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3A0" w:rsidRDefault="004113A0" w:rsidP="004113A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113A0" w:rsidRDefault="004113A0" w:rsidP="004113A0">
      <w:pPr>
        <w:spacing w:after="0" w:line="360" w:lineRule="auto"/>
        <w:jc w:val="center"/>
        <w:rPr>
          <w:rFonts w:ascii="Arial" w:hAnsi="Arial" w:cs="Arial"/>
          <w:b/>
        </w:rPr>
      </w:pPr>
    </w:p>
    <w:p w:rsidR="004113A0" w:rsidRDefault="004113A0" w:rsidP="004113A0">
      <w:pPr>
        <w:spacing w:after="0" w:line="360" w:lineRule="auto"/>
        <w:jc w:val="center"/>
      </w:pPr>
      <w:r>
        <w:rPr>
          <w:rFonts w:ascii="Arial" w:hAnsi="Arial" w:cs="Arial"/>
          <w:b/>
        </w:rPr>
        <w:t>Termo de Homologação</w:t>
      </w:r>
    </w:p>
    <w:p w:rsidR="004113A0" w:rsidRDefault="00331779" w:rsidP="004113A0">
      <w:pPr>
        <w:tabs>
          <w:tab w:val="left" w:pos="1134"/>
        </w:tabs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PROCESSO ADMINISTRATIVO 345</w:t>
      </w:r>
      <w:r w:rsidR="004113A0">
        <w:rPr>
          <w:rFonts w:ascii="Arial" w:hAnsi="Arial" w:cs="Arial"/>
          <w:b/>
        </w:rPr>
        <w:t>/2025</w:t>
      </w:r>
    </w:p>
    <w:p w:rsidR="004113A0" w:rsidRDefault="00331779" w:rsidP="004113A0">
      <w:pPr>
        <w:spacing w:after="0" w:line="360" w:lineRule="auto"/>
        <w:jc w:val="center"/>
      </w:pPr>
      <w:r>
        <w:rPr>
          <w:rFonts w:ascii="Arial" w:hAnsi="Arial" w:cs="Arial"/>
        </w:rPr>
        <w:t>Processo de Dispensa 157</w:t>
      </w:r>
      <w:r w:rsidR="004113A0">
        <w:rPr>
          <w:rFonts w:ascii="Arial" w:hAnsi="Arial" w:cs="Arial"/>
        </w:rPr>
        <w:t>/2025</w:t>
      </w:r>
    </w:p>
    <w:p w:rsidR="004113A0" w:rsidRDefault="004113A0" w:rsidP="004113A0">
      <w:pPr>
        <w:spacing w:after="0" w:line="360" w:lineRule="auto"/>
        <w:jc w:val="both"/>
        <w:rPr>
          <w:rFonts w:ascii="Arial" w:hAnsi="Arial" w:cs="Arial"/>
        </w:rPr>
      </w:pPr>
    </w:p>
    <w:p w:rsidR="00331779" w:rsidRPr="00331779" w:rsidRDefault="00331779" w:rsidP="00331779">
      <w:pPr>
        <w:spacing w:after="0" w:line="360" w:lineRule="auto"/>
        <w:ind w:firstLine="1134"/>
        <w:jc w:val="both"/>
      </w:pPr>
      <w:r>
        <w:rPr>
          <w:rFonts w:ascii="Arial" w:hAnsi="Arial" w:cs="Arial"/>
        </w:rPr>
        <w:t>Decorrido os trâmites legais do processo licitatório em epígrafe, consoante o descrito na ata de julgamento acostada ao presente procedimento, e em decorrência de ter oferecido o menor preço, bem como encontrar-se rigorosamente de acordo com as exigências fixadas no edital e com a Lei 14.133/2021, em conformidade com o parecer jurídico, HOMOLOGO o processo licitatório e ADJUDICO seu objeto a(s) empresa(s) a seguir relacionadas:</w:t>
      </w:r>
      <w:bookmarkStart w:id="0" w:name="_GoBack"/>
      <w:bookmarkEnd w:id="0"/>
    </w:p>
    <w:p w:rsidR="00331779" w:rsidRDefault="00331779" w:rsidP="00331779">
      <w:pPr>
        <w:widowControl w:val="0"/>
        <w:spacing w:after="0" w:line="360" w:lineRule="auto"/>
        <w:jc w:val="center"/>
        <w:rPr>
          <w:rFonts w:ascii="Arial" w:hAnsi="Arial" w:cs="Arial"/>
          <w:color w:val="333333"/>
          <w:highlight w:val="white"/>
        </w:rPr>
      </w:pPr>
    </w:p>
    <w:tbl>
      <w:tblPr>
        <w:tblW w:w="8505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"/>
        <w:gridCol w:w="2865"/>
        <w:gridCol w:w="1034"/>
        <w:gridCol w:w="992"/>
        <w:gridCol w:w="1559"/>
        <w:gridCol w:w="1559"/>
      </w:tblGrid>
      <w:tr w:rsidR="00331779" w:rsidTr="00331779">
        <w:trPr>
          <w:trHeight w:val="283"/>
        </w:trPr>
        <w:tc>
          <w:tcPr>
            <w:tcW w:w="8505" w:type="dxa"/>
            <w:gridSpan w:val="6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331779" w:rsidRDefault="00331779" w:rsidP="00331779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2207553 - CIRENOR CONSORCIO INTERM REGIAO NORD</w:t>
            </w:r>
          </w:p>
        </w:tc>
      </w:tr>
      <w:tr w:rsidR="00331779" w:rsidTr="00331779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331779" w:rsidRDefault="00331779" w:rsidP="00331779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286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331779" w:rsidRDefault="00331779" w:rsidP="00331779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Produto</w:t>
            </w:r>
          </w:p>
        </w:tc>
        <w:tc>
          <w:tcPr>
            <w:tcW w:w="10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331779" w:rsidRDefault="00331779" w:rsidP="00331779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Unid.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331779" w:rsidRDefault="00331779" w:rsidP="00331779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Quant.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331779" w:rsidRDefault="00331779" w:rsidP="00331779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331779" w:rsidRDefault="00331779" w:rsidP="00331779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Valor Total.</w:t>
            </w:r>
          </w:p>
        </w:tc>
      </w:tr>
      <w:tr w:rsidR="00331779" w:rsidTr="00331779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31779" w:rsidRDefault="00331779" w:rsidP="003317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86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31779" w:rsidRDefault="00331779" w:rsidP="003317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CBUQ-CONCRETO BETUMINOSO USIDADO A QUENTE</w:t>
            </w:r>
          </w:p>
        </w:tc>
        <w:tc>
          <w:tcPr>
            <w:tcW w:w="10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31779" w:rsidRDefault="00331779" w:rsidP="00331779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TON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31779" w:rsidRDefault="00331779" w:rsidP="003317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31779" w:rsidRDefault="00331779" w:rsidP="003317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R$ 554,38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31779" w:rsidRDefault="00331779" w:rsidP="003317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27.719,00</w:t>
            </w:r>
          </w:p>
        </w:tc>
      </w:tr>
      <w:tr w:rsidR="00331779" w:rsidTr="00331779">
        <w:trPr>
          <w:trHeight w:val="283"/>
        </w:trPr>
        <w:tc>
          <w:tcPr>
            <w:tcW w:w="6946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31779" w:rsidRDefault="00331779" w:rsidP="003317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Total do Fornecedor: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31779" w:rsidRDefault="00331779" w:rsidP="003317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27.719,00</w:t>
            </w:r>
          </w:p>
        </w:tc>
      </w:tr>
      <w:tr w:rsidR="00331779" w:rsidTr="00331779">
        <w:trPr>
          <w:trHeight w:val="283"/>
        </w:trPr>
        <w:tc>
          <w:tcPr>
            <w:tcW w:w="6946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31779" w:rsidRDefault="00331779" w:rsidP="003317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Total do Geral: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31779" w:rsidRDefault="00331779" w:rsidP="003317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</w:t>
            </w:r>
            <w:r>
              <w:rPr>
                <w:rFonts w:ascii="Arial" w:hAnsi="Arial"/>
                <w:sz w:val="16"/>
                <w:szCs w:val="16"/>
              </w:rPr>
              <w:t>27.719,00</w:t>
            </w:r>
          </w:p>
        </w:tc>
      </w:tr>
    </w:tbl>
    <w:p w:rsidR="00331779" w:rsidRDefault="00331779" w:rsidP="00331779">
      <w:pPr>
        <w:rPr>
          <w:rFonts w:ascii="Arial" w:hAnsi="Arial" w:cs="Arial"/>
          <w:color w:val="333333"/>
          <w:highlight w:val="white"/>
        </w:rPr>
      </w:pPr>
    </w:p>
    <w:p w:rsidR="00331779" w:rsidRDefault="00331779" w:rsidP="00331779">
      <w:pPr>
        <w:ind w:firstLine="1134"/>
      </w:pPr>
      <w:r>
        <w:rPr>
          <w:rFonts w:ascii="Arial" w:hAnsi="Arial" w:cs="Arial"/>
        </w:rPr>
        <w:t>Embasado no art. 71, inciso IV, da Lei Federal nº 14.133/2021 e suas alterações posteriores.</w:t>
      </w:r>
    </w:p>
    <w:p w:rsidR="00331779" w:rsidRDefault="00331779" w:rsidP="00331779">
      <w:pPr>
        <w:rPr>
          <w:rFonts w:ascii="Arial" w:hAnsi="Arial" w:cs="Arial"/>
          <w:b/>
        </w:rPr>
      </w:pPr>
    </w:p>
    <w:p w:rsidR="00331779" w:rsidRDefault="00331779" w:rsidP="00331779">
      <w:pPr>
        <w:ind w:left="2835" w:firstLine="708"/>
      </w:pPr>
      <w:r>
        <w:rPr>
          <w:rFonts w:ascii="Arial" w:hAnsi="Arial" w:cs="Arial"/>
        </w:rPr>
        <w:t>Gabinete do Prefeito Municipal</w:t>
      </w:r>
    </w:p>
    <w:p w:rsidR="00331779" w:rsidRDefault="00331779" w:rsidP="00331779">
      <w:pPr>
        <w:ind w:left="2835" w:firstLine="708"/>
      </w:pPr>
      <w:r>
        <w:rPr>
          <w:rFonts w:ascii="Arial" w:hAnsi="Arial" w:cs="Arial"/>
        </w:rPr>
        <w:t>Tapejara, TRÊS DIA(S) DE OUTUBRO DE DOIS MIL E VINTE E CINCO.</w:t>
      </w:r>
    </w:p>
    <w:p w:rsidR="00331779" w:rsidRDefault="00331779" w:rsidP="00331779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331779" w:rsidRDefault="00331779" w:rsidP="00331779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331779" w:rsidRDefault="00331779" w:rsidP="00331779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331779" w:rsidRDefault="00331779" w:rsidP="00331779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331779" w:rsidRDefault="00331779" w:rsidP="00331779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331779" w:rsidRDefault="00331779" w:rsidP="00331779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331779" w:rsidRDefault="00331779" w:rsidP="00331779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331779" w:rsidRDefault="00331779" w:rsidP="00331779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331779" w:rsidRPr="00331779" w:rsidRDefault="00331779" w:rsidP="00331779">
      <w:pPr>
        <w:spacing w:after="0" w:line="360" w:lineRule="auto"/>
        <w:jc w:val="center"/>
        <w:rPr>
          <w:b/>
        </w:rPr>
      </w:pPr>
      <w:proofErr w:type="spellStart"/>
      <w:r w:rsidRPr="00331779">
        <w:rPr>
          <w:rFonts w:ascii="Arial" w:hAnsi="Arial" w:cs="Arial"/>
          <w:b/>
        </w:rPr>
        <w:t>Evanir</w:t>
      </w:r>
      <w:proofErr w:type="spellEnd"/>
      <w:r w:rsidRPr="00331779">
        <w:rPr>
          <w:rFonts w:ascii="Arial" w:hAnsi="Arial" w:cs="Arial"/>
          <w:b/>
        </w:rPr>
        <w:t xml:space="preserve"> Wolff</w:t>
      </w:r>
    </w:p>
    <w:p w:rsidR="00331779" w:rsidRPr="00331779" w:rsidRDefault="00331779" w:rsidP="00331779">
      <w:pPr>
        <w:spacing w:after="0" w:line="360" w:lineRule="auto"/>
        <w:jc w:val="center"/>
        <w:rPr>
          <w:b/>
        </w:rPr>
      </w:pPr>
      <w:r w:rsidRPr="00331779">
        <w:rPr>
          <w:rFonts w:ascii="Arial" w:hAnsi="Arial" w:cs="Arial"/>
          <w:b/>
        </w:rPr>
        <w:t>Prefeito Municipal</w:t>
      </w:r>
    </w:p>
    <w:p w:rsidR="00CC622A" w:rsidRPr="004113A0" w:rsidRDefault="00CC622A" w:rsidP="00331779">
      <w:pPr>
        <w:spacing w:after="0" w:line="360" w:lineRule="auto"/>
        <w:ind w:firstLine="1134"/>
        <w:jc w:val="both"/>
        <w:rPr>
          <w:b/>
        </w:rPr>
      </w:pPr>
    </w:p>
    <w:sectPr w:rsidR="00CC622A" w:rsidRPr="004113A0" w:rsidSect="00632E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418" w:right="170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4BD" w:rsidRDefault="002F44BD" w:rsidP="000E1A07">
      <w:pPr>
        <w:spacing w:after="0" w:line="240" w:lineRule="auto"/>
      </w:pPr>
      <w:r>
        <w:separator/>
      </w:r>
    </w:p>
  </w:endnote>
  <w:endnote w:type="continuationSeparator" w:id="0">
    <w:p w:rsidR="002F44BD" w:rsidRDefault="002F44BD" w:rsidP="000E1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92" w:rsidRDefault="0015039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92" w:rsidRDefault="0015039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92" w:rsidRDefault="001503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4BD" w:rsidRDefault="002F44BD" w:rsidP="000E1A07">
      <w:pPr>
        <w:spacing w:after="0" w:line="240" w:lineRule="auto"/>
      </w:pPr>
      <w:r>
        <w:separator/>
      </w:r>
    </w:p>
  </w:footnote>
  <w:footnote w:type="continuationSeparator" w:id="0">
    <w:p w:rsidR="002F44BD" w:rsidRDefault="002F44BD" w:rsidP="000E1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92" w:rsidRDefault="0015039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92" w:rsidRDefault="00150392">
    <w:pPr>
      <w:pStyle w:val="Cabealho"/>
    </w:pPr>
  </w:p>
  <w:p w:rsidR="000E1A07" w:rsidRDefault="0033177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0" type="#_x0000_t75" style="position:absolute;margin-left:-81.65pt;margin-top:-52.45pt;width:597.95pt;height:809.6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92" w:rsidRDefault="001503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A07"/>
    <w:rsid w:val="000E1A07"/>
    <w:rsid w:val="00135895"/>
    <w:rsid w:val="00150392"/>
    <w:rsid w:val="001A4EFA"/>
    <w:rsid w:val="001D240F"/>
    <w:rsid w:val="0024268E"/>
    <w:rsid w:val="002D3B38"/>
    <w:rsid w:val="002F44BD"/>
    <w:rsid w:val="003177EE"/>
    <w:rsid w:val="00331779"/>
    <w:rsid w:val="00336D6B"/>
    <w:rsid w:val="00394497"/>
    <w:rsid w:val="004113A0"/>
    <w:rsid w:val="004250E6"/>
    <w:rsid w:val="00430BFC"/>
    <w:rsid w:val="00490AAA"/>
    <w:rsid w:val="004F4CCE"/>
    <w:rsid w:val="00632EBC"/>
    <w:rsid w:val="006348AC"/>
    <w:rsid w:val="006B0931"/>
    <w:rsid w:val="006C6011"/>
    <w:rsid w:val="007374BA"/>
    <w:rsid w:val="007B57B3"/>
    <w:rsid w:val="00822410"/>
    <w:rsid w:val="008D29EF"/>
    <w:rsid w:val="008E68E3"/>
    <w:rsid w:val="00923F04"/>
    <w:rsid w:val="00944D0C"/>
    <w:rsid w:val="00965BF5"/>
    <w:rsid w:val="00A05398"/>
    <w:rsid w:val="00AD5119"/>
    <w:rsid w:val="00B5070E"/>
    <w:rsid w:val="00B608CE"/>
    <w:rsid w:val="00BE01D5"/>
    <w:rsid w:val="00BE4458"/>
    <w:rsid w:val="00C57B69"/>
    <w:rsid w:val="00CA412C"/>
    <w:rsid w:val="00CC622A"/>
    <w:rsid w:val="00CD0D67"/>
    <w:rsid w:val="00D50641"/>
    <w:rsid w:val="00DD0303"/>
    <w:rsid w:val="00DD36E5"/>
    <w:rsid w:val="00E322C0"/>
    <w:rsid w:val="00E84A41"/>
    <w:rsid w:val="00EC560A"/>
    <w:rsid w:val="00F626EF"/>
    <w:rsid w:val="00F6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6C8C0471-38D6-4714-9E81-371EE89FD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9EF"/>
    <w:pPr>
      <w:suppressAutoHyphens/>
    </w:pPr>
    <w:rPr>
      <w:rFonts w:ascii="Calibri" w:eastAsia="Calibri" w:hAnsi="Calibri" w:cs="Times New Roman"/>
      <w:kern w:val="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E1A07"/>
  </w:style>
  <w:style w:type="paragraph" w:styleId="Rodap">
    <w:name w:val="footer"/>
    <w:basedOn w:val="Normal"/>
    <w:link w:val="Rodap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E1A07"/>
  </w:style>
  <w:style w:type="paragraph" w:styleId="NormalWeb">
    <w:name w:val="Normal (Web)"/>
    <w:basedOn w:val="Normal"/>
    <w:uiPriority w:val="99"/>
    <w:semiHidden/>
    <w:unhideWhenUsed/>
    <w:rsid w:val="00AD5119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6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5C486-3419-47CA-931F-28402BC00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Compras-01</dc:creator>
  <cp:lastModifiedBy>COMPRAS-04</cp:lastModifiedBy>
  <cp:revision>21</cp:revision>
  <cp:lastPrinted>2025-06-13T11:35:00Z</cp:lastPrinted>
  <dcterms:created xsi:type="dcterms:W3CDTF">2025-02-21T18:00:00Z</dcterms:created>
  <dcterms:modified xsi:type="dcterms:W3CDTF">2025-10-03T18:43:00Z</dcterms:modified>
</cp:coreProperties>
</file>