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E95D0E" w14:textId="77777777" w:rsidR="00A159BD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3530E77C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302D6341" w14:textId="1A4B57B5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ART. 75, INCISO II, DA LEI FEDERAL Nº 14.133/2021.</w:t>
      </w:r>
    </w:p>
    <w:p w14:paraId="58457AF8" w14:textId="7AA0676C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Pr="008748C5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Pr="008748C5">
        <w:rPr>
          <w:rFonts w:ascii="Arial" w:hAnsi="Arial" w:cs="Arial"/>
          <w:b/>
          <w:sz w:val="18"/>
          <w:szCs w:val="18"/>
        </w:rPr>
        <w:t>Evanir</w:t>
      </w:r>
      <w:proofErr w:type="spellEnd"/>
      <w:r w:rsidRPr="008748C5">
        <w:rPr>
          <w:rFonts w:ascii="Arial" w:hAnsi="Arial" w:cs="Arial"/>
          <w:b/>
          <w:sz w:val="18"/>
          <w:szCs w:val="18"/>
        </w:rPr>
        <w:t xml:space="preserve"> Wolff</w:t>
      </w:r>
      <w:r w:rsidRPr="008748C5">
        <w:rPr>
          <w:rFonts w:ascii="Arial" w:hAnsi="Arial" w:cs="Arial"/>
          <w:sz w:val="18"/>
          <w:szCs w:val="18"/>
        </w:rPr>
        <w:t xml:space="preserve">,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</w:t>
      </w:r>
      <w:r w:rsidR="002001E5">
        <w:rPr>
          <w:rFonts w:ascii="Arial" w:eastAsia="Times New Roman" w:hAnsi="Arial" w:cs="Arial"/>
          <w:sz w:val="18"/>
          <w:szCs w:val="18"/>
          <w:lang w:eastAsia="pt-BR"/>
        </w:rPr>
        <w:t>I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I, da Lei Federal nº 14.133, de 01 de abril de 2021, TORNA PÚBLICO que tem interesse em realizar </w:t>
      </w:r>
      <w:r>
        <w:rPr>
          <w:rFonts w:ascii="Arial" w:eastAsia="Times New Roman" w:hAnsi="Arial" w:cs="Arial"/>
          <w:sz w:val="18"/>
          <w:szCs w:val="18"/>
          <w:lang w:eastAsia="pt-BR"/>
        </w:rPr>
        <w:t>a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pt-BR"/>
        </w:rPr>
        <w:t>“</w:t>
      </w:r>
      <w:r w:rsidR="00531E0A" w:rsidRPr="00531E0A">
        <w:rPr>
          <w:rFonts w:ascii="Arial" w:eastAsia="Times New Roman" w:hAnsi="Arial" w:cs="Arial"/>
          <w:b/>
          <w:sz w:val="18"/>
          <w:szCs w:val="18"/>
          <w:lang w:eastAsia="pt-BR"/>
        </w:rPr>
        <w:t>Instalação de Sistema Digital Porta Automática para Van da Secretaria da Saúde.</w:t>
      </w:r>
      <w:r w:rsidRPr="008748C5">
        <w:rPr>
          <w:rFonts w:ascii="Arial" w:hAnsi="Arial" w:cs="Arial"/>
          <w:b/>
          <w:bCs/>
          <w:sz w:val="18"/>
          <w:szCs w:val="18"/>
          <w:lang w:eastAsia="pt-BR"/>
        </w:rPr>
        <w:t>”</w:t>
      </w:r>
      <w:r>
        <w:rPr>
          <w:rFonts w:ascii="Arial" w:hAnsi="Arial" w:cs="Arial"/>
          <w:b/>
          <w:bCs/>
          <w:sz w:val="18"/>
          <w:szCs w:val="18"/>
          <w:lang w:eastAsia="pt-BR"/>
        </w:rPr>
        <w:t>.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6B1306" w:rsidRPr="00246B44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compras1@tapejara.rs.gov.br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531E0A">
        <w:rPr>
          <w:rFonts w:ascii="Arial" w:eastAsia="Times New Roman" w:hAnsi="Arial" w:cs="Arial"/>
          <w:b/>
          <w:sz w:val="18"/>
          <w:szCs w:val="18"/>
          <w:lang w:eastAsia="pt-BR"/>
        </w:rPr>
        <w:t>03/04</w:t>
      </w:r>
      <w:r w:rsidR="005862AB">
        <w:rPr>
          <w:rFonts w:ascii="Arial" w:eastAsia="Times New Roman" w:hAnsi="Arial" w:cs="Arial"/>
          <w:b/>
          <w:sz w:val="18"/>
          <w:szCs w:val="18"/>
          <w:lang w:eastAsia="pt-BR"/>
        </w:rPr>
        <w:t>/2025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Tapejara, </w:t>
      </w:r>
      <w:r w:rsidR="00531E0A">
        <w:rPr>
          <w:rFonts w:ascii="Arial" w:eastAsia="Times New Roman" w:hAnsi="Arial" w:cs="Arial"/>
          <w:sz w:val="18"/>
          <w:szCs w:val="18"/>
          <w:lang w:eastAsia="pt-BR"/>
        </w:rPr>
        <w:t>31</w:t>
      </w:r>
      <w:r w:rsidR="006B1306">
        <w:rPr>
          <w:rFonts w:ascii="Arial" w:eastAsia="Times New Roman" w:hAnsi="Arial" w:cs="Arial"/>
          <w:sz w:val="18"/>
          <w:szCs w:val="18"/>
          <w:lang w:eastAsia="pt-BR"/>
        </w:rPr>
        <w:t xml:space="preserve"> de </w:t>
      </w:r>
      <w:r w:rsidR="005862AB">
        <w:rPr>
          <w:rFonts w:ascii="Arial" w:eastAsia="Times New Roman" w:hAnsi="Arial" w:cs="Arial"/>
          <w:sz w:val="18"/>
          <w:szCs w:val="18"/>
          <w:lang w:eastAsia="pt-BR"/>
        </w:rPr>
        <w:t>março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de 202</w:t>
      </w:r>
      <w:r w:rsidR="00E13A60">
        <w:rPr>
          <w:rFonts w:ascii="Arial" w:eastAsia="Times New Roman" w:hAnsi="Arial" w:cs="Arial"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. </w:t>
      </w:r>
      <w:proofErr w:type="spellStart"/>
      <w:r w:rsidRPr="008748C5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Wolff – Prefeito Municipal.</w:t>
      </w:r>
      <w:bookmarkStart w:id="0" w:name="_GoBack"/>
      <w:bookmarkEnd w:id="0"/>
    </w:p>
    <w:p w14:paraId="7C8B6B6F" w14:textId="77777777" w:rsidR="00A159BD" w:rsidRPr="00010829" w:rsidRDefault="00A159BD" w:rsidP="00A159BD">
      <w:pPr>
        <w:rPr>
          <w:rFonts w:ascii="Arial" w:hAnsi="Arial" w:cs="Arial"/>
          <w:sz w:val="16"/>
          <w:szCs w:val="16"/>
        </w:rPr>
      </w:pPr>
    </w:p>
    <w:p w14:paraId="0BA57E62" w14:textId="77777777" w:rsidR="00A159BD" w:rsidRPr="003D6B9A" w:rsidRDefault="00A159BD" w:rsidP="00A159BD">
      <w:pPr>
        <w:rPr>
          <w:rFonts w:ascii="Arial" w:hAnsi="Arial" w:cs="Arial"/>
          <w:sz w:val="18"/>
          <w:szCs w:val="18"/>
        </w:rPr>
      </w:pPr>
    </w:p>
    <w:p w14:paraId="66EE2F38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5A966B55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F27BCE" w:rsidRDefault="00F27BCE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F27BCE" w:rsidRDefault="00F27BCE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F27BCE" w:rsidRDefault="00F27BCE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F27BCE" w:rsidRDefault="00F27BCE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F27BCE" w:rsidRDefault="00531E0A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F27BCE" w:rsidRDefault="00531E0A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F27BCE" w:rsidRDefault="00531E0A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81D63"/>
    <w:rsid w:val="000C267C"/>
    <w:rsid w:val="00112265"/>
    <w:rsid w:val="00117C99"/>
    <w:rsid w:val="001927B4"/>
    <w:rsid w:val="00193596"/>
    <w:rsid w:val="00195A1D"/>
    <w:rsid w:val="002001E5"/>
    <w:rsid w:val="0020359F"/>
    <w:rsid w:val="00267544"/>
    <w:rsid w:val="002B3284"/>
    <w:rsid w:val="002D39F0"/>
    <w:rsid w:val="002E3D8C"/>
    <w:rsid w:val="003A75EA"/>
    <w:rsid w:val="0043211B"/>
    <w:rsid w:val="004C4A4C"/>
    <w:rsid w:val="00531E0A"/>
    <w:rsid w:val="00563516"/>
    <w:rsid w:val="005816BA"/>
    <w:rsid w:val="005862AB"/>
    <w:rsid w:val="005A0D46"/>
    <w:rsid w:val="005F0FE3"/>
    <w:rsid w:val="006A713B"/>
    <w:rsid w:val="006B1306"/>
    <w:rsid w:val="006D4AE1"/>
    <w:rsid w:val="006D5863"/>
    <w:rsid w:val="007178DA"/>
    <w:rsid w:val="00751610"/>
    <w:rsid w:val="007D33E3"/>
    <w:rsid w:val="007F0520"/>
    <w:rsid w:val="00855CDE"/>
    <w:rsid w:val="00867486"/>
    <w:rsid w:val="00883F39"/>
    <w:rsid w:val="008C02C0"/>
    <w:rsid w:val="008D49F7"/>
    <w:rsid w:val="008E4089"/>
    <w:rsid w:val="009A0A07"/>
    <w:rsid w:val="00A159BD"/>
    <w:rsid w:val="00A44862"/>
    <w:rsid w:val="00AC3D92"/>
    <w:rsid w:val="00AE42D5"/>
    <w:rsid w:val="00B90DAE"/>
    <w:rsid w:val="00BB1CB1"/>
    <w:rsid w:val="00BB2636"/>
    <w:rsid w:val="00BC11AA"/>
    <w:rsid w:val="00C46402"/>
    <w:rsid w:val="00C5524B"/>
    <w:rsid w:val="00D83D00"/>
    <w:rsid w:val="00DB0BD9"/>
    <w:rsid w:val="00DB4A25"/>
    <w:rsid w:val="00E13A60"/>
    <w:rsid w:val="00E57649"/>
    <w:rsid w:val="00E57DEC"/>
    <w:rsid w:val="00E9517B"/>
    <w:rsid w:val="00F27BCE"/>
    <w:rsid w:val="00F62D44"/>
    <w:rsid w:val="00F65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1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1</Pages>
  <Words>169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64</cp:revision>
  <cp:lastPrinted>2025-03-12T13:24:00Z</cp:lastPrinted>
  <dcterms:created xsi:type="dcterms:W3CDTF">2024-07-03T20:09:00Z</dcterms:created>
  <dcterms:modified xsi:type="dcterms:W3CDTF">2025-03-31T18:43:00Z</dcterms:modified>
</cp:coreProperties>
</file>