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66EE2F38" w14:textId="32D38D2A" w:rsidR="00A159BD" w:rsidRPr="001A520E" w:rsidRDefault="00A159BD" w:rsidP="00780498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outlineLvl w:val="0"/>
        <w:rPr>
          <w:rFonts w:ascii="Arial" w:eastAsia="Times New Roman" w:hAnsi="Arial" w:cs="Arial"/>
          <w:b/>
          <w:i/>
          <w:sz w:val="20"/>
          <w:szCs w:val="20"/>
          <w:lang w:eastAsia="pt-BR"/>
        </w:rPr>
      </w:pPr>
      <w:r w:rsidRPr="001A520E">
        <w:rPr>
          <w:rFonts w:ascii="Arial" w:eastAsia="Times New Roman" w:hAnsi="Arial" w:cs="Arial"/>
          <w:b/>
          <w:kern w:val="36"/>
          <w:sz w:val="20"/>
          <w:szCs w:val="20"/>
          <w:bdr w:val="none" w:sz="0" w:space="0" w:color="auto" w:frame="1"/>
          <w:lang w:eastAsia="pt-BR"/>
        </w:rPr>
        <w:t>INTENÇÃO DE DISPENSA DE LICITAÇÃO</w:t>
      </w:r>
      <w:r w:rsidR="00F24FD7" w:rsidRPr="001A520E">
        <w:rPr>
          <w:rFonts w:ascii="Arial" w:eastAsia="Times New Roman" w:hAnsi="Arial" w:cs="Arial"/>
          <w:b/>
          <w:kern w:val="36"/>
          <w:sz w:val="20"/>
          <w:szCs w:val="20"/>
          <w:bdr w:val="none" w:sz="0" w:space="0" w:color="auto" w:frame="1"/>
          <w:lang w:eastAsia="pt-BR"/>
        </w:rPr>
        <w:t xml:space="preserve"> </w:t>
      </w:r>
      <w:r w:rsidR="0015671F" w:rsidRPr="001A520E">
        <w:rPr>
          <w:rFonts w:ascii="Arial" w:eastAsia="Times New Roman" w:hAnsi="Arial" w:cs="Arial"/>
          <w:b/>
          <w:kern w:val="36"/>
          <w:sz w:val="20"/>
          <w:szCs w:val="20"/>
          <w:bdr w:val="none" w:sz="0" w:space="0" w:color="auto" w:frame="1"/>
          <w:lang w:eastAsia="pt-BR"/>
        </w:rPr>
        <w:t xml:space="preserve">ART. 75, INCISO </w:t>
      </w:r>
      <w:r w:rsidR="00825634" w:rsidRPr="001A520E">
        <w:rPr>
          <w:rFonts w:ascii="Arial" w:eastAsia="Times New Roman" w:hAnsi="Arial" w:cs="Arial"/>
          <w:b/>
          <w:kern w:val="36"/>
          <w:sz w:val="20"/>
          <w:szCs w:val="20"/>
          <w:bdr w:val="none" w:sz="0" w:space="0" w:color="auto" w:frame="1"/>
          <w:lang w:eastAsia="pt-BR"/>
        </w:rPr>
        <w:t>I</w:t>
      </w:r>
      <w:r w:rsidR="0015671F" w:rsidRPr="001A520E">
        <w:rPr>
          <w:rFonts w:ascii="Arial" w:eastAsia="Times New Roman" w:hAnsi="Arial" w:cs="Arial"/>
          <w:b/>
          <w:kern w:val="36"/>
          <w:sz w:val="20"/>
          <w:szCs w:val="20"/>
          <w:bdr w:val="none" w:sz="0" w:space="0" w:color="auto" w:frame="1"/>
          <w:lang w:eastAsia="pt-BR"/>
        </w:rPr>
        <w:t>I</w:t>
      </w:r>
      <w:r w:rsidRPr="001A520E">
        <w:rPr>
          <w:rFonts w:ascii="Arial" w:eastAsia="Times New Roman" w:hAnsi="Arial" w:cs="Arial"/>
          <w:b/>
          <w:kern w:val="36"/>
          <w:sz w:val="20"/>
          <w:szCs w:val="20"/>
          <w:bdr w:val="none" w:sz="0" w:space="0" w:color="auto" w:frame="1"/>
          <w:lang w:eastAsia="pt-BR"/>
        </w:rPr>
        <w:t>, DA LEI FEDERAL Nº 14.133/2021.</w:t>
      </w:r>
      <w:r w:rsidR="00F24FD7" w:rsidRPr="001A520E">
        <w:rPr>
          <w:rFonts w:ascii="Arial" w:eastAsia="Times New Roman" w:hAnsi="Arial" w:cs="Arial"/>
          <w:b/>
          <w:kern w:val="36"/>
          <w:sz w:val="20"/>
          <w:szCs w:val="20"/>
          <w:bdr w:val="none" w:sz="0" w:space="0" w:color="auto" w:frame="1"/>
          <w:lang w:eastAsia="pt-BR"/>
        </w:rPr>
        <w:t xml:space="preserve"> </w:t>
      </w:r>
      <w:r w:rsidRPr="001A520E">
        <w:rPr>
          <w:rFonts w:ascii="Arial" w:eastAsia="Times New Roman" w:hAnsi="Arial" w:cs="Arial"/>
          <w:b/>
          <w:sz w:val="20"/>
          <w:szCs w:val="20"/>
          <w:lang w:eastAsia="pt-BR"/>
        </w:rPr>
        <w:t>O</w:t>
      </w:r>
      <w:r w:rsidRPr="001A520E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1A520E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pt-BR"/>
        </w:rPr>
        <w:t>MUNICÍPIO DE TAPEJARA-RS</w:t>
      </w:r>
      <w:r w:rsidRPr="001A520E">
        <w:rPr>
          <w:rFonts w:ascii="Arial" w:eastAsia="Times New Roman" w:hAnsi="Arial" w:cs="Arial"/>
          <w:sz w:val="20"/>
          <w:szCs w:val="20"/>
          <w:lang w:eastAsia="pt-BR"/>
        </w:rPr>
        <w:t xml:space="preserve">, inscrito no CNPJ/MF sob o nº </w:t>
      </w:r>
      <w:r w:rsidRPr="001A520E">
        <w:rPr>
          <w:rFonts w:ascii="Arial" w:hAnsi="Arial" w:cs="Arial"/>
          <w:sz w:val="20"/>
          <w:szCs w:val="20"/>
        </w:rPr>
        <w:t>CNPJ sob n° 87.615.449/0001-42, com sede na Rua do Comércio, n° 1468</w:t>
      </w:r>
      <w:r w:rsidRPr="001A520E">
        <w:rPr>
          <w:rFonts w:ascii="Arial" w:eastAsia="Times New Roman" w:hAnsi="Arial" w:cs="Arial"/>
          <w:sz w:val="20"/>
          <w:szCs w:val="20"/>
          <w:lang w:eastAsia="pt-BR"/>
        </w:rPr>
        <w:t xml:space="preserve">, na cidade de Tapejara - RS, CEP 99.950-000, </w:t>
      </w:r>
      <w:r w:rsidRPr="001A520E">
        <w:rPr>
          <w:rFonts w:ascii="Arial" w:hAnsi="Arial" w:cs="Arial"/>
          <w:sz w:val="20"/>
          <w:szCs w:val="20"/>
        </w:rPr>
        <w:t xml:space="preserve">neste ato representado por seu Prefeito </w:t>
      </w:r>
      <w:bookmarkStart w:id="0" w:name="_GoBack"/>
      <w:bookmarkEnd w:id="0"/>
      <w:r w:rsidRPr="001A520E">
        <w:rPr>
          <w:rFonts w:ascii="Arial" w:hAnsi="Arial" w:cs="Arial"/>
          <w:sz w:val="20"/>
          <w:szCs w:val="20"/>
        </w:rPr>
        <w:t xml:space="preserve">Municipal, </w:t>
      </w:r>
      <w:r w:rsidR="00AD36DF" w:rsidRPr="001A520E">
        <w:rPr>
          <w:rFonts w:ascii="Arial" w:hAnsi="Arial" w:cs="Arial"/>
          <w:b/>
          <w:sz w:val="20"/>
          <w:szCs w:val="20"/>
        </w:rPr>
        <w:t xml:space="preserve">Sr. </w:t>
      </w:r>
      <w:proofErr w:type="spellStart"/>
      <w:r w:rsidR="00B71B0C" w:rsidRPr="001A520E">
        <w:rPr>
          <w:rFonts w:ascii="Arial" w:hAnsi="Arial" w:cs="Arial"/>
          <w:b/>
          <w:sz w:val="20"/>
          <w:szCs w:val="20"/>
        </w:rPr>
        <w:t>Evanir</w:t>
      </w:r>
      <w:proofErr w:type="spellEnd"/>
      <w:r w:rsidR="00B71B0C" w:rsidRPr="001A520E">
        <w:rPr>
          <w:rFonts w:ascii="Arial" w:hAnsi="Arial" w:cs="Arial"/>
          <w:b/>
          <w:sz w:val="20"/>
          <w:szCs w:val="20"/>
        </w:rPr>
        <w:t xml:space="preserve"> Wolff</w:t>
      </w:r>
      <w:r w:rsidR="004B3FBF" w:rsidRPr="001A520E">
        <w:rPr>
          <w:rFonts w:ascii="Arial" w:hAnsi="Arial" w:cs="Arial"/>
          <w:b/>
          <w:sz w:val="20"/>
          <w:szCs w:val="20"/>
        </w:rPr>
        <w:t xml:space="preserve"> </w:t>
      </w:r>
      <w:r w:rsidRPr="001A520E">
        <w:rPr>
          <w:rFonts w:ascii="Arial" w:eastAsia="Times New Roman" w:hAnsi="Arial" w:cs="Arial"/>
          <w:sz w:val="20"/>
          <w:szCs w:val="20"/>
          <w:lang w:eastAsia="pt-BR"/>
        </w:rPr>
        <w:t xml:space="preserve">nos termos do art. 75, inciso </w:t>
      </w:r>
      <w:r w:rsidR="00825634" w:rsidRPr="001A520E">
        <w:rPr>
          <w:rFonts w:ascii="Arial" w:eastAsia="Times New Roman" w:hAnsi="Arial" w:cs="Arial"/>
          <w:sz w:val="20"/>
          <w:szCs w:val="20"/>
          <w:lang w:eastAsia="pt-BR"/>
        </w:rPr>
        <w:t>I</w:t>
      </w:r>
      <w:r w:rsidRPr="001A520E">
        <w:rPr>
          <w:rFonts w:ascii="Arial" w:eastAsia="Times New Roman" w:hAnsi="Arial" w:cs="Arial"/>
          <w:sz w:val="20"/>
          <w:szCs w:val="20"/>
          <w:lang w:eastAsia="pt-BR"/>
        </w:rPr>
        <w:t>I, da Lei Federal nº 14.133, de 01 de abril de 2021, TORNA PÚBLICO que tem interesse em realizar a</w:t>
      </w:r>
      <w:r w:rsidR="00426FBC" w:rsidRPr="001A520E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EF4462" w:rsidRPr="001A520E">
        <w:rPr>
          <w:rFonts w:ascii="Arial" w:eastAsia="Times New Roman" w:hAnsi="Arial" w:cs="Arial"/>
          <w:sz w:val="20"/>
          <w:szCs w:val="20"/>
          <w:lang w:eastAsia="pt-BR"/>
        </w:rPr>
        <w:t>“</w:t>
      </w:r>
      <w:r w:rsidR="006147C0" w:rsidRPr="001A520E">
        <w:rPr>
          <w:rFonts w:ascii="Arial" w:hAnsi="Arial" w:cs="Arial"/>
          <w:b/>
          <w:sz w:val="20"/>
          <w:szCs w:val="20"/>
        </w:rPr>
        <w:t xml:space="preserve">Contratação de empresa especializada para a organização e realização do Torneio de Laço da Semana Farroupilha 2026, a ser realizado no Parque Municipal de Rodeios Ângelo Eugênio </w:t>
      </w:r>
      <w:proofErr w:type="spellStart"/>
      <w:r w:rsidR="006147C0" w:rsidRPr="001A520E">
        <w:rPr>
          <w:rFonts w:ascii="Arial" w:hAnsi="Arial" w:cs="Arial"/>
          <w:b/>
          <w:sz w:val="20"/>
          <w:szCs w:val="20"/>
        </w:rPr>
        <w:t>Dametto</w:t>
      </w:r>
      <w:proofErr w:type="spellEnd"/>
      <w:r w:rsidR="006147C0" w:rsidRPr="001A520E">
        <w:rPr>
          <w:rFonts w:ascii="Arial" w:hAnsi="Arial" w:cs="Arial"/>
          <w:b/>
          <w:sz w:val="20"/>
          <w:szCs w:val="20"/>
        </w:rPr>
        <w:t>, no Município de Tapejara/RS</w:t>
      </w:r>
      <w:r w:rsidR="00EF4462" w:rsidRPr="001A520E">
        <w:rPr>
          <w:rFonts w:ascii="Arial" w:hAnsi="Arial" w:cs="Arial"/>
          <w:b/>
          <w:kern w:val="0"/>
          <w:sz w:val="20"/>
          <w:szCs w:val="20"/>
          <w14:ligatures w14:val="none"/>
        </w:rPr>
        <w:t>”</w:t>
      </w:r>
      <w:r w:rsidR="00780498" w:rsidRPr="001A520E">
        <w:rPr>
          <w:rFonts w:ascii="Arial" w:hAnsi="Arial" w:cs="Arial"/>
          <w:b/>
          <w:kern w:val="0"/>
          <w:sz w:val="20"/>
          <w:szCs w:val="20"/>
          <w14:ligatures w14:val="none"/>
        </w:rPr>
        <w:t>.</w:t>
      </w:r>
      <w:r w:rsidR="000401BD" w:rsidRPr="001A520E">
        <w:rPr>
          <w:rFonts w:ascii="Arial" w:hAnsi="Arial" w:cs="Arial"/>
          <w:b/>
          <w:kern w:val="0"/>
          <w:sz w:val="20"/>
          <w:szCs w:val="20"/>
          <w14:ligatures w14:val="none"/>
        </w:rPr>
        <w:t xml:space="preserve"> </w:t>
      </w:r>
      <w:r w:rsidRPr="001A520E">
        <w:rPr>
          <w:rFonts w:ascii="Arial" w:eastAsia="Times New Roman" w:hAnsi="Arial" w:cs="Arial"/>
          <w:sz w:val="20"/>
          <w:szCs w:val="20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5151F6" w:rsidRPr="001A520E">
          <w:rPr>
            <w:rStyle w:val="Hyperlink"/>
            <w:rFonts w:ascii="Arial" w:eastAsia="Times New Roman" w:hAnsi="Arial" w:cs="Arial"/>
            <w:sz w:val="20"/>
            <w:szCs w:val="20"/>
            <w:bdr w:val="none" w:sz="0" w:space="0" w:color="auto" w:frame="1"/>
            <w:lang w:eastAsia="pt-BR"/>
          </w:rPr>
          <w:t>compras3@tapejara.rs.gov.br</w:t>
        </w:r>
      </w:hyperlink>
      <w:r w:rsidRPr="001A520E">
        <w:rPr>
          <w:rFonts w:ascii="Arial" w:eastAsia="Times New Roman" w:hAnsi="Arial" w:cs="Arial"/>
          <w:sz w:val="20"/>
          <w:szCs w:val="20"/>
          <w:u w:val="single"/>
          <w:bdr w:val="none" w:sz="0" w:space="0" w:color="auto" w:frame="1"/>
          <w:lang w:eastAsia="pt-BR"/>
        </w:rPr>
        <w:t>,</w:t>
      </w:r>
      <w:r w:rsidRPr="001A520E">
        <w:rPr>
          <w:rFonts w:ascii="Arial" w:eastAsia="Times New Roman" w:hAnsi="Arial" w:cs="Arial"/>
          <w:sz w:val="20"/>
          <w:szCs w:val="20"/>
          <w:lang w:eastAsia="pt-BR"/>
        </w:rPr>
        <w:t xml:space="preserve"> das 8h às 17h</w:t>
      </w:r>
      <w:r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 xml:space="preserve">, até o dia </w:t>
      </w:r>
      <w:r w:rsidR="00780498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>1</w:t>
      </w:r>
      <w:r w:rsidR="006147C0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>6</w:t>
      </w:r>
      <w:r w:rsidR="00AD36DF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>/</w:t>
      </w:r>
      <w:r w:rsidR="00B71B0C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>0</w:t>
      </w:r>
      <w:r w:rsidR="00596D0C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>9</w:t>
      </w:r>
      <w:r w:rsidR="00AD36DF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>/2026</w:t>
      </w:r>
      <w:r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 xml:space="preserve">. Tapejara, </w:t>
      </w:r>
      <w:r w:rsidR="00050A5E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>1</w:t>
      </w:r>
      <w:r w:rsidR="006147C0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>1</w:t>
      </w:r>
      <w:r w:rsidR="00050A5E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 xml:space="preserve"> </w:t>
      </w:r>
      <w:r w:rsidR="00426FBC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 xml:space="preserve">de </w:t>
      </w:r>
      <w:r w:rsidR="00596D0C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>setembro</w:t>
      </w:r>
      <w:r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 xml:space="preserve"> de 202</w:t>
      </w:r>
      <w:r w:rsidR="00AD36DF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 xml:space="preserve">6. </w:t>
      </w:r>
      <w:proofErr w:type="spellStart"/>
      <w:r w:rsidR="00B71B0C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>Evanir</w:t>
      </w:r>
      <w:proofErr w:type="spellEnd"/>
      <w:r w:rsidR="00B71B0C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 xml:space="preserve"> Wolff</w:t>
      </w:r>
      <w:r w:rsidR="00AD36DF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 xml:space="preserve"> – </w:t>
      </w:r>
      <w:r w:rsidR="00B71B0C" w:rsidRPr="001A520E">
        <w:rPr>
          <w:rFonts w:ascii="Arial" w:eastAsia="Times New Roman" w:hAnsi="Arial" w:cs="Arial"/>
          <w:b/>
          <w:i/>
          <w:sz w:val="20"/>
          <w:szCs w:val="20"/>
          <w:lang w:eastAsia="pt-BR"/>
        </w:rPr>
        <w:t>Prefeito Municipal.</w:t>
      </w:r>
    </w:p>
    <w:p w14:paraId="5A966B55" w14:textId="77777777" w:rsidR="00A159BD" w:rsidRDefault="00A159BD" w:rsidP="00F24FD7">
      <w:pPr>
        <w:jc w:val="both"/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1A520E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1A520E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1A520E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1BD"/>
    <w:rsid w:val="000502D6"/>
    <w:rsid w:val="00050A5E"/>
    <w:rsid w:val="00081D63"/>
    <w:rsid w:val="000C267C"/>
    <w:rsid w:val="00112265"/>
    <w:rsid w:val="00117C99"/>
    <w:rsid w:val="0015671F"/>
    <w:rsid w:val="00161FEB"/>
    <w:rsid w:val="001927B4"/>
    <w:rsid w:val="00193596"/>
    <w:rsid w:val="00195A1D"/>
    <w:rsid w:val="001A2EB5"/>
    <w:rsid w:val="001A520E"/>
    <w:rsid w:val="001E03D1"/>
    <w:rsid w:val="002001E5"/>
    <w:rsid w:val="0020359F"/>
    <w:rsid w:val="00266546"/>
    <w:rsid w:val="00267544"/>
    <w:rsid w:val="002A334A"/>
    <w:rsid w:val="002B3284"/>
    <w:rsid w:val="002C52A2"/>
    <w:rsid w:val="002D39F0"/>
    <w:rsid w:val="002E3D8C"/>
    <w:rsid w:val="00333D3E"/>
    <w:rsid w:val="0033508B"/>
    <w:rsid w:val="003A75EA"/>
    <w:rsid w:val="00426FBC"/>
    <w:rsid w:val="0043211B"/>
    <w:rsid w:val="004405EC"/>
    <w:rsid w:val="004B3FBF"/>
    <w:rsid w:val="004C4A4C"/>
    <w:rsid w:val="005151F6"/>
    <w:rsid w:val="00531E0A"/>
    <w:rsid w:val="0054097B"/>
    <w:rsid w:val="00563516"/>
    <w:rsid w:val="005816BA"/>
    <w:rsid w:val="005862AB"/>
    <w:rsid w:val="00596D0C"/>
    <w:rsid w:val="005A0D46"/>
    <w:rsid w:val="005F0FE3"/>
    <w:rsid w:val="006147C0"/>
    <w:rsid w:val="006666D4"/>
    <w:rsid w:val="006A713B"/>
    <w:rsid w:val="006B1306"/>
    <w:rsid w:val="006D4AE1"/>
    <w:rsid w:val="006D5863"/>
    <w:rsid w:val="006F0475"/>
    <w:rsid w:val="0070745F"/>
    <w:rsid w:val="00713533"/>
    <w:rsid w:val="007178DA"/>
    <w:rsid w:val="00751610"/>
    <w:rsid w:val="00780498"/>
    <w:rsid w:val="007D33E3"/>
    <w:rsid w:val="007E7D8D"/>
    <w:rsid w:val="007F0520"/>
    <w:rsid w:val="00812F22"/>
    <w:rsid w:val="00825634"/>
    <w:rsid w:val="00831DFF"/>
    <w:rsid w:val="00855CDE"/>
    <w:rsid w:val="00867486"/>
    <w:rsid w:val="00883F39"/>
    <w:rsid w:val="008C02C0"/>
    <w:rsid w:val="008C0CED"/>
    <w:rsid w:val="008D49F7"/>
    <w:rsid w:val="008E4089"/>
    <w:rsid w:val="009A0A07"/>
    <w:rsid w:val="00A159BD"/>
    <w:rsid w:val="00A267A3"/>
    <w:rsid w:val="00A44862"/>
    <w:rsid w:val="00A50650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C46402"/>
    <w:rsid w:val="00C5524B"/>
    <w:rsid w:val="00C70B87"/>
    <w:rsid w:val="00D83D00"/>
    <w:rsid w:val="00DB0BD9"/>
    <w:rsid w:val="00DB4A25"/>
    <w:rsid w:val="00DC3226"/>
    <w:rsid w:val="00DD2233"/>
    <w:rsid w:val="00E13A60"/>
    <w:rsid w:val="00E317E5"/>
    <w:rsid w:val="00E57649"/>
    <w:rsid w:val="00E57DEC"/>
    <w:rsid w:val="00E9517B"/>
    <w:rsid w:val="00EF4462"/>
    <w:rsid w:val="00F02501"/>
    <w:rsid w:val="00F24FD7"/>
    <w:rsid w:val="00F27BCE"/>
    <w:rsid w:val="00F40565"/>
    <w:rsid w:val="00F62D44"/>
    <w:rsid w:val="00F65DCA"/>
    <w:rsid w:val="00F8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109</cp:revision>
  <cp:lastPrinted>2026-01-30T16:38:00Z</cp:lastPrinted>
  <dcterms:created xsi:type="dcterms:W3CDTF">2024-07-03T20:09:00Z</dcterms:created>
  <dcterms:modified xsi:type="dcterms:W3CDTF">2026-09-11T18:23:00Z</dcterms:modified>
</cp:coreProperties>
</file>