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3ED4EC3B" w:rsidR="00442F3B" w:rsidRPr="000B5CE7" w:rsidRDefault="003D092A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407F5BA5" w:rsidR="00442F3B" w:rsidRPr="000B5CE7" w:rsidRDefault="003D092A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SEC. MUN. desenvolvimento rural, agricultura e </w:t>
            </w:r>
            <w:proofErr w:type="gramStart"/>
            <w:r>
              <w:rPr>
                <w:rFonts w:ascii="Arial" w:hAnsi="Arial" w:cs="Arial"/>
                <w:caps/>
                <w:sz w:val="16"/>
                <w:szCs w:val="16"/>
              </w:rPr>
              <w:t>meio</w:t>
            </w:r>
            <w:proofErr w:type="gramEnd"/>
            <w:r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1B2CA031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3D092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6BB1A841" w:rsidR="00442F3B" w:rsidRPr="000B5CE7" w:rsidRDefault="003D092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desenvolvimento rural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18219CE4" w:rsidR="00442F3B" w:rsidRPr="000B5CE7" w:rsidRDefault="003D092A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4E07026E" w:rsidR="00442F3B" w:rsidRPr="000B5CE7" w:rsidRDefault="003D092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TRANSPORTE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4ACCAEBC" w:rsidR="00442F3B" w:rsidRPr="000B5CE7" w:rsidRDefault="003D092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6BB80D64" w:rsidR="00442F3B" w:rsidRPr="000B5CE7" w:rsidRDefault="003D092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TRANSPORTE RODOVIARIO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50DC09B5" w:rsidR="00442F3B" w:rsidRPr="000B5CE7" w:rsidRDefault="003D092A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0125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660DAAB" w:rsidR="00442F3B" w:rsidRPr="000B5CE7" w:rsidRDefault="003D092A" w:rsidP="0037254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EMELHORA ESTRADAS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1FD0784" w:rsidR="00442F3B" w:rsidRPr="000B5CE7" w:rsidRDefault="003D092A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DBC32C6" w:rsidR="00442F3B" w:rsidRPr="000B5CE7" w:rsidRDefault="003D092A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E CONSERVAÇÃO DE VEICULOS E MAQUINAS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10CC9EBC" w:rsidR="00442F3B" w:rsidRPr="000B5CE7" w:rsidRDefault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3100932C" w:rsidR="00442F3B" w:rsidRPr="000B5CE7" w:rsidRDefault="006D383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347D427B" w:rsidR="00BB481F" w:rsidRPr="000B5CE7" w:rsidRDefault="00372544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</w:t>
            </w:r>
            <w:r w:rsidR="006D383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9.0.</w:t>
            </w:r>
            <w:r w:rsidR="006D3836">
              <w:rPr>
                <w:rFonts w:ascii="Arial" w:hAnsi="Arial" w:cs="Arial"/>
                <w:sz w:val="16"/>
                <w:szCs w:val="16"/>
              </w:rPr>
              <w:t>3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.</w:t>
            </w:r>
            <w:r w:rsidR="003D092A">
              <w:rPr>
                <w:rFonts w:ascii="Arial" w:hAnsi="Arial" w:cs="Arial"/>
                <w:sz w:val="16"/>
                <w:szCs w:val="16"/>
              </w:rPr>
              <w:t>9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0.0.</w:t>
            </w:r>
            <w:r w:rsidR="006D3836">
              <w:rPr>
                <w:rFonts w:ascii="Arial" w:hAnsi="Arial" w:cs="Arial"/>
                <w:sz w:val="16"/>
                <w:szCs w:val="16"/>
              </w:rPr>
              <w:t>0.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2C452D9D" w:rsidR="00442F3B" w:rsidRPr="000B5CE7" w:rsidRDefault="003D092A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TERCEIROS- PESSOA JURIDICA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11671509" w:rsidR="00442F3B" w:rsidRPr="000B5CE7" w:rsidRDefault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44DD0E9" w:rsidR="00442F3B" w:rsidRPr="000B5CE7" w:rsidRDefault="006D3836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6FBD82BD" w:rsidR="00442F3B" w:rsidRPr="000B5CE7" w:rsidRDefault="0037254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4438F0CD" w:rsidR="00442F3B" w:rsidRPr="000B5CE7" w:rsidRDefault="00372544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6D3836" w:rsidRPr="000B5CE7" w:rsidRDefault="006D383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66B68590" w:rsidR="00260496" w:rsidRPr="000B5CE7" w:rsidRDefault="00442F3B" w:rsidP="006D383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3D092A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E DESENVOLVIMENTO RURAL, AGRICULTURA E MEIO </w:t>
            </w:r>
            <w:proofErr w:type="gramStart"/>
            <w:r w:rsidR="003D092A">
              <w:rPr>
                <w:rFonts w:ascii="Arial" w:hAnsi="Arial" w:cs="Arial"/>
                <w:b/>
                <w:caps/>
                <w:sz w:val="16"/>
                <w:szCs w:val="16"/>
              </w:rPr>
              <w:t>ANBIENTE</w:t>
            </w:r>
            <w:proofErr w:type="gramEnd"/>
            <w:r w:rsidR="003D092A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AA7E7" w14:textId="77777777" w:rsidR="00E701E0" w:rsidRPr="003D092A" w:rsidRDefault="00E701E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092A"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5FAD6500" w14:textId="77777777" w:rsidR="003D092A" w:rsidRPr="003D092A" w:rsidRDefault="003D092A" w:rsidP="003D092A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3D092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Contratação de empresa especializada para assessoria e consultoria </w:t>
            </w:r>
          </w:p>
          <w:p w14:paraId="661E6F44" w14:textId="05D35C24" w:rsidR="00E701E0" w:rsidRPr="006D3836" w:rsidRDefault="003D092A" w:rsidP="003D092A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3D092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Na</w:t>
            </w:r>
            <w:r w:rsidRPr="003D092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área de engenharia mecânica.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  <w:bookmarkStart w:id="0" w:name="_GoBack"/>
        <w:bookmarkEnd w:id="0"/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048A6E5F" w:rsidR="00442F3B" w:rsidRPr="000B5CE7" w:rsidRDefault="000B5CE7" w:rsidP="006D38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D3836">
              <w:rPr>
                <w:rFonts w:ascii="Arial" w:hAnsi="Arial" w:cs="Arial"/>
                <w:sz w:val="16"/>
                <w:szCs w:val="16"/>
              </w:rPr>
              <w:t>28</w:t>
            </w:r>
            <w:r w:rsidR="007A1B96">
              <w:rPr>
                <w:rFonts w:ascii="Arial" w:hAnsi="Arial" w:cs="Arial"/>
                <w:sz w:val="16"/>
                <w:szCs w:val="16"/>
              </w:rPr>
              <w:t>.01.2026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E5C4E31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D3836">
              <w:rPr>
                <w:rFonts w:ascii="Arial" w:hAnsi="Arial" w:cs="Arial"/>
                <w:sz w:val="16"/>
                <w:szCs w:val="16"/>
              </w:rPr>
              <w:t>28</w:t>
            </w:r>
            <w:r w:rsidR="007A1B96">
              <w:rPr>
                <w:rFonts w:ascii="Arial" w:hAnsi="Arial" w:cs="Arial"/>
                <w:sz w:val="16"/>
                <w:szCs w:val="16"/>
              </w:rPr>
              <w:t>.01.2026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9590A16" w14:textId="3AF0B8AB" w:rsidR="00442F3B" w:rsidRPr="001E7261" w:rsidRDefault="00442F3B" w:rsidP="001E7261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448B569D" w14:textId="77777777" w:rsidR="00F04A87" w:rsidRPr="00F04A87" w:rsidRDefault="00F04A87" w:rsidP="00F04A87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  <w14:ligatures w14:val="none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0024541" w14:textId="77777777" w:rsidR="00E70977" w:rsidRDefault="00E70977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72544" w:rsidRDefault="0037254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72544" w:rsidRDefault="0037254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72544" w:rsidRDefault="0037254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72544" w:rsidRDefault="0037254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72544" w:rsidRDefault="003D092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72544" w:rsidRDefault="003D092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72544" w:rsidRDefault="003D092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B04D9"/>
    <w:rsid w:val="001C547E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1B96"/>
    <w:rsid w:val="007A43D6"/>
    <w:rsid w:val="007B25AF"/>
    <w:rsid w:val="007B4A77"/>
    <w:rsid w:val="007C25F6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13</cp:revision>
  <cp:lastPrinted>2025-07-04T12:05:00Z</cp:lastPrinted>
  <dcterms:created xsi:type="dcterms:W3CDTF">2025-05-12T16:37:00Z</dcterms:created>
  <dcterms:modified xsi:type="dcterms:W3CDTF">2026-01-28T14:04:00Z</dcterms:modified>
</cp:coreProperties>
</file>