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618BC" w14:textId="77777777" w:rsidR="00BB5636" w:rsidRPr="000A3823" w:rsidRDefault="00BB5636" w:rsidP="00BB5636">
      <w:pPr>
        <w:spacing w:line="276" w:lineRule="auto"/>
        <w:rPr>
          <w:rFonts w:ascii="Bookman Old Style" w:hAnsi="Bookman Old Style"/>
          <w:sz w:val="22"/>
          <w:szCs w:val="22"/>
        </w:rPr>
      </w:pPr>
    </w:p>
    <w:p w14:paraId="39C51BD7" w14:textId="4A32BD8E" w:rsidR="00BB5636" w:rsidRPr="009E01AD" w:rsidRDefault="00BB5636" w:rsidP="009A1883">
      <w:pPr>
        <w:spacing w:line="276" w:lineRule="auto"/>
        <w:jc w:val="right"/>
        <w:rPr>
          <w:rFonts w:ascii="Bookman Old Style" w:hAnsi="Bookman Old Style"/>
          <w:sz w:val="22"/>
          <w:szCs w:val="22"/>
        </w:rPr>
      </w:pPr>
      <w:r w:rsidRPr="009E01AD">
        <w:rPr>
          <w:rFonts w:ascii="Bookman Old Style" w:hAnsi="Bookman Old Style"/>
          <w:b/>
          <w:bCs/>
          <w:sz w:val="22"/>
          <w:szCs w:val="22"/>
        </w:rPr>
        <w:t xml:space="preserve">DISPENSA </w:t>
      </w:r>
      <w:r w:rsidRPr="000A3823">
        <w:rPr>
          <w:rFonts w:ascii="Bookman Old Style" w:hAnsi="Bookman Old Style"/>
          <w:b/>
          <w:bCs/>
          <w:sz w:val="22"/>
          <w:szCs w:val="22"/>
        </w:rPr>
        <w:t xml:space="preserve">DE LICITAÇÃO </w:t>
      </w:r>
      <w:r w:rsidRPr="009E01AD">
        <w:rPr>
          <w:rFonts w:ascii="Bookman Old Style" w:hAnsi="Bookman Old Style"/>
          <w:b/>
          <w:bCs/>
          <w:sz w:val="22"/>
          <w:szCs w:val="22"/>
        </w:rPr>
        <w:t xml:space="preserve">Nº </w:t>
      </w:r>
      <w:r w:rsidR="003A549D">
        <w:rPr>
          <w:rFonts w:ascii="Bookman Old Style" w:hAnsi="Bookman Old Style"/>
          <w:b/>
          <w:bCs/>
          <w:sz w:val="22"/>
          <w:szCs w:val="22"/>
        </w:rPr>
        <w:t>18</w:t>
      </w:r>
      <w:r w:rsidRPr="009E01AD">
        <w:rPr>
          <w:rFonts w:ascii="Bookman Old Style" w:hAnsi="Bookman Old Style"/>
          <w:b/>
          <w:bCs/>
          <w:sz w:val="22"/>
          <w:szCs w:val="22"/>
        </w:rPr>
        <w:t>/2025</w:t>
      </w:r>
    </w:p>
    <w:p w14:paraId="59C9E8A9" w14:textId="42106609" w:rsidR="00BB5636" w:rsidRPr="009E01AD" w:rsidRDefault="00BB5636" w:rsidP="009A1883">
      <w:pPr>
        <w:spacing w:line="276" w:lineRule="auto"/>
        <w:jc w:val="right"/>
        <w:rPr>
          <w:rFonts w:ascii="Bookman Old Style" w:hAnsi="Bookman Old Style"/>
          <w:sz w:val="22"/>
          <w:szCs w:val="22"/>
        </w:rPr>
      </w:pPr>
      <w:r w:rsidRPr="000A3823">
        <w:rPr>
          <w:rFonts w:ascii="Bookman Old Style" w:hAnsi="Bookman Old Style"/>
          <w:b/>
          <w:bCs/>
          <w:sz w:val="22"/>
          <w:szCs w:val="22"/>
        </w:rPr>
        <w:t>PROCESSO ADMINISTRATIVO Nº</w:t>
      </w:r>
      <w:r w:rsidRPr="009E01AD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="00FC3929">
        <w:rPr>
          <w:rFonts w:ascii="Bookman Old Style" w:hAnsi="Bookman Old Style"/>
          <w:b/>
          <w:bCs/>
          <w:sz w:val="22"/>
          <w:szCs w:val="22"/>
        </w:rPr>
        <w:t>3</w:t>
      </w:r>
      <w:r w:rsidR="003A549D">
        <w:rPr>
          <w:rFonts w:ascii="Bookman Old Style" w:hAnsi="Bookman Old Style"/>
          <w:b/>
          <w:bCs/>
          <w:sz w:val="22"/>
          <w:szCs w:val="22"/>
        </w:rPr>
        <w:t>4</w:t>
      </w:r>
      <w:r w:rsidRPr="009E01AD">
        <w:rPr>
          <w:rFonts w:ascii="Bookman Old Style" w:hAnsi="Bookman Old Style"/>
          <w:b/>
          <w:bCs/>
          <w:sz w:val="22"/>
          <w:szCs w:val="22"/>
        </w:rPr>
        <w:t>/2025</w:t>
      </w:r>
    </w:p>
    <w:p w14:paraId="69C7CB3A" w14:textId="77777777" w:rsidR="009A1883" w:rsidRPr="00C65189" w:rsidRDefault="009A1883" w:rsidP="009A1883">
      <w:pPr>
        <w:spacing w:line="360" w:lineRule="auto"/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30CC63C3" w14:textId="67B9AABC" w:rsidR="009A1883" w:rsidRPr="00C65189" w:rsidRDefault="009A1883" w:rsidP="009A1883">
      <w:pPr>
        <w:pStyle w:val="Ttulo1"/>
        <w:jc w:val="center"/>
        <w:rPr>
          <w:rFonts w:ascii="Bookman Old Style" w:hAnsi="Bookman Old Style"/>
          <w:sz w:val="22"/>
          <w:szCs w:val="22"/>
          <w:u w:val="single"/>
        </w:rPr>
      </w:pPr>
      <w:r w:rsidRPr="00C65189">
        <w:rPr>
          <w:rFonts w:ascii="Bookman Old Style" w:hAnsi="Bookman Old Style"/>
          <w:sz w:val="22"/>
          <w:szCs w:val="22"/>
          <w:u w:val="single"/>
        </w:rPr>
        <w:t xml:space="preserve">DECLARAÇÃO DE PUBLICAÇÃO DE </w:t>
      </w:r>
      <w:r w:rsidR="00953BB3">
        <w:rPr>
          <w:rFonts w:ascii="Bookman Old Style" w:hAnsi="Bookman Old Style"/>
          <w:sz w:val="22"/>
          <w:szCs w:val="22"/>
          <w:u w:val="single"/>
        </w:rPr>
        <w:t>DISPENSA</w:t>
      </w:r>
      <w:r w:rsidRPr="00C65189">
        <w:rPr>
          <w:rFonts w:ascii="Bookman Old Style" w:hAnsi="Bookman Old Style"/>
          <w:sz w:val="22"/>
          <w:szCs w:val="22"/>
          <w:u w:val="single"/>
        </w:rPr>
        <w:t xml:space="preserve"> DE LICITAÇÃO</w:t>
      </w:r>
    </w:p>
    <w:p w14:paraId="2C1BF4B3" w14:textId="77777777" w:rsidR="009A1883" w:rsidRPr="00C65189" w:rsidRDefault="009A1883" w:rsidP="009A1883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2CCBCB1B" w14:textId="377446BC" w:rsidR="009A1883" w:rsidRPr="00C65189" w:rsidRDefault="009A1883" w:rsidP="009A1883">
      <w:pPr>
        <w:spacing w:line="360" w:lineRule="auto"/>
        <w:ind w:firstLine="708"/>
        <w:jc w:val="both"/>
        <w:rPr>
          <w:rFonts w:ascii="Bookman Old Style" w:hAnsi="Bookman Old Style" w:cs="Calibri"/>
          <w:bCs/>
          <w:sz w:val="22"/>
          <w:szCs w:val="22"/>
        </w:rPr>
      </w:pPr>
      <w:r w:rsidRPr="00C65189">
        <w:rPr>
          <w:rFonts w:ascii="Bookman Old Style" w:hAnsi="Bookman Old Style"/>
          <w:sz w:val="22"/>
          <w:szCs w:val="22"/>
        </w:rPr>
        <w:t xml:space="preserve">O </w:t>
      </w:r>
      <w:r w:rsidRPr="00C65189">
        <w:rPr>
          <w:rFonts w:ascii="Bookman Old Style" w:hAnsi="Bookman Old Style"/>
          <w:b/>
          <w:sz w:val="22"/>
          <w:szCs w:val="22"/>
        </w:rPr>
        <w:t>MUNICÍPIO DE CONSTANTINA</w:t>
      </w:r>
      <w:r w:rsidRPr="00C65189">
        <w:rPr>
          <w:rFonts w:ascii="Bookman Old Style" w:hAnsi="Bookman Old Style"/>
          <w:sz w:val="22"/>
          <w:szCs w:val="22"/>
        </w:rPr>
        <w:t xml:space="preserve">, pessoa jurídica de Direito Público Interno, inscrito no CNPJ nº. 87.708.889/0001-44, </w:t>
      </w:r>
      <w:r w:rsidRPr="00C65189">
        <w:rPr>
          <w:rFonts w:ascii="Bookman Old Style" w:hAnsi="Bookman Old Style"/>
          <w:b/>
          <w:bCs/>
          <w:sz w:val="22"/>
          <w:szCs w:val="22"/>
        </w:rPr>
        <w:t>DECLARA</w:t>
      </w:r>
      <w:r w:rsidRPr="00C65189">
        <w:rPr>
          <w:rFonts w:ascii="Bookman Old Style" w:hAnsi="Bookman Old Style"/>
          <w:sz w:val="22"/>
          <w:szCs w:val="22"/>
        </w:rPr>
        <w:t xml:space="preserve"> para os devidos fins e em conformidade com a Lei nº 14.133/2021, que fi</w:t>
      </w:r>
      <w:r w:rsidR="006B6FC8">
        <w:rPr>
          <w:rFonts w:ascii="Bookman Old Style" w:hAnsi="Bookman Old Style"/>
          <w:sz w:val="22"/>
          <w:szCs w:val="22"/>
        </w:rPr>
        <w:t>ca</w:t>
      </w:r>
      <w:r w:rsidRPr="00C65189">
        <w:rPr>
          <w:rFonts w:ascii="Bookman Old Style" w:hAnsi="Bookman Old Style"/>
          <w:sz w:val="22"/>
          <w:szCs w:val="22"/>
        </w:rPr>
        <w:t xml:space="preserve"> publicado e afixado no mural oficial desta instituição, no</w:t>
      </w:r>
      <w:r w:rsidR="006B6FC8">
        <w:rPr>
          <w:rFonts w:ascii="Bookman Old Style" w:hAnsi="Bookman Old Style"/>
          <w:sz w:val="22"/>
          <w:szCs w:val="22"/>
        </w:rPr>
        <w:t>s</w:t>
      </w:r>
      <w:r w:rsidRPr="00C65189">
        <w:rPr>
          <w:rFonts w:ascii="Bookman Old Style" w:hAnsi="Bookman Old Style"/>
          <w:sz w:val="22"/>
          <w:szCs w:val="22"/>
        </w:rPr>
        <w:t xml:space="preserve"> dia </w:t>
      </w:r>
      <w:r w:rsidR="00FC3929">
        <w:rPr>
          <w:rFonts w:ascii="Bookman Old Style" w:hAnsi="Bookman Old Style"/>
          <w:sz w:val="22"/>
          <w:szCs w:val="22"/>
        </w:rPr>
        <w:t>1</w:t>
      </w:r>
      <w:r w:rsidR="003A549D">
        <w:rPr>
          <w:rFonts w:ascii="Bookman Old Style" w:hAnsi="Bookman Old Style"/>
          <w:sz w:val="22"/>
          <w:szCs w:val="22"/>
        </w:rPr>
        <w:t>0</w:t>
      </w:r>
      <w:r w:rsidRPr="00C65189">
        <w:rPr>
          <w:rFonts w:ascii="Bookman Old Style" w:hAnsi="Bookman Old Style"/>
          <w:sz w:val="22"/>
          <w:szCs w:val="22"/>
        </w:rPr>
        <w:t xml:space="preserve"> </w:t>
      </w:r>
      <w:r w:rsidR="006B6FC8">
        <w:rPr>
          <w:rFonts w:ascii="Bookman Old Style" w:hAnsi="Bookman Old Style"/>
          <w:sz w:val="22"/>
          <w:szCs w:val="22"/>
        </w:rPr>
        <w:t xml:space="preserve">a </w:t>
      </w:r>
      <w:r w:rsidR="003A549D">
        <w:rPr>
          <w:rFonts w:ascii="Bookman Old Style" w:hAnsi="Bookman Old Style"/>
          <w:sz w:val="22"/>
          <w:szCs w:val="22"/>
        </w:rPr>
        <w:t>19</w:t>
      </w:r>
      <w:r w:rsidR="006B6FC8">
        <w:rPr>
          <w:rFonts w:ascii="Bookman Old Style" w:hAnsi="Bookman Old Style"/>
          <w:sz w:val="22"/>
          <w:szCs w:val="22"/>
        </w:rPr>
        <w:t xml:space="preserve"> </w:t>
      </w:r>
      <w:r w:rsidRPr="00C65189">
        <w:rPr>
          <w:rFonts w:ascii="Bookman Old Style" w:hAnsi="Bookman Old Style"/>
          <w:sz w:val="22"/>
          <w:szCs w:val="22"/>
        </w:rPr>
        <w:t xml:space="preserve">de março de 2025, a Declaração de Dispensa de Licitação </w:t>
      </w:r>
      <w:r w:rsidRPr="00C65189">
        <w:rPr>
          <w:rFonts w:ascii="Bookman Old Style" w:eastAsia="Batang" w:hAnsi="Bookman Old Style" w:cs="Calibri"/>
          <w:sz w:val="22"/>
          <w:szCs w:val="22"/>
        </w:rPr>
        <w:t xml:space="preserve">visando a </w:t>
      </w:r>
      <w:r w:rsidRPr="00C65189">
        <w:rPr>
          <w:rFonts w:ascii="Bookman Old Style" w:hAnsi="Bookman Old Style" w:cs="Calibri"/>
          <w:bCs/>
          <w:sz w:val="22"/>
          <w:szCs w:val="22"/>
        </w:rPr>
        <w:t>contratação</w:t>
      </w:r>
      <w:r w:rsidRPr="00C65189">
        <w:rPr>
          <w:rFonts w:ascii="Bookman Old Style" w:hAnsi="Bookman Old Style" w:cs="Calibri"/>
          <w:bCs/>
          <w:spacing w:val="1"/>
          <w:sz w:val="22"/>
          <w:szCs w:val="22"/>
        </w:rPr>
        <w:t xml:space="preserve"> </w:t>
      </w:r>
      <w:r w:rsidRPr="00C65189">
        <w:rPr>
          <w:rFonts w:ascii="Bookman Old Style" w:hAnsi="Bookman Old Style" w:cs="Calibri"/>
          <w:bCs/>
          <w:sz w:val="22"/>
          <w:szCs w:val="22"/>
        </w:rPr>
        <w:t>d</w:t>
      </w:r>
      <w:r w:rsidR="00FC3929">
        <w:rPr>
          <w:rFonts w:ascii="Bookman Old Style" w:hAnsi="Bookman Old Style" w:cs="Calibri"/>
          <w:bCs/>
          <w:sz w:val="22"/>
          <w:szCs w:val="22"/>
        </w:rPr>
        <w:t>e</w:t>
      </w:r>
      <w:r w:rsidRPr="00C65189">
        <w:rPr>
          <w:rFonts w:ascii="Bookman Old Style" w:hAnsi="Bookman Old Style" w:cs="Calibri"/>
          <w:bCs/>
          <w:sz w:val="22"/>
          <w:szCs w:val="22"/>
        </w:rPr>
        <w:t xml:space="preserve"> empresa </w:t>
      </w:r>
      <w:bookmarkStart w:id="0" w:name="_Hlk187950134"/>
      <w:r w:rsidR="006B6FC8">
        <w:rPr>
          <w:rFonts w:ascii="Bookman Old Style" w:hAnsi="Bookman Old Style" w:cs="Calibri"/>
          <w:bCs/>
          <w:sz w:val="22"/>
          <w:szCs w:val="22"/>
        </w:rPr>
        <w:t>para</w:t>
      </w:r>
      <w:r w:rsidR="003A549D">
        <w:rPr>
          <w:rFonts w:ascii="Bookman Old Style" w:hAnsi="Bookman Old Style" w:cs="Calibri"/>
          <w:bCs/>
          <w:sz w:val="22"/>
          <w:szCs w:val="22"/>
        </w:rPr>
        <w:t xml:space="preserve"> </w:t>
      </w:r>
      <w:r w:rsidR="003A549D" w:rsidRPr="003A549D">
        <w:rPr>
          <w:rFonts w:ascii="Bookman Old Style" w:hAnsi="Bookman Old Style" w:cs="Calibri"/>
          <w:b/>
          <w:i/>
          <w:iCs/>
          <w:sz w:val="22"/>
          <w:szCs w:val="22"/>
        </w:rPr>
        <w:t>Conserto e manutenção do Caminhão Prancha Ford Cargo 2626 Placa DJO5A99</w:t>
      </w:r>
      <w:r w:rsidRPr="00FC3929">
        <w:rPr>
          <w:rFonts w:ascii="Bookman Old Style" w:hAnsi="Bookman Old Style" w:cs="Calibri"/>
          <w:sz w:val="22"/>
          <w:szCs w:val="22"/>
        </w:rPr>
        <w:t>,</w:t>
      </w:r>
      <w:r w:rsidRPr="00C65189">
        <w:rPr>
          <w:rFonts w:ascii="Bookman Old Style" w:hAnsi="Bookman Old Style" w:cs="Calibri"/>
          <w:sz w:val="22"/>
          <w:szCs w:val="22"/>
        </w:rPr>
        <w:t xml:space="preserve"> </w:t>
      </w:r>
      <w:bookmarkEnd w:id="0"/>
      <w:r w:rsidRPr="00C65189">
        <w:rPr>
          <w:rFonts w:ascii="Bookman Old Style" w:hAnsi="Bookman Old Style" w:cs="Calibri"/>
          <w:sz w:val="22"/>
          <w:szCs w:val="22"/>
        </w:rPr>
        <w:t>conforme condições, quantidades, exigências e estimativas estabelecidas no ESTUDO TÉCNICO PRELIMINAR</w:t>
      </w:r>
      <w:r w:rsidRPr="00C65189">
        <w:rPr>
          <w:rFonts w:ascii="Bookman Old Style" w:hAnsi="Bookman Old Style" w:cs="Calibri"/>
          <w:bCs/>
          <w:sz w:val="22"/>
          <w:szCs w:val="22"/>
        </w:rPr>
        <w:t xml:space="preserve"> apresentados pela Secretaria Municipal d</w:t>
      </w:r>
      <w:r w:rsidR="003A549D">
        <w:rPr>
          <w:rFonts w:ascii="Bookman Old Style" w:hAnsi="Bookman Old Style" w:cs="Calibri"/>
          <w:bCs/>
          <w:sz w:val="22"/>
          <w:szCs w:val="22"/>
        </w:rPr>
        <w:t>e Obras e Viação</w:t>
      </w:r>
      <w:r w:rsidRPr="00C65189">
        <w:rPr>
          <w:rFonts w:ascii="Bookman Old Style" w:hAnsi="Bookman Old Style" w:cs="Calibri"/>
          <w:bCs/>
          <w:sz w:val="22"/>
          <w:szCs w:val="22"/>
        </w:rPr>
        <w:t>.</w:t>
      </w:r>
    </w:p>
    <w:p w14:paraId="213BA33A" w14:textId="77777777" w:rsidR="009A1883" w:rsidRPr="00C65189" w:rsidRDefault="009A1883" w:rsidP="009A1883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07F1A870" w14:textId="700BA31C" w:rsidR="009A1883" w:rsidRPr="00C65189" w:rsidRDefault="009A1883" w:rsidP="009A1883">
      <w:pPr>
        <w:ind w:left="-5"/>
        <w:rPr>
          <w:rFonts w:ascii="Bookman Old Style" w:hAnsi="Bookman Old Style" w:cs="Calibri"/>
          <w:sz w:val="22"/>
          <w:szCs w:val="22"/>
        </w:rPr>
      </w:pPr>
      <w:r w:rsidRPr="00C65189">
        <w:rPr>
          <w:rFonts w:ascii="Bookman Old Style" w:hAnsi="Bookman Old Style" w:cs="Calibri"/>
          <w:b/>
          <w:sz w:val="22"/>
          <w:szCs w:val="22"/>
        </w:rPr>
        <w:t xml:space="preserve">FUNDAMENTO LEGAL: </w:t>
      </w:r>
      <w:r w:rsidRPr="00C65189">
        <w:rPr>
          <w:rFonts w:ascii="Bookman Old Style" w:hAnsi="Bookman Old Style" w:cs="Calibri"/>
          <w:sz w:val="22"/>
          <w:szCs w:val="22"/>
        </w:rPr>
        <w:t xml:space="preserve">Art. 75, </w:t>
      </w:r>
      <w:r w:rsidR="003A549D">
        <w:rPr>
          <w:rFonts w:ascii="Bookman Old Style" w:hAnsi="Bookman Old Style" w:cs="Calibri"/>
          <w:sz w:val="22"/>
          <w:szCs w:val="22"/>
        </w:rPr>
        <w:t>§ 7º</w:t>
      </w:r>
      <w:r w:rsidRPr="00C65189">
        <w:rPr>
          <w:rFonts w:ascii="Bookman Old Style" w:hAnsi="Bookman Old Style" w:cs="Calibri"/>
          <w:sz w:val="22"/>
          <w:szCs w:val="22"/>
        </w:rPr>
        <w:t>,</w:t>
      </w:r>
      <w:r w:rsidRPr="00C65189">
        <w:rPr>
          <w:rFonts w:ascii="Bookman Old Style" w:hAnsi="Bookman Old Style" w:cs="Calibri"/>
          <w:spacing w:val="-1"/>
          <w:sz w:val="22"/>
          <w:szCs w:val="22"/>
        </w:rPr>
        <w:t xml:space="preserve"> </w:t>
      </w:r>
      <w:r w:rsidRPr="00C65189">
        <w:rPr>
          <w:rFonts w:ascii="Bookman Old Style" w:hAnsi="Bookman Old Style" w:cs="Calibri"/>
          <w:sz w:val="22"/>
          <w:szCs w:val="22"/>
        </w:rPr>
        <w:t>da</w:t>
      </w:r>
      <w:r w:rsidRPr="00C65189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C65189">
        <w:rPr>
          <w:rFonts w:ascii="Bookman Old Style" w:hAnsi="Bookman Old Style" w:cs="Calibri"/>
          <w:sz w:val="22"/>
          <w:szCs w:val="22"/>
        </w:rPr>
        <w:t>Lei</w:t>
      </w:r>
      <w:r w:rsidRPr="00C65189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C65189">
        <w:rPr>
          <w:rFonts w:ascii="Bookman Old Style" w:hAnsi="Bookman Old Style" w:cs="Calibri"/>
          <w:sz w:val="22"/>
          <w:szCs w:val="22"/>
        </w:rPr>
        <w:t>Federal</w:t>
      </w:r>
      <w:r w:rsidRPr="00C65189">
        <w:rPr>
          <w:rFonts w:ascii="Bookman Old Style" w:hAnsi="Bookman Old Style" w:cs="Calibri"/>
          <w:spacing w:val="-3"/>
          <w:sz w:val="22"/>
          <w:szCs w:val="22"/>
        </w:rPr>
        <w:t xml:space="preserve"> </w:t>
      </w:r>
      <w:r w:rsidRPr="00C65189">
        <w:rPr>
          <w:rFonts w:ascii="Bookman Old Style" w:hAnsi="Bookman Old Style" w:cs="Calibri"/>
          <w:sz w:val="22"/>
          <w:szCs w:val="22"/>
        </w:rPr>
        <w:t>nº.</w:t>
      </w:r>
      <w:r w:rsidRPr="00C65189">
        <w:rPr>
          <w:rFonts w:ascii="Bookman Old Style" w:hAnsi="Bookman Old Style" w:cs="Calibri"/>
          <w:spacing w:val="1"/>
          <w:sz w:val="22"/>
          <w:szCs w:val="22"/>
        </w:rPr>
        <w:t xml:space="preserve"> </w:t>
      </w:r>
      <w:r w:rsidRPr="00C65189">
        <w:rPr>
          <w:rFonts w:ascii="Bookman Old Style" w:hAnsi="Bookman Old Style" w:cs="Calibri"/>
          <w:sz w:val="22"/>
          <w:szCs w:val="22"/>
        </w:rPr>
        <w:t>14.133/2021.</w:t>
      </w:r>
    </w:p>
    <w:p w14:paraId="5CD78549" w14:textId="77777777" w:rsidR="009A1883" w:rsidRPr="00C65189" w:rsidRDefault="009A1883" w:rsidP="009A1883">
      <w:pPr>
        <w:spacing w:line="360" w:lineRule="auto"/>
        <w:ind w:left="-5"/>
        <w:jc w:val="both"/>
        <w:rPr>
          <w:rFonts w:ascii="Bookman Old Style" w:hAnsi="Bookman Old Style" w:cs="Calibri"/>
          <w:sz w:val="22"/>
          <w:szCs w:val="22"/>
        </w:rPr>
      </w:pPr>
    </w:p>
    <w:p w14:paraId="53212EFD" w14:textId="77777777" w:rsidR="009A1883" w:rsidRPr="00C65189" w:rsidRDefault="009A1883" w:rsidP="009A1883">
      <w:pPr>
        <w:spacing w:line="360" w:lineRule="auto"/>
        <w:rPr>
          <w:rFonts w:ascii="Bookman Old Style" w:hAnsi="Bookman Old Style" w:cs="Calibri"/>
          <w:sz w:val="22"/>
          <w:szCs w:val="22"/>
        </w:rPr>
      </w:pPr>
    </w:p>
    <w:p w14:paraId="3B148836" w14:textId="2718C979" w:rsidR="009A1883" w:rsidRPr="00C65189" w:rsidRDefault="009A1883" w:rsidP="009A1883">
      <w:pPr>
        <w:spacing w:line="360" w:lineRule="auto"/>
        <w:jc w:val="right"/>
        <w:rPr>
          <w:rFonts w:ascii="Bookman Old Style" w:hAnsi="Bookman Old Style"/>
          <w:sz w:val="22"/>
          <w:szCs w:val="22"/>
        </w:rPr>
      </w:pPr>
      <w:r w:rsidRPr="00C65189">
        <w:rPr>
          <w:rFonts w:ascii="Bookman Old Style" w:hAnsi="Bookman Old Style"/>
          <w:sz w:val="22"/>
          <w:szCs w:val="22"/>
        </w:rPr>
        <w:t xml:space="preserve">Constantina, </w:t>
      </w:r>
      <w:r w:rsidR="00FC3929">
        <w:rPr>
          <w:rFonts w:ascii="Bookman Old Style" w:hAnsi="Bookman Old Style"/>
          <w:sz w:val="22"/>
          <w:szCs w:val="22"/>
        </w:rPr>
        <w:t>1</w:t>
      </w:r>
      <w:r w:rsidR="003A549D">
        <w:rPr>
          <w:rFonts w:ascii="Bookman Old Style" w:hAnsi="Bookman Old Style"/>
          <w:sz w:val="22"/>
          <w:szCs w:val="22"/>
        </w:rPr>
        <w:t>0</w:t>
      </w:r>
      <w:r w:rsidRPr="00C65189">
        <w:rPr>
          <w:rFonts w:ascii="Bookman Old Style" w:hAnsi="Bookman Old Style"/>
          <w:sz w:val="22"/>
          <w:szCs w:val="22"/>
        </w:rPr>
        <w:t xml:space="preserve"> de março de 2025. </w:t>
      </w:r>
    </w:p>
    <w:p w14:paraId="1DBA5377" w14:textId="77777777" w:rsidR="009A1883" w:rsidRPr="00C65189" w:rsidRDefault="009A1883" w:rsidP="009A1883">
      <w:pPr>
        <w:spacing w:line="360" w:lineRule="auto"/>
        <w:jc w:val="right"/>
        <w:rPr>
          <w:rFonts w:ascii="Bookman Old Style" w:hAnsi="Bookman Old Style"/>
          <w:sz w:val="22"/>
          <w:szCs w:val="22"/>
        </w:rPr>
      </w:pPr>
    </w:p>
    <w:p w14:paraId="1020B986" w14:textId="77777777" w:rsidR="009A1883" w:rsidRPr="00C65189" w:rsidRDefault="009A1883" w:rsidP="009A1883">
      <w:pPr>
        <w:spacing w:line="276" w:lineRule="auto"/>
        <w:rPr>
          <w:rFonts w:ascii="Bookman Old Style" w:hAnsi="Bookman Old Style"/>
          <w:b/>
          <w:bCs/>
          <w:sz w:val="22"/>
          <w:szCs w:val="22"/>
        </w:rPr>
      </w:pPr>
      <w:proofErr w:type="spellStart"/>
      <w:r w:rsidRPr="00C65189">
        <w:rPr>
          <w:rFonts w:ascii="Bookman Old Style" w:hAnsi="Bookman Old Style"/>
          <w:b/>
          <w:bCs/>
          <w:sz w:val="22"/>
          <w:szCs w:val="22"/>
        </w:rPr>
        <w:t>Emili</w:t>
      </w:r>
      <w:proofErr w:type="spellEnd"/>
      <w:r w:rsidRPr="00C65189">
        <w:rPr>
          <w:rFonts w:ascii="Bookman Old Style" w:hAnsi="Bookman Old Style"/>
          <w:b/>
          <w:bCs/>
          <w:sz w:val="22"/>
          <w:szCs w:val="22"/>
        </w:rPr>
        <w:t xml:space="preserve"> </w:t>
      </w:r>
      <w:proofErr w:type="spellStart"/>
      <w:r w:rsidRPr="00C65189">
        <w:rPr>
          <w:rFonts w:ascii="Bookman Old Style" w:hAnsi="Bookman Old Style"/>
          <w:b/>
          <w:bCs/>
          <w:sz w:val="22"/>
          <w:szCs w:val="22"/>
        </w:rPr>
        <w:t>Giacomini</w:t>
      </w:r>
      <w:proofErr w:type="spellEnd"/>
      <w:r w:rsidRPr="00C65189">
        <w:rPr>
          <w:rFonts w:ascii="Bookman Old Style" w:hAnsi="Bookman Old Style"/>
          <w:b/>
          <w:bCs/>
          <w:sz w:val="22"/>
          <w:szCs w:val="22"/>
        </w:rPr>
        <w:t xml:space="preserve"> </w:t>
      </w:r>
      <w:proofErr w:type="spellStart"/>
      <w:r w:rsidRPr="00C65189">
        <w:rPr>
          <w:rFonts w:ascii="Bookman Old Style" w:hAnsi="Bookman Old Style"/>
          <w:b/>
          <w:bCs/>
          <w:sz w:val="22"/>
          <w:szCs w:val="22"/>
        </w:rPr>
        <w:t>Serafini</w:t>
      </w:r>
      <w:proofErr w:type="spellEnd"/>
    </w:p>
    <w:p w14:paraId="527A137C" w14:textId="77777777" w:rsidR="009A1883" w:rsidRPr="00C65189" w:rsidRDefault="009A1883" w:rsidP="009A1883">
      <w:pPr>
        <w:spacing w:line="276" w:lineRule="auto"/>
        <w:rPr>
          <w:rFonts w:ascii="Bookman Old Style" w:hAnsi="Bookman Old Style"/>
          <w:sz w:val="22"/>
          <w:szCs w:val="22"/>
        </w:rPr>
      </w:pPr>
      <w:r w:rsidRPr="00C65189">
        <w:rPr>
          <w:rFonts w:ascii="Bookman Old Style" w:hAnsi="Bookman Old Style"/>
          <w:sz w:val="22"/>
          <w:szCs w:val="22"/>
        </w:rPr>
        <w:t>Secretária Municipal de Administração</w:t>
      </w:r>
    </w:p>
    <w:p w14:paraId="304A52AA" w14:textId="77777777" w:rsidR="009A1883" w:rsidRPr="00C65189" w:rsidRDefault="009A1883" w:rsidP="009A1883">
      <w:pPr>
        <w:spacing w:line="276" w:lineRule="auto"/>
        <w:jc w:val="right"/>
        <w:rPr>
          <w:rFonts w:ascii="Bookman Old Style" w:hAnsi="Bookman Old Style"/>
          <w:sz w:val="22"/>
          <w:szCs w:val="22"/>
        </w:rPr>
      </w:pPr>
    </w:p>
    <w:p w14:paraId="2E521CB3" w14:textId="77777777" w:rsidR="009A1883" w:rsidRPr="00C65189" w:rsidRDefault="009A1883" w:rsidP="009A1883">
      <w:pPr>
        <w:spacing w:line="276" w:lineRule="auto"/>
        <w:jc w:val="right"/>
        <w:rPr>
          <w:rFonts w:ascii="Bookman Old Style" w:hAnsi="Bookman Old Style"/>
          <w:sz w:val="22"/>
          <w:szCs w:val="22"/>
        </w:rPr>
      </w:pPr>
    </w:p>
    <w:p w14:paraId="1F23C9CF" w14:textId="77777777" w:rsidR="009A1883" w:rsidRPr="00C65189" w:rsidRDefault="009A1883" w:rsidP="009A1883">
      <w:pPr>
        <w:spacing w:line="276" w:lineRule="auto"/>
        <w:rPr>
          <w:rFonts w:ascii="Bookman Old Style" w:hAnsi="Bookman Old Style"/>
          <w:sz w:val="22"/>
          <w:szCs w:val="22"/>
        </w:rPr>
      </w:pPr>
    </w:p>
    <w:p w14:paraId="3B01C851" w14:textId="77777777" w:rsidR="009A1883" w:rsidRPr="00C65189" w:rsidRDefault="009A1883" w:rsidP="009A1883">
      <w:pPr>
        <w:spacing w:line="276" w:lineRule="auto"/>
        <w:jc w:val="both"/>
        <w:rPr>
          <w:rFonts w:ascii="Bookman Old Style" w:hAnsi="Bookman Old Style"/>
          <w:b/>
          <w:bCs/>
          <w:sz w:val="22"/>
          <w:szCs w:val="22"/>
        </w:rPr>
      </w:pPr>
      <w:r w:rsidRPr="00C65189">
        <w:rPr>
          <w:rFonts w:ascii="Bookman Old Style" w:hAnsi="Bookman Old Style"/>
          <w:b/>
          <w:bCs/>
          <w:sz w:val="22"/>
          <w:szCs w:val="22"/>
        </w:rPr>
        <w:t>Daniela Jacinta Lazarotto</w:t>
      </w:r>
    </w:p>
    <w:p w14:paraId="4E6E9528" w14:textId="77777777" w:rsidR="009A1883" w:rsidRPr="00C65189" w:rsidRDefault="009A1883" w:rsidP="009A1883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 w:rsidRPr="00C65189">
        <w:rPr>
          <w:rFonts w:ascii="Bookman Old Style" w:hAnsi="Bookman Old Style"/>
          <w:sz w:val="22"/>
          <w:szCs w:val="22"/>
        </w:rPr>
        <w:t>Auxiliar Administrativo – Matrícula 45</w:t>
      </w:r>
    </w:p>
    <w:p w14:paraId="035CEF2F" w14:textId="77777777" w:rsidR="009A1883" w:rsidRPr="00C65189" w:rsidRDefault="009A1883" w:rsidP="009A1883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 w:rsidRPr="00C65189">
        <w:rPr>
          <w:rFonts w:ascii="Bookman Old Style" w:hAnsi="Bookman Old Style"/>
          <w:sz w:val="22"/>
          <w:szCs w:val="22"/>
        </w:rPr>
        <w:t>Responsável pelos Processos de Contratação Direta</w:t>
      </w:r>
    </w:p>
    <w:p w14:paraId="79998125" w14:textId="77777777" w:rsidR="000657E2" w:rsidRDefault="000657E2" w:rsidP="003F7CC5">
      <w:pPr>
        <w:spacing w:after="160" w:line="276" w:lineRule="auto"/>
        <w:jc w:val="both"/>
        <w:rPr>
          <w:rFonts w:ascii="Bookman Old Style" w:hAnsi="Bookman Old Style"/>
          <w:sz w:val="22"/>
          <w:szCs w:val="22"/>
        </w:rPr>
      </w:pPr>
    </w:p>
    <w:sectPr w:rsidR="000657E2" w:rsidSect="00D14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991" w:bottom="1985" w:left="1701" w:header="568" w:footer="7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03082" w14:textId="77777777" w:rsidR="00D51632" w:rsidRDefault="00D51632" w:rsidP="00677DCE">
      <w:r>
        <w:separator/>
      </w:r>
    </w:p>
  </w:endnote>
  <w:endnote w:type="continuationSeparator" w:id="0">
    <w:p w14:paraId="47F1EED9" w14:textId="77777777" w:rsidR="00D51632" w:rsidRDefault="00D51632" w:rsidP="00677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8BF2E" w14:textId="77777777" w:rsidR="00A6654C" w:rsidRDefault="00A6654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5AE43" w14:textId="73787AB0" w:rsidR="00677DCE" w:rsidRPr="00B20A77" w:rsidRDefault="00783827" w:rsidP="003F6EE8">
    <w:pPr>
      <w:pStyle w:val="Rodap"/>
      <w:jc w:val="both"/>
      <w:rPr>
        <w:b/>
        <w:bCs/>
        <w:noProof/>
      </w:rPr>
    </w:pPr>
    <w:r w:rsidRPr="00B20A77">
      <w:rPr>
        <w:b/>
        <w:bCs/>
        <w:noProof/>
      </w:rPr>
      <w:drawing>
        <wp:anchor distT="0" distB="0" distL="114300" distR="114300" simplePos="0" relativeHeight="251658240" behindDoc="0" locked="0" layoutInCell="1" allowOverlap="1" wp14:anchorId="694FD876" wp14:editId="12BDF919">
          <wp:simplePos x="0" y="0"/>
          <wp:positionH relativeFrom="column">
            <wp:posOffset>-523875</wp:posOffset>
          </wp:positionH>
          <wp:positionV relativeFrom="paragraph">
            <wp:posOffset>101600</wp:posOffset>
          </wp:positionV>
          <wp:extent cx="2727960" cy="857885"/>
          <wp:effectExtent l="0" t="0" r="0" b="0"/>
          <wp:wrapSquare wrapText="bothSides"/>
          <wp:docPr id="3295574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20582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7960" cy="857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0A77">
      <w:rPr>
        <w:b/>
        <w:bCs/>
        <w:noProof/>
      </w:rPr>
      <w:t xml:space="preserve"> </w:t>
    </w:r>
  </w:p>
  <w:p w14:paraId="10648CF7" w14:textId="77777777" w:rsidR="00783827" w:rsidRPr="00D14B1C" w:rsidRDefault="00783827" w:rsidP="00B95C0F">
    <w:pPr>
      <w:jc w:val="right"/>
      <w:rPr>
        <w:rFonts w:asciiTheme="minorHAnsi" w:hAnsiTheme="minorHAnsi" w:cstheme="minorHAnsi"/>
        <w:sz w:val="18"/>
        <w:szCs w:val="18"/>
      </w:rPr>
    </w:pPr>
    <w:r w:rsidRPr="00D14B1C">
      <w:rPr>
        <w:rFonts w:asciiTheme="minorHAnsi" w:hAnsiTheme="minorHAnsi" w:cstheme="minorHAnsi"/>
        <w:sz w:val="18"/>
        <w:szCs w:val="18"/>
      </w:rPr>
      <w:t xml:space="preserve">Av. João </w:t>
    </w:r>
    <w:proofErr w:type="spellStart"/>
    <w:r w:rsidRPr="00D14B1C">
      <w:rPr>
        <w:rFonts w:asciiTheme="minorHAnsi" w:hAnsiTheme="minorHAnsi" w:cstheme="minorHAnsi"/>
        <w:sz w:val="18"/>
        <w:szCs w:val="18"/>
      </w:rPr>
      <w:t>Mafessoni</w:t>
    </w:r>
    <w:proofErr w:type="spellEnd"/>
    <w:r w:rsidRPr="00D14B1C">
      <w:rPr>
        <w:rFonts w:asciiTheme="minorHAnsi" w:hAnsiTheme="minorHAnsi" w:cstheme="minorHAnsi"/>
        <w:sz w:val="18"/>
        <w:szCs w:val="18"/>
      </w:rPr>
      <w:t>, 483 / Fone (54) 3363-8100</w:t>
    </w:r>
  </w:p>
  <w:p w14:paraId="7C8091A1" w14:textId="77777777" w:rsidR="00783827" w:rsidRPr="00D14B1C" w:rsidRDefault="00783827" w:rsidP="00B95C0F">
    <w:pPr>
      <w:pBdr>
        <w:bottom w:val="single" w:sz="12" w:space="6" w:color="auto"/>
      </w:pBdr>
      <w:jc w:val="right"/>
      <w:rPr>
        <w:rFonts w:asciiTheme="minorHAnsi" w:hAnsiTheme="minorHAnsi" w:cstheme="minorHAnsi"/>
        <w:sz w:val="18"/>
        <w:szCs w:val="18"/>
      </w:rPr>
    </w:pPr>
    <w:r w:rsidRPr="00D14B1C">
      <w:rPr>
        <w:rFonts w:asciiTheme="minorHAnsi" w:hAnsiTheme="minorHAnsi" w:cstheme="minorHAnsi"/>
        <w:sz w:val="18"/>
        <w:szCs w:val="18"/>
      </w:rPr>
      <w:t>CEP 99680-000 / CNPJ 87.708.889/0001-44</w:t>
    </w:r>
  </w:p>
  <w:p w14:paraId="0426DB78" w14:textId="77777777" w:rsidR="00783827" w:rsidRPr="00D14B1C" w:rsidRDefault="00783827" w:rsidP="00B95C0F">
    <w:pPr>
      <w:pBdr>
        <w:bottom w:val="single" w:sz="12" w:space="6" w:color="auto"/>
      </w:pBdr>
      <w:jc w:val="right"/>
      <w:rPr>
        <w:rStyle w:val="Hyperlink"/>
        <w:rFonts w:asciiTheme="minorHAnsi" w:hAnsiTheme="minorHAnsi" w:cstheme="minorHAnsi"/>
        <w:color w:val="auto"/>
        <w:sz w:val="18"/>
        <w:szCs w:val="18"/>
        <w:u w:val="none"/>
      </w:rPr>
    </w:pPr>
    <w:r w:rsidRPr="00D14B1C">
      <w:rPr>
        <w:rFonts w:asciiTheme="minorHAnsi" w:hAnsiTheme="minorHAnsi" w:cstheme="minorHAnsi"/>
        <w:sz w:val="18"/>
        <w:szCs w:val="18"/>
      </w:rPr>
      <w:t xml:space="preserve">Site: </w:t>
    </w:r>
    <w:hyperlink r:id="rId2" w:history="1">
      <w:r w:rsidRPr="00D14B1C">
        <w:rPr>
          <w:rStyle w:val="Hyperlink"/>
          <w:rFonts w:asciiTheme="minorHAnsi" w:hAnsiTheme="minorHAnsi" w:cstheme="minorHAnsi"/>
          <w:color w:val="auto"/>
          <w:sz w:val="18"/>
          <w:szCs w:val="18"/>
          <w:u w:val="none"/>
        </w:rPr>
        <w:t>www.constantina.rs.gov.br</w:t>
      </w:r>
    </w:hyperlink>
    <w:r w:rsidRPr="00D14B1C">
      <w:rPr>
        <w:rStyle w:val="Hyperlink"/>
        <w:rFonts w:asciiTheme="minorHAnsi" w:hAnsiTheme="minorHAnsi" w:cstheme="minorHAnsi"/>
        <w:color w:val="auto"/>
        <w:sz w:val="18"/>
        <w:szCs w:val="18"/>
        <w:u w:val="none"/>
      </w:rPr>
      <w:t xml:space="preserve">  </w:t>
    </w:r>
  </w:p>
  <w:p w14:paraId="7D6A580F" w14:textId="3BDB2B4D" w:rsidR="00783827" w:rsidRDefault="00783827" w:rsidP="00B95C0F">
    <w:pPr>
      <w:pBdr>
        <w:bottom w:val="single" w:sz="12" w:space="6" w:color="auto"/>
      </w:pBdr>
      <w:jc w:val="right"/>
      <w:rPr>
        <w:rStyle w:val="Hyperlink"/>
        <w:rFonts w:asciiTheme="minorHAnsi" w:hAnsiTheme="minorHAnsi" w:cstheme="minorHAnsi"/>
        <w:color w:val="auto"/>
        <w:sz w:val="18"/>
        <w:szCs w:val="18"/>
        <w:u w:val="none"/>
      </w:rPr>
    </w:pPr>
    <w:r w:rsidRPr="00D14B1C">
      <w:rPr>
        <w:rStyle w:val="Hyperlink"/>
        <w:rFonts w:asciiTheme="minorHAnsi" w:hAnsiTheme="minorHAnsi" w:cstheme="minorHAnsi"/>
        <w:color w:val="auto"/>
        <w:sz w:val="18"/>
        <w:szCs w:val="18"/>
        <w:u w:val="none"/>
      </w:rPr>
      <w:t xml:space="preserve">E-mail: </w:t>
    </w:r>
    <w:hyperlink r:id="rId3" w:history="1">
      <w:r w:rsidR="00F50C6E" w:rsidRPr="008C1695">
        <w:rPr>
          <w:rStyle w:val="Hyperlink"/>
          <w:rFonts w:asciiTheme="minorHAnsi" w:hAnsiTheme="minorHAnsi" w:cstheme="minorHAnsi"/>
          <w:sz w:val="18"/>
          <w:szCs w:val="18"/>
        </w:rPr>
        <w:t>adm@constantina.rs.gov.br</w:t>
      </w:r>
    </w:hyperlink>
  </w:p>
  <w:p w14:paraId="2B7138F3" w14:textId="6DDEC538" w:rsidR="00F50C6E" w:rsidRPr="00D14B1C" w:rsidRDefault="00F50C6E" w:rsidP="00B95C0F">
    <w:pPr>
      <w:pBdr>
        <w:bottom w:val="single" w:sz="12" w:space="6" w:color="auto"/>
      </w:pBdr>
      <w:jc w:val="right"/>
      <w:rPr>
        <w:rFonts w:asciiTheme="minorHAnsi" w:hAnsiTheme="minorHAnsi" w:cstheme="minorHAnsi"/>
        <w:sz w:val="18"/>
        <w:szCs w:val="18"/>
      </w:rPr>
    </w:pPr>
    <w:r>
      <w:rPr>
        <w:rStyle w:val="Hyperlink"/>
        <w:rFonts w:asciiTheme="minorHAnsi" w:hAnsiTheme="minorHAnsi" w:cstheme="minorHAnsi"/>
        <w:color w:val="auto"/>
        <w:sz w:val="18"/>
        <w:szCs w:val="18"/>
        <w:u w:val="none"/>
      </w:rPr>
      <w:t>“Doe Sangue, Doe Órgãos, Salve Vidas.”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123BA" w14:textId="77777777" w:rsidR="00A6654C" w:rsidRDefault="00A6654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36A75" w14:textId="77777777" w:rsidR="00D51632" w:rsidRDefault="00D51632" w:rsidP="00677DCE">
      <w:r>
        <w:separator/>
      </w:r>
    </w:p>
  </w:footnote>
  <w:footnote w:type="continuationSeparator" w:id="0">
    <w:p w14:paraId="59245628" w14:textId="77777777" w:rsidR="00D51632" w:rsidRDefault="00D51632" w:rsidP="00677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9F3DB" w14:textId="77777777" w:rsidR="00A6654C" w:rsidRDefault="00A6654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19F4D" w14:textId="00AE8A56" w:rsidR="00677DCE" w:rsidRDefault="00677DCE" w:rsidP="00677DCE">
    <w:pPr>
      <w:pStyle w:val="Cabealho"/>
      <w:jc w:val="center"/>
    </w:pPr>
    <w:r>
      <w:rPr>
        <w:noProof/>
      </w:rPr>
      <w:drawing>
        <wp:inline distT="0" distB="0" distL="0" distR="0" wp14:anchorId="1391DE30" wp14:editId="7772C23E">
          <wp:extent cx="914929" cy="923751"/>
          <wp:effectExtent l="0" t="0" r="0" b="0"/>
          <wp:docPr id="940505048" name="Imagem 9405050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Fundo Transparente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390" cy="9252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C92217" w14:textId="77777777" w:rsidR="00677DCE" w:rsidRPr="00677DCE" w:rsidRDefault="00677DCE" w:rsidP="00677DCE">
    <w:pPr>
      <w:pStyle w:val="Cabealho"/>
      <w:jc w:val="center"/>
      <w:rPr>
        <w:sz w:val="12"/>
      </w:rPr>
    </w:pPr>
  </w:p>
  <w:p w14:paraId="2E2DB362" w14:textId="77777777" w:rsidR="00677DCE" w:rsidRPr="00C82910" w:rsidRDefault="00677DCE" w:rsidP="00677DCE">
    <w:pPr>
      <w:pStyle w:val="Cabealho"/>
      <w:jc w:val="center"/>
      <w:rPr>
        <w:rFonts w:asciiTheme="minorHAnsi" w:hAnsiTheme="minorHAnsi"/>
        <w:b/>
        <w:sz w:val="18"/>
      </w:rPr>
    </w:pPr>
    <w:r w:rsidRPr="00C82910">
      <w:rPr>
        <w:rFonts w:asciiTheme="minorHAnsi" w:hAnsiTheme="minorHAnsi"/>
        <w:b/>
        <w:sz w:val="18"/>
      </w:rPr>
      <w:t>ESTADO DO RIO GRANDE DO SUL</w:t>
    </w:r>
  </w:p>
  <w:p w14:paraId="2A478714" w14:textId="77777777" w:rsidR="00677DCE" w:rsidRPr="00C82910" w:rsidRDefault="00677DCE" w:rsidP="00677DCE">
    <w:pPr>
      <w:pStyle w:val="Cabealho"/>
      <w:jc w:val="center"/>
      <w:rPr>
        <w:rFonts w:asciiTheme="minorHAnsi" w:hAnsiTheme="minorHAnsi"/>
        <w:b/>
        <w:sz w:val="28"/>
      </w:rPr>
    </w:pPr>
    <w:r w:rsidRPr="00C82910">
      <w:rPr>
        <w:rFonts w:asciiTheme="minorHAnsi" w:hAnsiTheme="minorHAnsi"/>
        <w:b/>
        <w:sz w:val="28"/>
      </w:rPr>
      <w:t>MUNICÍPIO DE CONSTANTINA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20BF1" w14:textId="77777777" w:rsidR="00A6654C" w:rsidRDefault="00A6654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075A4"/>
    <w:multiLevelType w:val="multilevel"/>
    <w:tmpl w:val="A7AE6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F64EE3"/>
    <w:multiLevelType w:val="singleLevel"/>
    <w:tmpl w:val="0A247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4F6093D"/>
    <w:multiLevelType w:val="multilevel"/>
    <w:tmpl w:val="0E0AE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0D7C5A"/>
    <w:multiLevelType w:val="multilevel"/>
    <w:tmpl w:val="A09C1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826BB5"/>
    <w:multiLevelType w:val="hybridMultilevel"/>
    <w:tmpl w:val="0FDA5BF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874BD6"/>
    <w:multiLevelType w:val="multilevel"/>
    <w:tmpl w:val="32E87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4587446">
    <w:abstractNumId w:val="1"/>
    <w:lvlOverride w:ilvl="0">
      <w:startOverride w:val="1"/>
    </w:lvlOverride>
  </w:num>
  <w:num w:numId="2" w16cid:durableId="129324539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5567627">
    <w:abstractNumId w:val="3"/>
  </w:num>
  <w:num w:numId="4" w16cid:durableId="2045206902">
    <w:abstractNumId w:val="5"/>
  </w:num>
  <w:num w:numId="5" w16cid:durableId="465045677">
    <w:abstractNumId w:val="2"/>
  </w:num>
  <w:num w:numId="6" w16cid:durableId="1954363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AnoLicitacao"/>
    <w:docVar w:name="AnoProcesso" w:val="AnoProcesso"/>
    <w:docVar w:name="Bairro" w:val="Bairro"/>
    <w:docVar w:name="CargoDiretorCompras" w:val="CargoDiretorCompras"/>
    <w:docVar w:name="CargoMembro1" w:val="CargoMembro1"/>
    <w:docVar w:name="CargoMembro2" w:val="CargoMembro2"/>
    <w:docVar w:name="CargoMembro3" w:val="CargoMembro3"/>
    <w:docVar w:name="CargoMembro4" w:val="CargoMembro4"/>
    <w:docVar w:name="CargoMembro5" w:val="CargoMembro5"/>
    <w:docVar w:name="CargoMembro6" w:val="CargoMembro6"/>
    <w:docVar w:name="CargoMembro7" w:val="CargoMembro7"/>
    <w:docVar w:name="CargoMembro8" w:val="CargoMembro8"/>
    <w:docVar w:name="CargoSecretario" w:val="CargoSecretario"/>
    <w:docVar w:name="CargoTitular" w:val="CargoTitular"/>
    <w:docVar w:name="CEP" w:val="CEP"/>
    <w:docVar w:name="Cidade" w:val="Cidade"/>
    <w:docVar w:name="CidadeContratado" w:val="CidadeContratado"/>
    <w:docVar w:name="CNPJ" w:val="CNPJ"/>
    <w:docVar w:name="CNPJContratado" w:val="CNPJContratado"/>
    <w:docVar w:name="CPFContratado" w:val="CPFContratado"/>
    <w:docVar w:name="DataAbertura" w:val="DataAbertura"/>
    <w:docVar w:name="DataAdjudicacao" w:val="DataAdjudicacao"/>
    <w:docVar w:name="DataAssinatura" w:val="DataAssinatura"/>
    <w:docVar w:name="DataDecreto" w:val="DataDecreto"/>
    <w:docVar w:name="DataEntrEnvelope" w:val="DataEntrEnvelope"/>
    <w:docVar w:name="DataExtensoAdjudicacao" w:val="DataExtensoAdjudicacao"/>
    <w:docVar w:name="DataExtensoAssinatura" w:val="DataExtensoAssinatura"/>
    <w:docVar w:name="DataExtensoHomolog" w:val="DataExtensoHomolog"/>
    <w:docVar w:name="DataExtensoProcesso" w:val="DataExtensoProcesso"/>
    <w:docVar w:name="DataExtensoPublicacao" w:val="DataExtensoPublicacao"/>
    <w:docVar w:name="DataHomologacao" w:val="DataHomologacao"/>
    <w:docVar w:name="DataPortaria" w:val="DataPortaria"/>
    <w:docVar w:name="DataProcesso" w:val="DataProcesso"/>
    <w:docVar w:name="DataPublicacao" w:val="DataPublicacao"/>
    <w:docVar w:name="DataVencimento" w:val="DataVencimento"/>
    <w:docVar w:name="DecretoNomeacao" w:val="DecretoNomeacao"/>
    <w:docVar w:name="Dotacoes" w:val="Dotacoes"/>
    <w:docVar w:name="Endereco" w:val="Endereco"/>
    <w:docVar w:name="EnderecoContratado" w:val="EnderecoContratado"/>
    <w:docVar w:name="EnderecoEntrega" w:val="EnderecoEntrega"/>
    <w:docVar w:name="EstadoContratado" w:val="EstadoContratado"/>
    <w:docVar w:name="FAX" w:val="FAX"/>
    <w:docVar w:name="FonteRecurso" w:val="FonteRecurso"/>
    <w:docVar w:name="FormaJulgamento" w:val="FormaJulgamento"/>
    <w:docVar w:name="FormaPgContrato" w:val="FormaPgContrato"/>
    <w:docVar w:name="FormaPgto" w:val="FormaPgto"/>
    <w:docVar w:name="FormaReajuste" w:val="FormaReajuste"/>
    <w:docVar w:name="HoraAbertura" w:val="HoraAbertura"/>
    <w:docVar w:name="HoraEntrEnvelope" w:val="HoraEntrEnvelope"/>
    <w:docVar w:name="IdentifContratado" w:val="IdentifContratado"/>
    <w:docVar w:name="ItensLicitacao" w:val="ItensLicitacao"/>
    <w:docVar w:name="ItensLicitacaoPorLote" w:val="ItensLicitacaoPorLote"/>
    <w:docVar w:name="ItensVencedores" w:val="ItensVencedores"/>
    <w:docVar w:name="ListaDctosProc" w:val="ListaDctosProc"/>
    <w:docVar w:name="LocalEntrega" w:val="LocalEntrega"/>
    <w:docVar w:name="Modalidade" w:val="Modalidade"/>
    <w:docVar w:name="NomeCentroCusto" w:val="NomeCentroCusto"/>
    <w:docVar w:name="NomeContratado" w:val="NomeContratado"/>
    <w:docVar w:name="NomeDiretorCompras" w:val="NomeDiretorCompras"/>
    <w:docVar w:name="NomeEstado" w:val="NomeEstado"/>
    <w:docVar w:name="NomeMembro1" w:val="NomeMembro1"/>
    <w:docVar w:name="NomeMembro2" w:val="NomeMembro2"/>
    <w:docVar w:name="NomeMembro3" w:val="NomeMembro3"/>
    <w:docVar w:name="NomeMembro4" w:val="NomeMembro4"/>
    <w:docVar w:name="NomeMembro5" w:val="NomeMembro5"/>
    <w:docVar w:name="NomeMembro6" w:val="NomeMembro6"/>
    <w:docVar w:name="NomeMembro7" w:val="NomeMembro7"/>
    <w:docVar w:name="NomeMembro8" w:val="NomeMembro8"/>
    <w:docVar w:name="NomeOrgao" w:val="NomeOrgao"/>
    <w:docVar w:name="NomePresComissao" w:val="NomePresComissao"/>
    <w:docVar w:name="NomeRespCompras" w:val="NomeRespCompras"/>
    <w:docVar w:name="NomeRespContratado" w:val="NomeRespContratado"/>
    <w:docVar w:name="NomeSecretario" w:val="NomeSecretario"/>
    <w:docVar w:name="NomeTitular" w:val="NomeTitular"/>
    <w:docVar w:name="NomeUnidade" w:val="NomeUnidade"/>
    <w:docVar w:name="NomeUsuario" w:val="NomeUsuario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NumeroCentroCusto"/>
    <w:docVar w:name="NumeroOrgao" w:val="NumeroOrgao"/>
    <w:docVar w:name="NumeroUnidade" w:val="NumeroUnidade"/>
    <w:docVar w:name="NumLicitacao" w:val="NumLicitacao"/>
    <w:docVar w:name="NumProcesso" w:val="NumProcesso"/>
    <w:docVar w:name="ObjetoContrato" w:val="ObjetoContrato"/>
    <w:docVar w:name="ObjetoLicitacao" w:val="ObjetoLicitacao"/>
    <w:docVar w:name="ObsContrato" w:val="ObsContrato"/>
    <w:docVar w:name="ObsProcesso" w:val="ObsProcesso"/>
    <w:docVar w:name="PortariaComissao" w:val="PortariaComissao"/>
    <w:docVar w:name="PrazoEntrega" w:val="PrazoEntrega"/>
    <w:docVar w:name="SiglaEstado" w:val="SiglaEstado"/>
    <w:docVar w:name="SiglaModalidade" w:val="SiglaModalidade"/>
    <w:docVar w:name="Telefone" w:val="Telefone"/>
    <w:docVar w:name="TipoComissao" w:val="TipoComissao"/>
    <w:docVar w:name="TipoContrato" w:val="TipoContrato"/>
    <w:docVar w:name="ValidadeProposta" w:val="ValidadeProposta"/>
    <w:docVar w:name="ValorContrato" w:val="ValorContrato"/>
    <w:docVar w:name="ValorContratoExtenso" w:val="ValorContratoExtenso"/>
    <w:docVar w:name="ValorTotalProcesso" w:val="ValorTotalProcesso"/>
    <w:docVar w:name="ValorTotalProcessoExtenso" w:val="ValorTotalProcessoExtenso"/>
  </w:docVars>
  <w:rsids>
    <w:rsidRoot w:val="00A41394"/>
    <w:rsid w:val="0001338B"/>
    <w:rsid w:val="0005419A"/>
    <w:rsid w:val="000657E2"/>
    <w:rsid w:val="00092E26"/>
    <w:rsid w:val="000A2A11"/>
    <w:rsid w:val="000A3823"/>
    <w:rsid w:val="000D0058"/>
    <w:rsid w:val="00131508"/>
    <w:rsid w:val="00154CC9"/>
    <w:rsid w:val="001A2035"/>
    <w:rsid w:val="00260554"/>
    <w:rsid w:val="0026265C"/>
    <w:rsid w:val="002836F9"/>
    <w:rsid w:val="002A56F1"/>
    <w:rsid w:val="002C1A81"/>
    <w:rsid w:val="002C5654"/>
    <w:rsid w:val="002F7B73"/>
    <w:rsid w:val="00305F02"/>
    <w:rsid w:val="0030732C"/>
    <w:rsid w:val="003124C3"/>
    <w:rsid w:val="00393258"/>
    <w:rsid w:val="003A00E5"/>
    <w:rsid w:val="003A549D"/>
    <w:rsid w:val="003C0A7A"/>
    <w:rsid w:val="003F6EE8"/>
    <w:rsid w:val="003F7CC5"/>
    <w:rsid w:val="0042043E"/>
    <w:rsid w:val="00422DB6"/>
    <w:rsid w:val="00490266"/>
    <w:rsid w:val="00501917"/>
    <w:rsid w:val="00504C27"/>
    <w:rsid w:val="00541266"/>
    <w:rsid w:val="00561D9D"/>
    <w:rsid w:val="005A58C0"/>
    <w:rsid w:val="005B60A6"/>
    <w:rsid w:val="00626E7C"/>
    <w:rsid w:val="00672D0A"/>
    <w:rsid w:val="00677DCE"/>
    <w:rsid w:val="006962BA"/>
    <w:rsid w:val="006B14EF"/>
    <w:rsid w:val="006B6FC8"/>
    <w:rsid w:val="006E16CA"/>
    <w:rsid w:val="00756CFA"/>
    <w:rsid w:val="007727A4"/>
    <w:rsid w:val="00783827"/>
    <w:rsid w:val="007A4370"/>
    <w:rsid w:val="007C0D21"/>
    <w:rsid w:val="007C2676"/>
    <w:rsid w:val="007E0791"/>
    <w:rsid w:val="008342C6"/>
    <w:rsid w:val="008A68E1"/>
    <w:rsid w:val="008A701D"/>
    <w:rsid w:val="008B5C61"/>
    <w:rsid w:val="008B6A25"/>
    <w:rsid w:val="00914F9C"/>
    <w:rsid w:val="00931BDF"/>
    <w:rsid w:val="00934CA8"/>
    <w:rsid w:val="00944F42"/>
    <w:rsid w:val="00953BB3"/>
    <w:rsid w:val="00977E67"/>
    <w:rsid w:val="009A1883"/>
    <w:rsid w:val="009A507A"/>
    <w:rsid w:val="00A13E11"/>
    <w:rsid w:val="00A41394"/>
    <w:rsid w:val="00A6572E"/>
    <w:rsid w:val="00A6654C"/>
    <w:rsid w:val="00A87E17"/>
    <w:rsid w:val="00A90E96"/>
    <w:rsid w:val="00B0284C"/>
    <w:rsid w:val="00B02DDE"/>
    <w:rsid w:val="00B20A77"/>
    <w:rsid w:val="00B82259"/>
    <w:rsid w:val="00B95C0F"/>
    <w:rsid w:val="00BB5636"/>
    <w:rsid w:val="00BD1B7B"/>
    <w:rsid w:val="00BE743A"/>
    <w:rsid w:val="00C82910"/>
    <w:rsid w:val="00C85E22"/>
    <w:rsid w:val="00CB7FF1"/>
    <w:rsid w:val="00CC77D6"/>
    <w:rsid w:val="00CD7B52"/>
    <w:rsid w:val="00CE71D2"/>
    <w:rsid w:val="00D11F00"/>
    <w:rsid w:val="00D14B1C"/>
    <w:rsid w:val="00D37485"/>
    <w:rsid w:val="00D51632"/>
    <w:rsid w:val="00DD136C"/>
    <w:rsid w:val="00E06FB8"/>
    <w:rsid w:val="00E07AD6"/>
    <w:rsid w:val="00E608DF"/>
    <w:rsid w:val="00E62652"/>
    <w:rsid w:val="00ED79C3"/>
    <w:rsid w:val="00EF2F7D"/>
    <w:rsid w:val="00F166A5"/>
    <w:rsid w:val="00F16D7C"/>
    <w:rsid w:val="00F26829"/>
    <w:rsid w:val="00F37C4B"/>
    <w:rsid w:val="00F50C6E"/>
    <w:rsid w:val="00F75F8F"/>
    <w:rsid w:val="00FB7428"/>
    <w:rsid w:val="00FC3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9A012"/>
  <w15:docId w15:val="{D2399C93-6D22-44B5-AE40-BCFAD7E43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6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C77D6"/>
    <w:pPr>
      <w:keepNext/>
      <w:tabs>
        <w:tab w:val="num" w:pos="360"/>
      </w:tabs>
      <w:spacing w:line="360" w:lineRule="auto"/>
      <w:ind w:left="360" w:hanging="360"/>
      <w:outlineLvl w:val="0"/>
    </w:pPr>
    <w:rPr>
      <w:rFonts w:ascii="Arial" w:hAnsi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26265C"/>
    <w:pPr>
      <w:spacing w:before="100" w:after="100"/>
    </w:pPr>
    <w:rPr>
      <w:sz w:val="24"/>
    </w:rPr>
  </w:style>
  <w:style w:type="paragraph" w:styleId="Recuodecorpodetexto">
    <w:name w:val="Body Text Indent"/>
    <w:basedOn w:val="Normal"/>
    <w:link w:val="RecuodecorpodetextoChar"/>
    <w:rsid w:val="002C1A81"/>
    <w:pPr>
      <w:jc w:val="both"/>
    </w:pPr>
    <w:rPr>
      <w:rFonts w:ascii="Arial" w:hAnsi="Arial"/>
      <w:noProof/>
      <w:sz w:val="22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2C1A81"/>
    <w:rPr>
      <w:rFonts w:ascii="Arial" w:eastAsia="Times New Roman" w:hAnsi="Arial" w:cs="Times New Roman"/>
      <w:noProof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C77D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C77D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C77D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C77D6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rsid w:val="00CC77D6"/>
    <w:rPr>
      <w:rFonts w:ascii="Arial" w:eastAsia="Times New Roman" w:hAnsi="Arial" w:cs="Times New Roman"/>
      <w:b/>
      <w:sz w:val="20"/>
      <w:szCs w:val="20"/>
      <w:lang w:eastAsia="pt-BR"/>
    </w:rPr>
  </w:style>
  <w:style w:type="character" w:styleId="Hyperlink">
    <w:name w:val="Hyperlink"/>
    <w:rsid w:val="00CC77D6"/>
    <w:rPr>
      <w:color w:val="0000FF"/>
      <w:u w:val="single"/>
    </w:rPr>
  </w:style>
  <w:style w:type="paragraph" w:customStyle="1" w:styleId="texto1">
    <w:name w:val="texto1"/>
    <w:basedOn w:val="Normal"/>
    <w:rsid w:val="00CC77D6"/>
    <w:pPr>
      <w:spacing w:before="100" w:beforeAutospacing="1" w:after="100" w:afterAutospacing="1" w:line="210" w:lineRule="atLeast"/>
      <w:jc w:val="both"/>
    </w:pPr>
    <w:rPr>
      <w:rFonts w:ascii="Arial" w:eastAsia="Arial Unicode MS" w:hAnsi="Arial" w:cs="Arial"/>
      <w:sz w:val="17"/>
      <w:szCs w:val="17"/>
    </w:rPr>
  </w:style>
  <w:style w:type="character" w:customStyle="1" w:styleId="portlet-title-text">
    <w:name w:val="portlet-title-text"/>
    <w:basedOn w:val="Fontepargpadro"/>
    <w:rsid w:val="00CC77D6"/>
  </w:style>
  <w:style w:type="paragraph" w:styleId="Cabealho">
    <w:name w:val="header"/>
    <w:basedOn w:val="Normal"/>
    <w:link w:val="CabealhoChar"/>
    <w:uiPriority w:val="99"/>
    <w:unhideWhenUsed/>
    <w:rsid w:val="00677D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7D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7D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7D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7D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7DCE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next w:val="Corpodetexto"/>
    <w:link w:val="TtuloChar"/>
    <w:qFormat/>
    <w:rsid w:val="00CE71D2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TtuloChar">
    <w:name w:val="Título Char"/>
    <w:basedOn w:val="Fontepargpadro"/>
    <w:link w:val="Ttulo"/>
    <w:rsid w:val="00CE71D2"/>
    <w:rPr>
      <w:rFonts w:ascii="Arial" w:eastAsia="Lucida Sans Unicode" w:hAnsi="Arial" w:cs="Tahoma"/>
      <w:sz w:val="28"/>
      <w:szCs w:val="28"/>
      <w:lang w:eastAsia="pt-BR"/>
    </w:rPr>
  </w:style>
  <w:style w:type="paragraph" w:customStyle="1" w:styleId="Default">
    <w:name w:val="Default"/>
    <w:uiPriority w:val="99"/>
    <w:qFormat/>
    <w:rsid w:val="00CE71D2"/>
    <w:pPr>
      <w:suppressAutoHyphens/>
      <w:spacing w:after="0" w:line="240" w:lineRule="auto"/>
    </w:pPr>
    <w:rPr>
      <w:rFonts w:ascii="Arial" w:eastAsia="Times New Roman" w:hAnsi="Arial" w:cs="Arial"/>
      <w:color w:val="000000"/>
      <w:kern w:val="2"/>
      <w:sz w:val="24"/>
      <w:szCs w:val="24"/>
      <w:lang w:val="en-US"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F50C6E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541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@constantina.rs.gov.br" TargetMode="External"/><Relationship Id="rId2" Type="http://schemas.openxmlformats.org/officeDocument/2006/relationships/hyperlink" Target="http://www.constantina.rs.gov.br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2496A-5ABA-4FC7-B8C4-0E8A1B4D9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156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pc01</dc:creator>
  <cp:lastModifiedBy>Comercial Haack</cp:lastModifiedBy>
  <cp:revision>8</cp:revision>
  <cp:lastPrinted>2025-03-24T19:48:00Z</cp:lastPrinted>
  <dcterms:created xsi:type="dcterms:W3CDTF">2025-03-18T16:15:00Z</dcterms:created>
  <dcterms:modified xsi:type="dcterms:W3CDTF">2025-03-24T19:48:00Z</dcterms:modified>
</cp:coreProperties>
</file>