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45E" w:rsidRPr="007F4C31" w:rsidRDefault="00B4745E" w:rsidP="00B4745E">
      <w:pPr>
        <w:autoSpaceDE w:val="0"/>
        <w:autoSpaceDN w:val="0"/>
        <w:adjustRightInd w:val="0"/>
        <w:ind w:left="2280"/>
        <w:jc w:val="both"/>
        <w:rPr>
          <w:rFonts w:ascii="Arial" w:hAnsi="Arial" w:cs="Arial"/>
          <w:color w:val="000000"/>
          <w:sz w:val="17"/>
          <w:szCs w:val="17"/>
        </w:rPr>
      </w:pPr>
      <w:r w:rsidRPr="007F4C31">
        <w:rPr>
          <w:rFonts w:ascii="Arial" w:hAnsi="Arial" w:cs="Arial"/>
          <w:b/>
          <w:color w:val="000000"/>
          <w:sz w:val="17"/>
          <w:szCs w:val="17"/>
        </w:rPr>
        <w:t>ATA DE REGISTRO DE PREÇOS</w:t>
      </w:r>
      <w:r w:rsidRPr="007F4C31">
        <w:rPr>
          <w:rFonts w:ascii="Arial" w:hAnsi="Arial" w:cs="Arial"/>
          <w:color w:val="000000"/>
          <w:sz w:val="17"/>
          <w:szCs w:val="17"/>
        </w:rPr>
        <w:t xml:space="preserve"> REFERENTE AO </w:t>
      </w:r>
      <w:r w:rsidRPr="007F4C31">
        <w:rPr>
          <w:rFonts w:ascii="Arial" w:hAnsi="Arial" w:cs="Arial"/>
          <w:b/>
          <w:color w:val="000000"/>
          <w:sz w:val="17"/>
          <w:szCs w:val="17"/>
        </w:rPr>
        <w:t xml:space="preserve">PREGÃO ELETRÔNICO Nº </w:t>
      </w:r>
      <w:r w:rsidR="00DC6225" w:rsidRPr="007F4C31">
        <w:rPr>
          <w:rFonts w:ascii="Arial" w:hAnsi="Arial" w:cs="Arial"/>
          <w:b/>
          <w:color w:val="000000"/>
          <w:sz w:val="17"/>
          <w:szCs w:val="17"/>
        </w:rPr>
        <w:t>153</w:t>
      </w:r>
      <w:r w:rsidR="005517E1" w:rsidRPr="007F4C31">
        <w:rPr>
          <w:rFonts w:ascii="Arial" w:hAnsi="Arial" w:cs="Arial"/>
          <w:b/>
          <w:color w:val="000000"/>
          <w:sz w:val="17"/>
          <w:szCs w:val="17"/>
        </w:rPr>
        <w:t>/2023</w:t>
      </w:r>
      <w:r w:rsidRPr="007F4C31">
        <w:rPr>
          <w:rFonts w:ascii="Arial" w:hAnsi="Arial" w:cs="Arial"/>
          <w:color w:val="000000"/>
          <w:sz w:val="17"/>
          <w:szCs w:val="17"/>
        </w:rPr>
        <w:t xml:space="preserve">, QUE ENTRE SI CELEBRAM O </w:t>
      </w:r>
      <w:r w:rsidRPr="007F4C31">
        <w:rPr>
          <w:rFonts w:ascii="Arial" w:hAnsi="Arial" w:cs="Arial"/>
          <w:b/>
          <w:color w:val="000000"/>
          <w:sz w:val="17"/>
          <w:szCs w:val="17"/>
        </w:rPr>
        <w:t>MUNICÍPIO DE FLORES DA CUNHA</w:t>
      </w:r>
      <w:r w:rsidRPr="007F4C31">
        <w:rPr>
          <w:rFonts w:ascii="Arial" w:hAnsi="Arial" w:cs="Arial"/>
          <w:color w:val="000000"/>
          <w:sz w:val="17"/>
          <w:szCs w:val="17"/>
        </w:rPr>
        <w:t xml:space="preserve"> E </w:t>
      </w:r>
      <w:r w:rsidR="00DC6225" w:rsidRPr="007F4C31">
        <w:rPr>
          <w:rFonts w:ascii="Arial" w:hAnsi="Arial" w:cs="Arial"/>
          <w:b/>
          <w:color w:val="000000"/>
          <w:sz w:val="17"/>
          <w:szCs w:val="17"/>
        </w:rPr>
        <w:t>FABRITA MINERAÇÃO LTDA</w:t>
      </w:r>
      <w:r w:rsidRPr="007F4C31">
        <w:rPr>
          <w:rFonts w:ascii="Arial" w:hAnsi="Arial" w:cs="Arial"/>
          <w:color w:val="000000"/>
          <w:sz w:val="17"/>
          <w:szCs w:val="17"/>
        </w:rPr>
        <w:t>, NOS TERMOS E CONDIÇÕES A SEGUIR ESTABELECIDAS.</w:t>
      </w:r>
    </w:p>
    <w:p w:rsidR="00B4745E" w:rsidRPr="007F4C31" w:rsidRDefault="00B4745E" w:rsidP="00B4745E">
      <w:pPr>
        <w:rPr>
          <w:rFonts w:ascii="Arial" w:hAnsi="Arial" w:cs="Arial"/>
          <w:sz w:val="17"/>
          <w:szCs w:val="17"/>
        </w:rPr>
      </w:pPr>
    </w:p>
    <w:p w:rsidR="00B4745E" w:rsidRPr="007F4C31" w:rsidRDefault="00B4745E" w:rsidP="00B4745E">
      <w:pPr>
        <w:autoSpaceDE w:val="0"/>
        <w:autoSpaceDN w:val="0"/>
        <w:adjustRightInd w:val="0"/>
        <w:ind w:firstLine="1134"/>
        <w:jc w:val="both"/>
        <w:rPr>
          <w:rFonts w:ascii="Arial" w:hAnsi="Arial" w:cs="Arial"/>
          <w:sz w:val="17"/>
          <w:szCs w:val="17"/>
        </w:rPr>
      </w:pPr>
      <w:r w:rsidRPr="007F4C31">
        <w:rPr>
          <w:rFonts w:ascii="Arial" w:hAnsi="Arial" w:cs="Arial"/>
          <w:color w:val="000000"/>
          <w:sz w:val="17"/>
          <w:szCs w:val="17"/>
        </w:rPr>
        <w:t xml:space="preserve">O </w:t>
      </w:r>
      <w:r w:rsidRPr="007F4C31">
        <w:rPr>
          <w:rFonts w:ascii="Arial" w:hAnsi="Arial" w:cs="Arial"/>
          <w:b/>
          <w:color w:val="000000"/>
          <w:sz w:val="17"/>
          <w:szCs w:val="17"/>
        </w:rPr>
        <w:t>MUNICÍPIO DE FLORES DA CUNHA</w:t>
      </w:r>
      <w:r w:rsidRPr="007F4C31">
        <w:rPr>
          <w:rFonts w:ascii="Arial" w:hAnsi="Arial" w:cs="Arial"/>
          <w:b/>
          <w:bCs/>
          <w:color w:val="000000"/>
          <w:sz w:val="17"/>
          <w:szCs w:val="17"/>
        </w:rPr>
        <w:t xml:space="preserve">, </w:t>
      </w:r>
      <w:r w:rsidRPr="007F4C31">
        <w:rPr>
          <w:rFonts w:ascii="Arial" w:hAnsi="Arial" w:cs="Arial"/>
          <w:color w:val="000000"/>
          <w:sz w:val="17"/>
          <w:szCs w:val="17"/>
        </w:rPr>
        <w:t xml:space="preserve">pessoa jurídica de direito público interno, inscrito no CNPJ sob o nº </w:t>
      </w:r>
      <w:r w:rsidRPr="007F4C31">
        <w:rPr>
          <w:rFonts w:ascii="Arial" w:hAnsi="Arial" w:cs="Arial"/>
          <w:sz w:val="17"/>
          <w:szCs w:val="17"/>
        </w:rPr>
        <w:t>87.843.819/0001-07</w:t>
      </w:r>
      <w:r w:rsidRPr="007F4C31">
        <w:rPr>
          <w:rFonts w:ascii="Arial" w:hAnsi="Arial" w:cs="Arial"/>
          <w:color w:val="000000"/>
          <w:sz w:val="17"/>
          <w:szCs w:val="17"/>
        </w:rPr>
        <w:t>, estabelecida na Rua São José, nº 2500, neste a</w:t>
      </w:r>
      <w:r w:rsidRPr="007F4C31">
        <w:rPr>
          <w:rFonts w:ascii="Arial" w:hAnsi="Arial" w:cs="Arial"/>
          <w:sz w:val="17"/>
          <w:szCs w:val="17"/>
        </w:rPr>
        <w:t xml:space="preserve">to representado pelo seu Prefeito Municipal Sr. </w:t>
      </w:r>
      <w:r w:rsidR="000F3B80" w:rsidRPr="007F4C31">
        <w:rPr>
          <w:rFonts w:ascii="Arial" w:hAnsi="Arial" w:cs="Arial"/>
          <w:b/>
          <w:bCs/>
          <w:sz w:val="17"/>
          <w:szCs w:val="17"/>
        </w:rPr>
        <w:t>MARCIO ANTONIO DOTTI RECH</w:t>
      </w:r>
      <w:r w:rsidR="000F3B80" w:rsidRPr="007F4C31">
        <w:rPr>
          <w:rFonts w:ascii="Arial" w:hAnsi="Arial" w:cs="Arial"/>
          <w:sz w:val="17"/>
          <w:szCs w:val="17"/>
        </w:rPr>
        <w:t>, brasileiro, casado, inscrito no CPF sob o nº 918.294.530-68, carteira de identidade nº 1052516661 SSP/RS, residente e domiciliado na Rua John Kennedy, nº 1.500, Bairro Centro, na cidade de Flores da Cunha - RS</w:t>
      </w:r>
      <w:r w:rsidRPr="007F4C31">
        <w:rPr>
          <w:rFonts w:ascii="Arial" w:hAnsi="Arial" w:cs="Arial"/>
          <w:sz w:val="17"/>
          <w:szCs w:val="17"/>
        </w:rPr>
        <w:t xml:space="preserve">, </w:t>
      </w:r>
      <w:r w:rsidRPr="007F4C31">
        <w:rPr>
          <w:rFonts w:ascii="Arial" w:hAnsi="Arial" w:cs="Arial"/>
          <w:color w:val="000000"/>
          <w:sz w:val="17"/>
          <w:szCs w:val="17"/>
        </w:rPr>
        <w:t xml:space="preserve">doravante denominada </w:t>
      </w:r>
      <w:r w:rsidRPr="007F4C31">
        <w:rPr>
          <w:rFonts w:ascii="Arial" w:hAnsi="Arial" w:cs="Arial"/>
          <w:b/>
          <w:color w:val="000000"/>
          <w:sz w:val="17"/>
          <w:szCs w:val="17"/>
        </w:rPr>
        <w:t>ADMINISTRAÇÃO</w:t>
      </w:r>
      <w:r w:rsidRPr="007F4C31">
        <w:rPr>
          <w:rFonts w:ascii="Arial" w:hAnsi="Arial" w:cs="Arial"/>
          <w:color w:val="000000"/>
          <w:sz w:val="17"/>
          <w:szCs w:val="17"/>
        </w:rPr>
        <w:t xml:space="preserve"> </w:t>
      </w:r>
      <w:r w:rsidRPr="007F4C31">
        <w:rPr>
          <w:rFonts w:ascii="Arial" w:hAnsi="Arial" w:cs="Arial"/>
          <w:bCs/>
          <w:color w:val="000000"/>
          <w:sz w:val="17"/>
          <w:szCs w:val="17"/>
        </w:rPr>
        <w:t>e</w:t>
      </w:r>
      <w:r w:rsidRPr="007F4C31">
        <w:rPr>
          <w:rFonts w:ascii="Arial" w:hAnsi="Arial" w:cs="Arial"/>
          <w:b/>
          <w:bCs/>
          <w:color w:val="000000"/>
          <w:sz w:val="17"/>
          <w:szCs w:val="17"/>
        </w:rPr>
        <w:t xml:space="preserve"> </w:t>
      </w:r>
      <w:r w:rsidRPr="007F4C31">
        <w:rPr>
          <w:rFonts w:ascii="Arial" w:hAnsi="Arial" w:cs="Arial"/>
          <w:color w:val="000000"/>
          <w:sz w:val="17"/>
          <w:szCs w:val="17"/>
        </w:rPr>
        <w:t>a</w:t>
      </w:r>
      <w:r w:rsidRPr="007F4C31">
        <w:rPr>
          <w:rFonts w:ascii="Arial" w:hAnsi="Arial" w:cs="Arial"/>
          <w:sz w:val="17"/>
          <w:szCs w:val="17"/>
        </w:rPr>
        <w:t xml:space="preserve"> empresa </w:t>
      </w:r>
      <w:r w:rsidR="00607211" w:rsidRPr="007F4C31">
        <w:rPr>
          <w:rFonts w:ascii="Arial" w:hAnsi="Arial" w:cs="Arial"/>
          <w:b/>
          <w:color w:val="000000"/>
          <w:sz w:val="17"/>
          <w:szCs w:val="17"/>
        </w:rPr>
        <w:t>FABRITA MINERAÇÃO LTDA</w:t>
      </w:r>
      <w:r w:rsidRPr="007F4C31">
        <w:rPr>
          <w:rFonts w:ascii="Arial" w:hAnsi="Arial" w:cs="Arial"/>
          <w:b/>
          <w:sz w:val="17"/>
          <w:szCs w:val="17"/>
        </w:rPr>
        <w:t xml:space="preserve">, </w:t>
      </w:r>
      <w:r w:rsidRPr="007F4C31">
        <w:rPr>
          <w:rFonts w:ascii="Arial" w:hAnsi="Arial" w:cs="Arial"/>
          <w:sz w:val="17"/>
          <w:szCs w:val="17"/>
        </w:rPr>
        <w:t xml:space="preserve">inscrita no CNPJ sob o nº </w:t>
      </w:r>
      <w:r w:rsidR="001109E9" w:rsidRPr="007F4C31">
        <w:rPr>
          <w:rFonts w:ascii="Arial" w:hAnsi="Arial" w:cs="Arial"/>
          <w:sz w:val="17"/>
          <w:szCs w:val="17"/>
        </w:rPr>
        <w:t>03.519.577/0001-00</w:t>
      </w:r>
      <w:r w:rsidRPr="007F4C31">
        <w:rPr>
          <w:rFonts w:ascii="Arial" w:hAnsi="Arial" w:cs="Arial"/>
          <w:sz w:val="17"/>
          <w:szCs w:val="17"/>
        </w:rPr>
        <w:t xml:space="preserve">, estabelecida na </w:t>
      </w:r>
      <w:r w:rsidR="001109E9" w:rsidRPr="007F4C31">
        <w:rPr>
          <w:rFonts w:ascii="Arial" w:hAnsi="Arial" w:cs="Arial"/>
          <w:sz w:val="17"/>
          <w:szCs w:val="17"/>
        </w:rPr>
        <w:t>Rodovia RSC-453, Km</w:t>
      </w:r>
      <w:r w:rsidR="00A26B5E" w:rsidRPr="007F4C31">
        <w:rPr>
          <w:rFonts w:ascii="Arial" w:hAnsi="Arial" w:cs="Arial"/>
          <w:sz w:val="17"/>
          <w:szCs w:val="17"/>
        </w:rPr>
        <w:t xml:space="preserve"> 112,5,</w:t>
      </w:r>
      <w:r w:rsidRPr="007F4C31">
        <w:rPr>
          <w:rFonts w:ascii="Arial" w:hAnsi="Arial" w:cs="Arial"/>
          <w:sz w:val="17"/>
          <w:szCs w:val="17"/>
        </w:rPr>
        <w:t xml:space="preserve"> </w:t>
      </w:r>
      <w:r w:rsidR="00A26B5E" w:rsidRPr="007F4C31">
        <w:rPr>
          <w:rFonts w:ascii="Arial" w:hAnsi="Arial" w:cs="Arial"/>
          <w:sz w:val="17"/>
          <w:szCs w:val="17"/>
        </w:rPr>
        <w:t>s/</w:t>
      </w:r>
      <w:r w:rsidRPr="007F4C31">
        <w:rPr>
          <w:rFonts w:ascii="Arial" w:hAnsi="Arial" w:cs="Arial"/>
          <w:sz w:val="17"/>
          <w:szCs w:val="17"/>
        </w:rPr>
        <w:t xml:space="preserve">nº, </w:t>
      </w:r>
      <w:r w:rsidR="00A26B5E" w:rsidRPr="007F4C31">
        <w:rPr>
          <w:rFonts w:ascii="Arial" w:hAnsi="Arial" w:cs="Arial"/>
          <w:sz w:val="17"/>
          <w:szCs w:val="17"/>
        </w:rPr>
        <w:t>Linha Alencastro</w:t>
      </w:r>
      <w:r w:rsidRPr="007F4C31">
        <w:rPr>
          <w:rFonts w:ascii="Arial" w:hAnsi="Arial" w:cs="Arial"/>
          <w:sz w:val="17"/>
          <w:szCs w:val="17"/>
        </w:rPr>
        <w:t xml:space="preserve">, na cidade de </w:t>
      </w:r>
      <w:r w:rsidR="00A26B5E" w:rsidRPr="007F4C31">
        <w:rPr>
          <w:rFonts w:ascii="Arial" w:hAnsi="Arial" w:cs="Arial"/>
          <w:sz w:val="17"/>
          <w:szCs w:val="17"/>
        </w:rPr>
        <w:t>Farroupilha - RS</w:t>
      </w:r>
      <w:r w:rsidRPr="007F4C31">
        <w:rPr>
          <w:rFonts w:ascii="Arial" w:hAnsi="Arial" w:cs="Arial"/>
          <w:sz w:val="17"/>
          <w:szCs w:val="17"/>
        </w:rPr>
        <w:t xml:space="preserve">, neste </w:t>
      </w:r>
      <w:proofErr w:type="gramStart"/>
      <w:r w:rsidRPr="007F4C31">
        <w:rPr>
          <w:rFonts w:ascii="Arial" w:hAnsi="Arial" w:cs="Arial"/>
          <w:sz w:val="17"/>
          <w:szCs w:val="17"/>
        </w:rPr>
        <w:t>ato representada</w:t>
      </w:r>
      <w:proofErr w:type="gramEnd"/>
      <w:r w:rsidRPr="007F4C31">
        <w:rPr>
          <w:rFonts w:ascii="Arial" w:hAnsi="Arial" w:cs="Arial"/>
          <w:sz w:val="17"/>
          <w:szCs w:val="17"/>
        </w:rPr>
        <w:t xml:space="preserve"> pelo Sr. </w:t>
      </w:r>
      <w:r w:rsidR="00412886" w:rsidRPr="007F4C31">
        <w:rPr>
          <w:rFonts w:ascii="Arial" w:hAnsi="Arial" w:cs="Arial"/>
          <w:sz w:val="17"/>
          <w:szCs w:val="17"/>
        </w:rPr>
        <w:t xml:space="preserve">Renato </w:t>
      </w:r>
      <w:proofErr w:type="spellStart"/>
      <w:r w:rsidR="00412886" w:rsidRPr="007F4C31">
        <w:rPr>
          <w:rFonts w:ascii="Arial" w:hAnsi="Arial" w:cs="Arial"/>
          <w:sz w:val="17"/>
          <w:szCs w:val="17"/>
        </w:rPr>
        <w:t>Angelo</w:t>
      </w:r>
      <w:proofErr w:type="spellEnd"/>
      <w:r w:rsidR="00412886" w:rsidRPr="007F4C31">
        <w:rPr>
          <w:rFonts w:ascii="Arial" w:hAnsi="Arial" w:cs="Arial"/>
          <w:sz w:val="17"/>
          <w:szCs w:val="17"/>
        </w:rPr>
        <w:t xml:space="preserve"> </w:t>
      </w:r>
      <w:proofErr w:type="spellStart"/>
      <w:r w:rsidR="00412886" w:rsidRPr="007F4C31">
        <w:rPr>
          <w:rFonts w:ascii="Arial" w:hAnsi="Arial" w:cs="Arial"/>
          <w:sz w:val="17"/>
          <w:szCs w:val="17"/>
        </w:rPr>
        <w:t>Dalzochio</w:t>
      </w:r>
      <w:proofErr w:type="spellEnd"/>
      <w:r w:rsidR="00412886" w:rsidRPr="007F4C31">
        <w:rPr>
          <w:rFonts w:ascii="Arial" w:hAnsi="Arial" w:cs="Arial"/>
          <w:sz w:val="17"/>
          <w:szCs w:val="17"/>
        </w:rPr>
        <w:t>, brasileiro, casado</w:t>
      </w:r>
      <w:r w:rsidRPr="007F4C31">
        <w:rPr>
          <w:rFonts w:ascii="Arial" w:hAnsi="Arial" w:cs="Arial"/>
          <w:sz w:val="17"/>
          <w:szCs w:val="17"/>
        </w:rPr>
        <w:t xml:space="preserve">, inscrito no CPF sob o nº </w:t>
      </w:r>
      <w:r w:rsidR="00412886" w:rsidRPr="007F4C31">
        <w:rPr>
          <w:rFonts w:ascii="Arial" w:hAnsi="Arial" w:cs="Arial"/>
          <w:sz w:val="17"/>
          <w:szCs w:val="17"/>
        </w:rPr>
        <w:t>365.172.590-15</w:t>
      </w:r>
      <w:r w:rsidRPr="007F4C31">
        <w:rPr>
          <w:rFonts w:ascii="Arial" w:hAnsi="Arial" w:cs="Arial"/>
          <w:sz w:val="17"/>
          <w:szCs w:val="17"/>
        </w:rPr>
        <w:t xml:space="preserve">, carteira de identidade nº </w:t>
      </w:r>
      <w:r w:rsidR="001E078A" w:rsidRPr="007F4C31">
        <w:rPr>
          <w:rFonts w:ascii="Arial" w:hAnsi="Arial" w:cs="Arial"/>
          <w:sz w:val="17"/>
          <w:szCs w:val="17"/>
        </w:rPr>
        <w:t>1019755345 SSP/RS</w:t>
      </w:r>
      <w:r w:rsidRPr="007F4C31">
        <w:rPr>
          <w:rFonts w:ascii="Arial" w:hAnsi="Arial" w:cs="Arial"/>
          <w:sz w:val="17"/>
          <w:szCs w:val="17"/>
        </w:rPr>
        <w:t xml:space="preserve">, residente e domiciliado na Rua </w:t>
      </w:r>
      <w:r w:rsidR="001E078A" w:rsidRPr="007F4C31">
        <w:rPr>
          <w:rFonts w:ascii="Arial" w:hAnsi="Arial" w:cs="Arial"/>
          <w:sz w:val="17"/>
          <w:szCs w:val="17"/>
        </w:rPr>
        <w:t>Esteio</w:t>
      </w:r>
      <w:r w:rsidRPr="007F4C31">
        <w:rPr>
          <w:rFonts w:ascii="Arial" w:hAnsi="Arial" w:cs="Arial"/>
          <w:sz w:val="17"/>
          <w:szCs w:val="17"/>
        </w:rPr>
        <w:t xml:space="preserve">, nº </w:t>
      </w:r>
      <w:r w:rsidR="001E078A" w:rsidRPr="007F4C31">
        <w:rPr>
          <w:rFonts w:ascii="Arial" w:hAnsi="Arial" w:cs="Arial"/>
          <w:sz w:val="17"/>
          <w:szCs w:val="17"/>
        </w:rPr>
        <w:t>25</w:t>
      </w:r>
      <w:r w:rsidRPr="007F4C31">
        <w:rPr>
          <w:rFonts w:ascii="Arial" w:hAnsi="Arial" w:cs="Arial"/>
          <w:sz w:val="17"/>
          <w:szCs w:val="17"/>
        </w:rPr>
        <w:t xml:space="preserve">, Bairro </w:t>
      </w:r>
      <w:r w:rsidR="001E078A" w:rsidRPr="007F4C31">
        <w:rPr>
          <w:rFonts w:ascii="Arial" w:hAnsi="Arial" w:cs="Arial"/>
          <w:sz w:val="17"/>
          <w:szCs w:val="17"/>
        </w:rPr>
        <w:t>Santa Catarina</w:t>
      </w:r>
      <w:r w:rsidRPr="007F4C31">
        <w:rPr>
          <w:rFonts w:ascii="Arial" w:hAnsi="Arial" w:cs="Arial"/>
          <w:sz w:val="17"/>
          <w:szCs w:val="17"/>
        </w:rPr>
        <w:t xml:space="preserve">, na cidade de </w:t>
      </w:r>
      <w:r w:rsidR="001E078A" w:rsidRPr="007F4C31">
        <w:rPr>
          <w:rFonts w:ascii="Arial" w:hAnsi="Arial" w:cs="Arial"/>
          <w:sz w:val="17"/>
          <w:szCs w:val="17"/>
        </w:rPr>
        <w:t>Farroupilha - RS</w:t>
      </w:r>
      <w:r w:rsidRPr="007F4C31">
        <w:rPr>
          <w:rFonts w:ascii="Arial" w:hAnsi="Arial" w:cs="Arial"/>
          <w:sz w:val="17"/>
          <w:szCs w:val="17"/>
        </w:rPr>
        <w:t>,</w:t>
      </w:r>
      <w:r w:rsidRPr="007F4C31">
        <w:rPr>
          <w:rFonts w:ascii="Arial" w:hAnsi="Arial" w:cs="Arial"/>
          <w:color w:val="000000"/>
          <w:sz w:val="17"/>
          <w:szCs w:val="17"/>
        </w:rPr>
        <w:t xml:space="preserve"> doravante denominada </w:t>
      </w:r>
      <w:r w:rsidRPr="007F4C31">
        <w:rPr>
          <w:rFonts w:ascii="Arial" w:hAnsi="Arial" w:cs="Arial"/>
          <w:b/>
          <w:color w:val="000000"/>
          <w:sz w:val="17"/>
          <w:szCs w:val="17"/>
        </w:rPr>
        <w:t>COMPROMITENTE FORNECEDORA</w:t>
      </w:r>
      <w:r w:rsidRPr="007F4C31">
        <w:rPr>
          <w:rFonts w:ascii="Arial" w:hAnsi="Arial" w:cs="Arial"/>
          <w:color w:val="000000"/>
          <w:sz w:val="17"/>
          <w:szCs w:val="17"/>
        </w:rPr>
        <w:t xml:space="preserve">, resolvem firmar a presente ATA DE REGISTRO DE PREÇOS, de acordo com o resultado do </w:t>
      </w:r>
      <w:r w:rsidR="00A04CC1" w:rsidRPr="007F4C31">
        <w:rPr>
          <w:rFonts w:ascii="Arial" w:hAnsi="Arial" w:cs="Arial"/>
          <w:b/>
          <w:bCs/>
          <w:color w:val="000000"/>
          <w:sz w:val="17"/>
          <w:szCs w:val="17"/>
        </w:rPr>
        <w:t>Pregão Eletrônico n.º 153</w:t>
      </w:r>
      <w:r w:rsidRPr="007F4C31">
        <w:rPr>
          <w:rFonts w:ascii="Arial" w:hAnsi="Arial" w:cs="Arial"/>
          <w:b/>
          <w:bCs/>
          <w:color w:val="000000"/>
          <w:sz w:val="17"/>
          <w:szCs w:val="17"/>
        </w:rPr>
        <w:t xml:space="preserve">/2023, </w:t>
      </w:r>
      <w:r w:rsidRPr="007F4C31">
        <w:rPr>
          <w:rFonts w:ascii="Arial" w:hAnsi="Arial" w:cs="Arial"/>
          <w:color w:val="000000"/>
          <w:sz w:val="17"/>
          <w:szCs w:val="17"/>
        </w:rPr>
        <w:t>mediante as cláusulas e condições a seguir estabelecidas:</w:t>
      </w:r>
    </w:p>
    <w:p w:rsidR="00B4745E" w:rsidRPr="007F4C31" w:rsidRDefault="00B4745E" w:rsidP="00B4745E">
      <w:pPr>
        <w:ind w:firstLine="1134"/>
        <w:jc w:val="both"/>
        <w:rPr>
          <w:rFonts w:ascii="Arial" w:hAnsi="Arial" w:cs="Arial"/>
          <w:sz w:val="17"/>
          <w:szCs w:val="17"/>
        </w:rPr>
      </w:pPr>
    </w:p>
    <w:p w:rsidR="00B4745E" w:rsidRPr="007F4C31" w:rsidRDefault="00B4745E" w:rsidP="00B4745E">
      <w:pPr>
        <w:autoSpaceDE w:val="0"/>
        <w:autoSpaceDN w:val="0"/>
        <w:adjustRightInd w:val="0"/>
        <w:ind w:firstLine="1080"/>
        <w:rPr>
          <w:rFonts w:ascii="Arial" w:hAnsi="Arial" w:cs="Arial"/>
          <w:b/>
          <w:bCs/>
          <w:sz w:val="17"/>
          <w:szCs w:val="17"/>
        </w:rPr>
      </w:pPr>
      <w:r w:rsidRPr="007F4C31">
        <w:rPr>
          <w:rFonts w:ascii="Arial" w:hAnsi="Arial" w:cs="Arial"/>
          <w:b/>
          <w:bCs/>
          <w:sz w:val="17"/>
          <w:szCs w:val="17"/>
        </w:rPr>
        <w:t>CLÁUSULA PRIMEIRA - DO OBJETO</w:t>
      </w:r>
    </w:p>
    <w:p w:rsidR="00B4745E" w:rsidRPr="007F4C31" w:rsidRDefault="00B4745E" w:rsidP="00B4745E">
      <w:pPr>
        <w:autoSpaceDE w:val="0"/>
        <w:autoSpaceDN w:val="0"/>
        <w:adjustRightInd w:val="0"/>
        <w:ind w:firstLine="1080"/>
        <w:rPr>
          <w:rFonts w:ascii="Arial" w:hAnsi="Arial" w:cs="Arial"/>
          <w:b/>
          <w:bCs/>
          <w:sz w:val="17"/>
          <w:szCs w:val="17"/>
        </w:rPr>
      </w:pP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 xml:space="preserve">I - O objeto </w:t>
      </w:r>
      <w:proofErr w:type="gramStart"/>
      <w:r w:rsidRPr="007F4C31">
        <w:rPr>
          <w:rFonts w:ascii="Arial" w:hAnsi="Arial" w:cs="Arial"/>
          <w:bCs/>
          <w:sz w:val="17"/>
          <w:szCs w:val="17"/>
        </w:rPr>
        <w:t>da presente</w:t>
      </w:r>
      <w:proofErr w:type="gramEnd"/>
      <w:r w:rsidRPr="007F4C31">
        <w:rPr>
          <w:rFonts w:ascii="Arial" w:hAnsi="Arial" w:cs="Arial"/>
          <w:bCs/>
          <w:sz w:val="17"/>
          <w:szCs w:val="17"/>
        </w:rPr>
        <w:t xml:space="preserve"> Ata é o “REGISTRO DE PREÇOS” de BRITA DIVER</w:t>
      </w:r>
      <w:r w:rsidR="00665B5A" w:rsidRPr="007F4C31">
        <w:rPr>
          <w:rFonts w:ascii="Arial" w:hAnsi="Arial" w:cs="Arial"/>
          <w:bCs/>
          <w:sz w:val="17"/>
          <w:szCs w:val="17"/>
        </w:rPr>
        <w:t>SAS BITOLAS de pedra basáltica</w:t>
      </w:r>
      <w:r w:rsidRPr="007F4C31">
        <w:rPr>
          <w:rFonts w:ascii="Arial" w:hAnsi="Arial" w:cs="Arial"/>
          <w:bCs/>
          <w:sz w:val="17"/>
          <w:szCs w:val="17"/>
        </w:rPr>
        <w:t>, conforme quantidades, especificações e condições gerais contidas neste edital e seus anexos.</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 xml:space="preserve">II - Os lotes 13 e 14 referem-se </w:t>
      </w:r>
      <w:proofErr w:type="gramStart"/>
      <w:r w:rsidRPr="007F4C31">
        <w:rPr>
          <w:rFonts w:ascii="Arial" w:hAnsi="Arial" w:cs="Arial"/>
          <w:bCs/>
          <w:sz w:val="17"/>
          <w:szCs w:val="17"/>
        </w:rPr>
        <w:t>a</w:t>
      </w:r>
      <w:proofErr w:type="gramEnd"/>
      <w:r w:rsidRPr="007F4C31">
        <w:rPr>
          <w:rFonts w:ascii="Arial" w:hAnsi="Arial" w:cs="Arial"/>
          <w:bCs/>
          <w:sz w:val="17"/>
          <w:szCs w:val="17"/>
        </w:rPr>
        <w:t xml:space="preserve"> Brita que deverá ser entregue diretamente em Mato </w:t>
      </w:r>
      <w:proofErr w:type="spellStart"/>
      <w:r w:rsidRPr="007F4C31">
        <w:rPr>
          <w:rFonts w:ascii="Arial" w:hAnsi="Arial" w:cs="Arial"/>
          <w:bCs/>
          <w:sz w:val="17"/>
          <w:szCs w:val="17"/>
        </w:rPr>
        <w:t>Perso</w:t>
      </w:r>
      <w:proofErr w:type="spellEnd"/>
      <w:r w:rsidRPr="007F4C31">
        <w:rPr>
          <w:rFonts w:ascii="Arial" w:hAnsi="Arial" w:cs="Arial"/>
          <w:bCs/>
          <w:sz w:val="17"/>
          <w:szCs w:val="17"/>
        </w:rPr>
        <w:t xml:space="preserve"> – 4º Distrito do Município de Flores da </w:t>
      </w:r>
      <w:proofErr w:type="spellStart"/>
      <w:r w:rsidRPr="007F4C31">
        <w:rPr>
          <w:rFonts w:ascii="Arial" w:hAnsi="Arial" w:cs="Arial"/>
          <w:bCs/>
          <w:sz w:val="17"/>
          <w:szCs w:val="17"/>
        </w:rPr>
        <w:t>Cunha-RS</w:t>
      </w:r>
      <w:proofErr w:type="spellEnd"/>
      <w:r w:rsidRPr="007F4C31">
        <w:rPr>
          <w:rFonts w:ascii="Arial" w:hAnsi="Arial" w:cs="Arial"/>
          <w:bCs/>
          <w:sz w:val="17"/>
          <w:szCs w:val="17"/>
        </w:rPr>
        <w:t>.</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III - As quantidades máximas possíveis de serem adquiridas são as informadas na planilha abaixo.</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IV - Os quantitativos indicados são meramente estimados, não acarretando qualquer obrigação quanto a sua aquisição por parte desta municipalidade.</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V - As quantidades que vierem a ser adquiridas serão definidas em “Nota de Empenho”, válida como contrato de aquisição e fornecimento.</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VI - A existência de preços registrados não obriga o Município a firmar aquisição, sendo-lhe facultada a utilização de outros meios, assegurando-se ao beneficiário do registro preferência em igualdade de condições.</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VII - Os preços registrados manter-se-ão inalterados pelo período de vigência da Ata.</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 xml:space="preserve">VIII - Se houver obras a </w:t>
      </w:r>
      <w:proofErr w:type="gramStart"/>
      <w:r w:rsidRPr="007F4C31">
        <w:rPr>
          <w:rFonts w:ascii="Arial" w:hAnsi="Arial" w:cs="Arial"/>
          <w:bCs/>
          <w:sz w:val="17"/>
          <w:szCs w:val="17"/>
        </w:rPr>
        <w:t>serem</w:t>
      </w:r>
      <w:proofErr w:type="gramEnd"/>
      <w:r w:rsidRPr="007F4C31">
        <w:rPr>
          <w:rFonts w:ascii="Arial" w:hAnsi="Arial" w:cs="Arial"/>
          <w:bCs/>
          <w:sz w:val="17"/>
          <w:szCs w:val="17"/>
        </w:rPr>
        <w:t xml:space="preserve"> executadas com Verba Federal, a Administração fará uso deste Registro de Preços para aquisição dos Produtos caso necessário.</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IX - Tudo deverá ser executado nas condições estabelecidas neste edital e seus anexos.</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X - As quantidades máximas possíveis para aquisição e os preços registrados nesta ATA são os seguintes valores:</w:t>
      </w:r>
    </w:p>
    <w:p w:rsidR="00AA6993" w:rsidRPr="007F4C31" w:rsidRDefault="00AA6993" w:rsidP="00B4745E">
      <w:pPr>
        <w:ind w:firstLine="1134"/>
        <w:jc w:val="both"/>
        <w:rPr>
          <w:rFonts w:ascii="Arial" w:hAnsi="Arial" w:cs="Arial"/>
          <w:bCs/>
          <w:sz w:val="17"/>
          <w:szCs w:val="17"/>
        </w:rPr>
      </w:pPr>
    </w:p>
    <w:tbl>
      <w:tblPr>
        <w:tblW w:w="5740" w:type="pct"/>
        <w:tblInd w:w="-7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616"/>
        <w:gridCol w:w="4488"/>
        <w:gridCol w:w="1133"/>
        <w:gridCol w:w="1703"/>
        <w:gridCol w:w="1983"/>
      </w:tblGrid>
      <w:tr w:rsidR="00116D71" w:rsidRPr="007F4C31" w:rsidTr="00116D71">
        <w:trPr>
          <w:cantSplit/>
          <w:trHeight w:val="238"/>
        </w:trPr>
        <w:tc>
          <w:tcPr>
            <w:tcW w:w="310" w:type="pct"/>
            <w:tcBorders>
              <w:top w:val="single" w:sz="6" w:space="0" w:color="000000"/>
              <w:left w:val="single" w:sz="6" w:space="0" w:color="000000"/>
              <w:bottom w:val="single" w:sz="6" w:space="0" w:color="000000"/>
              <w:right w:val="single" w:sz="6" w:space="0" w:color="000000"/>
            </w:tcBorders>
            <w:hideMark/>
          </w:tcPr>
          <w:p w:rsidR="00AA6993" w:rsidRPr="007F4C31" w:rsidRDefault="00AA6993" w:rsidP="00065D04">
            <w:pPr>
              <w:jc w:val="center"/>
              <w:rPr>
                <w:rFonts w:ascii="Arial" w:hAnsi="Arial" w:cs="Arial"/>
                <w:b/>
                <w:sz w:val="17"/>
                <w:szCs w:val="17"/>
              </w:rPr>
            </w:pPr>
            <w:r w:rsidRPr="007F4C31">
              <w:rPr>
                <w:rFonts w:ascii="Arial" w:hAnsi="Arial" w:cs="Arial"/>
                <w:b/>
                <w:sz w:val="17"/>
                <w:szCs w:val="17"/>
              </w:rPr>
              <w:t>Lote</w:t>
            </w:r>
          </w:p>
        </w:tc>
        <w:tc>
          <w:tcPr>
            <w:tcW w:w="2261" w:type="pct"/>
            <w:tcBorders>
              <w:top w:val="single" w:sz="6" w:space="0" w:color="000000"/>
              <w:left w:val="single" w:sz="6" w:space="0" w:color="000000"/>
              <w:bottom w:val="single" w:sz="6" w:space="0" w:color="000000"/>
              <w:right w:val="single" w:sz="6" w:space="0" w:color="000000"/>
            </w:tcBorders>
            <w:hideMark/>
          </w:tcPr>
          <w:p w:rsidR="00AA6993" w:rsidRPr="007F4C31" w:rsidRDefault="00AA6993" w:rsidP="00065D04">
            <w:pPr>
              <w:jc w:val="center"/>
              <w:rPr>
                <w:rFonts w:ascii="Arial" w:hAnsi="Arial" w:cs="Arial"/>
                <w:b/>
                <w:sz w:val="17"/>
                <w:szCs w:val="17"/>
              </w:rPr>
            </w:pPr>
            <w:r w:rsidRPr="007F4C31">
              <w:rPr>
                <w:rFonts w:ascii="Arial" w:hAnsi="Arial" w:cs="Arial"/>
                <w:b/>
                <w:bCs/>
                <w:sz w:val="17"/>
                <w:szCs w:val="17"/>
              </w:rPr>
              <w:t>Descrição mercadoria</w:t>
            </w:r>
          </w:p>
        </w:tc>
        <w:tc>
          <w:tcPr>
            <w:tcW w:w="571" w:type="pct"/>
            <w:tcBorders>
              <w:top w:val="single" w:sz="6" w:space="0" w:color="000000"/>
              <w:left w:val="single" w:sz="6" w:space="0" w:color="000000"/>
              <w:bottom w:val="single" w:sz="6" w:space="0" w:color="000000"/>
              <w:right w:val="single" w:sz="6" w:space="0" w:color="000000"/>
            </w:tcBorders>
          </w:tcPr>
          <w:p w:rsidR="00AA6993" w:rsidRPr="007F4C31" w:rsidRDefault="00AA6993" w:rsidP="00065D04">
            <w:pPr>
              <w:jc w:val="center"/>
              <w:rPr>
                <w:rFonts w:ascii="Arial" w:hAnsi="Arial" w:cs="Arial"/>
                <w:b/>
                <w:sz w:val="17"/>
                <w:szCs w:val="17"/>
              </w:rPr>
            </w:pPr>
            <w:r w:rsidRPr="007F4C31">
              <w:rPr>
                <w:rFonts w:ascii="Arial" w:hAnsi="Arial" w:cs="Arial"/>
                <w:b/>
                <w:sz w:val="17"/>
                <w:szCs w:val="17"/>
              </w:rPr>
              <w:t>UND</w:t>
            </w:r>
          </w:p>
        </w:tc>
        <w:tc>
          <w:tcPr>
            <w:tcW w:w="858" w:type="pct"/>
            <w:tcBorders>
              <w:top w:val="single" w:sz="6" w:space="0" w:color="000000"/>
              <w:left w:val="single" w:sz="6" w:space="0" w:color="000000"/>
              <w:bottom w:val="single" w:sz="6" w:space="0" w:color="000000"/>
              <w:right w:val="single" w:sz="6" w:space="0" w:color="000000"/>
            </w:tcBorders>
            <w:hideMark/>
          </w:tcPr>
          <w:p w:rsidR="00AA6993" w:rsidRPr="007F4C31" w:rsidRDefault="00AA6993" w:rsidP="00065D04">
            <w:pPr>
              <w:jc w:val="center"/>
              <w:rPr>
                <w:rFonts w:ascii="Arial" w:hAnsi="Arial" w:cs="Arial"/>
                <w:b/>
                <w:bCs/>
                <w:sz w:val="17"/>
                <w:szCs w:val="17"/>
              </w:rPr>
            </w:pPr>
            <w:r w:rsidRPr="007F4C31">
              <w:rPr>
                <w:rFonts w:ascii="Arial" w:hAnsi="Arial" w:cs="Arial"/>
                <w:b/>
                <w:sz w:val="17"/>
                <w:szCs w:val="17"/>
              </w:rPr>
              <w:t>Quant. Máxima</w:t>
            </w:r>
          </w:p>
        </w:tc>
        <w:tc>
          <w:tcPr>
            <w:tcW w:w="999" w:type="pct"/>
            <w:tcBorders>
              <w:top w:val="single" w:sz="6" w:space="0" w:color="000000"/>
              <w:left w:val="single" w:sz="6" w:space="0" w:color="000000"/>
              <w:bottom w:val="single" w:sz="6" w:space="0" w:color="000000"/>
              <w:right w:val="single" w:sz="6" w:space="0" w:color="000000"/>
            </w:tcBorders>
            <w:hideMark/>
          </w:tcPr>
          <w:p w:rsidR="00AA6993" w:rsidRPr="007F4C31" w:rsidRDefault="00AA6993" w:rsidP="00065D04">
            <w:pPr>
              <w:jc w:val="center"/>
              <w:rPr>
                <w:rFonts w:ascii="Arial" w:hAnsi="Arial" w:cs="Arial"/>
                <w:b/>
                <w:bCs/>
                <w:sz w:val="17"/>
                <w:szCs w:val="17"/>
              </w:rPr>
            </w:pPr>
            <w:r w:rsidRPr="007F4C31">
              <w:rPr>
                <w:rFonts w:ascii="Arial" w:hAnsi="Arial" w:cs="Arial"/>
                <w:b/>
                <w:bCs/>
                <w:sz w:val="17"/>
                <w:szCs w:val="17"/>
              </w:rPr>
              <w:t>Valor por tonelada</w:t>
            </w:r>
          </w:p>
        </w:tc>
      </w:tr>
      <w:tr w:rsidR="00116D71" w:rsidRPr="007F4C31" w:rsidTr="00116D71">
        <w:trPr>
          <w:cantSplit/>
          <w:trHeight w:val="360"/>
        </w:trPr>
        <w:tc>
          <w:tcPr>
            <w:tcW w:w="310" w:type="pct"/>
            <w:tcBorders>
              <w:top w:val="single" w:sz="6" w:space="0" w:color="000000"/>
              <w:left w:val="single" w:sz="6" w:space="0" w:color="000000"/>
              <w:bottom w:val="single" w:sz="6" w:space="0" w:color="000000"/>
              <w:right w:val="single" w:sz="6" w:space="0" w:color="000000"/>
            </w:tcBorders>
          </w:tcPr>
          <w:p w:rsidR="00AA6993" w:rsidRPr="007F4C31" w:rsidRDefault="00AA6993" w:rsidP="00065D04">
            <w:pPr>
              <w:ind w:left="502" w:hanging="360"/>
              <w:jc w:val="center"/>
              <w:rPr>
                <w:rFonts w:ascii="Arial" w:hAnsi="Arial" w:cs="Arial"/>
                <w:b/>
                <w:sz w:val="17"/>
                <w:szCs w:val="17"/>
                <w:lang w:val="pt-PT"/>
              </w:rPr>
            </w:pPr>
            <w:r w:rsidRPr="007F4C31">
              <w:rPr>
                <w:rFonts w:ascii="Arial" w:hAnsi="Arial" w:cs="Arial"/>
                <w:b/>
                <w:sz w:val="17"/>
                <w:szCs w:val="17"/>
                <w:lang w:val="pt-PT"/>
              </w:rPr>
              <w:t>013</w:t>
            </w:r>
          </w:p>
        </w:tc>
        <w:tc>
          <w:tcPr>
            <w:tcW w:w="2261" w:type="pct"/>
            <w:tcBorders>
              <w:top w:val="single" w:sz="6" w:space="0" w:color="000000"/>
              <w:left w:val="single" w:sz="6" w:space="0" w:color="000000"/>
              <w:bottom w:val="single" w:sz="6" w:space="0" w:color="000000"/>
              <w:right w:val="single" w:sz="6" w:space="0" w:color="000000"/>
            </w:tcBorders>
            <w:hideMark/>
          </w:tcPr>
          <w:p w:rsidR="00AA6993" w:rsidRPr="007F4C31" w:rsidRDefault="00AA6993" w:rsidP="00065D04">
            <w:pPr>
              <w:rPr>
                <w:rFonts w:ascii="Arial" w:hAnsi="Arial" w:cs="Arial"/>
                <w:sz w:val="17"/>
                <w:szCs w:val="17"/>
                <w:lang w:val="pt-PT"/>
              </w:rPr>
            </w:pPr>
            <w:r w:rsidRPr="007F4C31">
              <w:rPr>
                <w:rFonts w:ascii="Arial" w:hAnsi="Arial" w:cs="Arial"/>
                <w:b/>
                <w:sz w:val="17"/>
                <w:szCs w:val="17"/>
                <w:lang w:val="pt-PT"/>
              </w:rPr>
              <w:t>Brita nº 1</w:t>
            </w:r>
            <w:r w:rsidRPr="007F4C31">
              <w:rPr>
                <w:rFonts w:ascii="Arial" w:hAnsi="Arial" w:cs="Arial"/>
                <w:sz w:val="17"/>
                <w:szCs w:val="17"/>
                <w:lang w:val="pt-PT"/>
              </w:rPr>
              <w:t xml:space="preserve"> para ser entregue em Mato Perso – 4º Distrito do Município de Flores da Cunha-RS.</w:t>
            </w:r>
          </w:p>
        </w:tc>
        <w:tc>
          <w:tcPr>
            <w:tcW w:w="571" w:type="pct"/>
            <w:tcBorders>
              <w:top w:val="single" w:sz="6" w:space="0" w:color="000000"/>
              <w:left w:val="single" w:sz="6" w:space="0" w:color="000000"/>
              <w:bottom w:val="single" w:sz="6" w:space="0" w:color="000000"/>
              <w:right w:val="single" w:sz="6" w:space="0" w:color="000000"/>
            </w:tcBorders>
          </w:tcPr>
          <w:p w:rsidR="00AA6993" w:rsidRPr="007F4C31" w:rsidRDefault="00AA6993" w:rsidP="00065D04">
            <w:pPr>
              <w:jc w:val="both"/>
              <w:rPr>
                <w:rFonts w:ascii="Arial" w:hAnsi="Arial" w:cs="Arial"/>
                <w:sz w:val="17"/>
                <w:szCs w:val="17"/>
              </w:rPr>
            </w:pPr>
            <w:r w:rsidRPr="007F4C31">
              <w:rPr>
                <w:rFonts w:ascii="Arial" w:hAnsi="Arial" w:cs="Arial"/>
                <w:sz w:val="17"/>
                <w:szCs w:val="17"/>
              </w:rPr>
              <w:t>Tonelada</w:t>
            </w:r>
          </w:p>
        </w:tc>
        <w:tc>
          <w:tcPr>
            <w:tcW w:w="858" w:type="pct"/>
            <w:tcBorders>
              <w:top w:val="single" w:sz="6" w:space="0" w:color="000000"/>
              <w:left w:val="single" w:sz="6" w:space="0" w:color="000000"/>
              <w:bottom w:val="single" w:sz="6" w:space="0" w:color="000000"/>
              <w:right w:val="single" w:sz="6" w:space="0" w:color="000000"/>
            </w:tcBorders>
          </w:tcPr>
          <w:p w:rsidR="00AA6993" w:rsidRPr="007F4C31" w:rsidRDefault="00AA6993" w:rsidP="00065D04">
            <w:pPr>
              <w:jc w:val="both"/>
              <w:rPr>
                <w:rFonts w:ascii="Arial" w:hAnsi="Arial" w:cs="Arial"/>
                <w:sz w:val="17"/>
                <w:szCs w:val="17"/>
              </w:rPr>
            </w:pPr>
            <w:r w:rsidRPr="007F4C31">
              <w:rPr>
                <w:rFonts w:ascii="Arial" w:hAnsi="Arial" w:cs="Arial"/>
                <w:sz w:val="17"/>
                <w:szCs w:val="17"/>
              </w:rPr>
              <w:t>10.000 toneladas</w:t>
            </w:r>
          </w:p>
        </w:tc>
        <w:tc>
          <w:tcPr>
            <w:tcW w:w="999" w:type="pct"/>
            <w:tcBorders>
              <w:top w:val="single" w:sz="6" w:space="0" w:color="000000"/>
              <w:left w:val="single" w:sz="6" w:space="0" w:color="000000"/>
              <w:bottom w:val="single" w:sz="6" w:space="0" w:color="000000"/>
              <w:right w:val="single" w:sz="6" w:space="0" w:color="000000"/>
            </w:tcBorders>
          </w:tcPr>
          <w:p w:rsidR="00AA6993" w:rsidRPr="007F4C31" w:rsidRDefault="00AA6993" w:rsidP="00065D04">
            <w:pPr>
              <w:jc w:val="center"/>
              <w:rPr>
                <w:rFonts w:ascii="Arial" w:hAnsi="Arial" w:cs="Arial"/>
                <w:sz w:val="17"/>
                <w:szCs w:val="17"/>
              </w:rPr>
            </w:pPr>
            <w:r w:rsidRPr="007F4C31">
              <w:rPr>
                <w:rFonts w:ascii="Arial" w:hAnsi="Arial" w:cs="Arial"/>
                <w:sz w:val="17"/>
                <w:szCs w:val="17"/>
              </w:rPr>
              <w:t>R$ 86,00</w:t>
            </w:r>
          </w:p>
        </w:tc>
      </w:tr>
      <w:tr w:rsidR="00116D71" w:rsidRPr="007F4C31" w:rsidTr="00116D71">
        <w:trPr>
          <w:cantSplit/>
          <w:trHeight w:val="360"/>
        </w:trPr>
        <w:tc>
          <w:tcPr>
            <w:tcW w:w="310" w:type="pct"/>
            <w:tcBorders>
              <w:top w:val="single" w:sz="6" w:space="0" w:color="000000"/>
              <w:left w:val="single" w:sz="6" w:space="0" w:color="000000"/>
              <w:bottom w:val="single" w:sz="6" w:space="0" w:color="000000"/>
              <w:right w:val="single" w:sz="6" w:space="0" w:color="000000"/>
            </w:tcBorders>
          </w:tcPr>
          <w:p w:rsidR="00AA6993" w:rsidRPr="007F4C31" w:rsidRDefault="00AA6993" w:rsidP="00065D04">
            <w:pPr>
              <w:ind w:left="502" w:hanging="360"/>
              <w:jc w:val="center"/>
              <w:rPr>
                <w:rFonts w:ascii="Arial" w:hAnsi="Arial" w:cs="Arial"/>
                <w:b/>
                <w:sz w:val="17"/>
                <w:szCs w:val="17"/>
                <w:lang w:val="pt-PT"/>
              </w:rPr>
            </w:pPr>
            <w:r w:rsidRPr="007F4C31">
              <w:rPr>
                <w:rFonts w:ascii="Arial" w:hAnsi="Arial" w:cs="Arial"/>
                <w:b/>
                <w:sz w:val="17"/>
                <w:szCs w:val="17"/>
                <w:lang w:val="pt-PT"/>
              </w:rPr>
              <w:t>014</w:t>
            </w:r>
          </w:p>
        </w:tc>
        <w:tc>
          <w:tcPr>
            <w:tcW w:w="2261" w:type="pct"/>
            <w:tcBorders>
              <w:top w:val="single" w:sz="6" w:space="0" w:color="000000"/>
              <w:left w:val="single" w:sz="6" w:space="0" w:color="000000"/>
              <w:bottom w:val="single" w:sz="6" w:space="0" w:color="000000"/>
              <w:right w:val="single" w:sz="6" w:space="0" w:color="000000"/>
            </w:tcBorders>
            <w:hideMark/>
          </w:tcPr>
          <w:p w:rsidR="00AA6993" w:rsidRPr="007F4C31" w:rsidRDefault="00AA6993" w:rsidP="00065D04">
            <w:pPr>
              <w:jc w:val="both"/>
              <w:rPr>
                <w:rFonts w:ascii="Arial" w:hAnsi="Arial" w:cs="Arial"/>
                <w:sz w:val="17"/>
                <w:szCs w:val="17"/>
                <w:lang w:val="pt-PT"/>
              </w:rPr>
            </w:pPr>
            <w:r w:rsidRPr="007F4C31">
              <w:rPr>
                <w:rFonts w:ascii="Arial" w:hAnsi="Arial" w:cs="Arial"/>
                <w:b/>
                <w:bCs/>
                <w:sz w:val="17"/>
                <w:szCs w:val="17"/>
              </w:rPr>
              <w:t>Brita nº 2</w:t>
            </w:r>
            <w:r w:rsidRPr="007F4C31">
              <w:rPr>
                <w:rFonts w:ascii="Arial" w:hAnsi="Arial" w:cs="Arial"/>
                <w:sz w:val="17"/>
                <w:szCs w:val="17"/>
              </w:rPr>
              <w:t xml:space="preserve"> para ser entregue em Mato </w:t>
            </w:r>
            <w:proofErr w:type="spellStart"/>
            <w:r w:rsidRPr="007F4C31">
              <w:rPr>
                <w:rFonts w:ascii="Arial" w:hAnsi="Arial" w:cs="Arial"/>
                <w:sz w:val="17"/>
                <w:szCs w:val="17"/>
              </w:rPr>
              <w:t>Perso</w:t>
            </w:r>
            <w:proofErr w:type="spellEnd"/>
            <w:r w:rsidRPr="007F4C31">
              <w:rPr>
                <w:rFonts w:ascii="Arial" w:hAnsi="Arial" w:cs="Arial"/>
                <w:sz w:val="17"/>
                <w:szCs w:val="17"/>
              </w:rPr>
              <w:t xml:space="preserve"> – 4º Distrito do Município de Flores da </w:t>
            </w:r>
            <w:proofErr w:type="spellStart"/>
            <w:r w:rsidRPr="007F4C31">
              <w:rPr>
                <w:rFonts w:ascii="Arial" w:hAnsi="Arial" w:cs="Arial"/>
                <w:sz w:val="17"/>
                <w:szCs w:val="17"/>
              </w:rPr>
              <w:t>Cunha-RS</w:t>
            </w:r>
            <w:proofErr w:type="spellEnd"/>
            <w:r w:rsidRPr="007F4C31">
              <w:rPr>
                <w:rFonts w:ascii="Arial" w:hAnsi="Arial" w:cs="Arial"/>
                <w:sz w:val="17"/>
                <w:szCs w:val="17"/>
              </w:rPr>
              <w:t>.</w:t>
            </w:r>
          </w:p>
        </w:tc>
        <w:tc>
          <w:tcPr>
            <w:tcW w:w="571" w:type="pct"/>
            <w:tcBorders>
              <w:top w:val="single" w:sz="6" w:space="0" w:color="000000"/>
              <w:left w:val="single" w:sz="6" w:space="0" w:color="000000"/>
              <w:bottom w:val="single" w:sz="6" w:space="0" w:color="000000"/>
              <w:right w:val="single" w:sz="6" w:space="0" w:color="000000"/>
            </w:tcBorders>
          </w:tcPr>
          <w:p w:rsidR="00AA6993" w:rsidRPr="007F4C31" w:rsidRDefault="00AA6993" w:rsidP="00065D04">
            <w:pPr>
              <w:jc w:val="both"/>
              <w:rPr>
                <w:rFonts w:ascii="Arial" w:hAnsi="Arial" w:cs="Arial"/>
                <w:sz w:val="17"/>
                <w:szCs w:val="17"/>
              </w:rPr>
            </w:pPr>
            <w:r w:rsidRPr="007F4C31">
              <w:rPr>
                <w:rFonts w:ascii="Arial" w:hAnsi="Arial" w:cs="Arial"/>
                <w:sz w:val="17"/>
                <w:szCs w:val="17"/>
              </w:rPr>
              <w:t>Tonelada</w:t>
            </w:r>
          </w:p>
          <w:p w:rsidR="00AA6993" w:rsidRPr="007F4C31" w:rsidRDefault="00AA6993" w:rsidP="00065D04">
            <w:pPr>
              <w:jc w:val="both"/>
              <w:rPr>
                <w:rFonts w:ascii="Arial" w:hAnsi="Arial" w:cs="Arial"/>
                <w:sz w:val="17"/>
                <w:szCs w:val="17"/>
              </w:rPr>
            </w:pPr>
          </w:p>
        </w:tc>
        <w:tc>
          <w:tcPr>
            <w:tcW w:w="858" w:type="pct"/>
            <w:tcBorders>
              <w:top w:val="single" w:sz="6" w:space="0" w:color="000000"/>
              <w:left w:val="single" w:sz="6" w:space="0" w:color="000000"/>
              <w:bottom w:val="single" w:sz="6" w:space="0" w:color="000000"/>
              <w:right w:val="single" w:sz="6" w:space="0" w:color="000000"/>
            </w:tcBorders>
          </w:tcPr>
          <w:p w:rsidR="00AA6993" w:rsidRPr="007F4C31" w:rsidRDefault="00AA6993" w:rsidP="00065D04">
            <w:pPr>
              <w:jc w:val="both"/>
              <w:rPr>
                <w:rFonts w:ascii="Arial" w:hAnsi="Arial" w:cs="Arial"/>
                <w:sz w:val="17"/>
                <w:szCs w:val="17"/>
              </w:rPr>
            </w:pPr>
            <w:r w:rsidRPr="007F4C31">
              <w:rPr>
                <w:rFonts w:ascii="Arial" w:hAnsi="Arial" w:cs="Arial"/>
                <w:sz w:val="17"/>
                <w:szCs w:val="17"/>
              </w:rPr>
              <w:t>6.000 toneladas</w:t>
            </w:r>
          </w:p>
        </w:tc>
        <w:tc>
          <w:tcPr>
            <w:tcW w:w="999" w:type="pct"/>
            <w:tcBorders>
              <w:top w:val="single" w:sz="6" w:space="0" w:color="000000"/>
              <w:left w:val="single" w:sz="6" w:space="0" w:color="000000"/>
              <w:bottom w:val="single" w:sz="6" w:space="0" w:color="000000"/>
              <w:right w:val="single" w:sz="6" w:space="0" w:color="000000"/>
            </w:tcBorders>
          </w:tcPr>
          <w:p w:rsidR="00AA6993" w:rsidRPr="007F4C31" w:rsidRDefault="00AA6993" w:rsidP="00065D04">
            <w:pPr>
              <w:jc w:val="center"/>
              <w:rPr>
                <w:rFonts w:ascii="Arial" w:hAnsi="Arial" w:cs="Arial"/>
                <w:sz w:val="17"/>
                <w:szCs w:val="17"/>
              </w:rPr>
            </w:pPr>
            <w:r w:rsidRPr="007F4C31">
              <w:rPr>
                <w:rFonts w:ascii="Arial" w:hAnsi="Arial" w:cs="Arial"/>
                <w:sz w:val="17"/>
                <w:szCs w:val="17"/>
              </w:rPr>
              <w:t>R$ 86,00</w:t>
            </w:r>
          </w:p>
        </w:tc>
      </w:tr>
    </w:tbl>
    <w:p w:rsidR="00B4745E" w:rsidRPr="007F4C31" w:rsidRDefault="00B4745E" w:rsidP="00B4745E">
      <w:pPr>
        <w:pStyle w:val="Standard"/>
        <w:jc w:val="both"/>
        <w:rPr>
          <w:rFonts w:ascii="Arial" w:hAnsi="Arial" w:cs="Arial"/>
          <w:sz w:val="17"/>
          <w:szCs w:val="17"/>
        </w:rPr>
      </w:pPr>
    </w:p>
    <w:p w:rsidR="00B4745E" w:rsidRPr="007F4C31" w:rsidRDefault="00B4745E" w:rsidP="00B4745E">
      <w:pPr>
        <w:ind w:firstLine="1134"/>
        <w:jc w:val="both"/>
        <w:rPr>
          <w:rFonts w:ascii="Arial" w:hAnsi="Arial" w:cs="Arial"/>
          <w:b/>
          <w:bCs/>
          <w:snapToGrid w:val="0"/>
          <w:sz w:val="17"/>
          <w:szCs w:val="17"/>
        </w:rPr>
      </w:pPr>
      <w:r w:rsidRPr="007F4C31">
        <w:rPr>
          <w:rFonts w:ascii="Arial" w:hAnsi="Arial" w:cs="Arial"/>
          <w:b/>
          <w:bCs/>
          <w:snapToGrid w:val="0"/>
          <w:sz w:val="17"/>
          <w:szCs w:val="17"/>
        </w:rPr>
        <w:t>CLÁUSULA SEGUNDA – DA VIGÊNCIA</w:t>
      </w:r>
    </w:p>
    <w:p w:rsidR="00B4745E" w:rsidRPr="007F4C31" w:rsidRDefault="00B4745E" w:rsidP="00B4745E">
      <w:pPr>
        <w:ind w:firstLine="1134"/>
        <w:jc w:val="both"/>
        <w:rPr>
          <w:rFonts w:ascii="Arial" w:hAnsi="Arial" w:cs="Arial"/>
          <w:snapToGrid w:val="0"/>
          <w:sz w:val="17"/>
          <w:szCs w:val="17"/>
        </w:rPr>
      </w:pPr>
    </w:p>
    <w:p w:rsidR="00B4745E" w:rsidRPr="007F4C31" w:rsidRDefault="00B4745E" w:rsidP="00B4745E">
      <w:pPr>
        <w:ind w:firstLine="1134"/>
        <w:jc w:val="both"/>
        <w:rPr>
          <w:rFonts w:ascii="Arial" w:hAnsi="Arial" w:cs="Arial"/>
          <w:b/>
          <w:sz w:val="17"/>
          <w:szCs w:val="17"/>
        </w:rPr>
      </w:pPr>
      <w:r w:rsidRPr="007F4C31">
        <w:rPr>
          <w:rFonts w:ascii="Arial" w:hAnsi="Arial" w:cs="Arial"/>
          <w:snapToGrid w:val="0"/>
          <w:sz w:val="17"/>
          <w:szCs w:val="17"/>
        </w:rPr>
        <w:t>O prazo de vigência desta Ata</w:t>
      </w:r>
      <w:r w:rsidRPr="007F4C31">
        <w:rPr>
          <w:rFonts w:ascii="Arial" w:hAnsi="Arial" w:cs="Arial"/>
          <w:sz w:val="17"/>
          <w:szCs w:val="17"/>
        </w:rPr>
        <w:t xml:space="preserve"> é de 12 (doze) meses contados desta data, podendo ser prorrogado por até igual período, desde que comprovado o preço vantajoso.</w:t>
      </w:r>
      <w:r w:rsidRPr="007F4C31">
        <w:rPr>
          <w:rFonts w:ascii="Arial" w:hAnsi="Arial" w:cs="Arial"/>
          <w:snapToGrid w:val="0"/>
          <w:sz w:val="17"/>
          <w:szCs w:val="17"/>
        </w:rPr>
        <w:t xml:space="preserve"> </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ind w:firstLine="1134"/>
        <w:jc w:val="both"/>
        <w:rPr>
          <w:rFonts w:ascii="Arial" w:hAnsi="Arial" w:cs="Arial"/>
          <w:b/>
          <w:sz w:val="17"/>
          <w:szCs w:val="17"/>
        </w:rPr>
      </w:pPr>
      <w:r w:rsidRPr="007F4C31">
        <w:rPr>
          <w:rFonts w:ascii="Arial" w:hAnsi="Arial" w:cs="Arial"/>
          <w:b/>
          <w:sz w:val="17"/>
          <w:szCs w:val="17"/>
        </w:rPr>
        <w:t>CLÁUSULA TERCEIRA - DA ENTREGA</w:t>
      </w:r>
    </w:p>
    <w:p w:rsidR="00B4745E" w:rsidRPr="007F4C31" w:rsidRDefault="00B4745E" w:rsidP="00BF05CA">
      <w:pPr>
        <w:jc w:val="both"/>
        <w:rPr>
          <w:rFonts w:ascii="Arial" w:hAnsi="Arial" w:cs="Arial"/>
          <w:b/>
          <w:color w:val="FF0000"/>
          <w:sz w:val="17"/>
          <w:szCs w:val="17"/>
        </w:rPr>
      </w:pPr>
    </w:p>
    <w:p w:rsidR="00BF05CA" w:rsidRPr="007F4C31" w:rsidRDefault="00B4745E" w:rsidP="00BF05CA">
      <w:pPr>
        <w:ind w:firstLine="1080"/>
        <w:jc w:val="both"/>
        <w:rPr>
          <w:rFonts w:ascii="Arial" w:hAnsi="Arial" w:cs="Arial"/>
          <w:sz w:val="17"/>
          <w:szCs w:val="17"/>
        </w:rPr>
      </w:pPr>
      <w:r w:rsidRPr="007F4C31">
        <w:rPr>
          <w:rFonts w:ascii="Arial" w:hAnsi="Arial" w:cs="Arial"/>
          <w:sz w:val="17"/>
          <w:szCs w:val="17"/>
        </w:rPr>
        <w:t>A entrega deverá ser da seguinte forma:</w:t>
      </w:r>
    </w:p>
    <w:p w:rsidR="00B4745E" w:rsidRPr="007F4C31" w:rsidRDefault="00B4745E" w:rsidP="00BF05CA">
      <w:pPr>
        <w:ind w:firstLine="1080"/>
        <w:jc w:val="both"/>
        <w:rPr>
          <w:rFonts w:ascii="Arial" w:hAnsi="Arial" w:cs="Arial"/>
          <w:bCs/>
          <w:sz w:val="17"/>
          <w:szCs w:val="17"/>
        </w:rPr>
      </w:pPr>
      <w:r w:rsidRPr="007F4C31">
        <w:rPr>
          <w:rFonts w:ascii="Arial" w:hAnsi="Arial" w:cs="Arial"/>
          <w:bCs/>
          <w:sz w:val="17"/>
          <w:szCs w:val="17"/>
        </w:rPr>
        <w:t xml:space="preserve">I - A brita deverá ser entregue livre de frete, carga, descarga ou qualquer outro tipo de custos para a municipalidade, devendo a compromitente fornecedora colocar à disposição da municipalidade a brita, quando solicitada, no prazo máximo de 24 (vinte e quatro) horas da solicitação, entregue e descarregada na localidade de Mato </w:t>
      </w:r>
      <w:proofErr w:type="spellStart"/>
      <w:r w:rsidRPr="007F4C31">
        <w:rPr>
          <w:rFonts w:ascii="Arial" w:hAnsi="Arial" w:cs="Arial"/>
          <w:bCs/>
          <w:sz w:val="17"/>
          <w:szCs w:val="17"/>
        </w:rPr>
        <w:t>Perso</w:t>
      </w:r>
      <w:proofErr w:type="spellEnd"/>
      <w:r w:rsidRPr="007F4C31">
        <w:rPr>
          <w:rFonts w:ascii="Arial" w:hAnsi="Arial" w:cs="Arial"/>
          <w:bCs/>
          <w:sz w:val="17"/>
          <w:szCs w:val="17"/>
        </w:rPr>
        <w:t xml:space="preserve"> – 4º Distrito de Flores da Cunha, conforme a necessidade, que poderá ser da seguinte forma:</w:t>
      </w:r>
    </w:p>
    <w:p w:rsidR="00B4745E" w:rsidRPr="007F4C31" w:rsidRDefault="00B4745E" w:rsidP="00B4745E">
      <w:pPr>
        <w:ind w:firstLine="1134"/>
        <w:jc w:val="both"/>
        <w:rPr>
          <w:rFonts w:ascii="Arial" w:hAnsi="Arial" w:cs="Arial"/>
          <w:bCs/>
          <w:sz w:val="17"/>
          <w:szCs w:val="17"/>
        </w:rPr>
      </w:pPr>
      <w:proofErr w:type="gramStart"/>
      <w:r w:rsidRPr="007F4C31">
        <w:rPr>
          <w:rFonts w:ascii="Arial" w:hAnsi="Arial" w:cs="Arial"/>
          <w:bCs/>
          <w:sz w:val="17"/>
          <w:szCs w:val="17"/>
        </w:rPr>
        <w:t>a</w:t>
      </w:r>
      <w:proofErr w:type="gramEnd"/>
      <w:r w:rsidRPr="007F4C31">
        <w:rPr>
          <w:rFonts w:ascii="Arial" w:hAnsi="Arial" w:cs="Arial"/>
          <w:bCs/>
          <w:sz w:val="17"/>
          <w:szCs w:val="17"/>
        </w:rPr>
        <w:t xml:space="preserve"> - na </w:t>
      </w:r>
      <w:proofErr w:type="spellStart"/>
      <w:r w:rsidRPr="007F4C31">
        <w:rPr>
          <w:rFonts w:ascii="Arial" w:hAnsi="Arial" w:cs="Arial"/>
          <w:bCs/>
          <w:sz w:val="17"/>
          <w:szCs w:val="17"/>
        </w:rPr>
        <w:t>Sub-Prefeitura</w:t>
      </w:r>
      <w:proofErr w:type="spellEnd"/>
      <w:r w:rsidRPr="007F4C31">
        <w:rPr>
          <w:rFonts w:ascii="Arial" w:hAnsi="Arial" w:cs="Arial"/>
          <w:bCs/>
          <w:sz w:val="17"/>
          <w:szCs w:val="17"/>
        </w:rPr>
        <w:t xml:space="preserve"> de Mato </w:t>
      </w:r>
      <w:proofErr w:type="spellStart"/>
      <w:r w:rsidRPr="007F4C31">
        <w:rPr>
          <w:rFonts w:ascii="Arial" w:hAnsi="Arial" w:cs="Arial"/>
          <w:bCs/>
          <w:sz w:val="17"/>
          <w:szCs w:val="17"/>
        </w:rPr>
        <w:t>Perso</w:t>
      </w:r>
      <w:proofErr w:type="spellEnd"/>
      <w:r w:rsidRPr="007F4C31">
        <w:rPr>
          <w:rFonts w:ascii="Arial" w:hAnsi="Arial" w:cs="Arial"/>
          <w:bCs/>
          <w:sz w:val="17"/>
          <w:szCs w:val="17"/>
        </w:rPr>
        <w:t xml:space="preserve"> – 4º Distrito de Flores da Cunha.</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b - nas estradas municipais e estradas de produção.</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c – nas empresas contempladas com o subsídio previsto pela Lei Municipal nº 3.322/17.</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II - As quantidades que vierem a ser adquiridas serão definidas em “Nota de Empenho”, válida como contrato de aquisição e fornecimento.</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lastRenderedPageBreak/>
        <w:t xml:space="preserve">III - </w:t>
      </w:r>
      <w:proofErr w:type="gramStart"/>
      <w:r w:rsidRPr="007F4C31">
        <w:rPr>
          <w:rFonts w:ascii="Arial" w:hAnsi="Arial" w:cs="Arial"/>
          <w:bCs/>
          <w:sz w:val="17"/>
          <w:szCs w:val="17"/>
        </w:rPr>
        <w:t>Fica a cargo da Compromitente Fornecedora os custos com transporte da brita solicitada</w:t>
      </w:r>
      <w:proofErr w:type="gramEnd"/>
      <w:r w:rsidRPr="007F4C31">
        <w:rPr>
          <w:rFonts w:ascii="Arial" w:hAnsi="Arial" w:cs="Arial"/>
          <w:bCs/>
          <w:sz w:val="17"/>
          <w:szCs w:val="17"/>
        </w:rPr>
        <w:t xml:space="preserve"> até à localidade de Mato </w:t>
      </w:r>
      <w:proofErr w:type="spellStart"/>
      <w:r w:rsidRPr="007F4C31">
        <w:rPr>
          <w:rFonts w:ascii="Arial" w:hAnsi="Arial" w:cs="Arial"/>
          <w:bCs/>
          <w:sz w:val="17"/>
          <w:szCs w:val="17"/>
        </w:rPr>
        <w:t>Perso</w:t>
      </w:r>
      <w:proofErr w:type="spellEnd"/>
      <w:r w:rsidRPr="007F4C31">
        <w:rPr>
          <w:rFonts w:ascii="Arial" w:hAnsi="Arial" w:cs="Arial"/>
          <w:bCs/>
          <w:sz w:val="17"/>
          <w:szCs w:val="17"/>
        </w:rPr>
        <w:t xml:space="preserve"> – 4º Distrito de Flores da Cunha, sendo desconsiderada qualquer reivindicação de pagamento adicional posteriormente.</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IV - Os preços propostos serão considerados completos e suficientes, sendo desconsiderada qualquer reivindicação de pagamento adicional devido a erro ou à má interpretação por parte da Compromitente Fornecedora.</w:t>
      </w:r>
    </w:p>
    <w:p w:rsidR="00B4745E" w:rsidRPr="007F4C31" w:rsidRDefault="00B4745E" w:rsidP="00B4745E">
      <w:pPr>
        <w:ind w:firstLine="1134"/>
        <w:jc w:val="both"/>
        <w:rPr>
          <w:rFonts w:ascii="Arial" w:hAnsi="Arial" w:cs="Arial"/>
          <w:bCs/>
          <w:sz w:val="17"/>
          <w:szCs w:val="17"/>
        </w:rPr>
      </w:pPr>
      <w:r w:rsidRPr="007F4C31">
        <w:rPr>
          <w:rFonts w:ascii="Arial" w:hAnsi="Arial" w:cs="Arial"/>
          <w:bCs/>
          <w:sz w:val="17"/>
          <w:szCs w:val="17"/>
        </w:rPr>
        <w:t>V - Nos preços propostos serão considerados todos os encargos previdenciários, fiscais (ICMS e outros), comerciais, trabalhistas, tributários, responsabilidade civil e demais despesas incidentes ou que venham a incidir sobre os produtos, objeto desta licitação.</w:t>
      </w:r>
    </w:p>
    <w:p w:rsidR="00B4745E" w:rsidRPr="007F4C31" w:rsidRDefault="00B4745E" w:rsidP="00B4745E">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17"/>
          <w:szCs w:val="17"/>
        </w:rPr>
      </w:pPr>
      <w:r w:rsidRPr="007F4C31">
        <w:rPr>
          <w:rFonts w:ascii="Arial" w:hAnsi="Arial" w:cs="Arial"/>
          <w:bCs/>
          <w:sz w:val="17"/>
          <w:szCs w:val="17"/>
        </w:rPr>
        <w:t>VI - A Nota Fiscal deverá ser com o CNPJ da empresa que se habilitou para a presente licitação.</w:t>
      </w:r>
    </w:p>
    <w:p w:rsidR="00B4745E" w:rsidRPr="007F4C31" w:rsidRDefault="00B4745E" w:rsidP="00B4745E">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7F4C31">
        <w:rPr>
          <w:rFonts w:ascii="Arial" w:hAnsi="Arial" w:cs="Arial"/>
          <w:bCs/>
          <w:sz w:val="17"/>
          <w:szCs w:val="17"/>
        </w:rPr>
        <w:t>VII - Os</w:t>
      </w:r>
      <w:r w:rsidRPr="007F4C31">
        <w:rPr>
          <w:rFonts w:ascii="Arial" w:hAnsi="Arial" w:cs="Arial"/>
          <w:sz w:val="17"/>
          <w:szCs w:val="17"/>
        </w:rPr>
        <w:t xml:space="preserve"> produtos deverão ser entregues atendendo aos requisitos estabelecidos no edital.</w:t>
      </w:r>
    </w:p>
    <w:p w:rsidR="00B4745E" w:rsidRPr="007F4C31" w:rsidRDefault="00B4745E" w:rsidP="00B4745E">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p>
    <w:p w:rsidR="00B4745E" w:rsidRPr="007F4C31" w:rsidRDefault="00B4745E" w:rsidP="00B4745E">
      <w:pPr>
        <w:ind w:firstLine="1134"/>
        <w:jc w:val="both"/>
        <w:rPr>
          <w:rFonts w:ascii="Arial" w:hAnsi="Arial" w:cs="Arial"/>
          <w:b/>
          <w:sz w:val="17"/>
          <w:szCs w:val="17"/>
        </w:rPr>
      </w:pPr>
      <w:r w:rsidRPr="007F4C31">
        <w:rPr>
          <w:rFonts w:ascii="Arial" w:hAnsi="Arial" w:cs="Arial"/>
          <w:b/>
          <w:sz w:val="17"/>
          <w:szCs w:val="17"/>
        </w:rPr>
        <w:t>CLÁUSULA QUARTA - DO RECEBIMENTO E PAGAMENTO</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7F4C31">
        <w:rPr>
          <w:rFonts w:ascii="Arial" w:hAnsi="Arial" w:cs="Arial"/>
          <w:b/>
          <w:sz w:val="17"/>
          <w:szCs w:val="17"/>
          <w:u w:val="single"/>
        </w:rPr>
        <w:t>I - O recebimento dos produtos</w:t>
      </w:r>
      <w:r w:rsidRPr="007F4C31">
        <w:rPr>
          <w:rFonts w:ascii="Arial" w:hAnsi="Arial" w:cs="Arial"/>
          <w:sz w:val="17"/>
          <w:szCs w:val="17"/>
        </w:rPr>
        <w:t>, objetos desta licitação, será feita por servidor designado por portaria, que fará o recebimento nos termos do art. 140, inc. II, alíneas "a" e "b", da Lei nº 14.133/21, da seguinte forma:</w:t>
      </w:r>
    </w:p>
    <w:p w:rsidR="00B4745E" w:rsidRPr="007F4C31" w:rsidRDefault="00B4745E" w:rsidP="00B4745E">
      <w:pPr>
        <w:ind w:firstLine="1134"/>
        <w:jc w:val="both"/>
        <w:rPr>
          <w:rFonts w:ascii="Arial" w:hAnsi="Arial" w:cs="Arial"/>
          <w:sz w:val="17"/>
          <w:szCs w:val="17"/>
        </w:rPr>
      </w:pPr>
      <w:r w:rsidRPr="007F4C31">
        <w:rPr>
          <w:rFonts w:ascii="Arial" w:hAnsi="Arial" w:cs="Arial"/>
          <w:b/>
          <w:sz w:val="17"/>
          <w:szCs w:val="17"/>
        </w:rPr>
        <w:t xml:space="preserve">a) provisoriamente, </w:t>
      </w:r>
      <w:r w:rsidRPr="007F4C31">
        <w:rPr>
          <w:rFonts w:ascii="Arial" w:hAnsi="Arial" w:cs="Arial"/>
          <w:bCs/>
          <w:sz w:val="17"/>
          <w:szCs w:val="17"/>
        </w:rPr>
        <w:t>de forma sumária, pelo responsável por seu acompanhamento e fiscalização, com verificação posterior da conformidade do material com as exigências contratuais.</w:t>
      </w:r>
    </w:p>
    <w:p w:rsidR="00B4745E" w:rsidRPr="007F4C31" w:rsidRDefault="00B4745E" w:rsidP="00B4745E">
      <w:pPr>
        <w:ind w:firstLine="1134"/>
        <w:jc w:val="both"/>
        <w:rPr>
          <w:rFonts w:ascii="Arial" w:hAnsi="Arial" w:cs="Arial"/>
          <w:sz w:val="17"/>
          <w:szCs w:val="17"/>
        </w:rPr>
      </w:pPr>
      <w:r w:rsidRPr="007F4C31">
        <w:rPr>
          <w:rFonts w:ascii="Arial" w:hAnsi="Arial" w:cs="Arial"/>
          <w:b/>
          <w:sz w:val="17"/>
          <w:szCs w:val="17"/>
        </w:rPr>
        <w:t>b) definitivamente</w:t>
      </w:r>
      <w:r w:rsidRPr="007F4C31">
        <w:rPr>
          <w:rFonts w:ascii="Arial" w:hAnsi="Arial" w:cs="Arial"/>
          <w:sz w:val="17"/>
          <w:szCs w:val="17"/>
        </w:rPr>
        <w:t xml:space="preserve">, por servidor ou comissão designada pela autoridade competente, mediante termo detalhado que comprove o atendimento das exigências contratuais, no prazo máximo de </w:t>
      </w:r>
      <w:proofErr w:type="gramStart"/>
      <w:r w:rsidRPr="007F4C31">
        <w:rPr>
          <w:rFonts w:ascii="Arial" w:hAnsi="Arial" w:cs="Arial"/>
          <w:sz w:val="17"/>
          <w:szCs w:val="17"/>
        </w:rPr>
        <w:t>5</w:t>
      </w:r>
      <w:proofErr w:type="gramEnd"/>
      <w:r w:rsidRPr="007F4C31">
        <w:rPr>
          <w:rFonts w:ascii="Arial" w:hAnsi="Arial" w:cs="Arial"/>
          <w:sz w:val="17"/>
          <w:szCs w:val="17"/>
        </w:rPr>
        <w:t xml:space="preserve"> (cinco) dias úteis contados após o recebimento provisório, nos termos do </w:t>
      </w:r>
      <w:r w:rsidRPr="007F4C31">
        <w:rPr>
          <w:rFonts w:ascii="Arial" w:hAnsi="Arial" w:cs="Arial"/>
          <w:b/>
          <w:sz w:val="17"/>
          <w:szCs w:val="17"/>
        </w:rPr>
        <w:t>inciso I</w:t>
      </w:r>
      <w:r w:rsidRPr="007F4C31">
        <w:rPr>
          <w:rFonts w:ascii="Arial" w:hAnsi="Arial" w:cs="Arial"/>
          <w:sz w:val="17"/>
          <w:szCs w:val="17"/>
        </w:rPr>
        <w:t xml:space="preserve"> deste item.</w:t>
      </w:r>
    </w:p>
    <w:p w:rsidR="00B4745E" w:rsidRPr="007F4C31" w:rsidRDefault="00B4745E" w:rsidP="00B4745E">
      <w:pPr>
        <w:ind w:firstLine="1134"/>
        <w:jc w:val="both"/>
        <w:rPr>
          <w:rFonts w:ascii="Arial" w:hAnsi="Arial" w:cs="Arial"/>
          <w:b/>
          <w:bCs/>
          <w:sz w:val="17"/>
          <w:szCs w:val="17"/>
        </w:rPr>
      </w:pPr>
    </w:p>
    <w:p w:rsidR="00B4745E" w:rsidRPr="007F4C31" w:rsidRDefault="00B4745E" w:rsidP="00B4745E">
      <w:pPr>
        <w:ind w:firstLine="1134"/>
        <w:jc w:val="both"/>
        <w:rPr>
          <w:rFonts w:ascii="Arial" w:hAnsi="Arial" w:cs="Arial"/>
          <w:sz w:val="17"/>
          <w:szCs w:val="17"/>
        </w:rPr>
      </w:pPr>
      <w:proofErr w:type="gramStart"/>
      <w:r w:rsidRPr="007F4C31">
        <w:rPr>
          <w:rFonts w:ascii="Arial" w:hAnsi="Arial" w:cs="Arial"/>
          <w:b/>
          <w:bCs/>
          <w:sz w:val="17"/>
          <w:szCs w:val="17"/>
        </w:rPr>
        <w:t>II -</w:t>
      </w:r>
      <w:r w:rsidRPr="007F4C31">
        <w:rPr>
          <w:rFonts w:ascii="Arial" w:hAnsi="Arial" w:cs="Arial"/>
          <w:sz w:val="17"/>
          <w:szCs w:val="17"/>
        </w:rPr>
        <w:t xml:space="preserve"> Mediante a apresentação e o recebimento definitivo das Notas Fiscais pelo setor competente, </w:t>
      </w:r>
      <w:r w:rsidRPr="007F4C31">
        <w:rPr>
          <w:rFonts w:ascii="Arial" w:hAnsi="Arial" w:cs="Arial"/>
          <w:b/>
          <w:bCs/>
          <w:sz w:val="17"/>
          <w:szCs w:val="17"/>
          <w:u w:val="single"/>
        </w:rPr>
        <w:t>o pagamento dos produtos entregues será efetuado em 03 (três) dias úteis após a liquidação</w:t>
      </w:r>
      <w:r w:rsidRPr="007F4C31">
        <w:rPr>
          <w:rFonts w:ascii="Arial" w:hAnsi="Arial" w:cs="Arial"/>
          <w:sz w:val="17"/>
          <w:szCs w:val="17"/>
        </w:rPr>
        <w:t>, em conta bancária a ser fornecida pela Compromitente Fornecedora”</w:t>
      </w:r>
      <w:proofErr w:type="gramEnd"/>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a) - O pagamento será realizado de acordo com as quantidades entregues e solicitadas pela Secretaria requisitante.</w:t>
      </w:r>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 xml:space="preserve">b) Fica a COMPROMITENTE FORNECEDORA obrigada à retenção do Imposto de Renda Retido em seus pagamentos conforme IN-RFB nº 1.234/2012 e Decreto Executivo Municipal nº 6.486/2022, devendo a mesma emitir </w:t>
      </w:r>
      <w:proofErr w:type="gramStart"/>
      <w:r w:rsidRPr="007F4C31">
        <w:rPr>
          <w:rFonts w:ascii="Arial" w:hAnsi="Arial" w:cs="Arial"/>
          <w:sz w:val="17"/>
          <w:szCs w:val="17"/>
        </w:rPr>
        <w:t>os documentos fiscais observadas</w:t>
      </w:r>
      <w:proofErr w:type="gramEnd"/>
      <w:r w:rsidRPr="007F4C31">
        <w:rPr>
          <w:rFonts w:ascii="Arial" w:hAnsi="Arial" w:cs="Arial"/>
          <w:sz w:val="17"/>
          <w:szCs w:val="17"/>
        </w:rPr>
        <w:t xml:space="preserve"> as disposições da citada Instrução Normativa, observando o correto destaque do valor do Imposto de Renda a ser retido.</w:t>
      </w:r>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c) Fica a COMPROMITENTE FORNECEDORA, juntamente com a Secretaria responsável, cientes de que todas as notas fiscais, com exceção das emitidas por empresa optante pelo Simples Nacional, deverão ser entregues na contabilidade no mês em que forem emitidas.</w:t>
      </w:r>
    </w:p>
    <w:p w:rsidR="00B4745E" w:rsidRPr="007F4C31" w:rsidRDefault="00B4745E" w:rsidP="00B4745E">
      <w:pPr>
        <w:ind w:firstLine="1134"/>
        <w:jc w:val="both"/>
        <w:rPr>
          <w:rFonts w:ascii="Arial" w:hAnsi="Arial" w:cs="Arial"/>
          <w:b/>
          <w:bCs/>
          <w:sz w:val="17"/>
          <w:szCs w:val="17"/>
        </w:rPr>
      </w:pPr>
    </w:p>
    <w:p w:rsidR="00B4745E" w:rsidRPr="007F4C31" w:rsidRDefault="00B4745E" w:rsidP="00B4745E">
      <w:pPr>
        <w:ind w:firstLine="1134"/>
        <w:rPr>
          <w:rFonts w:ascii="Arial" w:hAnsi="Arial" w:cs="Arial"/>
          <w:b/>
          <w:bCs/>
          <w:sz w:val="17"/>
          <w:szCs w:val="17"/>
        </w:rPr>
      </w:pPr>
      <w:r w:rsidRPr="007F4C31">
        <w:rPr>
          <w:rFonts w:ascii="Arial" w:hAnsi="Arial" w:cs="Arial"/>
          <w:b/>
          <w:bCs/>
          <w:sz w:val="17"/>
          <w:szCs w:val="17"/>
        </w:rPr>
        <w:t>CLÁUSULA QUINTA - DA DOTAÇÃO ORÇAMENTÁRIA</w:t>
      </w:r>
    </w:p>
    <w:p w:rsidR="00B4745E" w:rsidRPr="007F4C31" w:rsidRDefault="00B4745E" w:rsidP="00B4745E">
      <w:pPr>
        <w:ind w:firstLine="1134"/>
        <w:rPr>
          <w:rFonts w:ascii="Arial" w:hAnsi="Arial" w:cs="Arial"/>
          <w:sz w:val="17"/>
          <w:szCs w:val="17"/>
        </w:rPr>
      </w:pPr>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Para aquisição do objeto desta licitação os recursos previstos correrão por conta das dotações que se fizerem necessárias às compras.</w:t>
      </w:r>
    </w:p>
    <w:p w:rsidR="00B4745E" w:rsidRPr="007F4C31" w:rsidRDefault="00B4745E" w:rsidP="00B4745E">
      <w:pPr>
        <w:ind w:firstLine="1134"/>
        <w:jc w:val="both"/>
        <w:rPr>
          <w:rFonts w:ascii="Arial" w:hAnsi="Arial" w:cs="Arial"/>
          <w:sz w:val="17"/>
          <w:szCs w:val="17"/>
        </w:rPr>
      </w:pPr>
    </w:p>
    <w:p w:rsidR="00B4745E" w:rsidRPr="007F4C31" w:rsidRDefault="00B4745E" w:rsidP="00B4745E">
      <w:pPr>
        <w:ind w:firstLine="1134"/>
        <w:jc w:val="both"/>
        <w:rPr>
          <w:rFonts w:ascii="Arial" w:hAnsi="Arial" w:cs="Arial"/>
          <w:b/>
          <w:sz w:val="17"/>
          <w:szCs w:val="17"/>
        </w:rPr>
      </w:pPr>
      <w:r w:rsidRPr="007F4C31">
        <w:rPr>
          <w:rFonts w:ascii="Arial" w:hAnsi="Arial" w:cs="Arial"/>
          <w:b/>
          <w:sz w:val="17"/>
          <w:szCs w:val="17"/>
        </w:rPr>
        <w:t>CLÁUSULA SEXTA - DAS OBRIGAÇÕES DA COMPROMITENTE FORNECEDORA</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ind w:firstLine="1134"/>
        <w:jc w:val="both"/>
        <w:rPr>
          <w:rFonts w:ascii="Arial" w:hAnsi="Arial" w:cs="Arial"/>
          <w:color w:val="000000"/>
          <w:sz w:val="17"/>
          <w:szCs w:val="17"/>
        </w:rPr>
      </w:pPr>
      <w:r w:rsidRPr="007F4C31">
        <w:rPr>
          <w:rFonts w:ascii="Arial" w:hAnsi="Arial" w:cs="Arial"/>
          <w:color w:val="000000"/>
          <w:sz w:val="17"/>
          <w:szCs w:val="17"/>
        </w:rPr>
        <w:t xml:space="preserve">São obrigações da </w:t>
      </w:r>
      <w:r w:rsidRPr="007F4C31">
        <w:rPr>
          <w:rFonts w:ascii="Arial" w:hAnsi="Arial" w:cs="Arial"/>
          <w:b/>
          <w:sz w:val="17"/>
          <w:szCs w:val="17"/>
        </w:rPr>
        <w:t>COMPROMITENTE FORNECEDORA</w:t>
      </w:r>
      <w:r w:rsidRPr="007F4C31">
        <w:rPr>
          <w:rFonts w:ascii="Arial" w:hAnsi="Arial" w:cs="Arial"/>
          <w:color w:val="000000"/>
          <w:sz w:val="17"/>
          <w:szCs w:val="17"/>
        </w:rPr>
        <w:t>:</w:t>
      </w:r>
    </w:p>
    <w:p w:rsidR="00B4745E" w:rsidRPr="007F4C31" w:rsidRDefault="00B4745E" w:rsidP="00B4745E">
      <w:pPr>
        <w:ind w:firstLine="1134"/>
        <w:jc w:val="both"/>
        <w:rPr>
          <w:rFonts w:ascii="Arial" w:hAnsi="Arial" w:cs="Arial"/>
          <w:sz w:val="17"/>
          <w:szCs w:val="17"/>
        </w:rPr>
      </w:pPr>
      <w:r w:rsidRPr="007F4C31">
        <w:rPr>
          <w:rFonts w:ascii="Arial" w:hAnsi="Arial" w:cs="Arial"/>
          <w:b/>
          <w:sz w:val="17"/>
          <w:szCs w:val="17"/>
        </w:rPr>
        <w:t xml:space="preserve">I - </w:t>
      </w:r>
      <w:r w:rsidRPr="007F4C31">
        <w:rPr>
          <w:rFonts w:ascii="Arial" w:hAnsi="Arial" w:cs="Arial"/>
          <w:sz w:val="17"/>
          <w:szCs w:val="17"/>
        </w:rPr>
        <w:t xml:space="preserve">Assumir as responsabilidades por eventuais danos causados ao Município e a terceiros, em decorrência de sua ação ou omissão no desenvolvimento do fornecimento, sem nenhuma responsabilidade da </w:t>
      </w:r>
      <w:r w:rsidRPr="007F4C31">
        <w:rPr>
          <w:rFonts w:ascii="Arial" w:hAnsi="Arial" w:cs="Arial"/>
          <w:b/>
          <w:sz w:val="17"/>
          <w:szCs w:val="17"/>
        </w:rPr>
        <w:t>ADMINISTRAÇÃO</w:t>
      </w:r>
      <w:r w:rsidRPr="007F4C31">
        <w:rPr>
          <w:rFonts w:ascii="Arial" w:hAnsi="Arial" w:cs="Arial"/>
          <w:sz w:val="17"/>
          <w:szCs w:val="17"/>
        </w:rPr>
        <w:t>.</w:t>
      </w:r>
    </w:p>
    <w:p w:rsidR="00B4745E" w:rsidRPr="007F4C31" w:rsidRDefault="00B4745E" w:rsidP="00B4745E">
      <w:pPr>
        <w:ind w:firstLine="1134"/>
        <w:jc w:val="both"/>
        <w:rPr>
          <w:rFonts w:ascii="Arial" w:hAnsi="Arial" w:cs="Arial"/>
          <w:sz w:val="17"/>
          <w:szCs w:val="17"/>
        </w:rPr>
      </w:pPr>
      <w:r w:rsidRPr="007F4C31">
        <w:rPr>
          <w:rFonts w:ascii="Arial" w:hAnsi="Arial" w:cs="Arial"/>
          <w:b/>
          <w:sz w:val="17"/>
          <w:szCs w:val="17"/>
        </w:rPr>
        <w:t xml:space="preserve">II - </w:t>
      </w:r>
      <w:r w:rsidRPr="007F4C31">
        <w:rPr>
          <w:rFonts w:ascii="Arial" w:hAnsi="Arial" w:cs="Arial"/>
          <w:sz w:val="17"/>
          <w:szCs w:val="17"/>
        </w:rPr>
        <w:t xml:space="preserve">Não transferir ou subcontratar, ceder ou </w:t>
      </w:r>
      <w:proofErr w:type="gramStart"/>
      <w:r w:rsidRPr="007F4C31">
        <w:rPr>
          <w:rFonts w:ascii="Arial" w:hAnsi="Arial" w:cs="Arial"/>
          <w:sz w:val="17"/>
          <w:szCs w:val="17"/>
        </w:rPr>
        <w:t>sub empreitar</w:t>
      </w:r>
      <w:proofErr w:type="gramEnd"/>
      <w:r w:rsidRPr="007F4C31">
        <w:rPr>
          <w:rFonts w:ascii="Arial" w:hAnsi="Arial" w:cs="Arial"/>
          <w:sz w:val="17"/>
          <w:szCs w:val="17"/>
        </w:rPr>
        <w:t>, total ou parcialmente, a qualquer título, os direitos e obrigações decorrentes da adjudicação do fornecimento.</w:t>
      </w:r>
    </w:p>
    <w:p w:rsidR="00B4745E" w:rsidRPr="007F4C31" w:rsidRDefault="00B4745E" w:rsidP="00B4745E">
      <w:pPr>
        <w:ind w:firstLine="1134"/>
        <w:jc w:val="both"/>
        <w:rPr>
          <w:rFonts w:ascii="Arial" w:hAnsi="Arial" w:cs="Arial"/>
          <w:sz w:val="17"/>
          <w:szCs w:val="17"/>
        </w:rPr>
      </w:pPr>
      <w:r w:rsidRPr="007F4C31">
        <w:rPr>
          <w:rFonts w:ascii="Arial" w:hAnsi="Arial" w:cs="Arial"/>
          <w:b/>
          <w:sz w:val="17"/>
          <w:szCs w:val="17"/>
        </w:rPr>
        <w:t xml:space="preserve">III - </w:t>
      </w:r>
      <w:r w:rsidRPr="007F4C31">
        <w:rPr>
          <w:rFonts w:ascii="Arial" w:hAnsi="Arial" w:cs="Arial"/>
          <w:sz w:val="17"/>
          <w:szCs w:val="17"/>
        </w:rPr>
        <w:t>Custear todos os encargos resultantes do fornecimento, inclusive impostos, taxas e emolumentos, encargos técnicos, trabalhistas e previdenciários que incidirem sobre o objeto adjudicado.</w:t>
      </w:r>
    </w:p>
    <w:p w:rsidR="00B4745E" w:rsidRPr="007F4C31" w:rsidRDefault="00B4745E" w:rsidP="00B4745E">
      <w:pPr>
        <w:ind w:firstLine="1134"/>
        <w:jc w:val="both"/>
        <w:rPr>
          <w:rFonts w:ascii="Arial" w:hAnsi="Arial" w:cs="Arial"/>
          <w:sz w:val="17"/>
          <w:szCs w:val="17"/>
        </w:rPr>
      </w:pPr>
      <w:r w:rsidRPr="007F4C31">
        <w:rPr>
          <w:rFonts w:ascii="Arial" w:hAnsi="Arial" w:cs="Arial"/>
          <w:b/>
          <w:sz w:val="17"/>
          <w:szCs w:val="17"/>
        </w:rPr>
        <w:t>IV –</w:t>
      </w:r>
      <w:r w:rsidRPr="007F4C31">
        <w:rPr>
          <w:rFonts w:ascii="Arial" w:hAnsi="Arial" w:cs="Arial"/>
          <w:sz w:val="17"/>
          <w:szCs w:val="17"/>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rsidR="00B4745E" w:rsidRPr="007F4C31" w:rsidRDefault="00B4745E" w:rsidP="00B4745E">
      <w:pPr>
        <w:ind w:firstLine="1134"/>
        <w:jc w:val="both"/>
        <w:rPr>
          <w:rFonts w:ascii="Arial" w:hAnsi="Arial" w:cs="Arial"/>
          <w:sz w:val="17"/>
          <w:szCs w:val="17"/>
        </w:rPr>
      </w:pPr>
      <w:r w:rsidRPr="007F4C31">
        <w:rPr>
          <w:rFonts w:ascii="Arial" w:hAnsi="Arial" w:cs="Arial"/>
          <w:b/>
          <w:bCs/>
          <w:sz w:val="17"/>
          <w:szCs w:val="17"/>
        </w:rPr>
        <w:t xml:space="preserve">V - </w:t>
      </w:r>
      <w:r w:rsidRPr="007F4C31">
        <w:rPr>
          <w:rFonts w:ascii="Arial" w:hAnsi="Arial" w:cs="Arial"/>
          <w:sz w:val="17"/>
          <w:szCs w:val="17"/>
        </w:rPr>
        <w:t xml:space="preserve">A </w:t>
      </w:r>
      <w:r w:rsidRPr="007F4C31">
        <w:rPr>
          <w:rFonts w:ascii="Arial" w:hAnsi="Arial" w:cs="Arial"/>
          <w:bCs/>
          <w:sz w:val="17"/>
          <w:szCs w:val="17"/>
        </w:rPr>
        <w:t>COMPROMITENTE FORNECEDORA</w:t>
      </w:r>
      <w:r w:rsidRPr="007F4C31">
        <w:rPr>
          <w:rFonts w:ascii="Arial" w:hAnsi="Arial" w:cs="Arial"/>
          <w:sz w:val="17"/>
          <w:szCs w:val="17"/>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rsidR="00B4745E" w:rsidRPr="007F4C31" w:rsidRDefault="00B4745E" w:rsidP="00B4745E">
      <w:pPr>
        <w:ind w:firstLine="1134"/>
        <w:jc w:val="both"/>
        <w:rPr>
          <w:rFonts w:ascii="Arial" w:hAnsi="Arial" w:cs="Arial"/>
          <w:sz w:val="17"/>
          <w:szCs w:val="17"/>
        </w:rPr>
      </w:pPr>
      <w:r w:rsidRPr="007F4C31">
        <w:rPr>
          <w:rFonts w:ascii="Arial" w:hAnsi="Arial" w:cs="Arial"/>
          <w:b/>
          <w:bCs/>
          <w:sz w:val="17"/>
          <w:szCs w:val="17"/>
        </w:rPr>
        <w:t xml:space="preserve">VI – </w:t>
      </w:r>
      <w:r w:rsidRPr="007F4C31">
        <w:rPr>
          <w:rFonts w:ascii="Arial" w:hAnsi="Arial" w:cs="Arial"/>
          <w:sz w:val="17"/>
          <w:szCs w:val="17"/>
        </w:rPr>
        <w:t xml:space="preserve">A </w:t>
      </w:r>
      <w:r w:rsidRPr="007F4C31">
        <w:rPr>
          <w:rFonts w:ascii="Arial" w:hAnsi="Arial" w:cs="Arial"/>
          <w:bCs/>
          <w:sz w:val="17"/>
          <w:szCs w:val="17"/>
        </w:rPr>
        <w:t>COMPROMITENTE FORNECEDORA</w:t>
      </w:r>
      <w:r w:rsidRPr="007F4C31">
        <w:rPr>
          <w:rFonts w:ascii="Arial" w:hAnsi="Arial" w:cs="Arial"/>
          <w:sz w:val="17"/>
          <w:szCs w:val="17"/>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rsidR="00B4745E" w:rsidRPr="007F4C31" w:rsidRDefault="00B4745E" w:rsidP="00B4745E">
      <w:pPr>
        <w:ind w:firstLine="1134"/>
        <w:jc w:val="both"/>
        <w:rPr>
          <w:rFonts w:ascii="Arial" w:hAnsi="Arial" w:cs="Arial"/>
          <w:sz w:val="17"/>
          <w:szCs w:val="17"/>
        </w:rPr>
      </w:pPr>
      <w:r w:rsidRPr="007F4C31">
        <w:rPr>
          <w:rFonts w:ascii="Arial" w:hAnsi="Arial" w:cs="Arial"/>
          <w:b/>
          <w:bCs/>
          <w:sz w:val="17"/>
          <w:szCs w:val="17"/>
        </w:rPr>
        <w:t>VII -</w:t>
      </w:r>
      <w:r w:rsidRPr="007F4C31">
        <w:rPr>
          <w:rFonts w:ascii="Arial" w:hAnsi="Arial" w:cs="Arial"/>
          <w:sz w:val="17"/>
          <w:szCs w:val="17"/>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B4745E" w:rsidRPr="007F4C31" w:rsidRDefault="00B4745E" w:rsidP="00B4745E">
      <w:pPr>
        <w:ind w:firstLine="1134"/>
        <w:jc w:val="both"/>
        <w:rPr>
          <w:rFonts w:ascii="Arial" w:hAnsi="Arial" w:cs="Arial"/>
          <w:sz w:val="17"/>
          <w:szCs w:val="17"/>
        </w:rPr>
      </w:pPr>
      <w:r w:rsidRPr="007F4C31">
        <w:rPr>
          <w:rFonts w:ascii="Arial" w:hAnsi="Arial" w:cs="Arial"/>
          <w:b/>
          <w:bCs/>
          <w:sz w:val="17"/>
          <w:szCs w:val="17"/>
        </w:rPr>
        <w:lastRenderedPageBreak/>
        <w:t xml:space="preserve">VIII - </w:t>
      </w:r>
      <w:r w:rsidRPr="007F4C31">
        <w:rPr>
          <w:rFonts w:ascii="Arial" w:hAnsi="Arial" w:cs="Arial"/>
          <w:sz w:val="17"/>
          <w:szCs w:val="17"/>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B4745E" w:rsidRPr="007F4C31" w:rsidRDefault="00B4745E" w:rsidP="00B4745E">
      <w:pPr>
        <w:ind w:firstLine="1134"/>
        <w:jc w:val="both"/>
        <w:rPr>
          <w:rFonts w:ascii="Arial" w:hAnsi="Arial" w:cs="Arial"/>
          <w:sz w:val="17"/>
          <w:szCs w:val="17"/>
        </w:rPr>
      </w:pPr>
      <w:r w:rsidRPr="007F4C31">
        <w:rPr>
          <w:rFonts w:ascii="Arial" w:hAnsi="Arial" w:cs="Arial"/>
          <w:b/>
          <w:bCs/>
          <w:sz w:val="17"/>
          <w:szCs w:val="17"/>
        </w:rPr>
        <w:t xml:space="preserve">IX - </w:t>
      </w:r>
      <w:r w:rsidRPr="007F4C31">
        <w:rPr>
          <w:rFonts w:ascii="Arial" w:hAnsi="Arial" w:cs="Arial"/>
          <w:sz w:val="17"/>
          <w:szCs w:val="17"/>
        </w:rPr>
        <w:t>Orientar e treinar seus empregados sobre os deveres previstos na Lei nº 13.709, de 14 de agosto de 2018, adotando medidas eficazes para proteção de dados pessoais a que tenha acesso por força da execução deste contrato;</w:t>
      </w:r>
    </w:p>
    <w:p w:rsidR="00B4745E" w:rsidRPr="007F4C31" w:rsidRDefault="00B4745E" w:rsidP="00B4745E">
      <w:pPr>
        <w:ind w:firstLine="1134"/>
        <w:jc w:val="both"/>
        <w:rPr>
          <w:rFonts w:ascii="Arial" w:hAnsi="Arial" w:cs="Arial"/>
          <w:sz w:val="17"/>
          <w:szCs w:val="17"/>
        </w:rPr>
      </w:pPr>
      <w:r w:rsidRPr="007F4C31">
        <w:rPr>
          <w:rFonts w:ascii="Arial" w:hAnsi="Arial" w:cs="Arial"/>
          <w:b/>
          <w:bCs/>
          <w:sz w:val="17"/>
          <w:szCs w:val="17"/>
        </w:rPr>
        <w:t>X -</w:t>
      </w:r>
      <w:r w:rsidRPr="007F4C31">
        <w:rPr>
          <w:rFonts w:ascii="Arial" w:hAnsi="Arial" w:cs="Arial"/>
          <w:sz w:val="17"/>
          <w:szCs w:val="17"/>
        </w:rPr>
        <w:t xml:space="preserve"> Submeter previamente, por escrito, à ADMINISTRAÇÃO, para análise e aprovação, quaisquer mudanças nos métodos executivos que fujam às especificações do memorial descritivo ou instrumento congênere.</w:t>
      </w:r>
    </w:p>
    <w:p w:rsidR="00B4745E" w:rsidRPr="007F4C31" w:rsidRDefault="00B4745E" w:rsidP="00B4745E">
      <w:pPr>
        <w:ind w:firstLine="1134"/>
        <w:jc w:val="both"/>
        <w:rPr>
          <w:rFonts w:ascii="Arial" w:hAnsi="Arial" w:cs="Arial"/>
          <w:sz w:val="17"/>
          <w:szCs w:val="17"/>
        </w:rPr>
      </w:pPr>
      <w:r w:rsidRPr="007F4C31">
        <w:rPr>
          <w:rFonts w:ascii="Arial" w:hAnsi="Arial" w:cs="Arial"/>
          <w:b/>
          <w:bCs/>
          <w:sz w:val="17"/>
          <w:szCs w:val="17"/>
        </w:rPr>
        <w:t>XI -</w:t>
      </w:r>
      <w:r w:rsidRPr="007F4C31">
        <w:rPr>
          <w:rFonts w:ascii="Arial" w:hAnsi="Arial" w:cs="Arial"/>
          <w:sz w:val="17"/>
          <w:szCs w:val="17"/>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B4745E" w:rsidRPr="007F4C31" w:rsidRDefault="00B4745E" w:rsidP="00B4745E">
      <w:pPr>
        <w:ind w:firstLine="1134"/>
        <w:jc w:val="both"/>
        <w:rPr>
          <w:rFonts w:ascii="Arial" w:hAnsi="Arial" w:cs="Arial"/>
          <w:sz w:val="17"/>
          <w:szCs w:val="17"/>
        </w:rPr>
      </w:pPr>
    </w:p>
    <w:p w:rsidR="00B4745E" w:rsidRPr="007F4C31" w:rsidRDefault="00B4745E" w:rsidP="00B4745E">
      <w:pPr>
        <w:ind w:firstLine="1134"/>
        <w:jc w:val="both"/>
        <w:rPr>
          <w:rFonts w:ascii="Arial" w:hAnsi="Arial" w:cs="Arial"/>
          <w:b/>
          <w:sz w:val="17"/>
          <w:szCs w:val="17"/>
        </w:rPr>
      </w:pPr>
      <w:r w:rsidRPr="007F4C31">
        <w:rPr>
          <w:rFonts w:ascii="Arial" w:hAnsi="Arial" w:cs="Arial"/>
          <w:b/>
          <w:sz w:val="17"/>
          <w:szCs w:val="17"/>
        </w:rPr>
        <w:t>CLÁUSULA SÉTIMA - DAS OBRIGAÇÕES DA ADMINISTRAÇÃO</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ind w:firstLine="1134"/>
        <w:jc w:val="both"/>
        <w:rPr>
          <w:rFonts w:ascii="Arial" w:hAnsi="Arial" w:cs="Arial"/>
          <w:color w:val="000000"/>
          <w:sz w:val="17"/>
          <w:szCs w:val="17"/>
        </w:rPr>
      </w:pPr>
      <w:r w:rsidRPr="007F4C31">
        <w:rPr>
          <w:rFonts w:ascii="Arial" w:hAnsi="Arial" w:cs="Arial"/>
          <w:color w:val="000000"/>
          <w:sz w:val="17"/>
          <w:szCs w:val="17"/>
        </w:rPr>
        <w:t>São obrigações da ADMINISTRAÇÃO:</w:t>
      </w:r>
    </w:p>
    <w:p w:rsidR="00B4745E" w:rsidRPr="007F4C31" w:rsidRDefault="00B4745E" w:rsidP="00B4745E">
      <w:pPr>
        <w:ind w:firstLine="1134"/>
        <w:jc w:val="both"/>
        <w:rPr>
          <w:rFonts w:ascii="Arial" w:hAnsi="Arial" w:cs="Arial"/>
          <w:color w:val="000000"/>
          <w:sz w:val="17"/>
          <w:szCs w:val="17"/>
        </w:rPr>
      </w:pPr>
      <w:r w:rsidRPr="007F4C31">
        <w:rPr>
          <w:rFonts w:ascii="Arial" w:hAnsi="Arial" w:cs="Arial"/>
          <w:b/>
          <w:color w:val="000000"/>
          <w:sz w:val="17"/>
          <w:szCs w:val="17"/>
        </w:rPr>
        <w:t xml:space="preserve">I - </w:t>
      </w:r>
      <w:r w:rsidRPr="007F4C31">
        <w:rPr>
          <w:rFonts w:ascii="Arial" w:hAnsi="Arial" w:cs="Arial"/>
          <w:color w:val="000000"/>
          <w:sz w:val="17"/>
          <w:szCs w:val="17"/>
        </w:rPr>
        <w:t>A acompanhar, fiscalizar, conferir e avaliar o fornecimento, objeto deste contrato, através de seus fiscais.</w:t>
      </w:r>
    </w:p>
    <w:p w:rsidR="00B4745E" w:rsidRPr="007F4C31" w:rsidRDefault="00B4745E" w:rsidP="00B4745E">
      <w:pPr>
        <w:ind w:firstLine="1134"/>
        <w:jc w:val="both"/>
        <w:rPr>
          <w:rFonts w:ascii="Arial" w:hAnsi="Arial" w:cs="Arial"/>
          <w:color w:val="000000"/>
          <w:sz w:val="17"/>
          <w:szCs w:val="17"/>
        </w:rPr>
      </w:pPr>
      <w:r w:rsidRPr="007F4C31">
        <w:rPr>
          <w:rFonts w:ascii="Arial" w:hAnsi="Arial" w:cs="Arial"/>
          <w:b/>
          <w:color w:val="000000"/>
          <w:sz w:val="17"/>
          <w:szCs w:val="17"/>
        </w:rPr>
        <w:t xml:space="preserve">II - </w:t>
      </w:r>
      <w:r w:rsidRPr="007F4C31">
        <w:rPr>
          <w:rFonts w:ascii="Arial" w:hAnsi="Arial" w:cs="Arial"/>
          <w:color w:val="000000"/>
          <w:sz w:val="17"/>
          <w:szCs w:val="17"/>
        </w:rPr>
        <w:t>Efetuar os pagamentos, desde que tenha havido o recebimento a aprovação dos produtos.</w:t>
      </w:r>
    </w:p>
    <w:p w:rsidR="00B4745E" w:rsidRPr="007F4C31" w:rsidRDefault="00B4745E" w:rsidP="00B4745E">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7F4C31">
        <w:rPr>
          <w:rFonts w:ascii="Arial" w:hAnsi="Arial" w:cs="Arial"/>
          <w:b/>
          <w:bCs/>
          <w:sz w:val="17"/>
          <w:szCs w:val="17"/>
        </w:rPr>
        <w:t xml:space="preserve">III - </w:t>
      </w:r>
      <w:r w:rsidRPr="007F4C31">
        <w:rPr>
          <w:rFonts w:ascii="Arial" w:hAnsi="Arial" w:cs="Arial"/>
          <w:sz w:val="17"/>
          <w:szCs w:val="17"/>
        </w:rPr>
        <w:t xml:space="preserve">Explicitamente emitir decisão sobre todas as solicitações e reclamações relacionadas à execução </w:t>
      </w:r>
      <w:proofErr w:type="gramStart"/>
      <w:r w:rsidRPr="007F4C31">
        <w:rPr>
          <w:rFonts w:ascii="Arial" w:hAnsi="Arial" w:cs="Arial"/>
          <w:sz w:val="17"/>
          <w:szCs w:val="17"/>
        </w:rPr>
        <w:t>da presente</w:t>
      </w:r>
      <w:proofErr w:type="gramEnd"/>
      <w:r w:rsidRPr="007F4C31">
        <w:rPr>
          <w:rFonts w:ascii="Arial" w:hAnsi="Arial" w:cs="Arial"/>
          <w:sz w:val="17"/>
          <w:szCs w:val="17"/>
        </w:rPr>
        <w:t xml:space="preserve"> Ata de Registro de Preços, ressalvados os requerimentos manifestamente impertinentes, meramente protelatórios ou de nenhum interesse para a boa execução do ajuste.</w:t>
      </w:r>
    </w:p>
    <w:p w:rsidR="00B4745E" w:rsidRPr="007F4C31" w:rsidRDefault="00B4745E" w:rsidP="00B4745E">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7F4C31">
        <w:rPr>
          <w:rFonts w:ascii="Arial" w:hAnsi="Arial" w:cs="Arial"/>
          <w:b/>
          <w:bCs/>
          <w:sz w:val="17"/>
          <w:szCs w:val="17"/>
        </w:rPr>
        <w:t>IV -</w:t>
      </w:r>
      <w:r w:rsidRPr="007F4C31">
        <w:rPr>
          <w:rFonts w:ascii="Arial" w:hAnsi="Arial" w:cs="Arial"/>
          <w:sz w:val="17"/>
          <w:szCs w:val="17"/>
        </w:rPr>
        <w:t xml:space="preserve"> Responder eventuais pedidos de reestabelecimento do equilíbrio econômico-financeiro feitos pela </w:t>
      </w:r>
      <w:r w:rsidRPr="007F4C31">
        <w:rPr>
          <w:rFonts w:ascii="Arial" w:hAnsi="Arial" w:cs="Arial"/>
          <w:bCs/>
          <w:sz w:val="17"/>
          <w:szCs w:val="17"/>
        </w:rPr>
        <w:t>COMPROMITENTE FORNECEDORA.</w:t>
      </w:r>
    </w:p>
    <w:p w:rsidR="00B4745E" w:rsidRPr="007F4C31" w:rsidRDefault="00B4745E" w:rsidP="00B4745E">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7F4C31">
        <w:rPr>
          <w:rFonts w:ascii="Arial" w:hAnsi="Arial" w:cs="Arial"/>
          <w:b/>
          <w:bCs/>
          <w:sz w:val="17"/>
          <w:szCs w:val="17"/>
        </w:rPr>
        <w:t>V -</w:t>
      </w:r>
      <w:r w:rsidRPr="007F4C31">
        <w:rPr>
          <w:rFonts w:ascii="Arial" w:hAnsi="Arial" w:cs="Arial"/>
          <w:sz w:val="17"/>
          <w:szCs w:val="17"/>
        </w:rPr>
        <w:t xml:space="preserve"> A Administração não responderá por quaisquer compromissos assumidos pela </w:t>
      </w:r>
      <w:r w:rsidRPr="007F4C31">
        <w:rPr>
          <w:rFonts w:ascii="Arial" w:hAnsi="Arial" w:cs="Arial"/>
          <w:bCs/>
          <w:sz w:val="17"/>
          <w:szCs w:val="17"/>
        </w:rPr>
        <w:t>COMPROMITENTE FORNECEDORA</w:t>
      </w:r>
      <w:r w:rsidRPr="007F4C31">
        <w:rPr>
          <w:rFonts w:ascii="Arial" w:hAnsi="Arial" w:cs="Arial"/>
          <w:sz w:val="17"/>
          <w:szCs w:val="17"/>
        </w:rPr>
        <w:t xml:space="preserve"> com terceiros, ainda que vinculados à execução da Ata, bem como por qualquer dano causado a terceiros em decorrência de ato da </w:t>
      </w:r>
      <w:r w:rsidRPr="007F4C31">
        <w:rPr>
          <w:rFonts w:ascii="Arial" w:hAnsi="Arial" w:cs="Arial"/>
          <w:bCs/>
          <w:sz w:val="17"/>
          <w:szCs w:val="17"/>
        </w:rPr>
        <w:t>COMPROMITENTE FORNECEDORA</w:t>
      </w:r>
      <w:r w:rsidRPr="007F4C31">
        <w:rPr>
          <w:rFonts w:ascii="Arial" w:hAnsi="Arial" w:cs="Arial"/>
          <w:sz w:val="17"/>
          <w:szCs w:val="17"/>
        </w:rPr>
        <w:t>, de seus empregados, prepostos ou subordinados.</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ind w:firstLine="1134"/>
        <w:jc w:val="both"/>
        <w:rPr>
          <w:rFonts w:ascii="Arial" w:hAnsi="Arial" w:cs="Arial"/>
          <w:b/>
          <w:sz w:val="17"/>
          <w:szCs w:val="17"/>
        </w:rPr>
      </w:pPr>
      <w:r w:rsidRPr="007F4C31">
        <w:rPr>
          <w:rFonts w:ascii="Arial" w:hAnsi="Arial" w:cs="Arial"/>
          <w:b/>
          <w:sz w:val="17"/>
          <w:szCs w:val="17"/>
        </w:rPr>
        <w:t>CLÁUSULA OITAVA - DAS PENALIDADES</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 xml:space="preserve">A ADMINISTRAÇÃO, no uso das prerrogativas que lhe confere o inciso IV, do Art. 104 e 156, incisos I, II, III, IV e §1º ao § 9º da Lei Federal nº 14.133/21, aplicará sanções, se houver descumprimento com o disposto </w:t>
      </w:r>
      <w:proofErr w:type="gramStart"/>
      <w:r w:rsidRPr="007F4C31">
        <w:rPr>
          <w:rFonts w:ascii="Arial" w:hAnsi="Arial" w:cs="Arial"/>
          <w:sz w:val="17"/>
          <w:szCs w:val="17"/>
        </w:rPr>
        <w:t>na presente</w:t>
      </w:r>
      <w:proofErr w:type="gramEnd"/>
      <w:r w:rsidRPr="007F4C31">
        <w:rPr>
          <w:rFonts w:ascii="Arial" w:hAnsi="Arial" w:cs="Arial"/>
          <w:sz w:val="17"/>
          <w:szCs w:val="17"/>
        </w:rPr>
        <w:t xml:space="preserve"> Ata de Registro de Preços e/ou com a proposta apresentada.</w:t>
      </w:r>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 xml:space="preserve">II - Pelo atraso na entrega, além do prazo estipulado, aplicação de multa na razão de 1% (um por cento), por dia de atraso, sobre o valor total da Nota de Empenho, até </w:t>
      </w:r>
      <w:proofErr w:type="gramStart"/>
      <w:r w:rsidRPr="007F4C31">
        <w:rPr>
          <w:rFonts w:ascii="Arial" w:hAnsi="Arial" w:cs="Arial"/>
          <w:sz w:val="17"/>
          <w:szCs w:val="17"/>
        </w:rPr>
        <w:t>5</w:t>
      </w:r>
      <w:proofErr w:type="gramEnd"/>
      <w:r w:rsidRPr="007F4C31">
        <w:rPr>
          <w:rFonts w:ascii="Arial" w:hAnsi="Arial" w:cs="Arial"/>
          <w:sz w:val="17"/>
          <w:szCs w:val="17"/>
        </w:rPr>
        <w:t xml:space="preserve"> (cinco) dias consecutivos de atraso. Após esse prazo, poderá, também, ser anulada a Nota de Empenho e aplicada as penas previstas no art. 156, III, da Lei nº 14.133/21, pelo prazo de, no mínimo, 36 (trinta e seis) </w:t>
      </w:r>
      <w:proofErr w:type="gramStart"/>
      <w:r w:rsidRPr="007F4C31">
        <w:rPr>
          <w:rFonts w:ascii="Arial" w:hAnsi="Arial" w:cs="Arial"/>
          <w:sz w:val="17"/>
          <w:szCs w:val="17"/>
        </w:rPr>
        <w:t>meses</w:t>
      </w:r>
      <w:proofErr w:type="gramEnd"/>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 xml:space="preserve">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w:t>
      </w:r>
      <w:proofErr w:type="gramStart"/>
      <w:r w:rsidRPr="007F4C31">
        <w:rPr>
          <w:rFonts w:ascii="Arial" w:hAnsi="Arial" w:cs="Arial"/>
          <w:sz w:val="17"/>
          <w:szCs w:val="17"/>
        </w:rPr>
        <w:t>meses</w:t>
      </w:r>
      <w:proofErr w:type="gramEnd"/>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 xml:space="preserve">IV - Quando da reincidência em imperfeição já notificada pela ADMINISTRAÇÃO, aplicação de multa na razão de 2% (dois por cento), sobre o valor total da Nota de Empenho por reincidência, sendo que a </w:t>
      </w:r>
      <w:r w:rsidRPr="007F4C31">
        <w:rPr>
          <w:rFonts w:ascii="Arial" w:hAnsi="Arial" w:cs="Arial"/>
          <w:bCs/>
          <w:sz w:val="17"/>
          <w:szCs w:val="17"/>
        </w:rPr>
        <w:t>COMPROMITENTE FORNECEDORA</w:t>
      </w:r>
      <w:r w:rsidRPr="007F4C31">
        <w:rPr>
          <w:rFonts w:ascii="Arial" w:hAnsi="Arial" w:cs="Arial"/>
          <w:sz w:val="17"/>
          <w:szCs w:val="17"/>
        </w:rPr>
        <w:t xml:space="preserve"> terá um prazo de até 10 (dez) dias consecutivos para a efetiva adequação dos serviços. Após </w:t>
      </w:r>
      <w:proofErr w:type="gramStart"/>
      <w:r w:rsidRPr="007F4C31">
        <w:rPr>
          <w:rFonts w:ascii="Arial" w:hAnsi="Arial" w:cs="Arial"/>
          <w:sz w:val="17"/>
          <w:szCs w:val="17"/>
        </w:rPr>
        <w:t>3</w:t>
      </w:r>
      <w:proofErr w:type="gramEnd"/>
      <w:r w:rsidRPr="007F4C31">
        <w:rPr>
          <w:rFonts w:ascii="Arial" w:hAnsi="Arial" w:cs="Arial"/>
          <w:sz w:val="17"/>
          <w:szCs w:val="17"/>
        </w:rPr>
        <w:t xml:space="preserve"> (três) reincidências e/ou após o prazo, poderá, também, ser anulada a Nota de Empenho e aplicada às penas previstas no art. 156, III, da Lei nº 14.133/21, pelo prazo de, no mínimo, 36 (trinta e seis) meses</w:t>
      </w:r>
    </w:p>
    <w:p w:rsidR="00B4745E" w:rsidRPr="007F4C31" w:rsidRDefault="00B4745E" w:rsidP="00B4745E">
      <w:pPr>
        <w:ind w:firstLine="1134"/>
        <w:jc w:val="both"/>
        <w:rPr>
          <w:rFonts w:ascii="Arial" w:hAnsi="Arial" w:cs="Arial"/>
          <w:sz w:val="17"/>
          <w:szCs w:val="17"/>
        </w:rPr>
      </w:pP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t xml:space="preserve">§ 1º. Com fundamento no artigo 156, § 4º, da Lei n.º 14.133/21, o responsável ficará impedido de licitar ou contratar no âmbito da Administração Pública direta e indireta do Município de Flores da Cunha, pelo prazo máximo de </w:t>
      </w:r>
      <w:proofErr w:type="gramStart"/>
      <w:r w:rsidRPr="007F4C31">
        <w:rPr>
          <w:rFonts w:ascii="Arial" w:hAnsi="Arial" w:cs="Arial"/>
          <w:sz w:val="17"/>
          <w:szCs w:val="17"/>
        </w:rPr>
        <w:t>3</w:t>
      </w:r>
      <w:proofErr w:type="gramEnd"/>
      <w:r w:rsidRPr="007F4C31">
        <w:rPr>
          <w:rFonts w:ascii="Arial" w:hAnsi="Arial" w:cs="Arial"/>
          <w:sz w:val="17"/>
          <w:szCs w:val="17"/>
        </w:rPr>
        <w:t xml:space="preserve"> (três) anos, garantida a ampla defesa, sem prejuízo das demais cominações legais e de multa de 0,5% a 30% sobre o valor da contratação, a COMPROMITENTE FORNECEDORA que: </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roofErr w:type="gramStart"/>
      <w:r w:rsidRPr="007F4C31">
        <w:rPr>
          <w:rFonts w:ascii="Arial" w:hAnsi="Arial" w:cs="Arial"/>
          <w:sz w:val="17"/>
          <w:szCs w:val="17"/>
        </w:rPr>
        <w:t>a</w:t>
      </w:r>
      <w:proofErr w:type="gramEnd"/>
      <w:r w:rsidRPr="007F4C31">
        <w:rPr>
          <w:rFonts w:ascii="Arial" w:hAnsi="Arial" w:cs="Arial"/>
          <w:sz w:val="17"/>
          <w:szCs w:val="17"/>
        </w:rPr>
        <w:t xml:space="preserve"> - dar causa à inexecução parcial da Ata de Registro de Preços que cause grave dano à Administração, ao funcionamento dos serviços públicos ou ao interesse coletivo;</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t>b - dar causa à inexecução total da Ata de Registro de Preços;</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t>c - deixar de entregar a documentação exigida para o certame;</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t>d - não manter a proposta, salvo em decorrência de fato superveniente devidamente justificado;</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roofErr w:type="gramStart"/>
      <w:r w:rsidRPr="007F4C31">
        <w:rPr>
          <w:rFonts w:ascii="Arial" w:hAnsi="Arial" w:cs="Arial"/>
          <w:sz w:val="17"/>
          <w:szCs w:val="17"/>
        </w:rPr>
        <w:t>e</w:t>
      </w:r>
      <w:proofErr w:type="gramEnd"/>
      <w:r w:rsidRPr="007F4C31">
        <w:rPr>
          <w:rFonts w:ascii="Arial" w:hAnsi="Arial" w:cs="Arial"/>
          <w:sz w:val="17"/>
          <w:szCs w:val="17"/>
        </w:rPr>
        <w:t xml:space="preserve"> - não celebrar a Ata de Registro de Preços ou não entregar a documentação exigida para a contratação formalização, quando convocado dentro do prazo de validade de sua proposta;</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t>f - ensejar o retardamento da execução ou da entrega do objeto da licitação sem motivo justificado;</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lastRenderedPageBreak/>
        <w:t xml:space="preserve">§ 2º. Com fundamento no artigo 156, § 5º, da Lei n.º 14.133/21, o responsável ficará impedido de licitar ou contratar no âmbito da Administração Pública direta e indireta de todos os entes federativos, pelo prazo mínimo de </w:t>
      </w:r>
      <w:proofErr w:type="gramStart"/>
      <w:r w:rsidRPr="007F4C31">
        <w:rPr>
          <w:rFonts w:ascii="Arial" w:hAnsi="Arial" w:cs="Arial"/>
          <w:sz w:val="17"/>
          <w:szCs w:val="17"/>
        </w:rPr>
        <w:t>3</w:t>
      </w:r>
      <w:proofErr w:type="gramEnd"/>
      <w:r w:rsidRPr="007F4C31">
        <w:rPr>
          <w:rFonts w:ascii="Arial" w:hAnsi="Arial" w:cs="Arial"/>
          <w:sz w:val="17"/>
          <w:szCs w:val="17"/>
        </w:rPr>
        <w:t xml:space="preserve"> (três) anos e máximo de 6 (seis) anos, garantida a ampla defesa, sem prejuízo das demais cominações legais e de multa de 0,5% a 30% sobre o valor da contratação, a COMPROMITENTE FORNECEDORA que: que: </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roofErr w:type="gramStart"/>
      <w:r w:rsidRPr="007F4C31">
        <w:rPr>
          <w:rFonts w:ascii="Arial" w:hAnsi="Arial" w:cs="Arial"/>
          <w:sz w:val="17"/>
          <w:szCs w:val="17"/>
        </w:rPr>
        <w:t>a</w:t>
      </w:r>
      <w:proofErr w:type="gramEnd"/>
      <w:r w:rsidRPr="007F4C31">
        <w:rPr>
          <w:rFonts w:ascii="Arial" w:hAnsi="Arial" w:cs="Arial"/>
          <w:sz w:val="17"/>
          <w:szCs w:val="17"/>
        </w:rPr>
        <w:t xml:space="preserve"> - apresentar declaração ou documentação falsa exigida para o certame ou prestar declaração falsa durante a licitação ou a execução da Ata de Registro de Preços;</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t>b - fraudar a licitação ou praticar ato fraudulento na execução;</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t>c - comportar-se de modo inidôneo ou cometer fraude de qualquer natureza;</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t>d - praticar atos ilícitos com vistas a frustrar os objetivos da licitação;</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roofErr w:type="gramStart"/>
      <w:r w:rsidRPr="007F4C31">
        <w:rPr>
          <w:rFonts w:ascii="Arial" w:hAnsi="Arial" w:cs="Arial"/>
          <w:sz w:val="17"/>
          <w:szCs w:val="17"/>
        </w:rPr>
        <w:t>e</w:t>
      </w:r>
      <w:proofErr w:type="gramEnd"/>
      <w:r w:rsidRPr="007F4C31">
        <w:rPr>
          <w:rFonts w:ascii="Arial" w:hAnsi="Arial" w:cs="Arial"/>
          <w:sz w:val="17"/>
          <w:szCs w:val="17"/>
        </w:rPr>
        <w:t xml:space="preserve"> - praticar ato lesivo previsto no art. 5º da Lei nº 12.846, de 1º de agosto de 2013.</w:t>
      </w: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
    <w:p w:rsidR="00B4745E" w:rsidRPr="007F4C31" w:rsidRDefault="00B4745E" w:rsidP="00B4745E">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7F4C31">
        <w:rPr>
          <w:rFonts w:ascii="Arial" w:hAnsi="Arial" w:cs="Arial"/>
          <w:sz w:val="17"/>
          <w:szCs w:val="17"/>
        </w:rPr>
        <w:t xml:space="preserve">§ 3º. Para os fins da </w:t>
      </w:r>
      <w:proofErr w:type="spellStart"/>
      <w:r w:rsidRPr="007F4C31">
        <w:rPr>
          <w:rFonts w:ascii="Arial" w:hAnsi="Arial" w:cs="Arial"/>
          <w:sz w:val="17"/>
          <w:szCs w:val="17"/>
        </w:rPr>
        <w:t>Subcondição</w:t>
      </w:r>
      <w:proofErr w:type="spellEnd"/>
      <w:r w:rsidRPr="007F4C31">
        <w:rPr>
          <w:rFonts w:ascii="Arial" w:hAnsi="Arial" w:cs="Arial"/>
          <w:sz w:val="17"/>
          <w:szCs w:val="17"/>
        </w:rPr>
        <w:t xml:space="preserve"> “c” do § 2º, reputar-se-ão inidôneos atos como os descritos nos artigos 337-F, 337-G, 337-I, 337-J e 337-K do Código Penal.</w:t>
      </w:r>
    </w:p>
    <w:p w:rsidR="00B4745E" w:rsidRPr="007F4C31" w:rsidRDefault="00B4745E" w:rsidP="00B4745E">
      <w:pPr>
        <w:pStyle w:val="BodyText2"/>
        <w:overflowPunct/>
        <w:autoSpaceDE/>
        <w:adjustRightInd/>
        <w:ind w:left="0" w:firstLine="1134"/>
        <w:rPr>
          <w:rFonts w:ascii="Arial" w:hAnsi="Arial" w:cs="Arial"/>
          <w:b w:val="0"/>
          <w:bCs/>
          <w:sz w:val="17"/>
          <w:szCs w:val="17"/>
        </w:rPr>
      </w:pPr>
      <w:r w:rsidRPr="007F4C31">
        <w:rPr>
          <w:rFonts w:ascii="Arial" w:hAnsi="Arial" w:cs="Arial"/>
          <w:b w:val="0"/>
          <w:bCs/>
          <w:sz w:val="17"/>
          <w:szCs w:val="17"/>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rsidR="00B4745E" w:rsidRPr="007F4C31" w:rsidRDefault="00B4745E" w:rsidP="00B4745E">
      <w:pPr>
        <w:pStyle w:val="BodyText2"/>
        <w:overflowPunct/>
        <w:autoSpaceDE/>
        <w:adjustRightInd/>
        <w:ind w:left="0" w:firstLine="1134"/>
        <w:rPr>
          <w:rFonts w:ascii="Arial" w:hAnsi="Arial" w:cs="Arial"/>
          <w:b w:val="0"/>
          <w:bCs/>
          <w:sz w:val="17"/>
          <w:szCs w:val="17"/>
        </w:rPr>
      </w:pPr>
      <w:r w:rsidRPr="007F4C31">
        <w:rPr>
          <w:rFonts w:ascii="Arial" w:hAnsi="Arial" w:cs="Arial"/>
          <w:b w:val="0"/>
          <w:bCs/>
          <w:sz w:val="17"/>
          <w:szCs w:val="17"/>
        </w:rPr>
        <w:t>§ 5°. As penalidades serão registradas no cadastro da COMPROMITENTE FORNECEDORA, quando for o caso.</w:t>
      </w:r>
    </w:p>
    <w:p w:rsidR="00B4745E" w:rsidRPr="007F4C31" w:rsidRDefault="00B4745E" w:rsidP="00B4745E">
      <w:pPr>
        <w:pStyle w:val="BodyText2"/>
        <w:overflowPunct/>
        <w:autoSpaceDE/>
        <w:adjustRightInd/>
        <w:ind w:left="0" w:firstLine="1134"/>
        <w:rPr>
          <w:rFonts w:ascii="Arial" w:hAnsi="Arial" w:cs="Arial"/>
          <w:b w:val="0"/>
          <w:bCs/>
          <w:sz w:val="17"/>
          <w:szCs w:val="17"/>
        </w:rPr>
      </w:pPr>
      <w:r w:rsidRPr="007F4C31">
        <w:rPr>
          <w:rFonts w:ascii="Arial" w:hAnsi="Arial" w:cs="Arial"/>
          <w:b w:val="0"/>
          <w:bCs/>
          <w:sz w:val="17"/>
          <w:szCs w:val="17"/>
        </w:rPr>
        <w:t>§ 6°. A sanção pelas infrações previstas nos incisos VIII e XII do caput do art. 155 Lei 14.133/21 exigirá, como condição de reabilitação do licitante ou COMPROMITENTE FORNECEDORA, a implantação ou aperfeiçoamento de programa de integridade pelo responsável.</w:t>
      </w:r>
    </w:p>
    <w:p w:rsidR="00B4745E" w:rsidRPr="007F4C31" w:rsidRDefault="00B4745E" w:rsidP="00B4745E">
      <w:pPr>
        <w:pStyle w:val="BodyText2"/>
        <w:overflowPunct/>
        <w:autoSpaceDE/>
        <w:adjustRightInd/>
        <w:ind w:left="0" w:firstLine="1134"/>
        <w:rPr>
          <w:rFonts w:ascii="Arial" w:hAnsi="Arial" w:cs="Arial"/>
          <w:b w:val="0"/>
          <w:bCs/>
          <w:sz w:val="17"/>
          <w:szCs w:val="17"/>
        </w:rPr>
      </w:pPr>
      <w:r w:rsidRPr="007F4C31">
        <w:rPr>
          <w:rFonts w:ascii="Arial" w:hAnsi="Arial" w:cs="Arial"/>
          <w:b w:val="0"/>
          <w:bCs/>
          <w:sz w:val="17"/>
          <w:szCs w:val="17"/>
        </w:rPr>
        <w:t>§ 7º. Nenhum pagamento será efetuado enquanto pendente de liquidação qualquer obrigação financeira que for imposta ao fornecedor em virtude de penalidade ou inadimplência contratual.</w:t>
      </w:r>
    </w:p>
    <w:p w:rsidR="00B4745E" w:rsidRPr="007F4C31" w:rsidRDefault="00B4745E" w:rsidP="00B4745E">
      <w:pPr>
        <w:pStyle w:val="Recuodecorpodetexto"/>
        <w:ind w:firstLine="1134"/>
        <w:rPr>
          <w:rFonts w:ascii="Arial" w:hAnsi="Arial" w:cs="Arial"/>
          <w:sz w:val="17"/>
          <w:szCs w:val="17"/>
        </w:rPr>
      </w:pPr>
      <w:r w:rsidRPr="007F4C31">
        <w:rPr>
          <w:rFonts w:ascii="Arial" w:hAnsi="Arial" w:cs="Arial"/>
          <w:sz w:val="17"/>
          <w:szCs w:val="17"/>
        </w:rPr>
        <w:t>§ 8º. As multas são independentes e a aplicação de uma não exclui a(s) outra(s).</w:t>
      </w:r>
    </w:p>
    <w:p w:rsidR="00B4745E" w:rsidRPr="007F4C31" w:rsidRDefault="00B4745E" w:rsidP="00B4745E">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7F4C31">
        <w:rPr>
          <w:rFonts w:ascii="Arial" w:hAnsi="Arial" w:cs="Arial"/>
          <w:sz w:val="17"/>
          <w:szCs w:val="17"/>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ind w:firstLine="1134"/>
        <w:jc w:val="both"/>
        <w:rPr>
          <w:rFonts w:ascii="Arial" w:hAnsi="Arial" w:cs="Arial"/>
          <w:b/>
          <w:iCs/>
          <w:sz w:val="17"/>
          <w:szCs w:val="17"/>
        </w:rPr>
      </w:pPr>
      <w:r w:rsidRPr="007F4C31">
        <w:rPr>
          <w:rFonts w:ascii="Arial" w:hAnsi="Arial" w:cs="Arial"/>
          <w:b/>
          <w:iCs/>
          <w:sz w:val="17"/>
          <w:szCs w:val="17"/>
        </w:rPr>
        <w:t>CLÁUSULA NONA - DO REAJUSTE E DA ATUALIZAÇÃO DOS PREÇOS</w:t>
      </w:r>
    </w:p>
    <w:p w:rsidR="00B4745E" w:rsidRPr="007F4C31" w:rsidRDefault="00B4745E" w:rsidP="00B4745E">
      <w:pPr>
        <w:pStyle w:val="BodyText2"/>
        <w:ind w:left="0" w:firstLine="1134"/>
        <w:rPr>
          <w:rFonts w:ascii="Arial" w:hAnsi="Arial" w:cs="Arial"/>
          <w:b w:val="0"/>
          <w:bCs/>
          <w:sz w:val="17"/>
          <w:szCs w:val="17"/>
        </w:rPr>
      </w:pPr>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 xml:space="preserve">III - A Ata de Registro de Preços poderá sofrer alterações, obedecidas </w:t>
      </w:r>
      <w:proofErr w:type="gramStart"/>
      <w:r w:rsidRPr="007F4C31">
        <w:rPr>
          <w:rFonts w:ascii="Arial" w:hAnsi="Arial" w:cs="Arial"/>
          <w:iCs/>
          <w:sz w:val="17"/>
          <w:szCs w:val="17"/>
        </w:rPr>
        <w:t>as</w:t>
      </w:r>
      <w:proofErr w:type="gramEnd"/>
      <w:r w:rsidRPr="007F4C31">
        <w:rPr>
          <w:rFonts w:ascii="Arial" w:hAnsi="Arial" w:cs="Arial"/>
          <w:iCs/>
          <w:sz w:val="17"/>
          <w:szCs w:val="17"/>
        </w:rPr>
        <w:t xml:space="preserve"> disposições contidas no art. 124 da Lei n.º 14.133/21.</w:t>
      </w:r>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a) O preço registrado poderá ser revisto em decorrência de eventual redução ou elevação daqueles praticados no mercado.</w:t>
      </w:r>
    </w:p>
    <w:p w:rsidR="00B4745E" w:rsidRPr="007F4C31" w:rsidRDefault="00B4745E" w:rsidP="00B4745E">
      <w:pPr>
        <w:ind w:firstLine="1134"/>
        <w:jc w:val="both"/>
        <w:rPr>
          <w:rFonts w:ascii="Arial" w:hAnsi="Arial" w:cs="Arial"/>
          <w:iCs/>
          <w:sz w:val="17"/>
          <w:szCs w:val="17"/>
        </w:rPr>
      </w:pPr>
      <w:proofErr w:type="gramStart"/>
      <w:r w:rsidRPr="007F4C31">
        <w:rPr>
          <w:rFonts w:ascii="Arial" w:hAnsi="Arial" w:cs="Arial"/>
          <w:iCs/>
          <w:sz w:val="17"/>
          <w:szCs w:val="17"/>
        </w:rPr>
        <w:t>b)</w:t>
      </w:r>
      <w:proofErr w:type="gramEnd"/>
      <w:r w:rsidRPr="007F4C31">
        <w:rPr>
          <w:rFonts w:ascii="Arial" w:hAnsi="Arial" w:cs="Arial"/>
          <w:iCs/>
          <w:sz w:val="17"/>
          <w:szCs w:val="17"/>
        </w:rPr>
        <w:t>- Quando o preço inicialmente registrado, por motivo superveniente, tornar-se superior ao preço praticado no mercado, o Município:</w:t>
      </w:r>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 xml:space="preserve">1. </w:t>
      </w:r>
      <w:proofErr w:type="gramStart"/>
      <w:r w:rsidRPr="007F4C31">
        <w:rPr>
          <w:rFonts w:ascii="Arial" w:hAnsi="Arial" w:cs="Arial"/>
          <w:iCs/>
          <w:sz w:val="17"/>
          <w:szCs w:val="17"/>
        </w:rPr>
        <w:t>convocará</w:t>
      </w:r>
      <w:proofErr w:type="gramEnd"/>
      <w:r w:rsidRPr="007F4C31">
        <w:rPr>
          <w:rFonts w:ascii="Arial" w:hAnsi="Arial" w:cs="Arial"/>
          <w:iCs/>
          <w:sz w:val="17"/>
          <w:szCs w:val="17"/>
        </w:rPr>
        <w:t xml:space="preserve"> o fornecedor visando a negociação para redução de preços e sua adequação ao praticado pelo mercado;</w:t>
      </w:r>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 xml:space="preserve">2. </w:t>
      </w:r>
      <w:proofErr w:type="gramStart"/>
      <w:r w:rsidRPr="007F4C31">
        <w:rPr>
          <w:rFonts w:ascii="Arial" w:hAnsi="Arial" w:cs="Arial"/>
          <w:iCs/>
          <w:sz w:val="17"/>
          <w:szCs w:val="17"/>
        </w:rPr>
        <w:t>frustrada</w:t>
      </w:r>
      <w:proofErr w:type="gramEnd"/>
      <w:r w:rsidRPr="007F4C31">
        <w:rPr>
          <w:rFonts w:ascii="Arial" w:hAnsi="Arial" w:cs="Arial"/>
          <w:iCs/>
          <w:sz w:val="17"/>
          <w:szCs w:val="17"/>
        </w:rPr>
        <w:t xml:space="preserve"> a negociação e comprovado que o preço registrado é superior ao de mercado, o fornecedor será liberado do compromisso assumido; e</w:t>
      </w:r>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 xml:space="preserve">3. </w:t>
      </w:r>
      <w:proofErr w:type="gramStart"/>
      <w:r w:rsidRPr="007F4C31">
        <w:rPr>
          <w:rFonts w:ascii="Arial" w:hAnsi="Arial" w:cs="Arial"/>
          <w:iCs/>
          <w:sz w:val="17"/>
          <w:szCs w:val="17"/>
        </w:rPr>
        <w:t>convocará</w:t>
      </w:r>
      <w:proofErr w:type="gramEnd"/>
      <w:r w:rsidRPr="007F4C31">
        <w:rPr>
          <w:rFonts w:ascii="Arial" w:hAnsi="Arial" w:cs="Arial"/>
          <w:iCs/>
          <w:sz w:val="17"/>
          <w:szCs w:val="17"/>
        </w:rPr>
        <w:t xml:space="preserve"> os demais fornecedores registrados visando igual oportunidade de negociação.</w:t>
      </w:r>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IV - Quando o preço de mercado tornar-se superior aos registrados e o fornecedor, mediante requerimento devidamente comprovado, não puder cumprir o compromisso, o Município poderá:</w:t>
      </w:r>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 xml:space="preserve">a) liberar o fornecedor do compromisso assumido, sem aplicação de penalidade, confirmando a veracidade dos motivos e comprovantes apresentados, e se a comunicação ocorrer antes do pedido de fornecimento; </w:t>
      </w:r>
      <w:proofErr w:type="gramStart"/>
      <w:r w:rsidRPr="007F4C31">
        <w:rPr>
          <w:rFonts w:ascii="Arial" w:hAnsi="Arial" w:cs="Arial"/>
          <w:iCs/>
          <w:sz w:val="17"/>
          <w:szCs w:val="17"/>
        </w:rPr>
        <w:t>e</w:t>
      </w:r>
      <w:proofErr w:type="gramEnd"/>
    </w:p>
    <w:p w:rsidR="00B4745E" w:rsidRPr="007F4C31" w:rsidRDefault="00B4745E" w:rsidP="00B4745E">
      <w:pPr>
        <w:ind w:firstLine="1134"/>
        <w:jc w:val="both"/>
        <w:rPr>
          <w:rFonts w:ascii="Arial" w:hAnsi="Arial" w:cs="Arial"/>
          <w:iCs/>
          <w:sz w:val="17"/>
          <w:szCs w:val="17"/>
        </w:rPr>
      </w:pPr>
      <w:r w:rsidRPr="007F4C31">
        <w:rPr>
          <w:rFonts w:ascii="Arial" w:hAnsi="Arial" w:cs="Arial"/>
          <w:iCs/>
          <w:sz w:val="17"/>
          <w:szCs w:val="17"/>
        </w:rPr>
        <w:t>b) convocar os demais fornecedores visando igual oportunidade de negociação.</w:t>
      </w:r>
    </w:p>
    <w:p w:rsidR="00B4745E" w:rsidRDefault="00B4745E" w:rsidP="00B4745E">
      <w:pPr>
        <w:ind w:firstLine="1134"/>
        <w:jc w:val="both"/>
        <w:rPr>
          <w:rFonts w:ascii="Arial" w:hAnsi="Arial" w:cs="Arial"/>
          <w:iCs/>
          <w:sz w:val="17"/>
          <w:szCs w:val="17"/>
        </w:rPr>
      </w:pPr>
      <w:r w:rsidRPr="007F4C31">
        <w:rPr>
          <w:rFonts w:ascii="Arial" w:hAnsi="Arial" w:cs="Arial"/>
          <w:iCs/>
          <w:sz w:val="17"/>
          <w:szCs w:val="17"/>
        </w:rPr>
        <w:t>V - Não havendo êxito nas negociações, o Órgão Gerenciador procederá à revogação da Ata de Registro de Preços para o item, adotando as medidas cabíveis para obtenção da contratação mais vantajosa.</w:t>
      </w:r>
    </w:p>
    <w:p w:rsidR="003C3CFC" w:rsidRPr="007F4C31" w:rsidRDefault="003C3CFC" w:rsidP="00B4745E">
      <w:pPr>
        <w:ind w:firstLine="1134"/>
        <w:jc w:val="both"/>
        <w:rPr>
          <w:rFonts w:ascii="Arial" w:hAnsi="Arial" w:cs="Arial"/>
          <w:iCs/>
          <w:sz w:val="17"/>
          <w:szCs w:val="17"/>
        </w:rPr>
      </w:pPr>
      <w:bookmarkStart w:id="0" w:name="_GoBack"/>
      <w:bookmarkEnd w:id="0"/>
    </w:p>
    <w:p w:rsidR="00B4745E" w:rsidRPr="007F4C31" w:rsidRDefault="00B4745E" w:rsidP="00B4745E">
      <w:pPr>
        <w:ind w:firstLine="1134"/>
        <w:jc w:val="both"/>
        <w:rPr>
          <w:rFonts w:ascii="Arial" w:hAnsi="Arial" w:cs="Arial"/>
          <w:b/>
          <w:bCs/>
          <w:color w:val="000000"/>
          <w:sz w:val="17"/>
          <w:szCs w:val="17"/>
        </w:rPr>
      </w:pPr>
      <w:r w:rsidRPr="007F4C31">
        <w:rPr>
          <w:rFonts w:ascii="Arial" w:hAnsi="Arial" w:cs="Arial"/>
          <w:b/>
          <w:bCs/>
          <w:color w:val="000000"/>
          <w:sz w:val="17"/>
          <w:szCs w:val="17"/>
        </w:rPr>
        <w:t>CLÁUSULA DÉCIMA - DO CANCELAMENTO DOS PREÇOS REGISTRADOS</w:t>
      </w:r>
    </w:p>
    <w:p w:rsidR="00B4745E" w:rsidRPr="007F4C31" w:rsidRDefault="00B4745E" w:rsidP="00B4745E">
      <w:pPr>
        <w:ind w:firstLine="1134"/>
        <w:jc w:val="both"/>
        <w:rPr>
          <w:rFonts w:ascii="Arial" w:hAnsi="Arial" w:cs="Arial"/>
          <w:b/>
          <w:bCs/>
          <w:color w:val="000000"/>
          <w:sz w:val="17"/>
          <w:szCs w:val="17"/>
        </w:rPr>
      </w:pPr>
    </w:p>
    <w:p w:rsidR="00B4745E" w:rsidRPr="007F4C31" w:rsidRDefault="00B4745E" w:rsidP="00B4745E">
      <w:pPr>
        <w:autoSpaceDE w:val="0"/>
        <w:autoSpaceDN w:val="0"/>
        <w:adjustRightInd w:val="0"/>
        <w:ind w:firstLine="1134"/>
        <w:jc w:val="both"/>
        <w:rPr>
          <w:rFonts w:ascii="Arial" w:hAnsi="Arial" w:cs="Arial"/>
          <w:color w:val="000000"/>
          <w:sz w:val="17"/>
          <w:szCs w:val="17"/>
        </w:rPr>
      </w:pPr>
      <w:r w:rsidRPr="007F4C31">
        <w:rPr>
          <w:rFonts w:ascii="Arial" w:hAnsi="Arial" w:cs="Arial"/>
          <w:color w:val="000000"/>
          <w:sz w:val="17"/>
          <w:szCs w:val="17"/>
        </w:rPr>
        <w:t>A Ata de Registro de Preço será cancelada, automaticamente, por decurso do prazo de vigência ou quando não restarem fornecedores registrados e, por iniciativa do Gestor da Ata, quando:</w:t>
      </w:r>
    </w:p>
    <w:p w:rsidR="00B4745E" w:rsidRPr="007F4C31" w:rsidRDefault="00B4745E" w:rsidP="00B4745E">
      <w:pPr>
        <w:autoSpaceDE w:val="0"/>
        <w:autoSpaceDN w:val="0"/>
        <w:adjustRightInd w:val="0"/>
        <w:ind w:firstLine="1134"/>
        <w:jc w:val="both"/>
        <w:rPr>
          <w:rFonts w:ascii="Arial" w:hAnsi="Arial" w:cs="Arial"/>
          <w:color w:val="000000"/>
          <w:sz w:val="17"/>
          <w:szCs w:val="17"/>
        </w:rPr>
      </w:pPr>
      <w:r w:rsidRPr="007F4C31">
        <w:rPr>
          <w:rFonts w:ascii="Arial" w:hAnsi="Arial" w:cs="Arial"/>
          <w:b/>
          <w:color w:val="000000"/>
          <w:sz w:val="17"/>
          <w:szCs w:val="17"/>
        </w:rPr>
        <w:lastRenderedPageBreak/>
        <w:t xml:space="preserve">I - </w:t>
      </w:r>
      <w:r w:rsidRPr="007F4C31">
        <w:rPr>
          <w:rFonts w:ascii="Arial" w:hAnsi="Arial" w:cs="Arial"/>
          <w:color w:val="000000"/>
          <w:sz w:val="17"/>
          <w:szCs w:val="17"/>
        </w:rPr>
        <w:t>O fornecedor não formalizar o contrato decorrente do registro de preços e/ou não retirar o instrumento equivalente no prazo estipulado ou descumprir exigências da Ata, sem justificativa aceitável;</w:t>
      </w:r>
    </w:p>
    <w:p w:rsidR="00B4745E" w:rsidRPr="007F4C31" w:rsidRDefault="00B4745E" w:rsidP="00B4745E">
      <w:pPr>
        <w:autoSpaceDE w:val="0"/>
        <w:autoSpaceDN w:val="0"/>
        <w:adjustRightInd w:val="0"/>
        <w:ind w:firstLine="1134"/>
        <w:jc w:val="both"/>
        <w:rPr>
          <w:rFonts w:ascii="Arial" w:hAnsi="Arial" w:cs="Arial"/>
          <w:color w:val="000000"/>
          <w:sz w:val="17"/>
          <w:szCs w:val="17"/>
        </w:rPr>
      </w:pPr>
      <w:r w:rsidRPr="007F4C31">
        <w:rPr>
          <w:rFonts w:ascii="Arial" w:hAnsi="Arial" w:cs="Arial"/>
          <w:b/>
          <w:color w:val="000000"/>
          <w:sz w:val="17"/>
          <w:szCs w:val="17"/>
        </w:rPr>
        <w:t xml:space="preserve">II - </w:t>
      </w:r>
      <w:r w:rsidRPr="007F4C31">
        <w:rPr>
          <w:rFonts w:ascii="Arial" w:hAnsi="Arial" w:cs="Arial"/>
          <w:color w:val="000000"/>
          <w:sz w:val="17"/>
          <w:szCs w:val="17"/>
        </w:rPr>
        <w:t>Ocorrer qualquer das hipóteses de inexecução total ou parcial do instrumento de ajuste;</w:t>
      </w:r>
    </w:p>
    <w:p w:rsidR="00B4745E" w:rsidRPr="007F4C31" w:rsidRDefault="00B4745E" w:rsidP="00B4745E">
      <w:pPr>
        <w:autoSpaceDE w:val="0"/>
        <w:autoSpaceDN w:val="0"/>
        <w:adjustRightInd w:val="0"/>
        <w:ind w:firstLine="1134"/>
        <w:jc w:val="both"/>
        <w:rPr>
          <w:rFonts w:ascii="Arial" w:hAnsi="Arial" w:cs="Arial"/>
          <w:color w:val="000000"/>
          <w:sz w:val="17"/>
          <w:szCs w:val="17"/>
        </w:rPr>
      </w:pPr>
      <w:r w:rsidRPr="007F4C31">
        <w:rPr>
          <w:rFonts w:ascii="Arial" w:hAnsi="Arial" w:cs="Arial"/>
          <w:b/>
          <w:color w:val="000000"/>
          <w:sz w:val="17"/>
          <w:szCs w:val="17"/>
        </w:rPr>
        <w:t xml:space="preserve">III - </w:t>
      </w:r>
      <w:r w:rsidRPr="007F4C31">
        <w:rPr>
          <w:rFonts w:ascii="Arial" w:hAnsi="Arial" w:cs="Arial"/>
          <w:color w:val="000000"/>
          <w:sz w:val="17"/>
          <w:szCs w:val="17"/>
        </w:rPr>
        <w:t>Os preços registrados apresentarem-se superiores ao do mercado e não houver êxito na negociação;</w:t>
      </w:r>
    </w:p>
    <w:p w:rsidR="00B4745E" w:rsidRPr="007F4C31" w:rsidRDefault="00B4745E" w:rsidP="00B4745E">
      <w:pPr>
        <w:autoSpaceDE w:val="0"/>
        <w:autoSpaceDN w:val="0"/>
        <w:adjustRightInd w:val="0"/>
        <w:ind w:firstLine="1134"/>
        <w:jc w:val="both"/>
        <w:rPr>
          <w:rFonts w:ascii="Arial" w:hAnsi="Arial" w:cs="Arial"/>
          <w:color w:val="000000"/>
          <w:sz w:val="17"/>
          <w:szCs w:val="17"/>
        </w:rPr>
      </w:pPr>
      <w:r w:rsidRPr="007F4C31">
        <w:rPr>
          <w:rFonts w:ascii="Arial" w:hAnsi="Arial" w:cs="Arial"/>
          <w:b/>
          <w:color w:val="000000"/>
          <w:sz w:val="17"/>
          <w:szCs w:val="17"/>
        </w:rPr>
        <w:t xml:space="preserve">IV - </w:t>
      </w:r>
      <w:r w:rsidRPr="007F4C31">
        <w:rPr>
          <w:rFonts w:ascii="Arial" w:hAnsi="Arial" w:cs="Arial"/>
          <w:color w:val="000000"/>
          <w:sz w:val="17"/>
          <w:szCs w:val="17"/>
        </w:rPr>
        <w:t>Der causa a rescisão administrativa do ajuste decorrente do registro de preços por motivos elencados no art. 155, I, II e III da Lei 14.133/21;</w:t>
      </w:r>
    </w:p>
    <w:p w:rsidR="00B4745E" w:rsidRPr="007F4C31" w:rsidRDefault="00B4745E" w:rsidP="00B4745E">
      <w:pPr>
        <w:autoSpaceDE w:val="0"/>
        <w:autoSpaceDN w:val="0"/>
        <w:adjustRightInd w:val="0"/>
        <w:ind w:firstLine="1134"/>
        <w:jc w:val="both"/>
        <w:rPr>
          <w:rFonts w:ascii="Arial" w:hAnsi="Arial" w:cs="Arial"/>
          <w:color w:val="000000"/>
          <w:sz w:val="17"/>
          <w:szCs w:val="17"/>
        </w:rPr>
      </w:pPr>
      <w:r w:rsidRPr="007F4C31">
        <w:rPr>
          <w:rFonts w:ascii="Arial" w:hAnsi="Arial" w:cs="Arial"/>
          <w:b/>
          <w:color w:val="000000"/>
          <w:sz w:val="17"/>
          <w:szCs w:val="17"/>
        </w:rPr>
        <w:t xml:space="preserve">V - </w:t>
      </w:r>
      <w:r w:rsidRPr="007F4C31">
        <w:rPr>
          <w:rFonts w:ascii="Arial" w:hAnsi="Arial" w:cs="Arial"/>
          <w:color w:val="000000"/>
          <w:sz w:val="17"/>
          <w:szCs w:val="17"/>
        </w:rPr>
        <w:t>Por razão de interesse público, devidamente motivado.</w:t>
      </w:r>
    </w:p>
    <w:p w:rsidR="00B4745E" w:rsidRPr="007F4C31" w:rsidRDefault="00B4745E" w:rsidP="00B4745E">
      <w:pPr>
        <w:autoSpaceDE w:val="0"/>
        <w:autoSpaceDN w:val="0"/>
        <w:adjustRightInd w:val="0"/>
        <w:ind w:firstLine="1134"/>
        <w:jc w:val="both"/>
        <w:rPr>
          <w:rFonts w:ascii="Arial" w:hAnsi="Arial" w:cs="Arial"/>
          <w:color w:val="000000"/>
          <w:sz w:val="17"/>
          <w:szCs w:val="17"/>
        </w:rPr>
      </w:pPr>
      <w:r w:rsidRPr="007F4C31">
        <w:rPr>
          <w:rFonts w:ascii="Arial" w:hAnsi="Arial" w:cs="Arial"/>
          <w:b/>
          <w:color w:val="000000"/>
          <w:sz w:val="17"/>
          <w:szCs w:val="17"/>
        </w:rPr>
        <w:t xml:space="preserve">§ 1º. </w:t>
      </w:r>
      <w:r w:rsidRPr="007F4C31">
        <w:rPr>
          <w:rFonts w:ascii="Arial" w:hAnsi="Arial" w:cs="Arial"/>
          <w:color w:val="000000"/>
          <w:sz w:val="17"/>
          <w:szCs w:val="17"/>
        </w:rPr>
        <w:t xml:space="preserve">No caso de cancelamento do registro de preço, devidamente justificado nos autos do Processo, terá a </w:t>
      </w:r>
      <w:r w:rsidRPr="007F4C31">
        <w:rPr>
          <w:rFonts w:ascii="Arial" w:hAnsi="Arial" w:cs="Arial"/>
          <w:sz w:val="17"/>
          <w:szCs w:val="17"/>
        </w:rPr>
        <w:t>COMPROMITENTE FORNECEDORA</w:t>
      </w:r>
      <w:r w:rsidRPr="007F4C31">
        <w:rPr>
          <w:rFonts w:ascii="Arial" w:hAnsi="Arial" w:cs="Arial"/>
          <w:color w:val="000000"/>
          <w:sz w:val="17"/>
          <w:szCs w:val="17"/>
        </w:rPr>
        <w:t xml:space="preserve"> o prazo de 05 (cinco dias) úteis, contados da notificação, para apresentar o contraditório e a ampla defesa.</w:t>
      </w:r>
    </w:p>
    <w:p w:rsidR="00B4745E" w:rsidRPr="007F4C31" w:rsidRDefault="00B4745E" w:rsidP="00B4745E">
      <w:pPr>
        <w:autoSpaceDE w:val="0"/>
        <w:autoSpaceDN w:val="0"/>
        <w:adjustRightInd w:val="0"/>
        <w:ind w:firstLine="1134"/>
        <w:jc w:val="both"/>
        <w:rPr>
          <w:rFonts w:ascii="Arial" w:hAnsi="Arial" w:cs="Arial"/>
          <w:color w:val="000000"/>
          <w:sz w:val="17"/>
          <w:szCs w:val="17"/>
        </w:rPr>
      </w:pPr>
      <w:r w:rsidRPr="007F4C31">
        <w:rPr>
          <w:rFonts w:ascii="Arial" w:hAnsi="Arial" w:cs="Arial"/>
          <w:b/>
          <w:color w:val="000000"/>
          <w:sz w:val="17"/>
          <w:szCs w:val="17"/>
        </w:rPr>
        <w:t xml:space="preserve">§ 2º. </w:t>
      </w:r>
      <w:r w:rsidRPr="007F4C31">
        <w:rPr>
          <w:rFonts w:ascii="Arial" w:hAnsi="Arial" w:cs="Arial"/>
          <w:color w:val="000000"/>
          <w:sz w:val="17"/>
          <w:szCs w:val="17"/>
        </w:rPr>
        <w:t xml:space="preserve">O cancelamento do registro de preço poderá ensejar a convocação do fornecedor com classificação imediatamente </w:t>
      </w:r>
      <w:proofErr w:type="spellStart"/>
      <w:r w:rsidRPr="007F4C31">
        <w:rPr>
          <w:rFonts w:ascii="Arial" w:hAnsi="Arial" w:cs="Arial"/>
          <w:color w:val="000000"/>
          <w:sz w:val="17"/>
          <w:szCs w:val="17"/>
        </w:rPr>
        <w:t>subseqüente</w:t>
      </w:r>
      <w:proofErr w:type="spellEnd"/>
      <w:r w:rsidRPr="007F4C31">
        <w:rPr>
          <w:rFonts w:ascii="Arial" w:hAnsi="Arial" w:cs="Arial"/>
          <w:color w:val="000000"/>
          <w:sz w:val="17"/>
          <w:szCs w:val="17"/>
        </w:rPr>
        <w:t xml:space="preserve"> ou a realização de nova licitação para a aquisição do produto, a critério da ADMINISTRAÇÃO.</w:t>
      </w:r>
    </w:p>
    <w:p w:rsidR="00B4745E" w:rsidRPr="007F4C31" w:rsidRDefault="00B4745E" w:rsidP="00B4745E">
      <w:pPr>
        <w:autoSpaceDE w:val="0"/>
        <w:autoSpaceDN w:val="0"/>
        <w:adjustRightInd w:val="0"/>
        <w:ind w:firstLine="1134"/>
        <w:jc w:val="both"/>
        <w:rPr>
          <w:rFonts w:ascii="Arial" w:hAnsi="Arial" w:cs="Arial"/>
          <w:b/>
          <w:sz w:val="17"/>
          <w:szCs w:val="17"/>
        </w:rPr>
      </w:pPr>
    </w:p>
    <w:p w:rsidR="00B4745E" w:rsidRPr="007F4C31" w:rsidRDefault="00B4745E" w:rsidP="00B4745E">
      <w:pPr>
        <w:ind w:firstLine="1134"/>
        <w:jc w:val="both"/>
        <w:rPr>
          <w:rFonts w:ascii="Arial" w:hAnsi="Arial" w:cs="Arial"/>
          <w:b/>
          <w:sz w:val="17"/>
          <w:szCs w:val="17"/>
        </w:rPr>
      </w:pPr>
      <w:r w:rsidRPr="007F4C31">
        <w:rPr>
          <w:rFonts w:ascii="Arial" w:hAnsi="Arial" w:cs="Arial"/>
          <w:b/>
          <w:sz w:val="17"/>
          <w:szCs w:val="17"/>
        </w:rPr>
        <w:t>CLÁUSULA DÉCIMA PRIMEIRA - DOS DIREITOS DA ADMINISTRAÇÃO</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 xml:space="preserve">A </w:t>
      </w:r>
      <w:r w:rsidRPr="007F4C31">
        <w:rPr>
          <w:rFonts w:ascii="Arial" w:hAnsi="Arial" w:cs="Arial"/>
          <w:color w:val="000000"/>
          <w:sz w:val="17"/>
          <w:szCs w:val="17"/>
        </w:rPr>
        <w:t>COMPROMITENTE FORNECEDORA</w:t>
      </w:r>
      <w:r w:rsidRPr="007F4C31">
        <w:rPr>
          <w:rFonts w:ascii="Arial" w:hAnsi="Arial" w:cs="Arial"/>
          <w:sz w:val="17"/>
          <w:szCs w:val="17"/>
        </w:rPr>
        <w:t>, em caso de rescisão administrativa, reconhece todos os direitos da Administração, consoante prevê o artigo 77 da lei vigente.</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ind w:firstLine="1134"/>
        <w:jc w:val="both"/>
        <w:rPr>
          <w:rFonts w:ascii="Arial" w:hAnsi="Arial" w:cs="Arial"/>
          <w:b/>
          <w:sz w:val="17"/>
          <w:szCs w:val="17"/>
        </w:rPr>
      </w:pPr>
      <w:r w:rsidRPr="007F4C31">
        <w:rPr>
          <w:rFonts w:ascii="Arial" w:hAnsi="Arial" w:cs="Arial"/>
          <w:b/>
          <w:sz w:val="17"/>
          <w:szCs w:val="17"/>
        </w:rPr>
        <w:t>CLÁUSULA DÉCIMA SEGUNDA - DA LEI REGRADORA</w:t>
      </w:r>
    </w:p>
    <w:p w:rsidR="00B4745E" w:rsidRPr="007F4C31" w:rsidRDefault="00B4745E" w:rsidP="00B4745E">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 xml:space="preserve">A presente contratação reger-se-á pela Lei nº 14.133/21, o edital de Pregão nº </w:t>
      </w:r>
      <w:r w:rsidR="00887A15" w:rsidRPr="007F4C31">
        <w:rPr>
          <w:rFonts w:ascii="Arial" w:hAnsi="Arial" w:cs="Arial"/>
          <w:sz w:val="17"/>
          <w:szCs w:val="17"/>
        </w:rPr>
        <w:t>153</w:t>
      </w:r>
      <w:r w:rsidRPr="007F4C31">
        <w:rPr>
          <w:rFonts w:ascii="Arial" w:hAnsi="Arial" w:cs="Arial"/>
          <w:sz w:val="17"/>
          <w:szCs w:val="17"/>
        </w:rPr>
        <w:t>/2023 e seus anexos, juntamente com normas de direito público, resolverão os casos omissos.</w:t>
      </w:r>
    </w:p>
    <w:p w:rsidR="00B4745E" w:rsidRPr="007F4C31" w:rsidRDefault="00B4745E" w:rsidP="00B4745E">
      <w:pPr>
        <w:ind w:firstLine="1134"/>
        <w:jc w:val="both"/>
        <w:rPr>
          <w:rFonts w:ascii="Arial" w:hAnsi="Arial" w:cs="Arial"/>
          <w:sz w:val="17"/>
          <w:szCs w:val="17"/>
        </w:rPr>
      </w:pPr>
    </w:p>
    <w:p w:rsidR="00B4745E" w:rsidRPr="007F4C31" w:rsidRDefault="00B4745E" w:rsidP="00B4745E">
      <w:pPr>
        <w:widowControl w:val="0"/>
        <w:suppressAutoHyphens/>
        <w:ind w:firstLine="1134"/>
        <w:jc w:val="both"/>
        <w:rPr>
          <w:rFonts w:ascii="Arial" w:hAnsi="Arial" w:cs="Arial"/>
          <w:b/>
          <w:sz w:val="17"/>
          <w:szCs w:val="17"/>
        </w:rPr>
      </w:pPr>
      <w:r w:rsidRPr="007F4C31">
        <w:rPr>
          <w:rFonts w:ascii="Arial" w:hAnsi="Arial" w:cs="Arial"/>
          <w:b/>
          <w:sz w:val="17"/>
          <w:szCs w:val="17"/>
        </w:rPr>
        <w:t>CLÁUSULA DÉCIMA TERCEIRA – DA VINCULAÇÃO AO EDITAL</w:t>
      </w:r>
    </w:p>
    <w:p w:rsidR="00B4745E" w:rsidRPr="007F4C31" w:rsidRDefault="00B4745E" w:rsidP="00B4745E">
      <w:pPr>
        <w:widowControl w:val="0"/>
        <w:suppressAutoHyphens/>
        <w:ind w:firstLine="1134"/>
        <w:jc w:val="both"/>
        <w:rPr>
          <w:rFonts w:ascii="Arial" w:hAnsi="Arial" w:cs="Arial"/>
          <w:b/>
          <w:sz w:val="17"/>
          <w:szCs w:val="17"/>
        </w:rPr>
      </w:pPr>
    </w:p>
    <w:p w:rsidR="00B4745E" w:rsidRPr="007F4C31" w:rsidRDefault="00B4745E" w:rsidP="00B4745E">
      <w:pPr>
        <w:ind w:firstLine="1134"/>
        <w:jc w:val="both"/>
        <w:rPr>
          <w:rFonts w:ascii="Arial" w:hAnsi="Arial" w:cs="Arial"/>
          <w:sz w:val="17"/>
          <w:szCs w:val="17"/>
        </w:rPr>
      </w:pPr>
      <w:r w:rsidRPr="007F4C31">
        <w:rPr>
          <w:rFonts w:ascii="Arial" w:hAnsi="Arial" w:cs="Arial"/>
          <w:sz w:val="17"/>
          <w:szCs w:val="17"/>
        </w:rPr>
        <w:t>Esta Ata fica vinculada ao processo licitatório modalidade PREGÃO Nº</w:t>
      </w:r>
      <w:r w:rsidR="000A4419" w:rsidRPr="007F4C31">
        <w:rPr>
          <w:rFonts w:ascii="Arial" w:hAnsi="Arial" w:cs="Arial"/>
          <w:sz w:val="17"/>
          <w:szCs w:val="17"/>
        </w:rPr>
        <w:t xml:space="preserve"> 153</w:t>
      </w:r>
      <w:r w:rsidRPr="007F4C31">
        <w:rPr>
          <w:rFonts w:ascii="Arial" w:hAnsi="Arial" w:cs="Arial"/>
          <w:sz w:val="17"/>
          <w:szCs w:val="17"/>
        </w:rPr>
        <w:t>/2023 e seus anexos.</w:t>
      </w:r>
    </w:p>
    <w:p w:rsidR="00B4745E" w:rsidRPr="007F4C31" w:rsidRDefault="00B4745E" w:rsidP="00B4745E">
      <w:pPr>
        <w:ind w:firstLine="1134"/>
        <w:jc w:val="both"/>
        <w:rPr>
          <w:rFonts w:ascii="Arial" w:hAnsi="Arial" w:cs="Arial"/>
          <w:b/>
          <w:sz w:val="17"/>
          <w:szCs w:val="17"/>
        </w:rPr>
      </w:pPr>
    </w:p>
    <w:p w:rsidR="00B4745E" w:rsidRPr="007F4C31" w:rsidRDefault="00B4745E" w:rsidP="00B4745E">
      <w:pPr>
        <w:ind w:firstLine="1134"/>
        <w:jc w:val="both"/>
        <w:rPr>
          <w:rFonts w:ascii="Arial" w:hAnsi="Arial" w:cs="Arial"/>
          <w:b/>
          <w:sz w:val="17"/>
          <w:szCs w:val="17"/>
        </w:rPr>
      </w:pPr>
      <w:r w:rsidRPr="007F4C31">
        <w:rPr>
          <w:rFonts w:ascii="Arial" w:hAnsi="Arial" w:cs="Arial"/>
          <w:b/>
          <w:sz w:val="17"/>
          <w:szCs w:val="17"/>
        </w:rPr>
        <w:t>CLÁUSULA DÉCIMA QUARTA - DO FORO</w:t>
      </w:r>
    </w:p>
    <w:p w:rsidR="00B4745E" w:rsidRPr="007F4C31" w:rsidRDefault="00B4745E" w:rsidP="00B4745E">
      <w:pPr>
        <w:ind w:firstLine="1134"/>
        <w:jc w:val="both"/>
        <w:rPr>
          <w:rFonts w:ascii="Arial" w:hAnsi="Arial" w:cs="Arial"/>
          <w:sz w:val="17"/>
          <w:szCs w:val="17"/>
        </w:rPr>
      </w:pPr>
    </w:p>
    <w:p w:rsidR="00B4745E" w:rsidRPr="007F4C31" w:rsidRDefault="00B4745E" w:rsidP="00B4745E">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7F4C31">
        <w:rPr>
          <w:rFonts w:ascii="Arial" w:hAnsi="Arial" w:cs="Arial"/>
          <w:sz w:val="17"/>
          <w:szCs w:val="17"/>
        </w:rPr>
        <w:t xml:space="preserve">As partes elegem o Foro da Comarca de Flores da Cunha, RS com renúncia expressa de qualquer outro, por mais privilegiado que seja, para dirimir dúvidas porventura emergentes </w:t>
      </w:r>
      <w:proofErr w:type="gramStart"/>
      <w:r w:rsidRPr="007F4C31">
        <w:rPr>
          <w:rFonts w:ascii="Arial" w:hAnsi="Arial" w:cs="Arial"/>
          <w:sz w:val="17"/>
          <w:szCs w:val="17"/>
        </w:rPr>
        <w:t>da presente</w:t>
      </w:r>
      <w:proofErr w:type="gramEnd"/>
      <w:r w:rsidRPr="007F4C31">
        <w:rPr>
          <w:rFonts w:ascii="Arial" w:hAnsi="Arial" w:cs="Arial"/>
          <w:sz w:val="17"/>
          <w:szCs w:val="17"/>
        </w:rPr>
        <w:t xml:space="preserve"> contratação.</w:t>
      </w:r>
    </w:p>
    <w:p w:rsidR="00B4745E" w:rsidRPr="007F4C31" w:rsidRDefault="00B4745E" w:rsidP="00B4745E">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7F4C31">
        <w:rPr>
          <w:rFonts w:ascii="Arial" w:hAnsi="Arial" w:cs="Arial"/>
          <w:sz w:val="17"/>
          <w:szCs w:val="17"/>
        </w:rPr>
        <w:t xml:space="preserve">E por estarem assim justos e contratados, assinam o presente instrumento, em </w:t>
      </w:r>
      <w:proofErr w:type="gramStart"/>
      <w:r w:rsidRPr="007F4C31">
        <w:rPr>
          <w:rFonts w:ascii="Arial" w:hAnsi="Arial" w:cs="Arial"/>
          <w:sz w:val="17"/>
          <w:szCs w:val="17"/>
        </w:rPr>
        <w:t>4</w:t>
      </w:r>
      <w:proofErr w:type="gramEnd"/>
      <w:r w:rsidRPr="007F4C31">
        <w:rPr>
          <w:rFonts w:ascii="Arial" w:hAnsi="Arial" w:cs="Arial"/>
          <w:sz w:val="17"/>
          <w:szCs w:val="17"/>
        </w:rPr>
        <w:t xml:space="preserve"> (quatro) vias de igual teor e forma, para que o mesmo produza todos os jurídicos e legais efeitos.</w:t>
      </w:r>
    </w:p>
    <w:p w:rsidR="00B4745E" w:rsidRPr="007F4C31" w:rsidRDefault="00B4745E" w:rsidP="00B4745E">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p>
    <w:p w:rsidR="00B4745E" w:rsidRPr="007F4C31" w:rsidRDefault="00B4745E" w:rsidP="00B4745E">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7"/>
          <w:szCs w:val="17"/>
        </w:rPr>
      </w:pPr>
      <w:r w:rsidRPr="007F4C31">
        <w:rPr>
          <w:rFonts w:ascii="Arial" w:hAnsi="Arial" w:cs="Arial"/>
          <w:sz w:val="17"/>
          <w:szCs w:val="17"/>
        </w:rPr>
        <w:t xml:space="preserve">Flores da Cunha, RS, </w:t>
      </w:r>
      <w:r w:rsidR="00D06284" w:rsidRPr="007F4C31">
        <w:rPr>
          <w:rFonts w:ascii="Arial" w:hAnsi="Arial" w:cs="Arial"/>
          <w:sz w:val="17"/>
          <w:szCs w:val="17"/>
        </w:rPr>
        <w:t>04</w:t>
      </w:r>
      <w:r w:rsidRPr="007F4C31">
        <w:rPr>
          <w:rFonts w:ascii="Arial" w:hAnsi="Arial" w:cs="Arial"/>
          <w:sz w:val="17"/>
          <w:szCs w:val="17"/>
        </w:rPr>
        <w:t xml:space="preserve"> de</w:t>
      </w:r>
      <w:r w:rsidR="00D06284" w:rsidRPr="007F4C31">
        <w:rPr>
          <w:rFonts w:ascii="Arial" w:hAnsi="Arial" w:cs="Arial"/>
          <w:sz w:val="17"/>
          <w:szCs w:val="17"/>
        </w:rPr>
        <w:t xml:space="preserve"> outubro </w:t>
      </w:r>
      <w:r w:rsidRPr="007F4C31">
        <w:rPr>
          <w:rFonts w:ascii="Arial" w:hAnsi="Arial" w:cs="Arial"/>
          <w:sz w:val="17"/>
          <w:szCs w:val="17"/>
        </w:rPr>
        <w:t>de 2023.</w:t>
      </w:r>
    </w:p>
    <w:p w:rsidR="00B4745E" w:rsidRDefault="00B4745E" w:rsidP="00B4745E">
      <w:pPr>
        <w:jc w:val="center"/>
        <w:rPr>
          <w:rFonts w:ascii="Arial" w:hAnsi="Arial" w:cs="Arial"/>
          <w:b/>
          <w:sz w:val="17"/>
          <w:szCs w:val="17"/>
        </w:rPr>
      </w:pPr>
    </w:p>
    <w:p w:rsidR="00166505" w:rsidRPr="007F4C31" w:rsidRDefault="00166505" w:rsidP="00B4745E">
      <w:pPr>
        <w:jc w:val="center"/>
        <w:rPr>
          <w:rFonts w:ascii="Arial" w:hAnsi="Arial" w:cs="Arial"/>
          <w:b/>
          <w:sz w:val="17"/>
          <w:szCs w:val="17"/>
        </w:rPr>
      </w:pPr>
    </w:p>
    <w:p w:rsidR="00D06284" w:rsidRPr="007F4C31" w:rsidRDefault="00D06284" w:rsidP="00B4745E">
      <w:pPr>
        <w:jc w:val="center"/>
        <w:rPr>
          <w:rFonts w:ascii="Arial" w:hAnsi="Arial" w:cs="Arial"/>
          <w:b/>
          <w:sz w:val="17"/>
          <w:szCs w:val="17"/>
        </w:rPr>
      </w:pPr>
    </w:p>
    <w:p w:rsidR="00D06284" w:rsidRPr="007F4C31" w:rsidRDefault="00D06284" w:rsidP="00B4745E">
      <w:pPr>
        <w:jc w:val="center"/>
        <w:rPr>
          <w:rFonts w:ascii="Arial" w:hAnsi="Arial" w:cs="Arial"/>
          <w:b/>
          <w:sz w:val="17"/>
          <w:szCs w:val="17"/>
        </w:rPr>
      </w:pPr>
    </w:p>
    <w:p w:rsidR="00814193" w:rsidRPr="007F4C31" w:rsidRDefault="00814193" w:rsidP="00B4745E">
      <w:pPr>
        <w:jc w:val="center"/>
        <w:rPr>
          <w:rFonts w:ascii="Arial" w:hAnsi="Arial" w:cs="Arial"/>
          <w:sz w:val="17"/>
          <w:szCs w:val="17"/>
        </w:rPr>
      </w:pPr>
      <w:r w:rsidRPr="007F4C31">
        <w:rPr>
          <w:rFonts w:ascii="Arial" w:hAnsi="Arial" w:cs="Arial"/>
          <w:sz w:val="17"/>
          <w:szCs w:val="17"/>
        </w:rPr>
        <w:t xml:space="preserve">MARCIO ANTONIO DOTTI RECH </w:t>
      </w:r>
    </w:p>
    <w:p w:rsidR="00B4745E" w:rsidRPr="007F4C31" w:rsidRDefault="00B4745E" w:rsidP="00B4745E">
      <w:pPr>
        <w:jc w:val="center"/>
        <w:rPr>
          <w:rFonts w:ascii="Arial" w:hAnsi="Arial" w:cs="Arial"/>
          <w:sz w:val="17"/>
          <w:szCs w:val="17"/>
        </w:rPr>
      </w:pPr>
      <w:r w:rsidRPr="007F4C31">
        <w:rPr>
          <w:rFonts w:ascii="Arial" w:hAnsi="Arial" w:cs="Arial"/>
          <w:sz w:val="17"/>
          <w:szCs w:val="17"/>
        </w:rPr>
        <w:t>Prefeito Municipal</w:t>
      </w:r>
      <w:r w:rsidR="00814193" w:rsidRPr="007F4C31">
        <w:rPr>
          <w:rFonts w:ascii="Arial" w:hAnsi="Arial" w:cs="Arial"/>
          <w:sz w:val="17"/>
          <w:szCs w:val="17"/>
        </w:rPr>
        <w:t xml:space="preserve">, em </w:t>
      </w:r>
      <w:proofErr w:type="gramStart"/>
      <w:r w:rsidR="00814193" w:rsidRPr="007F4C31">
        <w:rPr>
          <w:rFonts w:ascii="Arial" w:hAnsi="Arial" w:cs="Arial"/>
          <w:sz w:val="17"/>
          <w:szCs w:val="17"/>
        </w:rPr>
        <w:t>exercício</w:t>
      </w:r>
      <w:proofErr w:type="gramEnd"/>
    </w:p>
    <w:p w:rsidR="00B4745E" w:rsidRPr="007F4C31" w:rsidRDefault="00B4745E" w:rsidP="00B4745E">
      <w:pPr>
        <w:jc w:val="center"/>
        <w:rPr>
          <w:rFonts w:ascii="Arial" w:hAnsi="Arial" w:cs="Arial"/>
          <w:color w:val="000000"/>
          <w:sz w:val="17"/>
          <w:szCs w:val="17"/>
        </w:rPr>
      </w:pPr>
      <w:r w:rsidRPr="007F4C31">
        <w:rPr>
          <w:rFonts w:ascii="Arial" w:hAnsi="Arial" w:cs="Arial"/>
          <w:color w:val="000000"/>
          <w:sz w:val="17"/>
          <w:szCs w:val="17"/>
        </w:rPr>
        <w:t>ADMINISTRAÇÃO</w:t>
      </w:r>
    </w:p>
    <w:p w:rsidR="00D06284" w:rsidRPr="007F4C31" w:rsidRDefault="00D06284" w:rsidP="00B4745E">
      <w:pPr>
        <w:jc w:val="center"/>
        <w:rPr>
          <w:rFonts w:ascii="Arial" w:hAnsi="Arial" w:cs="Arial"/>
          <w:color w:val="000000"/>
          <w:sz w:val="17"/>
          <w:szCs w:val="17"/>
        </w:rPr>
      </w:pPr>
    </w:p>
    <w:p w:rsidR="00D06284" w:rsidRDefault="00D06284" w:rsidP="00B4745E">
      <w:pPr>
        <w:jc w:val="center"/>
        <w:rPr>
          <w:rFonts w:ascii="Arial" w:hAnsi="Arial" w:cs="Arial"/>
          <w:color w:val="000000"/>
          <w:sz w:val="17"/>
          <w:szCs w:val="17"/>
        </w:rPr>
      </w:pPr>
    </w:p>
    <w:p w:rsidR="00166505" w:rsidRDefault="00166505" w:rsidP="00B4745E">
      <w:pPr>
        <w:jc w:val="center"/>
        <w:rPr>
          <w:rFonts w:ascii="Arial" w:hAnsi="Arial" w:cs="Arial"/>
          <w:color w:val="000000"/>
          <w:sz w:val="17"/>
          <w:szCs w:val="17"/>
        </w:rPr>
      </w:pPr>
    </w:p>
    <w:p w:rsidR="00166505" w:rsidRPr="007F4C31" w:rsidRDefault="00166505" w:rsidP="00B4745E">
      <w:pPr>
        <w:jc w:val="center"/>
        <w:rPr>
          <w:rFonts w:ascii="Arial" w:hAnsi="Arial" w:cs="Arial"/>
          <w:color w:val="000000"/>
          <w:sz w:val="17"/>
          <w:szCs w:val="17"/>
        </w:rPr>
      </w:pPr>
    </w:p>
    <w:p w:rsidR="00B4745E" w:rsidRPr="007F4C31" w:rsidRDefault="00D06284" w:rsidP="00B4745E">
      <w:pPr>
        <w:jc w:val="center"/>
        <w:rPr>
          <w:rFonts w:ascii="Arial" w:hAnsi="Arial" w:cs="Arial"/>
          <w:color w:val="000000"/>
          <w:sz w:val="17"/>
          <w:szCs w:val="17"/>
        </w:rPr>
      </w:pPr>
      <w:r w:rsidRPr="007F4C31">
        <w:rPr>
          <w:rFonts w:ascii="Arial" w:hAnsi="Arial" w:cs="Arial"/>
          <w:color w:val="000000"/>
          <w:sz w:val="17"/>
          <w:szCs w:val="17"/>
        </w:rPr>
        <w:t>FABRITA MINERAÇÃO LTDA</w:t>
      </w:r>
    </w:p>
    <w:p w:rsidR="00D06284" w:rsidRPr="007F4C31" w:rsidRDefault="00D06284" w:rsidP="00B4745E">
      <w:pPr>
        <w:jc w:val="center"/>
        <w:rPr>
          <w:rFonts w:ascii="Arial" w:hAnsi="Arial" w:cs="Arial"/>
          <w:sz w:val="17"/>
          <w:szCs w:val="17"/>
        </w:rPr>
      </w:pPr>
      <w:r w:rsidRPr="007F4C31">
        <w:rPr>
          <w:rFonts w:ascii="Arial" w:hAnsi="Arial" w:cs="Arial"/>
          <w:sz w:val="17"/>
          <w:szCs w:val="17"/>
        </w:rPr>
        <w:t xml:space="preserve">Renato </w:t>
      </w:r>
      <w:proofErr w:type="spellStart"/>
      <w:r w:rsidRPr="007F4C31">
        <w:rPr>
          <w:rFonts w:ascii="Arial" w:hAnsi="Arial" w:cs="Arial"/>
          <w:sz w:val="17"/>
          <w:szCs w:val="17"/>
        </w:rPr>
        <w:t>Angelo</w:t>
      </w:r>
      <w:proofErr w:type="spellEnd"/>
      <w:r w:rsidRPr="007F4C31">
        <w:rPr>
          <w:rFonts w:ascii="Arial" w:hAnsi="Arial" w:cs="Arial"/>
          <w:sz w:val="17"/>
          <w:szCs w:val="17"/>
        </w:rPr>
        <w:t xml:space="preserve"> </w:t>
      </w:r>
      <w:proofErr w:type="spellStart"/>
      <w:r w:rsidRPr="007F4C31">
        <w:rPr>
          <w:rFonts w:ascii="Arial" w:hAnsi="Arial" w:cs="Arial"/>
          <w:sz w:val="17"/>
          <w:szCs w:val="17"/>
        </w:rPr>
        <w:t>Dalzochio</w:t>
      </w:r>
      <w:proofErr w:type="spellEnd"/>
    </w:p>
    <w:p w:rsidR="00B4745E" w:rsidRPr="007F4C31" w:rsidRDefault="00B4745E" w:rsidP="00B4745E">
      <w:pPr>
        <w:jc w:val="center"/>
        <w:rPr>
          <w:rFonts w:ascii="Arial" w:hAnsi="Arial" w:cs="Arial"/>
          <w:sz w:val="17"/>
          <w:szCs w:val="17"/>
        </w:rPr>
      </w:pPr>
      <w:r w:rsidRPr="007F4C31">
        <w:rPr>
          <w:rFonts w:ascii="Arial" w:hAnsi="Arial" w:cs="Arial"/>
          <w:sz w:val="17"/>
          <w:szCs w:val="17"/>
        </w:rPr>
        <w:t>COMPROMITENTE FORNECEDORA</w:t>
      </w:r>
    </w:p>
    <w:p w:rsidR="00B4745E" w:rsidRPr="007F4C31" w:rsidRDefault="00B4745E" w:rsidP="00B4745E">
      <w:pPr>
        <w:jc w:val="both"/>
        <w:rPr>
          <w:rFonts w:ascii="Arial" w:hAnsi="Arial" w:cs="Arial"/>
          <w:sz w:val="17"/>
          <w:szCs w:val="17"/>
        </w:rPr>
      </w:pPr>
      <w:r w:rsidRPr="007F4C31">
        <w:rPr>
          <w:rFonts w:ascii="Arial" w:hAnsi="Arial" w:cs="Arial"/>
          <w:sz w:val="17"/>
          <w:szCs w:val="17"/>
        </w:rPr>
        <w:t>Aprovado:</w:t>
      </w:r>
    </w:p>
    <w:p w:rsidR="00B4745E" w:rsidRPr="007F4C31" w:rsidRDefault="00B4745E" w:rsidP="00B4745E">
      <w:pPr>
        <w:jc w:val="both"/>
        <w:rPr>
          <w:rFonts w:ascii="Arial" w:hAnsi="Arial" w:cs="Arial"/>
          <w:sz w:val="17"/>
          <w:szCs w:val="17"/>
        </w:rPr>
      </w:pPr>
    </w:p>
    <w:p w:rsidR="00B4745E" w:rsidRPr="007F4C31" w:rsidRDefault="00B4745E" w:rsidP="00B4745E">
      <w:pPr>
        <w:jc w:val="both"/>
        <w:rPr>
          <w:rFonts w:ascii="Arial" w:hAnsi="Arial" w:cs="Arial"/>
          <w:sz w:val="17"/>
          <w:szCs w:val="17"/>
        </w:rPr>
      </w:pPr>
      <w:r w:rsidRPr="007F4C31">
        <w:rPr>
          <w:rFonts w:ascii="Arial" w:hAnsi="Arial" w:cs="Arial"/>
          <w:sz w:val="17"/>
          <w:szCs w:val="17"/>
        </w:rPr>
        <w:t xml:space="preserve">  Fernando </w:t>
      </w:r>
      <w:proofErr w:type="spellStart"/>
      <w:r w:rsidRPr="007F4C31">
        <w:rPr>
          <w:rFonts w:ascii="Arial" w:hAnsi="Arial" w:cs="Arial"/>
          <w:sz w:val="17"/>
          <w:szCs w:val="17"/>
        </w:rPr>
        <w:t>Foss</w:t>
      </w:r>
      <w:proofErr w:type="spellEnd"/>
    </w:p>
    <w:p w:rsidR="00B4745E" w:rsidRPr="007F4C31" w:rsidRDefault="00B4745E" w:rsidP="00B4745E">
      <w:pPr>
        <w:jc w:val="both"/>
        <w:rPr>
          <w:rFonts w:ascii="Arial" w:hAnsi="Arial" w:cs="Arial"/>
          <w:sz w:val="17"/>
          <w:szCs w:val="17"/>
        </w:rPr>
      </w:pPr>
      <w:r w:rsidRPr="007F4C31">
        <w:rPr>
          <w:rFonts w:ascii="Arial" w:hAnsi="Arial" w:cs="Arial"/>
          <w:sz w:val="17"/>
          <w:szCs w:val="17"/>
        </w:rPr>
        <w:t xml:space="preserve">  OAB/RS 66.112</w:t>
      </w:r>
    </w:p>
    <w:p w:rsidR="00B4745E" w:rsidRPr="007F4C31" w:rsidRDefault="00B4745E" w:rsidP="00B4745E">
      <w:pPr>
        <w:jc w:val="both"/>
        <w:rPr>
          <w:rFonts w:ascii="Arial" w:hAnsi="Arial" w:cs="Arial"/>
          <w:sz w:val="17"/>
          <w:szCs w:val="17"/>
        </w:rPr>
      </w:pPr>
      <w:r w:rsidRPr="007F4C31">
        <w:rPr>
          <w:rFonts w:ascii="Arial" w:hAnsi="Arial" w:cs="Arial"/>
          <w:sz w:val="17"/>
          <w:szCs w:val="17"/>
        </w:rPr>
        <w:t>Procurador Geral</w:t>
      </w:r>
    </w:p>
    <w:p w:rsidR="00DC4591" w:rsidRPr="007F4C31" w:rsidRDefault="00DC4591">
      <w:pPr>
        <w:rPr>
          <w:rFonts w:ascii="Arial" w:hAnsi="Arial" w:cs="Arial"/>
          <w:sz w:val="17"/>
          <w:szCs w:val="17"/>
        </w:rPr>
      </w:pPr>
    </w:p>
    <w:sectPr w:rsidR="00DC4591" w:rsidRPr="007F4C31" w:rsidSect="00DC6225">
      <w:pgSz w:w="11906" w:h="16838"/>
      <w:pgMar w:top="2552" w:right="1701" w:bottom="130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45E"/>
    <w:rsid w:val="000A4419"/>
    <w:rsid w:val="000B3C2B"/>
    <w:rsid w:val="000F3B80"/>
    <w:rsid w:val="001109E9"/>
    <w:rsid w:val="00116D71"/>
    <w:rsid w:val="00166505"/>
    <w:rsid w:val="001C3ECA"/>
    <w:rsid w:val="001E078A"/>
    <w:rsid w:val="00394419"/>
    <w:rsid w:val="003C3CFC"/>
    <w:rsid w:val="003F49EB"/>
    <w:rsid w:val="00412886"/>
    <w:rsid w:val="00470F30"/>
    <w:rsid w:val="005517E1"/>
    <w:rsid w:val="00607211"/>
    <w:rsid w:val="00665B5A"/>
    <w:rsid w:val="007734B5"/>
    <w:rsid w:val="007F4C31"/>
    <w:rsid w:val="00814193"/>
    <w:rsid w:val="00887A15"/>
    <w:rsid w:val="009F617F"/>
    <w:rsid w:val="00A04CC1"/>
    <w:rsid w:val="00A26B5E"/>
    <w:rsid w:val="00AA6993"/>
    <w:rsid w:val="00B41495"/>
    <w:rsid w:val="00B4745E"/>
    <w:rsid w:val="00BF05CA"/>
    <w:rsid w:val="00D06284"/>
    <w:rsid w:val="00D63001"/>
    <w:rsid w:val="00DC4591"/>
    <w:rsid w:val="00DC6225"/>
    <w:rsid w:val="00E26AE5"/>
    <w:rsid w:val="00E6194E"/>
    <w:rsid w:val="00EC4555"/>
    <w:rsid w:val="00F60939"/>
    <w:rsid w:val="00FD34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45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B4745E"/>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B4745E"/>
    <w:rPr>
      <w:rFonts w:ascii="Times New Roman" w:eastAsia="Times New Roman" w:hAnsi="Times New Roman" w:cs="Times New Roman"/>
      <w:bCs/>
      <w:szCs w:val="24"/>
      <w:lang w:eastAsia="pt-BR"/>
    </w:rPr>
  </w:style>
  <w:style w:type="paragraph" w:customStyle="1" w:styleId="BodyText2">
    <w:name w:val="Body Text 2"/>
    <w:basedOn w:val="Normal"/>
    <w:uiPriority w:val="99"/>
    <w:rsid w:val="00B4745E"/>
    <w:pPr>
      <w:overflowPunct w:val="0"/>
      <w:autoSpaceDE w:val="0"/>
      <w:autoSpaceDN w:val="0"/>
      <w:adjustRightInd w:val="0"/>
      <w:ind w:left="1701"/>
      <w:jc w:val="both"/>
    </w:pPr>
    <w:rPr>
      <w:b/>
      <w:szCs w:val="20"/>
    </w:rPr>
  </w:style>
  <w:style w:type="paragraph" w:customStyle="1" w:styleId="Standard">
    <w:name w:val="Standard"/>
    <w:uiPriority w:val="99"/>
    <w:rsid w:val="00B4745E"/>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45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B4745E"/>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B4745E"/>
    <w:rPr>
      <w:rFonts w:ascii="Times New Roman" w:eastAsia="Times New Roman" w:hAnsi="Times New Roman" w:cs="Times New Roman"/>
      <w:bCs/>
      <w:szCs w:val="24"/>
      <w:lang w:eastAsia="pt-BR"/>
    </w:rPr>
  </w:style>
  <w:style w:type="paragraph" w:customStyle="1" w:styleId="BodyText2">
    <w:name w:val="Body Text 2"/>
    <w:basedOn w:val="Normal"/>
    <w:uiPriority w:val="99"/>
    <w:rsid w:val="00B4745E"/>
    <w:pPr>
      <w:overflowPunct w:val="0"/>
      <w:autoSpaceDE w:val="0"/>
      <w:autoSpaceDN w:val="0"/>
      <w:adjustRightInd w:val="0"/>
      <w:ind w:left="1701"/>
      <w:jc w:val="both"/>
    </w:pPr>
    <w:rPr>
      <w:b/>
      <w:szCs w:val="20"/>
    </w:rPr>
  </w:style>
  <w:style w:type="paragraph" w:customStyle="1" w:styleId="Standard">
    <w:name w:val="Standard"/>
    <w:uiPriority w:val="99"/>
    <w:rsid w:val="00B4745E"/>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6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3254</Words>
  <Characters>17576</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dc:creator>
  <cp:lastModifiedBy>Willian</cp:lastModifiedBy>
  <cp:revision>38</cp:revision>
  <dcterms:created xsi:type="dcterms:W3CDTF">2023-10-04T13:09:00Z</dcterms:created>
  <dcterms:modified xsi:type="dcterms:W3CDTF">2023-10-04T13:37:00Z</dcterms:modified>
</cp:coreProperties>
</file>