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746" w:rsidRPr="00D13384" w:rsidRDefault="006F3746" w:rsidP="001531B2">
      <w:pPr>
        <w:ind w:leftChars="1416" w:left="3398" w:firstLineChars="0" w:firstLine="0"/>
        <w:jc w:val="both"/>
        <w:rPr>
          <w:rFonts w:ascii="Arial" w:eastAsia="Arial" w:hAnsi="Arial" w:cs="Arial"/>
          <w:color w:val="000000"/>
          <w:sz w:val="18"/>
          <w:szCs w:val="18"/>
        </w:rPr>
      </w:pPr>
      <w:r w:rsidRPr="00D13384">
        <w:rPr>
          <w:rFonts w:ascii="Arial" w:eastAsia="Arial" w:hAnsi="Arial" w:cs="Arial"/>
          <w:b/>
          <w:color w:val="000000"/>
          <w:sz w:val="18"/>
          <w:szCs w:val="18"/>
        </w:rPr>
        <w:t>ATA DE REGISTRO DE PREÇOS</w:t>
      </w:r>
      <w:r w:rsidRPr="00D13384">
        <w:rPr>
          <w:rFonts w:ascii="Arial" w:eastAsia="Arial" w:hAnsi="Arial" w:cs="Arial"/>
          <w:color w:val="000000"/>
          <w:sz w:val="18"/>
          <w:szCs w:val="18"/>
        </w:rPr>
        <w:t xml:space="preserve"> REFERENTE AO </w:t>
      </w:r>
      <w:r w:rsidRPr="00D13384">
        <w:rPr>
          <w:rFonts w:ascii="Arial" w:eastAsia="Arial" w:hAnsi="Arial" w:cs="Arial"/>
          <w:b/>
          <w:color w:val="000000"/>
          <w:sz w:val="18"/>
          <w:szCs w:val="18"/>
        </w:rPr>
        <w:t>PREGÃO ELETRÔNICO Nº</w:t>
      </w:r>
      <w:r w:rsidR="001531B2" w:rsidRPr="00D13384">
        <w:rPr>
          <w:rFonts w:ascii="Arial" w:eastAsia="Arial" w:hAnsi="Arial" w:cs="Arial"/>
          <w:b/>
          <w:color w:val="000000"/>
          <w:sz w:val="18"/>
          <w:szCs w:val="18"/>
        </w:rPr>
        <w:t xml:space="preserve"> 195/2023</w:t>
      </w:r>
      <w:r w:rsidRPr="00D13384">
        <w:rPr>
          <w:rFonts w:ascii="Arial" w:eastAsia="Arial" w:hAnsi="Arial" w:cs="Arial"/>
          <w:color w:val="000000"/>
          <w:sz w:val="18"/>
          <w:szCs w:val="18"/>
        </w:rPr>
        <w:t xml:space="preserve">, QUE ENTRE SI CELEBRAM O </w:t>
      </w:r>
      <w:r w:rsidRPr="00D13384">
        <w:rPr>
          <w:rFonts w:ascii="Arial" w:eastAsia="Arial" w:hAnsi="Arial" w:cs="Arial"/>
          <w:b/>
          <w:color w:val="000000"/>
          <w:sz w:val="18"/>
          <w:szCs w:val="18"/>
        </w:rPr>
        <w:t>MUNICÍPIO DE FLORES DA CUNHA</w:t>
      </w:r>
      <w:r w:rsidRPr="00D13384">
        <w:rPr>
          <w:rFonts w:ascii="Arial" w:eastAsia="Arial" w:hAnsi="Arial" w:cs="Arial"/>
          <w:color w:val="000000"/>
          <w:sz w:val="18"/>
          <w:szCs w:val="18"/>
        </w:rPr>
        <w:t xml:space="preserve"> E </w:t>
      </w:r>
      <w:r w:rsidR="001531B2" w:rsidRPr="00D13384">
        <w:rPr>
          <w:rFonts w:ascii="Arial" w:eastAsia="Arial" w:hAnsi="Arial" w:cs="Arial"/>
          <w:b/>
          <w:color w:val="000000"/>
          <w:sz w:val="18"/>
          <w:szCs w:val="18"/>
        </w:rPr>
        <w:t>SERVIOESTE SOLUÇÕES</w:t>
      </w:r>
      <w:r w:rsidR="001531B2" w:rsidRPr="00D13384">
        <w:rPr>
          <w:rFonts w:ascii="Arial" w:eastAsia="Arial" w:hAnsi="Arial" w:cs="Arial"/>
          <w:b/>
          <w:color w:val="000000"/>
          <w:sz w:val="18"/>
          <w:szCs w:val="18"/>
        </w:rPr>
        <w:t xml:space="preserve"> </w:t>
      </w:r>
      <w:r w:rsidR="001531B2" w:rsidRPr="00D13384">
        <w:rPr>
          <w:rFonts w:ascii="Arial" w:eastAsia="Arial" w:hAnsi="Arial" w:cs="Arial"/>
          <w:b/>
          <w:color w:val="000000"/>
          <w:sz w:val="18"/>
          <w:szCs w:val="18"/>
        </w:rPr>
        <w:t>AMBIENTAIS LTDA</w:t>
      </w:r>
      <w:r w:rsidRPr="00D13384">
        <w:rPr>
          <w:rFonts w:ascii="Arial" w:eastAsia="Arial" w:hAnsi="Arial" w:cs="Arial"/>
          <w:color w:val="000000"/>
          <w:sz w:val="18"/>
          <w:szCs w:val="18"/>
        </w:rPr>
        <w:t>, NOS TERMOS E CONDIÇÕES A SEGUIR ESTABELECIDAS.</w:t>
      </w:r>
    </w:p>
    <w:p w:rsidR="006F3746" w:rsidRPr="00D13384" w:rsidRDefault="006F3746" w:rsidP="006F3746">
      <w:pPr>
        <w:ind w:leftChars="0" w:left="2" w:hanging="2"/>
        <w:rPr>
          <w:rFonts w:ascii="Arial" w:eastAsia="Arial" w:hAnsi="Arial" w:cs="Arial"/>
          <w:sz w:val="18"/>
          <w:szCs w:val="18"/>
        </w:rPr>
      </w:pPr>
    </w:p>
    <w:p w:rsidR="006F3746" w:rsidRPr="00D13384" w:rsidRDefault="006F3746" w:rsidP="00FA2BB9">
      <w:pPr>
        <w:ind w:leftChars="0" w:left="2" w:hanging="2"/>
        <w:jc w:val="both"/>
        <w:rPr>
          <w:rFonts w:ascii="Arial" w:eastAsia="Arial" w:hAnsi="Arial" w:cs="Arial"/>
          <w:sz w:val="18"/>
          <w:szCs w:val="18"/>
        </w:rPr>
      </w:pPr>
      <w:r w:rsidRPr="00D13384">
        <w:rPr>
          <w:rFonts w:ascii="Arial" w:eastAsia="Arial" w:hAnsi="Arial" w:cs="Arial"/>
          <w:color w:val="000000"/>
          <w:sz w:val="18"/>
          <w:szCs w:val="18"/>
        </w:rPr>
        <w:t xml:space="preserve">O </w:t>
      </w:r>
      <w:r w:rsidRPr="00D13384">
        <w:rPr>
          <w:rFonts w:ascii="Arial" w:eastAsia="Arial" w:hAnsi="Arial" w:cs="Arial"/>
          <w:b/>
          <w:color w:val="000000"/>
          <w:sz w:val="18"/>
          <w:szCs w:val="18"/>
        </w:rPr>
        <w:t xml:space="preserve">MUNICÍPIO DE FLORES DA CUNHA, </w:t>
      </w:r>
      <w:r w:rsidRPr="00D13384">
        <w:rPr>
          <w:rFonts w:ascii="Arial" w:eastAsia="Arial" w:hAnsi="Arial" w:cs="Arial"/>
          <w:color w:val="000000"/>
          <w:sz w:val="18"/>
          <w:szCs w:val="18"/>
        </w:rPr>
        <w:t xml:space="preserve">pessoa jurídica de direito público interno, inscrito no CNPJ sob o nº </w:t>
      </w:r>
      <w:r w:rsidRPr="00D13384">
        <w:rPr>
          <w:rFonts w:ascii="Arial" w:eastAsia="Arial" w:hAnsi="Arial" w:cs="Arial"/>
          <w:sz w:val="18"/>
          <w:szCs w:val="18"/>
        </w:rPr>
        <w:t>87.843.819/0001-07</w:t>
      </w:r>
      <w:r w:rsidRPr="00D13384">
        <w:rPr>
          <w:rFonts w:ascii="Arial" w:eastAsia="Arial" w:hAnsi="Arial" w:cs="Arial"/>
          <w:color w:val="000000"/>
          <w:sz w:val="18"/>
          <w:szCs w:val="18"/>
        </w:rPr>
        <w:t>, estabelecida na Rua São José, nº 2500, neste a</w:t>
      </w:r>
      <w:r w:rsidRPr="00D13384">
        <w:rPr>
          <w:rFonts w:ascii="Arial" w:eastAsia="Arial" w:hAnsi="Arial" w:cs="Arial"/>
          <w:sz w:val="18"/>
          <w:szCs w:val="18"/>
        </w:rPr>
        <w:t xml:space="preserve">to representado pelo seu Prefeito Municipal Sr. </w:t>
      </w:r>
      <w:r w:rsidRPr="00D13384">
        <w:rPr>
          <w:rFonts w:ascii="Arial" w:eastAsia="Arial" w:hAnsi="Arial" w:cs="Arial"/>
          <w:b/>
          <w:sz w:val="18"/>
          <w:szCs w:val="18"/>
        </w:rPr>
        <w:t xml:space="preserve">CÉSAR ULIAN, </w:t>
      </w:r>
      <w:r w:rsidRPr="00D13384">
        <w:rPr>
          <w:rFonts w:ascii="Arial" w:eastAsia="Arial" w:hAnsi="Arial" w:cs="Arial"/>
          <w:sz w:val="18"/>
          <w:szCs w:val="18"/>
        </w:rPr>
        <w:t xml:space="preserve">brasileiro, casado, inscrito no CPF sob o nº 003.840.770-13, carteira de identidade nº 4081665236 SJS/RS, residente e domiciliado na Rua Vinte e Cinco de Julho, nº 595, Bairro Centro na cidade de Flores da Cunha - RS, </w:t>
      </w:r>
      <w:r w:rsidRPr="00D13384">
        <w:rPr>
          <w:rFonts w:ascii="Arial" w:eastAsia="Arial" w:hAnsi="Arial" w:cs="Arial"/>
          <w:color w:val="000000"/>
          <w:sz w:val="18"/>
          <w:szCs w:val="18"/>
        </w:rPr>
        <w:t xml:space="preserve">doravante denominada </w:t>
      </w:r>
      <w:r w:rsidRPr="00D13384">
        <w:rPr>
          <w:rFonts w:ascii="Arial" w:eastAsia="Arial" w:hAnsi="Arial" w:cs="Arial"/>
          <w:b/>
          <w:color w:val="000000"/>
          <w:sz w:val="18"/>
          <w:szCs w:val="18"/>
        </w:rPr>
        <w:t>ADMINISTRAÇÃO</w:t>
      </w:r>
      <w:r w:rsidRPr="00D13384">
        <w:rPr>
          <w:rFonts w:ascii="Arial" w:eastAsia="Arial" w:hAnsi="Arial" w:cs="Arial"/>
          <w:color w:val="000000"/>
          <w:sz w:val="18"/>
          <w:szCs w:val="18"/>
        </w:rPr>
        <w:t xml:space="preserve"> e</w:t>
      </w:r>
      <w:r w:rsidRPr="00D13384">
        <w:rPr>
          <w:rFonts w:ascii="Arial" w:eastAsia="Arial" w:hAnsi="Arial" w:cs="Arial"/>
          <w:b/>
          <w:color w:val="000000"/>
          <w:sz w:val="18"/>
          <w:szCs w:val="18"/>
        </w:rPr>
        <w:t xml:space="preserve"> </w:t>
      </w:r>
      <w:r w:rsidRPr="00D13384">
        <w:rPr>
          <w:rFonts w:ascii="Arial" w:eastAsia="Arial" w:hAnsi="Arial" w:cs="Arial"/>
          <w:color w:val="000000"/>
          <w:sz w:val="18"/>
          <w:szCs w:val="18"/>
        </w:rPr>
        <w:t>a</w:t>
      </w:r>
      <w:r w:rsidRPr="00D13384">
        <w:rPr>
          <w:rFonts w:ascii="Arial" w:eastAsia="Arial" w:hAnsi="Arial" w:cs="Arial"/>
          <w:sz w:val="18"/>
          <w:szCs w:val="18"/>
        </w:rPr>
        <w:t xml:space="preserve"> empresa </w:t>
      </w:r>
      <w:r w:rsidR="00FA2BB9" w:rsidRPr="00D13384">
        <w:rPr>
          <w:rFonts w:ascii="Arial" w:eastAsia="Arial" w:hAnsi="Arial" w:cs="Arial"/>
          <w:b/>
          <w:sz w:val="18"/>
          <w:szCs w:val="18"/>
        </w:rPr>
        <w:t>SERVIOESTE SOLUÇÕES</w:t>
      </w:r>
      <w:r w:rsidR="00FA2BB9" w:rsidRPr="00D13384">
        <w:rPr>
          <w:rFonts w:ascii="Arial" w:eastAsia="Arial" w:hAnsi="Arial" w:cs="Arial"/>
          <w:b/>
          <w:sz w:val="18"/>
          <w:szCs w:val="18"/>
        </w:rPr>
        <w:t xml:space="preserve"> </w:t>
      </w:r>
      <w:r w:rsidR="00FA2BB9" w:rsidRPr="00D13384">
        <w:rPr>
          <w:rFonts w:ascii="Arial" w:eastAsia="Arial" w:hAnsi="Arial" w:cs="Arial"/>
          <w:b/>
          <w:sz w:val="18"/>
          <w:szCs w:val="18"/>
        </w:rPr>
        <w:t>AMBIENTAIS LTDA</w:t>
      </w:r>
      <w:r w:rsidRPr="00D13384">
        <w:rPr>
          <w:rFonts w:ascii="Arial" w:eastAsia="Arial" w:hAnsi="Arial" w:cs="Arial"/>
          <w:b/>
          <w:sz w:val="18"/>
          <w:szCs w:val="18"/>
        </w:rPr>
        <w:t xml:space="preserve">, </w:t>
      </w:r>
      <w:r w:rsidRPr="00D13384">
        <w:rPr>
          <w:rFonts w:ascii="Arial" w:eastAsia="Arial" w:hAnsi="Arial" w:cs="Arial"/>
          <w:sz w:val="18"/>
          <w:szCs w:val="18"/>
        </w:rPr>
        <w:t xml:space="preserve">inscrita no CNPJ sob o nº </w:t>
      </w:r>
      <w:r w:rsidR="00FA2BB9" w:rsidRPr="00D13384">
        <w:rPr>
          <w:rFonts w:ascii="Arial" w:eastAsia="Arial" w:hAnsi="Arial" w:cs="Arial"/>
          <w:sz w:val="18"/>
          <w:szCs w:val="18"/>
        </w:rPr>
        <w:t>03.392.348/0001-60</w:t>
      </w:r>
      <w:r w:rsidRPr="00D13384">
        <w:rPr>
          <w:rFonts w:ascii="Arial" w:eastAsia="Arial" w:hAnsi="Arial" w:cs="Arial"/>
          <w:sz w:val="18"/>
          <w:szCs w:val="18"/>
        </w:rPr>
        <w:t xml:space="preserve">, estabelecida na </w:t>
      </w:r>
      <w:r w:rsidR="007A04F8" w:rsidRPr="00D13384">
        <w:rPr>
          <w:rFonts w:ascii="Arial" w:eastAsia="Arial" w:hAnsi="Arial" w:cs="Arial"/>
          <w:sz w:val="18"/>
          <w:szCs w:val="18"/>
        </w:rPr>
        <w:t>Linha São Roque</w:t>
      </w:r>
      <w:r w:rsidRPr="00D13384">
        <w:rPr>
          <w:rFonts w:ascii="Arial" w:eastAsia="Arial" w:hAnsi="Arial" w:cs="Arial"/>
          <w:sz w:val="18"/>
          <w:szCs w:val="18"/>
        </w:rPr>
        <w:t xml:space="preserve">, </w:t>
      </w:r>
      <w:r w:rsidR="007A04F8" w:rsidRPr="00D13384">
        <w:rPr>
          <w:rFonts w:ascii="Arial" w:eastAsia="Arial" w:hAnsi="Arial" w:cs="Arial"/>
          <w:sz w:val="18"/>
          <w:szCs w:val="18"/>
        </w:rPr>
        <w:t xml:space="preserve">Sala </w:t>
      </w:r>
      <w:proofErr w:type="gramStart"/>
      <w:r w:rsidR="007A04F8" w:rsidRPr="00D13384">
        <w:rPr>
          <w:rFonts w:ascii="Arial" w:eastAsia="Arial" w:hAnsi="Arial" w:cs="Arial"/>
          <w:sz w:val="18"/>
          <w:szCs w:val="18"/>
        </w:rPr>
        <w:t>1</w:t>
      </w:r>
      <w:proofErr w:type="gramEnd"/>
      <w:r w:rsidRPr="00D13384">
        <w:rPr>
          <w:rFonts w:ascii="Arial" w:eastAsia="Arial" w:hAnsi="Arial" w:cs="Arial"/>
          <w:sz w:val="18"/>
          <w:szCs w:val="18"/>
        </w:rPr>
        <w:t xml:space="preserve">, </w:t>
      </w:r>
      <w:r w:rsidR="007A04F8" w:rsidRPr="00D13384">
        <w:rPr>
          <w:rFonts w:ascii="Arial" w:eastAsia="Arial" w:hAnsi="Arial" w:cs="Arial"/>
          <w:sz w:val="18"/>
          <w:szCs w:val="18"/>
        </w:rPr>
        <w:t>Interior, na cidade de Chapecó - SC</w:t>
      </w:r>
      <w:r w:rsidRPr="00D13384">
        <w:rPr>
          <w:rFonts w:ascii="Arial" w:eastAsia="Arial" w:hAnsi="Arial" w:cs="Arial"/>
          <w:sz w:val="18"/>
          <w:szCs w:val="18"/>
        </w:rPr>
        <w:t xml:space="preserve">, neste ato representada pelo Sr. </w:t>
      </w:r>
      <w:r w:rsidR="00934ED1" w:rsidRPr="00D13384">
        <w:rPr>
          <w:rFonts w:ascii="Arial" w:hAnsi="Arial" w:cs="Arial"/>
          <w:b/>
          <w:bCs/>
          <w:sz w:val="18"/>
          <w:szCs w:val="18"/>
        </w:rPr>
        <w:t>CRISTIAN PAULO KEHL BALBINOT</w:t>
      </w:r>
      <w:r w:rsidR="00934ED1" w:rsidRPr="00D13384">
        <w:rPr>
          <w:rFonts w:ascii="Arial" w:hAnsi="Arial" w:cs="Arial"/>
          <w:sz w:val="18"/>
          <w:szCs w:val="18"/>
        </w:rPr>
        <w:t xml:space="preserve">, brasileiro, em união estável, inscrito no CPF sob o nº 010.580.759-18, carteira de identidade nº 4.077.263 SSP/SC, residente e domiciliado na Avenida Nereu Ramos, nº 1383-E, Apto 803. Edif. </w:t>
      </w:r>
      <w:proofErr w:type="spellStart"/>
      <w:r w:rsidR="00934ED1" w:rsidRPr="00D13384">
        <w:rPr>
          <w:rFonts w:ascii="Arial" w:hAnsi="Arial" w:cs="Arial"/>
          <w:sz w:val="18"/>
          <w:szCs w:val="18"/>
        </w:rPr>
        <w:t>Trevisol</w:t>
      </w:r>
      <w:proofErr w:type="spellEnd"/>
      <w:r w:rsidR="00934ED1" w:rsidRPr="00D13384">
        <w:rPr>
          <w:rFonts w:ascii="Arial" w:hAnsi="Arial" w:cs="Arial"/>
          <w:sz w:val="18"/>
          <w:szCs w:val="18"/>
        </w:rPr>
        <w:t>, bairro Centro, na cidade de Chapecó-SC</w:t>
      </w:r>
      <w:r w:rsidRPr="00D13384">
        <w:rPr>
          <w:rFonts w:ascii="Arial" w:eastAsia="Arial" w:hAnsi="Arial" w:cs="Arial"/>
          <w:sz w:val="18"/>
          <w:szCs w:val="18"/>
        </w:rPr>
        <w:t>,</w:t>
      </w:r>
      <w:r w:rsidRPr="00D13384">
        <w:rPr>
          <w:rFonts w:ascii="Arial" w:eastAsia="Arial" w:hAnsi="Arial" w:cs="Arial"/>
          <w:color w:val="000000"/>
          <w:sz w:val="18"/>
          <w:szCs w:val="18"/>
        </w:rPr>
        <w:t xml:space="preserve"> doravante denominada </w:t>
      </w:r>
      <w:r w:rsidRPr="00D13384">
        <w:rPr>
          <w:rFonts w:ascii="Arial" w:eastAsia="Arial" w:hAnsi="Arial" w:cs="Arial"/>
          <w:b/>
          <w:color w:val="000000"/>
          <w:sz w:val="18"/>
          <w:szCs w:val="18"/>
        </w:rPr>
        <w:t>COMPROMITENTE FORNECEDORA</w:t>
      </w:r>
      <w:r w:rsidRPr="00D13384">
        <w:rPr>
          <w:rFonts w:ascii="Arial" w:eastAsia="Arial" w:hAnsi="Arial" w:cs="Arial"/>
          <w:color w:val="000000"/>
          <w:sz w:val="18"/>
          <w:szCs w:val="18"/>
        </w:rPr>
        <w:t xml:space="preserve">, resolvem firmar a presente ATA DE REGISTRO DE PREÇOS, de acordo com o resultado do </w:t>
      </w:r>
      <w:r w:rsidR="00BF5E81" w:rsidRPr="00D13384">
        <w:rPr>
          <w:rFonts w:ascii="Arial" w:eastAsia="Arial" w:hAnsi="Arial" w:cs="Arial"/>
          <w:b/>
          <w:color w:val="000000"/>
          <w:sz w:val="18"/>
          <w:szCs w:val="18"/>
        </w:rPr>
        <w:t>Pregão Eletrônico n.º 195</w:t>
      </w:r>
      <w:r w:rsidRPr="00D13384">
        <w:rPr>
          <w:rFonts w:ascii="Arial" w:eastAsia="Arial" w:hAnsi="Arial" w:cs="Arial"/>
          <w:b/>
          <w:color w:val="000000"/>
          <w:sz w:val="18"/>
          <w:szCs w:val="18"/>
        </w:rPr>
        <w:t xml:space="preserve">/2023, </w:t>
      </w:r>
      <w:r w:rsidRPr="00D13384">
        <w:rPr>
          <w:rFonts w:ascii="Arial" w:eastAsia="Arial" w:hAnsi="Arial" w:cs="Arial"/>
          <w:color w:val="000000"/>
          <w:sz w:val="18"/>
          <w:szCs w:val="18"/>
        </w:rPr>
        <w:t>mediante as cláusulas e condições a seguir estabelecidas:</w:t>
      </w:r>
    </w:p>
    <w:p w:rsidR="006F3746" w:rsidRPr="00D13384" w:rsidRDefault="006F3746" w:rsidP="006F3746">
      <w:pPr>
        <w:ind w:leftChars="0" w:left="2" w:hanging="2"/>
        <w:jc w:val="both"/>
        <w:rPr>
          <w:rFonts w:ascii="Arial" w:eastAsia="Arial" w:hAnsi="Arial" w:cs="Arial"/>
          <w:sz w:val="18"/>
          <w:szCs w:val="18"/>
        </w:rPr>
      </w:pPr>
    </w:p>
    <w:p w:rsidR="006F3746" w:rsidRPr="00D13384" w:rsidRDefault="006F3746" w:rsidP="006F3746">
      <w:pPr>
        <w:ind w:leftChars="0" w:left="2" w:hanging="2"/>
        <w:rPr>
          <w:rFonts w:ascii="Arial" w:eastAsia="Arial" w:hAnsi="Arial" w:cs="Arial"/>
          <w:sz w:val="18"/>
          <w:szCs w:val="18"/>
        </w:rPr>
      </w:pPr>
      <w:r w:rsidRPr="00D13384">
        <w:rPr>
          <w:rFonts w:ascii="Arial" w:eastAsia="Arial" w:hAnsi="Arial" w:cs="Arial"/>
          <w:b/>
          <w:sz w:val="18"/>
          <w:szCs w:val="18"/>
        </w:rPr>
        <w:t>CLÁUSULA PRIMEIRA - DO OBJETO</w:t>
      </w:r>
    </w:p>
    <w:p w:rsidR="006F3746" w:rsidRPr="00D13384" w:rsidRDefault="006F3746" w:rsidP="006F3746">
      <w:pPr>
        <w:ind w:leftChars="0" w:left="2" w:hanging="2"/>
        <w:rPr>
          <w:rFonts w:ascii="Arial" w:eastAsia="Arial" w:hAnsi="Arial" w:cs="Arial"/>
          <w:sz w:val="18"/>
          <w:szCs w:val="18"/>
        </w:rPr>
      </w:pPr>
    </w:p>
    <w:p w:rsidR="006F3746" w:rsidRPr="00D13384" w:rsidRDefault="006F3746" w:rsidP="0061170F">
      <w:pPr>
        <w:ind w:leftChars="0" w:left="2" w:hanging="2"/>
        <w:jc w:val="both"/>
        <w:rPr>
          <w:rFonts w:ascii="Arial" w:eastAsia="Arial" w:hAnsi="Arial" w:cs="Arial"/>
          <w:color w:val="000000"/>
          <w:sz w:val="18"/>
          <w:szCs w:val="18"/>
        </w:rPr>
      </w:pPr>
      <w:r w:rsidRPr="00D13384">
        <w:rPr>
          <w:rFonts w:ascii="Arial" w:eastAsia="Arial" w:hAnsi="Arial" w:cs="Arial"/>
          <w:color w:val="000000"/>
          <w:sz w:val="18"/>
          <w:szCs w:val="18"/>
        </w:rPr>
        <w:t xml:space="preserve">I - </w:t>
      </w:r>
      <w:proofErr w:type="gramStart"/>
      <w:r w:rsidRPr="00D13384">
        <w:rPr>
          <w:rFonts w:ascii="Arial" w:eastAsia="Arial" w:hAnsi="Arial" w:cs="Arial"/>
          <w:color w:val="000000"/>
          <w:sz w:val="18"/>
          <w:szCs w:val="18"/>
        </w:rPr>
        <w:t>A presente</w:t>
      </w:r>
      <w:proofErr w:type="gramEnd"/>
      <w:r w:rsidRPr="00D13384">
        <w:rPr>
          <w:rFonts w:ascii="Arial" w:eastAsia="Arial" w:hAnsi="Arial" w:cs="Arial"/>
          <w:color w:val="000000"/>
          <w:sz w:val="18"/>
          <w:szCs w:val="18"/>
        </w:rPr>
        <w:t xml:space="preserve"> ATA tem por objeto e finalidade o </w:t>
      </w:r>
      <w:r w:rsidRPr="00D13384">
        <w:rPr>
          <w:rFonts w:ascii="Arial" w:eastAsia="Arial" w:hAnsi="Arial" w:cs="Arial"/>
          <w:sz w:val="18"/>
          <w:szCs w:val="18"/>
        </w:rPr>
        <w:t xml:space="preserve">REGISTRO DE PREÇOS de COLETA, TRANSPORTE, PROCESSAMENTO E DESTINAÇÃO FINAL de resíduos gerados no Cemitério Público Municipal, </w:t>
      </w:r>
      <w:r w:rsidRPr="00D13384">
        <w:rPr>
          <w:rFonts w:ascii="Arial" w:eastAsia="Arial" w:hAnsi="Arial" w:cs="Arial"/>
          <w:color w:val="000000"/>
          <w:sz w:val="18"/>
          <w:szCs w:val="18"/>
        </w:rPr>
        <w:t xml:space="preserve">nas condições definidas no ato convocatório, seus anexos, propostas de preços e Ata do Pregão nº </w:t>
      </w:r>
      <w:r w:rsidR="002966E8" w:rsidRPr="00D13384">
        <w:rPr>
          <w:rFonts w:ascii="Arial" w:eastAsia="Arial" w:hAnsi="Arial" w:cs="Arial"/>
          <w:color w:val="000000"/>
          <w:sz w:val="18"/>
          <w:szCs w:val="18"/>
        </w:rPr>
        <w:t>195</w:t>
      </w:r>
      <w:r w:rsidRPr="00D13384">
        <w:rPr>
          <w:rFonts w:ascii="Arial" w:eastAsia="Arial" w:hAnsi="Arial" w:cs="Arial"/>
          <w:color w:val="000000"/>
          <w:sz w:val="18"/>
          <w:szCs w:val="18"/>
        </w:rPr>
        <w:t>/2023 que integram este instrumento independente de transcrição, pelo prazo de validade do registro.</w:t>
      </w:r>
    </w:p>
    <w:p w:rsidR="006F3746" w:rsidRPr="00D13384" w:rsidRDefault="006F3746" w:rsidP="0061170F">
      <w:pPr>
        <w:ind w:leftChars="0" w:left="2" w:hanging="2"/>
        <w:jc w:val="both"/>
        <w:rPr>
          <w:rFonts w:ascii="Arial" w:eastAsia="Arial" w:hAnsi="Arial" w:cs="Arial"/>
          <w:sz w:val="18"/>
          <w:szCs w:val="18"/>
        </w:rPr>
      </w:pPr>
      <w:r w:rsidRPr="00D13384">
        <w:rPr>
          <w:rFonts w:ascii="Arial" w:eastAsia="Arial" w:hAnsi="Arial" w:cs="Arial"/>
          <w:sz w:val="18"/>
          <w:szCs w:val="18"/>
        </w:rPr>
        <w:t>II - As quantidades máximas possíveis para aquisição são as constantes na Cláusula Segunda.</w:t>
      </w:r>
    </w:p>
    <w:p w:rsidR="006F3746" w:rsidRPr="00D13384" w:rsidRDefault="006F3746" w:rsidP="0061170F">
      <w:pPr>
        <w:ind w:leftChars="0" w:left="2" w:hanging="2"/>
        <w:jc w:val="both"/>
        <w:rPr>
          <w:rFonts w:ascii="Arial" w:eastAsia="Arial" w:hAnsi="Arial" w:cs="Arial"/>
          <w:sz w:val="18"/>
          <w:szCs w:val="18"/>
        </w:rPr>
      </w:pPr>
      <w:r w:rsidRPr="00D13384">
        <w:rPr>
          <w:rFonts w:ascii="Arial" w:eastAsia="Arial" w:hAnsi="Arial" w:cs="Arial"/>
          <w:sz w:val="18"/>
          <w:szCs w:val="18"/>
        </w:rPr>
        <w:t xml:space="preserve">III - As quantidades que vierem a ser adquiridas serão definidas na respectiva “Nota de Empenho”. </w:t>
      </w:r>
    </w:p>
    <w:p w:rsidR="006F3746" w:rsidRPr="00D13384" w:rsidRDefault="006F3746" w:rsidP="0061170F">
      <w:pPr>
        <w:ind w:leftChars="0" w:left="2" w:hanging="2"/>
        <w:jc w:val="both"/>
        <w:rPr>
          <w:rFonts w:ascii="Arial" w:eastAsia="Arial" w:hAnsi="Arial" w:cs="Arial"/>
          <w:sz w:val="18"/>
          <w:szCs w:val="18"/>
        </w:rPr>
      </w:pPr>
      <w:r w:rsidRPr="00D13384">
        <w:rPr>
          <w:rFonts w:ascii="Arial" w:eastAsia="Arial" w:hAnsi="Arial" w:cs="Arial"/>
          <w:sz w:val="18"/>
          <w:szCs w:val="18"/>
        </w:rPr>
        <w:t xml:space="preserve">IV - A existência de preços registrados não obriga a Administração a firmar a locação dos equipamentos e a aquisição de oxigênio que deles poderão advir, sendo-lhe facultada a utilização de outros meios, assegurada a preferência ao beneficiário do Registro, em igualdade de condições. </w:t>
      </w:r>
    </w:p>
    <w:p w:rsidR="006F3746" w:rsidRPr="00D13384" w:rsidRDefault="006F3746" w:rsidP="006F3746">
      <w:pPr>
        <w:ind w:leftChars="0" w:left="2" w:hanging="2"/>
        <w:jc w:val="both"/>
        <w:rPr>
          <w:rFonts w:ascii="Arial" w:eastAsia="Arial" w:hAnsi="Arial" w:cs="Arial"/>
          <w:sz w:val="18"/>
          <w:szCs w:val="18"/>
        </w:rPr>
      </w:pP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t>CLÁUSULA SEGUNDA – DAS QUANTIDADES MÁXIMAS E DO PREÇO REGISTRADO</w:t>
      </w:r>
    </w:p>
    <w:p w:rsidR="006F3746" w:rsidRPr="00D13384" w:rsidRDefault="006F3746" w:rsidP="006F3746">
      <w:pPr>
        <w:ind w:leftChars="0" w:left="2" w:hanging="2"/>
        <w:jc w:val="both"/>
        <w:rPr>
          <w:rFonts w:ascii="Arial" w:eastAsia="Arial" w:hAnsi="Arial" w:cs="Arial"/>
          <w:sz w:val="18"/>
          <w:szCs w:val="18"/>
        </w:rPr>
      </w:pPr>
    </w:p>
    <w:p w:rsidR="006F3746" w:rsidRPr="00D13384" w:rsidRDefault="006F3746" w:rsidP="006F3746">
      <w:pPr>
        <w:tabs>
          <w:tab w:val="left" w:pos="1134"/>
        </w:tabs>
        <w:ind w:leftChars="0" w:left="2" w:hanging="2"/>
        <w:jc w:val="both"/>
        <w:rPr>
          <w:rFonts w:ascii="Arial" w:eastAsia="Arial" w:hAnsi="Arial" w:cs="Arial"/>
          <w:sz w:val="18"/>
          <w:szCs w:val="18"/>
        </w:rPr>
      </w:pPr>
      <w:r w:rsidRPr="00D13384">
        <w:rPr>
          <w:rFonts w:ascii="Arial" w:eastAsia="Arial" w:hAnsi="Arial" w:cs="Arial"/>
          <w:sz w:val="18"/>
          <w:szCs w:val="18"/>
        </w:rPr>
        <w:t>As quantidades máximas possíveis de aquisição e os preços são os registrados abaixo:</w:t>
      </w:r>
    </w:p>
    <w:p w:rsidR="006F3746" w:rsidRPr="00D13384" w:rsidRDefault="006F3746" w:rsidP="006F3746">
      <w:pPr>
        <w:ind w:leftChars="0" w:left="2" w:hanging="2"/>
        <w:jc w:val="both"/>
        <w:rPr>
          <w:rFonts w:ascii="Arial" w:eastAsia="Arial" w:hAnsi="Arial" w:cs="Arial"/>
          <w:sz w:val="18"/>
          <w:szCs w:val="18"/>
        </w:rPr>
      </w:pPr>
    </w:p>
    <w:tbl>
      <w:tblPr>
        <w:tblW w:w="94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7"/>
        <w:gridCol w:w="4820"/>
        <w:gridCol w:w="1984"/>
        <w:gridCol w:w="1809"/>
      </w:tblGrid>
      <w:tr w:rsidR="00F71022" w:rsidRPr="00D13384" w:rsidTr="00A96DA0">
        <w:tc>
          <w:tcPr>
            <w:tcW w:w="817" w:type="dxa"/>
          </w:tcPr>
          <w:p w:rsidR="00F71022" w:rsidRPr="00D13384" w:rsidRDefault="00F71022" w:rsidP="00F71022">
            <w:pPr>
              <w:tabs>
                <w:tab w:val="left" w:pos="7440"/>
              </w:tabs>
              <w:ind w:left="0" w:hanging="2"/>
              <w:jc w:val="center"/>
              <w:rPr>
                <w:rFonts w:ascii="Arial" w:eastAsia="Arial" w:hAnsi="Arial" w:cs="Arial"/>
                <w:sz w:val="18"/>
                <w:szCs w:val="18"/>
              </w:rPr>
            </w:pPr>
            <w:r w:rsidRPr="00D13384">
              <w:rPr>
                <w:rFonts w:ascii="Arial" w:eastAsia="Arial" w:hAnsi="Arial" w:cs="Arial"/>
                <w:sz w:val="18"/>
                <w:szCs w:val="18"/>
              </w:rPr>
              <w:t xml:space="preserve">Lote </w:t>
            </w:r>
          </w:p>
        </w:tc>
        <w:tc>
          <w:tcPr>
            <w:tcW w:w="4820" w:type="dxa"/>
          </w:tcPr>
          <w:p w:rsidR="00F71022" w:rsidRPr="00D13384" w:rsidRDefault="00F71022" w:rsidP="00F71022">
            <w:pPr>
              <w:tabs>
                <w:tab w:val="left" w:pos="7440"/>
              </w:tabs>
              <w:ind w:left="0" w:hanging="2"/>
              <w:jc w:val="center"/>
              <w:rPr>
                <w:rFonts w:ascii="Arial" w:eastAsia="Arial" w:hAnsi="Arial" w:cs="Arial"/>
                <w:sz w:val="18"/>
                <w:szCs w:val="18"/>
              </w:rPr>
            </w:pPr>
            <w:r w:rsidRPr="00D13384">
              <w:rPr>
                <w:rFonts w:ascii="Arial" w:eastAsia="Arial" w:hAnsi="Arial" w:cs="Arial"/>
                <w:sz w:val="18"/>
                <w:szCs w:val="18"/>
              </w:rPr>
              <w:t>Descrição</w:t>
            </w:r>
          </w:p>
        </w:tc>
        <w:tc>
          <w:tcPr>
            <w:tcW w:w="1984" w:type="dxa"/>
          </w:tcPr>
          <w:p w:rsidR="00F71022" w:rsidRPr="00D13384" w:rsidRDefault="00F71022" w:rsidP="00F71022">
            <w:pPr>
              <w:tabs>
                <w:tab w:val="left" w:pos="7440"/>
              </w:tabs>
              <w:ind w:left="0" w:hanging="2"/>
              <w:jc w:val="center"/>
              <w:rPr>
                <w:rFonts w:ascii="Arial" w:eastAsia="Arial" w:hAnsi="Arial" w:cs="Arial"/>
                <w:sz w:val="18"/>
                <w:szCs w:val="18"/>
              </w:rPr>
            </w:pPr>
            <w:r w:rsidRPr="00D13384">
              <w:rPr>
                <w:rFonts w:ascii="Arial" w:eastAsia="Arial" w:hAnsi="Arial" w:cs="Arial"/>
                <w:sz w:val="18"/>
                <w:szCs w:val="18"/>
              </w:rPr>
              <w:t xml:space="preserve">Quant. Máxima Possível de </w:t>
            </w:r>
            <w:proofErr w:type="gramStart"/>
            <w:r w:rsidRPr="00D13384">
              <w:rPr>
                <w:rFonts w:ascii="Arial" w:eastAsia="Arial" w:hAnsi="Arial" w:cs="Arial"/>
                <w:sz w:val="18"/>
                <w:szCs w:val="18"/>
              </w:rPr>
              <w:t>Contratação</w:t>
            </w:r>
            <w:proofErr w:type="gramEnd"/>
          </w:p>
        </w:tc>
        <w:tc>
          <w:tcPr>
            <w:tcW w:w="1809" w:type="dxa"/>
          </w:tcPr>
          <w:p w:rsidR="00F71022" w:rsidRPr="00D13384" w:rsidRDefault="00F71022" w:rsidP="00F71022">
            <w:pPr>
              <w:tabs>
                <w:tab w:val="left" w:pos="7440"/>
              </w:tabs>
              <w:ind w:left="0" w:hanging="2"/>
              <w:jc w:val="center"/>
              <w:rPr>
                <w:rFonts w:ascii="Arial" w:eastAsia="Arial" w:hAnsi="Arial" w:cs="Arial"/>
                <w:sz w:val="18"/>
                <w:szCs w:val="18"/>
              </w:rPr>
            </w:pPr>
            <w:r w:rsidRPr="00D13384">
              <w:rPr>
                <w:rFonts w:ascii="Arial" w:eastAsia="Arial" w:hAnsi="Arial" w:cs="Arial"/>
                <w:sz w:val="18"/>
                <w:szCs w:val="18"/>
              </w:rPr>
              <w:t>Valor Unitário</w:t>
            </w:r>
          </w:p>
        </w:tc>
      </w:tr>
      <w:tr w:rsidR="00F71022" w:rsidRPr="00D13384" w:rsidTr="00A96DA0">
        <w:tc>
          <w:tcPr>
            <w:tcW w:w="817" w:type="dxa"/>
          </w:tcPr>
          <w:p w:rsidR="00F71022" w:rsidRPr="00D13384" w:rsidRDefault="00F71022" w:rsidP="00F71022">
            <w:pPr>
              <w:numPr>
                <w:ilvl w:val="0"/>
                <w:numId w:val="1"/>
              </w:numPr>
              <w:tabs>
                <w:tab w:val="left" w:pos="7440"/>
              </w:tabs>
              <w:spacing w:line="240" w:lineRule="auto"/>
              <w:ind w:left="0" w:hanging="2"/>
              <w:textDirection w:val="btLr"/>
              <w:textAlignment w:val="top"/>
              <w:rPr>
                <w:rFonts w:ascii="Arial" w:eastAsia="Arial" w:hAnsi="Arial" w:cs="Arial"/>
                <w:sz w:val="18"/>
                <w:szCs w:val="18"/>
              </w:rPr>
            </w:pPr>
          </w:p>
        </w:tc>
        <w:tc>
          <w:tcPr>
            <w:tcW w:w="4820" w:type="dxa"/>
          </w:tcPr>
          <w:p w:rsidR="00F71022" w:rsidRPr="00D13384" w:rsidRDefault="00F71022" w:rsidP="00F71022">
            <w:pPr>
              <w:tabs>
                <w:tab w:val="left" w:pos="7440"/>
              </w:tabs>
              <w:ind w:left="0" w:hanging="2"/>
              <w:jc w:val="both"/>
              <w:rPr>
                <w:rFonts w:ascii="Arial" w:eastAsia="Arial" w:hAnsi="Arial" w:cs="Arial"/>
                <w:sz w:val="18"/>
                <w:szCs w:val="18"/>
              </w:rPr>
            </w:pPr>
            <w:r w:rsidRPr="00D13384">
              <w:rPr>
                <w:rFonts w:ascii="Arial" w:eastAsia="Arial" w:hAnsi="Arial" w:cs="Arial"/>
                <w:sz w:val="18"/>
                <w:szCs w:val="18"/>
              </w:rPr>
              <w:t>SERVIÇO DE COLETA, TRANSPORTE, TRATAMENTO, PROCESSAMENTO E DESTINAÇÃO FINAL DOS RESÍDUOS GERADOS NO CEMITÉRIO PÚBLICO MUNICIPAL.</w:t>
            </w:r>
          </w:p>
          <w:p w:rsidR="00F71022" w:rsidRPr="00D13384" w:rsidRDefault="00F71022" w:rsidP="00F71022">
            <w:pPr>
              <w:tabs>
                <w:tab w:val="left" w:pos="7440"/>
              </w:tabs>
              <w:ind w:left="0" w:hanging="2"/>
              <w:jc w:val="both"/>
              <w:rPr>
                <w:rFonts w:ascii="Arial" w:eastAsia="Arial" w:hAnsi="Arial" w:cs="Arial"/>
                <w:sz w:val="18"/>
                <w:szCs w:val="18"/>
              </w:rPr>
            </w:pPr>
          </w:p>
          <w:p w:rsidR="00F71022" w:rsidRPr="00D13384" w:rsidRDefault="00F71022" w:rsidP="00F71022">
            <w:pPr>
              <w:tabs>
                <w:tab w:val="left" w:pos="7440"/>
              </w:tabs>
              <w:ind w:left="0" w:hanging="2"/>
              <w:jc w:val="both"/>
              <w:rPr>
                <w:rFonts w:ascii="Arial" w:eastAsia="Arial" w:hAnsi="Arial" w:cs="Arial"/>
                <w:b/>
                <w:bCs/>
                <w:sz w:val="18"/>
                <w:szCs w:val="18"/>
              </w:rPr>
            </w:pPr>
            <w:r w:rsidRPr="00D13384">
              <w:rPr>
                <w:rFonts w:ascii="Arial" w:eastAsia="Arial" w:hAnsi="Arial" w:cs="Arial"/>
                <w:b/>
                <w:bCs/>
                <w:sz w:val="18"/>
                <w:szCs w:val="18"/>
              </w:rPr>
              <w:t>Descrição do Grupo</w:t>
            </w:r>
          </w:p>
          <w:p w:rsidR="00F71022" w:rsidRPr="00D13384" w:rsidRDefault="00F71022" w:rsidP="00F71022">
            <w:pPr>
              <w:tabs>
                <w:tab w:val="left" w:pos="7440"/>
              </w:tabs>
              <w:ind w:left="0" w:hanging="2"/>
              <w:jc w:val="both"/>
              <w:rPr>
                <w:rFonts w:ascii="Arial" w:eastAsia="Arial" w:hAnsi="Arial" w:cs="Arial"/>
                <w:sz w:val="18"/>
                <w:szCs w:val="18"/>
              </w:rPr>
            </w:pPr>
            <w:r w:rsidRPr="00D13384">
              <w:rPr>
                <w:rFonts w:ascii="Arial" w:eastAsia="Arial" w:hAnsi="Arial" w:cs="Arial"/>
                <w:sz w:val="18"/>
                <w:szCs w:val="18"/>
              </w:rPr>
              <w:t xml:space="preserve">Grupo “A” – Resíduos que apresentam risco potencial à saúde pública e ao meio ambiente devido </w:t>
            </w:r>
            <w:proofErr w:type="gramStart"/>
            <w:r w:rsidRPr="00D13384">
              <w:rPr>
                <w:rFonts w:ascii="Arial" w:eastAsia="Arial" w:hAnsi="Arial" w:cs="Arial"/>
                <w:sz w:val="18"/>
                <w:szCs w:val="18"/>
              </w:rPr>
              <w:t>a</w:t>
            </w:r>
            <w:proofErr w:type="gramEnd"/>
            <w:r w:rsidRPr="00D13384">
              <w:rPr>
                <w:rFonts w:ascii="Arial" w:eastAsia="Arial" w:hAnsi="Arial" w:cs="Arial"/>
                <w:sz w:val="18"/>
                <w:szCs w:val="18"/>
              </w:rPr>
              <w:t xml:space="preserve"> presença de agentes biológicos (Resolução CONAMA n° 358/05). Urnas, roupas, luvas, sacos plásticos, sacos que envolvem cadáveres, etc.</w:t>
            </w:r>
            <w:r w:rsidRPr="00D13384">
              <w:rPr>
                <w:rFonts w:ascii="Arial" w:eastAsia="Arial" w:hAnsi="Arial" w:cs="Arial"/>
                <w:sz w:val="18"/>
                <w:szCs w:val="18"/>
              </w:rPr>
              <w:t xml:space="preserve"> gerados na exumação de corpos.</w:t>
            </w:r>
          </w:p>
        </w:tc>
        <w:tc>
          <w:tcPr>
            <w:tcW w:w="1984" w:type="dxa"/>
            <w:vAlign w:val="center"/>
          </w:tcPr>
          <w:p w:rsidR="00F71022" w:rsidRPr="00D13384" w:rsidRDefault="00F71022" w:rsidP="0087758D">
            <w:pPr>
              <w:tabs>
                <w:tab w:val="left" w:pos="7440"/>
              </w:tabs>
              <w:ind w:left="0" w:hanging="2"/>
              <w:jc w:val="center"/>
              <w:rPr>
                <w:rFonts w:ascii="Arial" w:eastAsia="Arial" w:hAnsi="Arial" w:cs="Arial"/>
                <w:sz w:val="18"/>
                <w:szCs w:val="18"/>
              </w:rPr>
            </w:pPr>
          </w:p>
          <w:p w:rsidR="00F71022" w:rsidRPr="00D13384" w:rsidRDefault="00F71022" w:rsidP="0087758D">
            <w:pPr>
              <w:tabs>
                <w:tab w:val="left" w:pos="7440"/>
              </w:tabs>
              <w:ind w:left="0" w:hanging="2"/>
              <w:jc w:val="center"/>
              <w:rPr>
                <w:rFonts w:ascii="Arial" w:eastAsia="Arial" w:hAnsi="Arial" w:cs="Arial"/>
                <w:sz w:val="18"/>
                <w:szCs w:val="18"/>
              </w:rPr>
            </w:pPr>
            <w:r w:rsidRPr="00D13384">
              <w:rPr>
                <w:rFonts w:ascii="Arial" w:eastAsia="Arial" w:hAnsi="Arial" w:cs="Arial"/>
                <w:sz w:val="18"/>
                <w:szCs w:val="18"/>
              </w:rPr>
              <w:t xml:space="preserve">50 </w:t>
            </w:r>
            <w:proofErr w:type="spellStart"/>
            <w:r w:rsidRPr="00D13384">
              <w:rPr>
                <w:rFonts w:ascii="Arial" w:eastAsia="Arial" w:hAnsi="Arial" w:cs="Arial"/>
                <w:sz w:val="18"/>
                <w:szCs w:val="18"/>
              </w:rPr>
              <w:t>bombonas</w:t>
            </w:r>
            <w:proofErr w:type="spellEnd"/>
            <w:r w:rsidRPr="00D13384">
              <w:rPr>
                <w:rFonts w:ascii="Arial" w:eastAsia="Arial" w:hAnsi="Arial" w:cs="Arial"/>
                <w:sz w:val="18"/>
                <w:szCs w:val="18"/>
              </w:rPr>
              <w:t xml:space="preserve"> de 200 litros</w:t>
            </w:r>
          </w:p>
        </w:tc>
        <w:tc>
          <w:tcPr>
            <w:tcW w:w="1809" w:type="dxa"/>
            <w:vAlign w:val="center"/>
          </w:tcPr>
          <w:p w:rsidR="00F71022" w:rsidRPr="00D13384" w:rsidRDefault="00F71022" w:rsidP="0087758D">
            <w:pPr>
              <w:tabs>
                <w:tab w:val="left" w:pos="7440"/>
              </w:tabs>
              <w:ind w:left="0" w:hanging="2"/>
              <w:jc w:val="center"/>
              <w:rPr>
                <w:rFonts w:ascii="Arial" w:eastAsia="Arial" w:hAnsi="Arial" w:cs="Arial"/>
                <w:sz w:val="18"/>
                <w:szCs w:val="18"/>
              </w:rPr>
            </w:pPr>
            <w:r w:rsidRPr="00D13384">
              <w:rPr>
                <w:rFonts w:ascii="Arial" w:eastAsia="Arial" w:hAnsi="Arial" w:cs="Arial"/>
                <w:sz w:val="18"/>
                <w:szCs w:val="18"/>
              </w:rPr>
              <w:t>R$ 145,00</w:t>
            </w:r>
          </w:p>
        </w:tc>
      </w:tr>
    </w:tbl>
    <w:p w:rsidR="006F3746" w:rsidRPr="00D13384" w:rsidRDefault="006F3746" w:rsidP="006F3746">
      <w:pPr>
        <w:tabs>
          <w:tab w:val="left" w:pos="279"/>
          <w:tab w:val="left" w:pos="2007"/>
          <w:tab w:val="left" w:pos="2727"/>
          <w:tab w:val="left" w:pos="3447"/>
          <w:tab w:val="left" w:pos="4167"/>
          <w:tab w:val="left" w:pos="4887"/>
          <w:tab w:val="left" w:pos="5607"/>
          <w:tab w:val="left" w:pos="6327"/>
          <w:tab w:val="left" w:pos="7047"/>
        </w:tabs>
        <w:ind w:leftChars="0" w:left="2" w:hanging="2"/>
        <w:jc w:val="both"/>
        <w:rPr>
          <w:rFonts w:ascii="Arial" w:eastAsia="Arial" w:hAnsi="Arial" w:cs="Arial"/>
          <w:sz w:val="18"/>
          <w:szCs w:val="18"/>
        </w:rPr>
      </w:pPr>
    </w:p>
    <w:p w:rsidR="006F3746" w:rsidRPr="00D13384" w:rsidRDefault="006F3746" w:rsidP="006F3746">
      <w:pPr>
        <w:tabs>
          <w:tab w:val="left" w:pos="279"/>
          <w:tab w:val="left" w:pos="2007"/>
          <w:tab w:val="left" w:pos="2727"/>
          <w:tab w:val="left" w:pos="3447"/>
          <w:tab w:val="left" w:pos="4167"/>
          <w:tab w:val="left" w:pos="4887"/>
          <w:tab w:val="left" w:pos="5607"/>
          <w:tab w:val="left" w:pos="6327"/>
          <w:tab w:val="left" w:pos="7047"/>
        </w:tabs>
        <w:ind w:leftChars="0" w:left="2" w:hanging="2"/>
        <w:jc w:val="both"/>
        <w:rPr>
          <w:rFonts w:ascii="Arial" w:eastAsia="Arial" w:hAnsi="Arial" w:cs="Arial"/>
          <w:sz w:val="18"/>
          <w:szCs w:val="18"/>
        </w:rPr>
      </w:pPr>
      <w:r w:rsidRPr="00D13384">
        <w:rPr>
          <w:rFonts w:ascii="Arial" w:eastAsia="Arial" w:hAnsi="Arial" w:cs="Arial"/>
          <w:b/>
          <w:sz w:val="18"/>
          <w:szCs w:val="18"/>
        </w:rPr>
        <w:t xml:space="preserve">Parágrafo único. </w:t>
      </w:r>
      <w:r w:rsidRPr="00D13384">
        <w:rPr>
          <w:rFonts w:ascii="Arial" w:eastAsia="Arial" w:hAnsi="Arial" w:cs="Arial"/>
          <w:sz w:val="18"/>
          <w:szCs w:val="18"/>
        </w:rPr>
        <w:t xml:space="preserve">Os preços Registrados são considerados completos e suficientes para a prestação dos serviços, objeto deste contrato, sendo desconsiderada qualquer reivindicação de pagamento adicional devido a erro ou má interpretação por parte da </w:t>
      </w:r>
      <w:r w:rsidRPr="00D13384">
        <w:rPr>
          <w:rFonts w:ascii="Arial" w:eastAsia="Arial" w:hAnsi="Arial" w:cs="Arial"/>
          <w:b/>
          <w:sz w:val="18"/>
          <w:szCs w:val="18"/>
        </w:rPr>
        <w:t>COMPROMITENTE FORNECEDORA</w:t>
      </w:r>
      <w:r w:rsidRPr="00D13384">
        <w:rPr>
          <w:rFonts w:ascii="Arial" w:eastAsia="Arial" w:hAnsi="Arial" w:cs="Arial"/>
          <w:sz w:val="18"/>
          <w:szCs w:val="18"/>
        </w:rPr>
        <w:t>.</w:t>
      </w:r>
    </w:p>
    <w:p w:rsidR="006F3746" w:rsidRPr="00D13384" w:rsidRDefault="006F3746" w:rsidP="006F3746">
      <w:pPr>
        <w:ind w:leftChars="0" w:left="2" w:hanging="2"/>
        <w:jc w:val="both"/>
        <w:rPr>
          <w:rFonts w:ascii="Arial" w:eastAsia="Arial" w:hAnsi="Arial" w:cs="Arial"/>
          <w:sz w:val="18"/>
          <w:szCs w:val="18"/>
        </w:rPr>
      </w:pP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t>CLÁUSULA TERCEIRA – DA VIGÊNCIA</w:t>
      </w:r>
    </w:p>
    <w:p w:rsidR="006F3746" w:rsidRPr="00D13384" w:rsidRDefault="006F3746" w:rsidP="006F3746">
      <w:pPr>
        <w:ind w:leftChars="0" w:left="2" w:hanging="2"/>
        <w:jc w:val="both"/>
        <w:rPr>
          <w:rFonts w:ascii="Arial" w:eastAsia="Arial" w:hAnsi="Arial" w:cs="Arial"/>
          <w:sz w:val="18"/>
          <w:szCs w:val="18"/>
        </w:rPr>
      </w:pPr>
    </w:p>
    <w:p w:rsidR="006F3746" w:rsidRDefault="006F3746" w:rsidP="006F3746">
      <w:pPr>
        <w:ind w:leftChars="0" w:left="2" w:hanging="2"/>
        <w:jc w:val="both"/>
        <w:rPr>
          <w:rFonts w:ascii="Arial" w:eastAsia="Arial" w:hAnsi="Arial" w:cs="Arial"/>
          <w:sz w:val="18"/>
          <w:szCs w:val="18"/>
        </w:rPr>
      </w:pPr>
      <w:r w:rsidRPr="00D13384">
        <w:rPr>
          <w:rFonts w:ascii="Arial" w:eastAsia="Arial" w:hAnsi="Arial" w:cs="Arial"/>
          <w:sz w:val="18"/>
          <w:szCs w:val="18"/>
        </w:rPr>
        <w:t xml:space="preserve">O prazo de vigência desta Ata é de 12 (doze) meses contados desta data, podendo ser prorrogado por até igual período, desde que comprovado o preço vantajoso. </w:t>
      </w:r>
    </w:p>
    <w:p w:rsidR="003F6B86" w:rsidRDefault="003F6B86" w:rsidP="006F3746">
      <w:pPr>
        <w:ind w:leftChars="0" w:left="2" w:hanging="2"/>
        <w:jc w:val="both"/>
        <w:rPr>
          <w:rFonts w:ascii="Arial" w:eastAsia="Arial" w:hAnsi="Arial" w:cs="Arial"/>
          <w:sz w:val="18"/>
          <w:szCs w:val="18"/>
        </w:rPr>
      </w:pPr>
    </w:p>
    <w:p w:rsidR="003F6B86" w:rsidRPr="00D13384" w:rsidRDefault="003F6B86" w:rsidP="006F3746">
      <w:pPr>
        <w:ind w:leftChars="0" w:left="2" w:hanging="2"/>
        <w:jc w:val="both"/>
        <w:rPr>
          <w:rFonts w:ascii="Arial" w:eastAsia="Arial" w:hAnsi="Arial" w:cs="Arial"/>
          <w:sz w:val="18"/>
          <w:szCs w:val="18"/>
        </w:rPr>
      </w:pPr>
    </w:p>
    <w:p w:rsidR="006F3746" w:rsidRPr="00D13384" w:rsidRDefault="006F3746" w:rsidP="006F3746">
      <w:pPr>
        <w:ind w:leftChars="0" w:left="2" w:hanging="2"/>
        <w:jc w:val="both"/>
        <w:rPr>
          <w:rFonts w:ascii="Arial" w:eastAsia="Arial" w:hAnsi="Arial" w:cs="Arial"/>
          <w:sz w:val="18"/>
          <w:szCs w:val="18"/>
        </w:rPr>
      </w:pP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lastRenderedPageBreak/>
        <w:t>CLÁUSULA QUARTA - DAS ESPECIFICAÇÕES DOS SERVIÇOS</w:t>
      </w:r>
    </w:p>
    <w:p w:rsidR="006F3746" w:rsidRPr="00D13384" w:rsidRDefault="006F3746" w:rsidP="006F3746">
      <w:pPr>
        <w:ind w:leftChars="0" w:left="2" w:hanging="2"/>
        <w:jc w:val="both"/>
        <w:rPr>
          <w:rFonts w:ascii="Arial" w:eastAsia="Arial" w:hAnsi="Arial" w:cs="Arial"/>
          <w:sz w:val="18"/>
          <w:szCs w:val="18"/>
        </w:rPr>
      </w:pP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sz w:val="18"/>
          <w:szCs w:val="18"/>
        </w:rPr>
        <w:t>A COMPROMITENTE FORNECEDORA deverá observar as seguintes especificações dos serviços:</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bCs/>
          <w:sz w:val="18"/>
          <w:szCs w:val="18"/>
        </w:rPr>
        <w:t>I -</w:t>
      </w:r>
      <w:r w:rsidRPr="00D13384">
        <w:rPr>
          <w:rFonts w:ascii="Arial" w:eastAsia="Arial" w:hAnsi="Arial" w:cs="Arial"/>
          <w:sz w:val="18"/>
          <w:szCs w:val="18"/>
        </w:rPr>
        <w:t xml:space="preserve"> A coleta deve ser realizada no Cemitério Público Municipal, na Rua Heitor Curra, nº 1275, Bairro Colina De Flores, conforme necessidade, mediante agendamento realizado pela Secretaria de Obras e Serviços Públicos, sendo o atendimento do pedido de coleta de até 05 (cinco) dias úteis e empenho vigente.</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t>II -</w:t>
      </w:r>
      <w:r w:rsidRPr="00D13384">
        <w:rPr>
          <w:rFonts w:ascii="Arial" w:eastAsia="Arial" w:hAnsi="Arial" w:cs="Arial"/>
          <w:sz w:val="18"/>
          <w:szCs w:val="18"/>
        </w:rPr>
        <w:t xml:space="preserve"> Fornecer todos os recipientes apropriados, identificados com o tipo de resíduo, nome da licitante vencedora e medida padrão de </w:t>
      </w:r>
      <w:proofErr w:type="spellStart"/>
      <w:r w:rsidRPr="00D13384">
        <w:rPr>
          <w:rFonts w:ascii="Arial" w:eastAsia="Arial" w:hAnsi="Arial" w:cs="Arial"/>
          <w:sz w:val="18"/>
          <w:szCs w:val="18"/>
        </w:rPr>
        <w:t>litragem</w:t>
      </w:r>
      <w:proofErr w:type="spellEnd"/>
      <w:r w:rsidRPr="00D13384">
        <w:rPr>
          <w:rFonts w:ascii="Arial" w:eastAsia="Arial" w:hAnsi="Arial" w:cs="Arial"/>
          <w:sz w:val="18"/>
          <w:szCs w:val="18"/>
        </w:rPr>
        <w:t xml:space="preserve"> e/ou capacidade, para adequado acondicionamento dos resíduos e em quantidade suficiente para atender a demanda do Município;</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t xml:space="preserve">III </w:t>
      </w:r>
      <w:r w:rsidRPr="00D13384">
        <w:rPr>
          <w:rFonts w:ascii="Arial" w:eastAsia="Arial" w:hAnsi="Arial" w:cs="Arial"/>
          <w:sz w:val="18"/>
          <w:szCs w:val="18"/>
        </w:rPr>
        <w:t>- A empresa deverá dispor, caso se faça necessário, de uma quantidade maior de recipientes do que a solicitada, para acondicionar os resíduos.</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t>IV -</w:t>
      </w:r>
      <w:r w:rsidRPr="00D13384">
        <w:rPr>
          <w:rFonts w:ascii="Arial" w:eastAsia="Arial" w:hAnsi="Arial" w:cs="Arial"/>
          <w:sz w:val="18"/>
          <w:szCs w:val="18"/>
        </w:rPr>
        <w:t xml:space="preserve"> Repassar todas as orientações ao estabelecimento, para a correta segregação e acondicionamento dos Resíduos, através de treinamento dos profissionais envolvidos;</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t xml:space="preserve">V </w:t>
      </w:r>
      <w:r w:rsidRPr="00D13384">
        <w:rPr>
          <w:rFonts w:ascii="Arial" w:eastAsia="Arial" w:hAnsi="Arial" w:cs="Arial"/>
          <w:sz w:val="18"/>
          <w:szCs w:val="18"/>
        </w:rPr>
        <w:t>- Transportar os resíduos coletados até o local de tratamento, sendo que o transporte deverá ser efetuado por empregado habilitado e em veículo apropriado, devidamente</w:t>
      </w:r>
      <w:proofErr w:type="gramStart"/>
      <w:r w:rsidRPr="00D13384">
        <w:rPr>
          <w:rFonts w:ascii="Arial" w:eastAsia="Arial" w:hAnsi="Arial" w:cs="Arial"/>
          <w:sz w:val="18"/>
          <w:szCs w:val="18"/>
        </w:rPr>
        <w:t xml:space="preserve">   </w:t>
      </w:r>
      <w:proofErr w:type="gramEnd"/>
      <w:r w:rsidRPr="00D13384">
        <w:rPr>
          <w:rFonts w:ascii="Arial" w:eastAsia="Arial" w:hAnsi="Arial" w:cs="Arial"/>
          <w:sz w:val="18"/>
          <w:szCs w:val="18"/>
        </w:rPr>
        <w:t>licenciado   pelo Órgão de Fiscalização Ambiental Competente;</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t>VI</w:t>
      </w:r>
      <w:r w:rsidRPr="00D13384">
        <w:rPr>
          <w:rFonts w:ascii="Arial" w:eastAsia="Arial" w:hAnsi="Arial" w:cs="Arial"/>
          <w:sz w:val="18"/>
          <w:szCs w:val="18"/>
        </w:rPr>
        <w:t xml:space="preserve"> - Coletar e transportar os resíduos em recipientes apropriados. Os mesmos deverão ser substituídos imediatamente no ato de cada coleta por outros limpos, com simbologia indicativa e medida padrão de </w:t>
      </w:r>
      <w:proofErr w:type="spellStart"/>
      <w:r w:rsidRPr="00D13384">
        <w:rPr>
          <w:rFonts w:ascii="Arial" w:eastAsia="Arial" w:hAnsi="Arial" w:cs="Arial"/>
          <w:sz w:val="18"/>
          <w:szCs w:val="18"/>
        </w:rPr>
        <w:t>litragem</w:t>
      </w:r>
      <w:proofErr w:type="spellEnd"/>
      <w:r w:rsidRPr="00D13384">
        <w:rPr>
          <w:rFonts w:ascii="Arial" w:eastAsia="Arial" w:hAnsi="Arial" w:cs="Arial"/>
          <w:sz w:val="18"/>
          <w:szCs w:val="18"/>
        </w:rPr>
        <w:t xml:space="preserve"> e/ou </w:t>
      </w:r>
      <w:proofErr w:type="gramStart"/>
      <w:r w:rsidRPr="00D13384">
        <w:rPr>
          <w:rFonts w:ascii="Arial" w:eastAsia="Arial" w:hAnsi="Arial" w:cs="Arial"/>
          <w:sz w:val="18"/>
          <w:szCs w:val="18"/>
        </w:rPr>
        <w:t>capacidade</w:t>
      </w:r>
      <w:proofErr w:type="gramEnd"/>
    </w:p>
    <w:p w:rsidR="006F3746" w:rsidRPr="00D13384" w:rsidRDefault="006F3746" w:rsidP="006F3746">
      <w:pPr>
        <w:ind w:leftChars="0" w:left="2" w:hanging="2"/>
        <w:jc w:val="both"/>
        <w:rPr>
          <w:rFonts w:ascii="Arial" w:eastAsia="Arial" w:hAnsi="Arial" w:cs="Arial"/>
          <w:sz w:val="18"/>
          <w:szCs w:val="18"/>
          <w:u w:val="single"/>
        </w:rPr>
      </w:pPr>
      <w:r w:rsidRPr="00D13384">
        <w:rPr>
          <w:rFonts w:ascii="Arial" w:eastAsia="Arial" w:hAnsi="Arial" w:cs="Arial"/>
          <w:b/>
          <w:sz w:val="18"/>
          <w:szCs w:val="18"/>
        </w:rPr>
        <w:t>VII</w:t>
      </w:r>
      <w:r w:rsidRPr="00D13384">
        <w:rPr>
          <w:rFonts w:ascii="Arial" w:eastAsia="Arial" w:hAnsi="Arial" w:cs="Arial"/>
          <w:sz w:val="18"/>
          <w:szCs w:val="18"/>
        </w:rPr>
        <w:t xml:space="preserve"> - Registrar a quantidade de resíduo transportado e que será encaminhado para tratamento no Manifesto de Transporte de Resíduos - MTR. Este documento deverá acompanhar cada coleta. O Município (gerador) e o motorista deverão assinar este documento no ato da coleta, antes do transporte.</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t>VIII</w:t>
      </w:r>
      <w:r w:rsidRPr="00D13384">
        <w:rPr>
          <w:rFonts w:ascii="Arial" w:eastAsia="Arial" w:hAnsi="Arial" w:cs="Arial"/>
          <w:sz w:val="18"/>
          <w:szCs w:val="18"/>
        </w:rPr>
        <w:t xml:space="preserve"> - A compromitente fornecedora deverá executar os serviços de acordo com as especificações estabelecidas.</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t>IX</w:t>
      </w:r>
      <w:r w:rsidRPr="00D13384">
        <w:rPr>
          <w:rFonts w:ascii="Arial" w:eastAsia="Arial" w:hAnsi="Arial" w:cs="Arial"/>
          <w:sz w:val="18"/>
          <w:szCs w:val="18"/>
        </w:rPr>
        <w:t xml:space="preserve"> - A compromitente fornecedora deverá observar os requisitos de qualidade, segurança e utilidade, recomendados pelas normas técnicas.</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t xml:space="preserve">X </w:t>
      </w:r>
      <w:r w:rsidRPr="00D13384">
        <w:rPr>
          <w:rFonts w:ascii="Arial" w:eastAsia="Arial" w:hAnsi="Arial" w:cs="Arial"/>
          <w:sz w:val="18"/>
          <w:szCs w:val="18"/>
        </w:rPr>
        <w:t>- A compromitente fornecedora deverá submeter-se à fiscalização da Secretaria Municipal de Obras e Serviços Públicos.</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t xml:space="preserve">XI </w:t>
      </w:r>
      <w:r w:rsidRPr="00D13384">
        <w:rPr>
          <w:rFonts w:ascii="Arial" w:eastAsia="Arial" w:hAnsi="Arial" w:cs="Arial"/>
          <w:sz w:val="18"/>
          <w:szCs w:val="18"/>
        </w:rPr>
        <w:t>- A compromitente fornecedora não pode transferir quaisquer das obrigações e responsabilidades previstas, sem o prévio consentimento do Município.</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t xml:space="preserve">XII </w:t>
      </w:r>
      <w:r w:rsidRPr="00D13384">
        <w:rPr>
          <w:rFonts w:ascii="Arial" w:eastAsia="Arial" w:hAnsi="Arial" w:cs="Arial"/>
          <w:sz w:val="18"/>
          <w:szCs w:val="18"/>
        </w:rPr>
        <w:t>- Os quantitativos indicados são meramente estimados, não acarretando qualquer obrigação quanto a sua aquisição.</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t>XIII</w:t>
      </w:r>
      <w:r w:rsidRPr="00D13384">
        <w:rPr>
          <w:rFonts w:ascii="Arial" w:eastAsia="Arial" w:hAnsi="Arial" w:cs="Arial"/>
          <w:sz w:val="18"/>
          <w:szCs w:val="18"/>
        </w:rPr>
        <w:t xml:space="preserve"> - A existência de preços registrados não obriga a Administração a adquirir o produto referente ao Registro de Preços, sem que caiba direito à indenização de qualquer espécie. </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t>XIV</w:t>
      </w:r>
      <w:r w:rsidRPr="00D13384">
        <w:rPr>
          <w:rFonts w:ascii="Arial" w:eastAsia="Arial" w:hAnsi="Arial" w:cs="Arial"/>
          <w:sz w:val="18"/>
          <w:szCs w:val="18"/>
        </w:rPr>
        <w:t xml:space="preserve"> - Fica facultada a utilização de outros meios, respeitada a legislação pertinente às licitações e ao sistema de registro de preços, assegurando-se ao beneficiário do registro preferência em igualdade de condições.</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sz w:val="18"/>
          <w:szCs w:val="18"/>
        </w:rPr>
        <w:t>§ 1º. As quantidades que vierem a ser adquiridas serão definidas em “Nota de Empenho”, válida como contrato de aquisição e fornecimento.</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sz w:val="18"/>
          <w:szCs w:val="18"/>
        </w:rPr>
        <w:t>§ 2º. Os preços propostos serão considerados completos e suficientes, sendo desconsiderada qualquer reivindicação de pagamento adicional devido a erro ou à má interpretação por parte da Compromitente Fornecedora.</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sz w:val="18"/>
          <w:szCs w:val="18"/>
        </w:rPr>
        <w:t>§ 3º. Nos preços propostos serão considerados todos os encargos previdenciários, fiscais (ICMS e outros), comerciais, trabalhistas, tributários, responsabilidade civil e demais despesas incidentes ou que venham a incidir sobre os produtos, objeto desta licitação.</w:t>
      </w:r>
    </w:p>
    <w:p w:rsidR="006F3746" w:rsidRPr="00D13384" w:rsidRDefault="006F3746" w:rsidP="006F3746">
      <w:pPr>
        <w:ind w:leftChars="0" w:left="2" w:hanging="2"/>
        <w:jc w:val="both"/>
        <w:rPr>
          <w:rFonts w:ascii="Arial" w:eastAsia="Arial" w:hAnsi="Arial" w:cs="Arial"/>
          <w:sz w:val="18"/>
          <w:szCs w:val="18"/>
        </w:rPr>
      </w:pP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t>CLÁUSULA QUINTA - DO RECEBIMENTO E PAGAMENTO</w:t>
      </w:r>
    </w:p>
    <w:p w:rsidR="006F3746" w:rsidRPr="00D13384" w:rsidRDefault="006F3746" w:rsidP="006F3746">
      <w:pPr>
        <w:ind w:leftChars="0" w:left="2" w:hanging="2"/>
        <w:jc w:val="both"/>
        <w:rPr>
          <w:rFonts w:ascii="Arial" w:eastAsia="Arial" w:hAnsi="Arial" w:cs="Arial"/>
          <w:sz w:val="18"/>
          <w:szCs w:val="18"/>
        </w:rPr>
      </w:pPr>
    </w:p>
    <w:p w:rsidR="006F3746" w:rsidRPr="00D13384" w:rsidRDefault="006F3746" w:rsidP="006F3746">
      <w:pPr>
        <w:tabs>
          <w:tab w:val="left" w:pos="288"/>
          <w:tab w:val="left" w:pos="426"/>
          <w:tab w:val="left" w:pos="1728"/>
          <w:tab w:val="left" w:pos="2448"/>
          <w:tab w:val="left" w:pos="3168"/>
          <w:tab w:val="left" w:pos="3888"/>
          <w:tab w:val="left" w:pos="4608"/>
          <w:tab w:val="left" w:pos="5328"/>
          <w:tab w:val="left" w:pos="6048"/>
          <w:tab w:val="left" w:pos="6768"/>
        </w:tabs>
        <w:ind w:leftChars="0" w:left="2" w:hanging="2"/>
        <w:jc w:val="both"/>
        <w:rPr>
          <w:rFonts w:ascii="Arial" w:eastAsia="Arial" w:hAnsi="Arial" w:cs="Arial"/>
          <w:sz w:val="18"/>
          <w:szCs w:val="18"/>
        </w:rPr>
      </w:pPr>
      <w:r w:rsidRPr="00D13384">
        <w:rPr>
          <w:rFonts w:ascii="Arial" w:eastAsia="Arial" w:hAnsi="Arial" w:cs="Arial"/>
          <w:b/>
          <w:sz w:val="18"/>
          <w:szCs w:val="18"/>
          <w:u w:val="single"/>
        </w:rPr>
        <w:t>I - O recebimento dos serviços</w:t>
      </w:r>
      <w:r w:rsidRPr="00D13384">
        <w:rPr>
          <w:rFonts w:ascii="Arial" w:eastAsia="Arial" w:hAnsi="Arial" w:cs="Arial"/>
          <w:sz w:val="18"/>
          <w:szCs w:val="18"/>
        </w:rPr>
        <w:t>, objetos desta licitação, será feita por servidor designado por portaria, que fará o recebimento nos termos do art. 140, inc. II, alíneas "a" e "b", da Lei nº 14.133/21, da seguinte forma:</w:t>
      </w:r>
    </w:p>
    <w:p w:rsidR="006F3746" w:rsidRPr="00D13384" w:rsidRDefault="006F3746" w:rsidP="006F3746">
      <w:pPr>
        <w:ind w:leftChars="0" w:left="2" w:hanging="2"/>
        <w:jc w:val="both"/>
        <w:rPr>
          <w:rFonts w:ascii="Arial" w:eastAsia="Arial" w:hAnsi="Arial" w:cs="Arial"/>
          <w:sz w:val="18"/>
          <w:szCs w:val="18"/>
        </w:rPr>
      </w:pPr>
      <w:proofErr w:type="gramStart"/>
      <w:r w:rsidRPr="00D13384">
        <w:rPr>
          <w:rFonts w:ascii="Arial" w:eastAsia="Arial" w:hAnsi="Arial" w:cs="Arial"/>
          <w:b/>
          <w:sz w:val="18"/>
          <w:szCs w:val="18"/>
        </w:rPr>
        <w:t>a</w:t>
      </w:r>
      <w:proofErr w:type="gramEnd"/>
      <w:r w:rsidRPr="00D13384">
        <w:rPr>
          <w:rFonts w:ascii="Arial" w:eastAsia="Arial" w:hAnsi="Arial" w:cs="Arial"/>
          <w:b/>
          <w:sz w:val="18"/>
          <w:szCs w:val="18"/>
        </w:rPr>
        <w:t xml:space="preserve"> - provisoriamente, </w:t>
      </w:r>
      <w:r w:rsidRPr="00D13384">
        <w:rPr>
          <w:rFonts w:ascii="Arial" w:eastAsia="Arial" w:hAnsi="Arial" w:cs="Arial"/>
          <w:sz w:val="18"/>
          <w:szCs w:val="18"/>
        </w:rPr>
        <w:t>de forma sumária, pelo responsável por seu acompanhamento e fiscalização, com verificação posterior da conformidade do serviço prestado com as exigências contratuais.</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t>b - definitivamente</w:t>
      </w:r>
      <w:r w:rsidRPr="00D13384">
        <w:rPr>
          <w:rFonts w:ascii="Arial" w:eastAsia="Arial" w:hAnsi="Arial" w:cs="Arial"/>
          <w:sz w:val="18"/>
          <w:szCs w:val="18"/>
        </w:rPr>
        <w:t xml:space="preserve">, por servidor ou comissão designada pela autoridade competente, mediante termo detalhado que comprove o atendimento das exigências contratuais, no prazo máximo de </w:t>
      </w:r>
      <w:proofErr w:type="gramStart"/>
      <w:r w:rsidRPr="00D13384">
        <w:rPr>
          <w:rFonts w:ascii="Arial" w:eastAsia="Arial" w:hAnsi="Arial" w:cs="Arial"/>
          <w:sz w:val="18"/>
          <w:szCs w:val="18"/>
        </w:rPr>
        <w:t>5</w:t>
      </w:r>
      <w:proofErr w:type="gramEnd"/>
      <w:r w:rsidRPr="00D13384">
        <w:rPr>
          <w:rFonts w:ascii="Arial" w:eastAsia="Arial" w:hAnsi="Arial" w:cs="Arial"/>
          <w:sz w:val="18"/>
          <w:szCs w:val="18"/>
        </w:rPr>
        <w:t xml:space="preserve"> (cinco) dias úteis contados após o recebimento provisório, nos termos do </w:t>
      </w:r>
      <w:r w:rsidRPr="00D13384">
        <w:rPr>
          <w:rFonts w:ascii="Arial" w:eastAsia="Arial" w:hAnsi="Arial" w:cs="Arial"/>
          <w:b/>
          <w:sz w:val="18"/>
          <w:szCs w:val="18"/>
        </w:rPr>
        <w:t>inciso I</w:t>
      </w:r>
      <w:r w:rsidRPr="00D13384">
        <w:rPr>
          <w:rFonts w:ascii="Arial" w:eastAsia="Arial" w:hAnsi="Arial" w:cs="Arial"/>
          <w:sz w:val="18"/>
          <w:szCs w:val="18"/>
        </w:rPr>
        <w:t xml:space="preserve"> deste item.</w:t>
      </w:r>
    </w:p>
    <w:p w:rsidR="006F3746" w:rsidRPr="00D13384" w:rsidRDefault="006F3746" w:rsidP="006F3746">
      <w:pPr>
        <w:ind w:leftChars="0" w:left="2" w:hanging="2"/>
        <w:jc w:val="both"/>
        <w:rPr>
          <w:rFonts w:ascii="Arial" w:eastAsia="Arial" w:hAnsi="Arial" w:cs="Arial"/>
          <w:sz w:val="18"/>
          <w:szCs w:val="18"/>
        </w:rPr>
      </w:pPr>
      <w:proofErr w:type="gramStart"/>
      <w:r w:rsidRPr="00D13384">
        <w:rPr>
          <w:rFonts w:ascii="Arial" w:eastAsia="Arial" w:hAnsi="Arial" w:cs="Arial"/>
          <w:b/>
          <w:sz w:val="18"/>
          <w:szCs w:val="18"/>
        </w:rPr>
        <w:t>II -</w:t>
      </w:r>
      <w:r w:rsidRPr="00D13384">
        <w:rPr>
          <w:rFonts w:ascii="Arial" w:eastAsia="Arial" w:hAnsi="Arial" w:cs="Arial"/>
          <w:sz w:val="18"/>
          <w:szCs w:val="18"/>
        </w:rPr>
        <w:t xml:space="preserve"> Mediante a apresentação e o recebimento definitivo das Notas Fiscais pelo setor competente, o pagamento dos serviços prestados será efetuado em 03 (três) dias úteis após a liquidação, em conta bancária a ser fornecida pela Compromitente Fornecedora”</w:t>
      </w:r>
      <w:proofErr w:type="gramEnd"/>
    </w:p>
    <w:p w:rsidR="006F3746" w:rsidRPr="00D13384" w:rsidRDefault="006F3746" w:rsidP="006F3746">
      <w:pPr>
        <w:ind w:leftChars="0" w:left="2" w:hanging="2"/>
        <w:jc w:val="both"/>
        <w:rPr>
          <w:rFonts w:ascii="Arial" w:eastAsia="Arial" w:hAnsi="Arial" w:cs="Arial"/>
          <w:sz w:val="18"/>
          <w:szCs w:val="18"/>
        </w:rPr>
      </w:pPr>
      <w:proofErr w:type="gramStart"/>
      <w:r w:rsidRPr="00D13384">
        <w:rPr>
          <w:rFonts w:ascii="Arial" w:eastAsia="Arial" w:hAnsi="Arial" w:cs="Arial"/>
          <w:sz w:val="18"/>
          <w:szCs w:val="18"/>
        </w:rPr>
        <w:t>a</w:t>
      </w:r>
      <w:proofErr w:type="gramEnd"/>
      <w:r w:rsidRPr="00D13384">
        <w:rPr>
          <w:rFonts w:ascii="Arial" w:eastAsia="Arial" w:hAnsi="Arial" w:cs="Arial"/>
          <w:sz w:val="18"/>
          <w:szCs w:val="18"/>
        </w:rPr>
        <w:t xml:space="preserve"> - O pagamento será realizado de acordo com as quantidades prestadas e solicitadas pela Secretaria requisitante.</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sz w:val="18"/>
          <w:szCs w:val="18"/>
        </w:rPr>
        <w:t xml:space="preserve">b - Fica a COMPROMITENTE FORNECEDORA obrigada à retenção do Imposto de Renda Retido em seus pagamentos conforme IN-RFB nº 1.234/2012 e Decreto Executivo Municipal nº 6.486/2022, devendo a mesma emitir </w:t>
      </w:r>
      <w:proofErr w:type="gramStart"/>
      <w:r w:rsidRPr="00D13384">
        <w:rPr>
          <w:rFonts w:ascii="Arial" w:eastAsia="Arial" w:hAnsi="Arial" w:cs="Arial"/>
          <w:sz w:val="18"/>
          <w:szCs w:val="18"/>
        </w:rPr>
        <w:t>os documentos fiscais observadas</w:t>
      </w:r>
      <w:proofErr w:type="gramEnd"/>
      <w:r w:rsidRPr="00D13384">
        <w:rPr>
          <w:rFonts w:ascii="Arial" w:eastAsia="Arial" w:hAnsi="Arial" w:cs="Arial"/>
          <w:sz w:val="18"/>
          <w:szCs w:val="18"/>
        </w:rPr>
        <w:t xml:space="preserve"> as disposições da citada Instrução Normativa, observando o correto destaque do valor do Imposto de Renda a ser retido.</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sz w:val="18"/>
          <w:szCs w:val="18"/>
        </w:rPr>
        <w:lastRenderedPageBreak/>
        <w:t>c - Fica a COMPROMITENTE FORNECEDORA, juntamente com a Secretaria responsável, cientes de que todas as notas fiscais, com exceção das emitidas por empresa optante pelo Simples Nacional, deverão ser entregues na contabilidade no mês em que forem emitidas.</w:t>
      </w:r>
    </w:p>
    <w:p w:rsidR="006F3746" w:rsidRPr="00D13384" w:rsidRDefault="006F3746" w:rsidP="006F3746">
      <w:pPr>
        <w:ind w:leftChars="0" w:left="2" w:hanging="2"/>
        <w:jc w:val="both"/>
        <w:rPr>
          <w:rFonts w:ascii="Arial" w:eastAsia="Arial" w:hAnsi="Arial" w:cs="Arial"/>
          <w:sz w:val="18"/>
          <w:szCs w:val="18"/>
        </w:rPr>
      </w:pPr>
    </w:p>
    <w:p w:rsidR="006F3746" w:rsidRPr="00D13384" w:rsidRDefault="006F3746" w:rsidP="006F3746">
      <w:pPr>
        <w:ind w:leftChars="0" w:left="2" w:hanging="2"/>
        <w:rPr>
          <w:rFonts w:ascii="Arial" w:eastAsia="Arial" w:hAnsi="Arial" w:cs="Arial"/>
          <w:sz w:val="18"/>
          <w:szCs w:val="18"/>
        </w:rPr>
      </w:pPr>
      <w:r w:rsidRPr="00D13384">
        <w:rPr>
          <w:rFonts w:ascii="Arial" w:eastAsia="Arial" w:hAnsi="Arial" w:cs="Arial"/>
          <w:b/>
          <w:sz w:val="18"/>
          <w:szCs w:val="18"/>
        </w:rPr>
        <w:t>CLÁUSULA SEXTA - DA DOTAÇÃO ORÇAMENTÁRIA</w:t>
      </w:r>
    </w:p>
    <w:p w:rsidR="006F3746" w:rsidRPr="00D13384" w:rsidRDefault="006F3746" w:rsidP="006F3746">
      <w:pPr>
        <w:ind w:leftChars="0" w:left="2" w:hanging="2"/>
        <w:rPr>
          <w:rFonts w:ascii="Arial" w:eastAsia="Arial" w:hAnsi="Arial" w:cs="Arial"/>
          <w:sz w:val="18"/>
          <w:szCs w:val="18"/>
        </w:rPr>
      </w:pP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sz w:val="18"/>
          <w:szCs w:val="18"/>
        </w:rPr>
        <w:t>Para aquisição do objeto desta licitação os recursos previstos correrão por conta das dotações que se fizerem necessárias às compras.</w:t>
      </w:r>
    </w:p>
    <w:p w:rsidR="006F3746" w:rsidRPr="00D13384" w:rsidRDefault="006F3746" w:rsidP="006F3746">
      <w:pPr>
        <w:ind w:leftChars="0" w:left="2" w:hanging="2"/>
        <w:jc w:val="both"/>
        <w:rPr>
          <w:rFonts w:ascii="Arial" w:eastAsia="Arial" w:hAnsi="Arial" w:cs="Arial"/>
          <w:sz w:val="18"/>
          <w:szCs w:val="18"/>
        </w:rPr>
      </w:pP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t>CLÁUSULA SÉTIMA - DAS OBRIGAÇÕES DA COMPROMITENTE FORNECEDORA</w:t>
      </w:r>
    </w:p>
    <w:p w:rsidR="006F3746" w:rsidRPr="00D13384" w:rsidRDefault="006F3746" w:rsidP="006F3746">
      <w:pPr>
        <w:ind w:leftChars="0" w:left="2" w:hanging="2"/>
        <w:jc w:val="both"/>
        <w:rPr>
          <w:rFonts w:ascii="Arial" w:eastAsia="Arial" w:hAnsi="Arial" w:cs="Arial"/>
          <w:sz w:val="18"/>
          <w:szCs w:val="18"/>
        </w:rPr>
      </w:pPr>
    </w:p>
    <w:p w:rsidR="006F3746" w:rsidRPr="00D13384" w:rsidRDefault="006F3746" w:rsidP="006F3746">
      <w:pPr>
        <w:ind w:leftChars="0" w:left="2" w:hanging="2"/>
        <w:jc w:val="both"/>
        <w:rPr>
          <w:rFonts w:ascii="Arial" w:eastAsia="Arial" w:hAnsi="Arial" w:cs="Arial"/>
          <w:color w:val="000000"/>
          <w:sz w:val="18"/>
          <w:szCs w:val="18"/>
        </w:rPr>
      </w:pPr>
      <w:r w:rsidRPr="00D13384">
        <w:rPr>
          <w:rFonts w:ascii="Arial" w:eastAsia="Arial" w:hAnsi="Arial" w:cs="Arial"/>
          <w:color w:val="000000"/>
          <w:sz w:val="18"/>
          <w:szCs w:val="18"/>
        </w:rPr>
        <w:t xml:space="preserve">São obrigações da </w:t>
      </w:r>
      <w:r w:rsidRPr="00D13384">
        <w:rPr>
          <w:rFonts w:ascii="Arial" w:eastAsia="Arial" w:hAnsi="Arial" w:cs="Arial"/>
          <w:b/>
          <w:sz w:val="18"/>
          <w:szCs w:val="18"/>
        </w:rPr>
        <w:t>COMPROMITENTE FORNECEDORA</w:t>
      </w:r>
      <w:r w:rsidRPr="00D13384">
        <w:rPr>
          <w:rFonts w:ascii="Arial" w:eastAsia="Arial" w:hAnsi="Arial" w:cs="Arial"/>
          <w:color w:val="000000"/>
          <w:sz w:val="18"/>
          <w:szCs w:val="18"/>
        </w:rPr>
        <w:t>:</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t xml:space="preserve">I - </w:t>
      </w:r>
      <w:r w:rsidRPr="00D13384">
        <w:rPr>
          <w:rFonts w:ascii="Arial" w:eastAsia="Arial" w:hAnsi="Arial" w:cs="Arial"/>
          <w:sz w:val="18"/>
          <w:szCs w:val="18"/>
        </w:rPr>
        <w:t xml:space="preserve">Assumir as responsabilidades por eventuais danos causados ao Município e a terceiros, em decorrência de sua ação ou omissão no desenvolvimento do fornecimento, sem nenhuma responsabilidade da </w:t>
      </w:r>
      <w:r w:rsidRPr="00D13384">
        <w:rPr>
          <w:rFonts w:ascii="Arial" w:eastAsia="Arial" w:hAnsi="Arial" w:cs="Arial"/>
          <w:b/>
          <w:sz w:val="18"/>
          <w:szCs w:val="18"/>
        </w:rPr>
        <w:t>ADMINISTRAÇÃO</w:t>
      </w:r>
      <w:r w:rsidRPr="00D13384">
        <w:rPr>
          <w:rFonts w:ascii="Arial" w:eastAsia="Arial" w:hAnsi="Arial" w:cs="Arial"/>
          <w:sz w:val="18"/>
          <w:szCs w:val="18"/>
        </w:rPr>
        <w:t>.</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t xml:space="preserve">II - </w:t>
      </w:r>
      <w:r w:rsidRPr="00D13384">
        <w:rPr>
          <w:rFonts w:ascii="Arial" w:eastAsia="Arial" w:hAnsi="Arial" w:cs="Arial"/>
          <w:sz w:val="18"/>
          <w:szCs w:val="18"/>
        </w:rPr>
        <w:t xml:space="preserve">Não transferir ou subcontratar, ceder ou </w:t>
      </w:r>
      <w:proofErr w:type="gramStart"/>
      <w:r w:rsidRPr="00D13384">
        <w:rPr>
          <w:rFonts w:ascii="Arial" w:eastAsia="Arial" w:hAnsi="Arial" w:cs="Arial"/>
          <w:sz w:val="18"/>
          <w:szCs w:val="18"/>
        </w:rPr>
        <w:t>sub empreitar</w:t>
      </w:r>
      <w:proofErr w:type="gramEnd"/>
      <w:r w:rsidRPr="00D13384">
        <w:rPr>
          <w:rFonts w:ascii="Arial" w:eastAsia="Arial" w:hAnsi="Arial" w:cs="Arial"/>
          <w:sz w:val="18"/>
          <w:szCs w:val="18"/>
        </w:rPr>
        <w:t>, total ou parcialmente, a qualquer título, os direitos e obrigações decorrentes da adjudicação do fornecimento.</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t xml:space="preserve">III - </w:t>
      </w:r>
      <w:r w:rsidRPr="00D13384">
        <w:rPr>
          <w:rFonts w:ascii="Arial" w:eastAsia="Arial" w:hAnsi="Arial" w:cs="Arial"/>
          <w:sz w:val="18"/>
          <w:szCs w:val="18"/>
        </w:rPr>
        <w:t>Custear todos os encargos resultantes do fornecimento, inclusive impostos, taxas e emolumentos, encargos técnicos, trabalhistas e previdenciários que incidirem sobre o objeto adjudicado.</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t>IV –</w:t>
      </w:r>
      <w:r w:rsidRPr="00D13384">
        <w:rPr>
          <w:rFonts w:ascii="Arial" w:eastAsia="Arial" w:hAnsi="Arial" w:cs="Arial"/>
          <w:sz w:val="18"/>
          <w:szCs w:val="18"/>
        </w:rPr>
        <w:t xml:space="preserve"> A Compromitente Fornecedora deverá atender às Normas Regulamentadoras do Ministério do Trabalho e Emprego atinentes às atividades desempenhadas, em especial as de número 04, 05, 06, 07, 09, 12 e 17, incidindo a mesma, nas penalidades previstas neste instrumento em caso de descumprimento.</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t xml:space="preserve">V - </w:t>
      </w:r>
      <w:r w:rsidRPr="00D13384">
        <w:rPr>
          <w:rFonts w:ascii="Arial" w:eastAsia="Arial" w:hAnsi="Arial" w:cs="Arial"/>
          <w:sz w:val="18"/>
          <w:szCs w:val="18"/>
        </w:rPr>
        <w:t>A COMPROMITENTE FORNECEDORA deverá atender às determinações regulares emitidas pelo fiscal ou gestor do contrato ou autoridade superior, estando ciente das infrações previstas no art. 137, II, da Lei n.º 14.133, de 2021, e prestar todo esclarecimento ou informação por eles solicitados.</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t xml:space="preserve">VI – </w:t>
      </w:r>
      <w:r w:rsidRPr="00D13384">
        <w:rPr>
          <w:rFonts w:ascii="Arial" w:eastAsia="Arial" w:hAnsi="Arial" w:cs="Arial"/>
          <w:sz w:val="18"/>
          <w:szCs w:val="18"/>
        </w:rPr>
        <w:t>A COMPROMITENTE FORNECEDORA deverá cumprir, durante todo o período de vigência, a reserva de cargos prevista em lei para pessoa com deficiência, para reabilitado da Previdência Social ou para aprendiz, bem como as reservas de cargos previstas na legislação, art. 116, da Lei n.º 14.133, de 2021.</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t>VII -</w:t>
      </w:r>
      <w:r w:rsidRPr="00D13384">
        <w:rPr>
          <w:rFonts w:ascii="Arial" w:eastAsia="Arial" w:hAnsi="Arial" w:cs="Arial"/>
          <w:sz w:val="18"/>
          <w:szCs w:val="18"/>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t xml:space="preserve">VIII - </w:t>
      </w:r>
      <w:r w:rsidRPr="00D13384">
        <w:rPr>
          <w:rFonts w:ascii="Arial" w:eastAsia="Arial" w:hAnsi="Arial" w:cs="Arial"/>
          <w:sz w:val="18"/>
          <w:szCs w:val="18"/>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t xml:space="preserve">IX - </w:t>
      </w:r>
      <w:r w:rsidRPr="00D13384">
        <w:rPr>
          <w:rFonts w:ascii="Arial" w:eastAsia="Arial" w:hAnsi="Arial" w:cs="Arial"/>
          <w:sz w:val="18"/>
          <w:szCs w:val="18"/>
        </w:rPr>
        <w:t>Orientar e treinar seus empregados sobre os deveres previstos na Lei nº 13.709, de 14 de agosto de 2018, adotando medidas eficazes para proteção de dados pessoais a que tenha acesso por força da execução deste contrato;</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t>X -</w:t>
      </w:r>
      <w:r w:rsidRPr="00D13384">
        <w:rPr>
          <w:rFonts w:ascii="Arial" w:eastAsia="Arial" w:hAnsi="Arial" w:cs="Arial"/>
          <w:sz w:val="18"/>
          <w:szCs w:val="18"/>
        </w:rPr>
        <w:t xml:space="preserve"> Submeter previamente, por escrito, à ADMINISTRAÇÃO, para análise e aprovação, quaisquer mudanças nos métodos executivos que fujam às especificações do memorial descritivo ou instrumento congênere.</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t>XI -</w:t>
      </w:r>
      <w:r w:rsidRPr="00D13384">
        <w:rPr>
          <w:rFonts w:ascii="Arial" w:eastAsia="Arial" w:hAnsi="Arial" w:cs="Arial"/>
          <w:sz w:val="18"/>
          <w:szCs w:val="18"/>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rsidR="006F3746" w:rsidRPr="00D13384" w:rsidRDefault="006F3746" w:rsidP="006F3746">
      <w:pPr>
        <w:ind w:leftChars="0" w:left="2" w:hanging="2"/>
        <w:jc w:val="both"/>
        <w:rPr>
          <w:rFonts w:ascii="Arial" w:eastAsia="Arial" w:hAnsi="Arial" w:cs="Arial"/>
          <w:sz w:val="18"/>
          <w:szCs w:val="18"/>
        </w:rPr>
      </w:pPr>
    </w:p>
    <w:p w:rsidR="006F3746" w:rsidRDefault="006F3746" w:rsidP="006F3746">
      <w:pPr>
        <w:ind w:leftChars="0" w:left="2" w:hanging="2"/>
        <w:jc w:val="both"/>
        <w:rPr>
          <w:rFonts w:ascii="Arial" w:eastAsia="Arial" w:hAnsi="Arial" w:cs="Arial"/>
          <w:b/>
          <w:sz w:val="18"/>
          <w:szCs w:val="18"/>
        </w:rPr>
      </w:pPr>
      <w:r w:rsidRPr="00D13384">
        <w:rPr>
          <w:rFonts w:ascii="Arial" w:eastAsia="Arial" w:hAnsi="Arial" w:cs="Arial"/>
          <w:b/>
          <w:sz w:val="18"/>
          <w:szCs w:val="18"/>
        </w:rPr>
        <w:t>CLÁUSULA OITAVA - DAS OBRIGAÇÕES DA ADMINISTRAÇÃO</w:t>
      </w:r>
    </w:p>
    <w:p w:rsidR="00C31245" w:rsidRPr="00D13384" w:rsidRDefault="00C31245" w:rsidP="006F3746">
      <w:pPr>
        <w:ind w:leftChars="0" w:left="2" w:hanging="2"/>
        <w:jc w:val="both"/>
        <w:rPr>
          <w:rFonts w:ascii="Arial" w:eastAsia="Arial" w:hAnsi="Arial" w:cs="Arial"/>
          <w:sz w:val="18"/>
          <w:szCs w:val="18"/>
        </w:rPr>
      </w:pPr>
    </w:p>
    <w:p w:rsidR="006F3746" w:rsidRPr="00D13384" w:rsidRDefault="006F3746" w:rsidP="006F3746">
      <w:pPr>
        <w:ind w:leftChars="0" w:left="2" w:hanging="2"/>
        <w:jc w:val="both"/>
        <w:rPr>
          <w:rFonts w:ascii="Arial" w:eastAsia="Arial" w:hAnsi="Arial" w:cs="Arial"/>
          <w:color w:val="000000"/>
          <w:sz w:val="18"/>
          <w:szCs w:val="18"/>
        </w:rPr>
      </w:pPr>
      <w:r w:rsidRPr="00D13384">
        <w:rPr>
          <w:rFonts w:ascii="Arial" w:eastAsia="Arial" w:hAnsi="Arial" w:cs="Arial"/>
          <w:color w:val="000000"/>
          <w:sz w:val="18"/>
          <w:szCs w:val="18"/>
        </w:rPr>
        <w:t>São obrigações da ADMINISTRAÇÃO:</w:t>
      </w:r>
    </w:p>
    <w:p w:rsidR="006F3746" w:rsidRPr="00D13384" w:rsidRDefault="006F3746" w:rsidP="006F3746">
      <w:pPr>
        <w:ind w:leftChars="0" w:left="2" w:hanging="2"/>
        <w:jc w:val="both"/>
        <w:rPr>
          <w:rFonts w:ascii="Arial" w:eastAsia="Arial" w:hAnsi="Arial" w:cs="Arial"/>
          <w:color w:val="000000"/>
          <w:sz w:val="18"/>
          <w:szCs w:val="18"/>
        </w:rPr>
      </w:pPr>
      <w:r w:rsidRPr="00D13384">
        <w:rPr>
          <w:rFonts w:ascii="Arial" w:eastAsia="Arial" w:hAnsi="Arial" w:cs="Arial"/>
          <w:b/>
          <w:color w:val="000000"/>
          <w:sz w:val="18"/>
          <w:szCs w:val="18"/>
        </w:rPr>
        <w:t xml:space="preserve">I - </w:t>
      </w:r>
      <w:r w:rsidRPr="00D13384">
        <w:rPr>
          <w:rFonts w:ascii="Arial" w:eastAsia="Arial" w:hAnsi="Arial" w:cs="Arial"/>
          <w:color w:val="000000"/>
          <w:sz w:val="18"/>
          <w:szCs w:val="18"/>
        </w:rPr>
        <w:t>A acompanhar, fiscalizar, conferir e avaliar o fornecimento, objeto deste contrato, através de seus fiscais.</w:t>
      </w:r>
    </w:p>
    <w:p w:rsidR="006F3746" w:rsidRPr="00D13384" w:rsidRDefault="006F3746" w:rsidP="006F3746">
      <w:pPr>
        <w:ind w:leftChars="0" w:left="2" w:hanging="2"/>
        <w:jc w:val="both"/>
        <w:rPr>
          <w:rFonts w:ascii="Arial" w:eastAsia="Arial" w:hAnsi="Arial" w:cs="Arial"/>
          <w:color w:val="000000"/>
          <w:sz w:val="18"/>
          <w:szCs w:val="18"/>
        </w:rPr>
      </w:pPr>
      <w:r w:rsidRPr="00D13384">
        <w:rPr>
          <w:rFonts w:ascii="Arial" w:eastAsia="Arial" w:hAnsi="Arial" w:cs="Arial"/>
          <w:color w:val="000000"/>
          <w:sz w:val="18"/>
          <w:szCs w:val="18"/>
        </w:rPr>
        <w:t xml:space="preserve">a) Sem que lhe possa ser atribuída responsabilidade de qualquer natureza, fica </w:t>
      </w:r>
      <w:proofErr w:type="gramStart"/>
      <w:r w:rsidRPr="00D13384">
        <w:rPr>
          <w:rFonts w:ascii="Arial" w:eastAsia="Arial" w:hAnsi="Arial" w:cs="Arial"/>
          <w:color w:val="000000"/>
          <w:sz w:val="18"/>
          <w:szCs w:val="18"/>
        </w:rPr>
        <w:t>assegurado ao Município, por meio da Enfermeira Elaine Teresinha Rodrigues, e demais servidores designados</w:t>
      </w:r>
      <w:proofErr w:type="gramEnd"/>
      <w:r w:rsidRPr="00D13384">
        <w:rPr>
          <w:rFonts w:ascii="Arial" w:eastAsia="Arial" w:hAnsi="Arial" w:cs="Arial"/>
          <w:color w:val="000000"/>
          <w:sz w:val="18"/>
          <w:szCs w:val="18"/>
        </w:rPr>
        <w:t>, o direito de fiscalizar o inteiro cumprimento do contrato, obrigando-se a Compromitente Fornecedora a facilitar aos fiscais, o acesso a todos os documentos e serviços, a fornecer informações e elementos que lhe forem solicitados e a cumprir as determinações que lhe forem feitas, tudo dentro dos prazos estabelecidos nas respectivas notificações.</w:t>
      </w:r>
    </w:p>
    <w:p w:rsidR="006F3746" w:rsidRPr="00D13384" w:rsidRDefault="006F3746" w:rsidP="006F3746">
      <w:pPr>
        <w:ind w:leftChars="0" w:left="2" w:hanging="2"/>
        <w:jc w:val="both"/>
        <w:rPr>
          <w:rFonts w:ascii="Arial" w:eastAsia="Arial" w:hAnsi="Arial" w:cs="Arial"/>
          <w:color w:val="000000"/>
          <w:sz w:val="18"/>
          <w:szCs w:val="18"/>
        </w:rPr>
      </w:pPr>
      <w:r w:rsidRPr="00D13384">
        <w:rPr>
          <w:rFonts w:ascii="Arial" w:eastAsia="Arial" w:hAnsi="Arial" w:cs="Arial"/>
          <w:color w:val="000000"/>
          <w:sz w:val="18"/>
          <w:szCs w:val="18"/>
        </w:rPr>
        <w:t xml:space="preserve">Parágrafo único. A fiscalização será efetuada por funcionários do Município e/ou por empresa contratada, que </w:t>
      </w:r>
      <w:proofErr w:type="gramStart"/>
      <w:r w:rsidRPr="00D13384">
        <w:rPr>
          <w:rFonts w:ascii="Arial" w:eastAsia="Arial" w:hAnsi="Arial" w:cs="Arial"/>
          <w:color w:val="000000"/>
          <w:sz w:val="18"/>
          <w:szCs w:val="18"/>
        </w:rPr>
        <w:t>deverá(</w:t>
      </w:r>
      <w:proofErr w:type="spellStart"/>
      <w:proofErr w:type="gramEnd"/>
      <w:r w:rsidRPr="00D13384">
        <w:rPr>
          <w:rFonts w:ascii="Arial" w:eastAsia="Arial" w:hAnsi="Arial" w:cs="Arial"/>
          <w:color w:val="000000"/>
          <w:sz w:val="18"/>
          <w:szCs w:val="18"/>
        </w:rPr>
        <w:t>ão</w:t>
      </w:r>
      <w:proofErr w:type="spellEnd"/>
      <w:r w:rsidRPr="00D13384">
        <w:rPr>
          <w:rFonts w:ascii="Arial" w:eastAsia="Arial" w:hAnsi="Arial" w:cs="Arial"/>
          <w:color w:val="000000"/>
          <w:sz w:val="18"/>
          <w:szCs w:val="18"/>
        </w:rPr>
        <w:t>) dispor de amplo acesso às informações que julgar(em) necessárias. E anotará em registro próprio todas as ocorrências relacionadas com a execução do presente contrato, determinando o que for necessário à regularização das faltas ou defeitos observados.</w:t>
      </w:r>
    </w:p>
    <w:p w:rsidR="006F3746" w:rsidRPr="00D13384" w:rsidRDefault="006F3746" w:rsidP="006F3746">
      <w:pPr>
        <w:ind w:leftChars="0" w:left="2" w:hanging="2"/>
        <w:jc w:val="both"/>
        <w:rPr>
          <w:rFonts w:ascii="Arial" w:eastAsia="Arial" w:hAnsi="Arial" w:cs="Arial"/>
          <w:color w:val="000000"/>
          <w:sz w:val="18"/>
          <w:szCs w:val="18"/>
        </w:rPr>
      </w:pPr>
      <w:r w:rsidRPr="00D13384">
        <w:rPr>
          <w:rFonts w:ascii="Arial" w:eastAsia="Arial" w:hAnsi="Arial" w:cs="Arial"/>
          <w:b/>
          <w:color w:val="000000"/>
          <w:sz w:val="18"/>
          <w:szCs w:val="18"/>
        </w:rPr>
        <w:t xml:space="preserve">II - </w:t>
      </w:r>
      <w:r w:rsidRPr="00D13384">
        <w:rPr>
          <w:rFonts w:ascii="Arial" w:eastAsia="Arial" w:hAnsi="Arial" w:cs="Arial"/>
          <w:color w:val="000000"/>
          <w:sz w:val="18"/>
          <w:szCs w:val="18"/>
        </w:rPr>
        <w:t>Efetuar os pagamentos, desde que tenha havido o recebimento a aprovação dos produtos.</w:t>
      </w:r>
    </w:p>
    <w:p w:rsidR="006F3746" w:rsidRPr="00D13384" w:rsidRDefault="006F3746" w:rsidP="006F3746">
      <w:pPr>
        <w:tabs>
          <w:tab w:val="left" w:pos="288"/>
          <w:tab w:val="left" w:pos="1008"/>
          <w:tab w:val="left" w:pos="1728"/>
          <w:tab w:val="left" w:pos="2448"/>
          <w:tab w:val="left" w:pos="3168"/>
          <w:tab w:val="left" w:pos="3888"/>
          <w:tab w:val="left" w:pos="4608"/>
          <w:tab w:val="left" w:pos="5328"/>
          <w:tab w:val="left" w:pos="6048"/>
          <w:tab w:val="left" w:pos="6768"/>
        </w:tabs>
        <w:ind w:leftChars="0" w:left="2" w:hanging="2"/>
        <w:jc w:val="both"/>
        <w:rPr>
          <w:rFonts w:ascii="Arial" w:eastAsia="Arial" w:hAnsi="Arial" w:cs="Arial"/>
          <w:sz w:val="18"/>
          <w:szCs w:val="18"/>
        </w:rPr>
      </w:pPr>
      <w:r w:rsidRPr="00D13384">
        <w:rPr>
          <w:rFonts w:ascii="Arial" w:eastAsia="Arial" w:hAnsi="Arial" w:cs="Arial"/>
          <w:b/>
          <w:sz w:val="18"/>
          <w:szCs w:val="18"/>
        </w:rPr>
        <w:t xml:space="preserve">III - </w:t>
      </w:r>
      <w:r w:rsidRPr="00D13384">
        <w:rPr>
          <w:rFonts w:ascii="Arial" w:eastAsia="Arial" w:hAnsi="Arial" w:cs="Arial"/>
          <w:sz w:val="18"/>
          <w:szCs w:val="18"/>
        </w:rPr>
        <w:t xml:space="preserve">Explicitamente emitir decisão sobre todas as solicitações e reclamações relacionadas à execução </w:t>
      </w:r>
      <w:proofErr w:type="gramStart"/>
      <w:r w:rsidRPr="00D13384">
        <w:rPr>
          <w:rFonts w:ascii="Arial" w:eastAsia="Arial" w:hAnsi="Arial" w:cs="Arial"/>
          <w:sz w:val="18"/>
          <w:szCs w:val="18"/>
        </w:rPr>
        <w:t>da presente</w:t>
      </w:r>
      <w:proofErr w:type="gramEnd"/>
      <w:r w:rsidRPr="00D13384">
        <w:rPr>
          <w:rFonts w:ascii="Arial" w:eastAsia="Arial" w:hAnsi="Arial" w:cs="Arial"/>
          <w:sz w:val="18"/>
          <w:szCs w:val="18"/>
        </w:rPr>
        <w:t xml:space="preserve"> Ata de Registro de Preços, ressalvados os requerimentos manifestamente impertinentes, meramente protelatórios ou de nenhum interesse para a boa execução do ajuste.</w:t>
      </w:r>
    </w:p>
    <w:p w:rsidR="006F3746" w:rsidRPr="00D13384" w:rsidRDefault="006F3746" w:rsidP="006F3746">
      <w:pPr>
        <w:tabs>
          <w:tab w:val="left" w:pos="288"/>
          <w:tab w:val="left" w:pos="1008"/>
          <w:tab w:val="left" w:pos="1728"/>
          <w:tab w:val="left" w:pos="2448"/>
          <w:tab w:val="left" w:pos="3168"/>
          <w:tab w:val="left" w:pos="3888"/>
          <w:tab w:val="left" w:pos="4608"/>
          <w:tab w:val="left" w:pos="5328"/>
          <w:tab w:val="left" w:pos="6048"/>
          <w:tab w:val="left" w:pos="6768"/>
        </w:tabs>
        <w:ind w:leftChars="0" w:left="2" w:hanging="2"/>
        <w:jc w:val="both"/>
        <w:rPr>
          <w:rFonts w:ascii="Arial" w:eastAsia="Arial" w:hAnsi="Arial" w:cs="Arial"/>
          <w:sz w:val="18"/>
          <w:szCs w:val="18"/>
        </w:rPr>
      </w:pPr>
      <w:r w:rsidRPr="00D13384">
        <w:rPr>
          <w:rFonts w:ascii="Arial" w:eastAsia="Arial" w:hAnsi="Arial" w:cs="Arial"/>
          <w:b/>
          <w:sz w:val="18"/>
          <w:szCs w:val="18"/>
        </w:rPr>
        <w:lastRenderedPageBreak/>
        <w:t>IV -</w:t>
      </w:r>
      <w:r w:rsidRPr="00D13384">
        <w:rPr>
          <w:rFonts w:ascii="Arial" w:eastAsia="Arial" w:hAnsi="Arial" w:cs="Arial"/>
          <w:sz w:val="18"/>
          <w:szCs w:val="18"/>
        </w:rPr>
        <w:t xml:space="preserve"> Responder eventuais pedidos de reestabelecimento do equilíbrio econômico-financeiro feitos pela COMPROMITENTE FORNECEDORA.</w:t>
      </w:r>
    </w:p>
    <w:p w:rsidR="006F3746" w:rsidRPr="00D13384" w:rsidRDefault="006F3746" w:rsidP="006F3746">
      <w:pPr>
        <w:tabs>
          <w:tab w:val="left" w:pos="288"/>
          <w:tab w:val="left" w:pos="1008"/>
          <w:tab w:val="left" w:pos="1728"/>
          <w:tab w:val="left" w:pos="2448"/>
          <w:tab w:val="left" w:pos="3168"/>
          <w:tab w:val="left" w:pos="3888"/>
          <w:tab w:val="left" w:pos="4608"/>
          <w:tab w:val="left" w:pos="5328"/>
          <w:tab w:val="left" w:pos="6048"/>
          <w:tab w:val="left" w:pos="6768"/>
        </w:tabs>
        <w:ind w:leftChars="0" w:left="2" w:hanging="2"/>
        <w:jc w:val="both"/>
        <w:rPr>
          <w:rFonts w:ascii="Arial" w:eastAsia="Arial" w:hAnsi="Arial" w:cs="Arial"/>
          <w:sz w:val="18"/>
          <w:szCs w:val="18"/>
        </w:rPr>
      </w:pPr>
      <w:r w:rsidRPr="00D13384">
        <w:rPr>
          <w:rFonts w:ascii="Arial" w:eastAsia="Arial" w:hAnsi="Arial" w:cs="Arial"/>
          <w:b/>
          <w:sz w:val="18"/>
          <w:szCs w:val="18"/>
        </w:rPr>
        <w:t>V -</w:t>
      </w:r>
      <w:r w:rsidRPr="00D13384">
        <w:rPr>
          <w:rFonts w:ascii="Arial" w:eastAsia="Arial" w:hAnsi="Arial" w:cs="Arial"/>
          <w:sz w:val="18"/>
          <w:szCs w:val="18"/>
        </w:rPr>
        <w:t xml:space="preserve"> A Administração não responderá por quaisquer compromissos assumidos pela COMPROMITENTE FORNECEDORA com terceiros, ainda que vinculados à execução da Ata, bem como por qualquer dano causado a terceiros em decorrência de ato da COMPROMITENTE FORNECEDORA, de seus empregados, prepostos ou subordinados.</w:t>
      </w:r>
    </w:p>
    <w:p w:rsidR="006F3746" w:rsidRPr="00D13384" w:rsidRDefault="006F3746" w:rsidP="006F3746">
      <w:pPr>
        <w:tabs>
          <w:tab w:val="left" w:pos="288"/>
          <w:tab w:val="left" w:pos="1008"/>
          <w:tab w:val="left" w:pos="1728"/>
          <w:tab w:val="left" w:pos="2448"/>
          <w:tab w:val="left" w:pos="3168"/>
          <w:tab w:val="left" w:pos="3888"/>
          <w:tab w:val="left" w:pos="4608"/>
          <w:tab w:val="left" w:pos="5328"/>
          <w:tab w:val="left" w:pos="6048"/>
          <w:tab w:val="left" w:pos="6768"/>
        </w:tabs>
        <w:ind w:leftChars="0" w:left="2" w:hanging="2"/>
        <w:jc w:val="both"/>
        <w:rPr>
          <w:rFonts w:ascii="Arial" w:eastAsia="Arial" w:hAnsi="Arial" w:cs="Arial"/>
          <w:color w:val="000000"/>
          <w:sz w:val="18"/>
          <w:szCs w:val="18"/>
        </w:rPr>
      </w:pPr>
    </w:p>
    <w:p w:rsidR="006F3746" w:rsidRDefault="006F3746" w:rsidP="006F3746">
      <w:pPr>
        <w:ind w:leftChars="0" w:left="2" w:hanging="2"/>
        <w:jc w:val="both"/>
        <w:rPr>
          <w:rFonts w:ascii="Arial" w:eastAsia="Arial" w:hAnsi="Arial" w:cs="Arial"/>
          <w:b/>
          <w:sz w:val="18"/>
          <w:szCs w:val="18"/>
        </w:rPr>
      </w:pPr>
      <w:r w:rsidRPr="00D13384">
        <w:rPr>
          <w:rFonts w:ascii="Arial" w:eastAsia="Arial" w:hAnsi="Arial" w:cs="Arial"/>
          <w:b/>
          <w:sz w:val="18"/>
          <w:szCs w:val="18"/>
        </w:rPr>
        <w:t>CLÁUSULA NONA - DAS PENALIDADES</w:t>
      </w:r>
    </w:p>
    <w:p w:rsidR="00C31245" w:rsidRPr="00D13384" w:rsidRDefault="00C31245" w:rsidP="006F3746">
      <w:pPr>
        <w:ind w:leftChars="0" w:left="2" w:hanging="2"/>
        <w:jc w:val="both"/>
        <w:rPr>
          <w:rFonts w:ascii="Arial" w:eastAsia="Arial" w:hAnsi="Arial" w:cs="Arial"/>
          <w:b/>
          <w:sz w:val="18"/>
          <w:szCs w:val="18"/>
        </w:rPr>
      </w:pP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sz w:val="18"/>
          <w:szCs w:val="18"/>
        </w:rPr>
        <w:t xml:space="preserve">A ADMINISTRAÇÃO, no uso das prerrogativas que lhe confere o inciso IV, do Art. 104 e 156, incisos I, II, III, IV e §1º ao § 9º da Lei Federal nº 14.133/21, aplicará sanções, se houver descumprimento com o disposto </w:t>
      </w:r>
      <w:proofErr w:type="gramStart"/>
      <w:r w:rsidRPr="00D13384">
        <w:rPr>
          <w:rFonts w:ascii="Arial" w:eastAsia="Arial" w:hAnsi="Arial" w:cs="Arial"/>
          <w:sz w:val="18"/>
          <w:szCs w:val="18"/>
        </w:rPr>
        <w:t>na presente</w:t>
      </w:r>
      <w:proofErr w:type="gramEnd"/>
      <w:r w:rsidRPr="00D13384">
        <w:rPr>
          <w:rFonts w:ascii="Arial" w:eastAsia="Arial" w:hAnsi="Arial" w:cs="Arial"/>
          <w:sz w:val="18"/>
          <w:szCs w:val="18"/>
        </w:rPr>
        <w:t xml:space="preserve"> Ata de Registro de Preços e/ou com a proposta apresentada.</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sz w:val="18"/>
          <w:szCs w:val="18"/>
        </w:rPr>
        <w:t xml:space="preserve">II - Pelo atraso na entrega, além do prazo estipulado, aplicação de multa na razão de 1% (um por cento), por dia de atraso, sobre o valor total da Nota de Empenho, até </w:t>
      </w:r>
      <w:proofErr w:type="gramStart"/>
      <w:r w:rsidRPr="00D13384">
        <w:rPr>
          <w:rFonts w:ascii="Arial" w:eastAsia="Arial" w:hAnsi="Arial" w:cs="Arial"/>
          <w:sz w:val="18"/>
          <w:szCs w:val="18"/>
        </w:rPr>
        <w:t>5</w:t>
      </w:r>
      <w:proofErr w:type="gramEnd"/>
      <w:r w:rsidRPr="00D13384">
        <w:rPr>
          <w:rFonts w:ascii="Arial" w:eastAsia="Arial" w:hAnsi="Arial" w:cs="Arial"/>
          <w:sz w:val="18"/>
          <w:szCs w:val="18"/>
        </w:rPr>
        <w:t xml:space="preserve"> (cinco) dias consecutivos de atraso. Após esse prazo, poderá, também, ser anulada a Nota de Empenho e aplicada as penas previstas no art. 156, III, da Lei nº 14.133/21, pelo prazo de, no mínimo, 36 (trinta e seis) </w:t>
      </w:r>
      <w:proofErr w:type="gramStart"/>
      <w:r w:rsidRPr="00D13384">
        <w:rPr>
          <w:rFonts w:ascii="Arial" w:eastAsia="Arial" w:hAnsi="Arial" w:cs="Arial"/>
          <w:sz w:val="18"/>
          <w:szCs w:val="18"/>
        </w:rPr>
        <w:t>meses</w:t>
      </w:r>
      <w:proofErr w:type="gramEnd"/>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sz w:val="18"/>
          <w:szCs w:val="18"/>
        </w:rPr>
        <w:t xml:space="preserve">III - Entrega em desacordo com o solicitado, não atendimento as impugnações, não correção e/ou reparo, não substituição de material inadequado, será aplicada de multa na razão de 5% (cinco por cento), sobre o valor total da Nota de Empenho, por dia, que não poderá ultrapassar a 10 (dez) dias consecutivos para a efetiva adequação. Após esse prazo, poderá, também, ser anulada a Nota de Empenho e aplicada às penas previstas no art. 156, III, da Lei nº 14.133/21, pelo prazo de, no mínimo, 36 (trinta e seis) </w:t>
      </w:r>
      <w:proofErr w:type="gramStart"/>
      <w:r w:rsidRPr="00D13384">
        <w:rPr>
          <w:rFonts w:ascii="Arial" w:eastAsia="Arial" w:hAnsi="Arial" w:cs="Arial"/>
          <w:sz w:val="18"/>
          <w:szCs w:val="18"/>
        </w:rPr>
        <w:t>meses</w:t>
      </w:r>
      <w:proofErr w:type="gramEnd"/>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sz w:val="18"/>
          <w:szCs w:val="18"/>
        </w:rPr>
        <w:t xml:space="preserve">IV - Quando da reincidência em imperfeição já notificada pela ADMINISTRAÇÃO, aplicação de multa na razão de 2% (dois por cento), sobre o valor total da Nota de Empenho por reincidência, sendo que a COMPROMITENTE FORNECEDORA terá um prazo de até 10 (dez) dias consecutivos para a efetiva adequação dos serviços. Após </w:t>
      </w:r>
      <w:proofErr w:type="gramStart"/>
      <w:r w:rsidRPr="00D13384">
        <w:rPr>
          <w:rFonts w:ascii="Arial" w:eastAsia="Arial" w:hAnsi="Arial" w:cs="Arial"/>
          <w:sz w:val="18"/>
          <w:szCs w:val="18"/>
        </w:rPr>
        <w:t>3</w:t>
      </w:r>
      <w:proofErr w:type="gramEnd"/>
      <w:r w:rsidRPr="00D13384">
        <w:rPr>
          <w:rFonts w:ascii="Arial" w:eastAsia="Arial" w:hAnsi="Arial" w:cs="Arial"/>
          <w:sz w:val="18"/>
          <w:szCs w:val="18"/>
        </w:rPr>
        <w:t xml:space="preserve"> (três) reincidências e/ou após o prazo, poderá, também, ser anulada a Nota de Empenho e aplicada às penas previstas no art. 156, III, da Lei nº 14.133/21, pelo prazo de, no mínimo, 36 (trinta e seis) meses</w:t>
      </w:r>
    </w:p>
    <w:p w:rsidR="006F3746" w:rsidRPr="00D13384" w:rsidRDefault="006F3746" w:rsidP="006F3746">
      <w:pPr>
        <w:ind w:leftChars="0" w:left="2" w:hanging="2"/>
        <w:jc w:val="both"/>
        <w:rPr>
          <w:rFonts w:ascii="Arial" w:eastAsia="Arial" w:hAnsi="Arial" w:cs="Arial"/>
          <w:sz w:val="18"/>
          <w:szCs w:val="18"/>
        </w:rPr>
      </w:pPr>
    </w:p>
    <w:p w:rsidR="006F3746" w:rsidRPr="00D13384" w:rsidRDefault="006F3746" w:rsidP="006F3746">
      <w:pPr>
        <w:tabs>
          <w:tab w:val="left" w:pos="568"/>
          <w:tab w:val="left" w:pos="1396"/>
          <w:tab w:val="left" w:pos="2008"/>
          <w:tab w:val="left" w:pos="2728"/>
          <w:tab w:val="left" w:pos="3448"/>
          <w:tab w:val="left" w:pos="4168"/>
          <w:tab w:val="left" w:pos="4888"/>
          <w:tab w:val="left" w:pos="5608"/>
          <w:tab w:val="left" w:pos="6328"/>
          <w:tab w:val="left" w:pos="7048"/>
        </w:tabs>
        <w:ind w:leftChars="0" w:left="2" w:hanging="2"/>
        <w:jc w:val="both"/>
        <w:rPr>
          <w:rFonts w:ascii="Arial" w:eastAsia="Arial" w:hAnsi="Arial" w:cs="Arial"/>
          <w:sz w:val="18"/>
          <w:szCs w:val="18"/>
        </w:rPr>
      </w:pPr>
      <w:r w:rsidRPr="00D13384">
        <w:rPr>
          <w:rFonts w:ascii="Arial" w:eastAsia="Arial" w:hAnsi="Arial" w:cs="Arial"/>
          <w:sz w:val="18"/>
          <w:szCs w:val="18"/>
        </w:rPr>
        <w:t xml:space="preserve">§ 1º. Com fundamento no artigo 156, § 4º, da Lei n.º 14.133/21, o responsável ficará impedido de licitar ou contratar no âmbito da Administração Pública direta e indireta do Município de Flores da Cunha, pelo prazo máximo de </w:t>
      </w:r>
      <w:proofErr w:type="gramStart"/>
      <w:r w:rsidRPr="00D13384">
        <w:rPr>
          <w:rFonts w:ascii="Arial" w:eastAsia="Arial" w:hAnsi="Arial" w:cs="Arial"/>
          <w:sz w:val="18"/>
          <w:szCs w:val="18"/>
        </w:rPr>
        <w:t>3</w:t>
      </w:r>
      <w:proofErr w:type="gramEnd"/>
      <w:r w:rsidRPr="00D13384">
        <w:rPr>
          <w:rFonts w:ascii="Arial" w:eastAsia="Arial" w:hAnsi="Arial" w:cs="Arial"/>
          <w:sz w:val="18"/>
          <w:szCs w:val="18"/>
        </w:rPr>
        <w:t xml:space="preserve"> (três) anos, garantida a ampla defesa, sem prejuízo das demais cominações legais e de multa de 0,5% a 30% sobre o valor da contratação, a COMPROMITENTE FORNECEDORA que: </w:t>
      </w:r>
    </w:p>
    <w:p w:rsidR="006F3746" w:rsidRPr="00D13384" w:rsidRDefault="006F3746" w:rsidP="006F3746">
      <w:pPr>
        <w:tabs>
          <w:tab w:val="left" w:pos="568"/>
          <w:tab w:val="left" w:pos="1396"/>
          <w:tab w:val="left" w:pos="2008"/>
          <w:tab w:val="left" w:pos="2728"/>
          <w:tab w:val="left" w:pos="3448"/>
          <w:tab w:val="left" w:pos="4168"/>
          <w:tab w:val="left" w:pos="4888"/>
          <w:tab w:val="left" w:pos="5608"/>
          <w:tab w:val="left" w:pos="6328"/>
          <w:tab w:val="left" w:pos="7048"/>
        </w:tabs>
        <w:ind w:leftChars="0" w:left="2" w:hanging="2"/>
        <w:jc w:val="both"/>
        <w:rPr>
          <w:rFonts w:ascii="Arial" w:eastAsia="Arial" w:hAnsi="Arial" w:cs="Arial"/>
          <w:sz w:val="18"/>
          <w:szCs w:val="18"/>
        </w:rPr>
      </w:pPr>
      <w:proofErr w:type="gramStart"/>
      <w:r w:rsidRPr="00D13384">
        <w:rPr>
          <w:rFonts w:ascii="Arial" w:eastAsia="Arial" w:hAnsi="Arial" w:cs="Arial"/>
          <w:sz w:val="18"/>
          <w:szCs w:val="18"/>
        </w:rPr>
        <w:t>a</w:t>
      </w:r>
      <w:proofErr w:type="gramEnd"/>
      <w:r w:rsidRPr="00D13384">
        <w:rPr>
          <w:rFonts w:ascii="Arial" w:eastAsia="Arial" w:hAnsi="Arial" w:cs="Arial"/>
          <w:sz w:val="18"/>
          <w:szCs w:val="18"/>
        </w:rPr>
        <w:t xml:space="preserve"> - dar causa à inexecução parcial da Ata de Registro de Preços que cause grave dano à Administração, ao funcionamento dos serviços públicos ou ao interesse coletivo;</w:t>
      </w:r>
    </w:p>
    <w:p w:rsidR="006F3746" w:rsidRPr="00D13384" w:rsidRDefault="006F3746" w:rsidP="006F3746">
      <w:pPr>
        <w:tabs>
          <w:tab w:val="left" w:pos="568"/>
          <w:tab w:val="left" w:pos="1396"/>
          <w:tab w:val="left" w:pos="2008"/>
          <w:tab w:val="left" w:pos="2728"/>
          <w:tab w:val="left" w:pos="3448"/>
          <w:tab w:val="left" w:pos="4168"/>
          <w:tab w:val="left" w:pos="4888"/>
          <w:tab w:val="left" w:pos="5608"/>
          <w:tab w:val="left" w:pos="6328"/>
          <w:tab w:val="left" w:pos="7048"/>
        </w:tabs>
        <w:ind w:leftChars="0" w:left="2" w:hanging="2"/>
        <w:jc w:val="both"/>
        <w:rPr>
          <w:rFonts w:ascii="Arial" w:eastAsia="Arial" w:hAnsi="Arial" w:cs="Arial"/>
          <w:sz w:val="18"/>
          <w:szCs w:val="18"/>
        </w:rPr>
      </w:pPr>
      <w:r w:rsidRPr="00D13384">
        <w:rPr>
          <w:rFonts w:ascii="Arial" w:eastAsia="Arial" w:hAnsi="Arial" w:cs="Arial"/>
          <w:sz w:val="18"/>
          <w:szCs w:val="18"/>
        </w:rPr>
        <w:t>b - dar causa à inexecução total da Ata de Registro de Preços;</w:t>
      </w:r>
    </w:p>
    <w:p w:rsidR="006F3746" w:rsidRPr="00D13384" w:rsidRDefault="006F3746" w:rsidP="006F3746">
      <w:pPr>
        <w:tabs>
          <w:tab w:val="left" w:pos="568"/>
          <w:tab w:val="left" w:pos="1396"/>
          <w:tab w:val="left" w:pos="2008"/>
          <w:tab w:val="left" w:pos="2728"/>
          <w:tab w:val="left" w:pos="3448"/>
          <w:tab w:val="left" w:pos="4168"/>
          <w:tab w:val="left" w:pos="4888"/>
          <w:tab w:val="left" w:pos="5608"/>
          <w:tab w:val="left" w:pos="6328"/>
          <w:tab w:val="left" w:pos="7048"/>
        </w:tabs>
        <w:ind w:leftChars="0" w:left="2" w:hanging="2"/>
        <w:jc w:val="both"/>
        <w:rPr>
          <w:rFonts w:ascii="Arial" w:eastAsia="Arial" w:hAnsi="Arial" w:cs="Arial"/>
          <w:sz w:val="18"/>
          <w:szCs w:val="18"/>
        </w:rPr>
      </w:pPr>
      <w:r w:rsidRPr="00D13384">
        <w:rPr>
          <w:rFonts w:ascii="Arial" w:eastAsia="Arial" w:hAnsi="Arial" w:cs="Arial"/>
          <w:sz w:val="18"/>
          <w:szCs w:val="18"/>
        </w:rPr>
        <w:t>c - deixar de entregar a documentação exigida para o certame;</w:t>
      </w:r>
    </w:p>
    <w:p w:rsidR="006F3746" w:rsidRPr="00D13384" w:rsidRDefault="006F3746" w:rsidP="006F3746">
      <w:pPr>
        <w:tabs>
          <w:tab w:val="left" w:pos="568"/>
          <w:tab w:val="left" w:pos="1396"/>
          <w:tab w:val="left" w:pos="2008"/>
          <w:tab w:val="left" w:pos="2728"/>
          <w:tab w:val="left" w:pos="3448"/>
          <w:tab w:val="left" w:pos="4168"/>
          <w:tab w:val="left" w:pos="4888"/>
          <w:tab w:val="left" w:pos="5608"/>
          <w:tab w:val="left" w:pos="6328"/>
          <w:tab w:val="left" w:pos="7048"/>
        </w:tabs>
        <w:ind w:leftChars="0" w:left="2" w:hanging="2"/>
        <w:jc w:val="both"/>
        <w:rPr>
          <w:rFonts w:ascii="Arial" w:eastAsia="Arial" w:hAnsi="Arial" w:cs="Arial"/>
          <w:sz w:val="18"/>
          <w:szCs w:val="18"/>
        </w:rPr>
      </w:pPr>
    </w:p>
    <w:p w:rsidR="006F3746" w:rsidRPr="00D13384" w:rsidRDefault="006F3746" w:rsidP="006F3746">
      <w:pPr>
        <w:tabs>
          <w:tab w:val="left" w:pos="568"/>
          <w:tab w:val="left" w:pos="1396"/>
          <w:tab w:val="left" w:pos="2008"/>
          <w:tab w:val="left" w:pos="2728"/>
          <w:tab w:val="left" w:pos="3448"/>
          <w:tab w:val="left" w:pos="4168"/>
          <w:tab w:val="left" w:pos="4888"/>
          <w:tab w:val="left" w:pos="5608"/>
          <w:tab w:val="left" w:pos="6328"/>
          <w:tab w:val="left" w:pos="7048"/>
        </w:tabs>
        <w:ind w:leftChars="0" w:left="2" w:hanging="2"/>
        <w:jc w:val="both"/>
        <w:rPr>
          <w:rFonts w:ascii="Arial" w:eastAsia="Arial" w:hAnsi="Arial" w:cs="Arial"/>
          <w:sz w:val="18"/>
          <w:szCs w:val="18"/>
        </w:rPr>
      </w:pPr>
      <w:r w:rsidRPr="00D13384">
        <w:rPr>
          <w:rFonts w:ascii="Arial" w:eastAsia="Arial" w:hAnsi="Arial" w:cs="Arial"/>
          <w:sz w:val="18"/>
          <w:szCs w:val="18"/>
        </w:rPr>
        <w:t>d - não manter a proposta, salvo em decorrência de fato superveniente devidamente justificado;</w:t>
      </w:r>
    </w:p>
    <w:p w:rsidR="006F3746" w:rsidRPr="00D13384" w:rsidRDefault="006F3746" w:rsidP="006F3746">
      <w:pPr>
        <w:tabs>
          <w:tab w:val="left" w:pos="568"/>
          <w:tab w:val="left" w:pos="1396"/>
          <w:tab w:val="left" w:pos="2008"/>
          <w:tab w:val="left" w:pos="2728"/>
          <w:tab w:val="left" w:pos="3448"/>
          <w:tab w:val="left" w:pos="4168"/>
          <w:tab w:val="left" w:pos="4888"/>
          <w:tab w:val="left" w:pos="5608"/>
          <w:tab w:val="left" w:pos="6328"/>
          <w:tab w:val="left" w:pos="7048"/>
        </w:tabs>
        <w:ind w:leftChars="0" w:left="2" w:hanging="2"/>
        <w:jc w:val="both"/>
        <w:rPr>
          <w:rFonts w:ascii="Arial" w:eastAsia="Arial" w:hAnsi="Arial" w:cs="Arial"/>
          <w:sz w:val="18"/>
          <w:szCs w:val="18"/>
        </w:rPr>
      </w:pPr>
      <w:proofErr w:type="gramStart"/>
      <w:r w:rsidRPr="00D13384">
        <w:rPr>
          <w:rFonts w:ascii="Arial" w:eastAsia="Arial" w:hAnsi="Arial" w:cs="Arial"/>
          <w:sz w:val="18"/>
          <w:szCs w:val="18"/>
        </w:rPr>
        <w:t>e</w:t>
      </w:r>
      <w:proofErr w:type="gramEnd"/>
      <w:r w:rsidRPr="00D13384">
        <w:rPr>
          <w:rFonts w:ascii="Arial" w:eastAsia="Arial" w:hAnsi="Arial" w:cs="Arial"/>
          <w:sz w:val="18"/>
          <w:szCs w:val="18"/>
        </w:rPr>
        <w:t xml:space="preserve"> - não celebrar a Ata de Registro de Preços ou não entregar a documentação exigida para a contratação formalização, quando convocado dentro do prazo de validade de sua proposta;</w:t>
      </w:r>
    </w:p>
    <w:p w:rsidR="006F3746" w:rsidRPr="00D13384" w:rsidRDefault="006F3746" w:rsidP="006F3746">
      <w:pPr>
        <w:tabs>
          <w:tab w:val="left" w:pos="568"/>
          <w:tab w:val="left" w:pos="1396"/>
          <w:tab w:val="left" w:pos="2008"/>
          <w:tab w:val="left" w:pos="2728"/>
          <w:tab w:val="left" w:pos="3448"/>
          <w:tab w:val="left" w:pos="4168"/>
          <w:tab w:val="left" w:pos="4888"/>
          <w:tab w:val="left" w:pos="5608"/>
          <w:tab w:val="left" w:pos="6328"/>
          <w:tab w:val="left" w:pos="7048"/>
        </w:tabs>
        <w:ind w:leftChars="0" w:left="2" w:hanging="2"/>
        <w:jc w:val="both"/>
        <w:rPr>
          <w:rFonts w:ascii="Arial" w:eastAsia="Arial" w:hAnsi="Arial" w:cs="Arial"/>
          <w:sz w:val="18"/>
          <w:szCs w:val="18"/>
        </w:rPr>
      </w:pPr>
      <w:r w:rsidRPr="00D13384">
        <w:rPr>
          <w:rFonts w:ascii="Arial" w:eastAsia="Arial" w:hAnsi="Arial" w:cs="Arial"/>
          <w:sz w:val="18"/>
          <w:szCs w:val="18"/>
        </w:rPr>
        <w:t>f - ensejar o retardamento da execução ou da entrega do objeto da licitação sem motivo justificado;</w:t>
      </w:r>
    </w:p>
    <w:p w:rsidR="006F3746" w:rsidRPr="00D13384" w:rsidRDefault="006F3746" w:rsidP="006F3746">
      <w:pPr>
        <w:tabs>
          <w:tab w:val="left" w:pos="568"/>
          <w:tab w:val="left" w:pos="1396"/>
          <w:tab w:val="left" w:pos="2008"/>
          <w:tab w:val="left" w:pos="2728"/>
          <w:tab w:val="left" w:pos="3448"/>
          <w:tab w:val="left" w:pos="4168"/>
          <w:tab w:val="left" w:pos="4888"/>
          <w:tab w:val="left" w:pos="5608"/>
          <w:tab w:val="left" w:pos="6328"/>
          <w:tab w:val="left" w:pos="7048"/>
        </w:tabs>
        <w:ind w:leftChars="0" w:left="2" w:hanging="2"/>
        <w:jc w:val="both"/>
        <w:rPr>
          <w:rFonts w:ascii="Arial" w:eastAsia="Arial" w:hAnsi="Arial" w:cs="Arial"/>
          <w:sz w:val="18"/>
          <w:szCs w:val="18"/>
        </w:rPr>
      </w:pPr>
      <w:r w:rsidRPr="00D13384">
        <w:rPr>
          <w:rFonts w:ascii="Arial" w:eastAsia="Arial" w:hAnsi="Arial" w:cs="Arial"/>
          <w:sz w:val="18"/>
          <w:szCs w:val="18"/>
        </w:rPr>
        <w:t xml:space="preserve">§ 2º. Com fundamento no artigo 156, § 5º, da Lei n.º 14.133/21, o responsável ficará impedido de licitar ou contratar no âmbito da Administração Pública direta e indireta de todos os entes federativos, pelo prazo mínimo de </w:t>
      </w:r>
      <w:proofErr w:type="gramStart"/>
      <w:r w:rsidRPr="00D13384">
        <w:rPr>
          <w:rFonts w:ascii="Arial" w:eastAsia="Arial" w:hAnsi="Arial" w:cs="Arial"/>
          <w:sz w:val="18"/>
          <w:szCs w:val="18"/>
        </w:rPr>
        <w:t>3</w:t>
      </w:r>
      <w:proofErr w:type="gramEnd"/>
      <w:r w:rsidRPr="00D13384">
        <w:rPr>
          <w:rFonts w:ascii="Arial" w:eastAsia="Arial" w:hAnsi="Arial" w:cs="Arial"/>
          <w:sz w:val="18"/>
          <w:szCs w:val="18"/>
        </w:rPr>
        <w:t xml:space="preserve"> (três) anos e máximo de 6 (seis) anos, garantida a ampla defesa, sem prejuízo das demais cominações legais e de multa de 0,5% a 30% sobre o valor da contratação, a COMPROMITENTE FORNECEDORA que: que: </w:t>
      </w:r>
    </w:p>
    <w:p w:rsidR="006F3746" w:rsidRPr="00D13384" w:rsidRDefault="006F3746" w:rsidP="006F3746">
      <w:pPr>
        <w:tabs>
          <w:tab w:val="left" w:pos="568"/>
          <w:tab w:val="left" w:pos="1396"/>
          <w:tab w:val="left" w:pos="2008"/>
          <w:tab w:val="left" w:pos="2728"/>
          <w:tab w:val="left" w:pos="3448"/>
          <w:tab w:val="left" w:pos="4168"/>
          <w:tab w:val="left" w:pos="4888"/>
          <w:tab w:val="left" w:pos="5608"/>
          <w:tab w:val="left" w:pos="6328"/>
          <w:tab w:val="left" w:pos="7048"/>
        </w:tabs>
        <w:ind w:leftChars="0" w:left="2" w:hanging="2"/>
        <w:jc w:val="both"/>
        <w:rPr>
          <w:rFonts w:ascii="Arial" w:eastAsia="Arial" w:hAnsi="Arial" w:cs="Arial"/>
          <w:sz w:val="18"/>
          <w:szCs w:val="18"/>
        </w:rPr>
      </w:pPr>
      <w:proofErr w:type="gramStart"/>
      <w:r w:rsidRPr="00D13384">
        <w:rPr>
          <w:rFonts w:ascii="Arial" w:eastAsia="Arial" w:hAnsi="Arial" w:cs="Arial"/>
          <w:sz w:val="18"/>
          <w:szCs w:val="18"/>
        </w:rPr>
        <w:t>a</w:t>
      </w:r>
      <w:proofErr w:type="gramEnd"/>
      <w:r w:rsidRPr="00D13384">
        <w:rPr>
          <w:rFonts w:ascii="Arial" w:eastAsia="Arial" w:hAnsi="Arial" w:cs="Arial"/>
          <w:sz w:val="18"/>
          <w:szCs w:val="18"/>
        </w:rPr>
        <w:t xml:space="preserve"> - apresentar declaração ou documentação falsa exigida para o certame ou prestar declaração falsa durante a licitação ou a execução da Ata de Registro de Preços;</w:t>
      </w:r>
    </w:p>
    <w:p w:rsidR="006F3746" w:rsidRPr="00D13384" w:rsidRDefault="006F3746" w:rsidP="006F3746">
      <w:pPr>
        <w:tabs>
          <w:tab w:val="left" w:pos="568"/>
          <w:tab w:val="left" w:pos="1396"/>
          <w:tab w:val="left" w:pos="2008"/>
          <w:tab w:val="left" w:pos="2728"/>
          <w:tab w:val="left" w:pos="3448"/>
          <w:tab w:val="left" w:pos="4168"/>
          <w:tab w:val="left" w:pos="4888"/>
          <w:tab w:val="left" w:pos="5608"/>
          <w:tab w:val="left" w:pos="6328"/>
          <w:tab w:val="left" w:pos="7048"/>
        </w:tabs>
        <w:ind w:leftChars="0" w:left="2" w:hanging="2"/>
        <w:jc w:val="both"/>
        <w:rPr>
          <w:rFonts w:ascii="Arial" w:eastAsia="Arial" w:hAnsi="Arial" w:cs="Arial"/>
          <w:sz w:val="18"/>
          <w:szCs w:val="18"/>
        </w:rPr>
      </w:pPr>
      <w:r w:rsidRPr="00D13384">
        <w:rPr>
          <w:rFonts w:ascii="Arial" w:eastAsia="Arial" w:hAnsi="Arial" w:cs="Arial"/>
          <w:sz w:val="18"/>
          <w:szCs w:val="18"/>
        </w:rPr>
        <w:t>b - fraudar a licitação ou praticar ato fraudulento na execução;</w:t>
      </w:r>
    </w:p>
    <w:p w:rsidR="006F3746" w:rsidRPr="00D13384" w:rsidRDefault="006F3746" w:rsidP="006F3746">
      <w:pPr>
        <w:tabs>
          <w:tab w:val="left" w:pos="568"/>
          <w:tab w:val="left" w:pos="1396"/>
          <w:tab w:val="left" w:pos="2008"/>
          <w:tab w:val="left" w:pos="2728"/>
          <w:tab w:val="left" w:pos="3448"/>
          <w:tab w:val="left" w:pos="4168"/>
          <w:tab w:val="left" w:pos="4888"/>
          <w:tab w:val="left" w:pos="5608"/>
          <w:tab w:val="left" w:pos="6328"/>
          <w:tab w:val="left" w:pos="7048"/>
        </w:tabs>
        <w:ind w:leftChars="0" w:left="2" w:hanging="2"/>
        <w:jc w:val="both"/>
        <w:rPr>
          <w:rFonts w:ascii="Arial" w:eastAsia="Arial" w:hAnsi="Arial" w:cs="Arial"/>
          <w:sz w:val="18"/>
          <w:szCs w:val="18"/>
        </w:rPr>
      </w:pPr>
      <w:r w:rsidRPr="00D13384">
        <w:rPr>
          <w:rFonts w:ascii="Arial" w:eastAsia="Arial" w:hAnsi="Arial" w:cs="Arial"/>
          <w:sz w:val="18"/>
          <w:szCs w:val="18"/>
        </w:rPr>
        <w:t>c - comportar-se de modo inidôneo ou cometer fraude de qualquer natureza;</w:t>
      </w:r>
    </w:p>
    <w:p w:rsidR="006F3746" w:rsidRPr="00D13384" w:rsidRDefault="006F3746" w:rsidP="006F3746">
      <w:pPr>
        <w:tabs>
          <w:tab w:val="left" w:pos="568"/>
          <w:tab w:val="left" w:pos="1396"/>
          <w:tab w:val="left" w:pos="2008"/>
          <w:tab w:val="left" w:pos="2728"/>
          <w:tab w:val="left" w:pos="3448"/>
          <w:tab w:val="left" w:pos="4168"/>
          <w:tab w:val="left" w:pos="4888"/>
          <w:tab w:val="left" w:pos="5608"/>
          <w:tab w:val="left" w:pos="6328"/>
          <w:tab w:val="left" w:pos="7048"/>
        </w:tabs>
        <w:ind w:leftChars="0" w:left="2" w:hanging="2"/>
        <w:jc w:val="both"/>
        <w:rPr>
          <w:rFonts w:ascii="Arial" w:eastAsia="Arial" w:hAnsi="Arial" w:cs="Arial"/>
          <w:sz w:val="18"/>
          <w:szCs w:val="18"/>
        </w:rPr>
      </w:pPr>
      <w:r w:rsidRPr="00D13384">
        <w:rPr>
          <w:rFonts w:ascii="Arial" w:eastAsia="Arial" w:hAnsi="Arial" w:cs="Arial"/>
          <w:sz w:val="18"/>
          <w:szCs w:val="18"/>
        </w:rPr>
        <w:t>d - praticar atos ilícitos com vistas a frustrar os objetivos da licitação;</w:t>
      </w:r>
    </w:p>
    <w:p w:rsidR="006F3746" w:rsidRPr="00D13384" w:rsidRDefault="006F3746" w:rsidP="006F3746">
      <w:pPr>
        <w:tabs>
          <w:tab w:val="left" w:pos="568"/>
          <w:tab w:val="left" w:pos="1396"/>
          <w:tab w:val="left" w:pos="2008"/>
          <w:tab w:val="left" w:pos="2728"/>
          <w:tab w:val="left" w:pos="3448"/>
          <w:tab w:val="left" w:pos="4168"/>
          <w:tab w:val="left" w:pos="4888"/>
          <w:tab w:val="left" w:pos="5608"/>
          <w:tab w:val="left" w:pos="6328"/>
          <w:tab w:val="left" w:pos="7048"/>
        </w:tabs>
        <w:ind w:leftChars="0" w:left="2" w:hanging="2"/>
        <w:jc w:val="both"/>
        <w:rPr>
          <w:rFonts w:ascii="Arial" w:eastAsia="Arial" w:hAnsi="Arial" w:cs="Arial"/>
          <w:sz w:val="18"/>
          <w:szCs w:val="18"/>
        </w:rPr>
      </w:pPr>
      <w:proofErr w:type="gramStart"/>
      <w:r w:rsidRPr="00D13384">
        <w:rPr>
          <w:rFonts w:ascii="Arial" w:eastAsia="Arial" w:hAnsi="Arial" w:cs="Arial"/>
          <w:sz w:val="18"/>
          <w:szCs w:val="18"/>
        </w:rPr>
        <w:t>e</w:t>
      </w:r>
      <w:proofErr w:type="gramEnd"/>
      <w:r w:rsidRPr="00D13384">
        <w:rPr>
          <w:rFonts w:ascii="Arial" w:eastAsia="Arial" w:hAnsi="Arial" w:cs="Arial"/>
          <w:sz w:val="18"/>
          <w:szCs w:val="18"/>
        </w:rPr>
        <w:t xml:space="preserve"> - praticar ato lesivo previsto no art. 5º da Lei nº 12.846, de 1º de agosto de 2013.</w:t>
      </w:r>
    </w:p>
    <w:p w:rsidR="006F3746" w:rsidRPr="00D13384" w:rsidRDefault="006F3746" w:rsidP="006F3746">
      <w:pPr>
        <w:tabs>
          <w:tab w:val="left" w:pos="568"/>
          <w:tab w:val="left" w:pos="1396"/>
          <w:tab w:val="left" w:pos="2008"/>
          <w:tab w:val="left" w:pos="2728"/>
          <w:tab w:val="left" w:pos="3448"/>
          <w:tab w:val="left" w:pos="4168"/>
          <w:tab w:val="left" w:pos="4888"/>
          <w:tab w:val="left" w:pos="5608"/>
          <w:tab w:val="left" w:pos="6328"/>
          <w:tab w:val="left" w:pos="7048"/>
        </w:tabs>
        <w:ind w:leftChars="0" w:left="2" w:hanging="2"/>
        <w:jc w:val="both"/>
        <w:rPr>
          <w:rFonts w:ascii="Arial" w:eastAsia="Arial" w:hAnsi="Arial" w:cs="Arial"/>
          <w:sz w:val="18"/>
          <w:szCs w:val="18"/>
        </w:rPr>
      </w:pPr>
    </w:p>
    <w:p w:rsidR="006F3746" w:rsidRPr="00D13384" w:rsidRDefault="006F3746" w:rsidP="006F3746">
      <w:pPr>
        <w:tabs>
          <w:tab w:val="left" w:pos="568"/>
          <w:tab w:val="left" w:pos="1396"/>
          <w:tab w:val="left" w:pos="2008"/>
          <w:tab w:val="left" w:pos="2728"/>
          <w:tab w:val="left" w:pos="3448"/>
          <w:tab w:val="left" w:pos="4168"/>
          <w:tab w:val="left" w:pos="4888"/>
          <w:tab w:val="left" w:pos="5608"/>
          <w:tab w:val="left" w:pos="6328"/>
          <w:tab w:val="left" w:pos="7048"/>
        </w:tabs>
        <w:ind w:leftChars="0" w:left="2" w:hanging="2"/>
        <w:jc w:val="both"/>
        <w:rPr>
          <w:rFonts w:ascii="Arial" w:eastAsia="Arial" w:hAnsi="Arial" w:cs="Arial"/>
          <w:sz w:val="18"/>
          <w:szCs w:val="18"/>
        </w:rPr>
      </w:pPr>
      <w:r w:rsidRPr="00D13384">
        <w:rPr>
          <w:rFonts w:ascii="Arial" w:eastAsia="Arial" w:hAnsi="Arial" w:cs="Arial"/>
          <w:sz w:val="18"/>
          <w:szCs w:val="18"/>
        </w:rPr>
        <w:t xml:space="preserve">§ 3º. Para os fins da </w:t>
      </w:r>
      <w:proofErr w:type="spellStart"/>
      <w:r w:rsidRPr="00D13384">
        <w:rPr>
          <w:rFonts w:ascii="Arial" w:eastAsia="Arial" w:hAnsi="Arial" w:cs="Arial"/>
          <w:sz w:val="18"/>
          <w:szCs w:val="18"/>
        </w:rPr>
        <w:t>Subcondição</w:t>
      </w:r>
      <w:proofErr w:type="spellEnd"/>
      <w:r w:rsidRPr="00D13384">
        <w:rPr>
          <w:rFonts w:ascii="Arial" w:eastAsia="Arial" w:hAnsi="Arial" w:cs="Arial"/>
          <w:sz w:val="18"/>
          <w:szCs w:val="18"/>
        </w:rPr>
        <w:t xml:space="preserve"> “c” do § 2º, reputar-se-ão inidôneos atos como os descritos nos artigos 337-F, 337-G, 337-I, 337-J e 337-K do Código Penal.</w:t>
      </w:r>
    </w:p>
    <w:p w:rsidR="006F3746" w:rsidRPr="00D13384" w:rsidRDefault="006F3746" w:rsidP="006F3746">
      <w:pPr>
        <w:spacing w:line="240" w:lineRule="auto"/>
        <w:ind w:leftChars="0" w:left="2" w:hanging="2"/>
        <w:jc w:val="both"/>
        <w:rPr>
          <w:rFonts w:ascii="Arial" w:eastAsia="Arial" w:hAnsi="Arial" w:cs="Arial"/>
          <w:color w:val="000000"/>
          <w:sz w:val="18"/>
          <w:szCs w:val="18"/>
        </w:rPr>
      </w:pPr>
      <w:r w:rsidRPr="00D13384">
        <w:rPr>
          <w:rFonts w:ascii="Arial" w:eastAsia="Arial" w:hAnsi="Arial" w:cs="Arial"/>
          <w:color w:val="000000"/>
          <w:sz w:val="18"/>
          <w:szCs w:val="18"/>
        </w:rPr>
        <w:t>§ 4º. Na aplicação das penalidades previstas a ADMINISTRAÇÃO considerará, motivadamente, a gravidade da falta, seus efeitos, bem como os antecedentes da COMPROMITENTE FORNECEDORA, podendo deixar de aplicá-las, se admitidas as suas justificativas, nos termos do que dispõe os artigos 156 e 157 da Lei nº. 14.133/21.</w:t>
      </w:r>
    </w:p>
    <w:p w:rsidR="006F3746" w:rsidRPr="00D13384" w:rsidRDefault="006F3746" w:rsidP="006F3746">
      <w:pPr>
        <w:spacing w:line="240" w:lineRule="auto"/>
        <w:ind w:leftChars="0" w:left="2" w:hanging="2"/>
        <w:jc w:val="both"/>
        <w:rPr>
          <w:rFonts w:ascii="Arial" w:eastAsia="Arial" w:hAnsi="Arial" w:cs="Arial"/>
          <w:color w:val="000000"/>
          <w:sz w:val="18"/>
          <w:szCs w:val="18"/>
        </w:rPr>
      </w:pPr>
      <w:r w:rsidRPr="00D13384">
        <w:rPr>
          <w:rFonts w:ascii="Arial" w:eastAsia="Arial" w:hAnsi="Arial" w:cs="Arial"/>
          <w:color w:val="000000"/>
          <w:sz w:val="18"/>
          <w:szCs w:val="18"/>
        </w:rPr>
        <w:t>§ 5°. As penalidades serão registradas no cadastro da COMPROMITENTE FORNECEDORA, quando for o caso.</w:t>
      </w:r>
    </w:p>
    <w:p w:rsidR="006F3746" w:rsidRPr="00D13384" w:rsidRDefault="006F3746" w:rsidP="006F3746">
      <w:pPr>
        <w:spacing w:line="240" w:lineRule="auto"/>
        <w:ind w:leftChars="0" w:left="2" w:hanging="2"/>
        <w:jc w:val="both"/>
        <w:rPr>
          <w:rFonts w:ascii="Arial" w:eastAsia="Arial" w:hAnsi="Arial" w:cs="Arial"/>
          <w:color w:val="000000"/>
          <w:sz w:val="18"/>
          <w:szCs w:val="18"/>
        </w:rPr>
      </w:pPr>
      <w:r w:rsidRPr="00D13384">
        <w:rPr>
          <w:rFonts w:ascii="Arial" w:eastAsia="Arial" w:hAnsi="Arial" w:cs="Arial"/>
          <w:color w:val="000000"/>
          <w:sz w:val="18"/>
          <w:szCs w:val="18"/>
        </w:rPr>
        <w:t>§ 6°. A sanção pelas infrações previstas nos incisos VIII e XII do caput do art. 155 Lei 14.133/21 exigirá, como condição de reabilitação do licitante ou COMPROMITENTE FORNECEDORA, a implantação ou aperfeiçoamento de programa de integridade pelo responsável.</w:t>
      </w:r>
    </w:p>
    <w:p w:rsidR="006F3746" w:rsidRPr="00D13384" w:rsidRDefault="006F3746" w:rsidP="006F3746">
      <w:pPr>
        <w:spacing w:line="240" w:lineRule="auto"/>
        <w:ind w:leftChars="0" w:left="2" w:hanging="2"/>
        <w:jc w:val="both"/>
        <w:rPr>
          <w:rFonts w:ascii="Arial" w:eastAsia="Arial" w:hAnsi="Arial" w:cs="Arial"/>
          <w:color w:val="000000"/>
          <w:sz w:val="18"/>
          <w:szCs w:val="18"/>
        </w:rPr>
      </w:pPr>
      <w:r w:rsidRPr="00D13384">
        <w:rPr>
          <w:rFonts w:ascii="Arial" w:eastAsia="Arial" w:hAnsi="Arial" w:cs="Arial"/>
          <w:color w:val="000000"/>
          <w:sz w:val="18"/>
          <w:szCs w:val="18"/>
        </w:rPr>
        <w:lastRenderedPageBreak/>
        <w:t>§ 7º. Nenhum pagamento será efetuado enquanto pendente de liquidação qualquer obrigação financeira que for imposta ao fornecedor em virtude de penalidade ou inadimplência contratual.</w:t>
      </w:r>
    </w:p>
    <w:p w:rsidR="006F3746" w:rsidRPr="00D13384" w:rsidRDefault="006F3746" w:rsidP="006F3746">
      <w:pPr>
        <w:spacing w:line="240" w:lineRule="auto"/>
        <w:ind w:leftChars="0" w:left="2" w:hanging="2"/>
        <w:jc w:val="both"/>
        <w:rPr>
          <w:rFonts w:ascii="Arial" w:eastAsia="Arial" w:hAnsi="Arial" w:cs="Arial"/>
          <w:color w:val="000000"/>
          <w:sz w:val="18"/>
          <w:szCs w:val="18"/>
        </w:rPr>
      </w:pPr>
      <w:r w:rsidRPr="00D13384">
        <w:rPr>
          <w:rFonts w:ascii="Arial" w:eastAsia="Arial" w:hAnsi="Arial" w:cs="Arial"/>
          <w:color w:val="000000"/>
          <w:sz w:val="18"/>
          <w:szCs w:val="18"/>
        </w:rPr>
        <w:t>§ 8º. As multas são independentes e a aplicação de uma não exclui a(s) outra(s).</w:t>
      </w:r>
    </w:p>
    <w:p w:rsidR="006F3746" w:rsidRPr="00D13384" w:rsidRDefault="006F3746" w:rsidP="006F3746">
      <w:pPr>
        <w:tabs>
          <w:tab w:val="left" w:pos="1008"/>
          <w:tab w:val="left" w:pos="1276"/>
          <w:tab w:val="left" w:pos="1728"/>
          <w:tab w:val="left" w:pos="2448"/>
          <w:tab w:val="left" w:pos="3168"/>
          <w:tab w:val="left" w:pos="3888"/>
          <w:tab w:val="left" w:pos="4608"/>
          <w:tab w:val="left" w:pos="5328"/>
          <w:tab w:val="left" w:pos="6048"/>
          <w:tab w:val="left" w:pos="6768"/>
        </w:tabs>
        <w:ind w:leftChars="0" w:left="2" w:hanging="2"/>
        <w:jc w:val="both"/>
        <w:rPr>
          <w:rFonts w:ascii="Arial" w:eastAsia="Arial" w:hAnsi="Arial" w:cs="Arial"/>
          <w:sz w:val="18"/>
          <w:szCs w:val="18"/>
        </w:rPr>
      </w:pPr>
      <w:r w:rsidRPr="00D13384">
        <w:rPr>
          <w:rFonts w:ascii="Arial" w:eastAsia="Arial" w:hAnsi="Arial" w:cs="Arial"/>
          <w:sz w:val="18"/>
          <w:szCs w:val="18"/>
        </w:rPr>
        <w:t>§ 9º. Será facultada apresentação de defesa prévia na ocorrência de quaisquer das situações previstas, poderá, também, ser anulada a Nota de Empenho e aplicada às penas previstas no art. 156, III, da Lei nº 14.133/21, pelo prazo de, no mínimo, 36 (trinta e seis) meses.</w:t>
      </w:r>
    </w:p>
    <w:p w:rsidR="006F3746" w:rsidRPr="00D13384" w:rsidRDefault="006F3746" w:rsidP="006F3746">
      <w:pPr>
        <w:ind w:leftChars="0" w:left="2" w:hanging="2"/>
        <w:jc w:val="both"/>
        <w:rPr>
          <w:rFonts w:ascii="Arial" w:eastAsia="Arial" w:hAnsi="Arial" w:cs="Arial"/>
          <w:sz w:val="18"/>
          <w:szCs w:val="18"/>
        </w:rPr>
      </w:pP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t>CLÁUSULA DÉCIMA - DO REAJUSTE E DA ATUALIZAÇÃO DOS PREÇOS</w:t>
      </w:r>
    </w:p>
    <w:p w:rsidR="006F3746" w:rsidRPr="00D13384" w:rsidRDefault="006F3746" w:rsidP="006F3746">
      <w:pPr>
        <w:spacing w:line="240" w:lineRule="auto"/>
        <w:ind w:leftChars="0" w:left="2" w:hanging="2"/>
        <w:jc w:val="both"/>
        <w:rPr>
          <w:rFonts w:ascii="Arial" w:eastAsia="Arial" w:hAnsi="Arial" w:cs="Arial"/>
          <w:color w:val="000000"/>
          <w:sz w:val="18"/>
          <w:szCs w:val="18"/>
        </w:rPr>
      </w:pP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sz w:val="18"/>
          <w:szCs w:val="18"/>
        </w:rPr>
        <w:t>I - O beneficiário do registro de preços, em função da dinâmica do mercado, poderá solicitar o equilíbrio econômico dos preços vigentes através de solicitação formal, desde que acompanhado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sz w:val="18"/>
          <w:szCs w:val="18"/>
        </w:rPr>
        <w:t>II – O Município poderá, na vigência do registro, solicitar a redução dos preços registrados, garantido a prévia defesa do beneficiário do registro, e de conformidade com os parâmetros de pesquisa de mercado realizada ou quando alterações conjunturais provocarem a redução dos preços praticados no mercado nacional e/ou internacional.</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sz w:val="18"/>
          <w:szCs w:val="18"/>
        </w:rPr>
        <w:t xml:space="preserve">III - A Ata de Registro de Preços poderá sofrer alterações, obedecidas </w:t>
      </w:r>
      <w:proofErr w:type="gramStart"/>
      <w:r w:rsidRPr="00D13384">
        <w:rPr>
          <w:rFonts w:ascii="Arial" w:eastAsia="Arial" w:hAnsi="Arial" w:cs="Arial"/>
          <w:sz w:val="18"/>
          <w:szCs w:val="18"/>
        </w:rPr>
        <w:t>as</w:t>
      </w:r>
      <w:proofErr w:type="gramEnd"/>
      <w:r w:rsidRPr="00D13384">
        <w:rPr>
          <w:rFonts w:ascii="Arial" w:eastAsia="Arial" w:hAnsi="Arial" w:cs="Arial"/>
          <w:sz w:val="18"/>
          <w:szCs w:val="18"/>
        </w:rPr>
        <w:t xml:space="preserve"> disposições contidas no art. 124 da Lei n.º 14.133/21.</w:t>
      </w:r>
    </w:p>
    <w:p w:rsidR="006F3746" w:rsidRPr="00D13384" w:rsidRDefault="006F3746" w:rsidP="006F3746">
      <w:pPr>
        <w:ind w:leftChars="0" w:left="2" w:hanging="2"/>
        <w:jc w:val="both"/>
        <w:rPr>
          <w:rFonts w:ascii="Arial" w:eastAsia="Arial" w:hAnsi="Arial" w:cs="Arial"/>
          <w:sz w:val="18"/>
          <w:szCs w:val="18"/>
        </w:rPr>
      </w:pPr>
      <w:proofErr w:type="gramStart"/>
      <w:r w:rsidRPr="00D13384">
        <w:rPr>
          <w:rFonts w:ascii="Arial" w:eastAsia="Arial" w:hAnsi="Arial" w:cs="Arial"/>
          <w:sz w:val="18"/>
          <w:szCs w:val="18"/>
        </w:rPr>
        <w:t>a</w:t>
      </w:r>
      <w:proofErr w:type="gramEnd"/>
      <w:r w:rsidRPr="00D13384">
        <w:rPr>
          <w:rFonts w:ascii="Arial" w:eastAsia="Arial" w:hAnsi="Arial" w:cs="Arial"/>
          <w:sz w:val="18"/>
          <w:szCs w:val="18"/>
        </w:rPr>
        <w:t xml:space="preserve"> - O preço registrado poderá ser revisto em decorrência de eventual redução ou elevação daqueles praticados no mercado.</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sz w:val="18"/>
          <w:szCs w:val="18"/>
        </w:rPr>
        <w:t>b - Quando o preço inicialmente registrado, por motivo superveniente, tornar-se superior ao preço praticado no mercado, o Município:</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sz w:val="18"/>
          <w:szCs w:val="18"/>
        </w:rPr>
        <w:t xml:space="preserve">1. </w:t>
      </w:r>
      <w:proofErr w:type="gramStart"/>
      <w:r w:rsidRPr="00D13384">
        <w:rPr>
          <w:rFonts w:ascii="Arial" w:eastAsia="Arial" w:hAnsi="Arial" w:cs="Arial"/>
          <w:sz w:val="18"/>
          <w:szCs w:val="18"/>
        </w:rPr>
        <w:t>convocará</w:t>
      </w:r>
      <w:proofErr w:type="gramEnd"/>
      <w:r w:rsidRPr="00D13384">
        <w:rPr>
          <w:rFonts w:ascii="Arial" w:eastAsia="Arial" w:hAnsi="Arial" w:cs="Arial"/>
          <w:sz w:val="18"/>
          <w:szCs w:val="18"/>
        </w:rPr>
        <w:t xml:space="preserve"> o fornecedor visando a negociação para redução de preços e sua adequação ao praticado pelo mercado;</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sz w:val="18"/>
          <w:szCs w:val="18"/>
        </w:rPr>
        <w:t xml:space="preserve">2. </w:t>
      </w:r>
      <w:proofErr w:type="gramStart"/>
      <w:r w:rsidRPr="00D13384">
        <w:rPr>
          <w:rFonts w:ascii="Arial" w:eastAsia="Arial" w:hAnsi="Arial" w:cs="Arial"/>
          <w:sz w:val="18"/>
          <w:szCs w:val="18"/>
        </w:rPr>
        <w:t>frustrada</w:t>
      </w:r>
      <w:proofErr w:type="gramEnd"/>
      <w:r w:rsidRPr="00D13384">
        <w:rPr>
          <w:rFonts w:ascii="Arial" w:eastAsia="Arial" w:hAnsi="Arial" w:cs="Arial"/>
          <w:sz w:val="18"/>
          <w:szCs w:val="18"/>
        </w:rPr>
        <w:t xml:space="preserve"> a negociação e comprovado que o preço registrado é superior ao de mercado, o fornecedor será liberado do compromisso assumido; e</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sz w:val="18"/>
          <w:szCs w:val="18"/>
        </w:rPr>
        <w:t xml:space="preserve">3. </w:t>
      </w:r>
      <w:proofErr w:type="gramStart"/>
      <w:r w:rsidRPr="00D13384">
        <w:rPr>
          <w:rFonts w:ascii="Arial" w:eastAsia="Arial" w:hAnsi="Arial" w:cs="Arial"/>
          <w:sz w:val="18"/>
          <w:szCs w:val="18"/>
        </w:rPr>
        <w:t>convocará</w:t>
      </w:r>
      <w:proofErr w:type="gramEnd"/>
      <w:r w:rsidRPr="00D13384">
        <w:rPr>
          <w:rFonts w:ascii="Arial" w:eastAsia="Arial" w:hAnsi="Arial" w:cs="Arial"/>
          <w:sz w:val="18"/>
          <w:szCs w:val="18"/>
        </w:rPr>
        <w:t xml:space="preserve"> os demais fornecedores registrados visando igual oportunidade de negociação.</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sz w:val="18"/>
          <w:szCs w:val="18"/>
        </w:rPr>
        <w:t>IV - Quando o preço de mercado tornar-se superior aos registrados e o fornecedor, mediante requerimento devidamente comprovado, não puder cumprir o compromisso, o Município poderá:</w:t>
      </w:r>
    </w:p>
    <w:p w:rsidR="006F3746" w:rsidRPr="00D13384" w:rsidRDefault="006F3746" w:rsidP="006F3746">
      <w:pPr>
        <w:ind w:leftChars="0" w:left="2" w:hanging="2"/>
        <w:jc w:val="both"/>
        <w:rPr>
          <w:rFonts w:ascii="Arial" w:eastAsia="Arial" w:hAnsi="Arial" w:cs="Arial"/>
          <w:sz w:val="18"/>
          <w:szCs w:val="18"/>
        </w:rPr>
      </w:pPr>
      <w:proofErr w:type="gramStart"/>
      <w:r w:rsidRPr="00D13384">
        <w:rPr>
          <w:rFonts w:ascii="Arial" w:eastAsia="Arial" w:hAnsi="Arial" w:cs="Arial"/>
          <w:sz w:val="18"/>
          <w:szCs w:val="18"/>
        </w:rPr>
        <w:t>a</w:t>
      </w:r>
      <w:proofErr w:type="gramEnd"/>
      <w:r w:rsidRPr="00D13384">
        <w:rPr>
          <w:rFonts w:ascii="Arial" w:eastAsia="Arial" w:hAnsi="Arial" w:cs="Arial"/>
          <w:sz w:val="18"/>
          <w:szCs w:val="18"/>
        </w:rPr>
        <w:t xml:space="preserve"> - liberar o fornecedor do compromisso assumido, sem aplicação de penalidade, confirmando a veracidade dos motivos e comprovantes apresentados, e se a comunicação ocorrer antes do pedido de fornecimento; e</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sz w:val="18"/>
          <w:szCs w:val="18"/>
        </w:rPr>
        <w:t>b - convocar os demais fornecedores visando igual oportunidade de negociação.</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sz w:val="18"/>
          <w:szCs w:val="18"/>
        </w:rPr>
        <w:t>V - Não havendo êxito nas negociações, o Órgão Gerenciador procederá à revogação da Ata de Registro de Preços para o item, adotando as medidas cabíveis para obtenção da contratação mais vantajosa.</w:t>
      </w:r>
    </w:p>
    <w:p w:rsidR="006F3746" w:rsidRPr="00D13384" w:rsidRDefault="006F3746" w:rsidP="006F3746">
      <w:pPr>
        <w:ind w:leftChars="0" w:left="2" w:hanging="2"/>
        <w:jc w:val="both"/>
        <w:rPr>
          <w:rFonts w:ascii="Arial" w:eastAsia="Arial" w:hAnsi="Arial" w:cs="Arial"/>
          <w:color w:val="000000"/>
          <w:sz w:val="18"/>
          <w:szCs w:val="18"/>
        </w:rPr>
      </w:pPr>
    </w:p>
    <w:p w:rsidR="006F3746" w:rsidRPr="00D13384" w:rsidRDefault="006F3746" w:rsidP="006F3746">
      <w:pPr>
        <w:ind w:leftChars="0" w:left="2" w:hanging="2"/>
        <w:jc w:val="both"/>
        <w:rPr>
          <w:rFonts w:ascii="Arial" w:eastAsia="Arial" w:hAnsi="Arial" w:cs="Arial"/>
          <w:color w:val="000000"/>
          <w:sz w:val="18"/>
          <w:szCs w:val="18"/>
        </w:rPr>
      </w:pPr>
      <w:r w:rsidRPr="00D13384">
        <w:rPr>
          <w:rFonts w:ascii="Arial" w:eastAsia="Arial" w:hAnsi="Arial" w:cs="Arial"/>
          <w:b/>
          <w:color w:val="000000"/>
          <w:sz w:val="18"/>
          <w:szCs w:val="18"/>
        </w:rPr>
        <w:t>CLÁUSULA DÉCIMA PRIMEIRA - DO CANCELAMENTO DOS PREÇOS REGISTRADOS</w:t>
      </w:r>
    </w:p>
    <w:p w:rsidR="006F3746" w:rsidRPr="00D13384" w:rsidRDefault="006F3746" w:rsidP="006F3746">
      <w:pPr>
        <w:ind w:leftChars="0" w:left="2" w:hanging="2"/>
        <w:jc w:val="both"/>
        <w:rPr>
          <w:rFonts w:ascii="Arial" w:eastAsia="Arial" w:hAnsi="Arial" w:cs="Arial"/>
          <w:color w:val="000000"/>
          <w:sz w:val="18"/>
          <w:szCs w:val="18"/>
        </w:rPr>
      </w:pPr>
    </w:p>
    <w:p w:rsidR="006F3746" w:rsidRPr="00D13384" w:rsidRDefault="006F3746" w:rsidP="006F3746">
      <w:pPr>
        <w:ind w:leftChars="0" w:left="2" w:hanging="2"/>
        <w:jc w:val="both"/>
        <w:rPr>
          <w:rFonts w:ascii="Arial" w:eastAsia="Arial" w:hAnsi="Arial" w:cs="Arial"/>
          <w:color w:val="000000"/>
          <w:sz w:val="18"/>
          <w:szCs w:val="18"/>
        </w:rPr>
      </w:pPr>
      <w:r w:rsidRPr="00D13384">
        <w:rPr>
          <w:rFonts w:ascii="Arial" w:eastAsia="Arial" w:hAnsi="Arial" w:cs="Arial"/>
          <w:color w:val="000000"/>
          <w:sz w:val="18"/>
          <w:szCs w:val="18"/>
        </w:rPr>
        <w:t>A Ata de Registro de Preço será cancelada, automaticamente, por decurso do prazo de vigência ou quando não restarem fornecedores registrados e, por iniciativa do Gestor da Ata, quando:</w:t>
      </w:r>
    </w:p>
    <w:p w:rsidR="006F3746" w:rsidRPr="00D13384" w:rsidRDefault="006F3746" w:rsidP="006F3746">
      <w:pPr>
        <w:ind w:leftChars="0" w:left="2" w:hanging="2"/>
        <w:jc w:val="both"/>
        <w:rPr>
          <w:rFonts w:ascii="Arial" w:eastAsia="Arial" w:hAnsi="Arial" w:cs="Arial"/>
          <w:color w:val="000000"/>
          <w:sz w:val="18"/>
          <w:szCs w:val="18"/>
        </w:rPr>
      </w:pPr>
      <w:r w:rsidRPr="00D13384">
        <w:rPr>
          <w:rFonts w:ascii="Arial" w:eastAsia="Arial" w:hAnsi="Arial" w:cs="Arial"/>
          <w:b/>
          <w:color w:val="000000"/>
          <w:sz w:val="18"/>
          <w:szCs w:val="18"/>
        </w:rPr>
        <w:t xml:space="preserve">I - </w:t>
      </w:r>
      <w:r w:rsidRPr="00D13384">
        <w:rPr>
          <w:rFonts w:ascii="Arial" w:eastAsia="Arial" w:hAnsi="Arial" w:cs="Arial"/>
          <w:color w:val="000000"/>
          <w:sz w:val="18"/>
          <w:szCs w:val="18"/>
        </w:rPr>
        <w:t>O fornecedor não formalizar o contrato decorrente do registro de preços e/ou não retirar o instrumento equivalente no prazo estipulado ou descumprir exigências da Ata, sem justificativa aceitável;</w:t>
      </w:r>
    </w:p>
    <w:p w:rsidR="006F3746" w:rsidRPr="00D13384" w:rsidRDefault="006F3746" w:rsidP="006F3746">
      <w:pPr>
        <w:ind w:leftChars="0" w:left="2" w:hanging="2"/>
        <w:jc w:val="both"/>
        <w:rPr>
          <w:rFonts w:ascii="Arial" w:eastAsia="Arial" w:hAnsi="Arial" w:cs="Arial"/>
          <w:color w:val="000000"/>
          <w:sz w:val="18"/>
          <w:szCs w:val="18"/>
        </w:rPr>
      </w:pPr>
      <w:r w:rsidRPr="00D13384">
        <w:rPr>
          <w:rFonts w:ascii="Arial" w:eastAsia="Arial" w:hAnsi="Arial" w:cs="Arial"/>
          <w:b/>
          <w:color w:val="000000"/>
          <w:sz w:val="18"/>
          <w:szCs w:val="18"/>
        </w:rPr>
        <w:t xml:space="preserve">II - </w:t>
      </w:r>
      <w:r w:rsidRPr="00D13384">
        <w:rPr>
          <w:rFonts w:ascii="Arial" w:eastAsia="Arial" w:hAnsi="Arial" w:cs="Arial"/>
          <w:color w:val="000000"/>
          <w:sz w:val="18"/>
          <w:szCs w:val="18"/>
        </w:rPr>
        <w:t>Ocorrer qualquer das hipóteses de inexecução total ou parcial do instrumento de ajuste;</w:t>
      </w:r>
    </w:p>
    <w:p w:rsidR="006F3746" w:rsidRPr="00D13384" w:rsidRDefault="006F3746" w:rsidP="006F3746">
      <w:pPr>
        <w:ind w:leftChars="0" w:left="2" w:hanging="2"/>
        <w:jc w:val="both"/>
        <w:rPr>
          <w:rFonts w:ascii="Arial" w:eastAsia="Arial" w:hAnsi="Arial" w:cs="Arial"/>
          <w:color w:val="000000"/>
          <w:sz w:val="18"/>
          <w:szCs w:val="18"/>
        </w:rPr>
      </w:pPr>
      <w:r w:rsidRPr="00D13384">
        <w:rPr>
          <w:rFonts w:ascii="Arial" w:eastAsia="Arial" w:hAnsi="Arial" w:cs="Arial"/>
          <w:b/>
          <w:color w:val="000000"/>
          <w:sz w:val="18"/>
          <w:szCs w:val="18"/>
        </w:rPr>
        <w:t xml:space="preserve">III - </w:t>
      </w:r>
      <w:r w:rsidRPr="00D13384">
        <w:rPr>
          <w:rFonts w:ascii="Arial" w:eastAsia="Arial" w:hAnsi="Arial" w:cs="Arial"/>
          <w:color w:val="000000"/>
          <w:sz w:val="18"/>
          <w:szCs w:val="18"/>
        </w:rPr>
        <w:t>Os preços registrados apresentarem-se superiores ao do mercado e não houver êxito na negociação;</w:t>
      </w:r>
    </w:p>
    <w:p w:rsidR="006F3746" w:rsidRPr="00D13384" w:rsidRDefault="006F3746" w:rsidP="006F3746">
      <w:pPr>
        <w:ind w:leftChars="0" w:left="2" w:hanging="2"/>
        <w:jc w:val="both"/>
        <w:rPr>
          <w:rFonts w:ascii="Arial" w:eastAsia="Arial" w:hAnsi="Arial" w:cs="Arial"/>
          <w:color w:val="000000"/>
          <w:sz w:val="18"/>
          <w:szCs w:val="18"/>
        </w:rPr>
      </w:pPr>
      <w:r w:rsidRPr="00D13384">
        <w:rPr>
          <w:rFonts w:ascii="Arial" w:eastAsia="Arial" w:hAnsi="Arial" w:cs="Arial"/>
          <w:b/>
          <w:color w:val="000000"/>
          <w:sz w:val="18"/>
          <w:szCs w:val="18"/>
        </w:rPr>
        <w:t xml:space="preserve">IV - </w:t>
      </w:r>
      <w:r w:rsidRPr="00D13384">
        <w:rPr>
          <w:rFonts w:ascii="Arial" w:eastAsia="Arial" w:hAnsi="Arial" w:cs="Arial"/>
          <w:color w:val="000000"/>
          <w:sz w:val="18"/>
          <w:szCs w:val="18"/>
        </w:rPr>
        <w:t>Der causa a rescisão administrativa do ajuste decorrente do registro de preços por motivos elencados no art. 155, I, II e III da Lei 14.133/21;</w:t>
      </w:r>
    </w:p>
    <w:p w:rsidR="006F3746" w:rsidRPr="00D13384" w:rsidRDefault="006F3746" w:rsidP="006F3746">
      <w:pPr>
        <w:ind w:leftChars="0" w:left="2" w:hanging="2"/>
        <w:jc w:val="both"/>
        <w:rPr>
          <w:rFonts w:ascii="Arial" w:eastAsia="Arial" w:hAnsi="Arial" w:cs="Arial"/>
          <w:color w:val="000000"/>
          <w:sz w:val="18"/>
          <w:szCs w:val="18"/>
        </w:rPr>
      </w:pPr>
      <w:r w:rsidRPr="00D13384">
        <w:rPr>
          <w:rFonts w:ascii="Arial" w:eastAsia="Arial" w:hAnsi="Arial" w:cs="Arial"/>
          <w:b/>
          <w:color w:val="000000"/>
          <w:sz w:val="18"/>
          <w:szCs w:val="18"/>
        </w:rPr>
        <w:t xml:space="preserve">V - </w:t>
      </w:r>
      <w:r w:rsidRPr="00D13384">
        <w:rPr>
          <w:rFonts w:ascii="Arial" w:eastAsia="Arial" w:hAnsi="Arial" w:cs="Arial"/>
          <w:color w:val="000000"/>
          <w:sz w:val="18"/>
          <w:szCs w:val="18"/>
        </w:rPr>
        <w:t>Por razão de interesse público, devidamente motivado.</w:t>
      </w:r>
    </w:p>
    <w:p w:rsidR="006F3746" w:rsidRPr="00D13384" w:rsidRDefault="006F3746" w:rsidP="006F3746">
      <w:pPr>
        <w:ind w:leftChars="0" w:left="2" w:hanging="2"/>
        <w:jc w:val="both"/>
        <w:rPr>
          <w:rFonts w:ascii="Arial" w:eastAsia="Arial" w:hAnsi="Arial" w:cs="Arial"/>
          <w:color w:val="000000"/>
          <w:sz w:val="18"/>
          <w:szCs w:val="18"/>
        </w:rPr>
      </w:pPr>
      <w:r w:rsidRPr="00D13384">
        <w:rPr>
          <w:rFonts w:ascii="Arial" w:eastAsia="Arial" w:hAnsi="Arial" w:cs="Arial"/>
          <w:b/>
          <w:color w:val="000000"/>
          <w:sz w:val="18"/>
          <w:szCs w:val="18"/>
        </w:rPr>
        <w:t xml:space="preserve">§ 1º. </w:t>
      </w:r>
      <w:r w:rsidRPr="00D13384">
        <w:rPr>
          <w:rFonts w:ascii="Arial" w:eastAsia="Arial" w:hAnsi="Arial" w:cs="Arial"/>
          <w:color w:val="000000"/>
          <w:sz w:val="18"/>
          <w:szCs w:val="18"/>
        </w:rPr>
        <w:t xml:space="preserve">No caso de cancelamento do registro de preço, devidamente justificado nos autos do Processo, terá a </w:t>
      </w:r>
      <w:r w:rsidRPr="00D13384">
        <w:rPr>
          <w:rFonts w:ascii="Arial" w:eastAsia="Arial" w:hAnsi="Arial" w:cs="Arial"/>
          <w:sz w:val="18"/>
          <w:szCs w:val="18"/>
        </w:rPr>
        <w:t>COMPROMITENTE FORNECEDORA</w:t>
      </w:r>
      <w:r w:rsidRPr="00D13384">
        <w:rPr>
          <w:rFonts w:ascii="Arial" w:eastAsia="Arial" w:hAnsi="Arial" w:cs="Arial"/>
          <w:color w:val="000000"/>
          <w:sz w:val="18"/>
          <w:szCs w:val="18"/>
        </w:rPr>
        <w:t xml:space="preserve"> o prazo de 05 (cinco dias) úteis, contados da notificação, para apresentar o contraditório e a ampla defesa.</w:t>
      </w:r>
    </w:p>
    <w:p w:rsidR="006F3746" w:rsidRPr="00D13384" w:rsidRDefault="006F3746" w:rsidP="006F3746">
      <w:pPr>
        <w:ind w:leftChars="0" w:left="2" w:hanging="2"/>
        <w:jc w:val="both"/>
        <w:rPr>
          <w:rFonts w:ascii="Arial" w:eastAsia="Arial" w:hAnsi="Arial" w:cs="Arial"/>
          <w:color w:val="000000"/>
          <w:sz w:val="18"/>
          <w:szCs w:val="18"/>
        </w:rPr>
      </w:pPr>
      <w:r w:rsidRPr="00D13384">
        <w:rPr>
          <w:rFonts w:ascii="Arial" w:eastAsia="Arial" w:hAnsi="Arial" w:cs="Arial"/>
          <w:b/>
          <w:color w:val="000000"/>
          <w:sz w:val="18"/>
          <w:szCs w:val="18"/>
        </w:rPr>
        <w:t xml:space="preserve">§ 2º. </w:t>
      </w:r>
      <w:r w:rsidRPr="00D13384">
        <w:rPr>
          <w:rFonts w:ascii="Arial" w:eastAsia="Arial" w:hAnsi="Arial" w:cs="Arial"/>
          <w:color w:val="000000"/>
          <w:sz w:val="18"/>
          <w:szCs w:val="18"/>
        </w:rPr>
        <w:t xml:space="preserve">O cancelamento do registro de preço poderá ensejar a convocação do fornecedor com classificação imediatamente </w:t>
      </w:r>
      <w:proofErr w:type="spellStart"/>
      <w:r w:rsidRPr="00D13384">
        <w:rPr>
          <w:rFonts w:ascii="Arial" w:eastAsia="Arial" w:hAnsi="Arial" w:cs="Arial"/>
          <w:color w:val="000000"/>
          <w:sz w:val="18"/>
          <w:szCs w:val="18"/>
        </w:rPr>
        <w:t>subseqüente</w:t>
      </w:r>
      <w:proofErr w:type="spellEnd"/>
      <w:r w:rsidRPr="00D13384">
        <w:rPr>
          <w:rFonts w:ascii="Arial" w:eastAsia="Arial" w:hAnsi="Arial" w:cs="Arial"/>
          <w:color w:val="000000"/>
          <w:sz w:val="18"/>
          <w:szCs w:val="18"/>
        </w:rPr>
        <w:t xml:space="preserve"> ou a realização de nova licitação para a aquisição do produto, a critério da ADMINISTRAÇÃO.</w:t>
      </w:r>
    </w:p>
    <w:p w:rsidR="006F3746" w:rsidRPr="00D13384" w:rsidRDefault="006F3746" w:rsidP="006F3746">
      <w:pPr>
        <w:ind w:leftChars="0" w:left="2" w:hanging="2"/>
        <w:jc w:val="both"/>
        <w:rPr>
          <w:rFonts w:ascii="Arial" w:eastAsia="Arial" w:hAnsi="Arial" w:cs="Arial"/>
          <w:sz w:val="18"/>
          <w:szCs w:val="18"/>
        </w:rPr>
      </w:pP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t>CLÁUSULA DÉCIMA SEGUNDA - DOS DIREITOS DA ADMINISTRAÇÃO</w:t>
      </w:r>
    </w:p>
    <w:p w:rsidR="006F3746" w:rsidRPr="00D13384" w:rsidRDefault="006F3746" w:rsidP="006F3746">
      <w:pPr>
        <w:ind w:leftChars="0" w:left="2" w:hanging="2"/>
        <w:jc w:val="both"/>
        <w:rPr>
          <w:rFonts w:ascii="Arial" w:eastAsia="Arial" w:hAnsi="Arial" w:cs="Arial"/>
          <w:sz w:val="18"/>
          <w:szCs w:val="18"/>
        </w:rPr>
      </w:pPr>
    </w:p>
    <w:p w:rsidR="006F3746" w:rsidRDefault="006F3746" w:rsidP="006F3746">
      <w:pPr>
        <w:ind w:leftChars="0" w:left="2" w:hanging="2"/>
        <w:jc w:val="both"/>
        <w:rPr>
          <w:rFonts w:ascii="Arial" w:eastAsia="Arial" w:hAnsi="Arial" w:cs="Arial"/>
          <w:sz w:val="18"/>
          <w:szCs w:val="18"/>
        </w:rPr>
      </w:pPr>
      <w:r w:rsidRPr="00D13384">
        <w:rPr>
          <w:rFonts w:ascii="Arial" w:eastAsia="Arial" w:hAnsi="Arial" w:cs="Arial"/>
          <w:sz w:val="18"/>
          <w:szCs w:val="18"/>
        </w:rPr>
        <w:t xml:space="preserve">A </w:t>
      </w:r>
      <w:r w:rsidRPr="00D13384">
        <w:rPr>
          <w:rFonts w:ascii="Arial" w:eastAsia="Arial" w:hAnsi="Arial" w:cs="Arial"/>
          <w:color w:val="000000"/>
          <w:sz w:val="18"/>
          <w:szCs w:val="18"/>
        </w:rPr>
        <w:t>COMPROMITENTE FORNECEDORA</w:t>
      </w:r>
      <w:r w:rsidRPr="00D13384">
        <w:rPr>
          <w:rFonts w:ascii="Arial" w:eastAsia="Arial" w:hAnsi="Arial" w:cs="Arial"/>
          <w:sz w:val="18"/>
          <w:szCs w:val="18"/>
        </w:rPr>
        <w:t>, em caso de rescisão administrativa, reconhece todos os direitos da Administração, consoante prevê o artigo 77 da lei vigente.</w:t>
      </w:r>
    </w:p>
    <w:p w:rsidR="00C31245" w:rsidRDefault="00C31245" w:rsidP="006F3746">
      <w:pPr>
        <w:ind w:leftChars="0" w:left="2" w:hanging="2"/>
        <w:jc w:val="both"/>
        <w:rPr>
          <w:rFonts w:ascii="Arial" w:eastAsia="Arial" w:hAnsi="Arial" w:cs="Arial"/>
          <w:sz w:val="18"/>
          <w:szCs w:val="18"/>
        </w:rPr>
      </w:pPr>
    </w:p>
    <w:p w:rsidR="00C31245" w:rsidRPr="00D13384" w:rsidRDefault="00C31245" w:rsidP="006F3746">
      <w:pPr>
        <w:ind w:leftChars="0" w:left="2" w:hanging="2"/>
        <w:jc w:val="both"/>
        <w:rPr>
          <w:rFonts w:ascii="Arial" w:eastAsia="Arial" w:hAnsi="Arial" w:cs="Arial"/>
          <w:sz w:val="18"/>
          <w:szCs w:val="18"/>
        </w:rPr>
      </w:pPr>
      <w:bookmarkStart w:id="0" w:name="_GoBack"/>
      <w:bookmarkEnd w:id="0"/>
    </w:p>
    <w:p w:rsidR="006F3746" w:rsidRPr="00D13384" w:rsidRDefault="006F3746" w:rsidP="006F3746">
      <w:pPr>
        <w:ind w:leftChars="0" w:left="2" w:hanging="2"/>
        <w:jc w:val="both"/>
        <w:rPr>
          <w:rFonts w:ascii="Arial" w:eastAsia="Arial" w:hAnsi="Arial" w:cs="Arial"/>
          <w:sz w:val="18"/>
          <w:szCs w:val="18"/>
        </w:rPr>
      </w:pP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lastRenderedPageBreak/>
        <w:t>CLÁUSULA DÉCIMA TERCEIRA - DA LEI REGRADORA</w:t>
      </w:r>
    </w:p>
    <w:p w:rsidR="006F3746" w:rsidRPr="00D13384" w:rsidRDefault="006F3746" w:rsidP="006F3746">
      <w:pPr>
        <w:tabs>
          <w:tab w:val="left" w:pos="288"/>
          <w:tab w:val="left" w:pos="1008"/>
          <w:tab w:val="left" w:pos="1728"/>
          <w:tab w:val="left" w:pos="2448"/>
          <w:tab w:val="left" w:pos="3168"/>
          <w:tab w:val="left" w:pos="3888"/>
          <w:tab w:val="left" w:pos="4608"/>
          <w:tab w:val="left" w:pos="5328"/>
          <w:tab w:val="left" w:pos="6048"/>
          <w:tab w:val="left" w:pos="6768"/>
        </w:tabs>
        <w:ind w:leftChars="0" w:left="2" w:hanging="2"/>
        <w:jc w:val="both"/>
        <w:rPr>
          <w:rFonts w:ascii="Arial" w:eastAsia="Arial" w:hAnsi="Arial" w:cs="Arial"/>
          <w:sz w:val="18"/>
          <w:szCs w:val="18"/>
        </w:rPr>
      </w:pP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sz w:val="18"/>
          <w:szCs w:val="18"/>
        </w:rPr>
        <w:t>A presente contratação reger-se-á pela Lei nº 14.1</w:t>
      </w:r>
      <w:r w:rsidR="007E2059">
        <w:rPr>
          <w:rFonts w:ascii="Arial" w:eastAsia="Arial" w:hAnsi="Arial" w:cs="Arial"/>
          <w:sz w:val="18"/>
          <w:szCs w:val="18"/>
        </w:rPr>
        <w:t>33/21, o edital de Pregão nº 195</w:t>
      </w:r>
      <w:r w:rsidRPr="00D13384">
        <w:rPr>
          <w:rFonts w:ascii="Arial" w:eastAsia="Arial" w:hAnsi="Arial" w:cs="Arial"/>
          <w:sz w:val="18"/>
          <w:szCs w:val="18"/>
        </w:rPr>
        <w:t>/2023 e seus anexos, juntamente com normas de direito público, resolverão os casos omissos.</w:t>
      </w:r>
    </w:p>
    <w:p w:rsidR="006F3746" w:rsidRPr="00D13384" w:rsidRDefault="006F3746" w:rsidP="006F3746">
      <w:pPr>
        <w:ind w:leftChars="0" w:left="2" w:hanging="2"/>
        <w:jc w:val="both"/>
        <w:rPr>
          <w:rFonts w:ascii="Arial" w:eastAsia="Arial" w:hAnsi="Arial" w:cs="Arial"/>
          <w:sz w:val="18"/>
          <w:szCs w:val="18"/>
        </w:rPr>
      </w:pPr>
    </w:p>
    <w:p w:rsidR="006F3746" w:rsidRPr="00D13384" w:rsidRDefault="006F3746" w:rsidP="006F3746">
      <w:pPr>
        <w:widowControl w:val="0"/>
        <w:ind w:leftChars="0" w:left="2" w:hanging="2"/>
        <w:jc w:val="both"/>
        <w:rPr>
          <w:rFonts w:ascii="Arial" w:eastAsia="Arial" w:hAnsi="Arial" w:cs="Arial"/>
          <w:sz w:val="18"/>
          <w:szCs w:val="18"/>
        </w:rPr>
      </w:pPr>
      <w:r w:rsidRPr="00D13384">
        <w:rPr>
          <w:rFonts w:ascii="Arial" w:eastAsia="Arial" w:hAnsi="Arial" w:cs="Arial"/>
          <w:b/>
          <w:sz w:val="18"/>
          <w:szCs w:val="18"/>
        </w:rPr>
        <w:t>CLÁUSULA DÉCIMA QUARTA – DA VINCULAÇÃO AO EDITAL</w:t>
      </w:r>
    </w:p>
    <w:p w:rsidR="006F3746" w:rsidRPr="00D13384" w:rsidRDefault="006F3746" w:rsidP="006F3746">
      <w:pPr>
        <w:widowControl w:val="0"/>
        <w:ind w:leftChars="0" w:left="2" w:hanging="2"/>
        <w:jc w:val="both"/>
        <w:rPr>
          <w:rFonts w:ascii="Arial" w:eastAsia="Arial" w:hAnsi="Arial" w:cs="Arial"/>
          <w:sz w:val="18"/>
          <w:szCs w:val="18"/>
        </w:rPr>
      </w:pP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sz w:val="18"/>
          <w:szCs w:val="18"/>
        </w:rPr>
        <w:t>Esta Ata fica vinculada ao processo licit</w:t>
      </w:r>
      <w:r w:rsidR="001A1328">
        <w:rPr>
          <w:rFonts w:ascii="Arial" w:eastAsia="Arial" w:hAnsi="Arial" w:cs="Arial"/>
          <w:sz w:val="18"/>
          <w:szCs w:val="18"/>
        </w:rPr>
        <w:t>atório modalidade PREGÃO Nº 195</w:t>
      </w:r>
      <w:r w:rsidRPr="00D13384">
        <w:rPr>
          <w:rFonts w:ascii="Arial" w:eastAsia="Arial" w:hAnsi="Arial" w:cs="Arial"/>
          <w:sz w:val="18"/>
          <w:szCs w:val="18"/>
        </w:rPr>
        <w:t>/2023 e seus anexos.</w:t>
      </w:r>
    </w:p>
    <w:p w:rsidR="006F3746" w:rsidRPr="00D13384" w:rsidRDefault="006F3746" w:rsidP="006F3746">
      <w:pPr>
        <w:ind w:leftChars="0" w:left="2" w:hanging="2"/>
        <w:jc w:val="both"/>
        <w:rPr>
          <w:rFonts w:ascii="Arial" w:eastAsia="Arial" w:hAnsi="Arial" w:cs="Arial"/>
          <w:sz w:val="18"/>
          <w:szCs w:val="18"/>
        </w:rPr>
      </w:pP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b/>
          <w:sz w:val="18"/>
          <w:szCs w:val="18"/>
        </w:rPr>
        <w:t>CLÁUSULA DÉCIMA QUINTA - DO FORO</w:t>
      </w:r>
    </w:p>
    <w:p w:rsidR="006F3746" w:rsidRPr="00D13384" w:rsidRDefault="006F3746" w:rsidP="006F3746">
      <w:pPr>
        <w:tabs>
          <w:tab w:val="left" w:pos="288"/>
          <w:tab w:val="left" w:pos="1008"/>
          <w:tab w:val="left" w:pos="1728"/>
          <w:tab w:val="left" w:pos="2448"/>
          <w:tab w:val="left" w:pos="3168"/>
          <w:tab w:val="left" w:pos="3888"/>
          <w:tab w:val="left" w:pos="4608"/>
          <w:tab w:val="left" w:pos="5328"/>
          <w:tab w:val="left" w:pos="6048"/>
          <w:tab w:val="left" w:pos="6768"/>
        </w:tabs>
        <w:ind w:leftChars="0" w:left="2" w:hanging="2"/>
        <w:jc w:val="both"/>
        <w:rPr>
          <w:rFonts w:ascii="Arial" w:eastAsia="Arial" w:hAnsi="Arial" w:cs="Arial"/>
          <w:sz w:val="18"/>
          <w:szCs w:val="18"/>
        </w:rPr>
      </w:pPr>
    </w:p>
    <w:p w:rsidR="006F3746" w:rsidRPr="00D13384" w:rsidRDefault="006F3746" w:rsidP="006F3746">
      <w:pPr>
        <w:tabs>
          <w:tab w:val="left" w:pos="288"/>
          <w:tab w:val="left" w:pos="1008"/>
          <w:tab w:val="left" w:pos="1728"/>
          <w:tab w:val="left" w:pos="2448"/>
          <w:tab w:val="left" w:pos="3168"/>
          <w:tab w:val="left" w:pos="3888"/>
          <w:tab w:val="left" w:pos="4608"/>
          <w:tab w:val="left" w:pos="5328"/>
          <w:tab w:val="left" w:pos="6048"/>
          <w:tab w:val="left" w:pos="6768"/>
        </w:tabs>
        <w:ind w:leftChars="0" w:left="2" w:hanging="2"/>
        <w:jc w:val="both"/>
        <w:rPr>
          <w:rFonts w:ascii="Arial" w:eastAsia="Arial" w:hAnsi="Arial" w:cs="Arial"/>
          <w:sz w:val="18"/>
          <w:szCs w:val="18"/>
        </w:rPr>
      </w:pPr>
      <w:r w:rsidRPr="00D13384">
        <w:rPr>
          <w:rFonts w:ascii="Arial" w:eastAsia="Arial" w:hAnsi="Arial" w:cs="Arial"/>
          <w:sz w:val="18"/>
          <w:szCs w:val="18"/>
        </w:rPr>
        <w:t xml:space="preserve">As partes elegem o Foro da Comarca de Flores da Cunha, RS com renúncia expressa de qualquer outro, por mais privilegiado que seja, para dirimir dúvidas porventura emergentes </w:t>
      </w:r>
      <w:proofErr w:type="gramStart"/>
      <w:r w:rsidRPr="00D13384">
        <w:rPr>
          <w:rFonts w:ascii="Arial" w:eastAsia="Arial" w:hAnsi="Arial" w:cs="Arial"/>
          <w:sz w:val="18"/>
          <w:szCs w:val="18"/>
        </w:rPr>
        <w:t>da presente</w:t>
      </w:r>
      <w:proofErr w:type="gramEnd"/>
      <w:r w:rsidRPr="00D13384">
        <w:rPr>
          <w:rFonts w:ascii="Arial" w:eastAsia="Arial" w:hAnsi="Arial" w:cs="Arial"/>
          <w:sz w:val="18"/>
          <w:szCs w:val="18"/>
        </w:rPr>
        <w:t xml:space="preserve"> contratação.</w:t>
      </w:r>
    </w:p>
    <w:p w:rsidR="006F3746" w:rsidRPr="00D13384" w:rsidRDefault="006F3746" w:rsidP="006F3746">
      <w:pPr>
        <w:tabs>
          <w:tab w:val="left" w:pos="288"/>
          <w:tab w:val="left" w:pos="1008"/>
          <w:tab w:val="left" w:pos="1728"/>
          <w:tab w:val="left" w:pos="2448"/>
          <w:tab w:val="left" w:pos="3168"/>
          <w:tab w:val="left" w:pos="3888"/>
          <w:tab w:val="left" w:pos="4608"/>
          <w:tab w:val="left" w:pos="5328"/>
          <w:tab w:val="left" w:pos="6048"/>
          <w:tab w:val="left" w:pos="6768"/>
        </w:tabs>
        <w:ind w:leftChars="0" w:left="2" w:hanging="2"/>
        <w:jc w:val="both"/>
        <w:rPr>
          <w:rFonts w:ascii="Arial" w:eastAsia="Arial" w:hAnsi="Arial" w:cs="Arial"/>
          <w:sz w:val="18"/>
          <w:szCs w:val="18"/>
        </w:rPr>
      </w:pPr>
      <w:r w:rsidRPr="00D13384">
        <w:rPr>
          <w:rFonts w:ascii="Arial" w:eastAsia="Arial" w:hAnsi="Arial" w:cs="Arial"/>
          <w:sz w:val="18"/>
          <w:szCs w:val="18"/>
        </w:rPr>
        <w:t xml:space="preserve">E por estarem assim justos e contratados, assinam o presente instrumento, em </w:t>
      </w:r>
      <w:proofErr w:type="gramStart"/>
      <w:r w:rsidRPr="00D13384">
        <w:rPr>
          <w:rFonts w:ascii="Arial" w:eastAsia="Arial" w:hAnsi="Arial" w:cs="Arial"/>
          <w:sz w:val="18"/>
          <w:szCs w:val="18"/>
        </w:rPr>
        <w:t>4</w:t>
      </w:r>
      <w:proofErr w:type="gramEnd"/>
      <w:r w:rsidRPr="00D13384">
        <w:rPr>
          <w:rFonts w:ascii="Arial" w:eastAsia="Arial" w:hAnsi="Arial" w:cs="Arial"/>
          <w:sz w:val="18"/>
          <w:szCs w:val="18"/>
        </w:rPr>
        <w:t xml:space="preserve"> (quatro) vias de igual teor e forma, para que o mesmo produza todos os jurídicos e legais efeitos.</w:t>
      </w:r>
    </w:p>
    <w:p w:rsidR="006F3746" w:rsidRPr="00D13384" w:rsidRDefault="006F3746" w:rsidP="006F3746">
      <w:pPr>
        <w:tabs>
          <w:tab w:val="left" w:pos="288"/>
          <w:tab w:val="left" w:pos="1008"/>
          <w:tab w:val="left" w:pos="1728"/>
          <w:tab w:val="left" w:pos="2448"/>
          <w:tab w:val="left" w:pos="3168"/>
          <w:tab w:val="left" w:pos="3888"/>
          <w:tab w:val="left" w:pos="4608"/>
          <w:tab w:val="left" w:pos="5328"/>
          <w:tab w:val="left" w:pos="6048"/>
          <w:tab w:val="left" w:pos="6768"/>
        </w:tabs>
        <w:ind w:leftChars="0" w:left="2" w:hanging="2"/>
        <w:jc w:val="both"/>
        <w:rPr>
          <w:rFonts w:ascii="Arial" w:eastAsia="Arial" w:hAnsi="Arial" w:cs="Arial"/>
          <w:sz w:val="18"/>
          <w:szCs w:val="18"/>
        </w:rPr>
      </w:pPr>
    </w:p>
    <w:p w:rsidR="006F3746" w:rsidRDefault="006F3746" w:rsidP="006F3746">
      <w:pPr>
        <w:tabs>
          <w:tab w:val="left" w:pos="288"/>
          <w:tab w:val="left" w:pos="1008"/>
          <w:tab w:val="left" w:pos="1728"/>
          <w:tab w:val="left" w:pos="2448"/>
          <w:tab w:val="left" w:pos="3168"/>
          <w:tab w:val="left" w:pos="3888"/>
          <w:tab w:val="left" w:pos="4608"/>
          <w:tab w:val="left" w:pos="5328"/>
          <w:tab w:val="left" w:pos="6048"/>
          <w:tab w:val="left" w:pos="6768"/>
        </w:tabs>
        <w:ind w:leftChars="0" w:left="2" w:hanging="2"/>
        <w:jc w:val="center"/>
        <w:rPr>
          <w:rFonts w:ascii="Arial" w:eastAsia="Arial" w:hAnsi="Arial" w:cs="Arial"/>
          <w:sz w:val="18"/>
          <w:szCs w:val="18"/>
        </w:rPr>
      </w:pPr>
      <w:r w:rsidRPr="00D13384">
        <w:rPr>
          <w:rFonts w:ascii="Arial" w:eastAsia="Arial" w:hAnsi="Arial" w:cs="Arial"/>
          <w:sz w:val="18"/>
          <w:szCs w:val="18"/>
        </w:rPr>
        <w:t xml:space="preserve">Flores da Cunha, RS, </w:t>
      </w:r>
      <w:r w:rsidR="004D0DA7">
        <w:rPr>
          <w:rFonts w:ascii="Arial" w:eastAsia="Arial" w:hAnsi="Arial" w:cs="Arial"/>
          <w:sz w:val="18"/>
          <w:szCs w:val="18"/>
        </w:rPr>
        <w:t>22</w:t>
      </w:r>
      <w:r w:rsidRPr="00D13384">
        <w:rPr>
          <w:rFonts w:ascii="Arial" w:eastAsia="Arial" w:hAnsi="Arial" w:cs="Arial"/>
          <w:sz w:val="18"/>
          <w:szCs w:val="18"/>
        </w:rPr>
        <w:t xml:space="preserve"> de </w:t>
      </w:r>
      <w:r w:rsidR="004D0DA7">
        <w:rPr>
          <w:rFonts w:ascii="Arial" w:eastAsia="Arial" w:hAnsi="Arial" w:cs="Arial"/>
          <w:sz w:val="18"/>
          <w:szCs w:val="18"/>
        </w:rPr>
        <w:t>dezembro</w:t>
      </w:r>
      <w:r w:rsidRPr="00D13384">
        <w:rPr>
          <w:rFonts w:ascii="Arial" w:eastAsia="Arial" w:hAnsi="Arial" w:cs="Arial"/>
          <w:sz w:val="18"/>
          <w:szCs w:val="18"/>
        </w:rPr>
        <w:t xml:space="preserve"> de 2023.</w:t>
      </w:r>
    </w:p>
    <w:p w:rsidR="004D0DA7" w:rsidRDefault="004D0DA7" w:rsidP="006F3746">
      <w:pPr>
        <w:tabs>
          <w:tab w:val="left" w:pos="288"/>
          <w:tab w:val="left" w:pos="1008"/>
          <w:tab w:val="left" w:pos="1728"/>
          <w:tab w:val="left" w:pos="2448"/>
          <w:tab w:val="left" w:pos="3168"/>
          <w:tab w:val="left" w:pos="3888"/>
          <w:tab w:val="left" w:pos="4608"/>
          <w:tab w:val="left" w:pos="5328"/>
          <w:tab w:val="left" w:pos="6048"/>
          <w:tab w:val="left" w:pos="6768"/>
        </w:tabs>
        <w:ind w:leftChars="0" w:left="2" w:hanging="2"/>
        <w:jc w:val="center"/>
        <w:rPr>
          <w:rFonts w:ascii="Arial" w:eastAsia="Arial" w:hAnsi="Arial" w:cs="Arial"/>
          <w:sz w:val="18"/>
          <w:szCs w:val="18"/>
        </w:rPr>
      </w:pPr>
    </w:p>
    <w:p w:rsidR="004D0DA7" w:rsidRDefault="004D0DA7" w:rsidP="006F3746">
      <w:pPr>
        <w:tabs>
          <w:tab w:val="left" w:pos="288"/>
          <w:tab w:val="left" w:pos="1008"/>
          <w:tab w:val="left" w:pos="1728"/>
          <w:tab w:val="left" w:pos="2448"/>
          <w:tab w:val="left" w:pos="3168"/>
          <w:tab w:val="left" w:pos="3888"/>
          <w:tab w:val="left" w:pos="4608"/>
          <w:tab w:val="left" w:pos="5328"/>
          <w:tab w:val="left" w:pos="6048"/>
          <w:tab w:val="left" w:pos="6768"/>
        </w:tabs>
        <w:ind w:leftChars="0" w:left="2" w:hanging="2"/>
        <w:jc w:val="center"/>
        <w:rPr>
          <w:rFonts w:ascii="Arial" w:eastAsia="Arial" w:hAnsi="Arial" w:cs="Arial"/>
          <w:sz w:val="18"/>
          <w:szCs w:val="18"/>
        </w:rPr>
      </w:pPr>
    </w:p>
    <w:p w:rsidR="004D0DA7" w:rsidRDefault="004D0DA7" w:rsidP="006F3746">
      <w:pPr>
        <w:tabs>
          <w:tab w:val="left" w:pos="288"/>
          <w:tab w:val="left" w:pos="1008"/>
          <w:tab w:val="left" w:pos="1728"/>
          <w:tab w:val="left" w:pos="2448"/>
          <w:tab w:val="left" w:pos="3168"/>
          <w:tab w:val="left" w:pos="3888"/>
          <w:tab w:val="left" w:pos="4608"/>
          <w:tab w:val="left" w:pos="5328"/>
          <w:tab w:val="left" w:pos="6048"/>
          <w:tab w:val="left" w:pos="6768"/>
        </w:tabs>
        <w:ind w:leftChars="0" w:left="2" w:hanging="2"/>
        <w:jc w:val="center"/>
        <w:rPr>
          <w:rFonts w:ascii="Arial" w:eastAsia="Arial" w:hAnsi="Arial" w:cs="Arial"/>
          <w:sz w:val="18"/>
          <w:szCs w:val="18"/>
        </w:rPr>
      </w:pPr>
    </w:p>
    <w:p w:rsidR="004D0DA7" w:rsidRPr="00D13384" w:rsidRDefault="004D0DA7" w:rsidP="006F3746">
      <w:pPr>
        <w:tabs>
          <w:tab w:val="left" w:pos="288"/>
          <w:tab w:val="left" w:pos="1008"/>
          <w:tab w:val="left" w:pos="1728"/>
          <w:tab w:val="left" w:pos="2448"/>
          <w:tab w:val="left" w:pos="3168"/>
          <w:tab w:val="left" w:pos="3888"/>
          <w:tab w:val="left" w:pos="4608"/>
          <w:tab w:val="left" w:pos="5328"/>
          <w:tab w:val="left" w:pos="6048"/>
          <w:tab w:val="left" w:pos="6768"/>
        </w:tabs>
        <w:ind w:leftChars="0" w:left="2" w:hanging="2"/>
        <w:jc w:val="center"/>
        <w:rPr>
          <w:rFonts w:ascii="Arial" w:eastAsia="Arial" w:hAnsi="Arial" w:cs="Arial"/>
          <w:sz w:val="18"/>
          <w:szCs w:val="18"/>
        </w:rPr>
      </w:pPr>
    </w:p>
    <w:p w:rsidR="006F3746" w:rsidRPr="00D13384" w:rsidRDefault="006F3746" w:rsidP="006F3746">
      <w:pPr>
        <w:ind w:leftChars="0" w:left="2" w:hanging="2"/>
        <w:jc w:val="center"/>
        <w:rPr>
          <w:rFonts w:ascii="Arial" w:eastAsia="Arial" w:hAnsi="Arial" w:cs="Arial"/>
          <w:sz w:val="18"/>
          <w:szCs w:val="18"/>
        </w:rPr>
      </w:pPr>
    </w:p>
    <w:p w:rsidR="006F3746" w:rsidRPr="004D0DA7" w:rsidRDefault="006F3746" w:rsidP="006F3746">
      <w:pPr>
        <w:ind w:leftChars="0" w:left="2" w:hanging="2"/>
        <w:jc w:val="center"/>
        <w:rPr>
          <w:rFonts w:ascii="Arial" w:eastAsia="Arial" w:hAnsi="Arial" w:cs="Arial"/>
          <w:b/>
          <w:sz w:val="18"/>
          <w:szCs w:val="18"/>
        </w:rPr>
      </w:pPr>
      <w:r w:rsidRPr="004D0DA7">
        <w:rPr>
          <w:rFonts w:ascii="Arial" w:eastAsia="Arial" w:hAnsi="Arial" w:cs="Arial"/>
          <w:b/>
          <w:sz w:val="18"/>
          <w:szCs w:val="18"/>
        </w:rPr>
        <w:t>CÉSAR ULIAN</w:t>
      </w:r>
    </w:p>
    <w:p w:rsidR="006F3746" w:rsidRPr="00D13384" w:rsidRDefault="006F3746" w:rsidP="006F3746">
      <w:pPr>
        <w:ind w:leftChars="0" w:left="2" w:hanging="2"/>
        <w:jc w:val="center"/>
        <w:rPr>
          <w:rFonts w:ascii="Arial" w:eastAsia="Arial" w:hAnsi="Arial" w:cs="Arial"/>
          <w:sz w:val="18"/>
          <w:szCs w:val="18"/>
        </w:rPr>
      </w:pPr>
      <w:r w:rsidRPr="00D13384">
        <w:rPr>
          <w:rFonts w:ascii="Arial" w:eastAsia="Arial" w:hAnsi="Arial" w:cs="Arial"/>
          <w:sz w:val="18"/>
          <w:szCs w:val="18"/>
        </w:rPr>
        <w:t>Prefeito Municipal</w:t>
      </w:r>
    </w:p>
    <w:p w:rsidR="006F3746" w:rsidRPr="00D13384" w:rsidRDefault="006F3746" w:rsidP="006F3746">
      <w:pPr>
        <w:ind w:leftChars="0" w:left="2" w:hanging="2"/>
        <w:jc w:val="center"/>
        <w:rPr>
          <w:rFonts w:ascii="Arial" w:eastAsia="Arial" w:hAnsi="Arial" w:cs="Arial"/>
          <w:color w:val="000000"/>
          <w:sz w:val="18"/>
          <w:szCs w:val="18"/>
        </w:rPr>
      </w:pPr>
      <w:r w:rsidRPr="00D13384">
        <w:rPr>
          <w:rFonts w:ascii="Arial" w:eastAsia="Arial" w:hAnsi="Arial" w:cs="Arial"/>
          <w:color w:val="000000"/>
          <w:sz w:val="18"/>
          <w:szCs w:val="18"/>
        </w:rPr>
        <w:t>ADMINISTRAÇÃO</w:t>
      </w:r>
    </w:p>
    <w:p w:rsidR="006F3746" w:rsidRDefault="006F3746" w:rsidP="006F3746">
      <w:pPr>
        <w:ind w:leftChars="0" w:left="2" w:hanging="2"/>
        <w:jc w:val="center"/>
        <w:rPr>
          <w:rFonts w:ascii="Arial" w:eastAsia="Arial" w:hAnsi="Arial" w:cs="Arial"/>
          <w:sz w:val="18"/>
          <w:szCs w:val="18"/>
        </w:rPr>
      </w:pPr>
    </w:p>
    <w:p w:rsidR="004D0DA7" w:rsidRDefault="004D0DA7" w:rsidP="006F3746">
      <w:pPr>
        <w:ind w:leftChars="0" w:left="2" w:hanging="2"/>
        <w:jc w:val="center"/>
        <w:rPr>
          <w:rFonts w:ascii="Arial" w:eastAsia="Arial" w:hAnsi="Arial" w:cs="Arial"/>
          <w:sz w:val="18"/>
          <w:szCs w:val="18"/>
        </w:rPr>
      </w:pPr>
    </w:p>
    <w:p w:rsidR="004D0DA7" w:rsidRDefault="004D0DA7" w:rsidP="006F3746">
      <w:pPr>
        <w:ind w:leftChars="0" w:left="2" w:hanging="2"/>
        <w:jc w:val="center"/>
        <w:rPr>
          <w:rFonts w:ascii="Arial" w:eastAsia="Arial" w:hAnsi="Arial" w:cs="Arial"/>
          <w:sz w:val="18"/>
          <w:szCs w:val="18"/>
        </w:rPr>
      </w:pPr>
    </w:p>
    <w:p w:rsidR="004D0DA7" w:rsidRDefault="004D0DA7" w:rsidP="006F3746">
      <w:pPr>
        <w:ind w:leftChars="0" w:left="2" w:hanging="2"/>
        <w:jc w:val="center"/>
        <w:rPr>
          <w:rFonts w:ascii="Arial" w:eastAsia="Arial" w:hAnsi="Arial" w:cs="Arial"/>
          <w:sz w:val="18"/>
          <w:szCs w:val="18"/>
        </w:rPr>
      </w:pPr>
    </w:p>
    <w:p w:rsidR="004D0DA7" w:rsidRDefault="004D0DA7" w:rsidP="006F3746">
      <w:pPr>
        <w:ind w:leftChars="0" w:left="2" w:hanging="2"/>
        <w:jc w:val="center"/>
        <w:rPr>
          <w:rFonts w:ascii="Arial" w:eastAsia="Arial" w:hAnsi="Arial" w:cs="Arial"/>
          <w:b/>
          <w:color w:val="000000"/>
          <w:sz w:val="18"/>
          <w:szCs w:val="18"/>
        </w:rPr>
      </w:pPr>
      <w:r w:rsidRPr="00D13384">
        <w:rPr>
          <w:rFonts w:ascii="Arial" w:eastAsia="Arial" w:hAnsi="Arial" w:cs="Arial"/>
          <w:b/>
          <w:color w:val="000000"/>
          <w:sz w:val="18"/>
          <w:szCs w:val="18"/>
        </w:rPr>
        <w:t>SERVIOESTE SOLUÇÕES AMBIENTAIS LTDA</w:t>
      </w:r>
    </w:p>
    <w:p w:rsidR="004D0DA7" w:rsidRPr="004D0DA7" w:rsidRDefault="004D0DA7" w:rsidP="006F3746">
      <w:pPr>
        <w:ind w:leftChars="0" w:left="2" w:hanging="2"/>
        <w:jc w:val="center"/>
        <w:rPr>
          <w:rFonts w:ascii="Arial" w:eastAsia="Arial" w:hAnsi="Arial" w:cs="Arial"/>
          <w:sz w:val="18"/>
          <w:szCs w:val="18"/>
        </w:rPr>
      </w:pPr>
      <w:r w:rsidRPr="004D0DA7">
        <w:rPr>
          <w:rFonts w:ascii="Arial" w:hAnsi="Arial" w:cs="Arial"/>
          <w:bCs/>
          <w:sz w:val="18"/>
          <w:szCs w:val="18"/>
        </w:rPr>
        <w:t>CRISTIAN PAULO KEHL BALBINOT</w:t>
      </w:r>
    </w:p>
    <w:p w:rsidR="006F3746" w:rsidRPr="00D13384" w:rsidRDefault="006F3746" w:rsidP="006F3746">
      <w:pPr>
        <w:ind w:leftChars="0" w:left="2" w:hanging="2"/>
        <w:jc w:val="center"/>
        <w:rPr>
          <w:rFonts w:ascii="Arial" w:eastAsia="Arial" w:hAnsi="Arial" w:cs="Arial"/>
          <w:sz w:val="18"/>
          <w:szCs w:val="18"/>
        </w:rPr>
      </w:pPr>
      <w:r w:rsidRPr="00D13384">
        <w:rPr>
          <w:rFonts w:ascii="Arial" w:eastAsia="Arial" w:hAnsi="Arial" w:cs="Arial"/>
          <w:sz w:val="18"/>
          <w:szCs w:val="18"/>
        </w:rPr>
        <w:t>COMPROMITENTE FORNECEDORA</w:t>
      </w:r>
    </w:p>
    <w:p w:rsidR="006F3746" w:rsidRDefault="006F3746" w:rsidP="006F3746">
      <w:pPr>
        <w:ind w:leftChars="0" w:left="2" w:hanging="2"/>
        <w:jc w:val="both"/>
        <w:rPr>
          <w:rFonts w:ascii="Arial" w:eastAsia="Arial" w:hAnsi="Arial" w:cs="Arial"/>
          <w:sz w:val="18"/>
          <w:szCs w:val="18"/>
        </w:rPr>
      </w:pPr>
      <w:r w:rsidRPr="00D13384">
        <w:rPr>
          <w:rFonts w:ascii="Arial" w:eastAsia="Arial" w:hAnsi="Arial" w:cs="Arial"/>
          <w:sz w:val="18"/>
          <w:szCs w:val="18"/>
        </w:rPr>
        <w:t>Aprovado:</w:t>
      </w:r>
    </w:p>
    <w:p w:rsidR="004875FB" w:rsidRPr="00D13384" w:rsidRDefault="004875FB" w:rsidP="006F3746">
      <w:pPr>
        <w:ind w:leftChars="0" w:left="2" w:hanging="2"/>
        <w:jc w:val="both"/>
        <w:rPr>
          <w:rFonts w:ascii="Arial" w:eastAsia="Arial" w:hAnsi="Arial" w:cs="Arial"/>
          <w:sz w:val="18"/>
          <w:szCs w:val="18"/>
        </w:rPr>
      </w:pPr>
    </w:p>
    <w:p w:rsidR="006F3746" w:rsidRPr="00D13384" w:rsidRDefault="006F3746" w:rsidP="006F3746">
      <w:pPr>
        <w:ind w:leftChars="0" w:left="2" w:hanging="2"/>
        <w:jc w:val="both"/>
        <w:rPr>
          <w:rFonts w:ascii="Arial" w:eastAsia="Arial" w:hAnsi="Arial" w:cs="Arial"/>
          <w:sz w:val="18"/>
          <w:szCs w:val="18"/>
        </w:rPr>
      </w:pPr>
    </w:p>
    <w:p w:rsidR="006F3746" w:rsidRPr="004D0DA7" w:rsidRDefault="006F3746" w:rsidP="006F3746">
      <w:pPr>
        <w:ind w:leftChars="0" w:left="2" w:hanging="2"/>
        <w:jc w:val="both"/>
        <w:rPr>
          <w:rFonts w:ascii="Arial" w:eastAsia="Arial" w:hAnsi="Arial" w:cs="Arial"/>
          <w:b/>
          <w:sz w:val="18"/>
          <w:szCs w:val="18"/>
        </w:rPr>
      </w:pPr>
      <w:r w:rsidRPr="00D13384">
        <w:rPr>
          <w:rFonts w:ascii="Arial" w:eastAsia="Arial" w:hAnsi="Arial" w:cs="Arial"/>
          <w:sz w:val="18"/>
          <w:szCs w:val="18"/>
        </w:rPr>
        <w:t xml:space="preserve">  </w:t>
      </w:r>
      <w:r w:rsidRPr="004D0DA7">
        <w:rPr>
          <w:rFonts w:ascii="Arial" w:eastAsia="Arial" w:hAnsi="Arial" w:cs="Arial"/>
          <w:b/>
          <w:sz w:val="18"/>
          <w:szCs w:val="18"/>
        </w:rPr>
        <w:t xml:space="preserve">Fernando </w:t>
      </w:r>
      <w:proofErr w:type="spellStart"/>
      <w:r w:rsidRPr="004D0DA7">
        <w:rPr>
          <w:rFonts w:ascii="Arial" w:eastAsia="Arial" w:hAnsi="Arial" w:cs="Arial"/>
          <w:b/>
          <w:sz w:val="18"/>
          <w:szCs w:val="18"/>
        </w:rPr>
        <w:t>Foss</w:t>
      </w:r>
      <w:proofErr w:type="spellEnd"/>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sz w:val="18"/>
          <w:szCs w:val="18"/>
        </w:rPr>
        <w:t xml:space="preserve">  OAB/RS 66.112</w:t>
      </w:r>
    </w:p>
    <w:p w:rsidR="006F3746" w:rsidRPr="00D13384" w:rsidRDefault="006F3746" w:rsidP="006F3746">
      <w:pPr>
        <w:ind w:leftChars="0" w:left="2" w:hanging="2"/>
        <w:jc w:val="both"/>
        <w:rPr>
          <w:rFonts w:ascii="Arial" w:eastAsia="Arial" w:hAnsi="Arial" w:cs="Arial"/>
          <w:sz w:val="18"/>
          <w:szCs w:val="18"/>
        </w:rPr>
      </w:pPr>
      <w:r w:rsidRPr="00D13384">
        <w:rPr>
          <w:rFonts w:ascii="Arial" w:eastAsia="Arial" w:hAnsi="Arial" w:cs="Arial"/>
          <w:sz w:val="18"/>
          <w:szCs w:val="18"/>
        </w:rPr>
        <w:t>Procurador Geral</w:t>
      </w:r>
    </w:p>
    <w:p w:rsidR="00DC4591" w:rsidRPr="00D13384" w:rsidRDefault="00DC4591" w:rsidP="006F3746">
      <w:pPr>
        <w:ind w:left="0" w:hanging="2"/>
        <w:rPr>
          <w:sz w:val="18"/>
          <w:szCs w:val="18"/>
        </w:rPr>
      </w:pPr>
    </w:p>
    <w:sectPr w:rsidR="00DC4591" w:rsidRPr="00D13384" w:rsidSect="0066225B">
      <w:pgSz w:w="11906" w:h="16838"/>
      <w:pgMar w:top="2552" w:right="1134"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6F74BA"/>
    <w:multiLevelType w:val="multilevel"/>
    <w:tmpl w:val="BBECF652"/>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746"/>
    <w:rsid w:val="000A3DCB"/>
    <w:rsid w:val="001531B2"/>
    <w:rsid w:val="001A1328"/>
    <w:rsid w:val="002966E8"/>
    <w:rsid w:val="00325D0C"/>
    <w:rsid w:val="003F6B86"/>
    <w:rsid w:val="004875FB"/>
    <w:rsid w:val="004D0DA7"/>
    <w:rsid w:val="0061170F"/>
    <w:rsid w:val="0066225B"/>
    <w:rsid w:val="006F3746"/>
    <w:rsid w:val="007A04F8"/>
    <w:rsid w:val="007E2059"/>
    <w:rsid w:val="0087758D"/>
    <w:rsid w:val="00934ED1"/>
    <w:rsid w:val="00996573"/>
    <w:rsid w:val="00A96DA0"/>
    <w:rsid w:val="00BF5E81"/>
    <w:rsid w:val="00C31245"/>
    <w:rsid w:val="00D13384"/>
    <w:rsid w:val="00DC4591"/>
    <w:rsid w:val="00E26AE5"/>
    <w:rsid w:val="00F71022"/>
    <w:rsid w:val="00FA2BB9"/>
    <w:rsid w:val="00FD34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746"/>
    <w:pPr>
      <w:suppressAutoHyphens/>
      <w:spacing w:after="0" w:line="1" w:lineRule="atLeast"/>
      <w:ind w:leftChars="-1" w:left="-1" w:hangingChars="1" w:hanging="1"/>
      <w:outlineLvl w:val="0"/>
    </w:pPr>
    <w:rPr>
      <w:rFonts w:ascii="Times New Roman" w:eastAsia="Times New Roman" w:hAnsi="Times New Roman" w:cs="Times New Roman"/>
      <w:position w:val="-1"/>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746"/>
    <w:pPr>
      <w:suppressAutoHyphens/>
      <w:spacing w:after="0" w:line="1" w:lineRule="atLeast"/>
      <w:ind w:leftChars="-1" w:left="-1" w:hangingChars="1" w:hanging="1"/>
      <w:outlineLvl w:val="0"/>
    </w:pPr>
    <w:rPr>
      <w:rFonts w:ascii="Times New Roman" w:eastAsia="Times New Roman" w:hAnsi="Times New Roman" w:cs="Times New Roman"/>
      <w:position w:val="-1"/>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3495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6</Pages>
  <Words>3682</Words>
  <Characters>19887</Characters>
  <Application>Microsoft Office Word</Application>
  <DocSecurity>0</DocSecurity>
  <Lines>165</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Willian</dc:creator>
  <cp:lastModifiedBy>Willian</cp:lastModifiedBy>
  <cp:revision>17</cp:revision>
  <dcterms:created xsi:type="dcterms:W3CDTF">2023-12-22T19:24:00Z</dcterms:created>
  <dcterms:modified xsi:type="dcterms:W3CDTF">2023-12-22T19:40:00Z</dcterms:modified>
</cp:coreProperties>
</file>