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69EE1A3" w14:textId="77777777" w:rsidR="00300278" w:rsidRDefault="00300278"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p>
    <w:p w14:paraId="11770728" w14:textId="5A8E0D3E" w:rsidR="00946011" w:rsidRPr="000564F9"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Cs w:val="22"/>
        </w:rPr>
      </w:pPr>
      <w:r w:rsidRPr="000564F9">
        <w:rPr>
          <w:rFonts w:ascii="Times New Roman" w:hAnsi="Times New Roman" w:cs="Times New Roman"/>
          <w:b/>
          <w:szCs w:val="22"/>
        </w:rPr>
        <w:t>ESTUDO TÉCNICO PRELIMINAR</w:t>
      </w:r>
      <w:r w:rsidR="00A67064" w:rsidRPr="000564F9">
        <w:rPr>
          <w:rFonts w:ascii="Times New Roman" w:hAnsi="Times New Roman" w:cs="Times New Roman"/>
          <w:b/>
          <w:szCs w:val="22"/>
        </w:rPr>
        <w:tab/>
      </w:r>
    </w:p>
    <w:p w14:paraId="1E5A35F7" w14:textId="2E4C8819" w:rsidR="00946011" w:rsidRPr="000564F9"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Cs w:val="22"/>
        </w:rPr>
      </w:pPr>
    </w:p>
    <w:p w14:paraId="02BD1339" w14:textId="182B9439" w:rsidR="00357F2C" w:rsidRPr="000564F9" w:rsidRDefault="00357F2C" w:rsidP="00BB22CE">
      <w:pPr>
        <w:spacing w:line="360" w:lineRule="auto"/>
        <w:jc w:val="both"/>
        <w:rPr>
          <w:rFonts w:ascii="Times New Roman" w:hAnsi="Times New Roman" w:cs="Times New Roman"/>
          <w:szCs w:val="22"/>
        </w:rPr>
      </w:pPr>
      <w:r w:rsidRPr="000564F9">
        <w:rPr>
          <w:rFonts w:ascii="Times New Roman" w:hAnsi="Times New Roman" w:cs="Times New Roman"/>
          <w:szCs w:val="22"/>
        </w:rPr>
        <w:t xml:space="preserve">Município de </w:t>
      </w:r>
      <w:r w:rsidR="009616F8" w:rsidRPr="000564F9">
        <w:rPr>
          <w:rFonts w:ascii="Times New Roman" w:hAnsi="Times New Roman" w:cs="Times New Roman"/>
          <w:szCs w:val="22"/>
        </w:rPr>
        <w:t>Salvador do Sul</w:t>
      </w:r>
    </w:p>
    <w:p w14:paraId="58D229E0" w14:textId="09EE7125" w:rsidR="004965B3" w:rsidRPr="000564F9" w:rsidRDefault="00357F2C" w:rsidP="00BB22CE">
      <w:pPr>
        <w:spacing w:line="360" w:lineRule="auto"/>
        <w:jc w:val="both"/>
        <w:rPr>
          <w:rFonts w:ascii="Times New Roman" w:hAnsi="Times New Roman" w:cs="Times New Roman"/>
          <w:szCs w:val="22"/>
        </w:rPr>
      </w:pPr>
      <w:r w:rsidRPr="000564F9">
        <w:rPr>
          <w:rFonts w:ascii="Times New Roman" w:hAnsi="Times New Roman" w:cs="Times New Roman"/>
          <w:szCs w:val="22"/>
        </w:rPr>
        <w:t xml:space="preserve">Secretaria Municipal </w:t>
      </w:r>
      <w:r w:rsidR="00393882" w:rsidRPr="000564F9">
        <w:rPr>
          <w:rFonts w:ascii="Times New Roman" w:hAnsi="Times New Roman" w:cs="Times New Roman"/>
          <w:szCs w:val="22"/>
        </w:rPr>
        <w:t xml:space="preserve">de </w:t>
      </w:r>
      <w:r w:rsidR="00A7020F" w:rsidRPr="000564F9">
        <w:rPr>
          <w:rFonts w:ascii="Times New Roman" w:hAnsi="Times New Roman" w:cs="Times New Roman"/>
          <w:szCs w:val="22"/>
        </w:rPr>
        <w:t>Saúde</w:t>
      </w:r>
      <w:r w:rsidR="009944B1">
        <w:rPr>
          <w:rFonts w:ascii="Times New Roman" w:hAnsi="Times New Roman" w:cs="Times New Roman"/>
          <w:szCs w:val="22"/>
        </w:rPr>
        <w:t xml:space="preserve"> e Ação Social</w:t>
      </w:r>
    </w:p>
    <w:p w14:paraId="12434D52" w14:textId="7038A2BD" w:rsidR="00A7020F" w:rsidRPr="000564F9" w:rsidRDefault="00230709" w:rsidP="00CE0BA5">
      <w:pPr>
        <w:spacing w:line="360" w:lineRule="auto"/>
        <w:jc w:val="both"/>
        <w:rPr>
          <w:rFonts w:ascii="Times New Roman" w:hAnsi="Times New Roman" w:cs="Times New Roman"/>
          <w:szCs w:val="22"/>
        </w:rPr>
      </w:pPr>
      <w:r w:rsidRPr="000564F9">
        <w:rPr>
          <w:rFonts w:ascii="Times New Roman" w:hAnsi="Times New Roman" w:cs="Times New Roman"/>
          <w:b/>
          <w:bCs/>
          <w:szCs w:val="22"/>
        </w:rPr>
        <w:t>Objeto da contratação</w:t>
      </w:r>
      <w:r w:rsidR="00AF43CC" w:rsidRPr="000564F9">
        <w:rPr>
          <w:rFonts w:ascii="Times New Roman" w:hAnsi="Times New Roman" w:cs="Times New Roman"/>
          <w:b/>
          <w:bCs/>
          <w:szCs w:val="22"/>
        </w:rPr>
        <w:t>:</w:t>
      </w:r>
      <w:r w:rsidR="00AF43CC" w:rsidRPr="000564F9">
        <w:rPr>
          <w:rFonts w:ascii="Times New Roman" w:hAnsi="Times New Roman" w:cs="Times New Roman"/>
          <w:szCs w:val="22"/>
        </w:rPr>
        <w:t xml:space="preserve"> </w:t>
      </w:r>
      <w:r w:rsidR="00A7020F" w:rsidRPr="000564F9">
        <w:rPr>
          <w:rFonts w:ascii="Times New Roman" w:hAnsi="Times New Roman" w:cs="Times New Roman"/>
          <w:szCs w:val="22"/>
        </w:rPr>
        <w:t xml:space="preserve">aquisição de </w:t>
      </w:r>
      <w:r w:rsidR="006C31D7" w:rsidRPr="000564F9">
        <w:rPr>
          <w:rFonts w:ascii="Times New Roman" w:hAnsi="Times New Roman" w:cs="Times New Roman"/>
          <w:szCs w:val="22"/>
        </w:rPr>
        <w:t>0</w:t>
      </w:r>
      <w:r w:rsidR="008E0E1B">
        <w:rPr>
          <w:rFonts w:ascii="Times New Roman" w:hAnsi="Times New Roman" w:cs="Times New Roman"/>
          <w:szCs w:val="22"/>
        </w:rPr>
        <w:t>1</w:t>
      </w:r>
      <w:r w:rsidR="006C31D7" w:rsidRPr="000564F9">
        <w:rPr>
          <w:rFonts w:ascii="Times New Roman" w:hAnsi="Times New Roman" w:cs="Times New Roman"/>
          <w:szCs w:val="22"/>
        </w:rPr>
        <w:t xml:space="preserve"> (</w:t>
      </w:r>
      <w:r w:rsidR="008E0E1B">
        <w:rPr>
          <w:rFonts w:ascii="Times New Roman" w:hAnsi="Times New Roman" w:cs="Times New Roman"/>
          <w:szCs w:val="22"/>
        </w:rPr>
        <w:t>um</w:t>
      </w:r>
      <w:r w:rsidR="006C31D7" w:rsidRPr="000564F9">
        <w:rPr>
          <w:rFonts w:ascii="Times New Roman" w:hAnsi="Times New Roman" w:cs="Times New Roman"/>
          <w:szCs w:val="22"/>
        </w:rPr>
        <w:t xml:space="preserve">) </w:t>
      </w:r>
      <w:r w:rsidR="00A7020F" w:rsidRPr="000564F9">
        <w:rPr>
          <w:rFonts w:ascii="Times New Roman" w:hAnsi="Times New Roman" w:cs="Times New Roman"/>
          <w:szCs w:val="22"/>
        </w:rPr>
        <w:t>veículo</w:t>
      </w:r>
      <w:r w:rsidR="008E0E1B">
        <w:rPr>
          <w:rFonts w:ascii="Times New Roman" w:hAnsi="Times New Roman" w:cs="Times New Roman"/>
          <w:szCs w:val="22"/>
        </w:rPr>
        <w:t xml:space="preserve"> </w:t>
      </w:r>
      <w:r w:rsidR="008E0E1B" w:rsidRPr="008E0E1B">
        <w:rPr>
          <w:rFonts w:ascii="Times New Roman" w:hAnsi="Times New Roman" w:cs="Times New Roman"/>
          <w:szCs w:val="22"/>
        </w:rPr>
        <w:t>tipo van, monobloco</w:t>
      </w:r>
      <w:r w:rsidR="008E0E1B">
        <w:rPr>
          <w:rFonts w:ascii="Times New Roman" w:hAnsi="Times New Roman" w:cs="Times New Roman"/>
          <w:szCs w:val="22"/>
        </w:rPr>
        <w:t>,</w:t>
      </w:r>
      <w:r w:rsidR="005E29F2">
        <w:rPr>
          <w:rFonts w:ascii="Times New Roman" w:hAnsi="Times New Roman" w:cs="Times New Roman"/>
          <w:szCs w:val="22"/>
        </w:rPr>
        <w:t xml:space="preserve"> zero </w:t>
      </w:r>
      <w:r w:rsidR="008E0E1B">
        <w:rPr>
          <w:rFonts w:ascii="Times New Roman" w:hAnsi="Times New Roman" w:cs="Times New Roman"/>
          <w:szCs w:val="22"/>
        </w:rPr>
        <w:t>km</w:t>
      </w:r>
      <w:r w:rsidR="005A10EC">
        <w:rPr>
          <w:rFonts w:ascii="Times New Roman" w:hAnsi="Times New Roman" w:cs="Times New Roman"/>
          <w:szCs w:val="22"/>
        </w:rPr>
        <w:t>.</w:t>
      </w:r>
    </w:p>
    <w:p w14:paraId="45970B3C" w14:textId="2091329A" w:rsidR="00F62C01" w:rsidRPr="000564F9" w:rsidRDefault="00E547C9" w:rsidP="00126EE4">
      <w:pPr>
        <w:spacing w:before="240" w:after="240" w:line="360" w:lineRule="auto"/>
        <w:jc w:val="both"/>
        <w:rPr>
          <w:rFonts w:ascii="Times New Roman" w:hAnsi="Times New Roman" w:cs="Times New Roman"/>
          <w:b/>
          <w:bCs/>
          <w:szCs w:val="22"/>
        </w:rPr>
      </w:pPr>
      <w:r w:rsidRPr="000564F9">
        <w:rPr>
          <w:rFonts w:ascii="Times New Roman" w:hAnsi="Times New Roman" w:cs="Times New Roman"/>
          <w:b/>
          <w:bCs/>
          <w:szCs w:val="22"/>
        </w:rPr>
        <w:t xml:space="preserve">1. </w:t>
      </w:r>
      <w:r w:rsidR="00D008B8" w:rsidRPr="000564F9">
        <w:rPr>
          <w:rFonts w:ascii="Times New Roman" w:hAnsi="Times New Roman" w:cs="Times New Roman"/>
          <w:b/>
          <w:bCs/>
          <w:szCs w:val="22"/>
        </w:rPr>
        <w:t>DESCRIÇÃO DA NECESSIDAD</w:t>
      </w:r>
      <w:r w:rsidR="00DD20F0" w:rsidRPr="000564F9">
        <w:rPr>
          <w:rFonts w:ascii="Times New Roman" w:hAnsi="Times New Roman" w:cs="Times New Roman"/>
          <w:b/>
          <w:bCs/>
          <w:szCs w:val="22"/>
        </w:rPr>
        <w:t>E</w:t>
      </w:r>
    </w:p>
    <w:p w14:paraId="098C3075" w14:textId="6889DA92" w:rsidR="004D0AF9" w:rsidRDefault="004D0AF9" w:rsidP="0072489C">
      <w:pPr>
        <w:spacing w:line="360" w:lineRule="auto"/>
        <w:jc w:val="both"/>
        <w:rPr>
          <w:rFonts w:ascii="Times New Roman" w:hAnsi="Times New Roman" w:cs="Times New Roman"/>
          <w:szCs w:val="22"/>
        </w:rPr>
      </w:pPr>
      <w:r w:rsidRPr="004D0AF9">
        <w:rPr>
          <w:rFonts w:ascii="Times New Roman" w:hAnsi="Times New Roman" w:cs="Times New Roman"/>
          <w:szCs w:val="22"/>
        </w:rPr>
        <w:t xml:space="preserve">Veículo tipo van, monobloco, 0 km, ano de </w:t>
      </w:r>
      <w:proofErr w:type="spellStart"/>
      <w:r w:rsidRPr="004D0AF9">
        <w:rPr>
          <w:rFonts w:ascii="Times New Roman" w:hAnsi="Times New Roman" w:cs="Times New Roman"/>
          <w:szCs w:val="22"/>
        </w:rPr>
        <w:t>fab</w:t>
      </w:r>
      <w:proofErr w:type="spellEnd"/>
      <w:r w:rsidRPr="004D0AF9">
        <w:rPr>
          <w:rFonts w:ascii="Times New Roman" w:hAnsi="Times New Roman" w:cs="Times New Roman"/>
          <w:szCs w:val="22"/>
        </w:rPr>
        <w:t>/</w:t>
      </w:r>
      <w:proofErr w:type="spellStart"/>
      <w:r w:rsidRPr="004D0AF9">
        <w:rPr>
          <w:rFonts w:ascii="Times New Roman" w:hAnsi="Times New Roman" w:cs="Times New Roman"/>
          <w:szCs w:val="22"/>
        </w:rPr>
        <w:t>mod</w:t>
      </w:r>
      <w:proofErr w:type="spellEnd"/>
      <w:r w:rsidRPr="004D0AF9">
        <w:rPr>
          <w:rFonts w:ascii="Times New Roman" w:hAnsi="Times New Roman" w:cs="Times New Roman"/>
          <w:szCs w:val="22"/>
        </w:rPr>
        <w:t xml:space="preserve"> mínimo 2025/2025, TETO ALTO, motor de no mínimo 2.0 litros, com no mínimo 150 cv de potência, cor branca, tração traseira ou dianteira, controle de tração e estabilidade, câmbio com no mínimo 6 marchas a frente e uma a ré, capacidade para no mínimo 16 lugares, 15+1 (bancos reclináveis revestidos em </w:t>
      </w:r>
      <w:proofErr w:type="spellStart"/>
      <w:r w:rsidRPr="004D0AF9">
        <w:rPr>
          <w:rFonts w:ascii="Times New Roman" w:hAnsi="Times New Roman" w:cs="Times New Roman"/>
          <w:szCs w:val="22"/>
        </w:rPr>
        <w:t>courvin</w:t>
      </w:r>
      <w:proofErr w:type="spellEnd"/>
      <w:r w:rsidRPr="004D0AF9">
        <w:rPr>
          <w:rFonts w:ascii="Times New Roman" w:hAnsi="Times New Roman" w:cs="Times New Roman"/>
          <w:szCs w:val="22"/>
        </w:rPr>
        <w:t xml:space="preserve">), direção hidráulica ou elétrica, ar condicionado para cabine do motorista e compartimento de transporte de passageiros original do fabricante do veículo, piso Bus prata PVC, </w:t>
      </w:r>
      <w:proofErr w:type="spellStart"/>
      <w:r w:rsidRPr="004D0AF9">
        <w:rPr>
          <w:rFonts w:ascii="Times New Roman" w:hAnsi="Times New Roman" w:cs="Times New Roman"/>
          <w:szCs w:val="22"/>
        </w:rPr>
        <w:t>air</w:t>
      </w:r>
      <w:proofErr w:type="spellEnd"/>
      <w:r w:rsidRPr="004D0AF9">
        <w:rPr>
          <w:rFonts w:ascii="Times New Roman" w:hAnsi="Times New Roman" w:cs="Times New Roman"/>
          <w:szCs w:val="22"/>
        </w:rPr>
        <w:t xml:space="preserve"> bag duplo dianteiro, freios </w:t>
      </w:r>
      <w:proofErr w:type="spellStart"/>
      <w:r w:rsidRPr="004D0AF9">
        <w:rPr>
          <w:rFonts w:ascii="Times New Roman" w:hAnsi="Times New Roman" w:cs="Times New Roman"/>
          <w:szCs w:val="22"/>
        </w:rPr>
        <w:t>abs</w:t>
      </w:r>
      <w:proofErr w:type="spellEnd"/>
      <w:r w:rsidRPr="004D0AF9">
        <w:rPr>
          <w:rFonts w:ascii="Times New Roman" w:hAnsi="Times New Roman" w:cs="Times New Roman"/>
          <w:szCs w:val="22"/>
        </w:rPr>
        <w:t>, tacógrafo digital original de fábrica, volante com regulagem de altura e profundidade, vidros dianteiros elétricos, rádio AM/FM/Bluetooth, alto falantes e antena, espelhos retrovisores elétricos,  alarme, faróis de neblina, distância entre eixos de no mínimo 3660mm, comprimento total de no mínimo 5900mm, tanque de combustível com no mínimo 70 litros.</w:t>
      </w:r>
      <w:r>
        <w:rPr>
          <w:rFonts w:ascii="Times New Roman" w:hAnsi="Times New Roman" w:cs="Times New Roman"/>
          <w:szCs w:val="22"/>
        </w:rPr>
        <w:t xml:space="preserve"> </w:t>
      </w:r>
      <w:r w:rsidRPr="004D0AF9">
        <w:rPr>
          <w:rFonts w:ascii="Times New Roman" w:hAnsi="Times New Roman" w:cs="Times New Roman"/>
          <w:szCs w:val="22"/>
        </w:rPr>
        <w:t>OS ITENS ACIMA DEVERÃO SER ORIGINAIS DO FABRICANTE DO VEÍCULO.</w:t>
      </w:r>
    </w:p>
    <w:p w14:paraId="0B9311AC" w14:textId="77777777" w:rsidR="0072489C" w:rsidRPr="0072489C" w:rsidRDefault="0072489C" w:rsidP="0072489C">
      <w:pPr>
        <w:spacing w:line="360" w:lineRule="auto"/>
        <w:jc w:val="both"/>
        <w:rPr>
          <w:rFonts w:ascii="Times New Roman" w:hAnsi="Times New Roman" w:cs="Times New Roman"/>
          <w:szCs w:val="22"/>
        </w:rPr>
      </w:pPr>
    </w:p>
    <w:p w14:paraId="0B12F2F1" w14:textId="6A0CD675" w:rsidR="00D008B8" w:rsidRPr="000564F9" w:rsidRDefault="00825E47" w:rsidP="008E0E1B">
      <w:pPr>
        <w:spacing w:after="240" w:line="360" w:lineRule="auto"/>
        <w:jc w:val="both"/>
        <w:rPr>
          <w:rFonts w:ascii="Times New Roman" w:hAnsi="Times New Roman" w:cs="Times New Roman"/>
          <w:szCs w:val="22"/>
          <w:shd w:val="clear" w:color="auto" w:fill="E3DEF7" w:themeFill="accent3" w:themeFillTint="33"/>
        </w:rPr>
      </w:pPr>
      <w:r w:rsidRPr="000564F9">
        <w:rPr>
          <w:rFonts w:ascii="Times New Roman" w:hAnsi="Times New Roman" w:cs="Times New Roman"/>
          <w:b/>
          <w:bCs/>
          <w:szCs w:val="22"/>
        </w:rPr>
        <w:t xml:space="preserve">2. </w:t>
      </w:r>
      <w:r w:rsidR="00F10A7D" w:rsidRPr="000564F9">
        <w:rPr>
          <w:rFonts w:ascii="Times New Roman" w:hAnsi="Times New Roman" w:cs="Times New Roman"/>
          <w:b/>
          <w:bCs/>
          <w:szCs w:val="22"/>
        </w:rPr>
        <w:t>ALINHAMENTO ENTRE A CONTRATAÇÃO E O PLANEJAMENTO</w:t>
      </w:r>
    </w:p>
    <w:p w14:paraId="468ECC4D" w14:textId="61A62EA5" w:rsidR="00A50443" w:rsidRPr="000564F9" w:rsidRDefault="00825E47" w:rsidP="004965B3">
      <w:pPr>
        <w:spacing w:after="240" w:line="360" w:lineRule="auto"/>
        <w:jc w:val="both"/>
        <w:rPr>
          <w:rFonts w:ascii="Times New Roman" w:hAnsi="Times New Roman" w:cs="Times New Roman"/>
          <w:szCs w:val="22"/>
        </w:rPr>
      </w:pPr>
      <w:r w:rsidRPr="000564F9">
        <w:rPr>
          <w:rFonts w:ascii="Times New Roman" w:hAnsi="Times New Roman" w:cs="Times New Roman"/>
          <w:szCs w:val="22"/>
        </w:rPr>
        <w:t xml:space="preserve">A contratação pretendida </w:t>
      </w:r>
      <w:r w:rsidR="00E9241B" w:rsidRPr="000564F9">
        <w:rPr>
          <w:rFonts w:ascii="Times New Roman" w:hAnsi="Times New Roman" w:cs="Times New Roman"/>
          <w:szCs w:val="22"/>
        </w:rPr>
        <w:t xml:space="preserve">não </w:t>
      </w:r>
      <w:r w:rsidR="00D31BAD" w:rsidRPr="000564F9">
        <w:rPr>
          <w:rFonts w:ascii="Times New Roman" w:hAnsi="Times New Roman" w:cs="Times New Roman"/>
          <w:szCs w:val="22"/>
        </w:rPr>
        <w:t>está prevista no Plano de Contratações Anual do Município de</w:t>
      </w:r>
      <w:r w:rsidR="002664D0" w:rsidRPr="000564F9">
        <w:rPr>
          <w:rFonts w:ascii="Times New Roman" w:hAnsi="Times New Roman" w:cs="Times New Roman"/>
          <w:szCs w:val="22"/>
        </w:rPr>
        <w:t xml:space="preserve"> </w:t>
      </w:r>
      <w:r w:rsidR="00E9241B" w:rsidRPr="000564F9">
        <w:rPr>
          <w:rFonts w:ascii="Times New Roman" w:hAnsi="Times New Roman" w:cs="Times New Roman"/>
          <w:szCs w:val="22"/>
        </w:rPr>
        <w:t>Salvador do Sul</w:t>
      </w:r>
      <w:r w:rsidR="00D31BAD" w:rsidRPr="000564F9">
        <w:rPr>
          <w:rFonts w:ascii="Times New Roman" w:hAnsi="Times New Roman" w:cs="Times New Roman"/>
          <w:szCs w:val="22"/>
        </w:rPr>
        <w:t>,</w:t>
      </w:r>
      <w:r w:rsidR="00F10A7D" w:rsidRPr="000564F9">
        <w:rPr>
          <w:rFonts w:ascii="Times New Roman" w:hAnsi="Times New Roman" w:cs="Times New Roman"/>
          <w:szCs w:val="22"/>
        </w:rPr>
        <w:t xml:space="preserve"> </w:t>
      </w:r>
      <w:r w:rsidR="00E9241B" w:rsidRPr="000564F9">
        <w:rPr>
          <w:rFonts w:ascii="Times New Roman" w:hAnsi="Times New Roman" w:cs="Times New Roman"/>
          <w:szCs w:val="22"/>
        </w:rPr>
        <w:t>pois o Município não possui Plano de Contratações Anual no exercício de 202</w:t>
      </w:r>
      <w:r w:rsidR="00F163EA">
        <w:rPr>
          <w:rFonts w:ascii="Times New Roman" w:hAnsi="Times New Roman" w:cs="Times New Roman"/>
          <w:szCs w:val="22"/>
        </w:rPr>
        <w:t>5.</w:t>
      </w:r>
    </w:p>
    <w:p w14:paraId="31FE7DC5" w14:textId="3E603F87" w:rsidR="00D31BAD" w:rsidRPr="000564F9" w:rsidRDefault="00D31BAD" w:rsidP="00A50443">
      <w:pPr>
        <w:spacing w:after="240" w:line="360" w:lineRule="auto"/>
        <w:jc w:val="both"/>
        <w:rPr>
          <w:rFonts w:ascii="Times New Roman" w:hAnsi="Times New Roman" w:cs="Times New Roman"/>
          <w:b/>
          <w:bCs/>
          <w:szCs w:val="22"/>
        </w:rPr>
      </w:pPr>
      <w:r w:rsidRPr="000564F9">
        <w:rPr>
          <w:rFonts w:ascii="Times New Roman" w:hAnsi="Times New Roman" w:cs="Times New Roman"/>
          <w:b/>
          <w:bCs/>
          <w:szCs w:val="22"/>
        </w:rPr>
        <w:t>3. DESCRIÇÃO DOS REQUISITOS DA CONTRATAÇÃO</w:t>
      </w:r>
    </w:p>
    <w:p w14:paraId="4F66E1C8" w14:textId="668D119F" w:rsidR="008D5C75" w:rsidRPr="000564F9" w:rsidRDefault="006C31D7" w:rsidP="00A50443">
      <w:pPr>
        <w:spacing w:after="240" w:line="360" w:lineRule="auto"/>
        <w:jc w:val="both"/>
        <w:rPr>
          <w:rFonts w:ascii="Times New Roman" w:hAnsi="Times New Roman" w:cs="Times New Roman"/>
          <w:szCs w:val="22"/>
        </w:rPr>
      </w:pPr>
      <w:r w:rsidRPr="000564F9">
        <w:rPr>
          <w:rFonts w:ascii="Times New Roman" w:hAnsi="Times New Roman" w:cs="Times New Roman"/>
          <w:szCs w:val="22"/>
        </w:rPr>
        <w:t>Os bens</w:t>
      </w:r>
      <w:r w:rsidR="00D31BAD" w:rsidRPr="000564F9">
        <w:rPr>
          <w:rFonts w:ascii="Times New Roman" w:hAnsi="Times New Roman" w:cs="Times New Roman"/>
          <w:szCs w:val="22"/>
        </w:rPr>
        <w:t xml:space="preserve"> </w:t>
      </w:r>
      <w:r w:rsidRPr="000564F9">
        <w:rPr>
          <w:rFonts w:ascii="Times New Roman" w:hAnsi="Times New Roman" w:cs="Times New Roman"/>
          <w:szCs w:val="22"/>
        </w:rPr>
        <w:t>tê</w:t>
      </w:r>
      <w:r w:rsidR="00D31BAD" w:rsidRPr="000564F9">
        <w:rPr>
          <w:rFonts w:ascii="Times New Roman" w:hAnsi="Times New Roman" w:cs="Times New Roman"/>
          <w:szCs w:val="22"/>
        </w:rPr>
        <w:t>m natureza comu</w:t>
      </w:r>
      <w:r w:rsidR="00D2250E" w:rsidRPr="000564F9">
        <w:rPr>
          <w:rFonts w:ascii="Times New Roman" w:hAnsi="Times New Roman" w:cs="Times New Roman"/>
          <w:szCs w:val="22"/>
        </w:rPr>
        <w:t>m</w:t>
      </w:r>
      <w:r w:rsidR="00D31BAD" w:rsidRPr="000564F9">
        <w:rPr>
          <w:rFonts w:ascii="Times New Roman" w:hAnsi="Times New Roman" w:cs="Times New Roman"/>
          <w:szCs w:val="22"/>
        </w:rPr>
        <w:t xml:space="preserve">, </w:t>
      </w:r>
      <w:r w:rsidR="001C3A0F" w:rsidRPr="000564F9">
        <w:rPr>
          <w:rFonts w:ascii="Times New Roman" w:hAnsi="Times New Roman" w:cs="Times New Roman"/>
          <w:szCs w:val="22"/>
        </w:rPr>
        <w:t xml:space="preserve">tendo em vista que seus </w:t>
      </w:r>
      <w:r w:rsidR="001C3A0F" w:rsidRPr="000564F9">
        <w:rPr>
          <w:rFonts w:ascii="Times New Roman" w:hAnsi="Times New Roman" w:cs="Times New Roman"/>
          <w:color w:val="000000"/>
          <w:szCs w:val="22"/>
        </w:rPr>
        <w:t xml:space="preserve">padrões de desempenho e qualidade podem ser objetivamente definidos pelo edital, por meio de especificações usuais de mercado, </w:t>
      </w:r>
      <w:r w:rsidR="001C3A0F" w:rsidRPr="000564F9">
        <w:rPr>
          <w:rFonts w:ascii="Times New Roman" w:hAnsi="Times New Roman" w:cs="Times New Roman"/>
          <w:szCs w:val="22"/>
        </w:rPr>
        <w:t xml:space="preserve">nos termos do art. 6º, inciso XIII, da Lei </w:t>
      </w:r>
      <w:r w:rsidR="002664D0" w:rsidRPr="000564F9">
        <w:rPr>
          <w:rFonts w:ascii="Times New Roman" w:hAnsi="Times New Roman" w:cs="Times New Roman"/>
          <w:szCs w:val="22"/>
        </w:rPr>
        <w:t xml:space="preserve">Federal </w:t>
      </w:r>
      <w:r w:rsidR="001C3A0F" w:rsidRPr="000564F9">
        <w:rPr>
          <w:rFonts w:ascii="Times New Roman" w:hAnsi="Times New Roman" w:cs="Times New Roman"/>
          <w:szCs w:val="22"/>
        </w:rPr>
        <w:t>nº 14.133/2021.</w:t>
      </w:r>
    </w:p>
    <w:p w14:paraId="556236F3" w14:textId="33E2D920" w:rsidR="008E0E1B" w:rsidRPr="000564F9" w:rsidRDefault="002E67DE" w:rsidP="008D5C75">
      <w:pPr>
        <w:spacing w:after="240" w:line="360" w:lineRule="auto"/>
        <w:jc w:val="both"/>
        <w:rPr>
          <w:rFonts w:ascii="Times New Roman" w:hAnsi="Times New Roman" w:cs="Times New Roman"/>
          <w:b/>
          <w:bCs/>
          <w:szCs w:val="22"/>
        </w:rPr>
      </w:pPr>
      <w:r w:rsidRPr="000564F9">
        <w:rPr>
          <w:rFonts w:ascii="Times New Roman" w:hAnsi="Times New Roman" w:cs="Times New Roman"/>
          <w:b/>
          <w:bCs/>
          <w:szCs w:val="22"/>
        </w:rPr>
        <w:t>Requisitos:</w:t>
      </w:r>
    </w:p>
    <w:p w14:paraId="5512CA67" w14:textId="18080130" w:rsidR="008E0E1B" w:rsidRPr="008E0E1B" w:rsidRDefault="008E0E1B" w:rsidP="008E0E1B">
      <w:pPr>
        <w:pStyle w:val="PargrafodaLista"/>
        <w:numPr>
          <w:ilvl w:val="0"/>
          <w:numId w:val="9"/>
        </w:numPr>
        <w:spacing w:after="240" w:line="360" w:lineRule="auto"/>
        <w:jc w:val="both"/>
        <w:rPr>
          <w:rFonts w:ascii="Times New Roman" w:hAnsi="Times New Roman" w:cs="Times New Roman"/>
          <w:szCs w:val="22"/>
        </w:rPr>
      </w:pPr>
      <w:r w:rsidRPr="008E0E1B">
        <w:rPr>
          <w:rFonts w:ascii="Times New Roman" w:hAnsi="Times New Roman" w:cs="Times New Roman"/>
          <w:szCs w:val="22"/>
        </w:rPr>
        <w:t>Deverá ser instalado 01 estribo cromado com a base em alumínio lavrado sob a porta lateral corrediça;</w:t>
      </w:r>
    </w:p>
    <w:p w14:paraId="4CEBBD9D" w14:textId="6C1F15FA" w:rsidR="008E0E1B" w:rsidRPr="008E0E1B" w:rsidRDefault="008E0E1B" w:rsidP="008E0E1B">
      <w:pPr>
        <w:pStyle w:val="PargrafodaLista"/>
        <w:numPr>
          <w:ilvl w:val="0"/>
          <w:numId w:val="9"/>
        </w:numPr>
        <w:spacing w:after="240" w:line="360" w:lineRule="auto"/>
        <w:jc w:val="both"/>
        <w:rPr>
          <w:rFonts w:ascii="Times New Roman" w:hAnsi="Times New Roman" w:cs="Times New Roman"/>
          <w:szCs w:val="22"/>
        </w:rPr>
      </w:pPr>
      <w:r w:rsidRPr="008E0E1B">
        <w:rPr>
          <w:rFonts w:ascii="Times New Roman" w:hAnsi="Times New Roman" w:cs="Times New Roman"/>
          <w:szCs w:val="22"/>
        </w:rPr>
        <w:lastRenderedPageBreak/>
        <w:t>Deverá ser instalado filme solar conforme legislação vigente;</w:t>
      </w:r>
    </w:p>
    <w:p w14:paraId="0AD614F8" w14:textId="7B90D460" w:rsidR="008E0E1B" w:rsidRPr="008E0E1B" w:rsidRDefault="008E0E1B" w:rsidP="008E0E1B">
      <w:pPr>
        <w:pStyle w:val="PargrafodaLista"/>
        <w:numPr>
          <w:ilvl w:val="0"/>
          <w:numId w:val="9"/>
        </w:numPr>
        <w:spacing w:after="240" w:line="360" w:lineRule="auto"/>
        <w:jc w:val="both"/>
        <w:rPr>
          <w:rFonts w:ascii="Times New Roman" w:hAnsi="Times New Roman" w:cs="Times New Roman"/>
          <w:szCs w:val="22"/>
        </w:rPr>
      </w:pPr>
      <w:r w:rsidRPr="008E0E1B">
        <w:rPr>
          <w:rFonts w:ascii="Times New Roman" w:hAnsi="Times New Roman" w:cs="Times New Roman"/>
          <w:szCs w:val="22"/>
        </w:rPr>
        <w:t xml:space="preserve">Deverá ser instalado um sistema de automação da porta lateral deslizante, composto de motor com pinhão e cremalheira, acionado através de botão a ser instalado no painel dianteiro do veículo. Deverá ainda possuir sensor </w:t>
      </w:r>
      <w:proofErr w:type="spellStart"/>
      <w:r w:rsidRPr="008E0E1B">
        <w:rPr>
          <w:rFonts w:ascii="Times New Roman" w:hAnsi="Times New Roman" w:cs="Times New Roman"/>
          <w:szCs w:val="22"/>
        </w:rPr>
        <w:t>anti</w:t>
      </w:r>
      <w:proofErr w:type="spellEnd"/>
      <w:r w:rsidRPr="008E0E1B">
        <w:rPr>
          <w:rFonts w:ascii="Times New Roman" w:hAnsi="Times New Roman" w:cs="Times New Roman"/>
          <w:szCs w:val="22"/>
        </w:rPr>
        <w:t xml:space="preserve"> esmagamento e controle remoto para abertura e fechamento da porta;</w:t>
      </w:r>
    </w:p>
    <w:p w14:paraId="51EF14E8" w14:textId="207F4C92" w:rsidR="008E0E1B" w:rsidRPr="008E0E1B" w:rsidRDefault="008E0E1B" w:rsidP="008E0E1B">
      <w:pPr>
        <w:pStyle w:val="PargrafodaLista"/>
        <w:numPr>
          <w:ilvl w:val="0"/>
          <w:numId w:val="9"/>
        </w:numPr>
        <w:spacing w:after="240" w:line="360" w:lineRule="auto"/>
        <w:jc w:val="both"/>
        <w:rPr>
          <w:rFonts w:ascii="Times New Roman" w:hAnsi="Times New Roman" w:cs="Times New Roman"/>
          <w:szCs w:val="22"/>
        </w:rPr>
      </w:pPr>
      <w:r w:rsidRPr="008E0E1B">
        <w:rPr>
          <w:rFonts w:ascii="Times New Roman" w:hAnsi="Times New Roman" w:cs="Times New Roman"/>
          <w:szCs w:val="22"/>
        </w:rPr>
        <w:t>O veículo deverá ser entregue adesivado conforme layout que deverá ser solicitado à Secretaria requisitante. (A adesivagem deverá ocorrer às expensas do contratado).</w:t>
      </w:r>
    </w:p>
    <w:p w14:paraId="6BA7E07A" w14:textId="20B07A17" w:rsidR="00EA7966" w:rsidRPr="000564F9" w:rsidRDefault="00EA7966"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A contratada deve fornecer cópia dos catálogos informativos de peças de reposição e manuais de operação, os quais deverão ser obrigatoriamente na língua portuguesa, podendo ser apresentados impressos, e/ou em meios digitais;</w:t>
      </w:r>
    </w:p>
    <w:p w14:paraId="1B2BE1B9" w14:textId="40F77069" w:rsidR="00EA7966" w:rsidRPr="000564F9" w:rsidRDefault="00EA7966"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As duas primeiras revisões deverão ser gratuitas para o Município (incluindo mão de obra e peças)</w:t>
      </w:r>
      <w:r w:rsidR="002F7078" w:rsidRPr="000564F9">
        <w:rPr>
          <w:rFonts w:ascii="Times New Roman" w:hAnsi="Times New Roman" w:cs="Times New Roman"/>
          <w:szCs w:val="22"/>
        </w:rPr>
        <w:t>;</w:t>
      </w:r>
    </w:p>
    <w:p w14:paraId="2529F337" w14:textId="613376C8" w:rsidR="00EA7966" w:rsidRPr="000564F9" w:rsidRDefault="00EA7966"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 xml:space="preserve">A entrega do objeto deverá ser efetuada de forma gratuita, na Prefeitura Municipal de Salvador do Sul, sito </w:t>
      </w:r>
      <w:r w:rsidR="009F3D72" w:rsidRPr="000564F9">
        <w:rPr>
          <w:rFonts w:ascii="Times New Roman" w:hAnsi="Times New Roman" w:cs="Times New Roman"/>
          <w:szCs w:val="22"/>
        </w:rPr>
        <w:t>a</w:t>
      </w:r>
      <w:r w:rsidRPr="000564F9">
        <w:rPr>
          <w:rFonts w:ascii="Times New Roman" w:hAnsi="Times New Roman" w:cs="Times New Roman"/>
          <w:szCs w:val="22"/>
        </w:rPr>
        <w:t xml:space="preserve"> Avenida Duque de Caxias, 422, Bairro Centro, Município de Salvador do Sul, num prazo de </w:t>
      </w:r>
      <w:r w:rsidR="009C0EBA" w:rsidRPr="000564F9">
        <w:rPr>
          <w:rFonts w:ascii="Times New Roman" w:hAnsi="Times New Roman" w:cs="Times New Roman"/>
          <w:szCs w:val="22"/>
        </w:rPr>
        <w:t>até 25 (vinte e cinco) dias corridos</w:t>
      </w:r>
      <w:r w:rsidRPr="000564F9">
        <w:rPr>
          <w:rFonts w:ascii="Times New Roman" w:hAnsi="Times New Roman" w:cs="Times New Roman"/>
          <w:szCs w:val="22"/>
        </w:rPr>
        <w:t>, a contar da assinatura do contrato</w:t>
      </w:r>
      <w:r w:rsidR="002F7078" w:rsidRPr="000564F9">
        <w:rPr>
          <w:rFonts w:ascii="Times New Roman" w:hAnsi="Times New Roman" w:cs="Times New Roman"/>
          <w:szCs w:val="22"/>
        </w:rPr>
        <w:t>;</w:t>
      </w:r>
    </w:p>
    <w:p w14:paraId="58640891" w14:textId="3B1EBE2D" w:rsidR="009C0EBA" w:rsidRPr="000564F9" w:rsidRDefault="009C0EBA"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Faz parte do objeto a garantia da mesma, pelo período mínimo de 01 (um) ano e/ou garantia oferecida, a partir da emissão da Nota Fiscal</w:t>
      </w:r>
      <w:r w:rsidR="002F7078" w:rsidRPr="000564F9">
        <w:rPr>
          <w:rFonts w:ascii="Times New Roman" w:hAnsi="Times New Roman" w:cs="Times New Roman"/>
          <w:szCs w:val="22"/>
        </w:rPr>
        <w:t>;</w:t>
      </w:r>
    </w:p>
    <w:p w14:paraId="74BC5663" w14:textId="5945FB08" w:rsidR="009C0EBA" w:rsidRPr="000564F9" w:rsidRDefault="009C0EBA"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A entrega deverá ser feita sem custo para o Município, emplacado e licenciado em nome do Município de Salvador do Sul</w:t>
      </w:r>
      <w:r w:rsidR="002F7078" w:rsidRPr="000564F9">
        <w:rPr>
          <w:rFonts w:ascii="Times New Roman" w:hAnsi="Times New Roman" w:cs="Times New Roman"/>
          <w:szCs w:val="22"/>
        </w:rPr>
        <w:t>;</w:t>
      </w:r>
    </w:p>
    <w:p w14:paraId="344B6A83" w14:textId="5EDB5035" w:rsidR="009C0EBA" w:rsidRPr="000564F9" w:rsidRDefault="009C0EBA" w:rsidP="009C0EBA">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O veículo deverá ser entregue em plataforma auto guincho, não sendo aceito veículo que venha rodando</w:t>
      </w:r>
      <w:r w:rsidR="002F7078" w:rsidRPr="000564F9">
        <w:rPr>
          <w:rFonts w:ascii="Times New Roman" w:hAnsi="Times New Roman" w:cs="Times New Roman"/>
          <w:szCs w:val="22"/>
        </w:rPr>
        <w:t>;</w:t>
      </w:r>
    </w:p>
    <w:p w14:paraId="114159AE" w14:textId="622BA5D5" w:rsidR="00EA7966" w:rsidRDefault="009C0EBA" w:rsidP="00871060">
      <w:pPr>
        <w:pStyle w:val="PargrafodaLista"/>
        <w:numPr>
          <w:ilvl w:val="0"/>
          <w:numId w:val="9"/>
        </w:numPr>
        <w:spacing w:after="240" w:line="360" w:lineRule="auto"/>
        <w:jc w:val="both"/>
        <w:rPr>
          <w:rFonts w:ascii="Times New Roman" w:hAnsi="Times New Roman" w:cs="Times New Roman"/>
          <w:szCs w:val="22"/>
        </w:rPr>
      </w:pPr>
      <w:r w:rsidRPr="000564F9">
        <w:rPr>
          <w:rFonts w:ascii="Times New Roman" w:hAnsi="Times New Roman" w:cs="Times New Roman"/>
          <w:szCs w:val="22"/>
        </w:rPr>
        <w:t>Verificada alguma desconformidade ou problema de instalação, a licitante vencedora deverá promover as correções necessárias no prazo máximo de 05 (cinco) dias úteis, sujeitando-se às penalidades previstas neste edital.</w:t>
      </w:r>
    </w:p>
    <w:p w14:paraId="166E5E56" w14:textId="2827D53A" w:rsidR="002F26B5" w:rsidRPr="000564F9" w:rsidRDefault="003339A2" w:rsidP="00871060">
      <w:pPr>
        <w:spacing w:after="240" w:line="360" w:lineRule="auto"/>
        <w:jc w:val="both"/>
        <w:rPr>
          <w:rFonts w:ascii="Times New Roman" w:hAnsi="Times New Roman" w:cs="Times New Roman"/>
          <w:b/>
          <w:bCs/>
          <w:szCs w:val="22"/>
        </w:rPr>
      </w:pPr>
      <w:r w:rsidRPr="000564F9">
        <w:rPr>
          <w:rFonts w:ascii="Times New Roman" w:hAnsi="Times New Roman" w:cs="Times New Roman"/>
          <w:b/>
          <w:bCs/>
          <w:szCs w:val="22"/>
        </w:rPr>
        <w:t xml:space="preserve">4. </w:t>
      </w:r>
      <w:r w:rsidR="00E40AD7" w:rsidRPr="000564F9">
        <w:rPr>
          <w:rFonts w:ascii="Times New Roman" w:hAnsi="Times New Roman" w:cs="Times New Roman"/>
          <w:b/>
          <w:bCs/>
          <w:szCs w:val="22"/>
        </w:rPr>
        <w:t>ALTERNATIVAS DISPONÍVEIS NO MERCADO</w:t>
      </w:r>
    </w:p>
    <w:p w14:paraId="4A42E624" w14:textId="2CCA0488" w:rsidR="002B4671" w:rsidRPr="000564F9" w:rsidRDefault="0083187F" w:rsidP="002B4671">
      <w:pPr>
        <w:spacing w:line="360" w:lineRule="auto"/>
        <w:jc w:val="both"/>
        <w:rPr>
          <w:rFonts w:ascii="Times New Roman" w:hAnsi="Times New Roman" w:cs="Times New Roman"/>
          <w:szCs w:val="22"/>
        </w:rPr>
      </w:pPr>
      <w:r w:rsidRPr="000564F9">
        <w:rPr>
          <w:rFonts w:ascii="Times New Roman" w:hAnsi="Times New Roman" w:cs="Times New Roman"/>
          <w:szCs w:val="22"/>
        </w:rPr>
        <w:t>Conforme pesquisa de mercado realizada, p</w:t>
      </w:r>
      <w:r w:rsidR="00E40AD7" w:rsidRPr="000564F9">
        <w:rPr>
          <w:rFonts w:ascii="Times New Roman" w:hAnsi="Times New Roman" w:cs="Times New Roman"/>
          <w:szCs w:val="22"/>
        </w:rPr>
        <w:t>ara solução da necessidade administrativa, objeto do presente Estudo Técnico Preliminar, vislumbra-se possível</w:t>
      </w:r>
      <w:r w:rsidRPr="000564F9">
        <w:rPr>
          <w:rFonts w:ascii="Times New Roman" w:hAnsi="Times New Roman" w:cs="Times New Roman"/>
          <w:szCs w:val="22"/>
        </w:rPr>
        <w:t>, sob o aspecto técnico e econômico,</w:t>
      </w:r>
      <w:r w:rsidR="00E40AD7" w:rsidRPr="000564F9">
        <w:rPr>
          <w:rFonts w:ascii="Times New Roman" w:hAnsi="Times New Roman" w:cs="Times New Roman"/>
          <w:szCs w:val="22"/>
        </w:rPr>
        <w:t xml:space="preserve"> a contratação</w:t>
      </w:r>
      <w:r w:rsidR="00ED5CAF" w:rsidRPr="000564F9">
        <w:rPr>
          <w:rFonts w:ascii="Times New Roman" w:hAnsi="Times New Roman" w:cs="Times New Roman"/>
          <w:szCs w:val="22"/>
        </w:rPr>
        <w:t xml:space="preserve"> de empresa para aquisição </w:t>
      </w:r>
      <w:r w:rsidR="0069070B" w:rsidRPr="000564F9">
        <w:rPr>
          <w:rFonts w:ascii="Times New Roman" w:hAnsi="Times New Roman" w:cs="Times New Roman"/>
          <w:szCs w:val="22"/>
        </w:rPr>
        <w:t xml:space="preserve">de veículo zero </w:t>
      </w:r>
      <w:r w:rsidR="00AC07D3" w:rsidRPr="000564F9">
        <w:rPr>
          <w:rFonts w:ascii="Times New Roman" w:hAnsi="Times New Roman" w:cs="Times New Roman"/>
          <w:szCs w:val="22"/>
        </w:rPr>
        <w:t xml:space="preserve">através de PREGÃO </w:t>
      </w:r>
      <w:r w:rsidR="00D9695B">
        <w:rPr>
          <w:rFonts w:ascii="Times New Roman" w:hAnsi="Times New Roman" w:cs="Times New Roman"/>
          <w:szCs w:val="22"/>
        </w:rPr>
        <w:t>ELETRÔNICO.</w:t>
      </w:r>
    </w:p>
    <w:p w14:paraId="498F5404" w14:textId="77777777" w:rsidR="00473A20" w:rsidRPr="000564F9" w:rsidRDefault="00473A20" w:rsidP="002B4671">
      <w:pPr>
        <w:spacing w:line="360" w:lineRule="auto"/>
        <w:jc w:val="both"/>
        <w:rPr>
          <w:rFonts w:ascii="Times New Roman" w:hAnsi="Times New Roman" w:cs="Times New Roman"/>
          <w:szCs w:val="22"/>
        </w:rPr>
      </w:pPr>
    </w:p>
    <w:p w14:paraId="041EECBE" w14:textId="4995E635" w:rsidR="00E40AD7" w:rsidRPr="000564F9" w:rsidRDefault="003339A2" w:rsidP="00167D7E">
      <w:pPr>
        <w:spacing w:after="240" w:line="360" w:lineRule="auto"/>
        <w:jc w:val="both"/>
        <w:rPr>
          <w:rFonts w:ascii="Times New Roman" w:hAnsi="Times New Roman" w:cs="Times New Roman"/>
          <w:b/>
          <w:bCs/>
          <w:szCs w:val="22"/>
        </w:rPr>
      </w:pPr>
      <w:r w:rsidRPr="000564F9">
        <w:rPr>
          <w:rFonts w:ascii="Times New Roman" w:hAnsi="Times New Roman" w:cs="Times New Roman"/>
          <w:b/>
          <w:bCs/>
          <w:szCs w:val="22"/>
        </w:rPr>
        <w:t xml:space="preserve">5. </w:t>
      </w:r>
      <w:r w:rsidR="00E40AD7" w:rsidRPr="000564F9">
        <w:rPr>
          <w:rFonts w:ascii="Times New Roman" w:hAnsi="Times New Roman" w:cs="Times New Roman"/>
          <w:b/>
          <w:bCs/>
          <w:szCs w:val="22"/>
        </w:rPr>
        <w:t>ESTIMATIVA DO VALOR DA CONTRATAÇÃO</w:t>
      </w:r>
    </w:p>
    <w:p w14:paraId="3005FADD" w14:textId="000A7E47" w:rsidR="00D9695B" w:rsidRPr="000564F9" w:rsidRDefault="00A10C77" w:rsidP="00167D7E">
      <w:pPr>
        <w:spacing w:after="240" w:line="360" w:lineRule="auto"/>
        <w:jc w:val="both"/>
        <w:rPr>
          <w:rFonts w:ascii="Times New Roman" w:hAnsi="Times New Roman" w:cs="Times New Roman"/>
          <w:szCs w:val="22"/>
        </w:rPr>
      </w:pPr>
      <w:r w:rsidRPr="000564F9">
        <w:rPr>
          <w:rFonts w:ascii="Times New Roman" w:hAnsi="Times New Roman" w:cs="Times New Roman"/>
          <w:szCs w:val="22"/>
        </w:rPr>
        <w:t xml:space="preserve">Estima-se para a contratação almejada o valor total de </w:t>
      </w:r>
      <w:r w:rsidR="0053203D" w:rsidRPr="000564F9">
        <w:rPr>
          <w:rFonts w:ascii="Times New Roman" w:hAnsi="Times New Roman" w:cs="Times New Roman"/>
          <w:szCs w:val="22"/>
        </w:rPr>
        <w:t>R$</w:t>
      </w:r>
      <w:r w:rsidR="00167D7E" w:rsidRPr="000564F9">
        <w:rPr>
          <w:rFonts w:ascii="Times New Roman" w:hAnsi="Times New Roman" w:cs="Times New Roman"/>
          <w:szCs w:val="22"/>
        </w:rPr>
        <w:t xml:space="preserve"> </w:t>
      </w:r>
      <w:r w:rsidR="004D0AF9" w:rsidRPr="004D0AF9">
        <w:rPr>
          <w:rFonts w:ascii="Times New Roman" w:hAnsi="Times New Roman" w:cs="Times New Roman"/>
          <w:szCs w:val="22"/>
        </w:rPr>
        <w:t>366.300</w:t>
      </w:r>
      <w:r w:rsidR="004D0AF9">
        <w:rPr>
          <w:rFonts w:ascii="Times New Roman" w:hAnsi="Times New Roman" w:cs="Times New Roman"/>
          <w:szCs w:val="22"/>
        </w:rPr>
        <w:t xml:space="preserve"> (trezentos e sessenta e seis mil e trezentos reais).</w:t>
      </w:r>
    </w:p>
    <w:p w14:paraId="6A8D6994" w14:textId="2548E4E2" w:rsidR="00581217" w:rsidRPr="000564F9" w:rsidRDefault="003339A2" w:rsidP="002F7078">
      <w:pPr>
        <w:spacing w:before="240" w:after="240" w:line="360" w:lineRule="auto"/>
        <w:jc w:val="both"/>
        <w:rPr>
          <w:rFonts w:ascii="Times New Roman" w:hAnsi="Times New Roman" w:cs="Times New Roman"/>
          <w:b/>
          <w:bCs/>
          <w:szCs w:val="22"/>
        </w:rPr>
      </w:pPr>
      <w:r w:rsidRPr="000564F9">
        <w:rPr>
          <w:rFonts w:ascii="Times New Roman" w:hAnsi="Times New Roman" w:cs="Times New Roman"/>
          <w:b/>
          <w:bCs/>
          <w:szCs w:val="22"/>
        </w:rPr>
        <w:lastRenderedPageBreak/>
        <w:t>6</w:t>
      </w:r>
      <w:r w:rsidR="00581217" w:rsidRPr="000564F9">
        <w:rPr>
          <w:rFonts w:ascii="Times New Roman" w:hAnsi="Times New Roman" w:cs="Times New Roman"/>
          <w:b/>
          <w:bCs/>
          <w:szCs w:val="22"/>
        </w:rPr>
        <w:t>. DESCRIÇÃO DA SOLUÇÃO COMO UM TODO</w:t>
      </w:r>
    </w:p>
    <w:p w14:paraId="5FDCF98A" w14:textId="013E5A30" w:rsidR="00017969" w:rsidRPr="000564F9" w:rsidRDefault="00581217" w:rsidP="00017969">
      <w:pPr>
        <w:spacing w:line="360" w:lineRule="auto"/>
        <w:jc w:val="both"/>
        <w:rPr>
          <w:rFonts w:ascii="Times New Roman" w:hAnsi="Times New Roman" w:cs="Times New Roman"/>
          <w:szCs w:val="22"/>
        </w:rPr>
      </w:pPr>
      <w:r w:rsidRPr="000564F9">
        <w:rPr>
          <w:rFonts w:ascii="Times New Roman" w:hAnsi="Times New Roman" w:cs="Times New Roman"/>
          <w:szCs w:val="22"/>
        </w:rPr>
        <w:t xml:space="preserve">A solução proposta é a </w:t>
      </w:r>
      <w:r w:rsidR="00017969" w:rsidRPr="000564F9">
        <w:rPr>
          <w:rFonts w:ascii="Times New Roman" w:hAnsi="Times New Roman" w:cs="Times New Roman"/>
          <w:szCs w:val="22"/>
        </w:rPr>
        <w:t>aquisição de 0</w:t>
      </w:r>
      <w:r w:rsidR="005A10EC">
        <w:rPr>
          <w:rFonts w:ascii="Times New Roman" w:hAnsi="Times New Roman" w:cs="Times New Roman"/>
          <w:szCs w:val="22"/>
        </w:rPr>
        <w:t xml:space="preserve">1 </w:t>
      </w:r>
      <w:r w:rsidR="00017969" w:rsidRPr="000564F9">
        <w:rPr>
          <w:rFonts w:ascii="Times New Roman" w:hAnsi="Times New Roman" w:cs="Times New Roman"/>
          <w:szCs w:val="22"/>
        </w:rPr>
        <w:t>(</w:t>
      </w:r>
      <w:r w:rsidR="005A10EC">
        <w:rPr>
          <w:rFonts w:ascii="Times New Roman" w:hAnsi="Times New Roman" w:cs="Times New Roman"/>
          <w:szCs w:val="22"/>
        </w:rPr>
        <w:t>um</w:t>
      </w:r>
      <w:r w:rsidR="00017969" w:rsidRPr="000564F9">
        <w:rPr>
          <w:rFonts w:ascii="Times New Roman" w:hAnsi="Times New Roman" w:cs="Times New Roman"/>
          <w:szCs w:val="22"/>
        </w:rPr>
        <w:t>) veículo</w:t>
      </w:r>
      <w:r w:rsidR="005A10EC">
        <w:rPr>
          <w:rFonts w:ascii="Times New Roman" w:hAnsi="Times New Roman" w:cs="Times New Roman"/>
          <w:szCs w:val="22"/>
        </w:rPr>
        <w:t xml:space="preserve"> novo,</w:t>
      </w:r>
      <w:r w:rsidR="005A10EC" w:rsidRPr="008E0E1B">
        <w:rPr>
          <w:rFonts w:ascii="Times New Roman" w:hAnsi="Times New Roman" w:cs="Times New Roman"/>
          <w:szCs w:val="22"/>
        </w:rPr>
        <w:t xml:space="preserve"> tipo van, monobloco</w:t>
      </w:r>
      <w:r w:rsidR="005A10EC">
        <w:rPr>
          <w:rFonts w:ascii="Times New Roman" w:hAnsi="Times New Roman" w:cs="Times New Roman"/>
          <w:szCs w:val="22"/>
        </w:rPr>
        <w:t xml:space="preserve">, </w:t>
      </w:r>
      <w:r w:rsidR="00DC2608">
        <w:rPr>
          <w:rFonts w:ascii="Times New Roman" w:hAnsi="Times New Roman" w:cs="Times New Roman"/>
          <w:szCs w:val="22"/>
        </w:rPr>
        <w:t>zero km</w:t>
      </w:r>
      <w:r w:rsidR="005A10EC">
        <w:rPr>
          <w:rFonts w:ascii="Times New Roman" w:hAnsi="Times New Roman" w:cs="Times New Roman"/>
          <w:szCs w:val="22"/>
        </w:rPr>
        <w:t>.</w:t>
      </w:r>
    </w:p>
    <w:p w14:paraId="3794E563" w14:textId="77777777" w:rsidR="00017969" w:rsidRPr="000564F9" w:rsidRDefault="00017969" w:rsidP="00017969">
      <w:pPr>
        <w:spacing w:line="360" w:lineRule="auto"/>
        <w:jc w:val="both"/>
        <w:rPr>
          <w:rFonts w:ascii="Times New Roman" w:hAnsi="Times New Roman" w:cs="Times New Roman"/>
          <w:szCs w:val="22"/>
        </w:rPr>
      </w:pPr>
    </w:p>
    <w:p w14:paraId="16205BEE" w14:textId="77777777" w:rsidR="0074479C" w:rsidRPr="000564F9" w:rsidRDefault="00C9742B" w:rsidP="00017969">
      <w:pPr>
        <w:spacing w:after="240" w:line="360" w:lineRule="auto"/>
        <w:jc w:val="both"/>
        <w:rPr>
          <w:rFonts w:ascii="Times New Roman" w:hAnsi="Times New Roman" w:cs="Times New Roman"/>
          <w:b/>
          <w:bCs/>
          <w:szCs w:val="22"/>
        </w:rPr>
      </w:pPr>
      <w:r w:rsidRPr="000564F9">
        <w:rPr>
          <w:rFonts w:ascii="Times New Roman" w:hAnsi="Times New Roman" w:cs="Times New Roman"/>
          <w:b/>
          <w:bCs/>
          <w:szCs w:val="22"/>
        </w:rPr>
        <w:t>7</w:t>
      </w:r>
      <w:r w:rsidR="00C117BA" w:rsidRPr="000564F9">
        <w:rPr>
          <w:rFonts w:ascii="Times New Roman" w:hAnsi="Times New Roman" w:cs="Times New Roman"/>
          <w:b/>
          <w:bCs/>
          <w:szCs w:val="22"/>
        </w:rPr>
        <w:t>. JUSTIFICATIVA PARA O PARCELAMENTO OU NÃO DA CONTRATAÇÃO</w:t>
      </w:r>
    </w:p>
    <w:p w14:paraId="687C4237" w14:textId="6F151054" w:rsidR="004A5831" w:rsidRPr="000564F9" w:rsidRDefault="00C117BA" w:rsidP="00017969">
      <w:pPr>
        <w:spacing w:after="240" w:line="360" w:lineRule="auto"/>
        <w:jc w:val="both"/>
        <w:rPr>
          <w:rFonts w:ascii="Times New Roman" w:hAnsi="Times New Roman" w:cs="Times New Roman"/>
          <w:szCs w:val="22"/>
        </w:rPr>
      </w:pPr>
      <w:r w:rsidRPr="000564F9">
        <w:rPr>
          <w:rFonts w:ascii="Times New Roman" w:hAnsi="Times New Roman" w:cs="Times New Roman"/>
          <w:szCs w:val="22"/>
        </w:rPr>
        <w:t xml:space="preserve">Nos termos do art. 47, inciso II, da Lei </w:t>
      </w:r>
      <w:r w:rsidR="0070045A" w:rsidRPr="000564F9">
        <w:rPr>
          <w:rFonts w:ascii="Times New Roman" w:hAnsi="Times New Roman" w:cs="Times New Roman"/>
          <w:szCs w:val="22"/>
        </w:rPr>
        <w:t xml:space="preserve">Federal </w:t>
      </w:r>
      <w:r w:rsidRPr="000564F9">
        <w:rPr>
          <w:rFonts w:ascii="Times New Roman" w:hAnsi="Times New Roman" w:cs="Times New Roman"/>
          <w:szCs w:val="22"/>
        </w:rPr>
        <w:t>nº 14.133/2021, as licitações atenderão ao princípio do parcelamento, quando tecnicamente viável e economicamente vantajoso. Na aplicação deste princípio, o § 1º do</w:t>
      </w:r>
      <w:r w:rsidR="00BF288C" w:rsidRPr="000564F9">
        <w:rPr>
          <w:rFonts w:ascii="Times New Roman" w:hAnsi="Times New Roman" w:cs="Times New Roman"/>
          <w:szCs w:val="22"/>
        </w:rPr>
        <w:t xml:space="preserve"> mesmo art. 47 estabelece que deverão ser considerados</w:t>
      </w:r>
      <w:r w:rsidR="0070045A" w:rsidRPr="000564F9">
        <w:rPr>
          <w:rFonts w:ascii="Times New Roman" w:hAnsi="Times New Roman" w:cs="Times New Roman"/>
          <w:szCs w:val="22"/>
        </w:rPr>
        <w:t xml:space="preserve"> </w:t>
      </w:r>
      <w:r w:rsidR="00BF288C" w:rsidRPr="000564F9">
        <w:rPr>
          <w:rFonts w:ascii="Times New Roman" w:hAnsi="Times New Roman" w:cs="Times New Roman"/>
          <w:szCs w:val="22"/>
        </w:rPr>
        <w:t>a responsabilidade técnica</w:t>
      </w:r>
      <w:r w:rsidR="0070045A" w:rsidRPr="000564F9">
        <w:rPr>
          <w:rFonts w:ascii="Times New Roman" w:hAnsi="Times New Roman" w:cs="Times New Roman"/>
          <w:szCs w:val="22"/>
        </w:rPr>
        <w:t xml:space="preserve">, </w:t>
      </w:r>
      <w:r w:rsidR="00BF288C" w:rsidRPr="000564F9">
        <w:rPr>
          <w:rFonts w:ascii="Times New Roman" w:hAnsi="Times New Roman" w:cs="Times New Roman"/>
          <w:szCs w:val="22"/>
        </w:rPr>
        <w:t>o custo para a Administração de vários contratos frente às vantagens da redução de custos, com divisão do objeto em itens</w:t>
      </w:r>
      <w:r w:rsidR="0070045A" w:rsidRPr="000564F9">
        <w:rPr>
          <w:rFonts w:ascii="Times New Roman" w:hAnsi="Times New Roman" w:cs="Times New Roman"/>
          <w:szCs w:val="22"/>
        </w:rPr>
        <w:t xml:space="preserve">, </w:t>
      </w:r>
      <w:bookmarkStart w:id="0" w:name="art47§1iii"/>
      <w:bookmarkEnd w:id="0"/>
      <w:r w:rsidR="0070045A" w:rsidRPr="000564F9">
        <w:rPr>
          <w:rFonts w:ascii="Times New Roman" w:hAnsi="Times New Roman" w:cs="Times New Roman"/>
          <w:szCs w:val="22"/>
        </w:rPr>
        <w:t>e</w:t>
      </w:r>
      <w:r w:rsidR="00BF288C" w:rsidRPr="000564F9">
        <w:rPr>
          <w:rFonts w:ascii="Times New Roman" w:hAnsi="Times New Roman" w:cs="Times New Roman"/>
          <w:szCs w:val="22"/>
        </w:rPr>
        <w:t xml:space="preserve"> o dever de buscar a ampliação da competição e de evitar a concentração de mercado.</w:t>
      </w:r>
      <w:r w:rsidR="00EE4BB7" w:rsidRPr="000564F9">
        <w:rPr>
          <w:rFonts w:ascii="Times New Roman" w:hAnsi="Times New Roman" w:cs="Times New Roman"/>
          <w:szCs w:val="22"/>
        </w:rPr>
        <w:t xml:space="preserve"> </w:t>
      </w:r>
      <w:r w:rsidR="00BF288C" w:rsidRPr="000564F9">
        <w:rPr>
          <w:rFonts w:ascii="Times New Roman" w:hAnsi="Times New Roman" w:cs="Times New Roman"/>
          <w:szCs w:val="22"/>
        </w:rPr>
        <w:t>Em vista</w:t>
      </w:r>
      <w:r w:rsidR="00E60B44" w:rsidRPr="000564F9">
        <w:rPr>
          <w:rFonts w:ascii="Times New Roman" w:hAnsi="Times New Roman" w:cs="Times New Roman"/>
          <w:szCs w:val="22"/>
        </w:rPr>
        <w:t xml:space="preserve"> disto</w:t>
      </w:r>
      <w:r w:rsidR="00BF288C" w:rsidRPr="000564F9">
        <w:rPr>
          <w:rFonts w:ascii="Times New Roman" w:hAnsi="Times New Roman" w:cs="Times New Roman"/>
          <w:szCs w:val="22"/>
        </w:rPr>
        <w:t>, o princípio do parcelamento deverá ser aplicado à presente contratação</w:t>
      </w:r>
      <w:r w:rsidR="00DE51D5" w:rsidRPr="000564F9">
        <w:rPr>
          <w:rFonts w:ascii="Times New Roman" w:hAnsi="Times New Roman" w:cs="Times New Roman"/>
          <w:szCs w:val="22"/>
        </w:rPr>
        <w:t>.</w:t>
      </w:r>
    </w:p>
    <w:p w14:paraId="1D1856F2" w14:textId="43FE4EA4" w:rsidR="004A5831" w:rsidRPr="000564F9" w:rsidRDefault="00C9742B" w:rsidP="00C9742B">
      <w:pPr>
        <w:pStyle w:val="NormalWeb"/>
        <w:spacing w:before="240" w:beforeAutospacing="0" w:after="0" w:afterAutospacing="0" w:line="360" w:lineRule="auto"/>
        <w:jc w:val="both"/>
        <w:rPr>
          <w:b/>
          <w:bCs/>
          <w:sz w:val="22"/>
          <w:szCs w:val="22"/>
        </w:rPr>
      </w:pPr>
      <w:r w:rsidRPr="000564F9">
        <w:rPr>
          <w:b/>
          <w:bCs/>
          <w:sz w:val="22"/>
          <w:szCs w:val="22"/>
        </w:rPr>
        <w:t>8</w:t>
      </w:r>
      <w:r w:rsidR="004A5831" w:rsidRPr="000564F9">
        <w:rPr>
          <w:b/>
          <w:bCs/>
          <w:sz w:val="22"/>
          <w:szCs w:val="22"/>
        </w:rPr>
        <w:t xml:space="preserve">. RESULTADOS PRETENDIDOS </w:t>
      </w:r>
    </w:p>
    <w:p w14:paraId="2BCA2412" w14:textId="45E42081" w:rsidR="00A45E7B" w:rsidRPr="000564F9" w:rsidRDefault="009A1D05" w:rsidP="00A50443">
      <w:pPr>
        <w:pStyle w:val="NormalWeb"/>
        <w:spacing w:before="240" w:beforeAutospacing="0" w:after="0" w:afterAutospacing="0" w:line="360" w:lineRule="auto"/>
        <w:jc w:val="both"/>
        <w:rPr>
          <w:sz w:val="22"/>
          <w:szCs w:val="22"/>
        </w:rPr>
      </w:pPr>
      <w:r w:rsidRPr="000564F9">
        <w:rPr>
          <w:sz w:val="22"/>
          <w:szCs w:val="22"/>
        </w:rPr>
        <w:t>Os resultados pretendidos com o objeto são os seguintes: melhoria no atendimento de saúde, aumento da cobertura de saúde com veículos disponíveis, redução do tempo de deslocamento, melhoria na logística de transporte de pacientes, otimização de recursos financeiros, satisfação dos profissionais de saúde com veículos adequados.</w:t>
      </w:r>
    </w:p>
    <w:p w14:paraId="4690B0C0" w14:textId="5E7590FE" w:rsidR="00F62C01" w:rsidRPr="000564F9" w:rsidRDefault="00C9742B" w:rsidP="00C9742B">
      <w:pPr>
        <w:pStyle w:val="NormalWeb"/>
        <w:spacing w:before="240" w:beforeAutospacing="0" w:after="0" w:afterAutospacing="0" w:line="360" w:lineRule="auto"/>
        <w:jc w:val="both"/>
        <w:rPr>
          <w:b/>
          <w:bCs/>
          <w:color w:val="000000"/>
          <w:sz w:val="22"/>
          <w:szCs w:val="22"/>
        </w:rPr>
      </w:pPr>
      <w:bookmarkStart w:id="1" w:name="art18§1ii"/>
      <w:bookmarkStart w:id="2" w:name="art18§1iii"/>
      <w:bookmarkStart w:id="3" w:name="art18§1v"/>
      <w:bookmarkStart w:id="4" w:name="art18§1vi"/>
      <w:bookmarkStart w:id="5" w:name="art18§1vii"/>
      <w:bookmarkStart w:id="6" w:name="art18§1viii"/>
      <w:bookmarkStart w:id="7" w:name="art18§1ix"/>
      <w:bookmarkStart w:id="8" w:name="art18§1x"/>
      <w:bookmarkEnd w:id="1"/>
      <w:bookmarkEnd w:id="2"/>
      <w:bookmarkEnd w:id="3"/>
      <w:bookmarkEnd w:id="4"/>
      <w:bookmarkEnd w:id="5"/>
      <w:bookmarkEnd w:id="6"/>
      <w:bookmarkEnd w:id="7"/>
      <w:bookmarkEnd w:id="8"/>
      <w:r w:rsidRPr="000564F9">
        <w:rPr>
          <w:b/>
          <w:bCs/>
          <w:color w:val="000000"/>
          <w:sz w:val="22"/>
          <w:szCs w:val="22"/>
        </w:rPr>
        <w:t>9</w:t>
      </w:r>
      <w:r w:rsidR="00C4112F" w:rsidRPr="000564F9">
        <w:rPr>
          <w:b/>
          <w:bCs/>
          <w:color w:val="000000"/>
          <w:sz w:val="22"/>
          <w:szCs w:val="22"/>
        </w:rPr>
        <w:t xml:space="preserve">. </w:t>
      </w:r>
      <w:r w:rsidR="0020551E" w:rsidRPr="000564F9">
        <w:rPr>
          <w:b/>
          <w:bCs/>
          <w:color w:val="000000"/>
          <w:sz w:val="22"/>
          <w:szCs w:val="22"/>
        </w:rPr>
        <w:t>PROVIDÊNCIAS PRÉVIAS AO CONTRATO</w:t>
      </w:r>
    </w:p>
    <w:p w14:paraId="359A8007" w14:textId="09A516E2" w:rsidR="00A45E7B" w:rsidRPr="000564F9" w:rsidRDefault="00F50A45" w:rsidP="00C9742B">
      <w:pPr>
        <w:pStyle w:val="NormalWeb"/>
        <w:spacing w:before="240" w:beforeAutospacing="0" w:after="240" w:afterAutospacing="0" w:line="360" w:lineRule="auto"/>
        <w:jc w:val="both"/>
        <w:rPr>
          <w:color w:val="000000"/>
          <w:sz w:val="22"/>
          <w:szCs w:val="22"/>
        </w:rPr>
      </w:pPr>
      <w:bookmarkStart w:id="9" w:name="art18§1xi"/>
      <w:bookmarkEnd w:id="9"/>
      <w:r w:rsidRPr="000564F9">
        <w:rPr>
          <w:color w:val="000000"/>
          <w:sz w:val="22"/>
          <w:szCs w:val="22"/>
        </w:rPr>
        <w:t>Para a contratação pretendida não haverá necessidade de providências prévias</w:t>
      </w:r>
      <w:r w:rsidR="00E60B44" w:rsidRPr="000564F9">
        <w:rPr>
          <w:color w:val="000000"/>
          <w:sz w:val="22"/>
          <w:szCs w:val="22"/>
        </w:rPr>
        <w:t xml:space="preserve"> no âmbito da Administração</w:t>
      </w:r>
      <w:r w:rsidRPr="000564F9">
        <w:rPr>
          <w:color w:val="000000"/>
          <w:sz w:val="22"/>
          <w:szCs w:val="22"/>
        </w:rPr>
        <w:t>.</w:t>
      </w:r>
      <w:r w:rsidR="00EE4BB7" w:rsidRPr="000564F9">
        <w:rPr>
          <w:color w:val="000000"/>
          <w:sz w:val="22"/>
          <w:szCs w:val="22"/>
        </w:rPr>
        <w:t xml:space="preserve"> </w:t>
      </w:r>
      <w:r w:rsidRPr="000564F9">
        <w:rPr>
          <w:color w:val="000000"/>
          <w:sz w:val="22"/>
          <w:szCs w:val="22"/>
        </w:rPr>
        <w:t xml:space="preserve">A Secretaria de </w:t>
      </w:r>
      <w:r w:rsidR="009A1D05" w:rsidRPr="000564F9">
        <w:rPr>
          <w:color w:val="000000"/>
          <w:sz w:val="22"/>
          <w:szCs w:val="22"/>
        </w:rPr>
        <w:t>Saúde, Ação Social e Habitação</w:t>
      </w:r>
      <w:r w:rsidR="002B0D38" w:rsidRPr="000564F9">
        <w:rPr>
          <w:color w:val="000000"/>
          <w:sz w:val="22"/>
          <w:szCs w:val="22"/>
        </w:rPr>
        <w:t xml:space="preserve"> </w:t>
      </w:r>
      <w:r w:rsidRPr="000564F9">
        <w:rPr>
          <w:color w:val="000000"/>
          <w:sz w:val="22"/>
          <w:szCs w:val="22"/>
        </w:rPr>
        <w:t>indicará servidores para atuarem como gestor e fiscal do contrato.</w:t>
      </w:r>
    </w:p>
    <w:p w14:paraId="37D98BB2" w14:textId="74DE0EAE" w:rsidR="00F62C01" w:rsidRPr="000564F9" w:rsidRDefault="00F10A7D" w:rsidP="00A50443">
      <w:pPr>
        <w:pStyle w:val="NormalWeb"/>
        <w:spacing w:before="240" w:beforeAutospacing="0" w:after="0" w:afterAutospacing="0" w:line="360" w:lineRule="auto"/>
        <w:jc w:val="both"/>
        <w:rPr>
          <w:b/>
          <w:bCs/>
          <w:color w:val="000000"/>
          <w:sz w:val="22"/>
          <w:szCs w:val="22"/>
        </w:rPr>
      </w:pPr>
      <w:r w:rsidRPr="000564F9">
        <w:rPr>
          <w:b/>
          <w:bCs/>
          <w:color w:val="000000"/>
          <w:sz w:val="22"/>
          <w:szCs w:val="22"/>
        </w:rPr>
        <w:t>1</w:t>
      </w:r>
      <w:r w:rsidR="00C9742B" w:rsidRPr="000564F9">
        <w:rPr>
          <w:b/>
          <w:bCs/>
          <w:color w:val="000000"/>
          <w:sz w:val="22"/>
          <w:szCs w:val="22"/>
        </w:rPr>
        <w:t>0</w:t>
      </w:r>
      <w:r w:rsidRPr="000564F9">
        <w:rPr>
          <w:b/>
          <w:bCs/>
          <w:color w:val="000000"/>
          <w:sz w:val="22"/>
          <w:szCs w:val="22"/>
        </w:rPr>
        <w:t>. CONTRATAÇÕES CORRELATAS E/OU INTERDEPENDENTES</w:t>
      </w:r>
    </w:p>
    <w:p w14:paraId="25837C55" w14:textId="48E61042" w:rsidR="00D45DBE" w:rsidRPr="000564F9" w:rsidRDefault="00F10A7D" w:rsidP="00A50443">
      <w:pPr>
        <w:pStyle w:val="NormalWeb"/>
        <w:spacing w:before="240" w:beforeAutospacing="0" w:after="0" w:afterAutospacing="0" w:line="360" w:lineRule="auto"/>
        <w:jc w:val="both"/>
        <w:rPr>
          <w:sz w:val="22"/>
          <w:szCs w:val="22"/>
        </w:rPr>
      </w:pPr>
      <w:r w:rsidRPr="000564F9">
        <w:rPr>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FD0EC41" w14:textId="6AD24D9D" w:rsidR="00F62C01" w:rsidRPr="000564F9" w:rsidRDefault="00AA1058" w:rsidP="00C9742B">
      <w:pPr>
        <w:pStyle w:val="NormalWeb"/>
        <w:spacing w:before="240" w:beforeAutospacing="0" w:after="0" w:afterAutospacing="0" w:line="360" w:lineRule="auto"/>
        <w:jc w:val="both"/>
        <w:rPr>
          <w:b/>
          <w:bCs/>
          <w:color w:val="000000"/>
          <w:sz w:val="22"/>
          <w:szCs w:val="22"/>
        </w:rPr>
      </w:pPr>
      <w:r w:rsidRPr="000564F9">
        <w:rPr>
          <w:b/>
          <w:bCs/>
          <w:color w:val="000000"/>
          <w:sz w:val="22"/>
          <w:szCs w:val="22"/>
        </w:rPr>
        <w:t>1</w:t>
      </w:r>
      <w:r w:rsidR="00C9742B" w:rsidRPr="000564F9">
        <w:rPr>
          <w:b/>
          <w:bCs/>
          <w:color w:val="000000"/>
          <w:sz w:val="22"/>
          <w:szCs w:val="22"/>
        </w:rPr>
        <w:t>1</w:t>
      </w:r>
      <w:r w:rsidRPr="000564F9">
        <w:rPr>
          <w:b/>
          <w:bCs/>
          <w:color w:val="000000"/>
          <w:sz w:val="22"/>
          <w:szCs w:val="22"/>
        </w:rPr>
        <w:t xml:space="preserve">. POSSÍVEIS IMPACTOS AMBIENTAIS </w:t>
      </w:r>
    </w:p>
    <w:p w14:paraId="5BC30AB6" w14:textId="1DE081F3" w:rsidR="00590B3B" w:rsidRPr="000564F9" w:rsidRDefault="00542675" w:rsidP="00C9742B">
      <w:pPr>
        <w:pStyle w:val="NormalWeb"/>
        <w:spacing w:before="240" w:beforeAutospacing="0" w:after="0" w:afterAutospacing="0" w:line="360" w:lineRule="auto"/>
        <w:jc w:val="both"/>
        <w:rPr>
          <w:sz w:val="22"/>
          <w:szCs w:val="22"/>
        </w:rPr>
      </w:pPr>
      <w:r w:rsidRPr="000564F9">
        <w:rPr>
          <w:sz w:val="22"/>
          <w:szCs w:val="22"/>
        </w:rPr>
        <w:t>Não se v</w:t>
      </w:r>
      <w:r w:rsidR="00AA1058" w:rsidRPr="000564F9">
        <w:rPr>
          <w:sz w:val="22"/>
          <w:szCs w:val="22"/>
        </w:rPr>
        <w:t>islumbram impactos ambientais provenientes desta contratação</w:t>
      </w:r>
      <w:r w:rsidRPr="000564F9">
        <w:rPr>
          <w:sz w:val="22"/>
          <w:szCs w:val="22"/>
        </w:rPr>
        <w:t>.</w:t>
      </w:r>
    </w:p>
    <w:p w14:paraId="7D04431D" w14:textId="757F76CF" w:rsidR="00F62C01" w:rsidRPr="000564F9" w:rsidRDefault="00590B3B" w:rsidP="00C9742B">
      <w:pPr>
        <w:pStyle w:val="NormalWeb"/>
        <w:spacing w:before="240" w:beforeAutospacing="0" w:after="0" w:afterAutospacing="0" w:line="360" w:lineRule="auto"/>
        <w:jc w:val="both"/>
        <w:rPr>
          <w:b/>
          <w:bCs/>
          <w:color w:val="000000"/>
          <w:sz w:val="22"/>
          <w:szCs w:val="22"/>
        </w:rPr>
      </w:pPr>
      <w:bookmarkStart w:id="10" w:name="art18§1xiii"/>
      <w:bookmarkEnd w:id="10"/>
      <w:r w:rsidRPr="000564F9">
        <w:rPr>
          <w:b/>
          <w:bCs/>
          <w:color w:val="000000"/>
          <w:sz w:val="22"/>
          <w:szCs w:val="22"/>
        </w:rPr>
        <w:t>1</w:t>
      </w:r>
      <w:r w:rsidR="00C9742B" w:rsidRPr="000564F9">
        <w:rPr>
          <w:b/>
          <w:bCs/>
          <w:color w:val="000000"/>
          <w:sz w:val="22"/>
          <w:szCs w:val="22"/>
        </w:rPr>
        <w:t>2</w:t>
      </w:r>
      <w:r w:rsidRPr="000564F9">
        <w:rPr>
          <w:b/>
          <w:bCs/>
          <w:color w:val="000000"/>
          <w:sz w:val="22"/>
          <w:szCs w:val="22"/>
        </w:rPr>
        <w:t xml:space="preserve">. DECLARAÇÃO DE VIABILIDADE </w:t>
      </w:r>
    </w:p>
    <w:p w14:paraId="28A19EE5" w14:textId="64688F6D" w:rsidR="00590B3B" w:rsidRPr="000564F9" w:rsidRDefault="00590B3B" w:rsidP="00C9742B">
      <w:pPr>
        <w:pStyle w:val="NormalWeb"/>
        <w:spacing w:before="240" w:beforeAutospacing="0" w:after="0" w:afterAutospacing="0" w:line="360" w:lineRule="auto"/>
        <w:jc w:val="both"/>
        <w:rPr>
          <w:b/>
          <w:bCs/>
          <w:color w:val="000000"/>
          <w:sz w:val="22"/>
          <w:szCs w:val="22"/>
        </w:rPr>
      </w:pPr>
      <w:r w:rsidRPr="000564F9">
        <w:rPr>
          <w:sz w:val="22"/>
          <w:szCs w:val="22"/>
        </w:rPr>
        <w:lastRenderedPageBreak/>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F1AEB7C" w14:textId="77777777" w:rsidR="0047583C" w:rsidRPr="000564F9" w:rsidRDefault="0047583C" w:rsidP="00BB22CE">
      <w:pPr>
        <w:tabs>
          <w:tab w:val="left" w:pos="1134"/>
        </w:tabs>
        <w:spacing w:line="360" w:lineRule="auto"/>
        <w:jc w:val="both"/>
        <w:rPr>
          <w:rFonts w:ascii="Times New Roman" w:hAnsi="Times New Roman" w:cs="Times New Roman"/>
          <w:szCs w:val="22"/>
        </w:rPr>
      </w:pPr>
    </w:p>
    <w:p w14:paraId="4B90980B" w14:textId="77777777" w:rsidR="00934AF0" w:rsidRDefault="00934AF0" w:rsidP="003366C8">
      <w:pPr>
        <w:spacing w:line="360" w:lineRule="auto"/>
        <w:jc w:val="right"/>
        <w:rPr>
          <w:rFonts w:ascii="Times New Roman" w:hAnsi="Times New Roman" w:cs="Times New Roman"/>
          <w:szCs w:val="22"/>
        </w:rPr>
      </w:pPr>
    </w:p>
    <w:p w14:paraId="232039C0" w14:textId="7F9409C8" w:rsidR="003366C8" w:rsidRPr="000564F9" w:rsidRDefault="003366C8" w:rsidP="003366C8">
      <w:pPr>
        <w:spacing w:line="360" w:lineRule="auto"/>
        <w:jc w:val="right"/>
        <w:rPr>
          <w:rFonts w:ascii="Times New Roman" w:hAnsi="Times New Roman" w:cs="Times New Roman"/>
          <w:szCs w:val="22"/>
        </w:rPr>
      </w:pPr>
      <w:r w:rsidRPr="000564F9">
        <w:rPr>
          <w:rFonts w:ascii="Times New Roman" w:hAnsi="Times New Roman" w:cs="Times New Roman"/>
          <w:szCs w:val="22"/>
        </w:rPr>
        <w:t>Salvador do Sul</w:t>
      </w:r>
      <w:r w:rsidR="004F3C32" w:rsidRPr="000564F9">
        <w:rPr>
          <w:rFonts w:ascii="Times New Roman" w:hAnsi="Times New Roman" w:cs="Times New Roman"/>
          <w:szCs w:val="22"/>
        </w:rPr>
        <w:t xml:space="preserve">, </w:t>
      </w:r>
      <w:r w:rsidR="00307070">
        <w:rPr>
          <w:rFonts w:ascii="Times New Roman" w:hAnsi="Times New Roman" w:cs="Times New Roman"/>
          <w:szCs w:val="22"/>
        </w:rPr>
        <w:t>16 de junho</w:t>
      </w:r>
      <w:r w:rsidRPr="000564F9">
        <w:rPr>
          <w:rFonts w:ascii="Times New Roman" w:hAnsi="Times New Roman" w:cs="Times New Roman"/>
          <w:szCs w:val="22"/>
        </w:rPr>
        <w:t xml:space="preserve"> de 202</w:t>
      </w:r>
      <w:r w:rsidR="007A1969">
        <w:rPr>
          <w:rFonts w:ascii="Times New Roman" w:hAnsi="Times New Roman" w:cs="Times New Roman"/>
          <w:szCs w:val="22"/>
        </w:rPr>
        <w:t>5</w:t>
      </w:r>
      <w:r w:rsidR="00C4344B" w:rsidRPr="000564F9">
        <w:rPr>
          <w:rFonts w:ascii="Times New Roman" w:hAnsi="Times New Roman" w:cs="Times New Roman"/>
          <w:szCs w:val="22"/>
        </w:rPr>
        <w:t>.</w:t>
      </w:r>
    </w:p>
    <w:p w14:paraId="26545245" w14:textId="77777777" w:rsidR="003366C8" w:rsidRPr="000564F9" w:rsidRDefault="003366C8" w:rsidP="003366C8">
      <w:pPr>
        <w:spacing w:line="360" w:lineRule="auto"/>
        <w:jc w:val="both"/>
        <w:rPr>
          <w:rFonts w:ascii="Times New Roman" w:hAnsi="Times New Roman" w:cs="Times New Roman"/>
          <w:szCs w:val="22"/>
        </w:rPr>
      </w:pPr>
    </w:p>
    <w:p w14:paraId="1AFE74D7" w14:textId="77777777" w:rsidR="00C4344B" w:rsidRPr="000564F9" w:rsidRDefault="00C4344B" w:rsidP="00C4344B">
      <w:pPr>
        <w:pStyle w:val="NormalWeb"/>
        <w:spacing w:before="0" w:beforeAutospacing="0" w:after="0" w:afterAutospacing="0" w:line="360" w:lineRule="auto"/>
        <w:jc w:val="center"/>
        <w:rPr>
          <w:color w:val="000000"/>
          <w:sz w:val="22"/>
          <w:szCs w:val="22"/>
        </w:rPr>
      </w:pPr>
    </w:p>
    <w:p w14:paraId="7304A3C6" w14:textId="6AE6A20B" w:rsidR="00C4344B" w:rsidRDefault="007D2E62" w:rsidP="009D6E0B">
      <w:pPr>
        <w:pStyle w:val="NormalWeb"/>
        <w:spacing w:before="0" w:beforeAutospacing="0" w:after="0" w:afterAutospacing="0" w:line="360" w:lineRule="auto"/>
        <w:jc w:val="center"/>
        <w:rPr>
          <w:color w:val="000000"/>
          <w:sz w:val="22"/>
          <w:szCs w:val="22"/>
        </w:rPr>
      </w:pPr>
      <w:r>
        <w:rPr>
          <w:color w:val="000000"/>
          <w:sz w:val="22"/>
          <w:szCs w:val="22"/>
        </w:rPr>
        <w:t>Martina Lanius</w:t>
      </w:r>
    </w:p>
    <w:p w14:paraId="2CE38166" w14:textId="4FB40066" w:rsidR="007D2E62" w:rsidRPr="000564F9" w:rsidRDefault="007D2E62" w:rsidP="009D6E0B">
      <w:pPr>
        <w:pStyle w:val="NormalWeb"/>
        <w:spacing w:before="0" w:beforeAutospacing="0" w:after="0" w:afterAutospacing="0" w:line="360" w:lineRule="auto"/>
        <w:jc w:val="center"/>
        <w:rPr>
          <w:b/>
          <w:bCs/>
          <w:color w:val="000000"/>
          <w:sz w:val="22"/>
          <w:szCs w:val="22"/>
        </w:rPr>
      </w:pPr>
      <w:r>
        <w:rPr>
          <w:color w:val="000000"/>
          <w:sz w:val="22"/>
          <w:szCs w:val="22"/>
        </w:rPr>
        <w:t>Agente Administrativo</w:t>
      </w:r>
    </w:p>
    <w:p w14:paraId="63B40DF4" w14:textId="77777777" w:rsidR="00C4344B" w:rsidRPr="000564F9" w:rsidRDefault="00C4344B" w:rsidP="008E6E97">
      <w:pPr>
        <w:pStyle w:val="NormalWeb"/>
        <w:spacing w:before="0" w:beforeAutospacing="0" w:after="0" w:afterAutospacing="0" w:line="360" w:lineRule="auto"/>
        <w:jc w:val="both"/>
        <w:rPr>
          <w:b/>
          <w:bCs/>
          <w:color w:val="000000"/>
          <w:sz w:val="22"/>
          <w:szCs w:val="22"/>
        </w:rPr>
      </w:pPr>
    </w:p>
    <w:p w14:paraId="5DFE84F6" w14:textId="77777777" w:rsidR="009D6E0B" w:rsidRPr="000564F9" w:rsidRDefault="009D6E0B" w:rsidP="008E6E97">
      <w:pPr>
        <w:pStyle w:val="NormalWeb"/>
        <w:spacing w:before="0" w:beforeAutospacing="0" w:after="0" w:afterAutospacing="0" w:line="360" w:lineRule="auto"/>
        <w:jc w:val="both"/>
        <w:rPr>
          <w:b/>
          <w:bCs/>
          <w:color w:val="000000"/>
          <w:sz w:val="22"/>
          <w:szCs w:val="22"/>
        </w:rPr>
      </w:pPr>
    </w:p>
    <w:p w14:paraId="41B08E4C" w14:textId="373DEECA" w:rsidR="008E6E97" w:rsidRPr="000564F9" w:rsidRDefault="008E6E97" w:rsidP="008E6E97">
      <w:pPr>
        <w:pStyle w:val="NormalWeb"/>
        <w:spacing w:before="0" w:beforeAutospacing="0" w:after="0" w:afterAutospacing="0" w:line="360" w:lineRule="auto"/>
        <w:jc w:val="both"/>
        <w:rPr>
          <w:b/>
          <w:bCs/>
          <w:color w:val="000000"/>
          <w:sz w:val="22"/>
          <w:szCs w:val="22"/>
        </w:rPr>
      </w:pPr>
      <w:r w:rsidRPr="000564F9">
        <w:rPr>
          <w:b/>
          <w:bCs/>
          <w:color w:val="000000"/>
          <w:sz w:val="22"/>
          <w:szCs w:val="22"/>
        </w:rPr>
        <w:t>VIABILIDADE DECLARADA PELA AUTORIDADE SUPERIOR:</w:t>
      </w:r>
    </w:p>
    <w:p w14:paraId="2D4FDCE4" w14:textId="11C98383" w:rsidR="008E6E97" w:rsidRPr="000564F9" w:rsidRDefault="008E6E97" w:rsidP="008E6E97">
      <w:pPr>
        <w:pStyle w:val="NormalWeb"/>
        <w:spacing w:before="0" w:beforeAutospacing="0" w:after="0" w:afterAutospacing="0" w:line="360" w:lineRule="auto"/>
        <w:jc w:val="both"/>
        <w:rPr>
          <w:b/>
          <w:bCs/>
          <w:color w:val="000000"/>
          <w:sz w:val="22"/>
          <w:szCs w:val="22"/>
        </w:rPr>
      </w:pPr>
      <w:r w:rsidRPr="000564F9">
        <w:rPr>
          <w:b/>
          <w:bCs/>
          <w:color w:val="000000"/>
          <w:sz w:val="22"/>
          <w:szCs w:val="22"/>
        </w:rPr>
        <w:t xml:space="preserve">DATA: </w:t>
      </w:r>
      <w:r w:rsidR="009F3D72" w:rsidRPr="000564F9">
        <w:rPr>
          <w:b/>
          <w:bCs/>
          <w:color w:val="000000"/>
          <w:sz w:val="22"/>
          <w:szCs w:val="22"/>
        </w:rPr>
        <w:t>___/___/_____</w:t>
      </w:r>
    </w:p>
    <w:p w14:paraId="21129764" w14:textId="77777777" w:rsidR="008E6E97" w:rsidRPr="000564F9" w:rsidRDefault="008E6E97" w:rsidP="008E6E97">
      <w:pPr>
        <w:pStyle w:val="NormalWeb"/>
        <w:spacing w:before="0" w:beforeAutospacing="0" w:after="0" w:afterAutospacing="0" w:line="360" w:lineRule="auto"/>
        <w:jc w:val="both"/>
        <w:rPr>
          <w:b/>
          <w:bCs/>
          <w:color w:val="000000"/>
          <w:sz w:val="22"/>
          <w:szCs w:val="22"/>
        </w:rPr>
      </w:pPr>
    </w:p>
    <w:p w14:paraId="6146AE78" w14:textId="4610AC1B" w:rsidR="008E6E97" w:rsidRPr="000564F9" w:rsidRDefault="008E6E97" w:rsidP="00B4633A">
      <w:pPr>
        <w:spacing w:line="360" w:lineRule="auto"/>
        <w:jc w:val="center"/>
        <w:rPr>
          <w:rFonts w:ascii="Times New Roman" w:hAnsi="Times New Roman" w:cs="Times New Roman"/>
          <w:szCs w:val="22"/>
        </w:rPr>
      </w:pPr>
      <w:r w:rsidRPr="000564F9">
        <w:rPr>
          <w:rFonts w:ascii="Times New Roman" w:hAnsi="Times New Roman" w:cs="Times New Roman"/>
          <w:szCs w:val="22"/>
        </w:rPr>
        <w:t>____________________________</w:t>
      </w:r>
    </w:p>
    <w:p w14:paraId="600F44C2" w14:textId="0B0CFAC2" w:rsidR="008E6E97" w:rsidRPr="000564F9" w:rsidRDefault="00EC7E79" w:rsidP="00B4633A">
      <w:pPr>
        <w:spacing w:line="360" w:lineRule="auto"/>
        <w:jc w:val="center"/>
        <w:rPr>
          <w:rFonts w:ascii="Times New Roman" w:hAnsi="Times New Roman" w:cs="Times New Roman"/>
          <w:szCs w:val="22"/>
        </w:rPr>
      </w:pPr>
      <w:r>
        <w:rPr>
          <w:rFonts w:ascii="Times New Roman" w:hAnsi="Times New Roman" w:cs="Times New Roman"/>
          <w:szCs w:val="22"/>
        </w:rPr>
        <w:t>JOSÉ LARCE MORALES CEZAR</w:t>
      </w:r>
    </w:p>
    <w:p w14:paraId="63ED3C57" w14:textId="0ACCC847" w:rsidR="00542675" w:rsidRPr="000564F9" w:rsidRDefault="00542675" w:rsidP="00B4633A">
      <w:pPr>
        <w:spacing w:line="360" w:lineRule="auto"/>
        <w:jc w:val="center"/>
        <w:rPr>
          <w:rFonts w:ascii="Times New Roman" w:hAnsi="Times New Roman" w:cs="Times New Roman"/>
          <w:sz w:val="24"/>
          <w:szCs w:val="24"/>
        </w:rPr>
      </w:pPr>
      <w:r w:rsidRPr="000564F9">
        <w:rPr>
          <w:rFonts w:ascii="Times New Roman" w:hAnsi="Times New Roman" w:cs="Times New Roman"/>
          <w:sz w:val="24"/>
          <w:szCs w:val="24"/>
        </w:rPr>
        <w:t>Prefeito Municipal de Salvador do Sul</w:t>
      </w:r>
    </w:p>
    <w:sectPr w:rsidR="00542675" w:rsidRPr="000564F9" w:rsidSect="00FE677D">
      <w:footerReference w:type="default" r:id="rId8"/>
      <w:headerReference w:type="first" r:id="rId9"/>
      <w:pgSz w:w="11906" w:h="16838"/>
      <w:pgMar w:top="1417" w:right="1701" w:bottom="1417" w:left="1701"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5643" w14:textId="77777777" w:rsidR="003A0F5A" w:rsidRDefault="003A0F5A">
      <w:r>
        <w:separator/>
      </w:r>
    </w:p>
  </w:endnote>
  <w:endnote w:type="continuationSeparator" w:id="0">
    <w:p w14:paraId="6F55CD05" w14:textId="77777777" w:rsidR="003A0F5A" w:rsidRDefault="003A0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D5B3" w14:textId="03AC9323" w:rsidR="009927AC" w:rsidRDefault="009927AC" w:rsidP="000564F9">
    <w:pPr>
      <w:pStyle w:val="Rodap"/>
    </w:pPr>
  </w:p>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1E086" w14:textId="77777777" w:rsidR="003A0F5A" w:rsidRDefault="003A0F5A">
      <w:r>
        <w:separator/>
      </w:r>
    </w:p>
  </w:footnote>
  <w:footnote w:type="continuationSeparator" w:id="0">
    <w:p w14:paraId="30477864" w14:textId="77777777" w:rsidR="003A0F5A" w:rsidRDefault="003A0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02C" w14:textId="4C0593DD" w:rsidR="00300278" w:rsidRDefault="00300278" w:rsidP="00300278">
    <w:pPr>
      <w:pStyle w:val="Cabealho"/>
      <w:jc w:val="center"/>
    </w:pPr>
    <w:r>
      <w:rPr>
        <w:noProof/>
      </w:rPr>
      <w:drawing>
        <wp:anchor distT="0" distB="0" distL="114300" distR="114300" simplePos="0" relativeHeight="251658240" behindDoc="1" locked="0" layoutInCell="1" allowOverlap="1" wp14:anchorId="1D03FD00" wp14:editId="2FBF578A">
          <wp:simplePos x="0" y="0"/>
          <wp:positionH relativeFrom="column">
            <wp:posOffset>2359660</wp:posOffset>
          </wp:positionH>
          <wp:positionV relativeFrom="page">
            <wp:posOffset>182880</wp:posOffset>
          </wp:positionV>
          <wp:extent cx="911225" cy="990600"/>
          <wp:effectExtent l="0" t="0" r="3175" b="0"/>
          <wp:wrapTight wrapText="bothSides">
            <wp:wrapPolygon edited="0">
              <wp:start x="5870" y="0"/>
              <wp:lineTo x="3613" y="415"/>
              <wp:lineTo x="0" y="4569"/>
              <wp:lineTo x="0" y="15369"/>
              <wp:lineTo x="3613" y="19938"/>
              <wp:lineTo x="7225" y="21185"/>
              <wp:lineTo x="13999" y="21185"/>
              <wp:lineTo x="17611" y="20354"/>
              <wp:lineTo x="17611" y="19938"/>
              <wp:lineTo x="21224" y="15785"/>
              <wp:lineTo x="21224" y="4569"/>
              <wp:lineTo x="18063" y="415"/>
              <wp:lineTo x="15805" y="0"/>
              <wp:lineTo x="5870" y="0"/>
            </wp:wrapPolygon>
          </wp:wrapTight>
          <wp:docPr id="1924091306" name="Imagem 1" descr="Leis de Salvador do Sul RS - Digitalização, Compilação 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is de Salvador do Sul RS - Digitalização, Compilação 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225" cy="990600"/>
                  </a:xfrm>
                  <a:prstGeom prst="rect">
                    <a:avLst/>
                  </a:prstGeom>
                  <a:noFill/>
                  <a:ln>
                    <a:noFill/>
                  </a:ln>
                </pic:spPr>
              </pic:pic>
            </a:graphicData>
          </a:graphic>
        </wp:anchor>
      </w:drawing>
    </w:r>
  </w:p>
  <w:p w14:paraId="1DD671F6" w14:textId="46D20A0E" w:rsidR="00300278" w:rsidRPr="000564F9" w:rsidRDefault="00300278" w:rsidP="00B33EC0">
    <w:pPr>
      <w:pStyle w:val="Cabealho"/>
      <w:spacing w:line="360" w:lineRule="auto"/>
      <w:jc w:val="center"/>
      <w:rPr>
        <w:rFonts w:ascii="Times New Roman" w:hAnsi="Times New Roman" w:cs="Times New Roman"/>
        <w:szCs w:val="22"/>
      </w:rPr>
    </w:pPr>
    <w:r w:rsidRPr="000564F9">
      <w:rPr>
        <w:rFonts w:ascii="Times New Roman" w:hAnsi="Times New Roman" w:cs="Times New Roman"/>
        <w:szCs w:val="22"/>
      </w:rPr>
      <w:t>PREFEITURA MUNICIPAL DE SALVADOR DO SUL</w:t>
    </w:r>
  </w:p>
  <w:p w14:paraId="48533F52" w14:textId="3CB0F578" w:rsidR="009944B1" w:rsidRPr="000564F9" w:rsidRDefault="00300278" w:rsidP="009944B1">
    <w:pPr>
      <w:pStyle w:val="Cabealho"/>
      <w:spacing w:line="360" w:lineRule="auto"/>
      <w:jc w:val="center"/>
      <w:rPr>
        <w:rFonts w:ascii="Times New Roman" w:hAnsi="Times New Roman" w:cs="Times New Roman"/>
        <w:szCs w:val="22"/>
      </w:rPr>
    </w:pPr>
    <w:r w:rsidRPr="000564F9">
      <w:rPr>
        <w:rFonts w:ascii="Times New Roman" w:hAnsi="Times New Roman" w:cs="Times New Roman"/>
        <w:szCs w:val="22"/>
      </w:rPr>
      <w:t xml:space="preserve">SECRETARIA MUNICIPAL </w:t>
    </w:r>
    <w:r w:rsidR="00A7020F" w:rsidRPr="000564F9">
      <w:rPr>
        <w:rFonts w:ascii="Times New Roman" w:hAnsi="Times New Roman" w:cs="Times New Roman"/>
        <w:szCs w:val="22"/>
      </w:rPr>
      <w:t>DE SAÚDE</w:t>
    </w:r>
    <w:r w:rsidR="009944B1">
      <w:rPr>
        <w:rFonts w:ascii="Times New Roman" w:hAnsi="Times New Roman" w:cs="Times New Roman"/>
        <w:szCs w:val="22"/>
      </w:rPr>
      <w:t xml:space="preserve"> E AÇÃO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0CF44F4"/>
    <w:multiLevelType w:val="hybridMultilevel"/>
    <w:tmpl w:val="F634F2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FC2CFE"/>
    <w:multiLevelType w:val="multilevel"/>
    <w:tmpl w:val="73D4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F61C4"/>
    <w:multiLevelType w:val="hybridMultilevel"/>
    <w:tmpl w:val="E7483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7491346F"/>
    <w:multiLevelType w:val="hybridMultilevel"/>
    <w:tmpl w:val="714CF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A5D0592"/>
    <w:multiLevelType w:val="hybridMultilevel"/>
    <w:tmpl w:val="C6426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DB42D84"/>
    <w:multiLevelType w:val="hybridMultilevel"/>
    <w:tmpl w:val="F74266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9"/>
  </w:num>
  <w:num w:numId="6">
    <w:abstractNumId w:val="8"/>
  </w:num>
  <w:num w:numId="7">
    <w:abstractNumId w:val="7"/>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17969"/>
    <w:rsid w:val="0002783F"/>
    <w:rsid w:val="00034C98"/>
    <w:rsid w:val="00053E01"/>
    <w:rsid w:val="00054D2D"/>
    <w:rsid w:val="000564F9"/>
    <w:rsid w:val="00057277"/>
    <w:rsid w:val="00071ED4"/>
    <w:rsid w:val="00076E4E"/>
    <w:rsid w:val="00084EF6"/>
    <w:rsid w:val="00092A81"/>
    <w:rsid w:val="00096D2C"/>
    <w:rsid w:val="000A79CF"/>
    <w:rsid w:val="000C6FD9"/>
    <w:rsid w:val="000E417E"/>
    <w:rsid w:val="00112C7B"/>
    <w:rsid w:val="00120E0C"/>
    <w:rsid w:val="00123E80"/>
    <w:rsid w:val="00126EE4"/>
    <w:rsid w:val="00134615"/>
    <w:rsid w:val="00135D0E"/>
    <w:rsid w:val="00146B86"/>
    <w:rsid w:val="0016054F"/>
    <w:rsid w:val="00167D7E"/>
    <w:rsid w:val="0018150E"/>
    <w:rsid w:val="00181FE2"/>
    <w:rsid w:val="0019568D"/>
    <w:rsid w:val="001A0520"/>
    <w:rsid w:val="001B124B"/>
    <w:rsid w:val="001C1A7A"/>
    <w:rsid w:val="001C3A0F"/>
    <w:rsid w:val="001D16D4"/>
    <w:rsid w:val="001D4F88"/>
    <w:rsid w:val="001E202B"/>
    <w:rsid w:val="00203C09"/>
    <w:rsid w:val="002040F9"/>
    <w:rsid w:val="0020551E"/>
    <w:rsid w:val="00213FB0"/>
    <w:rsid w:val="00230709"/>
    <w:rsid w:val="00231F44"/>
    <w:rsid w:val="002345E1"/>
    <w:rsid w:val="0024029F"/>
    <w:rsid w:val="00241818"/>
    <w:rsid w:val="00242A96"/>
    <w:rsid w:val="0024323B"/>
    <w:rsid w:val="00247EDE"/>
    <w:rsid w:val="002504F1"/>
    <w:rsid w:val="0025204F"/>
    <w:rsid w:val="00257E37"/>
    <w:rsid w:val="002664D0"/>
    <w:rsid w:val="00282F97"/>
    <w:rsid w:val="0028692C"/>
    <w:rsid w:val="002B0D38"/>
    <w:rsid w:val="002B1997"/>
    <w:rsid w:val="002B3B55"/>
    <w:rsid w:val="002B4671"/>
    <w:rsid w:val="002D163D"/>
    <w:rsid w:val="002D374D"/>
    <w:rsid w:val="002E3207"/>
    <w:rsid w:val="002E67DE"/>
    <w:rsid w:val="002F26B5"/>
    <w:rsid w:val="002F7078"/>
    <w:rsid w:val="00300278"/>
    <w:rsid w:val="00304421"/>
    <w:rsid w:val="00307070"/>
    <w:rsid w:val="00322D62"/>
    <w:rsid w:val="003268B9"/>
    <w:rsid w:val="003323D2"/>
    <w:rsid w:val="003339A2"/>
    <w:rsid w:val="003359ED"/>
    <w:rsid w:val="0033619B"/>
    <w:rsid w:val="003366C8"/>
    <w:rsid w:val="003511E4"/>
    <w:rsid w:val="00351FBB"/>
    <w:rsid w:val="00357F2C"/>
    <w:rsid w:val="00360953"/>
    <w:rsid w:val="003610C6"/>
    <w:rsid w:val="00365AC5"/>
    <w:rsid w:val="00376DC8"/>
    <w:rsid w:val="0037799F"/>
    <w:rsid w:val="00387AA6"/>
    <w:rsid w:val="00393882"/>
    <w:rsid w:val="003A0F5A"/>
    <w:rsid w:val="003A2207"/>
    <w:rsid w:val="003A238F"/>
    <w:rsid w:val="003A2E50"/>
    <w:rsid w:val="003B677C"/>
    <w:rsid w:val="003D4B43"/>
    <w:rsid w:val="003E15FC"/>
    <w:rsid w:val="003E543B"/>
    <w:rsid w:val="003F2CB5"/>
    <w:rsid w:val="00401BA4"/>
    <w:rsid w:val="00401C3A"/>
    <w:rsid w:val="00410ADF"/>
    <w:rsid w:val="0041335D"/>
    <w:rsid w:val="00422FB4"/>
    <w:rsid w:val="00423C06"/>
    <w:rsid w:val="004417A7"/>
    <w:rsid w:val="004447E8"/>
    <w:rsid w:val="004469DB"/>
    <w:rsid w:val="004511A1"/>
    <w:rsid w:val="00452171"/>
    <w:rsid w:val="00453316"/>
    <w:rsid w:val="00463BB7"/>
    <w:rsid w:val="00465196"/>
    <w:rsid w:val="0046538C"/>
    <w:rsid w:val="00473A20"/>
    <w:rsid w:val="0047583C"/>
    <w:rsid w:val="004809A8"/>
    <w:rsid w:val="004836D4"/>
    <w:rsid w:val="0049267E"/>
    <w:rsid w:val="004965B3"/>
    <w:rsid w:val="004A0242"/>
    <w:rsid w:val="004A4B5F"/>
    <w:rsid w:val="004A57E1"/>
    <w:rsid w:val="004A5831"/>
    <w:rsid w:val="004B37C4"/>
    <w:rsid w:val="004C072E"/>
    <w:rsid w:val="004D0AF9"/>
    <w:rsid w:val="004D14A5"/>
    <w:rsid w:val="004D30F2"/>
    <w:rsid w:val="004D675A"/>
    <w:rsid w:val="004D72FC"/>
    <w:rsid w:val="004D7EDB"/>
    <w:rsid w:val="004F1A0C"/>
    <w:rsid w:val="004F320E"/>
    <w:rsid w:val="004F3C32"/>
    <w:rsid w:val="00502E0D"/>
    <w:rsid w:val="00520F9B"/>
    <w:rsid w:val="0053203D"/>
    <w:rsid w:val="005337F0"/>
    <w:rsid w:val="00533B87"/>
    <w:rsid w:val="00535E75"/>
    <w:rsid w:val="00542675"/>
    <w:rsid w:val="005554B6"/>
    <w:rsid w:val="0055700C"/>
    <w:rsid w:val="005643B5"/>
    <w:rsid w:val="00581217"/>
    <w:rsid w:val="00584260"/>
    <w:rsid w:val="00584B3F"/>
    <w:rsid w:val="00590B3B"/>
    <w:rsid w:val="00592EA8"/>
    <w:rsid w:val="005A10EC"/>
    <w:rsid w:val="005A1890"/>
    <w:rsid w:val="005A2613"/>
    <w:rsid w:val="005A5BA5"/>
    <w:rsid w:val="005B1006"/>
    <w:rsid w:val="005D0A15"/>
    <w:rsid w:val="005D1434"/>
    <w:rsid w:val="005E29F2"/>
    <w:rsid w:val="005E4757"/>
    <w:rsid w:val="005F2B60"/>
    <w:rsid w:val="005F4B9E"/>
    <w:rsid w:val="006212C8"/>
    <w:rsid w:val="00626925"/>
    <w:rsid w:val="00626E97"/>
    <w:rsid w:val="00627A6A"/>
    <w:rsid w:val="00635162"/>
    <w:rsid w:val="00645DCB"/>
    <w:rsid w:val="006632EC"/>
    <w:rsid w:val="00667C07"/>
    <w:rsid w:val="006836CB"/>
    <w:rsid w:val="00686EA3"/>
    <w:rsid w:val="0069070B"/>
    <w:rsid w:val="006C31D7"/>
    <w:rsid w:val="006C3941"/>
    <w:rsid w:val="006C4596"/>
    <w:rsid w:val="006D7DB5"/>
    <w:rsid w:val="006E29C6"/>
    <w:rsid w:val="006F13FA"/>
    <w:rsid w:val="006F1A47"/>
    <w:rsid w:val="006F389D"/>
    <w:rsid w:val="006F7A58"/>
    <w:rsid w:val="0070045A"/>
    <w:rsid w:val="0070430B"/>
    <w:rsid w:val="007049A7"/>
    <w:rsid w:val="00712342"/>
    <w:rsid w:val="00717121"/>
    <w:rsid w:val="00720D03"/>
    <w:rsid w:val="00720FDF"/>
    <w:rsid w:val="0072489C"/>
    <w:rsid w:val="00726AAE"/>
    <w:rsid w:val="00727D7E"/>
    <w:rsid w:val="00733DE0"/>
    <w:rsid w:val="00736BB3"/>
    <w:rsid w:val="007377C1"/>
    <w:rsid w:val="0074088D"/>
    <w:rsid w:val="007441BC"/>
    <w:rsid w:val="00744451"/>
    <w:rsid w:val="0074479C"/>
    <w:rsid w:val="00757551"/>
    <w:rsid w:val="00770CB0"/>
    <w:rsid w:val="00774485"/>
    <w:rsid w:val="0078540A"/>
    <w:rsid w:val="007A019D"/>
    <w:rsid w:val="007A1969"/>
    <w:rsid w:val="007A5E07"/>
    <w:rsid w:val="007C0E10"/>
    <w:rsid w:val="007D1EC9"/>
    <w:rsid w:val="007D2E62"/>
    <w:rsid w:val="007D3A9D"/>
    <w:rsid w:val="007E0152"/>
    <w:rsid w:val="007E7737"/>
    <w:rsid w:val="007F42AB"/>
    <w:rsid w:val="00813C3A"/>
    <w:rsid w:val="0081748B"/>
    <w:rsid w:val="00824D2E"/>
    <w:rsid w:val="00825E47"/>
    <w:rsid w:val="0083187F"/>
    <w:rsid w:val="00832920"/>
    <w:rsid w:val="00833D8E"/>
    <w:rsid w:val="00834A85"/>
    <w:rsid w:val="008515C8"/>
    <w:rsid w:val="00855A5B"/>
    <w:rsid w:val="008709B2"/>
    <w:rsid w:val="00871060"/>
    <w:rsid w:val="00881C74"/>
    <w:rsid w:val="0088253E"/>
    <w:rsid w:val="00886A7A"/>
    <w:rsid w:val="0089125B"/>
    <w:rsid w:val="00896676"/>
    <w:rsid w:val="0089786B"/>
    <w:rsid w:val="008A57FF"/>
    <w:rsid w:val="008C766C"/>
    <w:rsid w:val="008D3A67"/>
    <w:rsid w:val="008D5C75"/>
    <w:rsid w:val="008E0E1B"/>
    <w:rsid w:val="008E6E97"/>
    <w:rsid w:val="008F265C"/>
    <w:rsid w:val="008F3C7B"/>
    <w:rsid w:val="008F4385"/>
    <w:rsid w:val="00901B56"/>
    <w:rsid w:val="009057D3"/>
    <w:rsid w:val="00917447"/>
    <w:rsid w:val="00933A18"/>
    <w:rsid w:val="00934AF0"/>
    <w:rsid w:val="00934C46"/>
    <w:rsid w:val="00945786"/>
    <w:rsid w:val="00946011"/>
    <w:rsid w:val="009538DB"/>
    <w:rsid w:val="009600DD"/>
    <w:rsid w:val="009616F8"/>
    <w:rsid w:val="0096624A"/>
    <w:rsid w:val="009721AC"/>
    <w:rsid w:val="0097684B"/>
    <w:rsid w:val="00990E88"/>
    <w:rsid w:val="009927AC"/>
    <w:rsid w:val="009944B1"/>
    <w:rsid w:val="009966BE"/>
    <w:rsid w:val="00996A50"/>
    <w:rsid w:val="009A1D05"/>
    <w:rsid w:val="009A3BF2"/>
    <w:rsid w:val="009C0EBA"/>
    <w:rsid w:val="009C3170"/>
    <w:rsid w:val="009C5BC6"/>
    <w:rsid w:val="009D0FC5"/>
    <w:rsid w:val="009D1080"/>
    <w:rsid w:val="009D48B5"/>
    <w:rsid w:val="009D6E0B"/>
    <w:rsid w:val="009E00BC"/>
    <w:rsid w:val="009E5755"/>
    <w:rsid w:val="009F3D72"/>
    <w:rsid w:val="009F5767"/>
    <w:rsid w:val="00A03992"/>
    <w:rsid w:val="00A04BBC"/>
    <w:rsid w:val="00A10C77"/>
    <w:rsid w:val="00A14341"/>
    <w:rsid w:val="00A17AB4"/>
    <w:rsid w:val="00A21CB3"/>
    <w:rsid w:val="00A22BC3"/>
    <w:rsid w:val="00A34C29"/>
    <w:rsid w:val="00A41F1E"/>
    <w:rsid w:val="00A45E7B"/>
    <w:rsid w:val="00A50443"/>
    <w:rsid w:val="00A65A66"/>
    <w:rsid w:val="00A67064"/>
    <w:rsid w:val="00A7020F"/>
    <w:rsid w:val="00A7152C"/>
    <w:rsid w:val="00A82DB3"/>
    <w:rsid w:val="00A93522"/>
    <w:rsid w:val="00A94C95"/>
    <w:rsid w:val="00A96191"/>
    <w:rsid w:val="00AA1058"/>
    <w:rsid w:val="00AA464F"/>
    <w:rsid w:val="00AA7C51"/>
    <w:rsid w:val="00AC07D3"/>
    <w:rsid w:val="00AC4E37"/>
    <w:rsid w:val="00AC69E9"/>
    <w:rsid w:val="00AC6DE8"/>
    <w:rsid w:val="00AD03FF"/>
    <w:rsid w:val="00AE66AB"/>
    <w:rsid w:val="00AF10A7"/>
    <w:rsid w:val="00AF43CC"/>
    <w:rsid w:val="00B027D8"/>
    <w:rsid w:val="00B02A83"/>
    <w:rsid w:val="00B02E2D"/>
    <w:rsid w:val="00B04BBE"/>
    <w:rsid w:val="00B1151E"/>
    <w:rsid w:val="00B158A8"/>
    <w:rsid w:val="00B33E44"/>
    <w:rsid w:val="00B33EC0"/>
    <w:rsid w:val="00B41026"/>
    <w:rsid w:val="00B44F41"/>
    <w:rsid w:val="00B45F98"/>
    <w:rsid w:val="00B4633A"/>
    <w:rsid w:val="00B4661C"/>
    <w:rsid w:val="00B479EE"/>
    <w:rsid w:val="00B656C6"/>
    <w:rsid w:val="00B76CB6"/>
    <w:rsid w:val="00B82CB8"/>
    <w:rsid w:val="00B8669F"/>
    <w:rsid w:val="00B96321"/>
    <w:rsid w:val="00B96D5C"/>
    <w:rsid w:val="00BA7EC0"/>
    <w:rsid w:val="00BB22CE"/>
    <w:rsid w:val="00BB3C23"/>
    <w:rsid w:val="00BC6F52"/>
    <w:rsid w:val="00BE1871"/>
    <w:rsid w:val="00BE30EC"/>
    <w:rsid w:val="00BF288C"/>
    <w:rsid w:val="00C117BA"/>
    <w:rsid w:val="00C13492"/>
    <w:rsid w:val="00C1565E"/>
    <w:rsid w:val="00C17098"/>
    <w:rsid w:val="00C238D7"/>
    <w:rsid w:val="00C23B5F"/>
    <w:rsid w:val="00C31B32"/>
    <w:rsid w:val="00C4070D"/>
    <w:rsid w:val="00C4112F"/>
    <w:rsid w:val="00C41DBE"/>
    <w:rsid w:val="00C4344B"/>
    <w:rsid w:val="00C45FAD"/>
    <w:rsid w:val="00C624A1"/>
    <w:rsid w:val="00C64969"/>
    <w:rsid w:val="00C73845"/>
    <w:rsid w:val="00C742D1"/>
    <w:rsid w:val="00C765F3"/>
    <w:rsid w:val="00C829DF"/>
    <w:rsid w:val="00C90F73"/>
    <w:rsid w:val="00C949F0"/>
    <w:rsid w:val="00C94E71"/>
    <w:rsid w:val="00C9742B"/>
    <w:rsid w:val="00CA1144"/>
    <w:rsid w:val="00CC16CF"/>
    <w:rsid w:val="00CC37BB"/>
    <w:rsid w:val="00CC6C90"/>
    <w:rsid w:val="00CD1323"/>
    <w:rsid w:val="00CD642D"/>
    <w:rsid w:val="00CD7855"/>
    <w:rsid w:val="00CE0BA5"/>
    <w:rsid w:val="00CE2C30"/>
    <w:rsid w:val="00CE4373"/>
    <w:rsid w:val="00D008B8"/>
    <w:rsid w:val="00D04C1A"/>
    <w:rsid w:val="00D16074"/>
    <w:rsid w:val="00D2250E"/>
    <w:rsid w:val="00D27625"/>
    <w:rsid w:val="00D311CF"/>
    <w:rsid w:val="00D31BAD"/>
    <w:rsid w:val="00D452AD"/>
    <w:rsid w:val="00D45DBE"/>
    <w:rsid w:val="00D50ACD"/>
    <w:rsid w:val="00D616B6"/>
    <w:rsid w:val="00D66959"/>
    <w:rsid w:val="00D7410F"/>
    <w:rsid w:val="00D77493"/>
    <w:rsid w:val="00D81169"/>
    <w:rsid w:val="00D866D0"/>
    <w:rsid w:val="00D9695B"/>
    <w:rsid w:val="00DA1885"/>
    <w:rsid w:val="00DA2A50"/>
    <w:rsid w:val="00DA63B7"/>
    <w:rsid w:val="00DA7412"/>
    <w:rsid w:val="00DC018A"/>
    <w:rsid w:val="00DC2608"/>
    <w:rsid w:val="00DD01B8"/>
    <w:rsid w:val="00DD20F0"/>
    <w:rsid w:val="00DE0B44"/>
    <w:rsid w:val="00DE34B5"/>
    <w:rsid w:val="00DE3DC8"/>
    <w:rsid w:val="00DE51D5"/>
    <w:rsid w:val="00DF17E5"/>
    <w:rsid w:val="00DF2B9F"/>
    <w:rsid w:val="00DF7B37"/>
    <w:rsid w:val="00DF7DC5"/>
    <w:rsid w:val="00E01084"/>
    <w:rsid w:val="00E07291"/>
    <w:rsid w:val="00E23A28"/>
    <w:rsid w:val="00E40AD7"/>
    <w:rsid w:val="00E46D6C"/>
    <w:rsid w:val="00E547C9"/>
    <w:rsid w:val="00E55CB8"/>
    <w:rsid w:val="00E569FF"/>
    <w:rsid w:val="00E56A69"/>
    <w:rsid w:val="00E60B44"/>
    <w:rsid w:val="00E63DFF"/>
    <w:rsid w:val="00E74498"/>
    <w:rsid w:val="00E777AB"/>
    <w:rsid w:val="00E80693"/>
    <w:rsid w:val="00E8484A"/>
    <w:rsid w:val="00E9241B"/>
    <w:rsid w:val="00EA57E0"/>
    <w:rsid w:val="00EA7966"/>
    <w:rsid w:val="00EB0EA8"/>
    <w:rsid w:val="00EB3014"/>
    <w:rsid w:val="00EB5414"/>
    <w:rsid w:val="00EC2B2F"/>
    <w:rsid w:val="00EC7E79"/>
    <w:rsid w:val="00ED5CAF"/>
    <w:rsid w:val="00EE4BB7"/>
    <w:rsid w:val="00EE774F"/>
    <w:rsid w:val="00EF1F3D"/>
    <w:rsid w:val="00EF2F3C"/>
    <w:rsid w:val="00EF3A01"/>
    <w:rsid w:val="00EF7DFF"/>
    <w:rsid w:val="00F00505"/>
    <w:rsid w:val="00F10A7D"/>
    <w:rsid w:val="00F14968"/>
    <w:rsid w:val="00F163EA"/>
    <w:rsid w:val="00F17BB8"/>
    <w:rsid w:val="00F246DD"/>
    <w:rsid w:val="00F44BCC"/>
    <w:rsid w:val="00F50A45"/>
    <w:rsid w:val="00F619A0"/>
    <w:rsid w:val="00F62B2E"/>
    <w:rsid w:val="00F62C01"/>
    <w:rsid w:val="00F71CF8"/>
    <w:rsid w:val="00F74086"/>
    <w:rsid w:val="00F778AA"/>
    <w:rsid w:val="00F81D43"/>
    <w:rsid w:val="00FA3D17"/>
    <w:rsid w:val="00FA4B99"/>
    <w:rsid w:val="00FB0505"/>
    <w:rsid w:val="00FC0161"/>
    <w:rsid w:val="00FC2590"/>
    <w:rsid w:val="00FD17B1"/>
    <w:rsid w:val="00FE2EFB"/>
    <w:rsid w:val="00FE3023"/>
    <w:rsid w:val="00FE67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666699"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990E88"/>
    <w:rPr>
      <w:b/>
      <w:bCs/>
    </w:rPr>
  </w:style>
  <w:style w:type="table" w:customStyle="1" w:styleId="TableNormal">
    <w:name w:val="Table Normal"/>
    <w:uiPriority w:val="2"/>
    <w:semiHidden/>
    <w:unhideWhenUsed/>
    <w:qFormat/>
    <w:rsid w:val="00CE0B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0BA5"/>
    <w:pPr>
      <w:widowControl w:val="0"/>
      <w:autoSpaceDE w:val="0"/>
      <w:autoSpaceDN w:val="0"/>
      <w:spacing w:before="58"/>
    </w:pPr>
    <w:rPr>
      <w:rFonts w:ascii="Arial MT" w:eastAsia="Arial MT" w:hAnsi="Arial MT" w:cs="Arial MT"/>
      <w:szCs w:val="22"/>
      <w:lang w:val="pt-PT" w:eastAsia="en-US"/>
    </w:rPr>
  </w:style>
  <w:style w:type="character" w:styleId="nfase">
    <w:name w:val="Emphasis"/>
    <w:basedOn w:val="Fontepargpadro"/>
    <w:uiPriority w:val="20"/>
    <w:qFormat/>
    <w:rsid w:val="009D6E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58190">
      <w:bodyDiv w:val="1"/>
      <w:marLeft w:val="0"/>
      <w:marRight w:val="0"/>
      <w:marTop w:val="0"/>
      <w:marBottom w:val="0"/>
      <w:divBdr>
        <w:top w:val="none" w:sz="0" w:space="0" w:color="auto"/>
        <w:left w:val="none" w:sz="0" w:space="0" w:color="auto"/>
        <w:bottom w:val="none" w:sz="0" w:space="0" w:color="auto"/>
        <w:right w:val="none" w:sz="0" w:space="0" w:color="auto"/>
      </w:divBdr>
    </w:div>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614868256">
      <w:bodyDiv w:val="1"/>
      <w:marLeft w:val="0"/>
      <w:marRight w:val="0"/>
      <w:marTop w:val="0"/>
      <w:marBottom w:val="0"/>
      <w:divBdr>
        <w:top w:val="none" w:sz="0" w:space="0" w:color="auto"/>
        <w:left w:val="none" w:sz="0" w:space="0" w:color="auto"/>
        <w:bottom w:val="none" w:sz="0" w:space="0" w:color="auto"/>
        <w:right w:val="none" w:sz="0" w:space="0" w:color="auto"/>
      </w:divBdr>
    </w:div>
    <w:div w:id="1438716149">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Violeta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992</Words>
  <Characters>5360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6340</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TAD1</cp:lastModifiedBy>
  <cp:revision>11</cp:revision>
  <cp:lastPrinted>2025-01-11T17:46:00Z</cp:lastPrinted>
  <dcterms:created xsi:type="dcterms:W3CDTF">2025-01-07T16:52:00Z</dcterms:created>
  <dcterms:modified xsi:type="dcterms:W3CDTF">2025-06-16T14:29:00Z</dcterms:modified>
</cp:coreProperties>
</file>