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065CBD" w14:textId="6300D1EC" w:rsidR="00B37B9C" w:rsidRPr="00B37B9C" w:rsidRDefault="00B37B9C" w:rsidP="00B37B9C">
      <w:pPr>
        <w:pStyle w:val="Default"/>
        <w:framePr w:hSpace="141" w:wrap="around" w:vAnchor="text" w:hAnchor="page" w:x="2284" w:y="-2256"/>
        <w:spacing w:line="360" w:lineRule="auto"/>
        <w:jc w:val="both"/>
        <w:rPr>
          <w:rFonts w:eastAsia="Arial"/>
          <w:sz w:val="20"/>
          <w:szCs w:val="20"/>
        </w:rPr>
      </w:pPr>
    </w:p>
    <w:p w14:paraId="26B98F94" w14:textId="77777777" w:rsidR="00B121A6" w:rsidRDefault="005548FA">
      <w:pPr>
        <w:spacing w:after="0" w:line="240" w:lineRule="auto"/>
        <w:jc w:val="both"/>
        <w:rPr>
          <w:rFonts w:ascii="Arial" w:eastAsia="Arial" w:hAnsi="Arial" w:cs="Arial"/>
          <w:i/>
          <w:sz w:val="20"/>
          <w:szCs w:val="20"/>
        </w:rPr>
      </w:pPr>
      <w:r>
        <w:rPr>
          <w:rFonts w:ascii="Arial" w:eastAsia="Arial" w:hAnsi="Arial" w:cs="Arial"/>
          <w:i/>
          <w:sz w:val="20"/>
          <w:szCs w:val="20"/>
        </w:rPr>
        <w:t xml:space="preserve">Documento para dar início ao procedimento licitatório, amparado no Termo de Referência (TR) e Estudo Técnico Preliminar (ETP). </w:t>
      </w:r>
      <w:r>
        <w:rPr>
          <w:rFonts w:ascii="Arial" w:eastAsia="Arial" w:hAnsi="Arial" w:cs="Arial"/>
          <w:b/>
          <w:i/>
          <w:sz w:val="20"/>
          <w:szCs w:val="20"/>
        </w:rPr>
        <w:t>A oferta de informações falsas poderá ensejar penalização do agente municipal, além de responder pelo crime de falsidade ideológica e/ou outro crime contra as licitações.</w:t>
      </w:r>
      <w:r>
        <w:rPr>
          <w:rFonts w:ascii="Arial" w:eastAsia="Arial" w:hAnsi="Arial" w:cs="Arial"/>
          <w:i/>
          <w:sz w:val="20"/>
          <w:szCs w:val="20"/>
        </w:rPr>
        <w:t xml:space="preserve"> </w:t>
      </w:r>
    </w:p>
    <w:p w14:paraId="37C5E2EE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tbl>
      <w:tblPr>
        <w:tblStyle w:val="15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2C050A20" w14:textId="77777777">
        <w:tc>
          <w:tcPr>
            <w:tcW w:w="9629" w:type="dxa"/>
            <w:shd w:val="clear" w:color="auto" w:fill="D9D9D9"/>
          </w:tcPr>
          <w:p w14:paraId="3D9F86D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1. ORIGEM DA DEMANDA</w:t>
            </w:r>
          </w:p>
        </w:tc>
      </w:tr>
    </w:tbl>
    <w:p w14:paraId="5862388D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4B206BA3" w14:textId="21509800" w:rsidR="00B121A6" w:rsidRPr="0073114C" w:rsidRDefault="005548FA" w:rsidP="0073114C">
      <w:pPr>
        <w:pStyle w:val="PargrafodaLista"/>
        <w:numPr>
          <w:ilvl w:val="1"/>
          <w:numId w:val="3"/>
        </w:num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 w:rsidRPr="0073114C">
        <w:rPr>
          <w:rFonts w:ascii="Arial" w:eastAsia="Arial" w:hAnsi="Arial" w:cs="Arial"/>
          <w:b/>
          <w:sz w:val="20"/>
          <w:szCs w:val="20"/>
        </w:rPr>
        <w:t>Unidade requisitante</w:t>
      </w:r>
    </w:p>
    <w:p w14:paraId="0792AF02" w14:textId="77777777" w:rsidR="0073114C" w:rsidRPr="0073114C" w:rsidRDefault="0073114C" w:rsidP="0073114C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CE44D6C" w14:textId="4C74B821" w:rsidR="00427302" w:rsidRDefault="00427302" w:rsidP="00427302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 w:rsidRPr="00533177">
        <w:rPr>
          <w:rFonts w:ascii="Arial" w:eastAsia="Arial" w:hAnsi="Arial" w:cs="Arial"/>
          <w:color w:val="000000"/>
          <w:sz w:val="20"/>
          <w:szCs w:val="20"/>
        </w:rPr>
        <w:t>SECRETARIA</w:t>
      </w:r>
      <w:r w:rsidR="00C43D34">
        <w:rPr>
          <w:rFonts w:ascii="Arial" w:eastAsia="Arial" w:hAnsi="Arial" w:cs="Arial"/>
          <w:color w:val="000000"/>
          <w:sz w:val="20"/>
          <w:szCs w:val="20"/>
        </w:rPr>
        <w:t xml:space="preserve"> MUNICIPAL</w:t>
      </w:r>
      <w:r w:rsidRPr="00533177">
        <w:rPr>
          <w:rFonts w:ascii="Arial" w:eastAsia="Arial" w:hAnsi="Arial" w:cs="Arial"/>
          <w:color w:val="000000"/>
          <w:sz w:val="20"/>
          <w:szCs w:val="20"/>
        </w:rPr>
        <w:t xml:space="preserve"> DE INOVAÇÃO, AÇÃO SOCIAL, ESPO</w:t>
      </w:r>
      <w:r>
        <w:rPr>
          <w:rFonts w:ascii="Arial" w:eastAsia="Arial" w:hAnsi="Arial" w:cs="Arial"/>
          <w:color w:val="000000"/>
          <w:sz w:val="20"/>
          <w:szCs w:val="20"/>
        </w:rPr>
        <w:t>R</w:t>
      </w:r>
      <w:r w:rsidRPr="00533177">
        <w:rPr>
          <w:rFonts w:ascii="Arial" w:eastAsia="Arial" w:hAnsi="Arial" w:cs="Arial"/>
          <w:color w:val="000000"/>
          <w:sz w:val="20"/>
          <w:szCs w:val="20"/>
        </w:rPr>
        <w:t>TE, LAZER E HABITAÇÃO</w:t>
      </w:r>
    </w:p>
    <w:p w14:paraId="6DCC359A" w14:textId="7BF0932C" w:rsidR="006838CD" w:rsidRDefault="006838CD" w:rsidP="00427302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SECRETARIA </w:t>
      </w:r>
      <w:r w:rsidR="00C43D34">
        <w:rPr>
          <w:rFonts w:ascii="Arial" w:eastAsia="Arial" w:hAnsi="Arial" w:cs="Arial"/>
          <w:color w:val="000000"/>
          <w:sz w:val="20"/>
          <w:szCs w:val="20"/>
        </w:rPr>
        <w:t xml:space="preserve">MUNICIPAL </w:t>
      </w:r>
      <w:r>
        <w:rPr>
          <w:rFonts w:ascii="Arial" w:eastAsia="Arial" w:hAnsi="Arial" w:cs="Arial"/>
          <w:color w:val="000000"/>
          <w:sz w:val="20"/>
          <w:szCs w:val="20"/>
        </w:rPr>
        <w:t>DE EDUCAÇÃO</w:t>
      </w:r>
    </w:p>
    <w:p w14:paraId="620CA7F2" w14:textId="79213F4C" w:rsidR="006838CD" w:rsidRDefault="006838CD" w:rsidP="00427302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SECRETARIA </w:t>
      </w:r>
      <w:r w:rsidR="00C43D34">
        <w:rPr>
          <w:rFonts w:ascii="Arial" w:eastAsia="Arial" w:hAnsi="Arial" w:cs="Arial"/>
          <w:color w:val="000000"/>
          <w:sz w:val="20"/>
          <w:szCs w:val="20"/>
        </w:rPr>
        <w:t xml:space="preserve">MUNICIPAL </w:t>
      </w:r>
      <w:r>
        <w:rPr>
          <w:rFonts w:ascii="Arial" w:eastAsia="Arial" w:hAnsi="Arial" w:cs="Arial"/>
          <w:color w:val="000000"/>
          <w:sz w:val="20"/>
          <w:szCs w:val="20"/>
        </w:rPr>
        <w:t>DE DESENVOLVIMENTO ECONÔMICO</w:t>
      </w:r>
    </w:p>
    <w:p w14:paraId="5864A766" w14:textId="36D94805" w:rsidR="006838CD" w:rsidRDefault="006838CD" w:rsidP="00427302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SECRETARIA </w:t>
      </w:r>
      <w:r w:rsidR="00C43D34">
        <w:rPr>
          <w:rFonts w:ascii="Arial" w:eastAsia="Arial" w:hAnsi="Arial" w:cs="Arial"/>
          <w:color w:val="000000"/>
          <w:sz w:val="20"/>
          <w:szCs w:val="20"/>
        </w:rPr>
        <w:t xml:space="preserve">MUNICIPAL </w:t>
      </w:r>
      <w:r>
        <w:rPr>
          <w:rFonts w:ascii="Arial" w:eastAsia="Arial" w:hAnsi="Arial" w:cs="Arial"/>
          <w:color w:val="000000"/>
          <w:sz w:val="20"/>
          <w:szCs w:val="20"/>
        </w:rPr>
        <w:t>DE SAÚDE E AÇÃO SOCIAL</w:t>
      </w:r>
    </w:p>
    <w:p w14:paraId="30D85D11" w14:textId="26A7FA8B" w:rsidR="006730E1" w:rsidRDefault="006730E1" w:rsidP="00427302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SECRETARIA </w:t>
      </w:r>
      <w:r w:rsidR="00C43D34">
        <w:rPr>
          <w:rFonts w:ascii="Arial" w:eastAsia="Arial" w:hAnsi="Arial" w:cs="Arial"/>
          <w:color w:val="000000"/>
          <w:sz w:val="20"/>
          <w:szCs w:val="20"/>
        </w:rPr>
        <w:t xml:space="preserve">MUNICIPAL </w:t>
      </w:r>
      <w:r>
        <w:rPr>
          <w:rFonts w:ascii="Arial" w:eastAsia="Arial" w:hAnsi="Arial" w:cs="Arial"/>
          <w:color w:val="000000"/>
          <w:sz w:val="20"/>
          <w:szCs w:val="20"/>
        </w:rPr>
        <w:t>DE GESTÃO E FINANÇAS</w:t>
      </w:r>
    </w:p>
    <w:p w14:paraId="2186B278" w14:textId="53FF15B5" w:rsidR="006730E1" w:rsidRDefault="006730E1" w:rsidP="00427302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SECRETARIA </w:t>
      </w:r>
      <w:r w:rsidR="00C43D34">
        <w:rPr>
          <w:rFonts w:ascii="Arial" w:eastAsia="Arial" w:hAnsi="Arial" w:cs="Arial"/>
          <w:color w:val="000000"/>
          <w:sz w:val="20"/>
          <w:szCs w:val="20"/>
        </w:rPr>
        <w:t xml:space="preserve">MUNICIPAL </w:t>
      </w:r>
      <w:r>
        <w:rPr>
          <w:rFonts w:ascii="Arial" w:eastAsia="Arial" w:hAnsi="Arial" w:cs="Arial"/>
          <w:color w:val="000000"/>
          <w:sz w:val="20"/>
          <w:szCs w:val="20"/>
        </w:rPr>
        <w:t>DE OBRAS, SERVIÇOS E MOBILIDADE URBANA</w:t>
      </w:r>
    </w:p>
    <w:p w14:paraId="6AB4D178" w14:textId="74004DF6" w:rsidR="00995D47" w:rsidRDefault="00995D47" w:rsidP="00427302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GABINETE DO PREFEITO</w:t>
      </w:r>
    </w:p>
    <w:p w14:paraId="07267B61" w14:textId="77777777" w:rsidR="006A787E" w:rsidRDefault="006A787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14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F377FCA" w14:textId="77777777">
        <w:tc>
          <w:tcPr>
            <w:tcW w:w="9629" w:type="dxa"/>
            <w:shd w:val="clear" w:color="auto" w:fill="D9D9D9"/>
          </w:tcPr>
          <w:p w14:paraId="7EAA1D6B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2. JUSTIFICATIVA DA CONTRATAÇÃO</w:t>
            </w:r>
          </w:p>
        </w:tc>
      </w:tr>
    </w:tbl>
    <w:p w14:paraId="6F2E5434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p w14:paraId="5F613757" w14:textId="7F8E4F8E" w:rsidR="00B121A6" w:rsidRDefault="005548FA" w:rsidP="004368DE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2.1. Justificativa da contratação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i/>
          <w:sz w:val="20"/>
          <w:szCs w:val="20"/>
        </w:rPr>
        <w:t>(descrição do problema sob a perspectiva do interesse público)</w:t>
      </w:r>
      <w:r>
        <w:rPr>
          <w:rFonts w:ascii="Arial" w:eastAsia="Arial" w:hAnsi="Arial" w:cs="Arial"/>
          <w:sz w:val="20"/>
          <w:szCs w:val="20"/>
        </w:rPr>
        <w:t>:</w:t>
      </w:r>
    </w:p>
    <w:p w14:paraId="1DC0965E" w14:textId="77777777" w:rsidR="008B267B" w:rsidRPr="008B267B" w:rsidRDefault="008B267B" w:rsidP="008B267B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sz w:val="20"/>
          <w:szCs w:val="20"/>
        </w:rPr>
        <w:t>A contratação de uma empresa especializada para a instalação dos aparelhos de ar-condicionado nas dependências da Prefeitura Municipal de Salvador do Sul e nos prédios vinculados se faz necessária para garantir um serviço seguro, eficiente e adequado às necessidades dos espaços públicos.</w:t>
      </w:r>
    </w:p>
    <w:p w14:paraId="00554335" w14:textId="77777777" w:rsidR="008B267B" w:rsidRPr="008B267B" w:rsidRDefault="008B267B" w:rsidP="008B267B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b/>
          <w:bCs/>
          <w:sz w:val="20"/>
          <w:szCs w:val="20"/>
        </w:rPr>
        <w:t>Motivos para a contratação:</w:t>
      </w:r>
    </w:p>
    <w:p w14:paraId="61FFFE6D" w14:textId="77777777" w:rsidR="008B267B" w:rsidRPr="008B267B" w:rsidRDefault="008B267B" w:rsidP="008B267B">
      <w:pPr>
        <w:numPr>
          <w:ilvl w:val="0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b/>
          <w:bCs/>
          <w:sz w:val="20"/>
          <w:szCs w:val="20"/>
        </w:rPr>
        <w:t>Qualidade e Segurança na Instalação</w:t>
      </w:r>
    </w:p>
    <w:p w14:paraId="34D081F4" w14:textId="77777777" w:rsidR="008B267B" w:rsidRPr="008B267B" w:rsidRDefault="008B267B" w:rsidP="008B267B">
      <w:pPr>
        <w:numPr>
          <w:ilvl w:val="1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sz w:val="20"/>
          <w:szCs w:val="20"/>
        </w:rPr>
        <w:t>Empresas especializadas possuem equipe técnica capacitada, garantindo que a instalação seja feita conforme as normas de segurança elétrica e mecânica, evitando riscos como falhas no funcionamento, sobrecarga elétrica e vazamento de fluidos refrigerantes.</w:t>
      </w:r>
    </w:p>
    <w:p w14:paraId="3E163426" w14:textId="77777777" w:rsidR="008B267B" w:rsidRPr="008B267B" w:rsidRDefault="008B267B" w:rsidP="008B267B">
      <w:pPr>
        <w:numPr>
          <w:ilvl w:val="0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b/>
          <w:bCs/>
          <w:sz w:val="20"/>
          <w:szCs w:val="20"/>
        </w:rPr>
        <w:t>Eficiência Energética e Durabilidade dos Equipamentos</w:t>
      </w:r>
    </w:p>
    <w:p w14:paraId="74DB6CB8" w14:textId="77777777" w:rsidR="008B267B" w:rsidRPr="008B267B" w:rsidRDefault="008B267B" w:rsidP="008B267B">
      <w:pPr>
        <w:numPr>
          <w:ilvl w:val="1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sz w:val="20"/>
          <w:szCs w:val="20"/>
        </w:rPr>
        <w:t>A instalação correta influencia diretamente no desempenho e na durabilidade dos aparelhos, reduzindo o consumo excessivo de energia e a necessidade de manutenções corretivas frequentes, o que gera economia para os cofres públicos.</w:t>
      </w:r>
    </w:p>
    <w:p w14:paraId="20E6C3A9" w14:textId="77777777" w:rsidR="008B267B" w:rsidRPr="008B267B" w:rsidRDefault="008B267B" w:rsidP="008B267B">
      <w:pPr>
        <w:numPr>
          <w:ilvl w:val="0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b/>
          <w:bCs/>
          <w:sz w:val="20"/>
          <w:szCs w:val="20"/>
        </w:rPr>
        <w:t>Cumprimento das Normas e Regulamentações</w:t>
      </w:r>
    </w:p>
    <w:p w14:paraId="4FECE4C3" w14:textId="77777777" w:rsidR="008B267B" w:rsidRPr="008B267B" w:rsidRDefault="008B267B" w:rsidP="008B267B">
      <w:pPr>
        <w:numPr>
          <w:ilvl w:val="1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sz w:val="20"/>
          <w:szCs w:val="20"/>
        </w:rPr>
        <w:t>Empresas do ramo atuam em conformidade com as normas da ABNT (Associação Brasileira de Normas Técnicas) e demais regulamentações ambientais e de segurança, assegurando que os serviços estejam dentro dos padrões exigidos.</w:t>
      </w:r>
    </w:p>
    <w:p w14:paraId="4E10F9C9" w14:textId="77777777" w:rsidR="008B267B" w:rsidRPr="008B267B" w:rsidRDefault="008B267B" w:rsidP="008B267B">
      <w:pPr>
        <w:numPr>
          <w:ilvl w:val="0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b/>
          <w:bCs/>
          <w:sz w:val="20"/>
          <w:szCs w:val="20"/>
        </w:rPr>
        <w:t>Garantia e Suporte Técnico</w:t>
      </w:r>
    </w:p>
    <w:p w14:paraId="7C4B71E7" w14:textId="77777777" w:rsidR="008B267B" w:rsidRPr="008B267B" w:rsidRDefault="008B267B" w:rsidP="008B267B">
      <w:pPr>
        <w:numPr>
          <w:ilvl w:val="1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sz w:val="20"/>
          <w:szCs w:val="20"/>
        </w:rPr>
        <w:t>A contratação formal de uma empresa permite contar com garantias para a instalação, além de suporte técnico em caso de ajustes ou eventuais problemas, evitando custos extras com correções futuras.</w:t>
      </w:r>
    </w:p>
    <w:p w14:paraId="755D9B9B" w14:textId="77777777" w:rsidR="008B267B" w:rsidRPr="008B267B" w:rsidRDefault="008B267B" w:rsidP="008B267B">
      <w:pPr>
        <w:numPr>
          <w:ilvl w:val="0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b/>
          <w:bCs/>
          <w:sz w:val="20"/>
          <w:szCs w:val="20"/>
        </w:rPr>
        <w:t>Agilidade e Padronização do Serviço</w:t>
      </w:r>
    </w:p>
    <w:p w14:paraId="232790B5" w14:textId="77777777" w:rsidR="008B267B" w:rsidRPr="008B267B" w:rsidRDefault="008B267B" w:rsidP="008B267B">
      <w:pPr>
        <w:numPr>
          <w:ilvl w:val="1"/>
          <w:numId w:val="7"/>
        </w:num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sz w:val="20"/>
          <w:szCs w:val="20"/>
        </w:rPr>
        <w:lastRenderedPageBreak/>
        <w:t>Com uma empresa responsável pelo serviço, a instalação será realizada de forma ágil e padronizada, atendendo às necessidades dos diferentes prédios municipais dentro do prazo estabelecido, sem comprometer o funcionamento das atividades.</w:t>
      </w:r>
    </w:p>
    <w:p w14:paraId="118EE7C2" w14:textId="2F9836C7" w:rsidR="008B267B" w:rsidRDefault="008B267B" w:rsidP="008B267B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sz w:val="20"/>
          <w:szCs w:val="20"/>
        </w:rPr>
        <w:t>Dessa forma, a contratação de uma empresa especializada é a solução mais adequada para assegurar um serviço de qualidade, seguro e eficiente, contribuindo para o conforto e bem-estar dos servidores e da população que utiliza os espaços públicos.</w:t>
      </w:r>
    </w:p>
    <w:p w14:paraId="50B40A93" w14:textId="77777777" w:rsidR="00B121A6" w:rsidRDefault="005548FA" w:rsidP="004368DE">
      <w:pPr>
        <w:spacing w:line="240" w:lineRule="auto"/>
        <w:jc w:val="both"/>
        <w:rPr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sz w:val="20"/>
          <w:szCs w:val="20"/>
        </w:rPr>
        <w:t>2.2. Possíveis soluções</w:t>
      </w:r>
      <w:r>
        <w:rPr>
          <w:rFonts w:ascii="Arial" w:eastAsia="Arial" w:hAnsi="Arial" w:cs="Arial"/>
          <w:i/>
          <w:sz w:val="20"/>
          <w:szCs w:val="20"/>
        </w:rPr>
        <w:t xml:space="preserve"> (descrever, se possível, pelo menos 3 alternativas disponíveis no mercado</w:t>
      </w:r>
      <w:r>
        <w:rPr>
          <w:i/>
          <w:sz w:val="20"/>
          <w:szCs w:val="20"/>
        </w:rPr>
        <w:t>)</w:t>
      </w:r>
      <w:r>
        <w:rPr>
          <w:sz w:val="20"/>
          <w:szCs w:val="20"/>
        </w:rPr>
        <w:t>:</w:t>
      </w:r>
    </w:p>
    <w:p w14:paraId="5AD81F51" w14:textId="0CF576EF" w:rsidR="001416D2" w:rsidRDefault="001416D2" w:rsidP="001416D2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-  Contratação de empresa para </w:t>
      </w:r>
      <w:r w:rsidR="008B267B">
        <w:rPr>
          <w:rFonts w:ascii="Arial" w:eastAsia="Arial" w:hAnsi="Arial" w:cs="Arial"/>
          <w:sz w:val="20"/>
          <w:szCs w:val="20"/>
        </w:rPr>
        <w:t>instalação dos ares-condicionados;</w:t>
      </w:r>
    </w:p>
    <w:p w14:paraId="3FE06958" w14:textId="32467349" w:rsidR="008B267B" w:rsidRPr="008B267B" w:rsidRDefault="008B267B" w:rsidP="001416D2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- </w:t>
      </w:r>
      <w:r w:rsidRPr="008B267B">
        <w:rPr>
          <w:rFonts w:ascii="Arial" w:eastAsia="Arial" w:hAnsi="Arial" w:cs="Arial"/>
          <w:sz w:val="20"/>
          <w:szCs w:val="20"/>
        </w:rPr>
        <w:t>Contratação de Profissionais Autônomos Qualificados;</w:t>
      </w:r>
    </w:p>
    <w:p w14:paraId="44921FC5" w14:textId="5D302E32" w:rsidR="006A787E" w:rsidRPr="001416D2" w:rsidRDefault="008B267B" w:rsidP="001416D2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8B267B">
        <w:rPr>
          <w:rFonts w:ascii="Arial" w:eastAsia="Arial" w:hAnsi="Arial" w:cs="Arial"/>
          <w:sz w:val="20"/>
          <w:szCs w:val="20"/>
        </w:rPr>
        <w:t>- Qualificação da equipe interna;</w:t>
      </w:r>
    </w:p>
    <w:p w14:paraId="5A704054" w14:textId="14D6785C" w:rsidR="00B121A6" w:rsidRDefault="005548FA" w:rsidP="004368DE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2.3. Objeto a ser contratado </w:t>
      </w:r>
      <w:r>
        <w:rPr>
          <w:rFonts w:ascii="Arial" w:eastAsia="Arial" w:hAnsi="Arial" w:cs="Arial"/>
          <w:i/>
          <w:sz w:val="20"/>
          <w:szCs w:val="20"/>
        </w:rPr>
        <w:t>(descrição da “melhor solução encontrada”)</w:t>
      </w:r>
      <w:r>
        <w:rPr>
          <w:rFonts w:ascii="Arial" w:eastAsia="Arial" w:hAnsi="Arial" w:cs="Arial"/>
          <w:sz w:val="20"/>
          <w:szCs w:val="20"/>
        </w:rPr>
        <w:t>:</w:t>
      </w:r>
    </w:p>
    <w:p w14:paraId="34519C3D" w14:textId="77777777" w:rsidR="008B267B" w:rsidRDefault="008B267B" w:rsidP="008B267B">
      <w:pPr>
        <w:spacing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-  Contratação de empresa para instalação dos ares-condicionados;</w:t>
      </w:r>
    </w:p>
    <w:tbl>
      <w:tblPr>
        <w:tblStyle w:val="13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017A5D7" w14:textId="77777777">
        <w:tc>
          <w:tcPr>
            <w:tcW w:w="9629" w:type="dxa"/>
            <w:shd w:val="clear" w:color="auto" w:fill="D9D9D9"/>
          </w:tcPr>
          <w:p w14:paraId="29940F3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3. QUANTITATIVOS</w:t>
            </w:r>
          </w:p>
        </w:tc>
      </w:tr>
    </w:tbl>
    <w:p w14:paraId="1641F72F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pPr w:leftFromText="141" w:rightFromText="141" w:vertAnchor="text" w:tblpY="1"/>
        <w:tblW w:w="96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04"/>
        <w:gridCol w:w="3402"/>
        <w:gridCol w:w="1134"/>
        <w:gridCol w:w="992"/>
        <w:gridCol w:w="1701"/>
        <w:gridCol w:w="1701"/>
      </w:tblGrid>
      <w:tr w:rsidR="003E292D" w:rsidRPr="00351824" w14:paraId="103F95C3" w14:textId="77777777" w:rsidTr="00BA6DA8">
        <w:tc>
          <w:tcPr>
            <w:tcW w:w="704" w:type="dxa"/>
            <w:vAlign w:val="center"/>
          </w:tcPr>
          <w:p w14:paraId="48DE70D8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351824">
              <w:rPr>
                <w:rFonts w:ascii="Arial" w:eastAsia="Arial" w:hAnsi="Arial" w:cs="Arial"/>
                <w:b/>
                <w:sz w:val="16"/>
                <w:szCs w:val="16"/>
              </w:rPr>
              <w:t>ITEM</w:t>
            </w:r>
          </w:p>
        </w:tc>
        <w:tc>
          <w:tcPr>
            <w:tcW w:w="3402" w:type="dxa"/>
            <w:vAlign w:val="center"/>
          </w:tcPr>
          <w:p w14:paraId="189BE3AA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351824">
              <w:rPr>
                <w:rFonts w:ascii="Arial" w:eastAsia="Arial" w:hAnsi="Arial" w:cs="Arial"/>
                <w:b/>
                <w:sz w:val="16"/>
                <w:szCs w:val="16"/>
              </w:rPr>
              <w:t>DESCRIÇÃO DO OBJETO/SERVIÇO</w:t>
            </w:r>
          </w:p>
        </w:tc>
        <w:tc>
          <w:tcPr>
            <w:tcW w:w="1134" w:type="dxa"/>
            <w:vAlign w:val="center"/>
          </w:tcPr>
          <w:p w14:paraId="2F79B864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351824">
              <w:rPr>
                <w:rFonts w:ascii="Arial" w:eastAsia="Arial" w:hAnsi="Arial" w:cs="Arial"/>
                <w:b/>
                <w:sz w:val="16"/>
                <w:szCs w:val="16"/>
              </w:rPr>
              <w:t>UNI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.</w:t>
            </w:r>
          </w:p>
        </w:tc>
        <w:tc>
          <w:tcPr>
            <w:tcW w:w="992" w:type="dxa"/>
            <w:vAlign w:val="center"/>
          </w:tcPr>
          <w:p w14:paraId="6BA3A0AD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QUANT.</w:t>
            </w:r>
          </w:p>
        </w:tc>
        <w:tc>
          <w:tcPr>
            <w:tcW w:w="1701" w:type="dxa"/>
            <w:vAlign w:val="center"/>
          </w:tcPr>
          <w:p w14:paraId="7F581091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1701" w:type="dxa"/>
            <w:vAlign w:val="center"/>
          </w:tcPr>
          <w:p w14:paraId="70809777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3E292D" w:rsidRPr="00351824" w14:paraId="13834EB5" w14:textId="77777777" w:rsidTr="00BA6DA8">
        <w:trPr>
          <w:cantSplit/>
          <w:trHeight w:val="1134"/>
        </w:trPr>
        <w:tc>
          <w:tcPr>
            <w:tcW w:w="704" w:type="dxa"/>
            <w:vAlign w:val="center"/>
          </w:tcPr>
          <w:p w14:paraId="7261121C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351824"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402" w:type="dxa"/>
            <w:vAlign w:val="center"/>
          </w:tcPr>
          <w:p w14:paraId="1100A5D3" w14:textId="77777777" w:rsidR="003E292D" w:rsidRPr="00674A9C" w:rsidRDefault="003E292D" w:rsidP="00BA6DA8">
            <w:pPr>
              <w:jc w:val="both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74A9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Instalação de ar-condicionado 9000 BTUS na Prefeitura Municipal de Salvador do Sul, EMEFTI Selma </w:t>
            </w:r>
            <w:proofErr w:type="spellStart"/>
            <w:r w:rsidRPr="00674A9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Wallauer</w:t>
            </w:r>
            <w:proofErr w:type="spellEnd"/>
            <w:r w:rsidRPr="00674A9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e Secretaria Municipal de Saúde e Ação Social com tubulação de até 03 metros e todo material necessário.</w:t>
            </w:r>
          </w:p>
        </w:tc>
        <w:tc>
          <w:tcPr>
            <w:tcW w:w="1134" w:type="dxa"/>
            <w:textDirection w:val="btLr"/>
            <w:vAlign w:val="center"/>
          </w:tcPr>
          <w:p w14:paraId="60E6479F" w14:textId="77777777" w:rsidR="003E292D" w:rsidRDefault="003E292D" w:rsidP="00BA6DA8">
            <w:pPr>
              <w:ind w:left="113" w:right="11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SERV.</w:t>
            </w:r>
          </w:p>
          <w:p w14:paraId="7D5692E6" w14:textId="77777777" w:rsidR="003E292D" w:rsidRPr="00925C81" w:rsidRDefault="003E292D" w:rsidP="00BA6DA8">
            <w:pPr>
              <w:ind w:left="113" w:right="11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QUANTIDADE ESTIMADA</w:t>
            </w:r>
          </w:p>
        </w:tc>
        <w:tc>
          <w:tcPr>
            <w:tcW w:w="992" w:type="dxa"/>
            <w:vAlign w:val="center"/>
          </w:tcPr>
          <w:p w14:paraId="7D4E7038" w14:textId="77777777" w:rsidR="003E292D" w:rsidRPr="005D4E4C" w:rsidRDefault="003E292D" w:rsidP="00BA6DA8">
            <w:pPr>
              <w:jc w:val="center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  <w:r w:rsidRPr="005D4E4C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06</w:t>
            </w:r>
          </w:p>
        </w:tc>
        <w:tc>
          <w:tcPr>
            <w:tcW w:w="1701" w:type="dxa"/>
            <w:vAlign w:val="center"/>
          </w:tcPr>
          <w:p w14:paraId="45341F7C" w14:textId="77777777" w:rsidR="003E292D" w:rsidRPr="00024514" w:rsidRDefault="003E292D" w:rsidP="00BA6DA8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  <w:tc>
          <w:tcPr>
            <w:tcW w:w="1701" w:type="dxa"/>
            <w:vAlign w:val="center"/>
          </w:tcPr>
          <w:p w14:paraId="7BA8BDB9" w14:textId="77777777" w:rsidR="003E292D" w:rsidRPr="00351824" w:rsidRDefault="003E292D" w:rsidP="00BA6DA8">
            <w:pPr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</w:tr>
      <w:tr w:rsidR="003E292D" w:rsidRPr="00351824" w14:paraId="33362811" w14:textId="77777777" w:rsidTr="00BA6DA8">
        <w:trPr>
          <w:cantSplit/>
          <w:trHeight w:val="1134"/>
        </w:trPr>
        <w:tc>
          <w:tcPr>
            <w:tcW w:w="704" w:type="dxa"/>
            <w:vAlign w:val="center"/>
          </w:tcPr>
          <w:p w14:paraId="2F6F29D5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3402" w:type="dxa"/>
            <w:vAlign w:val="center"/>
          </w:tcPr>
          <w:p w14:paraId="56A48D12" w14:textId="77777777" w:rsidR="003E292D" w:rsidRPr="00674A9C" w:rsidRDefault="003E292D" w:rsidP="00BA6DA8">
            <w:pPr>
              <w:jc w:val="both"/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</w:pPr>
            <w:r w:rsidRPr="00674A9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Instalação de ar-condicionado 12000 BTUS na Prefeitura Municipal de Salvador do Sul, EMEFTI Selma </w:t>
            </w:r>
            <w:proofErr w:type="spellStart"/>
            <w:r w:rsidRPr="00674A9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>Wallauer</w:t>
            </w:r>
            <w:proofErr w:type="spellEnd"/>
            <w:r w:rsidRPr="00674A9C">
              <w:rPr>
                <w:rFonts w:ascii="Arial" w:eastAsiaTheme="minorHAnsi" w:hAnsi="Arial" w:cs="Arial"/>
                <w:color w:val="000000"/>
                <w:sz w:val="20"/>
                <w:szCs w:val="20"/>
                <w:lang w:eastAsia="en-US"/>
              </w:rPr>
              <w:t xml:space="preserve"> e Secretaria Municipal de Saúde e Ação Social com tubulação de até 03 metros e todo material necessário.</w:t>
            </w:r>
          </w:p>
        </w:tc>
        <w:tc>
          <w:tcPr>
            <w:tcW w:w="1134" w:type="dxa"/>
            <w:textDirection w:val="btLr"/>
          </w:tcPr>
          <w:p w14:paraId="01C4CA54" w14:textId="77777777" w:rsidR="003E292D" w:rsidRDefault="003E292D" w:rsidP="00BA6DA8">
            <w:pPr>
              <w:ind w:left="113" w:right="11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840A54">
              <w:rPr>
                <w:rFonts w:ascii="Arial" w:eastAsia="Arial" w:hAnsi="Arial" w:cs="Arial"/>
                <w:sz w:val="16"/>
                <w:szCs w:val="16"/>
              </w:rPr>
              <w:t>SERV.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7592A35F" w14:textId="77777777" w:rsidR="003E292D" w:rsidRDefault="003E292D" w:rsidP="00BA6DA8">
            <w:pPr>
              <w:ind w:left="113" w:right="11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840A54">
              <w:rPr>
                <w:rFonts w:ascii="Arial" w:eastAsia="Arial" w:hAnsi="Arial" w:cs="Arial"/>
                <w:sz w:val="16"/>
                <w:szCs w:val="16"/>
              </w:rPr>
              <w:t xml:space="preserve"> QUANTIDADE ESTIMADA</w:t>
            </w:r>
          </w:p>
        </w:tc>
        <w:tc>
          <w:tcPr>
            <w:tcW w:w="992" w:type="dxa"/>
            <w:vAlign w:val="center"/>
          </w:tcPr>
          <w:p w14:paraId="15926FD3" w14:textId="77777777" w:rsidR="003E292D" w:rsidRPr="005D4E4C" w:rsidRDefault="003E292D" w:rsidP="00BA6DA8">
            <w:pPr>
              <w:jc w:val="center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  <w:r w:rsidRPr="005D4E4C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center"/>
          </w:tcPr>
          <w:p w14:paraId="2DD8A2E2" w14:textId="77777777" w:rsidR="003E292D" w:rsidRDefault="003E292D" w:rsidP="00BA6DA8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  <w:tc>
          <w:tcPr>
            <w:tcW w:w="1701" w:type="dxa"/>
            <w:vAlign w:val="center"/>
          </w:tcPr>
          <w:p w14:paraId="6AED788A" w14:textId="77777777" w:rsidR="003E292D" w:rsidRDefault="003E292D" w:rsidP="00BA6DA8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</w:tr>
      <w:tr w:rsidR="003E292D" w:rsidRPr="00351824" w14:paraId="24E0971D" w14:textId="77777777" w:rsidTr="00BA6DA8">
        <w:trPr>
          <w:cantSplit/>
          <w:trHeight w:val="1134"/>
        </w:trPr>
        <w:tc>
          <w:tcPr>
            <w:tcW w:w="704" w:type="dxa"/>
            <w:vAlign w:val="center"/>
          </w:tcPr>
          <w:p w14:paraId="3FABD73D" w14:textId="77777777" w:rsidR="003E292D" w:rsidRPr="00351824" w:rsidRDefault="003E292D" w:rsidP="00BA6DA8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3402" w:type="dxa"/>
            <w:vAlign w:val="center"/>
          </w:tcPr>
          <w:p w14:paraId="3E6D0871" w14:textId="77777777" w:rsidR="003E292D" w:rsidRPr="00674A9C" w:rsidRDefault="003E292D" w:rsidP="00BA6DA8">
            <w:pPr>
              <w:pStyle w:val="Default"/>
              <w:spacing w:after="160" w:line="360" w:lineRule="auto"/>
              <w:jc w:val="both"/>
              <w:rPr>
                <w:sz w:val="20"/>
                <w:szCs w:val="20"/>
              </w:rPr>
            </w:pPr>
            <w:r w:rsidRPr="000D2664">
              <w:rPr>
                <w:sz w:val="20"/>
                <w:szCs w:val="20"/>
              </w:rPr>
              <w:t>Instalação de ar-condicionado 18000 BTUS</w:t>
            </w:r>
            <w:r>
              <w:rPr>
                <w:sz w:val="20"/>
                <w:szCs w:val="20"/>
              </w:rPr>
              <w:t xml:space="preserve"> </w:t>
            </w:r>
            <w:r w:rsidRPr="000D2664">
              <w:rPr>
                <w:sz w:val="20"/>
                <w:szCs w:val="20"/>
              </w:rPr>
              <w:t xml:space="preserve">na Prefeitura Municipal de Salvador do Sul, EMEFTI Selma </w:t>
            </w:r>
            <w:proofErr w:type="spellStart"/>
            <w:r w:rsidRPr="000D2664">
              <w:rPr>
                <w:sz w:val="20"/>
                <w:szCs w:val="20"/>
              </w:rPr>
              <w:t>Wallauer</w:t>
            </w:r>
            <w:proofErr w:type="spellEnd"/>
            <w:r w:rsidRPr="000D2664">
              <w:rPr>
                <w:sz w:val="20"/>
                <w:szCs w:val="20"/>
              </w:rPr>
              <w:t xml:space="preserve"> e Secretaria Municipal de Saúde e Ação Social com tubulação de até 03 metros e todo material necessário.</w:t>
            </w:r>
          </w:p>
        </w:tc>
        <w:tc>
          <w:tcPr>
            <w:tcW w:w="1134" w:type="dxa"/>
            <w:textDirection w:val="btLr"/>
          </w:tcPr>
          <w:p w14:paraId="77E9A340" w14:textId="77777777" w:rsidR="003E292D" w:rsidRDefault="003E292D" w:rsidP="00BA6DA8">
            <w:pPr>
              <w:ind w:left="113" w:right="11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840A54">
              <w:rPr>
                <w:rFonts w:ascii="Arial" w:eastAsia="Arial" w:hAnsi="Arial" w:cs="Arial"/>
                <w:sz w:val="16"/>
                <w:szCs w:val="16"/>
              </w:rPr>
              <w:t>SERV.</w:t>
            </w:r>
            <w:r>
              <w:rPr>
                <w:rFonts w:ascii="Arial" w:eastAsia="Arial" w:hAnsi="Arial" w:cs="Arial"/>
                <w:sz w:val="16"/>
                <w:szCs w:val="16"/>
              </w:rPr>
              <w:t xml:space="preserve"> </w:t>
            </w:r>
          </w:p>
          <w:p w14:paraId="5928C409" w14:textId="77777777" w:rsidR="003E292D" w:rsidRDefault="003E292D" w:rsidP="00BA6DA8">
            <w:pPr>
              <w:ind w:left="113" w:right="113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840A54">
              <w:rPr>
                <w:rFonts w:ascii="Arial" w:eastAsia="Arial" w:hAnsi="Arial" w:cs="Arial"/>
                <w:sz w:val="16"/>
                <w:szCs w:val="16"/>
              </w:rPr>
              <w:t>QUANTIDADE ESTIMADA</w:t>
            </w:r>
          </w:p>
        </w:tc>
        <w:tc>
          <w:tcPr>
            <w:tcW w:w="992" w:type="dxa"/>
            <w:vAlign w:val="center"/>
          </w:tcPr>
          <w:p w14:paraId="0BF57BCB" w14:textId="77777777" w:rsidR="003E292D" w:rsidRPr="005D4E4C" w:rsidRDefault="003E292D" w:rsidP="00BA6DA8">
            <w:pPr>
              <w:jc w:val="center"/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</w:pPr>
            <w:r w:rsidRPr="005D4E4C">
              <w:rPr>
                <w:rFonts w:ascii="Arial" w:eastAsia="Arial" w:hAnsi="Arial" w:cs="Arial"/>
                <w:b/>
                <w:bCs/>
                <w:color w:val="FF0000"/>
                <w:sz w:val="20"/>
                <w:szCs w:val="20"/>
              </w:rPr>
              <w:t>03</w:t>
            </w:r>
          </w:p>
        </w:tc>
        <w:tc>
          <w:tcPr>
            <w:tcW w:w="1701" w:type="dxa"/>
            <w:vAlign w:val="center"/>
          </w:tcPr>
          <w:p w14:paraId="639ACB26" w14:textId="77777777" w:rsidR="003E292D" w:rsidRDefault="003E292D" w:rsidP="00BA6DA8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  <w:tc>
          <w:tcPr>
            <w:tcW w:w="1701" w:type="dxa"/>
            <w:vAlign w:val="center"/>
          </w:tcPr>
          <w:p w14:paraId="447057AE" w14:textId="77777777" w:rsidR="003E292D" w:rsidRDefault="003E292D" w:rsidP="00BA6DA8">
            <w:pPr>
              <w:jc w:val="both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R$</w:t>
            </w:r>
          </w:p>
        </w:tc>
      </w:tr>
    </w:tbl>
    <w:p w14:paraId="22AF8622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42B986A4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11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A9B73A1" w14:textId="77777777">
        <w:tc>
          <w:tcPr>
            <w:tcW w:w="9629" w:type="dxa"/>
            <w:shd w:val="clear" w:color="auto" w:fill="D9D9D9"/>
          </w:tcPr>
          <w:p w14:paraId="626F1592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4. CARACTERÍSTICAS ESPECÍFICAS</w:t>
            </w:r>
          </w:p>
        </w:tc>
      </w:tr>
    </w:tbl>
    <w:p w14:paraId="18AFCF6B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BB4ECE0" w14:textId="3734CF07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4.1. Envolve situação emergencial para fins de dispensa de licitação?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1626339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258E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</w:t>
      </w:r>
      <w:r w:rsidR="00D9258E">
        <w:rPr>
          <w:rFonts w:ascii="Arial" w:eastAsia="Arial" w:hAnsi="Arial" w:cs="Arial"/>
          <w:b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706376292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56F01F45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4EC885C" w14:textId="4434A795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4.2. Parcelamento?</w:t>
      </w:r>
      <w:r w:rsidR="00D9258E"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21185144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030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D9258E"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425965165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F5030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Sim/Qual </w:t>
      </w:r>
      <w:proofErr w:type="gramStart"/>
      <w:r>
        <w:rPr>
          <w:rFonts w:ascii="Arial" w:eastAsia="Arial" w:hAnsi="Arial" w:cs="Arial"/>
          <w:sz w:val="20"/>
          <w:szCs w:val="20"/>
        </w:rPr>
        <w:t>tipo?:</w:t>
      </w:r>
      <w:proofErr w:type="gramEnd"/>
      <w:r w:rsidR="00F65E06">
        <w:rPr>
          <w:rFonts w:ascii="Arial" w:eastAsia="Arial" w:hAnsi="Arial" w:cs="Arial"/>
          <w:sz w:val="20"/>
          <w:szCs w:val="20"/>
        </w:rPr>
        <w:t xml:space="preserve"> </w:t>
      </w:r>
      <w:r w:rsidR="005F5030">
        <w:rPr>
          <w:rFonts w:ascii="Arial" w:eastAsia="Arial" w:hAnsi="Arial" w:cs="Arial"/>
          <w:sz w:val="20"/>
          <w:szCs w:val="20"/>
        </w:rPr>
        <w:t>De acordo com a solicitação e demanda.</w:t>
      </w:r>
    </w:p>
    <w:p w14:paraId="113819A6" w14:textId="77777777" w:rsidR="00B121A6" w:rsidRDefault="00B121A6">
      <w:pPr>
        <w:spacing w:after="0" w:line="240" w:lineRule="auto"/>
        <w:rPr>
          <w:rFonts w:ascii="Arial" w:eastAsia="Arial" w:hAnsi="Arial" w:cs="Arial"/>
          <w:i/>
          <w:sz w:val="20"/>
          <w:szCs w:val="20"/>
        </w:rPr>
      </w:pPr>
    </w:p>
    <w:p w14:paraId="303CC22F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4.3. Natureza:</w:t>
      </w:r>
    </w:p>
    <w:p w14:paraId="25F2467D" w14:textId="2219FF7E" w:rsidR="00B121A6" w:rsidRDefault="00EC606A" w:rsidP="002601BB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787925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E292D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Bens Comuns</w:t>
      </w:r>
      <w:r w:rsidR="005548FA">
        <w:rPr>
          <w:rFonts w:ascii="Arial" w:eastAsia="Arial" w:hAnsi="Arial" w:cs="Arial"/>
          <w:b/>
          <w:color w:val="000000"/>
          <w:sz w:val="20"/>
          <w:szCs w:val="20"/>
        </w:rPr>
        <w:t xml:space="preserve"> 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-12297628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Bens Especiais</w:t>
      </w:r>
      <w:r w:rsidR="002601BB">
        <w:rPr>
          <w:rFonts w:ascii="Arial" w:eastAsia="Arial" w:hAnsi="Arial" w:cs="Arial"/>
          <w:b/>
          <w:color w:val="000000"/>
          <w:sz w:val="20"/>
          <w:szCs w:val="20"/>
        </w:rPr>
        <w:t xml:space="preserve">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41320154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E292D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Comuns</w:t>
      </w:r>
      <w:r w:rsidR="005548FA">
        <w:rPr>
          <w:rFonts w:ascii="Arial" w:eastAsia="Arial" w:hAnsi="Arial" w:cs="Arial"/>
          <w:b/>
          <w:color w:val="000000"/>
          <w:sz w:val="20"/>
          <w:szCs w:val="20"/>
        </w:rPr>
        <w:t xml:space="preserve">     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131907641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Especiais</w:t>
      </w:r>
    </w:p>
    <w:p w14:paraId="5A86F2D7" w14:textId="77777777" w:rsidR="00B121A6" w:rsidRDefault="00EC606A" w:rsidP="002601BB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8984700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Serviços técnicos especializados de natureza predominantemente intelectual.</w:t>
      </w:r>
    </w:p>
    <w:p w14:paraId="061EFC4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DBFC411" w14:textId="2FBBA1AC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4.4. O orçamento estimado merece ser mantido em sigilo?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6143997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1991862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70D1AF71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7447837" w14:textId="3CB0514A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4.5. Requisitos específicos da contratação?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55516648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4577E2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237143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77E2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Sim/Quais:</w:t>
      </w:r>
    </w:p>
    <w:p w14:paraId="58C49AB0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b/>
          <w:sz w:val="20"/>
          <w:szCs w:val="20"/>
        </w:rPr>
      </w:pPr>
    </w:p>
    <w:p w14:paraId="096F416F" w14:textId="7BF63E84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4.6. </w:t>
      </w:r>
      <w:r w:rsidRPr="00001B27">
        <w:rPr>
          <w:rFonts w:ascii="Arial" w:eastAsia="Arial" w:hAnsi="Arial" w:cs="Arial"/>
          <w:b/>
          <w:sz w:val="20"/>
          <w:szCs w:val="20"/>
        </w:rPr>
        <w:t>Indicação</w:t>
      </w:r>
      <w:r>
        <w:rPr>
          <w:rFonts w:ascii="Arial" w:eastAsia="Arial" w:hAnsi="Arial" w:cs="Arial"/>
          <w:b/>
          <w:sz w:val="20"/>
          <w:szCs w:val="20"/>
        </w:rPr>
        <w:t xml:space="preserve"> de marcas ou modelos?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37028889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DA702C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11876437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1B27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0C2DFD98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B666185" w14:textId="452C8BD8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4.7. Exige amostra?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74546080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b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Não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2406806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910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01B81917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EA73ECE" w14:textId="454544AB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4.8. Exige carta de solidariedade?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385089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</w:t>
      </w:r>
      <w:r>
        <w:rPr>
          <w:rFonts w:ascii="Arial" w:eastAsia="Arial" w:hAnsi="Arial" w:cs="Arial"/>
          <w:b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213304585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4121283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0100252" w14:textId="6E17664C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4.9. Permite subcontratação total ou parcial?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7412500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-170138855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7135DCCD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A649C95" w14:textId="6A5FE613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4.10</w:t>
      </w:r>
      <w:r w:rsidRPr="00001B27">
        <w:rPr>
          <w:rFonts w:ascii="Arial" w:eastAsia="Arial" w:hAnsi="Arial" w:cs="Arial"/>
          <w:b/>
          <w:sz w:val="20"/>
          <w:szCs w:val="20"/>
        </w:rPr>
        <w:t>. Exige garantia</w:t>
      </w:r>
      <w:r>
        <w:rPr>
          <w:rFonts w:ascii="Arial" w:eastAsia="Arial" w:hAnsi="Arial" w:cs="Arial"/>
          <w:b/>
          <w:sz w:val="20"/>
          <w:szCs w:val="20"/>
        </w:rPr>
        <w:t>, manutenção e/ou assistência técnica?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67378477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17910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10373972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7910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40D7E090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4CEC563" w14:textId="3C906B88" w:rsidR="002601BB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4.11. Exige vistoria no local da prestação do serviço ou instalação do produto?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77054317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7B772EF8" w14:textId="77777777" w:rsidR="00B121A6" w:rsidRDefault="00EC606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812764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Sim/Justifique:</w:t>
      </w:r>
    </w:p>
    <w:p w14:paraId="2651CF4A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B8A12A4" w14:textId="44A4D8A3" w:rsidR="00B121A6" w:rsidRDefault="005548FA" w:rsidP="003E2AD2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4.12. Exige indicação de preposto pela contratada?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-115721611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F64C9A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  <w:r w:rsidR="002601B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1473521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64C9A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  <w:r w:rsidR="008A61E9">
        <w:rPr>
          <w:rFonts w:ascii="Arial" w:eastAsia="Arial" w:hAnsi="Arial" w:cs="Arial"/>
          <w:sz w:val="20"/>
          <w:szCs w:val="20"/>
        </w:rPr>
        <w:t xml:space="preserve"> </w:t>
      </w:r>
    </w:p>
    <w:p w14:paraId="6AF9DF5D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EFADF0F" w14:textId="481E65A6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4.13. Envolve pagamento antecipado?</w:t>
      </w:r>
      <w:r>
        <w:rPr>
          <w:rFonts w:ascii="Arial" w:eastAsia="Arial" w:hAnsi="Arial" w:cs="Arial"/>
          <w:sz w:val="20"/>
          <w:szCs w:val="20"/>
        </w:rPr>
        <w:t xml:space="preserve"> </w:t>
      </w:r>
      <w:sdt>
        <w:sdtPr>
          <w:rPr>
            <w:rFonts w:ascii="Arial" w:eastAsia="Arial" w:hAnsi="Arial" w:cs="Arial"/>
            <w:sz w:val="20"/>
            <w:szCs w:val="20"/>
          </w:rPr>
          <w:id w:val="55228528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2601BB">
        <w:rPr>
          <w:rFonts w:ascii="Arial" w:eastAsia="Arial" w:hAnsi="Arial" w:cs="Arial"/>
          <w:sz w:val="20"/>
          <w:szCs w:val="20"/>
        </w:rPr>
        <w:t xml:space="preserve">Não  </w:t>
      </w:r>
      <w:sdt>
        <w:sdtPr>
          <w:rPr>
            <w:rFonts w:ascii="Arial" w:eastAsia="Arial" w:hAnsi="Arial" w:cs="Arial"/>
            <w:sz w:val="20"/>
            <w:szCs w:val="20"/>
          </w:rPr>
          <w:id w:val="50255927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Sim/Justifique:</w:t>
      </w:r>
    </w:p>
    <w:p w14:paraId="494C080F" w14:textId="77777777" w:rsidR="00B121A6" w:rsidRDefault="00B121A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4DDF77A" w14:textId="77777777" w:rsidR="002601BB" w:rsidRDefault="005548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4.13. O objeto a ser contratado gera receita e/ou se caracteriz</w:t>
      </w:r>
      <w:r w:rsidR="002601BB">
        <w:rPr>
          <w:rFonts w:ascii="Arial" w:eastAsia="Arial" w:hAnsi="Arial" w:cs="Arial"/>
          <w:b/>
          <w:color w:val="000000"/>
          <w:sz w:val="20"/>
          <w:szCs w:val="20"/>
        </w:rPr>
        <w:t xml:space="preserve">a como contrato de eficiência? </w:t>
      </w:r>
    </w:p>
    <w:p w14:paraId="526BB67F" w14:textId="7AFCB131" w:rsidR="00B121A6" w:rsidRDefault="00EC606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16666647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1890410346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color w:val="000000"/>
          <w:sz w:val="20"/>
          <w:szCs w:val="20"/>
        </w:rPr>
        <w:t>Não</w:t>
      </w:r>
    </w:p>
    <w:p w14:paraId="0945024D" w14:textId="77777777" w:rsidR="00B121A6" w:rsidRDefault="00B121A6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3776077C" w14:textId="4B124980" w:rsidR="00B121A6" w:rsidRDefault="005548FA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4.14. Há informações relevantes para o dimensionamento da proposta? </w:t>
      </w:r>
      <w:sdt>
        <w:sdtPr>
          <w:rPr>
            <w:rFonts w:ascii="Arial" w:eastAsia="Arial" w:hAnsi="Arial" w:cs="Arial"/>
            <w:b/>
            <w:color w:val="000000"/>
            <w:sz w:val="20"/>
            <w:szCs w:val="20"/>
          </w:rPr>
          <w:id w:val="512894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b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color w:val="000000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color w:val="000000"/>
            <w:sz w:val="20"/>
            <w:szCs w:val="20"/>
          </w:rPr>
          <w:id w:val="-21167472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A61E9">
            <w:rPr>
              <w:rFonts w:ascii="MS Gothic" w:eastAsia="MS Gothic" w:hAnsi="MS Gothic" w:cs="Arial" w:hint="eastAsia"/>
              <w:color w:val="000000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color w:val="000000"/>
          <w:sz w:val="20"/>
          <w:szCs w:val="20"/>
        </w:rPr>
        <w:t xml:space="preserve">Não </w:t>
      </w:r>
    </w:p>
    <w:p w14:paraId="4609ECC6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5CD41C6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10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886A18C" w14:textId="77777777">
        <w:tc>
          <w:tcPr>
            <w:tcW w:w="9629" w:type="dxa"/>
            <w:shd w:val="clear" w:color="auto" w:fill="D9D9D9"/>
          </w:tcPr>
          <w:p w14:paraId="2E60F43D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5. PREVISÕES</w:t>
            </w:r>
          </w:p>
        </w:tc>
      </w:tr>
    </w:tbl>
    <w:p w14:paraId="3FF06C7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57D4389" w14:textId="2B75C39D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5.1</w:t>
      </w:r>
      <w:r>
        <w:rPr>
          <w:rFonts w:ascii="Arial" w:eastAsia="Arial" w:hAnsi="Arial" w:cs="Arial"/>
          <w:sz w:val="20"/>
          <w:szCs w:val="20"/>
        </w:rPr>
        <w:t>. Prazo de contrato:</w:t>
      </w:r>
      <w:r w:rsidR="008A61E9">
        <w:rPr>
          <w:rFonts w:ascii="Arial" w:eastAsia="Arial" w:hAnsi="Arial" w:cs="Arial"/>
          <w:sz w:val="20"/>
          <w:szCs w:val="20"/>
        </w:rPr>
        <w:t xml:space="preserve"> </w:t>
      </w:r>
      <w:r w:rsidR="001A41FA">
        <w:rPr>
          <w:rFonts w:ascii="Arial" w:eastAsia="Arial" w:hAnsi="Arial" w:cs="Arial"/>
          <w:sz w:val="20"/>
          <w:szCs w:val="20"/>
        </w:rPr>
        <w:t>Quantidade estimada, podendo ser utilizada na sua totalidade ou não.</w:t>
      </w:r>
    </w:p>
    <w:p w14:paraId="3194846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9A7847C" w14:textId="558BF041" w:rsidR="00B121A6" w:rsidRDefault="005548FA" w:rsidP="00A9640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5.2. </w:t>
      </w:r>
      <w:r>
        <w:rPr>
          <w:rFonts w:ascii="Arial" w:eastAsia="Arial" w:hAnsi="Arial" w:cs="Arial"/>
          <w:sz w:val="20"/>
          <w:szCs w:val="20"/>
        </w:rPr>
        <w:t>Prazo da entrega/execução:</w:t>
      </w:r>
      <w:r w:rsidR="008A61E9">
        <w:rPr>
          <w:rFonts w:ascii="Arial" w:eastAsia="Arial" w:hAnsi="Arial" w:cs="Arial"/>
          <w:sz w:val="20"/>
          <w:szCs w:val="20"/>
        </w:rPr>
        <w:t xml:space="preserve"> </w:t>
      </w:r>
      <w:r w:rsidR="00EA1E6B">
        <w:rPr>
          <w:rFonts w:ascii="Arial" w:eastAsia="Arial" w:hAnsi="Arial" w:cs="Arial"/>
          <w:sz w:val="20"/>
          <w:szCs w:val="20"/>
        </w:rPr>
        <w:t>C</w:t>
      </w:r>
      <w:r w:rsidR="003E292D">
        <w:rPr>
          <w:rFonts w:ascii="Arial" w:eastAsia="Arial" w:hAnsi="Arial" w:cs="Arial"/>
          <w:sz w:val="20"/>
          <w:szCs w:val="20"/>
        </w:rPr>
        <w:t>onforme solicitação da municipalidade.</w:t>
      </w:r>
    </w:p>
    <w:p w14:paraId="1A925D92" w14:textId="77777777" w:rsidR="00B121A6" w:rsidRDefault="00B121A6" w:rsidP="00A96403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570B734E" w14:textId="5833FA28" w:rsidR="00303726" w:rsidRDefault="005548FA" w:rsidP="0030372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5.3. </w:t>
      </w:r>
      <w:r>
        <w:rPr>
          <w:rFonts w:ascii="Arial" w:eastAsia="Arial" w:hAnsi="Arial" w:cs="Arial"/>
          <w:sz w:val="20"/>
          <w:szCs w:val="20"/>
        </w:rPr>
        <w:t xml:space="preserve">Local e horário da entrega/execução: </w:t>
      </w:r>
      <w:r w:rsidR="00EA1E6B">
        <w:rPr>
          <w:rFonts w:ascii="Arial" w:eastAsia="Arial" w:hAnsi="Arial" w:cs="Arial"/>
          <w:sz w:val="20"/>
          <w:szCs w:val="20"/>
        </w:rPr>
        <w:t>C</w:t>
      </w:r>
      <w:r w:rsidR="003E292D">
        <w:rPr>
          <w:rFonts w:ascii="Arial" w:eastAsia="Arial" w:hAnsi="Arial" w:cs="Arial"/>
          <w:sz w:val="20"/>
          <w:szCs w:val="20"/>
        </w:rPr>
        <w:t>onforme solicitação da municipalidade.</w:t>
      </w:r>
    </w:p>
    <w:p w14:paraId="63CA0E07" w14:textId="77777777" w:rsidR="003E292D" w:rsidRDefault="003E292D" w:rsidP="00303726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733943C9" w14:textId="3C13899D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5.4. </w:t>
      </w:r>
      <w:r>
        <w:rPr>
          <w:rFonts w:ascii="Arial" w:eastAsia="Arial" w:hAnsi="Arial" w:cs="Arial"/>
          <w:sz w:val="20"/>
          <w:szCs w:val="20"/>
        </w:rPr>
        <w:t xml:space="preserve">Prazo de pagamento: </w:t>
      </w:r>
      <w:r w:rsidR="008A61E9">
        <w:rPr>
          <w:rFonts w:ascii="Arial" w:eastAsia="Arial" w:hAnsi="Arial" w:cs="Arial"/>
          <w:sz w:val="20"/>
          <w:szCs w:val="20"/>
        </w:rPr>
        <w:t>em até 0</w:t>
      </w:r>
      <w:r w:rsidR="00EC31AD">
        <w:rPr>
          <w:rFonts w:ascii="Arial" w:eastAsia="Arial" w:hAnsi="Arial" w:cs="Arial"/>
          <w:sz w:val="20"/>
          <w:szCs w:val="20"/>
        </w:rPr>
        <w:t>5</w:t>
      </w:r>
      <w:r w:rsidR="008A61E9">
        <w:rPr>
          <w:rFonts w:ascii="Arial" w:eastAsia="Arial" w:hAnsi="Arial" w:cs="Arial"/>
          <w:sz w:val="20"/>
          <w:szCs w:val="20"/>
        </w:rPr>
        <w:t xml:space="preserve"> dias a contar da liquidação.</w:t>
      </w:r>
    </w:p>
    <w:p w14:paraId="76EA639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8FA7ABC" w14:textId="6BE6B2FF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6C1287">
        <w:rPr>
          <w:rFonts w:ascii="Arial" w:eastAsia="Arial" w:hAnsi="Arial" w:cs="Arial"/>
          <w:b/>
          <w:sz w:val="20"/>
          <w:szCs w:val="20"/>
        </w:rPr>
        <w:t xml:space="preserve">5.5. </w:t>
      </w:r>
      <w:r w:rsidRPr="006C1287">
        <w:rPr>
          <w:rFonts w:ascii="Arial" w:eastAsia="Arial" w:hAnsi="Arial" w:cs="Arial"/>
          <w:sz w:val="20"/>
          <w:szCs w:val="20"/>
        </w:rPr>
        <w:t>A contratação respeita o disposto no §</w:t>
      </w:r>
      <w:r w:rsidR="002601BB" w:rsidRPr="006C1287">
        <w:rPr>
          <w:rFonts w:ascii="Arial" w:eastAsia="Arial" w:hAnsi="Arial" w:cs="Arial"/>
          <w:sz w:val="20"/>
          <w:szCs w:val="20"/>
        </w:rPr>
        <w:t xml:space="preserve">1º do art. 75 da Lei 14.133/21? </w:t>
      </w:r>
      <w:sdt>
        <w:sdtPr>
          <w:rPr>
            <w:rFonts w:ascii="Arial" w:eastAsia="Arial" w:hAnsi="Arial" w:cs="Arial"/>
            <w:sz w:val="20"/>
            <w:szCs w:val="20"/>
          </w:rPr>
          <w:id w:val="-57019623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294558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Pr="006C1287"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13828321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A61E9" w:rsidRPr="006C1287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Pr="006C1287">
        <w:rPr>
          <w:rFonts w:ascii="Arial" w:eastAsia="Arial" w:hAnsi="Arial" w:cs="Arial"/>
          <w:sz w:val="20"/>
          <w:szCs w:val="20"/>
        </w:rPr>
        <w:t>Não/justifique:</w:t>
      </w:r>
    </w:p>
    <w:p w14:paraId="5C4335AB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96EC3E1" w14:textId="6F0AB88C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5.6.</w:t>
      </w:r>
      <w:r>
        <w:rPr>
          <w:rFonts w:ascii="Arial" w:eastAsia="Arial" w:hAnsi="Arial" w:cs="Arial"/>
          <w:sz w:val="20"/>
          <w:szCs w:val="20"/>
        </w:rPr>
        <w:t xml:space="preserve"> Trata-se de serviços de manutenção de veículos automotores de propriedade do órgão ou entidade contratante, incluído o fornecimento de peças (§7</w:t>
      </w:r>
      <w:r w:rsidR="002601BB">
        <w:rPr>
          <w:rFonts w:ascii="Arial" w:eastAsia="Arial" w:hAnsi="Arial" w:cs="Arial"/>
          <w:sz w:val="20"/>
          <w:szCs w:val="20"/>
        </w:rPr>
        <w:t xml:space="preserve">º do art. 75 da Lei 14.133/21)? </w:t>
      </w:r>
      <w:sdt>
        <w:sdtPr>
          <w:rPr>
            <w:rFonts w:ascii="Arial" w:eastAsia="Arial" w:hAnsi="Arial" w:cs="Arial"/>
            <w:sz w:val="20"/>
            <w:szCs w:val="20"/>
          </w:rPr>
          <w:id w:val="7691204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2601BB">
        <w:rPr>
          <w:rFonts w:ascii="Arial" w:eastAsia="Arial" w:hAnsi="Arial" w:cs="Arial"/>
          <w:sz w:val="20"/>
          <w:szCs w:val="20"/>
        </w:rPr>
        <w:t xml:space="preserve"> Sim </w:t>
      </w:r>
      <w:sdt>
        <w:sdtPr>
          <w:rPr>
            <w:rFonts w:ascii="Arial" w:eastAsia="Arial" w:hAnsi="Arial" w:cs="Arial"/>
            <w:sz w:val="20"/>
            <w:szCs w:val="20"/>
          </w:rPr>
          <w:id w:val="-1874073708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>Não</w:t>
      </w:r>
    </w:p>
    <w:p w14:paraId="495D51A6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FFE8842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tbl>
      <w:tblPr>
        <w:tblStyle w:val="9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BC7B813" w14:textId="77777777">
        <w:tc>
          <w:tcPr>
            <w:tcW w:w="9629" w:type="dxa"/>
            <w:shd w:val="clear" w:color="auto" w:fill="D9D9D9"/>
          </w:tcPr>
          <w:p w14:paraId="62BE5B76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6. AGENTES PÚBLICOS ENVOLVIDOS</w:t>
            </w:r>
          </w:p>
        </w:tc>
      </w:tr>
    </w:tbl>
    <w:p w14:paraId="77ED948E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4DF4BD2" w14:textId="32C4C950" w:rsidR="00B121A6" w:rsidRDefault="005548FA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6.1.</w:t>
      </w:r>
      <w:r>
        <w:rPr>
          <w:rFonts w:ascii="Arial" w:eastAsia="Arial" w:hAnsi="Arial" w:cs="Arial"/>
          <w:sz w:val="20"/>
          <w:szCs w:val="20"/>
        </w:rPr>
        <w:t xml:space="preserve"> A</w:t>
      </w:r>
      <w:r w:rsidR="008A61E9">
        <w:rPr>
          <w:rFonts w:ascii="Arial" w:eastAsia="Arial" w:hAnsi="Arial" w:cs="Arial"/>
          <w:sz w:val="20"/>
          <w:szCs w:val="20"/>
        </w:rPr>
        <w:t xml:space="preserve"> fiscalização será realizada por fiscal designado</w:t>
      </w:r>
      <w:r w:rsidR="002D5FFB">
        <w:rPr>
          <w:rFonts w:ascii="Arial" w:eastAsia="Arial" w:hAnsi="Arial" w:cs="Arial"/>
          <w:sz w:val="20"/>
          <w:szCs w:val="20"/>
        </w:rPr>
        <w:t>.</w:t>
      </w:r>
    </w:p>
    <w:tbl>
      <w:tblPr>
        <w:tblStyle w:val="8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5F33E5BD" w14:textId="77777777">
        <w:tc>
          <w:tcPr>
            <w:tcW w:w="9629" w:type="dxa"/>
            <w:shd w:val="clear" w:color="auto" w:fill="D9D9D9"/>
          </w:tcPr>
          <w:p w14:paraId="756C84E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7. FORMA E ELEMENTOS DE CONTRATAÇÃO</w:t>
            </w:r>
          </w:p>
        </w:tc>
      </w:tr>
    </w:tbl>
    <w:p w14:paraId="650170AE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p w14:paraId="034CA812" w14:textId="61E64A40" w:rsidR="00B121A6" w:rsidRPr="002601BB" w:rsidRDefault="005548FA" w:rsidP="002601BB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7.1. Modalidade</w:t>
      </w:r>
      <w:r w:rsidR="002601BB">
        <w:rPr>
          <w:rFonts w:ascii="Arial" w:eastAsia="Arial" w:hAnsi="Arial" w:cs="Arial"/>
          <w:b/>
          <w:sz w:val="20"/>
          <w:szCs w:val="20"/>
        </w:rPr>
        <w:t xml:space="preserve">: 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155403693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Dispensa  </w:t>
      </w:r>
      <w:sdt>
        <w:sdtPr>
          <w:rPr>
            <w:rFonts w:ascii="Arial" w:eastAsia="Arial" w:hAnsi="Arial" w:cs="Arial"/>
            <w:sz w:val="20"/>
            <w:szCs w:val="20"/>
          </w:rPr>
          <w:id w:val="-728381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01B27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Inexigibilidade</w:t>
      </w:r>
    </w:p>
    <w:p w14:paraId="3D104303" w14:textId="4E773641" w:rsidR="00B121A6" w:rsidRDefault="005548FA">
      <w:pPr>
        <w:spacing w:after="0" w:line="240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Justificativa:</w:t>
      </w:r>
      <w:r w:rsidR="008A61E9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14:paraId="38C96B8F" w14:textId="77777777" w:rsidR="00E067D9" w:rsidRPr="000141D9" w:rsidRDefault="00E067D9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3E799AA" w14:textId="1905007E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7.2.</w:t>
      </w:r>
      <w:r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Justificativa do preço a ser pago pela </w:t>
      </w:r>
      <w:r w:rsidR="008A61E9">
        <w:rPr>
          <w:rFonts w:ascii="Arial" w:eastAsia="Arial" w:hAnsi="Arial" w:cs="Arial"/>
          <w:b/>
          <w:sz w:val="20"/>
          <w:szCs w:val="20"/>
        </w:rPr>
        <w:t>contratação</w:t>
      </w:r>
      <w:r>
        <w:rPr>
          <w:rFonts w:ascii="Arial" w:eastAsia="Arial" w:hAnsi="Arial" w:cs="Arial"/>
          <w:b/>
          <w:sz w:val="20"/>
          <w:szCs w:val="20"/>
        </w:rPr>
        <w:t>:</w:t>
      </w:r>
    </w:p>
    <w:p w14:paraId="56FEE4D9" w14:textId="77777777" w:rsidR="00B121A6" w:rsidRDefault="00EC606A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43"/>
          <w:id w:val="-379400198"/>
        </w:sdtPr>
        <w:sdtEndPr/>
        <w:sdtContent>
          <w:sdt>
            <w:sdtPr>
              <w:id w:val="73982467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Pesquisa no PNCP   </w:t>
      </w:r>
      <w:sdt>
        <w:sdtPr>
          <w:rPr>
            <w:rFonts w:ascii="Arial" w:eastAsia="Arial" w:hAnsi="Arial" w:cs="Arial"/>
            <w:sz w:val="20"/>
            <w:szCs w:val="20"/>
          </w:rPr>
          <w:id w:val="-1888954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de contratações similares feitas por outros órgãos</w:t>
      </w:r>
    </w:p>
    <w:p w14:paraId="0B9E4DB9" w14:textId="63D35876" w:rsidR="00B121A6" w:rsidRDefault="00EC606A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45"/>
          <w:id w:val="1103918205"/>
        </w:sdtPr>
        <w:sdtEndPr/>
        <w:sdtContent>
          <w:sdt>
            <w:sdtPr>
              <w:id w:val="17910855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Dados de pesquisa publicada em mídia especializada    </w:t>
      </w:r>
      <w:sdt>
        <w:sdtPr>
          <w:rPr>
            <w:rFonts w:ascii="Arial" w:eastAsia="Arial" w:hAnsi="Arial" w:cs="Arial"/>
            <w:sz w:val="20"/>
            <w:szCs w:val="20"/>
          </w:rPr>
          <w:id w:val="-67773367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direta com no mínimo 3 fornecedores</w:t>
      </w:r>
      <w:r w:rsidR="002601BB">
        <w:rPr>
          <w:rFonts w:ascii="Arial" w:eastAsia="Arial" w:hAnsi="Arial" w:cs="Arial"/>
          <w:sz w:val="20"/>
          <w:szCs w:val="20"/>
        </w:rPr>
        <w:t xml:space="preserve">  </w:t>
      </w:r>
      <w:sdt>
        <w:sdtPr>
          <w:rPr>
            <w:rFonts w:ascii="Arial" w:eastAsia="Arial" w:hAnsi="Arial" w:cs="Arial"/>
            <w:sz w:val="20"/>
            <w:szCs w:val="20"/>
          </w:rPr>
          <w:id w:val="3456780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Pesquisa na base nacional de notas fiscais eletrônicas</w:t>
      </w:r>
    </w:p>
    <w:p w14:paraId="53187378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6C12A473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7.3. Critério de julgamento (tipo):</w:t>
      </w:r>
    </w:p>
    <w:p w14:paraId="223BB229" w14:textId="529EF5B7" w:rsidR="00B121A6" w:rsidRDefault="00EC606A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b/>
            <w:sz w:val="20"/>
            <w:szCs w:val="20"/>
          </w:rPr>
          <w:id w:val="-1506363121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b/>
              <w:sz w:val="20"/>
              <w:szCs w:val="20"/>
            </w:rPr>
            <w:t>☒</w:t>
          </w:r>
        </w:sdtContent>
      </w:sdt>
      <w:r w:rsidR="005548FA">
        <w:rPr>
          <w:rFonts w:ascii="Arial" w:eastAsia="Arial" w:hAnsi="Arial" w:cs="Arial"/>
          <w:b/>
          <w:sz w:val="20"/>
          <w:szCs w:val="20"/>
        </w:rPr>
        <w:t xml:space="preserve"> </w:t>
      </w:r>
      <w:r w:rsidR="005548FA">
        <w:rPr>
          <w:rFonts w:ascii="Arial" w:eastAsia="Arial" w:hAnsi="Arial" w:cs="Arial"/>
          <w:sz w:val="20"/>
          <w:szCs w:val="20"/>
        </w:rPr>
        <w:t xml:space="preserve">Menor Preço           </w:t>
      </w:r>
      <w:sdt>
        <w:sdtPr>
          <w:tag w:val="goog_rdk_49"/>
          <w:id w:val="1536076480"/>
        </w:sdtPr>
        <w:sdtEndPr/>
        <w:sdtContent>
          <w:sdt>
            <w:sdtPr>
              <w:id w:val="-9261145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Maior desconto        </w:t>
      </w:r>
      <w:sdt>
        <w:sdtPr>
          <w:tag w:val="goog_rdk_50"/>
          <w:id w:val="-324508039"/>
        </w:sdtPr>
        <w:sdtEndPr/>
        <w:sdtContent>
          <w:sdt>
            <w:sdtPr>
              <w:id w:val="2221117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2601BB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Técnica e Preço      </w:t>
      </w:r>
      <w:sdt>
        <w:sdtPr>
          <w:rPr>
            <w:rFonts w:ascii="Arial" w:eastAsia="Arial" w:hAnsi="Arial" w:cs="Arial"/>
            <w:sz w:val="20"/>
            <w:szCs w:val="20"/>
          </w:rPr>
          <w:id w:val="80651142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639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>Nenhum</w:t>
      </w:r>
    </w:p>
    <w:p w14:paraId="672E9566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p w14:paraId="01266757" w14:textId="77777777" w:rsidR="00B121A6" w:rsidRDefault="005548FA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7.4. Modo de disputa:</w:t>
      </w:r>
    </w:p>
    <w:p w14:paraId="39571CB1" w14:textId="22D43E91" w:rsidR="00B121A6" w:rsidRDefault="00EC606A" w:rsidP="002601BB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19145830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Aberto      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13499891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548FA">
        <w:rPr>
          <w:rFonts w:ascii="Arial" w:eastAsia="Arial" w:hAnsi="Arial" w:cs="Arial"/>
          <w:sz w:val="20"/>
          <w:szCs w:val="20"/>
        </w:rPr>
        <w:t xml:space="preserve"> Fechado     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3525416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601BB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proofErr w:type="spellStart"/>
      <w:r w:rsidR="005548FA">
        <w:rPr>
          <w:rFonts w:ascii="Arial" w:eastAsia="Arial" w:hAnsi="Arial" w:cs="Arial"/>
          <w:sz w:val="20"/>
          <w:szCs w:val="20"/>
        </w:rPr>
        <w:t>Fechado</w:t>
      </w:r>
      <w:proofErr w:type="spellEnd"/>
      <w:r w:rsidR="005548FA">
        <w:rPr>
          <w:rFonts w:ascii="Arial" w:eastAsia="Arial" w:hAnsi="Arial" w:cs="Arial"/>
          <w:sz w:val="20"/>
          <w:szCs w:val="20"/>
        </w:rPr>
        <w:t xml:space="preserve"> e Aberto</w:t>
      </w:r>
      <w:r w:rsidR="00F61E1E">
        <w:rPr>
          <w:rFonts w:ascii="Arial" w:eastAsia="Arial" w:hAnsi="Arial" w:cs="Arial"/>
          <w:sz w:val="20"/>
          <w:szCs w:val="20"/>
        </w:rPr>
        <w:t xml:space="preserve">                </w:t>
      </w:r>
      <w:sdt>
        <w:sdtPr>
          <w:rPr>
            <w:rFonts w:ascii="Arial" w:eastAsia="Arial" w:hAnsi="Arial" w:cs="Arial"/>
            <w:sz w:val="20"/>
            <w:szCs w:val="20"/>
          </w:rPr>
          <w:id w:val="116186000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3E2AD2">
            <w:rPr>
              <w:rFonts w:ascii="MS Gothic" w:eastAsia="MS Gothic" w:hAnsi="MS Gothic" w:cs="Arial" w:hint="eastAsia"/>
              <w:sz w:val="20"/>
              <w:szCs w:val="20"/>
            </w:rPr>
            <w:t>☒</w:t>
          </w:r>
        </w:sdtContent>
      </w:sdt>
      <w:r w:rsidR="00F61E1E">
        <w:rPr>
          <w:rFonts w:ascii="Arial" w:eastAsia="Arial" w:hAnsi="Arial" w:cs="Arial"/>
          <w:sz w:val="20"/>
          <w:szCs w:val="20"/>
        </w:rPr>
        <w:t>Nenhum</w:t>
      </w:r>
    </w:p>
    <w:p w14:paraId="5DF492F5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0EC72260" w14:textId="17C60CB1" w:rsidR="00B121A6" w:rsidRPr="00392996" w:rsidRDefault="005548FA" w:rsidP="00B1386F">
      <w:pPr>
        <w:spacing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7.5. Foi realizada publicação de que trata o art. 75, § 3º da Lei 14.133/21? </w:t>
      </w:r>
      <w:sdt>
        <w:sdtPr>
          <w:tag w:val="goog_rdk_55"/>
          <w:id w:val="-610971441"/>
        </w:sdtPr>
        <w:sdtEndPr/>
        <w:sdtContent>
          <w:sdt>
            <w:sdtPr>
              <w:id w:val="-160024262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B1386F">
                <w:rPr>
                  <w:rFonts w:ascii="MS Gothic" w:eastAsia="MS Gothic" w:hAnsi="MS Gothic" w:hint="eastAsia"/>
                </w:rPr>
                <w:t>☒</w:t>
              </w:r>
            </w:sdtContent>
          </w:sdt>
        </w:sdtContent>
      </w:sdt>
      <w:r>
        <w:rPr>
          <w:rFonts w:ascii="Arial" w:eastAsia="Arial" w:hAnsi="Arial" w:cs="Arial"/>
          <w:sz w:val="20"/>
          <w:szCs w:val="20"/>
        </w:rPr>
        <w:t xml:space="preserve">Sim </w:t>
      </w:r>
      <w:sdt>
        <w:sdtPr>
          <w:rPr>
            <w:rFonts w:ascii="Arial" w:eastAsia="Arial" w:hAnsi="Arial" w:cs="Arial"/>
            <w:sz w:val="20"/>
            <w:szCs w:val="20"/>
          </w:rPr>
          <w:id w:val="-9229535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1386F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Não/justifique:</w:t>
      </w:r>
    </w:p>
    <w:tbl>
      <w:tblPr>
        <w:tblStyle w:val="7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7849A01A" w14:textId="77777777">
        <w:tc>
          <w:tcPr>
            <w:tcW w:w="9629" w:type="dxa"/>
            <w:shd w:val="clear" w:color="auto" w:fill="D9D9D9"/>
          </w:tcPr>
          <w:p w14:paraId="087E81E3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8. FORNECEDOR</w:t>
            </w:r>
          </w:p>
        </w:tc>
      </w:tr>
    </w:tbl>
    <w:p w14:paraId="3B8FFFF4" w14:textId="77777777" w:rsidR="00B121A6" w:rsidRDefault="00B121A6">
      <w:pPr>
        <w:rPr>
          <w:rFonts w:ascii="Arial" w:eastAsia="Arial" w:hAnsi="Arial" w:cs="Arial"/>
          <w:b/>
          <w:sz w:val="20"/>
          <w:szCs w:val="20"/>
        </w:rPr>
      </w:pPr>
    </w:p>
    <w:tbl>
      <w:tblPr>
        <w:tblStyle w:val="6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46"/>
        <w:gridCol w:w="2551"/>
        <w:gridCol w:w="1134"/>
        <w:gridCol w:w="993"/>
        <w:gridCol w:w="1275"/>
        <w:gridCol w:w="1560"/>
        <w:gridCol w:w="1275"/>
      </w:tblGrid>
      <w:tr w:rsidR="00B121A6" w:rsidRPr="00C02244" w14:paraId="0893D631" w14:textId="77777777" w:rsidTr="006D00ED">
        <w:tc>
          <w:tcPr>
            <w:tcW w:w="846" w:type="dxa"/>
            <w:vAlign w:val="center"/>
          </w:tcPr>
          <w:p w14:paraId="1E5B0CE2" w14:textId="77777777" w:rsidR="00B121A6" w:rsidRPr="00C02244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Item nº</w:t>
            </w:r>
          </w:p>
        </w:tc>
        <w:tc>
          <w:tcPr>
            <w:tcW w:w="2551" w:type="dxa"/>
            <w:vAlign w:val="center"/>
          </w:tcPr>
          <w:p w14:paraId="2609FA64" w14:textId="77777777" w:rsidR="00B121A6" w:rsidRPr="002C6DDC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C6DDC">
              <w:rPr>
                <w:rFonts w:ascii="Arial" w:eastAsia="Arial" w:hAnsi="Arial" w:cs="Arial"/>
                <w:b/>
                <w:sz w:val="16"/>
                <w:szCs w:val="16"/>
              </w:rPr>
              <w:t>NOME</w:t>
            </w:r>
          </w:p>
        </w:tc>
        <w:tc>
          <w:tcPr>
            <w:tcW w:w="1134" w:type="dxa"/>
            <w:vAlign w:val="center"/>
          </w:tcPr>
          <w:p w14:paraId="67D7A252" w14:textId="77777777" w:rsidR="00B121A6" w:rsidRPr="002C6DDC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C6DDC">
              <w:rPr>
                <w:rFonts w:ascii="Arial" w:eastAsia="Arial" w:hAnsi="Arial" w:cs="Arial"/>
                <w:b/>
                <w:sz w:val="16"/>
                <w:szCs w:val="16"/>
              </w:rPr>
              <w:t>CNPJ/CPF</w:t>
            </w:r>
          </w:p>
        </w:tc>
        <w:tc>
          <w:tcPr>
            <w:tcW w:w="993" w:type="dxa"/>
            <w:vAlign w:val="center"/>
          </w:tcPr>
          <w:p w14:paraId="567B1561" w14:textId="77777777" w:rsidR="00B121A6" w:rsidRPr="002C6DDC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C6DDC">
              <w:rPr>
                <w:rFonts w:ascii="Arial" w:eastAsia="Arial" w:hAnsi="Arial" w:cs="Arial"/>
                <w:b/>
                <w:sz w:val="16"/>
                <w:szCs w:val="16"/>
              </w:rPr>
              <w:t>COMPRA/SERVIÇO</w:t>
            </w:r>
          </w:p>
        </w:tc>
        <w:tc>
          <w:tcPr>
            <w:tcW w:w="1275" w:type="dxa"/>
            <w:vAlign w:val="center"/>
          </w:tcPr>
          <w:p w14:paraId="4AF0122A" w14:textId="77777777" w:rsidR="00B121A6" w:rsidRPr="002C6DDC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C6DDC">
              <w:rPr>
                <w:rFonts w:ascii="Arial" w:eastAsia="Arial" w:hAnsi="Arial" w:cs="Arial"/>
                <w:b/>
                <w:sz w:val="16"/>
                <w:szCs w:val="16"/>
              </w:rPr>
              <w:t>QUANTIDADE FORNECIDA</w:t>
            </w:r>
          </w:p>
        </w:tc>
        <w:tc>
          <w:tcPr>
            <w:tcW w:w="1560" w:type="dxa"/>
            <w:vAlign w:val="center"/>
          </w:tcPr>
          <w:p w14:paraId="76F5AC9F" w14:textId="77777777" w:rsidR="00B121A6" w:rsidRPr="002C6DDC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C6DDC">
              <w:rPr>
                <w:rFonts w:ascii="Arial" w:eastAsia="Arial" w:hAnsi="Arial" w:cs="Arial"/>
                <w:b/>
                <w:sz w:val="16"/>
                <w:szCs w:val="16"/>
              </w:rPr>
              <w:t>VALOR UNITÁRIO</w:t>
            </w:r>
          </w:p>
        </w:tc>
        <w:tc>
          <w:tcPr>
            <w:tcW w:w="1275" w:type="dxa"/>
            <w:vAlign w:val="center"/>
          </w:tcPr>
          <w:p w14:paraId="49EC4805" w14:textId="77777777" w:rsidR="00B121A6" w:rsidRPr="002C6DDC" w:rsidRDefault="005548FA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2C6DDC">
              <w:rPr>
                <w:rFonts w:ascii="Arial" w:eastAsia="Arial" w:hAnsi="Arial" w:cs="Arial"/>
                <w:b/>
                <w:sz w:val="16"/>
                <w:szCs w:val="16"/>
              </w:rPr>
              <w:t>VALOR TOTAL</w:t>
            </w:r>
          </w:p>
        </w:tc>
      </w:tr>
      <w:tr w:rsidR="00C95B24" w:rsidRPr="00C02244" w14:paraId="3C07AC85" w14:textId="77777777" w:rsidTr="006D00ED">
        <w:tc>
          <w:tcPr>
            <w:tcW w:w="846" w:type="dxa"/>
            <w:vAlign w:val="center"/>
          </w:tcPr>
          <w:p w14:paraId="2A8CB845" w14:textId="2B81E458" w:rsidR="00C95B24" w:rsidRPr="00C02244" w:rsidRDefault="00C95B24" w:rsidP="00C95B2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2551" w:type="dxa"/>
            <w:vAlign w:val="center"/>
          </w:tcPr>
          <w:p w14:paraId="7385F7D2" w14:textId="364D71DC" w:rsidR="00C95B24" w:rsidRPr="00C95B24" w:rsidRDefault="00C95B24" w:rsidP="00C95B2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Instalação de ar-condicionado 9000 BTUS na Prefeitura Municipal de Salvador do Sul, EMEFTI Selma </w:t>
            </w:r>
            <w:proofErr w:type="spellStart"/>
            <w:r w:rsidRPr="00C95B2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Wallauer</w:t>
            </w:r>
            <w:proofErr w:type="spellEnd"/>
            <w:r w:rsidRPr="00C95B2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e Secretaria Municipal de Saúde e Ação Social com tubulação de até 03 metros e todo material necessário.</w:t>
            </w:r>
          </w:p>
        </w:tc>
        <w:tc>
          <w:tcPr>
            <w:tcW w:w="1134" w:type="dxa"/>
            <w:vAlign w:val="center"/>
          </w:tcPr>
          <w:p w14:paraId="75811B70" w14:textId="4AAFE640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13.012.996/0001-05</w:t>
            </w:r>
          </w:p>
        </w:tc>
        <w:tc>
          <w:tcPr>
            <w:tcW w:w="993" w:type="dxa"/>
            <w:vAlign w:val="center"/>
          </w:tcPr>
          <w:p w14:paraId="7506841B" w14:textId="7FC3A211" w:rsidR="00C95B24" w:rsidRPr="00C95B24" w:rsidRDefault="00C95B24" w:rsidP="00091BCD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SERVIÇO</w:t>
            </w:r>
          </w:p>
        </w:tc>
        <w:tc>
          <w:tcPr>
            <w:tcW w:w="1275" w:type="dxa"/>
            <w:vAlign w:val="center"/>
          </w:tcPr>
          <w:p w14:paraId="1606F9B8" w14:textId="75F1014A" w:rsidR="00C95B24" w:rsidRPr="00C95B24" w:rsidRDefault="00C95B24" w:rsidP="00091BCD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06</w:t>
            </w:r>
          </w:p>
        </w:tc>
        <w:tc>
          <w:tcPr>
            <w:tcW w:w="1560" w:type="dxa"/>
            <w:vAlign w:val="center"/>
          </w:tcPr>
          <w:p w14:paraId="24A6CFB4" w14:textId="3DB71D5C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R$ 445,00</w:t>
            </w:r>
          </w:p>
        </w:tc>
        <w:tc>
          <w:tcPr>
            <w:tcW w:w="1275" w:type="dxa"/>
            <w:vAlign w:val="center"/>
          </w:tcPr>
          <w:p w14:paraId="2E7AE749" w14:textId="0B760765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R$ 2.670,00</w:t>
            </w:r>
          </w:p>
        </w:tc>
      </w:tr>
      <w:tr w:rsidR="00C95B24" w:rsidRPr="00C02244" w14:paraId="69931540" w14:textId="77777777" w:rsidTr="006D00ED">
        <w:tc>
          <w:tcPr>
            <w:tcW w:w="846" w:type="dxa"/>
            <w:vAlign w:val="center"/>
          </w:tcPr>
          <w:p w14:paraId="7F960C56" w14:textId="7D3666C2" w:rsidR="00C95B24" w:rsidRDefault="00C95B24" w:rsidP="00C95B2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551" w:type="dxa"/>
            <w:vAlign w:val="center"/>
          </w:tcPr>
          <w:p w14:paraId="3A643B8D" w14:textId="2713AD8F" w:rsidR="00C95B24" w:rsidRPr="00C95B24" w:rsidRDefault="00C95B24" w:rsidP="00C95B2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Instalação de ar-condicionado 12000 BTUS na Prefeitura Municipal de Salvador do Sul, EMEFTI Selma </w:t>
            </w:r>
            <w:proofErr w:type="spellStart"/>
            <w:r w:rsidRPr="00C95B2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Wallauer</w:t>
            </w:r>
            <w:proofErr w:type="spellEnd"/>
            <w:r w:rsidRPr="00C95B24"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 xml:space="preserve"> e Secretaria Municipal de Saúde e Ação Social com tubulação de até 03 metros e todo material necessário.</w:t>
            </w:r>
          </w:p>
        </w:tc>
        <w:tc>
          <w:tcPr>
            <w:tcW w:w="1134" w:type="dxa"/>
            <w:vAlign w:val="center"/>
          </w:tcPr>
          <w:p w14:paraId="324D50E3" w14:textId="258EA4B2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13.012.996/0001-05</w:t>
            </w:r>
          </w:p>
        </w:tc>
        <w:tc>
          <w:tcPr>
            <w:tcW w:w="993" w:type="dxa"/>
            <w:vAlign w:val="center"/>
          </w:tcPr>
          <w:p w14:paraId="5B24E4F0" w14:textId="0F019A09" w:rsidR="00C95B24" w:rsidRPr="00C95B24" w:rsidRDefault="00C95B24" w:rsidP="00091BCD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SERVIÇO</w:t>
            </w:r>
          </w:p>
        </w:tc>
        <w:tc>
          <w:tcPr>
            <w:tcW w:w="1275" w:type="dxa"/>
            <w:vAlign w:val="center"/>
          </w:tcPr>
          <w:p w14:paraId="316FA82D" w14:textId="48FF95B2" w:rsidR="00C95B24" w:rsidRPr="00C95B24" w:rsidRDefault="00C95B24" w:rsidP="00091BCD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10</w:t>
            </w:r>
          </w:p>
        </w:tc>
        <w:tc>
          <w:tcPr>
            <w:tcW w:w="1560" w:type="dxa"/>
            <w:vAlign w:val="center"/>
          </w:tcPr>
          <w:p w14:paraId="239389C9" w14:textId="209A131F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R$ 445,00</w:t>
            </w:r>
          </w:p>
        </w:tc>
        <w:tc>
          <w:tcPr>
            <w:tcW w:w="1275" w:type="dxa"/>
            <w:vAlign w:val="center"/>
          </w:tcPr>
          <w:p w14:paraId="6E19A9C6" w14:textId="4484F209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R$ 4.450,00</w:t>
            </w:r>
          </w:p>
        </w:tc>
      </w:tr>
      <w:tr w:rsidR="00C95B24" w:rsidRPr="00C02244" w14:paraId="50F77954" w14:textId="77777777" w:rsidTr="006D00ED">
        <w:tc>
          <w:tcPr>
            <w:tcW w:w="846" w:type="dxa"/>
            <w:vAlign w:val="center"/>
          </w:tcPr>
          <w:p w14:paraId="5587AAC6" w14:textId="2B111930" w:rsidR="00C95B24" w:rsidRDefault="00C95B24" w:rsidP="00C95B24">
            <w:pPr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551" w:type="dxa"/>
            <w:vAlign w:val="center"/>
          </w:tcPr>
          <w:p w14:paraId="50AF48D2" w14:textId="4024607B" w:rsidR="00C95B24" w:rsidRPr="00C95B24" w:rsidRDefault="00C95B24" w:rsidP="00C95B24">
            <w:pPr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hAnsi="Arial" w:cs="Arial"/>
                <w:sz w:val="16"/>
                <w:szCs w:val="16"/>
              </w:rPr>
              <w:t xml:space="preserve">Instalação de ar-condicionado 18000 BTUS na Prefeitura Municipal de Salvador do Sul, EMEFTI Selma </w:t>
            </w:r>
            <w:proofErr w:type="spellStart"/>
            <w:r w:rsidRPr="00C95B24">
              <w:rPr>
                <w:rFonts w:ascii="Arial" w:hAnsi="Arial" w:cs="Arial"/>
                <w:sz w:val="16"/>
                <w:szCs w:val="16"/>
              </w:rPr>
              <w:t>Wallauer</w:t>
            </w:r>
            <w:proofErr w:type="spellEnd"/>
            <w:r w:rsidRPr="00C95B24">
              <w:rPr>
                <w:rFonts w:ascii="Arial" w:hAnsi="Arial" w:cs="Arial"/>
                <w:sz w:val="16"/>
                <w:szCs w:val="16"/>
              </w:rPr>
              <w:t xml:space="preserve"> e Secretaria Municipal de Saúde e Ação Social com tubulação de até 03 metros e todo material necessário.</w:t>
            </w:r>
          </w:p>
        </w:tc>
        <w:tc>
          <w:tcPr>
            <w:tcW w:w="1134" w:type="dxa"/>
            <w:vAlign w:val="center"/>
          </w:tcPr>
          <w:p w14:paraId="6F89776E" w14:textId="6C511242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13.012.996/0001-05</w:t>
            </w:r>
          </w:p>
        </w:tc>
        <w:tc>
          <w:tcPr>
            <w:tcW w:w="993" w:type="dxa"/>
            <w:vAlign w:val="center"/>
          </w:tcPr>
          <w:p w14:paraId="07B79A52" w14:textId="4B7F02B7" w:rsidR="00C95B24" w:rsidRPr="00C95B24" w:rsidRDefault="00C95B24" w:rsidP="00091BCD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SERVIÇO</w:t>
            </w:r>
          </w:p>
        </w:tc>
        <w:tc>
          <w:tcPr>
            <w:tcW w:w="1275" w:type="dxa"/>
            <w:vAlign w:val="center"/>
          </w:tcPr>
          <w:p w14:paraId="29A7E9DF" w14:textId="01242786" w:rsidR="00C95B24" w:rsidRPr="00C95B24" w:rsidRDefault="00C95B24" w:rsidP="00091BCD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03</w:t>
            </w:r>
          </w:p>
        </w:tc>
        <w:tc>
          <w:tcPr>
            <w:tcW w:w="1560" w:type="dxa"/>
            <w:vAlign w:val="center"/>
          </w:tcPr>
          <w:p w14:paraId="29C3DEB0" w14:textId="6D9D77B6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R$ 510,00</w:t>
            </w:r>
          </w:p>
        </w:tc>
        <w:tc>
          <w:tcPr>
            <w:tcW w:w="1275" w:type="dxa"/>
            <w:vAlign w:val="center"/>
          </w:tcPr>
          <w:p w14:paraId="5A42D523" w14:textId="636862DA" w:rsidR="00C95B24" w:rsidRPr="00C95B24" w:rsidRDefault="00C95B24" w:rsidP="00C95B24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00C95B24">
              <w:rPr>
                <w:rFonts w:ascii="Arial" w:eastAsia="Arial" w:hAnsi="Arial" w:cs="Arial"/>
                <w:sz w:val="16"/>
                <w:szCs w:val="16"/>
              </w:rPr>
              <w:t>R$ 1.530,00</w:t>
            </w:r>
          </w:p>
        </w:tc>
      </w:tr>
      <w:tr w:rsidR="00C95B24" w:rsidRPr="00C02244" w14:paraId="3BF4E5F3" w14:textId="77777777">
        <w:tc>
          <w:tcPr>
            <w:tcW w:w="8359" w:type="dxa"/>
            <w:gridSpan w:val="6"/>
          </w:tcPr>
          <w:p w14:paraId="6700C863" w14:textId="77777777" w:rsidR="00C95B24" w:rsidRPr="00C02244" w:rsidRDefault="00C95B24" w:rsidP="00091BCD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 w:rsidRPr="00C02244">
              <w:rPr>
                <w:rFonts w:ascii="Arial" w:eastAsia="Arial" w:hAnsi="Arial" w:cs="Arial"/>
                <w:b/>
                <w:sz w:val="16"/>
                <w:szCs w:val="16"/>
              </w:rPr>
              <w:t>TOTAL DA COMPRA/SERVIÇO</w:t>
            </w:r>
          </w:p>
        </w:tc>
        <w:tc>
          <w:tcPr>
            <w:tcW w:w="1275" w:type="dxa"/>
            <w:vAlign w:val="center"/>
          </w:tcPr>
          <w:p w14:paraId="24145B07" w14:textId="7B896488" w:rsidR="00C95B24" w:rsidRPr="00C02244" w:rsidRDefault="00C95B24" w:rsidP="00091BCD">
            <w:pPr>
              <w:spacing w:line="360" w:lineRule="auto"/>
              <w:jc w:val="center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 xml:space="preserve">R$ </w:t>
            </w:r>
            <w:r w:rsidRPr="00B1386F">
              <w:rPr>
                <w:rFonts w:ascii="Arial" w:eastAsia="Arial" w:hAnsi="Arial" w:cs="Arial"/>
                <w:sz w:val="16"/>
                <w:szCs w:val="16"/>
              </w:rPr>
              <w:t>8.650</w:t>
            </w:r>
            <w:r>
              <w:rPr>
                <w:rFonts w:ascii="Arial" w:eastAsia="Arial" w:hAnsi="Arial" w:cs="Arial"/>
                <w:sz w:val="16"/>
                <w:szCs w:val="16"/>
              </w:rPr>
              <w:t>,00</w:t>
            </w:r>
          </w:p>
        </w:tc>
      </w:tr>
    </w:tbl>
    <w:p w14:paraId="12080CBF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59DDC3B1" w14:textId="77777777" w:rsidR="00B121A6" w:rsidRDefault="005548FA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  <w:between w:val="single" w:sz="4" w:space="1" w:color="000000"/>
        </w:pBdr>
        <w:shd w:val="clear" w:color="auto" w:fill="D9D9D9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9. DADOS BANCÁRIOS DO FORNECEDOR</w:t>
      </w:r>
    </w:p>
    <w:p w14:paraId="2BA94202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tbl>
      <w:tblPr>
        <w:tblStyle w:val="5"/>
        <w:tblW w:w="963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408"/>
        <w:gridCol w:w="2409"/>
        <w:gridCol w:w="2408"/>
        <w:gridCol w:w="2409"/>
      </w:tblGrid>
      <w:tr w:rsidR="00B121A6" w14:paraId="2DE656C5" w14:textId="77777777">
        <w:tc>
          <w:tcPr>
            <w:tcW w:w="2408" w:type="dxa"/>
          </w:tcPr>
          <w:p w14:paraId="1755FF00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NOME</w:t>
            </w:r>
          </w:p>
        </w:tc>
        <w:tc>
          <w:tcPr>
            <w:tcW w:w="2409" w:type="dxa"/>
          </w:tcPr>
          <w:p w14:paraId="5924664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BANCO</w:t>
            </w:r>
          </w:p>
        </w:tc>
        <w:tc>
          <w:tcPr>
            <w:tcW w:w="2408" w:type="dxa"/>
          </w:tcPr>
          <w:p w14:paraId="6474DCB4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AGÊNCIA</w:t>
            </w:r>
          </w:p>
        </w:tc>
        <w:tc>
          <w:tcPr>
            <w:tcW w:w="2409" w:type="dxa"/>
          </w:tcPr>
          <w:p w14:paraId="7243CB97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CONTA</w:t>
            </w:r>
          </w:p>
        </w:tc>
      </w:tr>
      <w:tr w:rsidR="00F65E06" w14:paraId="7505352E" w14:textId="77777777">
        <w:tc>
          <w:tcPr>
            <w:tcW w:w="2408" w:type="dxa"/>
          </w:tcPr>
          <w:p w14:paraId="789B813B" w14:textId="2B9126DE" w:rsidR="00F65E06" w:rsidRPr="00984800" w:rsidRDefault="00F65E06" w:rsidP="00F65E0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09" w:type="dxa"/>
          </w:tcPr>
          <w:p w14:paraId="00B9A115" w14:textId="4C0D3C07" w:rsidR="00F65E06" w:rsidRPr="00984800" w:rsidRDefault="00C95B24" w:rsidP="00F65E0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BANRISUL</w:t>
            </w:r>
          </w:p>
        </w:tc>
        <w:tc>
          <w:tcPr>
            <w:tcW w:w="2408" w:type="dxa"/>
          </w:tcPr>
          <w:p w14:paraId="6C6564CA" w14:textId="39A00FA8" w:rsidR="00F65E06" w:rsidRPr="00984800" w:rsidRDefault="00C95B24" w:rsidP="00F65E0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0922</w:t>
            </w:r>
          </w:p>
        </w:tc>
        <w:tc>
          <w:tcPr>
            <w:tcW w:w="2409" w:type="dxa"/>
          </w:tcPr>
          <w:p w14:paraId="08D88223" w14:textId="2347B969" w:rsidR="00F65E06" w:rsidRPr="00984800" w:rsidRDefault="00C95B24" w:rsidP="00F65E06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06.063552.0-4</w:t>
            </w:r>
          </w:p>
        </w:tc>
      </w:tr>
    </w:tbl>
    <w:p w14:paraId="63D615F4" w14:textId="77777777" w:rsidR="00B121A6" w:rsidRDefault="00B121A6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27150F61" w14:textId="77777777" w:rsidR="00B121A6" w:rsidRDefault="00B121A6">
      <w:pPr>
        <w:spacing w:after="0" w:line="240" w:lineRule="auto"/>
        <w:ind w:firstLine="284"/>
        <w:rPr>
          <w:rFonts w:ascii="Arial" w:eastAsia="Arial" w:hAnsi="Arial" w:cs="Arial"/>
          <w:sz w:val="20"/>
          <w:szCs w:val="20"/>
        </w:rPr>
      </w:pPr>
    </w:p>
    <w:tbl>
      <w:tblPr>
        <w:tblStyle w:val="4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6CE6E1C3" w14:textId="77777777">
        <w:tc>
          <w:tcPr>
            <w:tcW w:w="9629" w:type="dxa"/>
            <w:shd w:val="clear" w:color="auto" w:fill="D9D9D9"/>
          </w:tcPr>
          <w:p w14:paraId="6DFBB8A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10. ADEQUAÇÃO ORÇAMENTÁRIA</w:t>
            </w:r>
          </w:p>
        </w:tc>
      </w:tr>
    </w:tbl>
    <w:p w14:paraId="706FD79E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DAFCA41" w14:textId="77777777" w:rsidR="00B121A6" w:rsidRDefault="005548FA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  <w:r w:rsidRPr="003E2AD2">
        <w:rPr>
          <w:rFonts w:ascii="Arial" w:eastAsia="Arial" w:hAnsi="Arial" w:cs="Arial"/>
          <w:b/>
          <w:sz w:val="20"/>
          <w:szCs w:val="20"/>
        </w:rPr>
        <w:t>10.1.</w:t>
      </w:r>
      <w:r w:rsidRPr="003E2AD2">
        <w:rPr>
          <w:rFonts w:ascii="Arial" w:eastAsia="Arial" w:hAnsi="Arial" w:cs="Arial"/>
          <w:sz w:val="20"/>
          <w:szCs w:val="20"/>
        </w:rPr>
        <w:t xml:space="preserve"> </w:t>
      </w:r>
      <w:r w:rsidRPr="00A816D6">
        <w:rPr>
          <w:rFonts w:ascii="Arial" w:eastAsia="Arial" w:hAnsi="Arial" w:cs="Arial"/>
          <w:sz w:val="20"/>
          <w:szCs w:val="20"/>
        </w:rPr>
        <w:t>A contratação será atendida pela(s) seguinte(s) dotação(</w:t>
      </w:r>
      <w:proofErr w:type="spellStart"/>
      <w:r w:rsidRPr="00A816D6">
        <w:rPr>
          <w:rFonts w:ascii="Arial" w:eastAsia="Arial" w:hAnsi="Arial" w:cs="Arial"/>
          <w:sz w:val="20"/>
          <w:szCs w:val="20"/>
        </w:rPr>
        <w:t>ões</w:t>
      </w:r>
      <w:proofErr w:type="spellEnd"/>
      <w:r w:rsidRPr="00A816D6">
        <w:rPr>
          <w:rFonts w:ascii="Arial" w:eastAsia="Arial" w:hAnsi="Arial" w:cs="Arial"/>
          <w:sz w:val="20"/>
          <w:szCs w:val="20"/>
        </w:rPr>
        <w:t>):</w:t>
      </w:r>
      <w:r>
        <w:rPr>
          <w:rFonts w:ascii="Arial" w:eastAsia="Arial" w:hAnsi="Arial" w:cs="Arial"/>
          <w:sz w:val="20"/>
          <w:szCs w:val="20"/>
        </w:rPr>
        <w:t xml:space="preserve"> </w:t>
      </w:r>
    </w:p>
    <w:p w14:paraId="7DBAA966" w14:textId="77777777" w:rsidR="00C40608" w:rsidRDefault="00C40608">
      <w:pPr>
        <w:spacing w:after="0" w:line="240" w:lineRule="auto"/>
        <w:jc w:val="both"/>
        <w:rPr>
          <w:rFonts w:ascii="Arial" w:eastAsia="Arial" w:hAnsi="Arial" w:cs="Arial"/>
          <w:sz w:val="20"/>
          <w:szCs w:val="20"/>
        </w:rPr>
      </w:pPr>
    </w:p>
    <w:p w14:paraId="608B5304" w14:textId="65DD5CF8" w:rsidR="00B1386F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3B3E">
        <w:rPr>
          <w:rFonts w:ascii="Arial" w:eastAsia="Arial" w:hAnsi="Arial" w:cs="Arial"/>
          <w:sz w:val="20"/>
          <w:szCs w:val="20"/>
        </w:rPr>
        <w:t>MANUTENÇÃO DAS ATIVIDADES DO GABINETE DO PREFEITO</w:t>
      </w:r>
    </w:p>
    <w:p w14:paraId="784473AD" w14:textId="3CFF83FF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3B3E">
        <w:rPr>
          <w:rFonts w:ascii="Arial" w:eastAsia="Arial" w:hAnsi="Arial" w:cs="Arial"/>
          <w:sz w:val="20"/>
          <w:szCs w:val="20"/>
        </w:rPr>
        <w:lastRenderedPageBreak/>
        <w:t>OUTROS SERVIÇOS DE TERCEIROS - PESSOA JURÍDICA</w:t>
      </w:r>
      <w:r>
        <w:rPr>
          <w:rFonts w:ascii="Arial" w:eastAsia="Arial" w:hAnsi="Arial" w:cs="Arial"/>
          <w:sz w:val="20"/>
          <w:szCs w:val="20"/>
        </w:rPr>
        <w:t xml:space="preserve"> 221</w:t>
      </w:r>
      <w:r w:rsidR="00E030B1">
        <w:rPr>
          <w:rFonts w:ascii="Arial" w:eastAsia="Arial" w:hAnsi="Arial" w:cs="Arial"/>
          <w:sz w:val="20"/>
          <w:szCs w:val="20"/>
        </w:rPr>
        <w:t xml:space="preserve"> RESERVA 19</w:t>
      </w:r>
    </w:p>
    <w:p w14:paraId="30D9D705" w14:textId="301AA1A0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08B7438E" w14:textId="1F7FF20B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3B3E">
        <w:rPr>
          <w:rFonts w:ascii="Arial" w:eastAsia="Arial" w:hAnsi="Arial" w:cs="Arial"/>
          <w:sz w:val="20"/>
          <w:szCs w:val="20"/>
        </w:rPr>
        <w:t>MANUTENCAO DAS ATIVIDADES DA SECRETARIA</w:t>
      </w:r>
    </w:p>
    <w:p w14:paraId="0A755934" w14:textId="2A9380AF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3B3E">
        <w:rPr>
          <w:rFonts w:ascii="Arial" w:eastAsia="Arial" w:hAnsi="Arial" w:cs="Arial"/>
          <w:sz w:val="20"/>
          <w:szCs w:val="20"/>
        </w:rPr>
        <w:t>OUTROS SERVIÇOS DE TERCEIROS - PESSOA JURÍDICA</w:t>
      </w:r>
      <w:r>
        <w:rPr>
          <w:rFonts w:ascii="Arial" w:eastAsia="Arial" w:hAnsi="Arial" w:cs="Arial"/>
          <w:sz w:val="20"/>
          <w:szCs w:val="20"/>
        </w:rPr>
        <w:t xml:space="preserve"> 2012</w:t>
      </w:r>
      <w:r w:rsidR="00E030B1">
        <w:rPr>
          <w:rFonts w:ascii="Arial" w:eastAsia="Arial" w:hAnsi="Arial" w:cs="Arial"/>
          <w:sz w:val="20"/>
          <w:szCs w:val="20"/>
        </w:rPr>
        <w:t xml:space="preserve"> RESERVA 20</w:t>
      </w:r>
    </w:p>
    <w:p w14:paraId="6CCAA63E" w14:textId="35589CEC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388E214" w14:textId="09E208F9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MANUTENCAO DO ENSINO FUNDAMENTAL</w:t>
      </w:r>
    </w:p>
    <w:p w14:paraId="3F7EE63D" w14:textId="266CC550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3B3E">
        <w:rPr>
          <w:rFonts w:ascii="Arial" w:eastAsia="Arial" w:hAnsi="Arial" w:cs="Arial"/>
          <w:sz w:val="20"/>
          <w:szCs w:val="20"/>
        </w:rPr>
        <w:t>OUTROS SERVIÇOS DE TERCEIROS - PESSOA JURÍDICA</w:t>
      </w:r>
      <w:r>
        <w:rPr>
          <w:rFonts w:ascii="Arial" w:eastAsia="Arial" w:hAnsi="Arial" w:cs="Arial"/>
          <w:sz w:val="20"/>
          <w:szCs w:val="20"/>
        </w:rPr>
        <w:t xml:space="preserve"> 4025</w:t>
      </w:r>
      <w:r w:rsidR="00E030B1">
        <w:rPr>
          <w:rFonts w:ascii="Arial" w:eastAsia="Arial" w:hAnsi="Arial" w:cs="Arial"/>
          <w:sz w:val="20"/>
          <w:szCs w:val="20"/>
        </w:rPr>
        <w:t xml:space="preserve"> RESERVA 21</w:t>
      </w:r>
    </w:p>
    <w:p w14:paraId="61EBA8B3" w14:textId="28B3CBE9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4A26298" w14:textId="116F06D2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PROGRAMA PROTECAO SOCIAL BASICA</w:t>
      </w:r>
    </w:p>
    <w:p w14:paraId="6B655F3B" w14:textId="23669F6A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3B3E">
        <w:rPr>
          <w:rFonts w:ascii="Arial" w:eastAsia="Arial" w:hAnsi="Arial" w:cs="Arial"/>
          <w:sz w:val="20"/>
          <w:szCs w:val="20"/>
        </w:rPr>
        <w:t>OUTROS SERVIÇOS DE TERCEIROS - PESSOA JURÍDICA</w:t>
      </w:r>
      <w:r>
        <w:rPr>
          <w:rFonts w:ascii="Arial" w:eastAsia="Arial" w:hAnsi="Arial" w:cs="Arial"/>
          <w:sz w:val="20"/>
          <w:szCs w:val="20"/>
        </w:rPr>
        <w:t xml:space="preserve"> 5200</w:t>
      </w:r>
      <w:r w:rsidR="00E030B1">
        <w:rPr>
          <w:rFonts w:ascii="Arial" w:eastAsia="Arial" w:hAnsi="Arial" w:cs="Arial"/>
          <w:sz w:val="20"/>
          <w:szCs w:val="20"/>
        </w:rPr>
        <w:t xml:space="preserve"> RESERVA 22 </w:t>
      </w:r>
    </w:p>
    <w:p w14:paraId="28584342" w14:textId="5D18F5B8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21977D45" w14:textId="0D8CC4AB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MANUTENCAO DAS ATIVIDADES DA SECRETARIA</w:t>
      </w:r>
    </w:p>
    <w:p w14:paraId="6C619E68" w14:textId="65AAEA8F" w:rsidR="00503B3E" w:rsidRDefault="00503B3E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503B3E">
        <w:rPr>
          <w:rFonts w:ascii="Arial" w:eastAsia="Arial" w:hAnsi="Arial" w:cs="Arial"/>
          <w:sz w:val="20"/>
          <w:szCs w:val="20"/>
        </w:rPr>
        <w:t>OUTROS SERVIÇOS DE TERCEIROS - PESSOA JURÍDICA</w:t>
      </w:r>
      <w:r>
        <w:rPr>
          <w:rFonts w:ascii="Arial" w:eastAsia="Arial" w:hAnsi="Arial" w:cs="Arial"/>
          <w:sz w:val="20"/>
          <w:szCs w:val="20"/>
        </w:rPr>
        <w:t xml:space="preserve"> 3022</w:t>
      </w:r>
      <w:r w:rsidR="00E030B1">
        <w:rPr>
          <w:rFonts w:ascii="Arial" w:eastAsia="Arial" w:hAnsi="Arial" w:cs="Arial"/>
          <w:sz w:val="20"/>
          <w:szCs w:val="20"/>
        </w:rPr>
        <w:t xml:space="preserve"> RESERVA 23</w:t>
      </w:r>
    </w:p>
    <w:tbl>
      <w:tblPr>
        <w:tblStyle w:val="3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384F7669" w14:textId="77777777">
        <w:tc>
          <w:tcPr>
            <w:tcW w:w="9629" w:type="dxa"/>
            <w:shd w:val="clear" w:color="auto" w:fill="D9D9D9"/>
          </w:tcPr>
          <w:p w14:paraId="15F37801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11. ANÁLISE DA ASSESSORIA JURÍDICA</w:t>
            </w:r>
          </w:p>
        </w:tc>
      </w:tr>
    </w:tbl>
    <w:p w14:paraId="320E892B" w14:textId="77777777" w:rsidR="00333FE1" w:rsidRDefault="00333FE1" w:rsidP="00333FE1">
      <w:pPr>
        <w:spacing w:after="0" w:line="240" w:lineRule="auto"/>
        <w:jc w:val="both"/>
        <w:rPr>
          <w:rFonts w:ascii="Arial" w:eastAsia="Arial" w:hAnsi="Arial" w:cs="Arial"/>
          <w:b/>
          <w:sz w:val="20"/>
          <w:szCs w:val="20"/>
        </w:rPr>
      </w:pPr>
    </w:p>
    <w:p w14:paraId="060ADAF5" w14:textId="77777777" w:rsidR="00042AFD" w:rsidRDefault="00042AFD" w:rsidP="00042AFD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11.1. Enquadramento Legal:</w:t>
      </w:r>
    </w:p>
    <w:p w14:paraId="697EAB17" w14:textId="77777777" w:rsidR="00042AFD" w:rsidRDefault="00042AFD" w:rsidP="00042AFD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B767323" w14:textId="77777777" w:rsidR="00042AFD" w:rsidRPr="00140611" w:rsidRDefault="00042AFD" w:rsidP="00042AF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140611">
        <w:rPr>
          <w:rFonts w:ascii="Arial" w:eastAsia="Arial" w:hAnsi="Arial" w:cs="Arial"/>
          <w:sz w:val="20"/>
          <w:szCs w:val="20"/>
        </w:rPr>
        <w:t>______________________________________________________________________________________</w:t>
      </w:r>
    </w:p>
    <w:p w14:paraId="4A2BE121" w14:textId="77777777" w:rsidR="00042AFD" w:rsidRDefault="00042AFD" w:rsidP="00042AFD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1068798C" w14:textId="77777777" w:rsidR="00042AFD" w:rsidRDefault="00042AFD" w:rsidP="00042AF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11.2. A contratação dispensa a formalização de contrato (art. 95 da Lei 14.133/21)? </w:t>
      </w:r>
      <w:sdt>
        <w:sdtPr>
          <w:rPr>
            <w:rFonts w:ascii="Arial" w:eastAsia="Arial" w:hAnsi="Arial" w:cs="Arial"/>
            <w:b/>
            <w:sz w:val="20"/>
            <w:szCs w:val="20"/>
          </w:rPr>
          <w:id w:val="5153499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b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Não </w:t>
      </w:r>
      <w:sdt>
        <w:sdtPr>
          <w:rPr>
            <w:rFonts w:ascii="Arial" w:eastAsia="Arial" w:hAnsi="Arial" w:cs="Arial"/>
            <w:sz w:val="20"/>
            <w:szCs w:val="20"/>
          </w:rPr>
          <w:id w:val="-1056231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>Sim (assinalar abaixo):</w:t>
      </w:r>
    </w:p>
    <w:p w14:paraId="130B9913" w14:textId="77777777" w:rsidR="00042AFD" w:rsidRDefault="00EC606A" w:rsidP="00042AF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61"/>
          <w:id w:val="1022368851"/>
        </w:sdtPr>
        <w:sdtEndPr/>
        <w:sdtContent>
          <w:sdt>
            <w:sdtPr>
              <w:id w:val="-79498829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042AFD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042AFD">
        <w:rPr>
          <w:rFonts w:ascii="Arial" w:eastAsia="Arial" w:hAnsi="Arial" w:cs="Arial"/>
          <w:sz w:val="20"/>
          <w:szCs w:val="20"/>
        </w:rPr>
        <w:t>Dispensa de licitação em razão de valor (art. 75, inciso I ou II da Lei 14.133/21)</w:t>
      </w:r>
    </w:p>
    <w:p w14:paraId="3EFC1DA2" w14:textId="77777777" w:rsidR="00042AFD" w:rsidRDefault="00EC606A" w:rsidP="00042AFD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tag w:val="goog_rdk_62"/>
          <w:id w:val="-162704423"/>
        </w:sdtPr>
        <w:sdtEndPr/>
        <w:sdtContent>
          <w:sdt>
            <w:sdtPr>
              <w:id w:val="70359193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042AFD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042AFD">
        <w:rPr>
          <w:rFonts w:ascii="Arial" w:eastAsia="Arial" w:hAnsi="Arial" w:cs="Arial"/>
          <w:sz w:val="20"/>
          <w:szCs w:val="20"/>
        </w:rPr>
        <w:t>Compras com entrega imediata e integral dos bens adquiridos e dos quais não resultem obrigações futuras, inclusive quanto a assistência técnica, independentemente de seu valor</w:t>
      </w:r>
      <w:r w:rsidR="00042AFD">
        <w:rPr>
          <w:rFonts w:ascii="Arial" w:eastAsia="Arial" w:hAnsi="Arial" w:cs="Arial"/>
          <w:b/>
          <w:sz w:val="20"/>
          <w:szCs w:val="20"/>
        </w:rPr>
        <w:t xml:space="preserve"> </w:t>
      </w:r>
    </w:p>
    <w:p w14:paraId="69099E60" w14:textId="77777777" w:rsidR="00042AFD" w:rsidRDefault="00042AFD" w:rsidP="00042AFD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</w:p>
    <w:p w14:paraId="310DB081" w14:textId="77777777" w:rsidR="00042AFD" w:rsidRDefault="00042AFD" w:rsidP="00042AF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11.3. A contratação dispensa parecer jurídico? </w:t>
      </w:r>
      <w:sdt>
        <w:sdtPr>
          <w:tag w:val="goog_rdk_63"/>
          <w:id w:val="24371788"/>
        </w:sdtPr>
        <w:sdtEndPr/>
        <w:sdtContent>
          <w:r>
            <w:rPr>
              <w:rFonts w:ascii="Segoe UI Symbol" w:eastAsia="Arial Unicode MS" w:hAnsi="Segoe UI Symbol" w:cs="Segoe UI Symbol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Não </w:t>
      </w:r>
      <w:sdt>
        <w:sdtPr>
          <w:tag w:val="goog_rdk_64"/>
          <w:id w:val="-622376277"/>
        </w:sdtPr>
        <w:sdtEndPr/>
        <w:sdtContent>
          <w:r>
            <w:rPr>
              <w:rFonts w:ascii="Segoe UI Symbol" w:eastAsia="Arial Unicode MS" w:hAnsi="Segoe UI Symbol" w:cs="Segoe UI Symbol"/>
              <w:color w:val="000000"/>
              <w:sz w:val="20"/>
              <w:szCs w:val="20"/>
            </w:rPr>
            <w:t>☐</w:t>
          </w:r>
        </w:sdtContent>
      </w:sdt>
      <w:r>
        <w:rPr>
          <w:rFonts w:ascii="Arial" w:eastAsia="Arial" w:hAnsi="Arial" w:cs="Arial"/>
          <w:sz w:val="20"/>
          <w:szCs w:val="20"/>
        </w:rPr>
        <w:t xml:space="preserve"> Sim (assinalar abaixo):</w:t>
      </w:r>
    </w:p>
    <w:p w14:paraId="7539005A" w14:textId="77777777" w:rsidR="00042AFD" w:rsidRDefault="00EC606A" w:rsidP="00042AF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rPr>
            <w:rFonts w:ascii="Arial" w:eastAsia="Arial" w:hAnsi="Arial" w:cs="Arial"/>
            <w:sz w:val="20"/>
            <w:szCs w:val="20"/>
          </w:rPr>
          <w:id w:val="-21827933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2AFD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042AFD">
        <w:rPr>
          <w:rFonts w:ascii="Arial" w:eastAsia="Arial" w:hAnsi="Arial" w:cs="Arial"/>
          <w:sz w:val="20"/>
          <w:szCs w:val="20"/>
        </w:rPr>
        <w:t>Contratação</w:t>
      </w:r>
      <w:r w:rsidR="00042AFD">
        <w:rPr>
          <w:rFonts w:ascii="Arial" w:eastAsia="Arial" w:hAnsi="Arial" w:cs="Arial"/>
          <w:b/>
          <w:sz w:val="20"/>
          <w:szCs w:val="20"/>
        </w:rPr>
        <w:t xml:space="preserve"> </w:t>
      </w:r>
      <w:r w:rsidR="00042AFD">
        <w:rPr>
          <w:rFonts w:ascii="Arial" w:eastAsia="Arial" w:hAnsi="Arial" w:cs="Arial"/>
          <w:sz w:val="20"/>
          <w:szCs w:val="20"/>
        </w:rPr>
        <w:t>de baixo valor, assim consideradas aquelas com valores iguais ou inferiores a 25% do limite para dispensa de licitação previsto no art. 75, inciso II, da Lei nº 14.133/2021</w:t>
      </w:r>
    </w:p>
    <w:p w14:paraId="26CF8571" w14:textId="77777777" w:rsidR="00042AFD" w:rsidRDefault="00EC606A" w:rsidP="00042AF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sdt>
        <w:sdtPr>
          <w:tag w:val="goog_rdk_66"/>
          <w:id w:val="-651301297"/>
        </w:sdtPr>
        <w:sdtEndPr/>
        <w:sdtContent>
          <w:sdt>
            <w:sdtPr>
              <w:id w:val="3251018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042AFD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042AFD">
        <w:rPr>
          <w:rFonts w:ascii="Arial" w:eastAsia="Arial" w:hAnsi="Arial" w:cs="Arial"/>
          <w:sz w:val="20"/>
          <w:szCs w:val="20"/>
        </w:rPr>
        <w:t>Contratação</w:t>
      </w:r>
      <w:r w:rsidR="00042AFD">
        <w:rPr>
          <w:rFonts w:ascii="Arial" w:eastAsia="Arial" w:hAnsi="Arial" w:cs="Arial"/>
          <w:b/>
          <w:sz w:val="20"/>
          <w:szCs w:val="20"/>
        </w:rPr>
        <w:t xml:space="preserve"> </w:t>
      </w:r>
      <w:r w:rsidR="00042AFD">
        <w:rPr>
          <w:rFonts w:ascii="Arial" w:eastAsia="Arial" w:hAnsi="Arial" w:cs="Arial"/>
          <w:sz w:val="20"/>
          <w:szCs w:val="20"/>
        </w:rPr>
        <w:t>de baixa complexidade, o que deverá restar demonstrado no respectivo estudo técnico preliminar ou termo de referência da contratação;</w:t>
      </w:r>
    </w:p>
    <w:p w14:paraId="023F0690" w14:textId="77777777" w:rsidR="00042AFD" w:rsidRDefault="00EC606A" w:rsidP="00042AFD">
      <w:pPr>
        <w:spacing w:after="0" w:line="240" w:lineRule="auto"/>
        <w:rPr>
          <w:rFonts w:ascii="Arial" w:eastAsia="Arial" w:hAnsi="Arial" w:cs="Arial"/>
          <w:b/>
          <w:sz w:val="20"/>
          <w:szCs w:val="20"/>
        </w:rPr>
      </w:pPr>
      <w:sdt>
        <w:sdtPr>
          <w:tag w:val="goog_rdk_67"/>
          <w:id w:val="-1235074165"/>
        </w:sdtPr>
        <w:sdtEndPr/>
        <w:sdtContent>
          <w:sdt>
            <w:sdtPr>
              <w:id w:val="-10304632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r w:rsidR="00042AFD">
                <w:rPr>
                  <w:rFonts w:ascii="MS Gothic" w:eastAsia="MS Gothic" w:hAnsi="MS Gothic" w:hint="eastAsia"/>
                </w:rPr>
                <w:t>☐</w:t>
              </w:r>
            </w:sdtContent>
          </w:sdt>
        </w:sdtContent>
      </w:sdt>
      <w:r w:rsidR="00042AFD">
        <w:rPr>
          <w:rFonts w:ascii="Arial" w:eastAsia="Arial" w:hAnsi="Arial" w:cs="Arial"/>
          <w:sz w:val="20"/>
          <w:szCs w:val="20"/>
        </w:rPr>
        <w:t>Contratação para objetos de entrega imediata, assim considerada aquela com prazo de até 30 (trinta) dias a contar da ordem de fornecimento/execução;</w:t>
      </w:r>
    </w:p>
    <w:p w14:paraId="46EB72DE" w14:textId="77777777" w:rsidR="00042AFD" w:rsidRDefault="00042AFD" w:rsidP="00042AFD">
      <w:pPr>
        <w:spacing w:after="0" w:line="240" w:lineRule="auto"/>
        <w:ind w:left="284"/>
        <w:rPr>
          <w:rFonts w:ascii="Arial" w:eastAsia="Arial" w:hAnsi="Arial" w:cs="Arial"/>
          <w:b/>
          <w:sz w:val="20"/>
          <w:szCs w:val="20"/>
        </w:rPr>
      </w:pPr>
    </w:p>
    <w:p w14:paraId="51A27D1A" w14:textId="77777777" w:rsidR="00042AFD" w:rsidRDefault="00042AFD" w:rsidP="00042AFD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2AD2">
        <w:rPr>
          <w:rFonts w:ascii="Arial" w:eastAsia="Arial" w:hAnsi="Arial" w:cs="Arial"/>
          <w:sz w:val="20"/>
          <w:szCs w:val="20"/>
        </w:rPr>
        <w:t xml:space="preserve">Salvador do Sul/RS, </w:t>
      </w:r>
      <w:r>
        <w:rPr>
          <w:rFonts w:ascii="Arial" w:eastAsia="Arial" w:hAnsi="Arial" w:cs="Arial"/>
          <w:sz w:val="20"/>
          <w:szCs w:val="20"/>
        </w:rPr>
        <w:t xml:space="preserve">17 </w:t>
      </w:r>
      <w:r w:rsidRPr="003E2AD2">
        <w:rPr>
          <w:rFonts w:ascii="Arial" w:eastAsia="Arial" w:hAnsi="Arial" w:cs="Arial"/>
          <w:sz w:val="20"/>
          <w:szCs w:val="20"/>
        </w:rPr>
        <w:t xml:space="preserve">de </w:t>
      </w:r>
      <w:r>
        <w:rPr>
          <w:rFonts w:ascii="Arial" w:eastAsia="Arial" w:hAnsi="Arial" w:cs="Arial"/>
          <w:sz w:val="20"/>
          <w:szCs w:val="20"/>
        </w:rPr>
        <w:t>fevereiro</w:t>
      </w:r>
      <w:r w:rsidRPr="003E2AD2">
        <w:rPr>
          <w:rFonts w:ascii="Arial" w:eastAsia="Arial" w:hAnsi="Arial" w:cs="Arial"/>
          <w:sz w:val="20"/>
          <w:szCs w:val="20"/>
        </w:rPr>
        <w:t xml:space="preserve"> de 2025.</w:t>
      </w:r>
    </w:p>
    <w:p w14:paraId="118FB15B" w14:textId="77777777" w:rsidR="00B121A6" w:rsidRDefault="00B121A6">
      <w:pPr>
        <w:spacing w:after="0" w:line="240" w:lineRule="auto"/>
        <w:ind w:left="284"/>
        <w:rPr>
          <w:rFonts w:ascii="Arial" w:eastAsia="Arial" w:hAnsi="Arial" w:cs="Arial"/>
          <w:b/>
          <w:sz w:val="20"/>
          <w:szCs w:val="20"/>
        </w:rPr>
      </w:pPr>
    </w:p>
    <w:p w14:paraId="4CB8DC23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E20946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</w:t>
      </w:r>
    </w:p>
    <w:p w14:paraId="7C8AA51B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Procurador Municipal </w:t>
      </w:r>
    </w:p>
    <w:p w14:paraId="6DED058D" w14:textId="77777777" w:rsidR="00C45A58" w:rsidRDefault="00C45A58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38FADF18" w14:textId="77777777" w:rsidR="00F750DE" w:rsidRDefault="00F750DE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p w14:paraId="0B4D72B7" w14:textId="77777777" w:rsidR="00F750DE" w:rsidRDefault="00F750DE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</w:p>
    <w:tbl>
      <w:tblPr>
        <w:tblStyle w:val="2"/>
        <w:tblW w:w="9629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629"/>
      </w:tblGrid>
      <w:tr w:rsidR="00B121A6" w14:paraId="07ADB54F" w14:textId="77777777">
        <w:tc>
          <w:tcPr>
            <w:tcW w:w="9629" w:type="dxa"/>
            <w:shd w:val="clear" w:color="auto" w:fill="D9D9D9"/>
          </w:tcPr>
          <w:p w14:paraId="35368589" w14:textId="77777777" w:rsidR="00B121A6" w:rsidRDefault="005548FA">
            <w:pPr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12. AUTORIZAÇÃO DO PREFEITO MUNICIPAL</w:t>
            </w:r>
          </w:p>
        </w:tc>
      </w:tr>
    </w:tbl>
    <w:p w14:paraId="2E1157B0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A5DD96B" w14:textId="77777777" w:rsidR="00B121A6" w:rsidRDefault="005548FA">
      <w:pPr>
        <w:spacing w:after="0" w:line="240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Após criteriosa análise do objeto a ser contratado, assim como sua adequação ao interesse público municipal, cujas especificidades restaram devidamente comprovadas por este Documento de Formalização de Demanda, </w:t>
      </w:r>
      <w:r>
        <w:rPr>
          <w:rFonts w:ascii="Arial" w:eastAsia="Arial" w:hAnsi="Arial" w:cs="Arial"/>
          <w:b/>
          <w:sz w:val="20"/>
          <w:szCs w:val="20"/>
        </w:rPr>
        <w:t>DETERMINO</w:t>
      </w:r>
      <w:r>
        <w:rPr>
          <w:rFonts w:ascii="Arial" w:eastAsia="Arial" w:hAnsi="Arial" w:cs="Arial"/>
          <w:sz w:val="20"/>
          <w:szCs w:val="20"/>
        </w:rPr>
        <w:t xml:space="preserve"> a realização do processo de dispensa de licitação.</w:t>
      </w:r>
    </w:p>
    <w:p w14:paraId="2D6ADFF3" w14:textId="77777777" w:rsidR="00B121A6" w:rsidRDefault="005548FA">
      <w:pPr>
        <w:spacing w:after="0" w:line="240" w:lineRule="auto"/>
        <w:ind w:firstLine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Atentem-se os órgãos que sucederem este expediente para a prioridade de contratação indicada neste DFD, o qual resta </w:t>
      </w:r>
      <w:r>
        <w:rPr>
          <w:rFonts w:ascii="Arial" w:eastAsia="Arial" w:hAnsi="Arial" w:cs="Arial"/>
          <w:b/>
          <w:sz w:val="20"/>
          <w:szCs w:val="20"/>
        </w:rPr>
        <w:t>HOMOLOGADO</w:t>
      </w:r>
      <w:r>
        <w:rPr>
          <w:rFonts w:ascii="Arial" w:eastAsia="Arial" w:hAnsi="Arial" w:cs="Arial"/>
          <w:sz w:val="20"/>
          <w:szCs w:val="20"/>
        </w:rPr>
        <w:t>.</w:t>
      </w:r>
    </w:p>
    <w:p w14:paraId="781E2D57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38BE480F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1F2AD423" w14:textId="4C6A6677" w:rsidR="003E2AD2" w:rsidRPr="008A61E9" w:rsidRDefault="003E2AD2" w:rsidP="003E2AD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  <w:r w:rsidRPr="003E2AD2">
        <w:rPr>
          <w:rFonts w:ascii="Arial" w:eastAsia="Arial" w:hAnsi="Arial" w:cs="Arial"/>
          <w:sz w:val="20"/>
          <w:szCs w:val="20"/>
        </w:rPr>
        <w:t>Salvador do Sul/RS,</w:t>
      </w:r>
      <w:r w:rsidR="00303726">
        <w:rPr>
          <w:rFonts w:ascii="Arial" w:eastAsia="Arial" w:hAnsi="Arial" w:cs="Arial"/>
          <w:sz w:val="20"/>
          <w:szCs w:val="20"/>
        </w:rPr>
        <w:t>17</w:t>
      </w:r>
      <w:r w:rsidRPr="003E2AD2">
        <w:rPr>
          <w:rFonts w:ascii="Arial" w:eastAsia="Arial" w:hAnsi="Arial" w:cs="Arial"/>
          <w:sz w:val="20"/>
          <w:szCs w:val="20"/>
        </w:rPr>
        <w:t xml:space="preserve"> de </w:t>
      </w:r>
      <w:r w:rsidR="006A787E">
        <w:rPr>
          <w:rFonts w:ascii="Arial" w:eastAsia="Arial" w:hAnsi="Arial" w:cs="Arial"/>
          <w:sz w:val="20"/>
          <w:szCs w:val="20"/>
        </w:rPr>
        <w:t>fevereiro</w:t>
      </w:r>
      <w:r w:rsidRPr="003E2AD2">
        <w:rPr>
          <w:rFonts w:ascii="Arial" w:eastAsia="Arial" w:hAnsi="Arial" w:cs="Arial"/>
          <w:sz w:val="20"/>
          <w:szCs w:val="20"/>
        </w:rPr>
        <w:t xml:space="preserve"> de 2025.</w:t>
      </w:r>
    </w:p>
    <w:p w14:paraId="49190733" w14:textId="77777777" w:rsidR="003E2AD2" w:rsidRDefault="003E2AD2" w:rsidP="003E2AD2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D88092C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7F364C2E" w14:textId="77777777" w:rsidR="00B121A6" w:rsidRDefault="00B121A6">
      <w:pPr>
        <w:spacing w:after="0" w:line="240" w:lineRule="auto"/>
        <w:rPr>
          <w:rFonts w:ascii="Arial" w:eastAsia="Arial" w:hAnsi="Arial" w:cs="Arial"/>
          <w:sz w:val="20"/>
          <w:szCs w:val="20"/>
        </w:rPr>
      </w:pPr>
    </w:p>
    <w:p w14:paraId="6115876E" w14:textId="77777777" w:rsidR="00B121A6" w:rsidRDefault="005548FA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</w:t>
      </w:r>
    </w:p>
    <w:p w14:paraId="48E9B99E" w14:textId="77777777" w:rsidR="00F65E06" w:rsidRDefault="00F65E06" w:rsidP="00F65E06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José </w:t>
      </w:r>
      <w:proofErr w:type="spellStart"/>
      <w:r>
        <w:rPr>
          <w:rFonts w:ascii="Arial" w:eastAsia="Arial" w:hAnsi="Arial" w:cs="Arial"/>
          <w:sz w:val="20"/>
          <w:szCs w:val="20"/>
        </w:rPr>
        <w:t>Laerce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Morales Cezar</w:t>
      </w:r>
    </w:p>
    <w:p w14:paraId="679D1BAF" w14:textId="33C0CF0D" w:rsidR="003E2AD2" w:rsidRDefault="00F65E06" w:rsidP="00BD0D5D">
      <w:pPr>
        <w:spacing w:after="0" w:line="240" w:lineRule="auto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Prefeito Municipal de Salvador do Sul</w:t>
      </w:r>
    </w:p>
    <w:sectPr w:rsidR="003E2AD2">
      <w:headerReference w:type="default" r:id="rId8"/>
      <w:pgSz w:w="11906" w:h="16838"/>
      <w:pgMar w:top="1418" w:right="1134" w:bottom="993" w:left="1133" w:header="284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CE7D0C" w14:textId="77777777" w:rsidR="009D0BEA" w:rsidRDefault="009D0BEA">
      <w:pPr>
        <w:spacing w:after="0" w:line="240" w:lineRule="auto"/>
      </w:pPr>
      <w:r>
        <w:separator/>
      </w:r>
    </w:p>
  </w:endnote>
  <w:endnote w:type="continuationSeparator" w:id="0">
    <w:p w14:paraId="7DE0F8C5" w14:textId="77777777" w:rsidR="009D0BEA" w:rsidRDefault="009D0B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Unicode MS">
    <w:panose1 w:val="020B0604020202020204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B60D83" w14:textId="77777777" w:rsidR="009D0BEA" w:rsidRDefault="009D0BEA">
      <w:pPr>
        <w:spacing w:after="0" w:line="240" w:lineRule="auto"/>
      </w:pPr>
      <w:r>
        <w:separator/>
      </w:r>
    </w:p>
  </w:footnote>
  <w:footnote w:type="continuationSeparator" w:id="0">
    <w:p w14:paraId="68ACE90A" w14:textId="77777777" w:rsidR="009D0BEA" w:rsidRDefault="009D0B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CC97FE" w14:textId="77777777" w:rsidR="00B121A6" w:rsidRDefault="00B121A6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Arial" w:eastAsia="Arial" w:hAnsi="Arial" w:cs="Arial"/>
        <w:sz w:val="20"/>
        <w:szCs w:val="20"/>
      </w:rPr>
    </w:pPr>
  </w:p>
  <w:tbl>
    <w:tblPr>
      <w:tblStyle w:val="1"/>
      <w:tblW w:w="9776" w:type="dxa"/>
      <w:tblInd w:w="0" w:type="dxa"/>
      <w:tblBorders>
        <w:top w:val="nil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1555"/>
      <w:gridCol w:w="8221"/>
    </w:tblGrid>
    <w:tr w:rsidR="00B121A6" w14:paraId="16AB1B43" w14:textId="77777777">
      <w:tc>
        <w:tcPr>
          <w:tcW w:w="1555" w:type="dxa"/>
        </w:tcPr>
        <w:p w14:paraId="4EEF9FF3" w14:textId="6C6F7F48" w:rsidR="00B121A6" w:rsidRDefault="00CA7633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color w:val="000000"/>
            </w:rPr>
          </w:pPr>
          <w:r w:rsidRPr="006F7A77">
            <w:rPr>
              <w:rFonts w:ascii="Arial Narrow" w:hAnsi="Arial Narrow" w:cs="Arial Narrow"/>
              <w:b/>
              <w:noProof/>
              <w:sz w:val="20"/>
              <w:szCs w:val="20"/>
            </w:rPr>
            <w:drawing>
              <wp:inline distT="0" distB="0" distL="0" distR="0" wp14:anchorId="0C72D922" wp14:editId="2D009717">
                <wp:extent cx="821094" cy="914400"/>
                <wp:effectExtent l="0" t="0" r="0" b="0"/>
                <wp:docPr id="5" name="Imagem 5" descr="6E352D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6E352D1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324" cy="91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21" w:type="dxa"/>
        </w:tcPr>
        <w:p w14:paraId="59D7FB5A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32"/>
              <w:szCs w:val="32"/>
            </w:rPr>
            <w:t>DFD – DOCUMENTO DE FORMALIZAÇÃO DE DEMANDA</w:t>
          </w:r>
        </w:p>
        <w:p w14:paraId="4DD28FE0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32"/>
              <w:szCs w:val="32"/>
            </w:rPr>
          </w:pPr>
          <w:r>
            <w:rPr>
              <w:b/>
              <w:color w:val="000000"/>
              <w:sz w:val="32"/>
              <w:szCs w:val="32"/>
            </w:rPr>
            <w:t>CONTRATAÇÃO DIRETA</w:t>
          </w:r>
        </w:p>
        <w:p w14:paraId="21E65899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  <w:sz w:val="24"/>
              <w:szCs w:val="24"/>
            </w:rPr>
          </w:pPr>
          <w:r>
            <w:rPr>
              <w:b/>
              <w:color w:val="000000"/>
              <w:sz w:val="24"/>
              <w:szCs w:val="24"/>
            </w:rPr>
            <w:t>COMPRAS E SERVIÇOS</w:t>
          </w:r>
        </w:p>
        <w:p w14:paraId="1CE19F5B" w14:textId="77777777" w:rsidR="00B121A6" w:rsidRDefault="005548F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b/>
              <w:color w:val="000000"/>
            </w:rPr>
          </w:pPr>
          <w:proofErr w:type="spellStart"/>
          <w:r>
            <w:rPr>
              <w:color w:val="000000"/>
            </w:rPr>
            <w:t>Arts</w:t>
          </w:r>
          <w:proofErr w:type="spellEnd"/>
          <w:r>
            <w:rPr>
              <w:color w:val="000000"/>
            </w:rPr>
            <w:t>. 18, caput, e 72, I, da Lei nº. 14.133/2021</w:t>
          </w:r>
        </w:p>
      </w:tc>
    </w:tr>
  </w:tbl>
  <w:p w14:paraId="3D418B78" w14:textId="77777777" w:rsidR="00B121A6" w:rsidRDefault="00B121A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9E762D"/>
    <w:multiLevelType w:val="multilevel"/>
    <w:tmpl w:val="C786F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325871"/>
    <w:multiLevelType w:val="multilevel"/>
    <w:tmpl w:val="70BEB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3DC2131"/>
    <w:multiLevelType w:val="multilevel"/>
    <w:tmpl w:val="349CC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A3706"/>
    <w:multiLevelType w:val="multilevel"/>
    <w:tmpl w:val="576C63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24A16955"/>
    <w:multiLevelType w:val="multilevel"/>
    <w:tmpl w:val="4AAAE2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7661C57"/>
    <w:multiLevelType w:val="multilevel"/>
    <w:tmpl w:val="CBF071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F6137F"/>
    <w:multiLevelType w:val="multilevel"/>
    <w:tmpl w:val="49C8DC6E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90" w:hanging="3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1A6"/>
    <w:rsid w:val="00001B27"/>
    <w:rsid w:val="000141D9"/>
    <w:rsid w:val="000269C5"/>
    <w:rsid w:val="0003389A"/>
    <w:rsid w:val="00042AFD"/>
    <w:rsid w:val="00091BCD"/>
    <w:rsid w:val="000A7959"/>
    <w:rsid w:val="000C301D"/>
    <w:rsid w:val="001416D2"/>
    <w:rsid w:val="001577E6"/>
    <w:rsid w:val="001777A2"/>
    <w:rsid w:val="00185A39"/>
    <w:rsid w:val="001A41FA"/>
    <w:rsid w:val="001A4925"/>
    <w:rsid w:val="00236A0B"/>
    <w:rsid w:val="00242487"/>
    <w:rsid w:val="002601BB"/>
    <w:rsid w:val="00267378"/>
    <w:rsid w:val="00294558"/>
    <w:rsid w:val="002B4B22"/>
    <w:rsid w:val="002C6DDC"/>
    <w:rsid w:val="002D5FFB"/>
    <w:rsid w:val="002E5157"/>
    <w:rsid w:val="00303726"/>
    <w:rsid w:val="00307742"/>
    <w:rsid w:val="00333FE1"/>
    <w:rsid w:val="00342FE7"/>
    <w:rsid w:val="003817E2"/>
    <w:rsid w:val="00391784"/>
    <w:rsid w:val="00392996"/>
    <w:rsid w:val="003A7E68"/>
    <w:rsid w:val="003E292D"/>
    <w:rsid w:val="003E2AD2"/>
    <w:rsid w:val="003F1DC6"/>
    <w:rsid w:val="003F3297"/>
    <w:rsid w:val="00402283"/>
    <w:rsid w:val="00427302"/>
    <w:rsid w:val="004368DE"/>
    <w:rsid w:val="00443EFB"/>
    <w:rsid w:val="004577E2"/>
    <w:rsid w:val="00467D2D"/>
    <w:rsid w:val="004901EA"/>
    <w:rsid w:val="004A4D83"/>
    <w:rsid w:val="004E162E"/>
    <w:rsid w:val="004E4CB7"/>
    <w:rsid w:val="00503B3E"/>
    <w:rsid w:val="0050564C"/>
    <w:rsid w:val="00506BF8"/>
    <w:rsid w:val="005548FA"/>
    <w:rsid w:val="0058360C"/>
    <w:rsid w:val="00586FEC"/>
    <w:rsid w:val="005A28E9"/>
    <w:rsid w:val="005C3A7B"/>
    <w:rsid w:val="005F5030"/>
    <w:rsid w:val="006730E1"/>
    <w:rsid w:val="006838CD"/>
    <w:rsid w:val="006A537F"/>
    <w:rsid w:val="006A787E"/>
    <w:rsid w:val="006C1287"/>
    <w:rsid w:val="006D00ED"/>
    <w:rsid w:val="006E498D"/>
    <w:rsid w:val="0073114C"/>
    <w:rsid w:val="007355CF"/>
    <w:rsid w:val="00777277"/>
    <w:rsid w:val="007A36E1"/>
    <w:rsid w:val="007B3CC7"/>
    <w:rsid w:val="007E2F4B"/>
    <w:rsid w:val="0081257D"/>
    <w:rsid w:val="00840B22"/>
    <w:rsid w:val="00850258"/>
    <w:rsid w:val="008748CC"/>
    <w:rsid w:val="0089501D"/>
    <w:rsid w:val="0089639D"/>
    <w:rsid w:val="008A61E9"/>
    <w:rsid w:val="008A7073"/>
    <w:rsid w:val="008B267B"/>
    <w:rsid w:val="008C32DF"/>
    <w:rsid w:val="008D3C30"/>
    <w:rsid w:val="00901B2A"/>
    <w:rsid w:val="009345BC"/>
    <w:rsid w:val="00983B2C"/>
    <w:rsid w:val="00984800"/>
    <w:rsid w:val="0099539E"/>
    <w:rsid w:val="00995D47"/>
    <w:rsid w:val="009D0BEA"/>
    <w:rsid w:val="009E3D15"/>
    <w:rsid w:val="00A479F6"/>
    <w:rsid w:val="00A607B4"/>
    <w:rsid w:val="00A63136"/>
    <w:rsid w:val="00A816D6"/>
    <w:rsid w:val="00A9037D"/>
    <w:rsid w:val="00A96403"/>
    <w:rsid w:val="00AC319B"/>
    <w:rsid w:val="00AF3D7F"/>
    <w:rsid w:val="00B121A6"/>
    <w:rsid w:val="00B1386F"/>
    <w:rsid w:val="00B37B9C"/>
    <w:rsid w:val="00B4696D"/>
    <w:rsid w:val="00B710A8"/>
    <w:rsid w:val="00BA166D"/>
    <w:rsid w:val="00BD0D5D"/>
    <w:rsid w:val="00C02244"/>
    <w:rsid w:val="00C40608"/>
    <w:rsid w:val="00C43D34"/>
    <w:rsid w:val="00C45A58"/>
    <w:rsid w:val="00C95B24"/>
    <w:rsid w:val="00CA4D3F"/>
    <w:rsid w:val="00CA7633"/>
    <w:rsid w:val="00CD0BB5"/>
    <w:rsid w:val="00CD13B3"/>
    <w:rsid w:val="00D26A83"/>
    <w:rsid w:val="00D9258E"/>
    <w:rsid w:val="00DA702C"/>
    <w:rsid w:val="00DD15C9"/>
    <w:rsid w:val="00E030B1"/>
    <w:rsid w:val="00E067D9"/>
    <w:rsid w:val="00E24B0F"/>
    <w:rsid w:val="00E5217F"/>
    <w:rsid w:val="00E962C2"/>
    <w:rsid w:val="00EA1E6B"/>
    <w:rsid w:val="00EC31AD"/>
    <w:rsid w:val="00EC606A"/>
    <w:rsid w:val="00EE276E"/>
    <w:rsid w:val="00F01EF5"/>
    <w:rsid w:val="00F17910"/>
    <w:rsid w:val="00F61E1E"/>
    <w:rsid w:val="00F64C9A"/>
    <w:rsid w:val="00F65E06"/>
    <w:rsid w:val="00F750DE"/>
    <w:rsid w:val="00FA3064"/>
    <w:rsid w:val="00FC4060"/>
    <w:rsid w:val="00FD1897"/>
    <w:rsid w:val="00FF0BA7"/>
    <w:rsid w:val="00FF178B"/>
    <w:rsid w:val="00FF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C315DF"/>
  <w15:docId w15:val="{C3E1C7E2-51B5-475E-9EA9-FCD3B5BDB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basedOn w:val="Normal"/>
    <w:link w:val="CabealhoChar"/>
    <w:uiPriority w:val="99"/>
    <w:unhideWhenUsed/>
    <w:rsid w:val="00C03A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03A09"/>
  </w:style>
  <w:style w:type="paragraph" w:styleId="Rodap">
    <w:name w:val="footer"/>
    <w:basedOn w:val="Normal"/>
    <w:link w:val="RodapChar"/>
    <w:uiPriority w:val="99"/>
    <w:unhideWhenUsed/>
    <w:rsid w:val="00C03A0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03A09"/>
  </w:style>
  <w:style w:type="table" w:styleId="Tabelacomgrade">
    <w:name w:val="Table Grid"/>
    <w:basedOn w:val="Tabelanormal"/>
    <w:uiPriority w:val="39"/>
    <w:rsid w:val="00C03A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vel01-SemNumerao">
    <w:name w:val="Nível 01-Sem Numeração"/>
    <w:basedOn w:val="Normal"/>
    <w:link w:val="Nvel01-SemNumeraoChar"/>
    <w:autoRedefine/>
    <w:uiPriority w:val="1"/>
    <w:qFormat/>
    <w:rsid w:val="00C03A09"/>
    <w:pPr>
      <w:keepNext/>
      <w:keepLines/>
      <w:spacing w:before="240" w:after="120" w:line="276" w:lineRule="auto"/>
      <w:jc w:val="both"/>
      <w:outlineLvl w:val="1"/>
    </w:pPr>
    <w:rPr>
      <w:rFonts w:eastAsiaTheme="majorEastAsia" w:cstheme="minorHAnsi"/>
      <w:b/>
      <w:bCs/>
      <w:sz w:val="24"/>
      <w:szCs w:val="24"/>
    </w:rPr>
  </w:style>
  <w:style w:type="character" w:customStyle="1" w:styleId="Nvel01-SemNumeraoChar">
    <w:name w:val="Nível 01-Sem Numeração Char"/>
    <w:basedOn w:val="Fontepargpadro"/>
    <w:link w:val="Nvel01-SemNumerao"/>
    <w:uiPriority w:val="1"/>
    <w:rsid w:val="00C03A09"/>
    <w:rPr>
      <w:rFonts w:eastAsiaTheme="majorEastAsia" w:cstheme="minorHAnsi"/>
      <w:b/>
      <w:bCs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247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474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7738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5">
    <w:name w:val="15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4">
    <w:name w:val="14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3">
    <w:name w:val="13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2">
    <w:name w:val="12"/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1">
    <w:name w:val="1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0">
    <w:name w:val="10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9">
    <w:name w:val="9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8">
    <w:name w:val="8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7">
    <w:name w:val="7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6">
    <w:name w:val="6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5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4">
    <w:name w:val="4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3">
    <w:name w:val="3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2">
    <w:name w:val="2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1">
    <w:name w:val="1"/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truncate">
    <w:name w:val="truncate"/>
    <w:basedOn w:val="Fontepargpadro"/>
    <w:rsid w:val="003817E2"/>
  </w:style>
  <w:style w:type="paragraph" w:styleId="PargrafodaLista">
    <w:name w:val="List Paragraph"/>
    <w:basedOn w:val="Normal"/>
    <w:uiPriority w:val="34"/>
    <w:qFormat/>
    <w:rsid w:val="0073114C"/>
    <w:pPr>
      <w:ind w:left="720"/>
      <w:contextualSpacing/>
    </w:pPr>
  </w:style>
  <w:style w:type="paragraph" w:customStyle="1" w:styleId="Default">
    <w:name w:val="Default"/>
    <w:rsid w:val="0058360C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Forte">
    <w:name w:val="Strong"/>
    <w:basedOn w:val="Fontepargpadro"/>
    <w:uiPriority w:val="22"/>
    <w:qFormat/>
    <w:rsid w:val="001416D2"/>
    <w:rPr>
      <w:b/>
      <w:bCs/>
    </w:rPr>
  </w:style>
  <w:style w:type="character" w:styleId="nfase">
    <w:name w:val="Emphasis"/>
    <w:basedOn w:val="Fontepargpadro"/>
    <w:uiPriority w:val="20"/>
    <w:qFormat/>
    <w:rsid w:val="002C6DD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1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9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7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34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8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9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R6Zy/9Cu8hzhSCP6poNqT1XwOw==">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5</Pages>
  <Words>1592</Words>
  <Characters>8601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JURIDICO</dc:creator>
  <cp:keywords/>
  <dc:description/>
  <cp:lastModifiedBy>TAD1</cp:lastModifiedBy>
  <cp:revision>42</cp:revision>
  <cp:lastPrinted>2025-02-19T14:57:00Z</cp:lastPrinted>
  <dcterms:created xsi:type="dcterms:W3CDTF">2025-01-30T10:40:00Z</dcterms:created>
  <dcterms:modified xsi:type="dcterms:W3CDTF">2025-02-19T14:59:00Z</dcterms:modified>
</cp:coreProperties>
</file>