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98F94" w14:textId="77777777" w:rsidR="00B121A6" w:rsidRDefault="005548FA">
      <w:pPr>
        <w:spacing w:after="0" w:line="240" w:lineRule="auto"/>
        <w:jc w:val="both"/>
        <w:rPr>
          <w:rFonts w:ascii="Arial" w:eastAsia="Arial" w:hAnsi="Arial" w:cs="Arial"/>
          <w:i/>
          <w:sz w:val="20"/>
          <w:szCs w:val="20"/>
        </w:rPr>
      </w:pPr>
      <w:r>
        <w:rPr>
          <w:rFonts w:ascii="Arial" w:eastAsia="Arial" w:hAnsi="Arial" w:cs="Arial"/>
          <w:i/>
          <w:sz w:val="20"/>
          <w:szCs w:val="20"/>
        </w:rPr>
        <w:t xml:space="preserve">Documento para dar início ao procedimento licitatório, amparado no Termo de Referência (TR) e Estudo Técnico Preliminar (ETP). </w:t>
      </w:r>
      <w:r>
        <w:rPr>
          <w:rFonts w:ascii="Arial" w:eastAsia="Arial" w:hAnsi="Arial" w:cs="Arial"/>
          <w:b/>
          <w:i/>
          <w:sz w:val="20"/>
          <w:szCs w:val="20"/>
        </w:rPr>
        <w:t>A oferta de informações falsas poderá ensejar penalização do agente municipal, além de responder pelo crime de falsidade ideológica e/ou outro crime contra as licitações.</w:t>
      </w:r>
      <w:r>
        <w:rPr>
          <w:rFonts w:ascii="Arial" w:eastAsia="Arial" w:hAnsi="Arial" w:cs="Arial"/>
          <w:i/>
          <w:sz w:val="20"/>
          <w:szCs w:val="20"/>
        </w:rPr>
        <w:t xml:space="preserve"> </w:t>
      </w:r>
    </w:p>
    <w:p w14:paraId="37C5E2EE" w14:textId="77777777" w:rsidR="00B121A6" w:rsidRDefault="00B121A6">
      <w:pPr>
        <w:spacing w:after="0" w:line="240" w:lineRule="auto"/>
        <w:rPr>
          <w:rFonts w:ascii="Arial" w:eastAsia="Arial" w:hAnsi="Arial" w:cs="Arial"/>
          <w:i/>
          <w:sz w:val="20"/>
          <w:szCs w:val="20"/>
        </w:rPr>
      </w:pPr>
    </w:p>
    <w:tbl>
      <w:tblPr>
        <w:tblStyle w:val="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2C050A20" w14:textId="77777777">
        <w:tc>
          <w:tcPr>
            <w:tcW w:w="9629" w:type="dxa"/>
            <w:shd w:val="clear" w:color="auto" w:fill="D9D9D9"/>
          </w:tcPr>
          <w:p w14:paraId="3D9F86D9" w14:textId="77777777" w:rsidR="00B121A6" w:rsidRDefault="005548FA">
            <w:pPr>
              <w:jc w:val="center"/>
              <w:rPr>
                <w:rFonts w:ascii="Arial" w:eastAsia="Arial" w:hAnsi="Arial" w:cs="Arial"/>
                <w:b/>
                <w:sz w:val="20"/>
                <w:szCs w:val="20"/>
              </w:rPr>
            </w:pPr>
            <w:r>
              <w:rPr>
                <w:rFonts w:ascii="Arial" w:eastAsia="Arial" w:hAnsi="Arial" w:cs="Arial"/>
                <w:b/>
                <w:sz w:val="20"/>
                <w:szCs w:val="20"/>
              </w:rPr>
              <w:t>1. ORIGEM DA DEMANDA</w:t>
            </w:r>
          </w:p>
        </w:tc>
      </w:tr>
    </w:tbl>
    <w:p w14:paraId="5862388D" w14:textId="77777777" w:rsidR="00B121A6" w:rsidRDefault="00B121A6">
      <w:pPr>
        <w:spacing w:after="0" w:line="240" w:lineRule="auto"/>
        <w:rPr>
          <w:rFonts w:ascii="Arial" w:eastAsia="Arial" w:hAnsi="Arial" w:cs="Arial"/>
          <w:sz w:val="20"/>
          <w:szCs w:val="20"/>
        </w:rPr>
      </w:pPr>
    </w:p>
    <w:p w14:paraId="4B206BA3" w14:textId="77777777" w:rsidR="00B121A6" w:rsidRDefault="005548FA">
      <w:pPr>
        <w:spacing w:after="0" w:line="240" w:lineRule="auto"/>
        <w:rPr>
          <w:rFonts w:ascii="Arial" w:eastAsia="Arial" w:hAnsi="Arial" w:cs="Arial"/>
          <w:b/>
          <w:sz w:val="20"/>
          <w:szCs w:val="20"/>
        </w:rPr>
      </w:pPr>
      <w:r>
        <w:rPr>
          <w:rFonts w:ascii="Arial" w:eastAsia="Arial" w:hAnsi="Arial" w:cs="Arial"/>
          <w:b/>
          <w:sz w:val="20"/>
          <w:szCs w:val="20"/>
        </w:rPr>
        <w:t>1.1. Unidade requisitante</w:t>
      </w:r>
    </w:p>
    <w:p w14:paraId="35CE3411" w14:textId="7749DB54" w:rsidR="00B121A6" w:rsidRDefault="005548FA">
      <w:pPr>
        <w:spacing w:after="0" w:line="240" w:lineRule="auto"/>
        <w:ind w:left="284"/>
        <w:rPr>
          <w:rFonts w:ascii="Arial" w:eastAsia="Arial" w:hAnsi="Arial" w:cs="Arial"/>
          <w:color w:val="000000"/>
          <w:sz w:val="20"/>
          <w:szCs w:val="20"/>
          <w:highlight w:val="white"/>
        </w:rPr>
      </w:pPr>
      <w:r>
        <w:rPr>
          <w:rFonts w:ascii="Arial" w:eastAsia="Arial" w:hAnsi="Arial" w:cs="Arial"/>
          <w:color w:val="000000"/>
          <w:sz w:val="20"/>
          <w:szCs w:val="20"/>
          <w:highlight w:val="white"/>
        </w:rPr>
        <w:t>Secretaria Municipal de</w:t>
      </w:r>
      <w:r w:rsidR="00075B48" w:rsidRPr="00DC3341">
        <w:rPr>
          <w:rFonts w:ascii="Arial" w:hAnsi="Arial" w:cs="Arial"/>
          <w:sz w:val="18"/>
          <w:szCs w:val="18"/>
        </w:rPr>
        <w:t xml:space="preserve"> Inovação, Ação Social, Esporte e Habitação</w:t>
      </w:r>
    </w:p>
    <w:p w14:paraId="42B04093" w14:textId="77777777" w:rsidR="00B121A6" w:rsidRDefault="00B121A6">
      <w:pPr>
        <w:spacing w:after="0" w:line="240" w:lineRule="auto"/>
        <w:rPr>
          <w:rFonts w:ascii="Arial" w:eastAsia="Arial" w:hAnsi="Arial" w:cs="Arial"/>
          <w:sz w:val="20"/>
          <w:szCs w:val="20"/>
        </w:rPr>
      </w:pPr>
    </w:p>
    <w:tbl>
      <w:tblPr>
        <w:tblStyle w:val="a0"/>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5F377FCA" w14:textId="77777777">
        <w:tc>
          <w:tcPr>
            <w:tcW w:w="9629" w:type="dxa"/>
            <w:shd w:val="clear" w:color="auto" w:fill="D9D9D9"/>
          </w:tcPr>
          <w:p w14:paraId="7EAA1D6B" w14:textId="77777777" w:rsidR="00B121A6" w:rsidRDefault="005548FA">
            <w:pPr>
              <w:jc w:val="center"/>
              <w:rPr>
                <w:rFonts w:ascii="Arial" w:eastAsia="Arial" w:hAnsi="Arial" w:cs="Arial"/>
                <w:b/>
                <w:sz w:val="20"/>
                <w:szCs w:val="20"/>
              </w:rPr>
            </w:pPr>
            <w:r>
              <w:rPr>
                <w:rFonts w:ascii="Arial" w:eastAsia="Arial" w:hAnsi="Arial" w:cs="Arial"/>
                <w:b/>
                <w:sz w:val="20"/>
                <w:szCs w:val="20"/>
              </w:rPr>
              <w:t>2. JUSTIFICATIVA DA CONTRATAÇÃO</w:t>
            </w:r>
          </w:p>
        </w:tc>
      </w:tr>
    </w:tbl>
    <w:p w14:paraId="6F2E5434" w14:textId="77777777" w:rsidR="00B121A6" w:rsidRDefault="00B121A6">
      <w:pPr>
        <w:spacing w:after="0" w:line="240" w:lineRule="auto"/>
        <w:rPr>
          <w:rFonts w:ascii="Arial" w:eastAsia="Arial" w:hAnsi="Arial" w:cs="Arial"/>
          <w:i/>
          <w:sz w:val="20"/>
          <w:szCs w:val="20"/>
        </w:rPr>
      </w:pPr>
    </w:p>
    <w:p w14:paraId="5F613757" w14:textId="157B793F" w:rsidR="00B121A6" w:rsidRDefault="005548FA">
      <w:pPr>
        <w:spacing w:after="0" w:line="240" w:lineRule="auto"/>
        <w:rPr>
          <w:rFonts w:ascii="Arial" w:eastAsia="Arial" w:hAnsi="Arial" w:cs="Arial"/>
          <w:sz w:val="20"/>
          <w:szCs w:val="20"/>
        </w:rPr>
      </w:pPr>
      <w:r>
        <w:rPr>
          <w:rFonts w:ascii="Arial" w:eastAsia="Arial" w:hAnsi="Arial" w:cs="Arial"/>
          <w:b/>
          <w:sz w:val="20"/>
          <w:szCs w:val="20"/>
        </w:rPr>
        <w:t>2.1. Justificativa da contratação</w:t>
      </w:r>
      <w:r>
        <w:rPr>
          <w:rFonts w:ascii="Arial" w:eastAsia="Arial" w:hAnsi="Arial" w:cs="Arial"/>
          <w:sz w:val="20"/>
          <w:szCs w:val="20"/>
        </w:rPr>
        <w:t xml:space="preserve"> </w:t>
      </w:r>
      <w:r>
        <w:rPr>
          <w:rFonts w:ascii="Arial" w:eastAsia="Arial" w:hAnsi="Arial" w:cs="Arial"/>
          <w:i/>
          <w:sz w:val="20"/>
          <w:szCs w:val="20"/>
        </w:rPr>
        <w:t>(descrição do problema sob a perspectiva do interesse público)</w:t>
      </w:r>
      <w:r>
        <w:rPr>
          <w:rFonts w:ascii="Arial" w:eastAsia="Arial" w:hAnsi="Arial" w:cs="Arial"/>
          <w:sz w:val="20"/>
          <w:szCs w:val="20"/>
        </w:rPr>
        <w:t>:</w:t>
      </w:r>
    </w:p>
    <w:p w14:paraId="3CE72CB2" w14:textId="77777777" w:rsidR="009F19C9" w:rsidRPr="009C4CE4" w:rsidRDefault="009F19C9">
      <w:pPr>
        <w:spacing w:after="0" w:line="240" w:lineRule="auto"/>
        <w:rPr>
          <w:rFonts w:ascii="Arial" w:eastAsia="Arial" w:hAnsi="Arial" w:cs="Arial"/>
        </w:rPr>
      </w:pPr>
    </w:p>
    <w:p w14:paraId="174801BF" w14:textId="7D5736EE" w:rsidR="009F19C9" w:rsidRPr="009C4CE4" w:rsidRDefault="003A4623" w:rsidP="00075B48">
      <w:pPr>
        <w:spacing w:line="360" w:lineRule="auto"/>
        <w:jc w:val="both"/>
        <w:rPr>
          <w:rFonts w:ascii="Arial" w:hAnsi="Arial" w:cs="Arial"/>
        </w:rPr>
      </w:pPr>
      <w:r w:rsidRPr="009C4CE4">
        <w:rPr>
          <w:rFonts w:ascii="Arial" w:hAnsi="Arial" w:cs="Arial"/>
        </w:rPr>
        <w:t xml:space="preserve">Arbitragem para a Copinha de Futebol de Campo com início no dia 09/03/2025. </w:t>
      </w:r>
    </w:p>
    <w:p w14:paraId="50B40A93" w14:textId="35C593CA" w:rsidR="00B121A6" w:rsidRDefault="005548FA" w:rsidP="00075B48">
      <w:pPr>
        <w:spacing w:line="360" w:lineRule="auto"/>
        <w:jc w:val="both"/>
        <w:rPr>
          <w:sz w:val="20"/>
          <w:szCs w:val="20"/>
        </w:rPr>
      </w:pPr>
      <w:r>
        <w:rPr>
          <w:rFonts w:ascii="Arial" w:eastAsia="Arial" w:hAnsi="Arial" w:cs="Arial"/>
          <w:b/>
          <w:sz w:val="20"/>
          <w:szCs w:val="20"/>
        </w:rPr>
        <w:t>2.2. Possíveis soluções</w:t>
      </w:r>
      <w:r>
        <w:rPr>
          <w:rFonts w:ascii="Arial" w:eastAsia="Arial" w:hAnsi="Arial" w:cs="Arial"/>
          <w:i/>
          <w:sz w:val="20"/>
          <w:szCs w:val="20"/>
        </w:rPr>
        <w:t xml:space="preserve"> (descrever, se possível, pelo menos 3 alternativas disponíveis no mercado</w:t>
      </w:r>
      <w:r>
        <w:rPr>
          <w:i/>
          <w:sz w:val="20"/>
          <w:szCs w:val="20"/>
        </w:rPr>
        <w:t>)</w:t>
      </w:r>
      <w:r>
        <w:rPr>
          <w:sz w:val="20"/>
          <w:szCs w:val="20"/>
        </w:rPr>
        <w:t>:</w:t>
      </w:r>
    </w:p>
    <w:p w14:paraId="4B5332A3" w14:textId="6722CE28" w:rsidR="003A4623" w:rsidRDefault="003A4623" w:rsidP="00075B48">
      <w:pPr>
        <w:spacing w:line="360" w:lineRule="auto"/>
        <w:jc w:val="both"/>
        <w:rPr>
          <w:sz w:val="24"/>
          <w:szCs w:val="24"/>
        </w:rPr>
      </w:pPr>
      <w:r>
        <w:rPr>
          <w:sz w:val="24"/>
          <w:szCs w:val="24"/>
        </w:rPr>
        <w:t xml:space="preserve">1. </w:t>
      </w:r>
      <w:r w:rsidRPr="003A4623">
        <w:rPr>
          <w:sz w:val="24"/>
          <w:szCs w:val="24"/>
        </w:rPr>
        <w:t>Firmar contrato com uma empresa especializada em arbitragem esportiva para garantir a presença de árbitros qualificados e experientes.</w:t>
      </w:r>
    </w:p>
    <w:p w14:paraId="3D4BCFA4" w14:textId="070333D0" w:rsidR="003A4623" w:rsidRDefault="003A4623" w:rsidP="00075B48">
      <w:pPr>
        <w:spacing w:line="360" w:lineRule="auto"/>
        <w:jc w:val="both"/>
        <w:rPr>
          <w:sz w:val="24"/>
          <w:szCs w:val="24"/>
        </w:rPr>
      </w:pPr>
      <w:r>
        <w:rPr>
          <w:sz w:val="24"/>
          <w:szCs w:val="24"/>
        </w:rPr>
        <w:t xml:space="preserve">2. </w:t>
      </w:r>
      <w:r w:rsidRPr="003A4623">
        <w:rPr>
          <w:sz w:val="24"/>
          <w:szCs w:val="24"/>
        </w:rPr>
        <w:t>Estabelecer convênio com federações estaduais ou ligas municipais de futebol, que podem fornecer árbitros certificados para a competição.</w:t>
      </w:r>
    </w:p>
    <w:p w14:paraId="20E777B9" w14:textId="1FFDEE72" w:rsidR="003A4623" w:rsidRDefault="003A4623" w:rsidP="00075B48">
      <w:pPr>
        <w:spacing w:line="360" w:lineRule="auto"/>
        <w:jc w:val="both"/>
        <w:rPr>
          <w:sz w:val="24"/>
          <w:szCs w:val="24"/>
        </w:rPr>
      </w:pPr>
      <w:r>
        <w:rPr>
          <w:sz w:val="24"/>
          <w:szCs w:val="24"/>
        </w:rPr>
        <w:t xml:space="preserve">3. </w:t>
      </w:r>
      <w:r w:rsidRPr="003A4623">
        <w:rPr>
          <w:sz w:val="24"/>
          <w:szCs w:val="24"/>
        </w:rPr>
        <w:t>Criar um programa de capacitação para voluntários, ex-jogadores ou profissionais de educação física interessados em atuar como árbitros.</w:t>
      </w:r>
    </w:p>
    <w:p w14:paraId="5A704054" w14:textId="4077AC91" w:rsidR="00B121A6" w:rsidRDefault="005548FA">
      <w:pPr>
        <w:spacing w:after="0" w:line="240" w:lineRule="auto"/>
        <w:rPr>
          <w:rFonts w:ascii="Arial" w:eastAsia="Arial" w:hAnsi="Arial" w:cs="Arial"/>
          <w:sz w:val="20"/>
          <w:szCs w:val="20"/>
        </w:rPr>
      </w:pPr>
      <w:r>
        <w:rPr>
          <w:rFonts w:ascii="Arial" w:eastAsia="Arial" w:hAnsi="Arial" w:cs="Arial"/>
          <w:b/>
          <w:sz w:val="20"/>
          <w:szCs w:val="20"/>
        </w:rPr>
        <w:t xml:space="preserve">2.3. Objeto a ser contratado </w:t>
      </w:r>
      <w:r>
        <w:rPr>
          <w:rFonts w:ascii="Arial" w:eastAsia="Arial" w:hAnsi="Arial" w:cs="Arial"/>
          <w:i/>
          <w:sz w:val="20"/>
          <w:szCs w:val="20"/>
        </w:rPr>
        <w:t>(descrição da “melhor solução encontrada”)</w:t>
      </w:r>
      <w:r>
        <w:rPr>
          <w:rFonts w:ascii="Arial" w:eastAsia="Arial" w:hAnsi="Arial" w:cs="Arial"/>
          <w:sz w:val="20"/>
          <w:szCs w:val="20"/>
        </w:rPr>
        <w:t>:</w:t>
      </w:r>
      <w:r w:rsidR="009F19C9">
        <w:rPr>
          <w:rFonts w:ascii="Arial" w:eastAsia="Arial" w:hAnsi="Arial" w:cs="Arial"/>
          <w:sz w:val="20"/>
          <w:szCs w:val="20"/>
        </w:rPr>
        <w:t xml:space="preserve"> </w:t>
      </w:r>
      <w:r w:rsidR="00075B48">
        <w:rPr>
          <w:rFonts w:ascii="Arial" w:eastAsia="Arial" w:hAnsi="Arial" w:cs="Arial"/>
          <w:sz w:val="20"/>
          <w:szCs w:val="20"/>
        </w:rPr>
        <w:t xml:space="preserve"> </w:t>
      </w:r>
    </w:p>
    <w:p w14:paraId="2AD6A459" w14:textId="47293C0B" w:rsidR="007A36E1" w:rsidRDefault="007A36E1" w:rsidP="007A36E1">
      <w:pPr>
        <w:spacing w:after="0" w:line="240" w:lineRule="auto"/>
        <w:rPr>
          <w:rFonts w:ascii="Arial" w:eastAsia="Arial" w:hAnsi="Arial" w:cs="Arial"/>
          <w:sz w:val="20"/>
          <w:szCs w:val="20"/>
        </w:rPr>
      </w:pPr>
    </w:p>
    <w:p w14:paraId="7E119B86" w14:textId="77777777" w:rsidR="003A4623" w:rsidRPr="003A4623" w:rsidRDefault="003A4623" w:rsidP="009C4CE4">
      <w:pPr>
        <w:spacing w:line="360" w:lineRule="auto"/>
        <w:jc w:val="both"/>
        <w:rPr>
          <w:sz w:val="24"/>
          <w:szCs w:val="24"/>
        </w:rPr>
      </w:pPr>
      <w:r w:rsidRPr="003A4623">
        <w:rPr>
          <w:sz w:val="24"/>
          <w:szCs w:val="24"/>
        </w:rPr>
        <w:t>Firmar contrato com uma empresa especializada em arbitragem esportiva para garantir a presença de árbitros qualificados e experientes.</w:t>
      </w:r>
    </w:p>
    <w:p w14:paraId="04885640" w14:textId="25ACF4B8" w:rsidR="003A4623" w:rsidRPr="003A4623" w:rsidRDefault="003A4623" w:rsidP="009C4CE4">
      <w:pPr>
        <w:spacing w:line="360" w:lineRule="auto"/>
        <w:jc w:val="both"/>
        <w:rPr>
          <w:sz w:val="24"/>
          <w:szCs w:val="24"/>
        </w:rPr>
      </w:pPr>
      <w:r w:rsidRPr="003A4623">
        <w:rPr>
          <w:sz w:val="24"/>
          <w:szCs w:val="24"/>
        </w:rPr>
        <w:t>Vantagens: organização profissional, redução de problemas com i</w:t>
      </w:r>
      <w:r w:rsidR="009C4CE4">
        <w:rPr>
          <w:sz w:val="24"/>
          <w:szCs w:val="24"/>
        </w:rPr>
        <w:t xml:space="preserve">mparcialidade e maior segurança </w:t>
      </w:r>
      <w:r w:rsidRPr="003A4623">
        <w:rPr>
          <w:sz w:val="24"/>
          <w:szCs w:val="24"/>
        </w:rPr>
        <w:t>nas decisões durante os jogos.</w:t>
      </w:r>
    </w:p>
    <w:p w14:paraId="1F60C244" w14:textId="7D617E62" w:rsidR="00B121A6" w:rsidRPr="003A4623" w:rsidRDefault="003A4623" w:rsidP="009C4CE4">
      <w:pPr>
        <w:spacing w:line="360" w:lineRule="auto"/>
        <w:jc w:val="both"/>
        <w:rPr>
          <w:sz w:val="24"/>
          <w:szCs w:val="24"/>
        </w:rPr>
      </w:pPr>
      <w:r w:rsidRPr="003A4623">
        <w:rPr>
          <w:sz w:val="24"/>
          <w:szCs w:val="24"/>
        </w:rPr>
        <w:t>Consideração: avaliar custos e disponibilidade de empresas na região.</w:t>
      </w:r>
    </w:p>
    <w:p w14:paraId="5E0965D2" w14:textId="77777777" w:rsidR="00B121A6" w:rsidRDefault="00B121A6">
      <w:pPr>
        <w:spacing w:after="0" w:line="240" w:lineRule="auto"/>
        <w:rPr>
          <w:rFonts w:ascii="Arial" w:eastAsia="Arial" w:hAnsi="Arial" w:cs="Arial"/>
          <w:sz w:val="20"/>
          <w:szCs w:val="20"/>
        </w:rPr>
      </w:pPr>
    </w:p>
    <w:tbl>
      <w:tblPr>
        <w:tblStyle w:val="a1"/>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3017A5D7" w14:textId="77777777">
        <w:tc>
          <w:tcPr>
            <w:tcW w:w="9629" w:type="dxa"/>
            <w:shd w:val="clear" w:color="auto" w:fill="D9D9D9"/>
          </w:tcPr>
          <w:p w14:paraId="29940F31" w14:textId="77777777" w:rsidR="00B121A6" w:rsidRDefault="005548FA">
            <w:pPr>
              <w:jc w:val="center"/>
              <w:rPr>
                <w:rFonts w:ascii="Arial" w:eastAsia="Arial" w:hAnsi="Arial" w:cs="Arial"/>
                <w:b/>
                <w:sz w:val="20"/>
                <w:szCs w:val="20"/>
              </w:rPr>
            </w:pPr>
            <w:r>
              <w:rPr>
                <w:rFonts w:ascii="Arial" w:eastAsia="Arial" w:hAnsi="Arial" w:cs="Arial"/>
                <w:b/>
                <w:sz w:val="20"/>
                <w:szCs w:val="20"/>
              </w:rPr>
              <w:t>3. QUANTITATIVOS</w:t>
            </w:r>
          </w:p>
        </w:tc>
      </w:tr>
    </w:tbl>
    <w:p w14:paraId="1641F72F" w14:textId="77777777" w:rsidR="00B121A6" w:rsidRDefault="00B121A6">
      <w:pPr>
        <w:spacing w:after="0" w:line="240" w:lineRule="auto"/>
        <w:rPr>
          <w:rFonts w:ascii="Arial" w:eastAsia="Arial" w:hAnsi="Arial" w:cs="Arial"/>
          <w:b/>
          <w:sz w:val="20"/>
          <w:szCs w:val="20"/>
        </w:rPr>
      </w:pPr>
    </w:p>
    <w:tbl>
      <w:tblPr>
        <w:tblStyle w:val="a2"/>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394"/>
        <w:gridCol w:w="1843"/>
        <w:gridCol w:w="2409"/>
      </w:tblGrid>
      <w:tr w:rsidR="00B121A6" w:rsidRPr="003A4623" w14:paraId="7E675EBB" w14:textId="77777777" w:rsidTr="00363F61">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B483E3" w14:textId="77777777" w:rsidR="00B121A6" w:rsidRPr="003A4623" w:rsidRDefault="005548FA">
            <w:pPr>
              <w:spacing w:after="0" w:line="240" w:lineRule="auto"/>
              <w:jc w:val="center"/>
              <w:rPr>
                <w:rFonts w:ascii="Arial" w:eastAsia="Arial" w:hAnsi="Arial" w:cs="Arial"/>
                <w:b/>
                <w:sz w:val="20"/>
                <w:szCs w:val="20"/>
              </w:rPr>
            </w:pPr>
            <w:r w:rsidRPr="003A4623">
              <w:rPr>
                <w:rFonts w:ascii="Arial" w:eastAsia="Arial" w:hAnsi="Arial" w:cs="Arial"/>
                <w:b/>
                <w:sz w:val="20"/>
                <w:szCs w:val="20"/>
              </w:rPr>
              <w:t>Item nº</w:t>
            </w:r>
          </w:p>
        </w:tc>
        <w:tc>
          <w:tcPr>
            <w:tcW w:w="43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34960C" w14:textId="77777777" w:rsidR="00B121A6" w:rsidRPr="003A4623" w:rsidRDefault="005548FA">
            <w:pPr>
              <w:spacing w:after="0" w:line="240" w:lineRule="auto"/>
              <w:jc w:val="center"/>
              <w:rPr>
                <w:rFonts w:ascii="Arial" w:eastAsia="Arial" w:hAnsi="Arial" w:cs="Arial"/>
                <w:b/>
                <w:sz w:val="20"/>
                <w:szCs w:val="20"/>
              </w:rPr>
            </w:pPr>
            <w:r w:rsidRPr="003A4623">
              <w:rPr>
                <w:rFonts w:ascii="Arial" w:eastAsia="Arial" w:hAnsi="Arial" w:cs="Arial"/>
                <w:b/>
                <w:sz w:val="20"/>
                <w:szCs w:val="20"/>
              </w:rPr>
              <w:t>Descrição</w:t>
            </w:r>
          </w:p>
        </w:tc>
        <w:tc>
          <w:tcPr>
            <w:tcW w:w="18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6D2A7F" w14:textId="77777777" w:rsidR="00B121A6" w:rsidRPr="003A4623" w:rsidRDefault="005548FA">
            <w:pPr>
              <w:spacing w:after="0" w:line="240" w:lineRule="auto"/>
              <w:jc w:val="center"/>
              <w:rPr>
                <w:rFonts w:ascii="Arial" w:eastAsia="Arial" w:hAnsi="Arial" w:cs="Arial"/>
                <w:b/>
                <w:sz w:val="20"/>
                <w:szCs w:val="20"/>
              </w:rPr>
            </w:pPr>
            <w:r w:rsidRPr="003A4623">
              <w:rPr>
                <w:rFonts w:ascii="Arial" w:eastAsia="Arial" w:hAnsi="Arial" w:cs="Arial"/>
                <w:b/>
                <w:sz w:val="20"/>
                <w:szCs w:val="20"/>
              </w:rPr>
              <w:t>Unidade de medida</w:t>
            </w:r>
          </w:p>
        </w:tc>
        <w:tc>
          <w:tcPr>
            <w:tcW w:w="24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03FF56" w14:textId="77777777" w:rsidR="00B121A6" w:rsidRPr="003A4623" w:rsidRDefault="005548FA">
            <w:pPr>
              <w:spacing w:after="0" w:line="240" w:lineRule="auto"/>
              <w:jc w:val="center"/>
              <w:rPr>
                <w:rFonts w:ascii="Arial" w:eastAsia="Arial" w:hAnsi="Arial" w:cs="Arial"/>
                <w:b/>
                <w:sz w:val="20"/>
                <w:szCs w:val="20"/>
              </w:rPr>
            </w:pPr>
            <w:r w:rsidRPr="003A4623">
              <w:rPr>
                <w:rFonts w:ascii="Arial" w:eastAsia="Arial" w:hAnsi="Arial" w:cs="Arial"/>
                <w:b/>
                <w:sz w:val="20"/>
                <w:szCs w:val="20"/>
              </w:rPr>
              <w:t>Quantidade a ser consumida</w:t>
            </w:r>
          </w:p>
        </w:tc>
      </w:tr>
      <w:tr w:rsidR="004F4D32" w:rsidRPr="003A4623" w14:paraId="59B4A022" w14:textId="77777777" w:rsidTr="006569FF">
        <w:tc>
          <w:tcPr>
            <w:tcW w:w="988" w:type="dxa"/>
            <w:tcBorders>
              <w:top w:val="single" w:sz="4" w:space="0" w:color="000000"/>
              <w:left w:val="single" w:sz="4" w:space="0" w:color="000000"/>
              <w:bottom w:val="single" w:sz="4" w:space="0" w:color="000000"/>
              <w:right w:val="single" w:sz="4" w:space="0" w:color="000000"/>
            </w:tcBorders>
            <w:vAlign w:val="center"/>
          </w:tcPr>
          <w:p w14:paraId="5EAA19A1" w14:textId="77777777" w:rsidR="004F4D32" w:rsidRPr="003A4623" w:rsidRDefault="004F4D32" w:rsidP="004F4D32">
            <w:pPr>
              <w:spacing w:after="0" w:line="240" w:lineRule="auto"/>
              <w:jc w:val="center"/>
              <w:rPr>
                <w:rFonts w:ascii="Arial" w:eastAsia="Arial" w:hAnsi="Arial" w:cs="Arial"/>
                <w:b/>
                <w:sz w:val="20"/>
                <w:szCs w:val="20"/>
              </w:rPr>
            </w:pPr>
            <w:r w:rsidRPr="003A4623">
              <w:rPr>
                <w:rFonts w:ascii="Arial" w:eastAsia="Arial" w:hAnsi="Arial" w:cs="Arial"/>
                <w:b/>
                <w:sz w:val="20"/>
                <w:szCs w:val="20"/>
              </w:rPr>
              <w:t>1</w:t>
            </w:r>
          </w:p>
        </w:tc>
        <w:tc>
          <w:tcPr>
            <w:tcW w:w="4394" w:type="dxa"/>
            <w:tcBorders>
              <w:top w:val="single" w:sz="4" w:space="0" w:color="000000"/>
              <w:left w:val="single" w:sz="4" w:space="0" w:color="000000"/>
              <w:bottom w:val="single" w:sz="4" w:space="0" w:color="000000"/>
              <w:right w:val="single" w:sz="4" w:space="0" w:color="000000"/>
            </w:tcBorders>
            <w:vAlign w:val="center"/>
          </w:tcPr>
          <w:p w14:paraId="1F2EB9C1" w14:textId="7623DF32" w:rsidR="004F4D32" w:rsidRPr="003A4623" w:rsidRDefault="003A4623" w:rsidP="003A4623">
            <w:pPr>
              <w:spacing w:line="240" w:lineRule="auto"/>
              <w:contextualSpacing/>
              <w:jc w:val="both"/>
              <w:rPr>
                <w:rFonts w:ascii="Arial" w:hAnsi="Arial" w:cs="Arial"/>
                <w:sz w:val="20"/>
                <w:szCs w:val="20"/>
              </w:rPr>
            </w:pPr>
            <w:r>
              <w:rPr>
                <w:rFonts w:ascii="Arial" w:hAnsi="Arial" w:cs="Arial"/>
                <w:sz w:val="20"/>
                <w:szCs w:val="20"/>
              </w:rPr>
              <w:t xml:space="preserve">Contratação de empresa especializada em arbitragem de futebol. </w:t>
            </w:r>
            <w:r w:rsidR="004F4D32" w:rsidRPr="003A4623">
              <w:rPr>
                <w:rFonts w:ascii="Arial" w:hAnsi="Arial" w:cs="Arial"/>
                <w:sz w:val="20"/>
                <w:szCs w:val="20"/>
              </w:rPr>
              <w:t xml:space="preserve">A empresa deverá possuir árbitros em número suficientes para arbitrar partidas concomitantemente em 02 (duas) sedes, sendo até 03 (três) jogos por sede, num total mínimo de 08 (oito) profissionais, sendo 02 (dois) árbitros, 04 (quatro) assistentes e 02 (dois) mesários. As </w:t>
            </w:r>
            <w:r w:rsidR="004F4D32" w:rsidRPr="003A4623">
              <w:rPr>
                <w:rFonts w:ascii="Arial" w:hAnsi="Arial" w:cs="Arial"/>
                <w:sz w:val="20"/>
                <w:szCs w:val="20"/>
              </w:rPr>
              <w:lastRenderedPageBreak/>
              <w:t xml:space="preserve">partidas do campeonato organizado pelo Município serão arbitradas por árbitros constante do quadro da Federação Gaúcha de Futebol (FGF), Confederação Brasileira de Futebol – CBF, ou pela Federação Internacional de Futebol Associado – FIFA. </w:t>
            </w:r>
          </w:p>
          <w:p w14:paraId="3EA60C55" w14:textId="7F97BB0A" w:rsidR="004F4D32" w:rsidRPr="003A4623" w:rsidRDefault="004F4D32" w:rsidP="003A4623">
            <w:pPr>
              <w:spacing w:after="0" w:line="240" w:lineRule="auto"/>
              <w:contextualSpacing/>
              <w:jc w:val="both"/>
              <w:rPr>
                <w:rFonts w:ascii="Arial" w:hAnsi="Arial" w:cs="Arial"/>
                <w:sz w:val="20"/>
                <w:szCs w:val="20"/>
              </w:rPr>
            </w:pPr>
            <w:r w:rsidRPr="003A4623">
              <w:rPr>
                <w:rFonts w:ascii="Arial" w:hAnsi="Arial" w:cs="Arial"/>
                <w:sz w:val="20"/>
                <w:szCs w:val="20"/>
              </w:rPr>
              <w:t>A empresa contratada compromete-se, de acordo com as datas e horários previamente divulgados pela Secretaria requisitante, a apresentarem-se com 30 (trinta) minutos de antecedência nos locais dos jogos com a equipe com</w:t>
            </w:r>
            <w:r w:rsidR="009C4CE4">
              <w:rPr>
                <w:rFonts w:ascii="Arial" w:hAnsi="Arial" w:cs="Arial"/>
                <w:sz w:val="20"/>
                <w:szCs w:val="20"/>
              </w:rPr>
              <w:t>pleta e fardada.</w:t>
            </w:r>
          </w:p>
        </w:tc>
        <w:tc>
          <w:tcPr>
            <w:tcW w:w="1843" w:type="dxa"/>
            <w:tcBorders>
              <w:top w:val="single" w:sz="4" w:space="0" w:color="000000"/>
              <w:left w:val="single" w:sz="4" w:space="0" w:color="000000"/>
              <w:bottom w:val="single" w:sz="4" w:space="0" w:color="000000"/>
              <w:right w:val="single" w:sz="4" w:space="0" w:color="000000"/>
            </w:tcBorders>
          </w:tcPr>
          <w:p w14:paraId="0333E05D" w14:textId="3003A9D6" w:rsidR="004F4D32" w:rsidRPr="003A4623" w:rsidRDefault="004F4D32" w:rsidP="004F4D32">
            <w:pPr>
              <w:spacing w:after="0" w:line="240" w:lineRule="auto"/>
              <w:jc w:val="center"/>
              <w:rPr>
                <w:rFonts w:ascii="Arial" w:eastAsia="Arial" w:hAnsi="Arial" w:cs="Arial"/>
                <w:sz w:val="20"/>
                <w:szCs w:val="20"/>
              </w:rPr>
            </w:pPr>
            <w:r w:rsidRPr="003A4623">
              <w:rPr>
                <w:rFonts w:ascii="Arial" w:eastAsia="Arial" w:hAnsi="Arial" w:cs="Arial"/>
                <w:sz w:val="20"/>
                <w:szCs w:val="20"/>
              </w:rPr>
              <w:lastRenderedPageBreak/>
              <w:t xml:space="preserve">Arbitragem em jogo de futebol de campo – Força Livre </w:t>
            </w:r>
          </w:p>
        </w:tc>
        <w:tc>
          <w:tcPr>
            <w:tcW w:w="2409" w:type="dxa"/>
            <w:tcBorders>
              <w:top w:val="single" w:sz="4" w:space="0" w:color="000000"/>
              <w:left w:val="single" w:sz="4" w:space="0" w:color="000000"/>
              <w:bottom w:val="single" w:sz="4" w:space="0" w:color="000000"/>
              <w:right w:val="single" w:sz="4" w:space="0" w:color="000000"/>
            </w:tcBorders>
            <w:vAlign w:val="center"/>
          </w:tcPr>
          <w:p w14:paraId="78330E33" w14:textId="2DA3637F" w:rsidR="004F4D32" w:rsidRPr="003A4623" w:rsidRDefault="004F4D32" w:rsidP="004F4D32">
            <w:pPr>
              <w:spacing w:after="0" w:line="240" w:lineRule="auto"/>
              <w:jc w:val="center"/>
              <w:rPr>
                <w:rFonts w:ascii="Arial" w:eastAsia="Arial" w:hAnsi="Arial" w:cs="Arial"/>
                <w:sz w:val="20"/>
                <w:szCs w:val="20"/>
              </w:rPr>
            </w:pPr>
            <w:r w:rsidRPr="003A4623">
              <w:rPr>
                <w:rFonts w:ascii="Arial" w:eastAsia="Arial" w:hAnsi="Arial" w:cs="Arial"/>
                <w:sz w:val="20"/>
                <w:szCs w:val="20"/>
              </w:rPr>
              <w:t xml:space="preserve">06 </w:t>
            </w:r>
            <w:r w:rsidR="00106130" w:rsidRPr="003A4623">
              <w:rPr>
                <w:rFonts w:ascii="Arial" w:eastAsia="Arial" w:hAnsi="Arial" w:cs="Arial"/>
                <w:sz w:val="20"/>
                <w:szCs w:val="20"/>
              </w:rPr>
              <w:t>J</w:t>
            </w:r>
            <w:r w:rsidRPr="003A4623">
              <w:rPr>
                <w:rFonts w:ascii="Arial" w:eastAsia="Arial" w:hAnsi="Arial" w:cs="Arial"/>
                <w:sz w:val="20"/>
                <w:szCs w:val="20"/>
              </w:rPr>
              <w:t xml:space="preserve">ogos  </w:t>
            </w:r>
          </w:p>
        </w:tc>
      </w:tr>
      <w:tr w:rsidR="004F4D32" w:rsidRPr="003A4623" w14:paraId="1E544A35" w14:textId="77777777" w:rsidTr="004F4D32">
        <w:trPr>
          <w:trHeight w:val="1383"/>
        </w:trPr>
        <w:tc>
          <w:tcPr>
            <w:tcW w:w="988" w:type="dxa"/>
            <w:tcBorders>
              <w:top w:val="single" w:sz="4" w:space="0" w:color="000000"/>
              <w:left w:val="single" w:sz="4" w:space="0" w:color="000000"/>
              <w:bottom w:val="single" w:sz="4" w:space="0" w:color="000000"/>
              <w:right w:val="single" w:sz="4" w:space="0" w:color="000000"/>
            </w:tcBorders>
            <w:vAlign w:val="center"/>
          </w:tcPr>
          <w:p w14:paraId="01700E99" w14:textId="14CF4711" w:rsidR="004F4D32" w:rsidRPr="003A4623" w:rsidRDefault="004F4D32" w:rsidP="004F4D32">
            <w:pPr>
              <w:spacing w:after="0" w:line="240" w:lineRule="auto"/>
              <w:jc w:val="center"/>
              <w:rPr>
                <w:rFonts w:ascii="Arial" w:eastAsia="Arial" w:hAnsi="Arial" w:cs="Arial"/>
                <w:b/>
                <w:sz w:val="20"/>
                <w:szCs w:val="20"/>
              </w:rPr>
            </w:pPr>
            <w:r w:rsidRPr="003A4623">
              <w:rPr>
                <w:rFonts w:ascii="Arial" w:eastAsia="Arial" w:hAnsi="Arial" w:cs="Arial"/>
                <w:b/>
                <w:sz w:val="20"/>
                <w:szCs w:val="20"/>
              </w:rPr>
              <w:t>2</w:t>
            </w:r>
          </w:p>
        </w:tc>
        <w:tc>
          <w:tcPr>
            <w:tcW w:w="4394" w:type="dxa"/>
            <w:tcBorders>
              <w:top w:val="single" w:sz="4" w:space="0" w:color="000000"/>
              <w:left w:val="single" w:sz="4" w:space="0" w:color="000000"/>
              <w:bottom w:val="single" w:sz="4" w:space="0" w:color="000000"/>
              <w:right w:val="single" w:sz="4" w:space="0" w:color="000000"/>
            </w:tcBorders>
            <w:vAlign w:val="center"/>
          </w:tcPr>
          <w:p w14:paraId="7740F342" w14:textId="77777777" w:rsidR="009C4CE4" w:rsidRPr="003A4623" w:rsidRDefault="009C4CE4" w:rsidP="009C4CE4">
            <w:pPr>
              <w:spacing w:line="240" w:lineRule="auto"/>
              <w:contextualSpacing/>
              <w:jc w:val="both"/>
              <w:rPr>
                <w:rFonts w:ascii="Arial" w:hAnsi="Arial" w:cs="Arial"/>
                <w:sz w:val="20"/>
                <w:szCs w:val="20"/>
              </w:rPr>
            </w:pPr>
            <w:r>
              <w:rPr>
                <w:rFonts w:ascii="Arial" w:hAnsi="Arial" w:cs="Arial"/>
                <w:sz w:val="20"/>
                <w:szCs w:val="20"/>
              </w:rPr>
              <w:t xml:space="preserve">Contratação de empresa especializada em arbitragem de futebol. </w:t>
            </w:r>
            <w:r w:rsidRPr="003A4623">
              <w:rPr>
                <w:rFonts w:ascii="Arial" w:hAnsi="Arial" w:cs="Arial"/>
                <w:sz w:val="20"/>
                <w:szCs w:val="20"/>
              </w:rPr>
              <w:t xml:space="preserve">A empresa deverá possuir árbitros em número suficientes para arbitrar partidas concomitantemente em 02 (duas) sedes, sendo até 03 (três) jogos por sede, num total mínimo de 08 (oito) profissionais, sendo 02 (dois) árbitros, 04 (quatro) assistentes e 02 (dois) mesários. As partidas do campeonato organizado pelo Município serão arbitradas por árbitros constante do quadro da Federação Gaúcha de Futebol (FGF), Confederação Brasileira de Futebol – CBF, ou pela Federação Internacional de Futebol Associado – FIFA. </w:t>
            </w:r>
          </w:p>
          <w:p w14:paraId="42ECB9AE" w14:textId="696AE6CA" w:rsidR="004F4D32" w:rsidRPr="003A4623" w:rsidRDefault="009C4CE4" w:rsidP="009C4CE4">
            <w:pPr>
              <w:spacing w:after="0" w:line="240" w:lineRule="auto"/>
              <w:rPr>
                <w:rFonts w:ascii="Arial" w:eastAsia="Arial" w:hAnsi="Arial" w:cs="Arial"/>
                <w:sz w:val="20"/>
                <w:szCs w:val="20"/>
              </w:rPr>
            </w:pPr>
            <w:r w:rsidRPr="003A4623">
              <w:rPr>
                <w:rFonts w:ascii="Arial" w:hAnsi="Arial" w:cs="Arial"/>
                <w:sz w:val="20"/>
                <w:szCs w:val="20"/>
              </w:rPr>
              <w:t>A empresa contratada compromete-se, de acordo com as datas e horários previamente divulgados pela Secretaria requisitante, a apresentarem-se com 30 (trinta) minutos de antecedência nos locais dos jogos com a equipe com</w:t>
            </w:r>
            <w:r>
              <w:rPr>
                <w:rFonts w:ascii="Arial" w:hAnsi="Arial" w:cs="Arial"/>
                <w:sz w:val="20"/>
                <w:szCs w:val="20"/>
              </w:rPr>
              <w:t>pleta e fardada.</w:t>
            </w:r>
          </w:p>
        </w:tc>
        <w:tc>
          <w:tcPr>
            <w:tcW w:w="1843" w:type="dxa"/>
            <w:tcBorders>
              <w:top w:val="single" w:sz="4" w:space="0" w:color="000000"/>
              <w:left w:val="single" w:sz="4" w:space="0" w:color="000000"/>
              <w:bottom w:val="single" w:sz="4" w:space="0" w:color="000000"/>
              <w:right w:val="single" w:sz="4" w:space="0" w:color="000000"/>
            </w:tcBorders>
          </w:tcPr>
          <w:p w14:paraId="0E9C2799" w14:textId="4F0EC4B9" w:rsidR="004F4D32" w:rsidRPr="003A4623" w:rsidRDefault="004F4D32" w:rsidP="004F4D32">
            <w:pPr>
              <w:spacing w:after="0" w:line="240" w:lineRule="auto"/>
              <w:jc w:val="center"/>
              <w:rPr>
                <w:rFonts w:ascii="Arial" w:eastAsia="Arial" w:hAnsi="Arial" w:cs="Arial"/>
                <w:sz w:val="20"/>
                <w:szCs w:val="20"/>
              </w:rPr>
            </w:pPr>
            <w:r w:rsidRPr="003A4623">
              <w:rPr>
                <w:rFonts w:ascii="Arial" w:eastAsia="Arial" w:hAnsi="Arial" w:cs="Arial"/>
                <w:sz w:val="20"/>
                <w:szCs w:val="20"/>
              </w:rPr>
              <w:t xml:space="preserve">Arbitragem em jogo de futebol de campo – Veteranos </w:t>
            </w:r>
          </w:p>
        </w:tc>
        <w:tc>
          <w:tcPr>
            <w:tcW w:w="2409" w:type="dxa"/>
            <w:tcBorders>
              <w:top w:val="single" w:sz="4" w:space="0" w:color="000000"/>
              <w:left w:val="single" w:sz="4" w:space="0" w:color="000000"/>
              <w:bottom w:val="single" w:sz="4" w:space="0" w:color="000000"/>
              <w:right w:val="single" w:sz="4" w:space="0" w:color="000000"/>
            </w:tcBorders>
            <w:vAlign w:val="center"/>
          </w:tcPr>
          <w:p w14:paraId="17A7E04B" w14:textId="4B637290" w:rsidR="004F4D32" w:rsidRPr="003A4623" w:rsidRDefault="004F4D32" w:rsidP="004F4D32">
            <w:pPr>
              <w:spacing w:after="0" w:line="240" w:lineRule="auto"/>
              <w:jc w:val="center"/>
              <w:rPr>
                <w:rFonts w:ascii="Arial" w:eastAsia="Arial" w:hAnsi="Arial" w:cs="Arial"/>
                <w:sz w:val="20"/>
                <w:szCs w:val="20"/>
              </w:rPr>
            </w:pPr>
            <w:r w:rsidRPr="003A4623">
              <w:rPr>
                <w:rFonts w:ascii="Arial" w:eastAsia="Arial" w:hAnsi="Arial" w:cs="Arial"/>
                <w:sz w:val="20"/>
                <w:szCs w:val="20"/>
              </w:rPr>
              <w:t xml:space="preserve">06 </w:t>
            </w:r>
            <w:r w:rsidR="00106130" w:rsidRPr="003A4623">
              <w:rPr>
                <w:rFonts w:ascii="Arial" w:eastAsia="Arial" w:hAnsi="Arial" w:cs="Arial"/>
                <w:sz w:val="20"/>
                <w:szCs w:val="20"/>
              </w:rPr>
              <w:t xml:space="preserve">Jogos </w:t>
            </w:r>
          </w:p>
        </w:tc>
      </w:tr>
      <w:tr w:rsidR="004F4D32" w:rsidRPr="003A4623" w14:paraId="53FB9336" w14:textId="77777777" w:rsidTr="004F4D32">
        <w:trPr>
          <w:trHeight w:val="1383"/>
        </w:trPr>
        <w:tc>
          <w:tcPr>
            <w:tcW w:w="988" w:type="dxa"/>
            <w:tcBorders>
              <w:top w:val="single" w:sz="4" w:space="0" w:color="000000"/>
              <w:left w:val="single" w:sz="4" w:space="0" w:color="000000"/>
              <w:bottom w:val="single" w:sz="4" w:space="0" w:color="000000"/>
              <w:right w:val="single" w:sz="4" w:space="0" w:color="000000"/>
            </w:tcBorders>
            <w:vAlign w:val="center"/>
          </w:tcPr>
          <w:p w14:paraId="0D0934C7" w14:textId="7670260C" w:rsidR="004F4D32" w:rsidRPr="003A4623" w:rsidRDefault="004F4D32" w:rsidP="004F4D32">
            <w:pPr>
              <w:spacing w:after="0" w:line="240" w:lineRule="auto"/>
              <w:jc w:val="center"/>
              <w:rPr>
                <w:rFonts w:ascii="Arial" w:eastAsia="Arial" w:hAnsi="Arial" w:cs="Arial"/>
                <w:b/>
                <w:sz w:val="20"/>
                <w:szCs w:val="20"/>
              </w:rPr>
            </w:pPr>
            <w:r w:rsidRPr="003A4623">
              <w:rPr>
                <w:rFonts w:ascii="Arial" w:eastAsia="Arial" w:hAnsi="Arial" w:cs="Arial"/>
                <w:b/>
                <w:sz w:val="20"/>
                <w:szCs w:val="20"/>
              </w:rPr>
              <w:t>3</w:t>
            </w:r>
          </w:p>
        </w:tc>
        <w:tc>
          <w:tcPr>
            <w:tcW w:w="4394" w:type="dxa"/>
            <w:tcBorders>
              <w:top w:val="single" w:sz="4" w:space="0" w:color="000000"/>
              <w:left w:val="single" w:sz="4" w:space="0" w:color="000000"/>
              <w:bottom w:val="single" w:sz="4" w:space="0" w:color="000000"/>
              <w:right w:val="single" w:sz="4" w:space="0" w:color="000000"/>
            </w:tcBorders>
            <w:vAlign w:val="center"/>
          </w:tcPr>
          <w:p w14:paraId="3A2F5AA2" w14:textId="77777777" w:rsidR="009C4CE4" w:rsidRPr="003A4623" w:rsidRDefault="009C4CE4" w:rsidP="009C4CE4">
            <w:pPr>
              <w:spacing w:line="240" w:lineRule="auto"/>
              <w:contextualSpacing/>
              <w:jc w:val="both"/>
              <w:rPr>
                <w:rFonts w:ascii="Arial" w:hAnsi="Arial" w:cs="Arial"/>
                <w:sz w:val="20"/>
                <w:szCs w:val="20"/>
              </w:rPr>
            </w:pPr>
            <w:r>
              <w:rPr>
                <w:rFonts w:ascii="Arial" w:hAnsi="Arial" w:cs="Arial"/>
                <w:sz w:val="20"/>
                <w:szCs w:val="20"/>
              </w:rPr>
              <w:t xml:space="preserve">Contratação de empresa especializada em arbitragem de futebol. </w:t>
            </w:r>
            <w:r w:rsidRPr="003A4623">
              <w:rPr>
                <w:rFonts w:ascii="Arial" w:hAnsi="Arial" w:cs="Arial"/>
                <w:sz w:val="20"/>
                <w:szCs w:val="20"/>
              </w:rPr>
              <w:t xml:space="preserve">A empresa deverá possuir árbitros em número suficientes para arbitrar partidas concomitantemente em 02 (duas) sedes, sendo até 03 (três) jogos por sede, num total mínimo de 08 (oito) profissionais, sendo 02 (dois) árbitros, 04 (quatro) assistentes e 02 (dois) mesários. As partidas do campeonato organizado pelo Município serão arbitradas por árbitros constante do quadro da Federação Gaúcha de Futebol (FGF), Confederação Brasileira de Futebol – CBF, ou pela Federação Internacional de Futebol Associado – FIFA. </w:t>
            </w:r>
          </w:p>
          <w:p w14:paraId="353A6367" w14:textId="5D22D43C" w:rsidR="004F4D32" w:rsidRPr="003A4623" w:rsidRDefault="009C4CE4" w:rsidP="009C4CE4">
            <w:pPr>
              <w:spacing w:after="0" w:line="240" w:lineRule="auto"/>
              <w:rPr>
                <w:rFonts w:ascii="Arial" w:eastAsia="Arial" w:hAnsi="Arial" w:cs="Arial"/>
                <w:sz w:val="20"/>
                <w:szCs w:val="20"/>
              </w:rPr>
            </w:pPr>
            <w:r w:rsidRPr="003A4623">
              <w:rPr>
                <w:rFonts w:ascii="Arial" w:hAnsi="Arial" w:cs="Arial"/>
                <w:sz w:val="20"/>
                <w:szCs w:val="20"/>
              </w:rPr>
              <w:t>A empresa contratada compromete-se, de acordo com as datas e horários previamente divulgados pela Secretaria requisitante, a apresentarem-se com 30 (trinta) minutos de antecedência nos locais dos jogos com a equipe com</w:t>
            </w:r>
            <w:r>
              <w:rPr>
                <w:rFonts w:ascii="Arial" w:hAnsi="Arial" w:cs="Arial"/>
                <w:sz w:val="20"/>
                <w:szCs w:val="20"/>
              </w:rPr>
              <w:t>pleta e fardada.</w:t>
            </w:r>
          </w:p>
        </w:tc>
        <w:tc>
          <w:tcPr>
            <w:tcW w:w="1843" w:type="dxa"/>
            <w:tcBorders>
              <w:top w:val="single" w:sz="4" w:space="0" w:color="000000"/>
              <w:left w:val="single" w:sz="4" w:space="0" w:color="000000"/>
              <w:bottom w:val="single" w:sz="4" w:space="0" w:color="000000"/>
              <w:right w:val="single" w:sz="4" w:space="0" w:color="000000"/>
            </w:tcBorders>
          </w:tcPr>
          <w:p w14:paraId="1C04273C" w14:textId="2D66A781" w:rsidR="004F4D32" w:rsidRPr="003A4623" w:rsidRDefault="004F4D32" w:rsidP="004F4D32">
            <w:pPr>
              <w:spacing w:after="0" w:line="240" w:lineRule="auto"/>
              <w:jc w:val="center"/>
              <w:rPr>
                <w:rFonts w:ascii="Arial" w:eastAsia="Arial" w:hAnsi="Arial" w:cs="Arial"/>
                <w:sz w:val="20"/>
                <w:szCs w:val="20"/>
              </w:rPr>
            </w:pPr>
            <w:r w:rsidRPr="003A4623">
              <w:rPr>
                <w:rFonts w:ascii="Arial" w:eastAsia="Arial" w:hAnsi="Arial" w:cs="Arial"/>
                <w:sz w:val="20"/>
                <w:szCs w:val="20"/>
              </w:rPr>
              <w:t xml:space="preserve">Arbitragem em jogo de futebol de campo – Aspirante </w:t>
            </w:r>
          </w:p>
        </w:tc>
        <w:tc>
          <w:tcPr>
            <w:tcW w:w="2409" w:type="dxa"/>
            <w:tcBorders>
              <w:top w:val="single" w:sz="4" w:space="0" w:color="000000"/>
              <w:left w:val="single" w:sz="4" w:space="0" w:color="000000"/>
              <w:bottom w:val="single" w:sz="4" w:space="0" w:color="000000"/>
              <w:right w:val="single" w:sz="4" w:space="0" w:color="000000"/>
            </w:tcBorders>
            <w:vAlign w:val="center"/>
          </w:tcPr>
          <w:p w14:paraId="6661E0D7" w14:textId="3F51E8E1" w:rsidR="004F4D32" w:rsidRPr="003A4623" w:rsidRDefault="004F4D32" w:rsidP="004F4D32">
            <w:pPr>
              <w:spacing w:after="0" w:line="240" w:lineRule="auto"/>
              <w:jc w:val="center"/>
              <w:rPr>
                <w:rFonts w:ascii="Arial" w:eastAsia="Arial" w:hAnsi="Arial" w:cs="Arial"/>
                <w:sz w:val="20"/>
                <w:szCs w:val="20"/>
              </w:rPr>
            </w:pPr>
            <w:r w:rsidRPr="003A4623">
              <w:rPr>
                <w:rFonts w:ascii="Arial" w:eastAsia="Arial" w:hAnsi="Arial" w:cs="Arial"/>
                <w:sz w:val="20"/>
                <w:szCs w:val="20"/>
              </w:rPr>
              <w:t xml:space="preserve">06 </w:t>
            </w:r>
            <w:r w:rsidR="00106130" w:rsidRPr="003A4623">
              <w:rPr>
                <w:rFonts w:ascii="Arial" w:eastAsia="Arial" w:hAnsi="Arial" w:cs="Arial"/>
                <w:sz w:val="20"/>
                <w:szCs w:val="20"/>
              </w:rPr>
              <w:t xml:space="preserve">Jogos </w:t>
            </w:r>
          </w:p>
        </w:tc>
      </w:tr>
    </w:tbl>
    <w:p w14:paraId="42B986A4" w14:textId="77777777" w:rsidR="00B121A6" w:rsidRDefault="00B121A6">
      <w:pPr>
        <w:spacing w:after="0" w:line="240" w:lineRule="auto"/>
        <w:rPr>
          <w:rFonts w:ascii="Arial" w:eastAsia="Arial" w:hAnsi="Arial" w:cs="Arial"/>
          <w:b/>
          <w:sz w:val="20"/>
          <w:szCs w:val="20"/>
        </w:rPr>
      </w:pPr>
    </w:p>
    <w:tbl>
      <w:tblPr>
        <w:tblStyle w:val="a3"/>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5A9B73A1" w14:textId="77777777">
        <w:tc>
          <w:tcPr>
            <w:tcW w:w="9629" w:type="dxa"/>
            <w:shd w:val="clear" w:color="auto" w:fill="D9D9D9"/>
          </w:tcPr>
          <w:p w14:paraId="626F1592" w14:textId="77777777" w:rsidR="00B121A6" w:rsidRDefault="005548FA">
            <w:pPr>
              <w:jc w:val="center"/>
              <w:rPr>
                <w:rFonts w:ascii="Arial" w:eastAsia="Arial" w:hAnsi="Arial" w:cs="Arial"/>
                <w:b/>
                <w:sz w:val="20"/>
                <w:szCs w:val="20"/>
              </w:rPr>
            </w:pPr>
            <w:r>
              <w:rPr>
                <w:rFonts w:ascii="Arial" w:eastAsia="Arial" w:hAnsi="Arial" w:cs="Arial"/>
                <w:b/>
                <w:sz w:val="20"/>
                <w:szCs w:val="20"/>
              </w:rPr>
              <w:t>4. CARACTERÍSTICAS ESPECÍFICAS</w:t>
            </w:r>
          </w:p>
        </w:tc>
      </w:tr>
    </w:tbl>
    <w:p w14:paraId="18AFCF6B" w14:textId="77777777" w:rsidR="00B121A6" w:rsidRDefault="00B121A6">
      <w:pPr>
        <w:spacing w:after="0" w:line="240" w:lineRule="auto"/>
        <w:rPr>
          <w:rFonts w:ascii="Arial" w:eastAsia="Arial" w:hAnsi="Arial" w:cs="Arial"/>
          <w:b/>
          <w:sz w:val="20"/>
          <w:szCs w:val="20"/>
        </w:rPr>
      </w:pPr>
    </w:p>
    <w:p w14:paraId="2BB4ECE0" w14:textId="6D6FC0E0" w:rsidR="00B121A6" w:rsidRDefault="005548FA">
      <w:pPr>
        <w:spacing w:after="0" w:line="240" w:lineRule="auto"/>
        <w:rPr>
          <w:rFonts w:ascii="Arial" w:eastAsia="Arial" w:hAnsi="Arial" w:cs="Arial"/>
          <w:sz w:val="20"/>
          <w:szCs w:val="20"/>
        </w:rPr>
      </w:pPr>
      <w:r>
        <w:rPr>
          <w:rFonts w:ascii="Arial" w:eastAsia="Arial" w:hAnsi="Arial" w:cs="Arial"/>
          <w:b/>
          <w:sz w:val="20"/>
          <w:szCs w:val="20"/>
        </w:rPr>
        <w:t>4.1. Envolve situação emergencial para fins de dispensa de licitação?</w:t>
      </w:r>
      <w:r>
        <w:rPr>
          <w:rFonts w:ascii="Arial" w:eastAsia="Arial" w:hAnsi="Arial" w:cs="Arial"/>
          <w:sz w:val="20"/>
          <w:szCs w:val="20"/>
        </w:rPr>
        <w:t xml:space="preserve"> </w:t>
      </w:r>
      <w:sdt>
        <w:sdtPr>
          <w:rPr>
            <w:rFonts w:ascii="Arial" w:eastAsia="Arial" w:hAnsi="Arial" w:cs="Arial"/>
            <w:sz w:val="20"/>
            <w:szCs w:val="20"/>
          </w:rPr>
          <w:id w:val="1626339866"/>
          <w14:checkbox>
            <w14:checked w14:val="0"/>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Pr>
          <w:rFonts w:ascii="Arial" w:eastAsia="Arial" w:hAnsi="Arial" w:cs="Arial"/>
          <w:sz w:val="20"/>
          <w:szCs w:val="20"/>
        </w:rPr>
        <w:t>Sim</w:t>
      </w:r>
      <w:r w:rsidR="00D9258E">
        <w:rPr>
          <w:rFonts w:ascii="Arial" w:eastAsia="Arial" w:hAnsi="Arial" w:cs="Arial"/>
          <w:b/>
          <w:sz w:val="20"/>
          <w:szCs w:val="20"/>
        </w:rPr>
        <w:t xml:space="preserve"> </w:t>
      </w:r>
      <w:sdt>
        <w:sdtPr>
          <w:rPr>
            <w:rFonts w:ascii="Arial" w:eastAsia="Arial" w:hAnsi="Arial" w:cs="Arial"/>
            <w:b/>
            <w:sz w:val="20"/>
            <w:szCs w:val="20"/>
          </w:rPr>
          <w:id w:val="706376292"/>
          <w14:checkbox>
            <w14:checked w14:val="1"/>
            <w14:checkedState w14:val="2612" w14:font="MS Gothic"/>
            <w14:uncheckedState w14:val="2610" w14:font="MS Gothic"/>
          </w14:checkbox>
        </w:sdtPr>
        <w:sdtEndPr/>
        <w:sdtContent>
          <w:r w:rsidR="003A4623">
            <w:rPr>
              <w:rFonts w:ascii="MS Gothic" w:eastAsia="MS Gothic" w:hAnsi="MS Gothic" w:cs="Arial" w:hint="eastAsia"/>
              <w:b/>
              <w:sz w:val="20"/>
              <w:szCs w:val="20"/>
            </w:rPr>
            <w:t>☒</w:t>
          </w:r>
        </w:sdtContent>
      </w:sdt>
      <w:r>
        <w:rPr>
          <w:rFonts w:ascii="Arial" w:eastAsia="Arial" w:hAnsi="Arial" w:cs="Arial"/>
          <w:sz w:val="20"/>
          <w:szCs w:val="20"/>
        </w:rPr>
        <w:t>Não</w:t>
      </w:r>
    </w:p>
    <w:p w14:paraId="56F01F45" w14:textId="77777777" w:rsidR="00B121A6" w:rsidRDefault="00B121A6">
      <w:pPr>
        <w:spacing w:after="0" w:line="240" w:lineRule="auto"/>
        <w:rPr>
          <w:rFonts w:ascii="Arial" w:eastAsia="Arial" w:hAnsi="Arial" w:cs="Arial"/>
          <w:b/>
          <w:sz w:val="20"/>
          <w:szCs w:val="20"/>
        </w:rPr>
      </w:pPr>
    </w:p>
    <w:p w14:paraId="54EC885C" w14:textId="495C0F2B" w:rsidR="00B121A6" w:rsidRDefault="005548FA">
      <w:pPr>
        <w:spacing w:after="0" w:line="240" w:lineRule="auto"/>
        <w:rPr>
          <w:rFonts w:ascii="Arial" w:eastAsia="Arial" w:hAnsi="Arial" w:cs="Arial"/>
          <w:sz w:val="20"/>
          <w:szCs w:val="20"/>
        </w:rPr>
      </w:pPr>
      <w:r>
        <w:rPr>
          <w:rFonts w:ascii="Arial" w:eastAsia="Arial" w:hAnsi="Arial" w:cs="Arial"/>
          <w:b/>
          <w:sz w:val="20"/>
          <w:szCs w:val="20"/>
        </w:rPr>
        <w:lastRenderedPageBreak/>
        <w:t>4.2. Parcelamento?</w:t>
      </w:r>
      <w:r w:rsidR="00D9258E">
        <w:rPr>
          <w:rFonts w:ascii="Arial" w:eastAsia="Arial" w:hAnsi="Arial" w:cs="Arial"/>
          <w:sz w:val="20"/>
          <w:szCs w:val="20"/>
        </w:rPr>
        <w:t xml:space="preserve"> </w:t>
      </w:r>
      <w:sdt>
        <w:sdtPr>
          <w:rPr>
            <w:rFonts w:ascii="Arial" w:eastAsia="Arial" w:hAnsi="Arial" w:cs="Arial"/>
            <w:sz w:val="20"/>
            <w:szCs w:val="20"/>
          </w:rPr>
          <w:id w:val="-2118514494"/>
          <w14:checkbox>
            <w14:checked w14:val="0"/>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sidR="00D9258E">
        <w:rPr>
          <w:rFonts w:ascii="Arial" w:eastAsia="Arial" w:hAnsi="Arial" w:cs="Arial"/>
          <w:sz w:val="20"/>
          <w:szCs w:val="20"/>
        </w:rPr>
        <w:t xml:space="preserve">Não </w:t>
      </w:r>
      <w:sdt>
        <w:sdtPr>
          <w:rPr>
            <w:rFonts w:ascii="Arial" w:eastAsia="Arial" w:hAnsi="Arial" w:cs="Arial"/>
            <w:sz w:val="20"/>
            <w:szCs w:val="20"/>
          </w:rPr>
          <w:id w:val="-425965165"/>
          <w14:checkbox>
            <w14:checked w14:val="1"/>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Pr>
          <w:rFonts w:ascii="Arial" w:eastAsia="Arial" w:hAnsi="Arial" w:cs="Arial"/>
          <w:sz w:val="20"/>
          <w:szCs w:val="20"/>
        </w:rPr>
        <w:t>Sim/Qual tipo?:</w:t>
      </w:r>
      <w:r w:rsidR="003A4623">
        <w:rPr>
          <w:rFonts w:ascii="Arial" w:eastAsia="Arial" w:hAnsi="Arial" w:cs="Arial"/>
          <w:sz w:val="20"/>
          <w:szCs w:val="20"/>
        </w:rPr>
        <w:t xml:space="preserve"> necessidade de arbitragem em cada jogo, conforme demanda e descrição do objeto.</w:t>
      </w:r>
    </w:p>
    <w:p w14:paraId="113819A6" w14:textId="77777777" w:rsidR="00B121A6" w:rsidRDefault="00B121A6">
      <w:pPr>
        <w:spacing w:after="0" w:line="240" w:lineRule="auto"/>
        <w:rPr>
          <w:rFonts w:ascii="Arial" w:eastAsia="Arial" w:hAnsi="Arial" w:cs="Arial"/>
          <w:i/>
          <w:sz w:val="20"/>
          <w:szCs w:val="20"/>
        </w:rPr>
      </w:pPr>
    </w:p>
    <w:p w14:paraId="303CC22F" w14:textId="77777777" w:rsidR="00B121A6" w:rsidRDefault="005548FA">
      <w:pPr>
        <w:spacing w:after="0" w:line="240" w:lineRule="auto"/>
        <w:rPr>
          <w:rFonts w:ascii="Arial" w:eastAsia="Arial" w:hAnsi="Arial" w:cs="Arial"/>
          <w:b/>
          <w:sz w:val="20"/>
          <w:szCs w:val="20"/>
        </w:rPr>
      </w:pPr>
      <w:r>
        <w:rPr>
          <w:rFonts w:ascii="Arial" w:eastAsia="Arial" w:hAnsi="Arial" w:cs="Arial"/>
          <w:b/>
          <w:sz w:val="20"/>
          <w:szCs w:val="20"/>
        </w:rPr>
        <w:t>4.3. Natureza:</w:t>
      </w:r>
    </w:p>
    <w:p w14:paraId="25F2467D" w14:textId="08A6BE09" w:rsidR="00B121A6" w:rsidRDefault="009F14FB" w:rsidP="002601BB">
      <w:pPr>
        <w:spacing w:after="0" w:line="240" w:lineRule="auto"/>
        <w:rPr>
          <w:rFonts w:ascii="Arial" w:eastAsia="Arial" w:hAnsi="Arial" w:cs="Arial"/>
          <w:color w:val="000000"/>
          <w:sz w:val="20"/>
          <w:szCs w:val="20"/>
        </w:rPr>
      </w:pPr>
      <w:sdt>
        <w:sdtPr>
          <w:rPr>
            <w:rFonts w:ascii="Arial" w:eastAsia="Arial" w:hAnsi="Arial" w:cs="Arial"/>
            <w:color w:val="000000"/>
            <w:sz w:val="20"/>
            <w:szCs w:val="20"/>
          </w:rPr>
          <w:id w:val="1787925907"/>
          <w14:checkbox>
            <w14:checked w14:val="0"/>
            <w14:checkedState w14:val="2612" w14:font="MS Gothic"/>
            <w14:uncheckedState w14:val="2610" w14:font="MS Gothic"/>
          </w14:checkbox>
        </w:sdtPr>
        <w:sdtEndPr/>
        <w:sdtContent>
          <w:r w:rsidR="00363F61">
            <w:rPr>
              <w:rFonts w:ascii="MS Gothic" w:eastAsia="MS Gothic" w:hAnsi="MS Gothic" w:cs="Arial" w:hint="eastAsia"/>
              <w:color w:val="000000"/>
              <w:sz w:val="20"/>
              <w:szCs w:val="20"/>
            </w:rPr>
            <w:t>☐</w:t>
          </w:r>
        </w:sdtContent>
      </w:sdt>
      <w:r w:rsidR="005548FA">
        <w:rPr>
          <w:rFonts w:ascii="Arial" w:eastAsia="Arial" w:hAnsi="Arial" w:cs="Arial"/>
          <w:color w:val="000000"/>
          <w:sz w:val="20"/>
          <w:szCs w:val="20"/>
        </w:rPr>
        <w:t>Bens Comuns</w:t>
      </w:r>
      <w:r w:rsidR="005548FA">
        <w:rPr>
          <w:rFonts w:ascii="Arial" w:eastAsia="Arial" w:hAnsi="Arial" w:cs="Arial"/>
          <w:b/>
          <w:color w:val="000000"/>
          <w:sz w:val="20"/>
          <w:szCs w:val="20"/>
        </w:rPr>
        <w:t xml:space="preserve">      </w:t>
      </w:r>
      <w:sdt>
        <w:sdtPr>
          <w:rPr>
            <w:rFonts w:ascii="Arial" w:eastAsia="Arial" w:hAnsi="Arial" w:cs="Arial"/>
            <w:b/>
            <w:color w:val="000000"/>
            <w:sz w:val="20"/>
            <w:szCs w:val="20"/>
          </w:rPr>
          <w:id w:val="-1229762883"/>
          <w14:checkbox>
            <w14:checked w14:val="0"/>
            <w14:checkedState w14:val="2612" w14:font="MS Gothic"/>
            <w14:uncheckedState w14:val="2610" w14:font="MS Gothic"/>
          </w14:checkbox>
        </w:sdtPr>
        <w:sdtEndPr/>
        <w:sdtContent>
          <w:r w:rsidR="002601BB">
            <w:rPr>
              <w:rFonts w:ascii="MS Gothic" w:eastAsia="MS Gothic" w:hAnsi="MS Gothic" w:cs="Arial" w:hint="eastAsia"/>
              <w:b/>
              <w:color w:val="000000"/>
              <w:sz w:val="20"/>
              <w:szCs w:val="20"/>
            </w:rPr>
            <w:t>☐</w:t>
          </w:r>
        </w:sdtContent>
      </w:sdt>
      <w:r w:rsidR="005548FA">
        <w:rPr>
          <w:rFonts w:ascii="Arial" w:eastAsia="Arial" w:hAnsi="Arial" w:cs="Arial"/>
          <w:color w:val="000000"/>
          <w:sz w:val="20"/>
          <w:szCs w:val="20"/>
        </w:rPr>
        <w:t>Bens Especiais</w:t>
      </w:r>
      <w:r w:rsidR="002601BB">
        <w:rPr>
          <w:rFonts w:ascii="Arial" w:eastAsia="Arial" w:hAnsi="Arial" w:cs="Arial"/>
          <w:b/>
          <w:color w:val="000000"/>
          <w:sz w:val="20"/>
          <w:szCs w:val="20"/>
        </w:rPr>
        <w:t xml:space="preserve">     </w:t>
      </w:r>
      <w:sdt>
        <w:sdtPr>
          <w:rPr>
            <w:rFonts w:ascii="Arial" w:eastAsia="Arial" w:hAnsi="Arial" w:cs="Arial"/>
            <w:b/>
            <w:color w:val="000000"/>
            <w:sz w:val="20"/>
            <w:szCs w:val="20"/>
          </w:rPr>
          <w:id w:val="413201541"/>
          <w14:checkbox>
            <w14:checked w14:val="1"/>
            <w14:checkedState w14:val="2612" w14:font="MS Gothic"/>
            <w14:uncheckedState w14:val="2610" w14:font="MS Gothic"/>
          </w14:checkbox>
        </w:sdtPr>
        <w:sdtEndPr/>
        <w:sdtContent>
          <w:r w:rsidR="009F19C9">
            <w:rPr>
              <w:rFonts w:ascii="MS Gothic" w:eastAsia="MS Gothic" w:hAnsi="MS Gothic" w:cs="Arial" w:hint="eastAsia"/>
              <w:b/>
              <w:color w:val="000000"/>
              <w:sz w:val="20"/>
              <w:szCs w:val="20"/>
            </w:rPr>
            <w:t>☒</w:t>
          </w:r>
        </w:sdtContent>
      </w:sdt>
      <w:r w:rsidR="005548FA">
        <w:rPr>
          <w:rFonts w:ascii="Arial" w:eastAsia="Arial" w:hAnsi="Arial" w:cs="Arial"/>
          <w:color w:val="000000"/>
          <w:sz w:val="20"/>
          <w:szCs w:val="20"/>
        </w:rPr>
        <w:t>Serviços Comuns</w:t>
      </w:r>
      <w:r w:rsidR="005548FA">
        <w:rPr>
          <w:rFonts w:ascii="Arial" w:eastAsia="Arial" w:hAnsi="Arial" w:cs="Arial"/>
          <w:b/>
          <w:color w:val="000000"/>
          <w:sz w:val="20"/>
          <w:szCs w:val="20"/>
        </w:rPr>
        <w:t xml:space="preserve">      </w:t>
      </w:r>
      <w:sdt>
        <w:sdtPr>
          <w:rPr>
            <w:rFonts w:ascii="Arial" w:eastAsia="Arial" w:hAnsi="Arial" w:cs="Arial"/>
            <w:b/>
            <w:color w:val="000000"/>
            <w:sz w:val="20"/>
            <w:szCs w:val="20"/>
          </w:rPr>
          <w:id w:val="1319076415"/>
          <w14:checkbox>
            <w14:checked w14:val="0"/>
            <w14:checkedState w14:val="2612" w14:font="MS Gothic"/>
            <w14:uncheckedState w14:val="2610" w14:font="MS Gothic"/>
          </w14:checkbox>
        </w:sdtPr>
        <w:sdtEndPr/>
        <w:sdtContent>
          <w:r w:rsidR="002601BB">
            <w:rPr>
              <w:rFonts w:ascii="MS Gothic" w:eastAsia="MS Gothic" w:hAnsi="MS Gothic" w:cs="Arial" w:hint="eastAsia"/>
              <w:b/>
              <w:color w:val="000000"/>
              <w:sz w:val="20"/>
              <w:szCs w:val="20"/>
            </w:rPr>
            <w:t>☐</w:t>
          </w:r>
        </w:sdtContent>
      </w:sdt>
      <w:r w:rsidR="005548FA">
        <w:rPr>
          <w:rFonts w:ascii="Arial" w:eastAsia="Arial" w:hAnsi="Arial" w:cs="Arial"/>
          <w:color w:val="000000"/>
          <w:sz w:val="20"/>
          <w:szCs w:val="20"/>
        </w:rPr>
        <w:t>Serviços Especiais</w:t>
      </w:r>
    </w:p>
    <w:p w14:paraId="5A86F2D7" w14:textId="77777777" w:rsidR="00B121A6" w:rsidRDefault="009F14FB" w:rsidP="002601BB">
      <w:pPr>
        <w:spacing w:after="0" w:line="240" w:lineRule="auto"/>
        <w:rPr>
          <w:rFonts w:ascii="Arial" w:eastAsia="Arial" w:hAnsi="Arial" w:cs="Arial"/>
          <w:color w:val="000000"/>
          <w:sz w:val="20"/>
          <w:szCs w:val="20"/>
        </w:rPr>
      </w:pPr>
      <w:sdt>
        <w:sdtPr>
          <w:rPr>
            <w:rFonts w:ascii="Arial" w:eastAsia="Arial" w:hAnsi="Arial" w:cs="Arial"/>
            <w:color w:val="000000"/>
            <w:sz w:val="20"/>
            <w:szCs w:val="20"/>
          </w:rPr>
          <w:id w:val="1898470052"/>
          <w14:checkbox>
            <w14:checked w14:val="0"/>
            <w14:checkedState w14:val="2612" w14:font="MS Gothic"/>
            <w14:uncheckedState w14:val="2610" w14:font="MS Gothic"/>
          </w14:checkbox>
        </w:sdtPr>
        <w:sdtEndPr/>
        <w:sdtContent>
          <w:r w:rsidR="002601BB">
            <w:rPr>
              <w:rFonts w:ascii="MS Gothic" w:eastAsia="MS Gothic" w:hAnsi="MS Gothic" w:cs="Arial" w:hint="eastAsia"/>
              <w:color w:val="000000"/>
              <w:sz w:val="20"/>
              <w:szCs w:val="20"/>
            </w:rPr>
            <w:t>☐</w:t>
          </w:r>
        </w:sdtContent>
      </w:sdt>
      <w:r w:rsidR="005548FA">
        <w:rPr>
          <w:rFonts w:ascii="Arial" w:eastAsia="Arial" w:hAnsi="Arial" w:cs="Arial"/>
          <w:color w:val="000000"/>
          <w:sz w:val="20"/>
          <w:szCs w:val="20"/>
        </w:rPr>
        <w:t>Serviços técnicos especializados de natureza predominantemente intelectual.</w:t>
      </w:r>
    </w:p>
    <w:p w14:paraId="061EFC40" w14:textId="77777777" w:rsidR="00B121A6" w:rsidRDefault="00B121A6">
      <w:pPr>
        <w:spacing w:after="0" w:line="240" w:lineRule="auto"/>
        <w:rPr>
          <w:rFonts w:ascii="Arial" w:eastAsia="Arial" w:hAnsi="Arial" w:cs="Arial"/>
          <w:sz w:val="20"/>
          <w:szCs w:val="20"/>
        </w:rPr>
      </w:pPr>
    </w:p>
    <w:p w14:paraId="6DBFC411" w14:textId="2C90574F" w:rsidR="00B121A6" w:rsidRDefault="005548FA">
      <w:pPr>
        <w:spacing w:after="0" w:line="240" w:lineRule="auto"/>
        <w:rPr>
          <w:rFonts w:ascii="Arial" w:eastAsia="Arial" w:hAnsi="Arial" w:cs="Arial"/>
          <w:sz w:val="20"/>
          <w:szCs w:val="20"/>
        </w:rPr>
      </w:pPr>
      <w:r>
        <w:rPr>
          <w:rFonts w:ascii="Arial" w:eastAsia="Arial" w:hAnsi="Arial" w:cs="Arial"/>
          <w:b/>
          <w:sz w:val="20"/>
          <w:szCs w:val="20"/>
        </w:rPr>
        <w:t>4.4. O orçamento estimado merece ser mantido em sigilo?</w:t>
      </w:r>
      <w:r>
        <w:rPr>
          <w:rFonts w:ascii="Arial" w:eastAsia="Arial" w:hAnsi="Arial" w:cs="Arial"/>
          <w:sz w:val="20"/>
          <w:szCs w:val="20"/>
        </w:rPr>
        <w:t xml:space="preserve"> </w:t>
      </w:r>
      <w:sdt>
        <w:sdtPr>
          <w:rPr>
            <w:rFonts w:ascii="Arial" w:eastAsia="Arial" w:hAnsi="Arial" w:cs="Arial"/>
            <w:sz w:val="20"/>
            <w:szCs w:val="20"/>
          </w:rPr>
          <w:id w:val="614399703"/>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Pr>
          <w:rFonts w:ascii="Arial" w:eastAsia="Arial" w:hAnsi="Arial" w:cs="Arial"/>
          <w:b/>
          <w:sz w:val="20"/>
          <w:szCs w:val="20"/>
        </w:rPr>
        <w:t xml:space="preserve"> </w:t>
      </w:r>
      <w:r>
        <w:rPr>
          <w:rFonts w:ascii="Arial" w:eastAsia="Arial" w:hAnsi="Arial" w:cs="Arial"/>
          <w:sz w:val="20"/>
          <w:szCs w:val="20"/>
        </w:rPr>
        <w:t xml:space="preserve">Não </w:t>
      </w:r>
      <w:sdt>
        <w:sdtPr>
          <w:rPr>
            <w:rFonts w:ascii="Arial" w:eastAsia="Arial" w:hAnsi="Arial" w:cs="Arial"/>
            <w:sz w:val="20"/>
            <w:szCs w:val="20"/>
          </w:rPr>
          <w:id w:val="-1991862225"/>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Pr>
          <w:rFonts w:ascii="Arial" w:eastAsia="Arial" w:hAnsi="Arial" w:cs="Arial"/>
          <w:sz w:val="20"/>
          <w:szCs w:val="20"/>
        </w:rPr>
        <w:t>Sim/Justifique:</w:t>
      </w:r>
    </w:p>
    <w:p w14:paraId="70D1AF71" w14:textId="77777777" w:rsidR="00B121A6" w:rsidRDefault="00B121A6">
      <w:pPr>
        <w:spacing w:after="0" w:line="240" w:lineRule="auto"/>
        <w:rPr>
          <w:rFonts w:ascii="Arial" w:eastAsia="Arial" w:hAnsi="Arial" w:cs="Arial"/>
          <w:b/>
          <w:sz w:val="20"/>
          <w:szCs w:val="20"/>
        </w:rPr>
      </w:pPr>
    </w:p>
    <w:p w14:paraId="37447837" w14:textId="1310C716" w:rsidR="00B121A6" w:rsidRDefault="005548FA">
      <w:pPr>
        <w:spacing w:after="0" w:line="240" w:lineRule="auto"/>
        <w:rPr>
          <w:rFonts w:ascii="Arial" w:eastAsia="Arial" w:hAnsi="Arial" w:cs="Arial"/>
          <w:sz w:val="20"/>
          <w:szCs w:val="20"/>
        </w:rPr>
      </w:pPr>
      <w:r>
        <w:rPr>
          <w:rFonts w:ascii="Arial" w:eastAsia="Arial" w:hAnsi="Arial" w:cs="Arial"/>
          <w:b/>
          <w:sz w:val="20"/>
          <w:szCs w:val="20"/>
        </w:rPr>
        <w:t>4.5. Requisitos específicos da contratação?</w:t>
      </w:r>
      <w:r>
        <w:rPr>
          <w:rFonts w:ascii="Arial" w:eastAsia="Arial" w:hAnsi="Arial" w:cs="Arial"/>
          <w:sz w:val="20"/>
          <w:szCs w:val="20"/>
        </w:rPr>
        <w:t xml:space="preserve"> </w:t>
      </w:r>
      <w:sdt>
        <w:sdtPr>
          <w:rPr>
            <w:rFonts w:ascii="Arial" w:eastAsia="Arial" w:hAnsi="Arial" w:cs="Arial"/>
            <w:sz w:val="20"/>
            <w:szCs w:val="20"/>
          </w:rPr>
          <w:id w:val="-555166488"/>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Pr>
          <w:rFonts w:ascii="Arial" w:eastAsia="Arial" w:hAnsi="Arial" w:cs="Arial"/>
          <w:sz w:val="20"/>
          <w:szCs w:val="20"/>
        </w:rPr>
        <w:t xml:space="preserve">Não </w:t>
      </w:r>
      <w:sdt>
        <w:sdtPr>
          <w:rPr>
            <w:rFonts w:ascii="Arial" w:eastAsia="Arial" w:hAnsi="Arial" w:cs="Arial"/>
            <w:sz w:val="20"/>
            <w:szCs w:val="20"/>
          </w:rPr>
          <w:id w:val="237143011"/>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Pr>
          <w:rFonts w:ascii="Arial" w:eastAsia="Arial" w:hAnsi="Arial" w:cs="Arial"/>
          <w:sz w:val="20"/>
          <w:szCs w:val="20"/>
        </w:rPr>
        <w:t>Sim/Quais:</w:t>
      </w:r>
    </w:p>
    <w:p w14:paraId="58C49AB0" w14:textId="77777777" w:rsidR="00B121A6" w:rsidRDefault="00B121A6">
      <w:pPr>
        <w:spacing w:after="0" w:line="240" w:lineRule="auto"/>
        <w:ind w:firstLine="284"/>
        <w:rPr>
          <w:rFonts w:ascii="Arial" w:eastAsia="Arial" w:hAnsi="Arial" w:cs="Arial"/>
          <w:b/>
          <w:sz w:val="20"/>
          <w:szCs w:val="20"/>
        </w:rPr>
      </w:pPr>
    </w:p>
    <w:p w14:paraId="096F416F" w14:textId="23167852" w:rsidR="00B121A6" w:rsidRDefault="005548FA">
      <w:pPr>
        <w:spacing w:after="0" w:line="240" w:lineRule="auto"/>
        <w:rPr>
          <w:rFonts w:ascii="Arial" w:eastAsia="Arial" w:hAnsi="Arial" w:cs="Arial"/>
          <w:b/>
          <w:sz w:val="20"/>
          <w:szCs w:val="20"/>
        </w:rPr>
      </w:pPr>
      <w:r>
        <w:rPr>
          <w:rFonts w:ascii="Arial" w:eastAsia="Arial" w:hAnsi="Arial" w:cs="Arial"/>
          <w:b/>
          <w:sz w:val="20"/>
          <w:szCs w:val="20"/>
        </w:rPr>
        <w:t>4.6. Indicação de marcas ou modelos?</w:t>
      </w:r>
      <w:r>
        <w:rPr>
          <w:rFonts w:ascii="Arial" w:eastAsia="Arial" w:hAnsi="Arial" w:cs="Arial"/>
          <w:sz w:val="20"/>
          <w:szCs w:val="20"/>
        </w:rPr>
        <w:t xml:space="preserve"> </w:t>
      </w:r>
      <w:sdt>
        <w:sdtPr>
          <w:rPr>
            <w:rFonts w:ascii="Arial" w:eastAsia="Arial" w:hAnsi="Arial" w:cs="Arial"/>
            <w:sz w:val="20"/>
            <w:szCs w:val="20"/>
          </w:rPr>
          <w:id w:val="-1370288899"/>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Pr>
          <w:rFonts w:ascii="Arial" w:eastAsia="Arial" w:hAnsi="Arial" w:cs="Arial"/>
          <w:sz w:val="20"/>
          <w:szCs w:val="20"/>
        </w:rPr>
        <w:t>Não</w:t>
      </w:r>
      <w:r>
        <w:rPr>
          <w:rFonts w:ascii="Arial" w:eastAsia="Arial" w:hAnsi="Arial" w:cs="Arial"/>
          <w:b/>
          <w:color w:val="000000"/>
          <w:sz w:val="20"/>
          <w:szCs w:val="20"/>
        </w:rPr>
        <w:t xml:space="preserve"> </w:t>
      </w:r>
      <w:sdt>
        <w:sdtPr>
          <w:rPr>
            <w:rFonts w:ascii="Arial" w:eastAsia="Arial" w:hAnsi="Arial" w:cs="Arial"/>
            <w:b/>
            <w:color w:val="000000"/>
            <w:sz w:val="20"/>
            <w:szCs w:val="20"/>
          </w:rPr>
          <w:id w:val="1187643754"/>
          <w14:checkbox>
            <w14:checked w14:val="0"/>
            <w14:checkedState w14:val="2612" w14:font="MS Gothic"/>
            <w14:uncheckedState w14:val="2610" w14:font="MS Gothic"/>
          </w14:checkbox>
        </w:sdtPr>
        <w:sdtEndPr/>
        <w:sdtContent>
          <w:r w:rsidR="002601BB">
            <w:rPr>
              <w:rFonts w:ascii="MS Gothic" w:eastAsia="MS Gothic" w:hAnsi="MS Gothic" w:cs="Arial" w:hint="eastAsia"/>
              <w:b/>
              <w:color w:val="000000"/>
              <w:sz w:val="20"/>
              <w:szCs w:val="20"/>
            </w:rPr>
            <w:t>☐</w:t>
          </w:r>
        </w:sdtContent>
      </w:sdt>
      <w:r>
        <w:rPr>
          <w:rFonts w:ascii="Arial" w:eastAsia="Arial" w:hAnsi="Arial" w:cs="Arial"/>
          <w:sz w:val="20"/>
          <w:szCs w:val="20"/>
        </w:rPr>
        <w:t>Sim/Justifique:</w:t>
      </w:r>
      <w:r>
        <w:rPr>
          <w:rFonts w:ascii="Arial" w:eastAsia="Arial" w:hAnsi="Arial" w:cs="Arial"/>
          <w:b/>
          <w:sz w:val="20"/>
          <w:szCs w:val="20"/>
        </w:rPr>
        <w:t xml:space="preserve"> </w:t>
      </w:r>
    </w:p>
    <w:p w14:paraId="0C2DFD98" w14:textId="77777777" w:rsidR="00B121A6" w:rsidRDefault="00B121A6">
      <w:pPr>
        <w:spacing w:after="0" w:line="240" w:lineRule="auto"/>
        <w:rPr>
          <w:rFonts w:ascii="Arial" w:eastAsia="Arial" w:hAnsi="Arial" w:cs="Arial"/>
          <w:b/>
          <w:sz w:val="20"/>
          <w:szCs w:val="20"/>
        </w:rPr>
      </w:pPr>
    </w:p>
    <w:p w14:paraId="5B666185" w14:textId="56E081C0" w:rsidR="00B121A6" w:rsidRDefault="005548FA">
      <w:pPr>
        <w:spacing w:after="0" w:line="240" w:lineRule="auto"/>
        <w:rPr>
          <w:rFonts w:ascii="Arial" w:eastAsia="Arial" w:hAnsi="Arial" w:cs="Arial"/>
          <w:b/>
          <w:sz w:val="20"/>
          <w:szCs w:val="20"/>
        </w:rPr>
      </w:pPr>
      <w:r>
        <w:rPr>
          <w:rFonts w:ascii="Arial" w:eastAsia="Arial" w:hAnsi="Arial" w:cs="Arial"/>
          <w:b/>
          <w:sz w:val="20"/>
          <w:szCs w:val="20"/>
        </w:rPr>
        <w:t>4.7. Exige amostra?</w:t>
      </w:r>
      <w:r>
        <w:rPr>
          <w:rFonts w:ascii="Arial" w:eastAsia="Arial" w:hAnsi="Arial" w:cs="Arial"/>
          <w:sz w:val="20"/>
          <w:szCs w:val="20"/>
        </w:rPr>
        <w:t xml:space="preserve"> </w:t>
      </w:r>
      <w:sdt>
        <w:sdtPr>
          <w:rPr>
            <w:rFonts w:ascii="Arial" w:eastAsia="Arial" w:hAnsi="Arial" w:cs="Arial"/>
            <w:sz w:val="20"/>
            <w:szCs w:val="20"/>
          </w:rPr>
          <w:id w:val="745460806"/>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Pr>
          <w:rFonts w:ascii="Arial" w:eastAsia="Arial" w:hAnsi="Arial" w:cs="Arial"/>
          <w:b/>
          <w:sz w:val="20"/>
          <w:szCs w:val="20"/>
        </w:rPr>
        <w:t xml:space="preserve"> </w:t>
      </w:r>
      <w:r>
        <w:rPr>
          <w:rFonts w:ascii="Arial" w:eastAsia="Arial" w:hAnsi="Arial" w:cs="Arial"/>
          <w:sz w:val="20"/>
          <w:szCs w:val="20"/>
        </w:rPr>
        <w:t>Não</w:t>
      </w:r>
      <w:r>
        <w:rPr>
          <w:rFonts w:ascii="Arial" w:eastAsia="Arial" w:hAnsi="Arial" w:cs="Arial"/>
          <w:b/>
          <w:color w:val="000000"/>
          <w:sz w:val="20"/>
          <w:szCs w:val="20"/>
        </w:rPr>
        <w:t xml:space="preserve"> </w:t>
      </w:r>
      <w:sdt>
        <w:sdtPr>
          <w:rPr>
            <w:rFonts w:ascii="Arial" w:eastAsia="Arial" w:hAnsi="Arial" w:cs="Arial"/>
            <w:b/>
            <w:color w:val="000000"/>
            <w:sz w:val="20"/>
            <w:szCs w:val="20"/>
          </w:rPr>
          <w:id w:val="240680622"/>
          <w14:checkbox>
            <w14:checked w14:val="0"/>
            <w14:checkedState w14:val="2612" w14:font="MS Gothic"/>
            <w14:uncheckedState w14:val="2610" w14:font="MS Gothic"/>
          </w14:checkbox>
        </w:sdtPr>
        <w:sdtEndPr/>
        <w:sdtContent>
          <w:r w:rsidR="002601BB">
            <w:rPr>
              <w:rFonts w:ascii="MS Gothic" w:eastAsia="MS Gothic" w:hAnsi="MS Gothic" w:cs="Arial" w:hint="eastAsia"/>
              <w:b/>
              <w:color w:val="000000"/>
              <w:sz w:val="20"/>
              <w:szCs w:val="20"/>
            </w:rPr>
            <w:t>☐</w:t>
          </w:r>
        </w:sdtContent>
      </w:sdt>
      <w:r>
        <w:rPr>
          <w:rFonts w:ascii="Arial" w:eastAsia="Arial" w:hAnsi="Arial" w:cs="Arial"/>
          <w:sz w:val="20"/>
          <w:szCs w:val="20"/>
        </w:rPr>
        <w:t>Sim/Justifique:</w:t>
      </w:r>
    </w:p>
    <w:p w14:paraId="01B81917" w14:textId="77777777" w:rsidR="00B121A6" w:rsidRDefault="00B121A6">
      <w:pPr>
        <w:spacing w:after="0" w:line="240" w:lineRule="auto"/>
        <w:rPr>
          <w:rFonts w:ascii="Arial" w:eastAsia="Arial" w:hAnsi="Arial" w:cs="Arial"/>
          <w:b/>
          <w:sz w:val="20"/>
          <w:szCs w:val="20"/>
        </w:rPr>
      </w:pPr>
    </w:p>
    <w:p w14:paraId="0EA73ECE" w14:textId="5BB4BAA5" w:rsidR="00B121A6" w:rsidRDefault="005548FA">
      <w:pPr>
        <w:spacing w:after="0" w:line="240" w:lineRule="auto"/>
        <w:rPr>
          <w:rFonts w:ascii="Arial" w:eastAsia="Arial" w:hAnsi="Arial" w:cs="Arial"/>
          <w:sz w:val="20"/>
          <w:szCs w:val="20"/>
        </w:rPr>
      </w:pPr>
      <w:r>
        <w:rPr>
          <w:rFonts w:ascii="Arial" w:eastAsia="Arial" w:hAnsi="Arial" w:cs="Arial"/>
          <w:b/>
          <w:sz w:val="20"/>
          <w:szCs w:val="20"/>
        </w:rPr>
        <w:t>4.8. Exige carta de solidariedade?</w:t>
      </w:r>
      <w:r>
        <w:rPr>
          <w:rFonts w:ascii="Arial" w:eastAsia="Arial" w:hAnsi="Arial" w:cs="Arial"/>
          <w:sz w:val="20"/>
          <w:szCs w:val="20"/>
        </w:rPr>
        <w:t xml:space="preserve"> </w:t>
      </w:r>
      <w:sdt>
        <w:sdtPr>
          <w:rPr>
            <w:rFonts w:ascii="Arial" w:eastAsia="Arial" w:hAnsi="Arial" w:cs="Arial"/>
            <w:sz w:val="20"/>
            <w:szCs w:val="20"/>
          </w:rPr>
          <w:id w:val="-1385089274"/>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Pr>
          <w:rFonts w:ascii="Arial" w:eastAsia="Arial" w:hAnsi="Arial" w:cs="Arial"/>
          <w:sz w:val="20"/>
          <w:szCs w:val="20"/>
        </w:rPr>
        <w:t>Sim</w:t>
      </w:r>
      <w:r>
        <w:rPr>
          <w:rFonts w:ascii="Arial" w:eastAsia="Arial" w:hAnsi="Arial" w:cs="Arial"/>
          <w:b/>
          <w:sz w:val="20"/>
          <w:szCs w:val="20"/>
        </w:rPr>
        <w:t xml:space="preserve"> </w:t>
      </w:r>
      <w:sdt>
        <w:sdtPr>
          <w:rPr>
            <w:rFonts w:ascii="Arial" w:eastAsia="Arial" w:hAnsi="Arial" w:cs="Arial"/>
            <w:b/>
            <w:sz w:val="20"/>
            <w:szCs w:val="20"/>
          </w:rPr>
          <w:id w:val="2133045857"/>
          <w14:checkbox>
            <w14:checked w14:val="1"/>
            <w14:checkedState w14:val="2612" w14:font="MS Gothic"/>
            <w14:uncheckedState w14:val="2610" w14:font="MS Gothic"/>
          </w14:checkbox>
        </w:sdtPr>
        <w:sdtEndPr/>
        <w:sdtContent>
          <w:r w:rsidR="009F19C9">
            <w:rPr>
              <w:rFonts w:ascii="MS Gothic" w:eastAsia="MS Gothic" w:hAnsi="MS Gothic" w:cs="Arial" w:hint="eastAsia"/>
              <w:b/>
              <w:sz w:val="20"/>
              <w:szCs w:val="20"/>
            </w:rPr>
            <w:t>☒</w:t>
          </w:r>
        </w:sdtContent>
      </w:sdt>
      <w:r>
        <w:rPr>
          <w:rFonts w:ascii="Arial" w:eastAsia="Arial" w:hAnsi="Arial" w:cs="Arial"/>
          <w:sz w:val="20"/>
          <w:szCs w:val="20"/>
        </w:rPr>
        <w:t>Não</w:t>
      </w:r>
    </w:p>
    <w:p w14:paraId="41212833" w14:textId="77777777" w:rsidR="00B121A6" w:rsidRDefault="00B121A6">
      <w:pPr>
        <w:spacing w:after="0" w:line="240" w:lineRule="auto"/>
        <w:rPr>
          <w:rFonts w:ascii="Arial" w:eastAsia="Arial" w:hAnsi="Arial" w:cs="Arial"/>
          <w:sz w:val="20"/>
          <w:szCs w:val="20"/>
        </w:rPr>
      </w:pPr>
    </w:p>
    <w:p w14:paraId="30100252" w14:textId="444208A2" w:rsidR="00B121A6" w:rsidRDefault="005548FA">
      <w:pPr>
        <w:spacing w:after="0" w:line="240" w:lineRule="auto"/>
        <w:rPr>
          <w:rFonts w:ascii="Arial" w:eastAsia="Arial" w:hAnsi="Arial" w:cs="Arial"/>
          <w:b/>
          <w:sz w:val="20"/>
          <w:szCs w:val="20"/>
        </w:rPr>
      </w:pPr>
      <w:r>
        <w:rPr>
          <w:rFonts w:ascii="Arial" w:eastAsia="Arial" w:hAnsi="Arial" w:cs="Arial"/>
          <w:b/>
          <w:sz w:val="20"/>
          <w:szCs w:val="20"/>
        </w:rPr>
        <w:t>4.9. Permite subcontratação total ou parcial?</w:t>
      </w:r>
      <w:r>
        <w:rPr>
          <w:rFonts w:ascii="Arial" w:eastAsia="Arial" w:hAnsi="Arial" w:cs="Arial"/>
          <w:sz w:val="20"/>
          <w:szCs w:val="20"/>
        </w:rPr>
        <w:t xml:space="preserve"> </w:t>
      </w:r>
      <w:sdt>
        <w:sdtPr>
          <w:rPr>
            <w:rFonts w:ascii="Arial" w:eastAsia="Arial" w:hAnsi="Arial" w:cs="Arial"/>
            <w:sz w:val="20"/>
            <w:szCs w:val="20"/>
          </w:rPr>
          <w:id w:val="-741250062"/>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Pr>
          <w:rFonts w:ascii="Arial" w:eastAsia="Arial" w:hAnsi="Arial" w:cs="Arial"/>
          <w:sz w:val="20"/>
          <w:szCs w:val="20"/>
        </w:rPr>
        <w:t xml:space="preserve">Sim </w:t>
      </w:r>
      <w:sdt>
        <w:sdtPr>
          <w:rPr>
            <w:rFonts w:ascii="Arial" w:eastAsia="Arial" w:hAnsi="Arial" w:cs="Arial"/>
            <w:sz w:val="20"/>
            <w:szCs w:val="20"/>
          </w:rPr>
          <w:id w:val="-1701388550"/>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Pr>
          <w:rFonts w:ascii="Arial" w:eastAsia="Arial" w:hAnsi="Arial" w:cs="Arial"/>
          <w:sz w:val="20"/>
          <w:szCs w:val="20"/>
        </w:rPr>
        <w:t>Não</w:t>
      </w:r>
    </w:p>
    <w:p w14:paraId="7135DCCD" w14:textId="77777777" w:rsidR="00B121A6" w:rsidRDefault="00B121A6">
      <w:pPr>
        <w:spacing w:after="0" w:line="240" w:lineRule="auto"/>
        <w:rPr>
          <w:rFonts w:ascii="Arial" w:eastAsia="Arial" w:hAnsi="Arial" w:cs="Arial"/>
          <w:b/>
          <w:sz w:val="20"/>
          <w:szCs w:val="20"/>
        </w:rPr>
      </w:pPr>
    </w:p>
    <w:p w14:paraId="3A649C95" w14:textId="497207FE" w:rsidR="00B121A6" w:rsidRDefault="005548FA">
      <w:pPr>
        <w:spacing w:after="0" w:line="240" w:lineRule="auto"/>
        <w:rPr>
          <w:rFonts w:ascii="Arial" w:eastAsia="Arial" w:hAnsi="Arial" w:cs="Arial"/>
          <w:b/>
          <w:sz w:val="20"/>
          <w:szCs w:val="20"/>
        </w:rPr>
      </w:pPr>
      <w:r>
        <w:rPr>
          <w:rFonts w:ascii="Arial" w:eastAsia="Arial" w:hAnsi="Arial" w:cs="Arial"/>
          <w:b/>
          <w:sz w:val="20"/>
          <w:szCs w:val="20"/>
        </w:rPr>
        <w:t>4.10. Exige garantia, manutenção e/ou assistência técnica?</w:t>
      </w:r>
      <w:r>
        <w:rPr>
          <w:rFonts w:ascii="Arial" w:eastAsia="Arial" w:hAnsi="Arial" w:cs="Arial"/>
          <w:sz w:val="20"/>
          <w:szCs w:val="20"/>
        </w:rPr>
        <w:t xml:space="preserve"> </w:t>
      </w:r>
      <w:sdt>
        <w:sdtPr>
          <w:rPr>
            <w:rFonts w:ascii="Arial" w:eastAsia="Arial" w:hAnsi="Arial" w:cs="Arial"/>
            <w:sz w:val="20"/>
            <w:szCs w:val="20"/>
          </w:rPr>
          <w:id w:val="-1673784777"/>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Pr>
          <w:rFonts w:ascii="Arial" w:eastAsia="Arial" w:hAnsi="Arial" w:cs="Arial"/>
          <w:sz w:val="20"/>
          <w:szCs w:val="20"/>
        </w:rPr>
        <w:t xml:space="preserve">Não </w:t>
      </w:r>
      <w:sdt>
        <w:sdtPr>
          <w:rPr>
            <w:rFonts w:ascii="Arial" w:eastAsia="Arial" w:hAnsi="Arial" w:cs="Arial"/>
            <w:sz w:val="20"/>
            <w:szCs w:val="20"/>
          </w:rPr>
          <w:id w:val="1037397268"/>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Pr>
          <w:rFonts w:ascii="Arial" w:eastAsia="Arial" w:hAnsi="Arial" w:cs="Arial"/>
          <w:sz w:val="20"/>
          <w:szCs w:val="20"/>
        </w:rPr>
        <w:t>Sim/Justifique:</w:t>
      </w:r>
    </w:p>
    <w:p w14:paraId="40D7E090" w14:textId="77777777" w:rsidR="00B121A6" w:rsidRDefault="00B121A6">
      <w:pPr>
        <w:spacing w:after="0" w:line="240" w:lineRule="auto"/>
        <w:rPr>
          <w:rFonts w:ascii="Arial" w:eastAsia="Arial" w:hAnsi="Arial" w:cs="Arial"/>
          <w:b/>
          <w:sz w:val="20"/>
          <w:szCs w:val="20"/>
        </w:rPr>
      </w:pPr>
    </w:p>
    <w:p w14:paraId="34CEC563" w14:textId="1BF9427D" w:rsidR="002601BB" w:rsidRDefault="005548FA">
      <w:pPr>
        <w:spacing w:after="0" w:line="240" w:lineRule="auto"/>
        <w:rPr>
          <w:rFonts w:ascii="Arial" w:eastAsia="Arial" w:hAnsi="Arial" w:cs="Arial"/>
          <w:sz w:val="20"/>
          <w:szCs w:val="20"/>
        </w:rPr>
      </w:pPr>
      <w:r>
        <w:rPr>
          <w:rFonts w:ascii="Arial" w:eastAsia="Arial" w:hAnsi="Arial" w:cs="Arial"/>
          <w:b/>
          <w:sz w:val="20"/>
          <w:szCs w:val="20"/>
        </w:rPr>
        <w:t>4.11. Exige vistoria no local da prestação do serviço ou instalação do produto?</w:t>
      </w:r>
      <w:r>
        <w:rPr>
          <w:rFonts w:ascii="Arial" w:eastAsia="Arial" w:hAnsi="Arial" w:cs="Arial"/>
          <w:sz w:val="20"/>
          <w:szCs w:val="20"/>
        </w:rPr>
        <w:t xml:space="preserve"> </w:t>
      </w:r>
      <w:sdt>
        <w:sdtPr>
          <w:rPr>
            <w:rFonts w:ascii="Arial" w:eastAsia="Arial" w:hAnsi="Arial" w:cs="Arial"/>
            <w:sz w:val="20"/>
            <w:szCs w:val="20"/>
          </w:rPr>
          <w:id w:val="-770543176"/>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Pr>
          <w:rFonts w:ascii="Arial" w:eastAsia="Arial" w:hAnsi="Arial" w:cs="Arial"/>
          <w:sz w:val="20"/>
          <w:szCs w:val="20"/>
        </w:rPr>
        <w:t>Não</w:t>
      </w:r>
    </w:p>
    <w:p w14:paraId="7B772EF8" w14:textId="77777777" w:rsidR="00B121A6" w:rsidRDefault="009F14FB">
      <w:pPr>
        <w:spacing w:after="0" w:line="240" w:lineRule="auto"/>
        <w:rPr>
          <w:rFonts w:ascii="Arial" w:eastAsia="Arial" w:hAnsi="Arial" w:cs="Arial"/>
          <w:b/>
          <w:sz w:val="20"/>
          <w:szCs w:val="20"/>
        </w:rPr>
      </w:pPr>
      <w:sdt>
        <w:sdtPr>
          <w:rPr>
            <w:rFonts w:ascii="Arial" w:eastAsia="Arial" w:hAnsi="Arial" w:cs="Arial"/>
            <w:sz w:val="20"/>
            <w:szCs w:val="20"/>
          </w:rPr>
          <w:id w:val="81276480"/>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sidR="005548FA">
        <w:rPr>
          <w:rFonts w:ascii="Arial" w:eastAsia="Arial" w:hAnsi="Arial" w:cs="Arial"/>
          <w:sz w:val="20"/>
          <w:szCs w:val="20"/>
        </w:rPr>
        <w:t>Sim/Justifique:</w:t>
      </w:r>
    </w:p>
    <w:p w14:paraId="2651CF4A" w14:textId="77777777" w:rsidR="00B121A6" w:rsidRDefault="00B121A6">
      <w:pPr>
        <w:spacing w:after="0" w:line="240" w:lineRule="auto"/>
        <w:rPr>
          <w:rFonts w:ascii="Arial" w:eastAsia="Arial" w:hAnsi="Arial" w:cs="Arial"/>
          <w:b/>
          <w:sz w:val="20"/>
          <w:szCs w:val="20"/>
        </w:rPr>
      </w:pPr>
    </w:p>
    <w:p w14:paraId="2B8A12A4" w14:textId="116971DA" w:rsidR="00B121A6" w:rsidRDefault="005548FA">
      <w:pPr>
        <w:spacing w:after="0" w:line="240" w:lineRule="auto"/>
        <w:rPr>
          <w:rFonts w:ascii="Arial" w:eastAsia="Arial" w:hAnsi="Arial" w:cs="Arial"/>
          <w:b/>
          <w:sz w:val="20"/>
          <w:szCs w:val="20"/>
        </w:rPr>
      </w:pPr>
      <w:r>
        <w:rPr>
          <w:rFonts w:ascii="Arial" w:eastAsia="Arial" w:hAnsi="Arial" w:cs="Arial"/>
          <w:b/>
          <w:sz w:val="20"/>
          <w:szCs w:val="20"/>
        </w:rPr>
        <w:t>4.12. Exige indicação de preposto pela contratada?</w:t>
      </w:r>
      <w:r>
        <w:rPr>
          <w:rFonts w:ascii="Arial" w:eastAsia="Arial" w:hAnsi="Arial" w:cs="Arial"/>
          <w:sz w:val="20"/>
          <w:szCs w:val="20"/>
        </w:rPr>
        <w:t xml:space="preserve"> </w:t>
      </w:r>
      <w:sdt>
        <w:sdtPr>
          <w:rPr>
            <w:rFonts w:ascii="Arial" w:eastAsia="Arial" w:hAnsi="Arial" w:cs="Arial"/>
            <w:sz w:val="20"/>
            <w:szCs w:val="20"/>
          </w:rPr>
          <w:id w:val="-1157216119"/>
          <w14:checkbox>
            <w14:checked w14:val="0"/>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Pr>
          <w:rFonts w:ascii="Arial" w:eastAsia="Arial" w:hAnsi="Arial" w:cs="Arial"/>
          <w:sz w:val="20"/>
          <w:szCs w:val="20"/>
        </w:rPr>
        <w:t>Não</w:t>
      </w:r>
      <w:r w:rsidR="002601BB">
        <w:rPr>
          <w:rFonts w:ascii="Arial" w:eastAsia="Arial" w:hAnsi="Arial" w:cs="Arial"/>
          <w:color w:val="000000"/>
          <w:sz w:val="20"/>
          <w:szCs w:val="20"/>
        </w:rPr>
        <w:t xml:space="preserve"> </w:t>
      </w:r>
      <w:sdt>
        <w:sdtPr>
          <w:rPr>
            <w:rFonts w:ascii="Arial" w:eastAsia="Arial" w:hAnsi="Arial" w:cs="Arial"/>
            <w:color w:val="000000"/>
            <w:sz w:val="20"/>
            <w:szCs w:val="20"/>
          </w:rPr>
          <w:id w:val="-1473521844"/>
          <w14:checkbox>
            <w14:checked w14:val="1"/>
            <w14:checkedState w14:val="2612" w14:font="MS Gothic"/>
            <w14:uncheckedState w14:val="2610" w14:font="MS Gothic"/>
          </w14:checkbox>
        </w:sdtPr>
        <w:sdtEndPr/>
        <w:sdtContent>
          <w:r w:rsidR="008A61E9">
            <w:rPr>
              <w:rFonts w:ascii="MS Gothic" w:eastAsia="MS Gothic" w:hAnsi="MS Gothic" w:cs="Arial" w:hint="eastAsia"/>
              <w:color w:val="000000"/>
              <w:sz w:val="20"/>
              <w:szCs w:val="20"/>
            </w:rPr>
            <w:t>☒</w:t>
          </w:r>
        </w:sdtContent>
      </w:sdt>
      <w:r>
        <w:rPr>
          <w:rFonts w:ascii="Arial" w:eastAsia="Arial" w:hAnsi="Arial" w:cs="Arial"/>
          <w:sz w:val="20"/>
          <w:szCs w:val="20"/>
        </w:rPr>
        <w:t>Sim/Justifique:</w:t>
      </w:r>
      <w:r w:rsidR="008A61E9">
        <w:rPr>
          <w:rFonts w:ascii="Arial" w:eastAsia="Arial" w:hAnsi="Arial" w:cs="Arial"/>
          <w:sz w:val="20"/>
          <w:szCs w:val="20"/>
        </w:rPr>
        <w:t xml:space="preserve"> para garantia do bom atendimento e qualidade dos produtos.</w:t>
      </w:r>
    </w:p>
    <w:p w14:paraId="6AF9DF5D" w14:textId="77777777" w:rsidR="00B121A6" w:rsidRDefault="00B121A6">
      <w:pPr>
        <w:spacing w:after="0" w:line="240" w:lineRule="auto"/>
        <w:rPr>
          <w:rFonts w:ascii="Arial" w:eastAsia="Arial" w:hAnsi="Arial" w:cs="Arial"/>
          <w:b/>
          <w:sz w:val="20"/>
          <w:szCs w:val="20"/>
        </w:rPr>
      </w:pPr>
    </w:p>
    <w:p w14:paraId="0EFADF0F" w14:textId="790DA1B1" w:rsidR="00B121A6" w:rsidRDefault="005548FA">
      <w:pPr>
        <w:spacing w:after="0" w:line="240" w:lineRule="auto"/>
        <w:rPr>
          <w:rFonts w:ascii="Arial" w:eastAsia="Arial" w:hAnsi="Arial" w:cs="Arial"/>
          <w:b/>
          <w:sz w:val="20"/>
          <w:szCs w:val="20"/>
        </w:rPr>
      </w:pPr>
      <w:r>
        <w:rPr>
          <w:rFonts w:ascii="Arial" w:eastAsia="Arial" w:hAnsi="Arial" w:cs="Arial"/>
          <w:b/>
          <w:sz w:val="20"/>
          <w:szCs w:val="20"/>
        </w:rPr>
        <w:t>4.13. Envolve pagamento antecipado?</w:t>
      </w:r>
      <w:r>
        <w:rPr>
          <w:rFonts w:ascii="Arial" w:eastAsia="Arial" w:hAnsi="Arial" w:cs="Arial"/>
          <w:sz w:val="20"/>
          <w:szCs w:val="20"/>
        </w:rPr>
        <w:t xml:space="preserve"> </w:t>
      </w:r>
      <w:sdt>
        <w:sdtPr>
          <w:rPr>
            <w:rFonts w:ascii="Arial" w:eastAsia="Arial" w:hAnsi="Arial" w:cs="Arial"/>
            <w:sz w:val="20"/>
            <w:szCs w:val="20"/>
          </w:rPr>
          <w:id w:val="552285283"/>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sidR="002601BB">
        <w:rPr>
          <w:rFonts w:ascii="Arial" w:eastAsia="Arial" w:hAnsi="Arial" w:cs="Arial"/>
          <w:sz w:val="20"/>
          <w:szCs w:val="20"/>
        </w:rPr>
        <w:t xml:space="preserve">Não  </w:t>
      </w:r>
      <w:sdt>
        <w:sdtPr>
          <w:rPr>
            <w:rFonts w:ascii="Arial" w:eastAsia="Arial" w:hAnsi="Arial" w:cs="Arial"/>
            <w:sz w:val="20"/>
            <w:szCs w:val="20"/>
          </w:rPr>
          <w:id w:val="502559270"/>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Pr>
          <w:rFonts w:ascii="Arial" w:eastAsia="Arial" w:hAnsi="Arial" w:cs="Arial"/>
          <w:sz w:val="20"/>
          <w:szCs w:val="20"/>
        </w:rPr>
        <w:t>Sim/Justifique:</w:t>
      </w:r>
    </w:p>
    <w:p w14:paraId="494C080F" w14:textId="77777777" w:rsidR="00B121A6" w:rsidRDefault="00B121A6">
      <w:pPr>
        <w:keepNext/>
        <w:keepLines/>
        <w:pBdr>
          <w:top w:val="nil"/>
          <w:left w:val="nil"/>
          <w:bottom w:val="nil"/>
          <w:right w:val="nil"/>
          <w:between w:val="nil"/>
        </w:pBdr>
        <w:spacing w:after="0" w:line="240" w:lineRule="auto"/>
        <w:jc w:val="both"/>
        <w:rPr>
          <w:rFonts w:ascii="Arial" w:eastAsia="Arial" w:hAnsi="Arial" w:cs="Arial"/>
          <w:b/>
          <w:color w:val="000000"/>
          <w:sz w:val="20"/>
          <w:szCs w:val="20"/>
        </w:rPr>
      </w:pPr>
    </w:p>
    <w:p w14:paraId="04DDF77A" w14:textId="77777777" w:rsidR="002601BB" w:rsidRDefault="005548FA">
      <w:pPr>
        <w:keepNext/>
        <w:keepLines/>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4.13. O objeto a ser contratado gera receita e/ou se caracteriz</w:t>
      </w:r>
      <w:r w:rsidR="002601BB">
        <w:rPr>
          <w:rFonts w:ascii="Arial" w:eastAsia="Arial" w:hAnsi="Arial" w:cs="Arial"/>
          <w:b/>
          <w:color w:val="000000"/>
          <w:sz w:val="20"/>
          <w:szCs w:val="20"/>
        </w:rPr>
        <w:t xml:space="preserve">a como contrato de eficiência? </w:t>
      </w:r>
    </w:p>
    <w:p w14:paraId="526BB67F" w14:textId="0D7525B4" w:rsidR="00B121A6" w:rsidRDefault="009F14FB">
      <w:pPr>
        <w:keepNext/>
        <w:keepLines/>
        <w:pBdr>
          <w:top w:val="nil"/>
          <w:left w:val="nil"/>
          <w:bottom w:val="nil"/>
          <w:right w:val="nil"/>
          <w:between w:val="nil"/>
        </w:pBdr>
        <w:spacing w:after="0" w:line="240" w:lineRule="auto"/>
        <w:jc w:val="both"/>
        <w:rPr>
          <w:rFonts w:ascii="Arial" w:eastAsia="Arial" w:hAnsi="Arial" w:cs="Arial"/>
          <w:color w:val="000000"/>
          <w:sz w:val="20"/>
          <w:szCs w:val="20"/>
        </w:rPr>
      </w:pPr>
      <w:sdt>
        <w:sdtPr>
          <w:rPr>
            <w:rFonts w:ascii="Arial" w:eastAsia="Arial" w:hAnsi="Arial" w:cs="Arial"/>
            <w:color w:val="000000"/>
            <w:sz w:val="20"/>
            <w:szCs w:val="20"/>
          </w:rPr>
          <w:id w:val="1666664740"/>
          <w14:checkbox>
            <w14:checked w14:val="0"/>
            <w14:checkedState w14:val="2612" w14:font="MS Gothic"/>
            <w14:uncheckedState w14:val="2610" w14:font="MS Gothic"/>
          </w14:checkbox>
        </w:sdtPr>
        <w:sdtEndPr/>
        <w:sdtContent>
          <w:r w:rsidR="002601BB">
            <w:rPr>
              <w:rFonts w:ascii="MS Gothic" w:eastAsia="MS Gothic" w:hAnsi="MS Gothic" w:cs="Arial" w:hint="eastAsia"/>
              <w:color w:val="000000"/>
              <w:sz w:val="20"/>
              <w:szCs w:val="20"/>
            </w:rPr>
            <w:t>☐</w:t>
          </w:r>
        </w:sdtContent>
      </w:sdt>
      <w:r w:rsidR="005548FA">
        <w:rPr>
          <w:rFonts w:ascii="Arial" w:eastAsia="Arial" w:hAnsi="Arial" w:cs="Arial"/>
          <w:color w:val="000000"/>
          <w:sz w:val="20"/>
          <w:szCs w:val="20"/>
        </w:rPr>
        <w:t xml:space="preserve">Sim </w:t>
      </w:r>
      <w:sdt>
        <w:sdtPr>
          <w:rPr>
            <w:rFonts w:ascii="Arial" w:eastAsia="Arial" w:hAnsi="Arial" w:cs="Arial"/>
            <w:color w:val="000000"/>
            <w:sz w:val="20"/>
            <w:szCs w:val="20"/>
          </w:rPr>
          <w:id w:val="-1890410346"/>
          <w14:checkbox>
            <w14:checked w14:val="1"/>
            <w14:checkedState w14:val="2612" w14:font="MS Gothic"/>
            <w14:uncheckedState w14:val="2610" w14:font="MS Gothic"/>
          </w14:checkbox>
        </w:sdtPr>
        <w:sdtEndPr/>
        <w:sdtContent>
          <w:r w:rsidR="009F19C9">
            <w:rPr>
              <w:rFonts w:ascii="MS Gothic" w:eastAsia="MS Gothic" w:hAnsi="MS Gothic" w:cs="Arial" w:hint="eastAsia"/>
              <w:color w:val="000000"/>
              <w:sz w:val="20"/>
              <w:szCs w:val="20"/>
            </w:rPr>
            <w:t>☒</w:t>
          </w:r>
        </w:sdtContent>
      </w:sdt>
      <w:r w:rsidR="005548FA">
        <w:rPr>
          <w:rFonts w:ascii="Arial" w:eastAsia="Arial" w:hAnsi="Arial" w:cs="Arial"/>
          <w:color w:val="000000"/>
          <w:sz w:val="20"/>
          <w:szCs w:val="20"/>
        </w:rPr>
        <w:t>Não</w:t>
      </w:r>
    </w:p>
    <w:p w14:paraId="0945024D" w14:textId="77777777" w:rsidR="00B121A6" w:rsidRDefault="00B121A6">
      <w:pPr>
        <w:keepNext/>
        <w:keepLines/>
        <w:pBdr>
          <w:top w:val="nil"/>
          <w:left w:val="nil"/>
          <w:bottom w:val="nil"/>
          <w:right w:val="nil"/>
          <w:between w:val="nil"/>
        </w:pBdr>
        <w:spacing w:after="0" w:line="240" w:lineRule="auto"/>
        <w:jc w:val="both"/>
        <w:rPr>
          <w:rFonts w:ascii="Arial" w:eastAsia="Arial" w:hAnsi="Arial" w:cs="Arial"/>
          <w:b/>
          <w:color w:val="000000"/>
          <w:sz w:val="20"/>
          <w:szCs w:val="20"/>
        </w:rPr>
      </w:pPr>
    </w:p>
    <w:p w14:paraId="3776077C" w14:textId="071F6028" w:rsidR="00B121A6" w:rsidRDefault="005548FA">
      <w:pPr>
        <w:keepNext/>
        <w:keepLines/>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 xml:space="preserve">4.14. Há informações relevantes para o dimensionamento da proposta? </w:t>
      </w:r>
      <w:sdt>
        <w:sdtPr>
          <w:rPr>
            <w:rFonts w:ascii="Arial" w:eastAsia="Arial" w:hAnsi="Arial" w:cs="Arial"/>
            <w:b/>
            <w:color w:val="000000"/>
            <w:sz w:val="20"/>
            <w:szCs w:val="20"/>
          </w:rPr>
          <w:id w:val="512894484"/>
          <w14:checkbox>
            <w14:checked w14:val="0"/>
            <w14:checkedState w14:val="2612" w14:font="MS Gothic"/>
            <w14:uncheckedState w14:val="2610" w14:font="MS Gothic"/>
          </w14:checkbox>
        </w:sdtPr>
        <w:sdtEndPr/>
        <w:sdtContent>
          <w:r w:rsidR="002601BB">
            <w:rPr>
              <w:rFonts w:ascii="MS Gothic" w:eastAsia="MS Gothic" w:hAnsi="MS Gothic" w:cs="Arial" w:hint="eastAsia"/>
              <w:b/>
              <w:color w:val="000000"/>
              <w:sz w:val="20"/>
              <w:szCs w:val="20"/>
            </w:rPr>
            <w:t>☐</w:t>
          </w:r>
        </w:sdtContent>
      </w:sdt>
      <w:r>
        <w:rPr>
          <w:rFonts w:ascii="Arial" w:eastAsia="Arial" w:hAnsi="Arial" w:cs="Arial"/>
          <w:color w:val="000000"/>
          <w:sz w:val="20"/>
          <w:szCs w:val="20"/>
        </w:rPr>
        <w:t xml:space="preserve">Sim </w:t>
      </w:r>
      <w:sdt>
        <w:sdtPr>
          <w:rPr>
            <w:rFonts w:ascii="Arial" w:eastAsia="Arial" w:hAnsi="Arial" w:cs="Arial"/>
            <w:color w:val="000000"/>
            <w:sz w:val="20"/>
            <w:szCs w:val="20"/>
          </w:rPr>
          <w:id w:val="-2116747267"/>
          <w14:checkbox>
            <w14:checked w14:val="1"/>
            <w14:checkedState w14:val="2612" w14:font="MS Gothic"/>
            <w14:uncheckedState w14:val="2610" w14:font="MS Gothic"/>
          </w14:checkbox>
        </w:sdtPr>
        <w:sdtEndPr/>
        <w:sdtContent>
          <w:r w:rsidR="009F19C9">
            <w:rPr>
              <w:rFonts w:ascii="MS Gothic" w:eastAsia="MS Gothic" w:hAnsi="MS Gothic" w:cs="Arial" w:hint="eastAsia"/>
              <w:color w:val="000000"/>
              <w:sz w:val="20"/>
              <w:szCs w:val="20"/>
            </w:rPr>
            <w:t>☒</w:t>
          </w:r>
        </w:sdtContent>
      </w:sdt>
      <w:r>
        <w:rPr>
          <w:rFonts w:ascii="Arial" w:eastAsia="Arial" w:hAnsi="Arial" w:cs="Arial"/>
          <w:color w:val="000000"/>
          <w:sz w:val="20"/>
          <w:szCs w:val="20"/>
        </w:rPr>
        <w:t xml:space="preserve">Não </w:t>
      </w:r>
    </w:p>
    <w:p w14:paraId="179A8C4B" w14:textId="77777777" w:rsidR="008A61E9" w:rsidRDefault="008A61E9">
      <w:pPr>
        <w:keepNext/>
        <w:keepLines/>
        <w:pBdr>
          <w:top w:val="nil"/>
          <w:left w:val="nil"/>
          <w:bottom w:val="nil"/>
          <w:right w:val="nil"/>
          <w:between w:val="nil"/>
        </w:pBdr>
        <w:spacing w:after="0" w:line="240" w:lineRule="auto"/>
        <w:jc w:val="both"/>
        <w:rPr>
          <w:rFonts w:ascii="Arial" w:eastAsia="Arial" w:hAnsi="Arial" w:cs="Arial"/>
          <w:color w:val="000000"/>
          <w:sz w:val="20"/>
          <w:szCs w:val="20"/>
        </w:rPr>
      </w:pPr>
    </w:p>
    <w:p w14:paraId="4609ECC6" w14:textId="77777777" w:rsidR="00B121A6" w:rsidRDefault="00B121A6">
      <w:pPr>
        <w:spacing w:after="0" w:line="240" w:lineRule="auto"/>
        <w:rPr>
          <w:rFonts w:ascii="Arial" w:eastAsia="Arial" w:hAnsi="Arial" w:cs="Arial"/>
          <w:sz w:val="20"/>
          <w:szCs w:val="20"/>
        </w:rPr>
      </w:pPr>
    </w:p>
    <w:p w14:paraId="05CD41C6" w14:textId="77777777" w:rsidR="00B121A6" w:rsidRDefault="00B121A6">
      <w:pPr>
        <w:spacing w:after="0" w:line="240" w:lineRule="auto"/>
        <w:rPr>
          <w:rFonts w:ascii="Arial" w:eastAsia="Arial" w:hAnsi="Arial" w:cs="Arial"/>
          <w:sz w:val="20"/>
          <w:szCs w:val="20"/>
        </w:rPr>
      </w:pPr>
    </w:p>
    <w:tbl>
      <w:tblPr>
        <w:tblStyle w:val="a4"/>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5886A18C" w14:textId="77777777">
        <w:tc>
          <w:tcPr>
            <w:tcW w:w="9629" w:type="dxa"/>
            <w:shd w:val="clear" w:color="auto" w:fill="D9D9D9"/>
          </w:tcPr>
          <w:p w14:paraId="2E60F43D" w14:textId="77777777" w:rsidR="00B121A6" w:rsidRDefault="005548FA">
            <w:pPr>
              <w:jc w:val="center"/>
              <w:rPr>
                <w:rFonts w:ascii="Arial" w:eastAsia="Arial" w:hAnsi="Arial" w:cs="Arial"/>
                <w:b/>
                <w:sz w:val="20"/>
                <w:szCs w:val="20"/>
              </w:rPr>
            </w:pPr>
            <w:r>
              <w:rPr>
                <w:rFonts w:ascii="Arial" w:eastAsia="Arial" w:hAnsi="Arial" w:cs="Arial"/>
                <w:b/>
                <w:sz w:val="20"/>
                <w:szCs w:val="20"/>
              </w:rPr>
              <w:t>5. PREVISÕES</w:t>
            </w:r>
          </w:p>
        </w:tc>
      </w:tr>
    </w:tbl>
    <w:p w14:paraId="3FF06C73" w14:textId="77777777" w:rsidR="00B121A6" w:rsidRDefault="00B121A6">
      <w:pPr>
        <w:spacing w:after="0" w:line="240" w:lineRule="auto"/>
        <w:rPr>
          <w:rFonts w:ascii="Arial" w:eastAsia="Arial" w:hAnsi="Arial" w:cs="Arial"/>
          <w:sz w:val="20"/>
          <w:szCs w:val="20"/>
        </w:rPr>
      </w:pPr>
    </w:p>
    <w:p w14:paraId="057D4389" w14:textId="5D56D034" w:rsidR="00B121A6" w:rsidRDefault="005548FA">
      <w:pPr>
        <w:spacing w:after="0" w:line="240" w:lineRule="auto"/>
        <w:rPr>
          <w:rFonts w:ascii="Arial" w:eastAsia="Arial" w:hAnsi="Arial" w:cs="Arial"/>
          <w:sz w:val="20"/>
          <w:szCs w:val="20"/>
        </w:rPr>
      </w:pPr>
      <w:r>
        <w:rPr>
          <w:rFonts w:ascii="Arial" w:eastAsia="Arial" w:hAnsi="Arial" w:cs="Arial"/>
          <w:b/>
          <w:sz w:val="20"/>
          <w:szCs w:val="20"/>
        </w:rPr>
        <w:t>5.1</w:t>
      </w:r>
      <w:r>
        <w:rPr>
          <w:rFonts w:ascii="Arial" w:eastAsia="Arial" w:hAnsi="Arial" w:cs="Arial"/>
          <w:sz w:val="20"/>
          <w:szCs w:val="20"/>
        </w:rPr>
        <w:t>. Prazo de contrato:</w:t>
      </w:r>
      <w:r w:rsidR="00106130">
        <w:rPr>
          <w:rFonts w:ascii="Arial" w:eastAsia="Arial" w:hAnsi="Arial" w:cs="Arial"/>
          <w:sz w:val="20"/>
          <w:szCs w:val="20"/>
        </w:rPr>
        <w:t xml:space="preserve"> de 09/03/2025 a 30/09/2025</w:t>
      </w:r>
    </w:p>
    <w:p w14:paraId="31948462" w14:textId="77777777" w:rsidR="00B121A6" w:rsidRDefault="00B121A6">
      <w:pPr>
        <w:spacing w:after="0" w:line="240" w:lineRule="auto"/>
        <w:rPr>
          <w:rFonts w:ascii="Arial" w:eastAsia="Arial" w:hAnsi="Arial" w:cs="Arial"/>
          <w:sz w:val="20"/>
          <w:szCs w:val="20"/>
        </w:rPr>
      </w:pPr>
    </w:p>
    <w:p w14:paraId="29A7847C" w14:textId="63CDEDBC" w:rsidR="00B121A6" w:rsidRDefault="005548FA">
      <w:pPr>
        <w:spacing w:after="0" w:line="240" w:lineRule="auto"/>
        <w:rPr>
          <w:rFonts w:ascii="Arial" w:eastAsia="Arial" w:hAnsi="Arial" w:cs="Arial"/>
          <w:sz w:val="20"/>
          <w:szCs w:val="20"/>
        </w:rPr>
      </w:pPr>
      <w:r>
        <w:rPr>
          <w:rFonts w:ascii="Arial" w:eastAsia="Arial" w:hAnsi="Arial" w:cs="Arial"/>
          <w:b/>
          <w:sz w:val="20"/>
          <w:szCs w:val="20"/>
        </w:rPr>
        <w:t xml:space="preserve">5.2. </w:t>
      </w:r>
      <w:r>
        <w:rPr>
          <w:rFonts w:ascii="Arial" w:eastAsia="Arial" w:hAnsi="Arial" w:cs="Arial"/>
          <w:sz w:val="20"/>
          <w:szCs w:val="20"/>
        </w:rPr>
        <w:t>Prazo da entrega/execução:</w:t>
      </w:r>
    </w:p>
    <w:p w14:paraId="1A925D92" w14:textId="77777777" w:rsidR="00B121A6" w:rsidRDefault="00B121A6">
      <w:pPr>
        <w:spacing w:after="0" w:line="240" w:lineRule="auto"/>
        <w:rPr>
          <w:rFonts w:ascii="Arial" w:eastAsia="Arial" w:hAnsi="Arial" w:cs="Arial"/>
          <w:sz w:val="20"/>
          <w:szCs w:val="20"/>
        </w:rPr>
      </w:pPr>
    </w:p>
    <w:p w14:paraId="1E54DCCF" w14:textId="6E7F423B" w:rsidR="008A61E9" w:rsidRDefault="005548FA" w:rsidP="008A61E9">
      <w:pPr>
        <w:jc w:val="both"/>
        <w:rPr>
          <w:rFonts w:ascii="Arial" w:eastAsia="Arial" w:hAnsi="Arial" w:cs="Arial"/>
          <w:sz w:val="20"/>
          <w:szCs w:val="20"/>
        </w:rPr>
      </w:pPr>
      <w:r>
        <w:rPr>
          <w:rFonts w:ascii="Arial" w:eastAsia="Arial" w:hAnsi="Arial" w:cs="Arial"/>
          <w:b/>
          <w:sz w:val="20"/>
          <w:szCs w:val="20"/>
        </w:rPr>
        <w:t xml:space="preserve">5.3. </w:t>
      </w:r>
      <w:r>
        <w:rPr>
          <w:rFonts w:ascii="Arial" w:eastAsia="Arial" w:hAnsi="Arial" w:cs="Arial"/>
          <w:sz w:val="20"/>
          <w:szCs w:val="20"/>
        </w:rPr>
        <w:t xml:space="preserve">Local e horário da entrega/execução: </w:t>
      </w:r>
    </w:p>
    <w:p w14:paraId="733943C9" w14:textId="5E3B43A6" w:rsidR="00B121A6" w:rsidRDefault="005548FA">
      <w:pPr>
        <w:spacing w:after="0" w:line="240" w:lineRule="auto"/>
        <w:rPr>
          <w:rFonts w:ascii="Arial" w:eastAsia="Arial" w:hAnsi="Arial" w:cs="Arial"/>
          <w:sz w:val="20"/>
          <w:szCs w:val="20"/>
        </w:rPr>
      </w:pPr>
      <w:r>
        <w:rPr>
          <w:rFonts w:ascii="Arial" w:eastAsia="Arial" w:hAnsi="Arial" w:cs="Arial"/>
          <w:b/>
          <w:sz w:val="20"/>
          <w:szCs w:val="20"/>
        </w:rPr>
        <w:t xml:space="preserve">5.4. </w:t>
      </w:r>
      <w:r w:rsidR="00363F61">
        <w:rPr>
          <w:rFonts w:ascii="Arial" w:eastAsia="Arial" w:hAnsi="Arial" w:cs="Arial"/>
          <w:sz w:val="20"/>
          <w:szCs w:val="20"/>
        </w:rPr>
        <w:t>Prazo de pagamento:</w:t>
      </w:r>
    </w:p>
    <w:p w14:paraId="76EA6390" w14:textId="77777777" w:rsidR="00B121A6" w:rsidRDefault="00B121A6">
      <w:pPr>
        <w:spacing w:after="0" w:line="240" w:lineRule="auto"/>
        <w:rPr>
          <w:rFonts w:ascii="Arial" w:eastAsia="Arial" w:hAnsi="Arial" w:cs="Arial"/>
          <w:sz w:val="20"/>
          <w:szCs w:val="20"/>
        </w:rPr>
      </w:pPr>
    </w:p>
    <w:p w14:paraId="18FA7ABC" w14:textId="159F2D5C" w:rsidR="00B121A6" w:rsidRDefault="005548FA">
      <w:pPr>
        <w:spacing w:after="0" w:line="240" w:lineRule="auto"/>
        <w:rPr>
          <w:rFonts w:ascii="Arial" w:eastAsia="Arial" w:hAnsi="Arial" w:cs="Arial"/>
          <w:sz w:val="20"/>
          <w:szCs w:val="20"/>
        </w:rPr>
      </w:pPr>
      <w:r>
        <w:rPr>
          <w:rFonts w:ascii="Arial" w:eastAsia="Arial" w:hAnsi="Arial" w:cs="Arial"/>
          <w:b/>
          <w:sz w:val="20"/>
          <w:szCs w:val="20"/>
        </w:rPr>
        <w:t xml:space="preserve">5.5. </w:t>
      </w:r>
      <w:r>
        <w:rPr>
          <w:rFonts w:ascii="Arial" w:eastAsia="Arial" w:hAnsi="Arial" w:cs="Arial"/>
          <w:sz w:val="20"/>
          <w:szCs w:val="20"/>
        </w:rPr>
        <w:t>A contratação respeita o disposto no §</w:t>
      </w:r>
      <w:r w:rsidR="002601BB">
        <w:rPr>
          <w:rFonts w:ascii="Arial" w:eastAsia="Arial" w:hAnsi="Arial" w:cs="Arial"/>
          <w:sz w:val="20"/>
          <w:szCs w:val="20"/>
        </w:rPr>
        <w:t xml:space="preserve">1º do art. 75 da Lei 14.133/21? </w:t>
      </w:r>
      <w:sdt>
        <w:sdtPr>
          <w:rPr>
            <w:rFonts w:ascii="Arial" w:eastAsia="Arial" w:hAnsi="Arial" w:cs="Arial"/>
            <w:sz w:val="20"/>
            <w:szCs w:val="20"/>
          </w:rPr>
          <w:id w:val="-570196237"/>
          <w14:checkbox>
            <w14:checked w14:val="0"/>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Pr>
          <w:rFonts w:ascii="Arial" w:eastAsia="Arial" w:hAnsi="Arial" w:cs="Arial"/>
          <w:sz w:val="20"/>
          <w:szCs w:val="20"/>
        </w:rPr>
        <w:t xml:space="preserve">Sim </w:t>
      </w:r>
      <w:sdt>
        <w:sdtPr>
          <w:rPr>
            <w:rFonts w:ascii="Arial" w:eastAsia="Arial" w:hAnsi="Arial" w:cs="Arial"/>
            <w:sz w:val="20"/>
            <w:szCs w:val="20"/>
          </w:rPr>
          <w:id w:val="1382832124"/>
          <w14:checkbox>
            <w14:checked w14:val="0"/>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Pr>
          <w:rFonts w:ascii="Arial" w:eastAsia="Arial" w:hAnsi="Arial" w:cs="Arial"/>
          <w:sz w:val="20"/>
          <w:szCs w:val="20"/>
        </w:rPr>
        <w:t>Não/justifique:</w:t>
      </w:r>
      <w:r w:rsidR="003A4623">
        <w:rPr>
          <w:rFonts w:ascii="Arial" w:eastAsia="Arial" w:hAnsi="Arial" w:cs="Arial"/>
          <w:sz w:val="20"/>
          <w:szCs w:val="20"/>
        </w:rPr>
        <w:t xml:space="preserve"> </w:t>
      </w:r>
    </w:p>
    <w:p w14:paraId="5C4335AB" w14:textId="77777777" w:rsidR="00B121A6" w:rsidRDefault="00B121A6">
      <w:pPr>
        <w:spacing w:after="0" w:line="240" w:lineRule="auto"/>
        <w:rPr>
          <w:rFonts w:ascii="Arial" w:eastAsia="Arial" w:hAnsi="Arial" w:cs="Arial"/>
          <w:sz w:val="20"/>
          <w:szCs w:val="20"/>
        </w:rPr>
      </w:pPr>
    </w:p>
    <w:p w14:paraId="196EC3E1" w14:textId="60B39FFB" w:rsidR="00B121A6" w:rsidRDefault="005548FA">
      <w:pPr>
        <w:spacing w:after="0" w:line="240" w:lineRule="auto"/>
        <w:rPr>
          <w:rFonts w:ascii="Arial" w:eastAsia="Arial" w:hAnsi="Arial" w:cs="Arial"/>
          <w:sz w:val="20"/>
          <w:szCs w:val="20"/>
        </w:rPr>
      </w:pPr>
      <w:r>
        <w:rPr>
          <w:rFonts w:ascii="Arial" w:eastAsia="Arial" w:hAnsi="Arial" w:cs="Arial"/>
          <w:b/>
          <w:sz w:val="20"/>
          <w:szCs w:val="20"/>
        </w:rPr>
        <w:t>5.6.</w:t>
      </w:r>
      <w:r>
        <w:rPr>
          <w:rFonts w:ascii="Arial" w:eastAsia="Arial" w:hAnsi="Arial" w:cs="Arial"/>
          <w:sz w:val="20"/>
          <w:szCs w:val="20"/>
        </w:rPr>
        <w:t xml:space="preserve"> Trata-se de serviços de manutenção de veículos automotores de propriedade do órgão ou entidade contratante, incluído o fornecimento de peças (§7</w:t>
      </w:r>
      <w:r w:rsidR="002601BB">
        <w:rPr>
          <w:rFonts w:ascii="Arial" w:eastAsia="Arial" w:hAnsi="Arial" w:cs="Arial"/>
          <w:sz w:val="20"/>
          <w:szCs w:val="20"/>
        </w:rPr>
        <w:t xml:space="preserve">º do art. 75 da Lei 14.133/21)? </w:t>
      </w:r>
      <w:sdt>
        <w:sdtPr>
          <w:rPr>
            <w:rFonts w:ascii="Arial" w:eastAsia="Arial" w:hAnsi="Arial" w:cs="Arial"/>
            <w:sz w:val="20"/>
            <w:szCs w:val="20"/>
          </w:rPr>
          <w:id w:val="769120442"/>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sidR="002601BB">
        <w:rPr>
          <w:rFonts w:ascii="Arial" w:eastAsia="Arial" w:hAnsi="Arial" w:cs="Arial"/>
          <w:sz w:val="20"/>
          <w:szCs w:val="20"/>
        </w:rPr>
        <w:t xml:space="preserve"> Sim </w:t>
      </w:r>
      <w:sdt>
        <w:sdtPr>
          <w:rPr>
            <w:rFonts w:ascii="Arial" w:eastAsia="Arial" w:hAnsi="Arial" w:cs="Arial"/>
            <w:sz w:val="20"/>
            <w:szCs w:val="20"/>
          </w:rPr>
          <w:id w:val="-1874073708"/>
          <w14:checkbox>
            <w14:checked w14:val="1"/>
            <w14:checkedState w14:val="2612" w14:font="MS Gothic"/>
            <w14:uncheckedState w14:val="2610" w14:font="MS Gothic"/>
          </w14:checkbox>
        </w:sdtPr>
        <w:sdtEndPr/>
        <w:sdtContent>
          <w:r w:rsidR="009F19C9">
            <w:rPr>
              <w:rFonts w:ascii="MS Gothic" w:eastAsia="MS Gothic" w:hAnsi="MS Gothic" w:cs="Arial" w:hint="eastAsia"/>
              <w:sz w:val="20"/>
              <w:szCs w:val="20"/>
            </w:rPr>
            <w:t>☒</w:t>
          </w:r>
        </w:sdtContent>
      </w:sdt>
      <w:r>
        <w:rPr>
          <w:rFonts w:ascii="Arial" w:eastAsia="Arial" w:hAnsi="Arial" w:cs="Arial"/>
          <w:sz w:val="20"/>
          <w:szCs w:val="20"/>
        </w:rPr>
        <w:t>Não</w:t>
      </w:r>
    </w:p>
    <w:p w14:paraId="495D51A6" w14:textId="77777777" w:rsidR="00B121A6" w:rsidRDefault="00B121A6">
      <w:pPr>
        <w:spacing w:after="0" w:line="240" w:lineRule="auto"/>
        <w:rPr>
          <w:rFonts w:ascii="Arial" w:eastAsia="Arial" w:hAnsi="Arial" w:cs="Arial"/>
          <w:sz w:val="20"/>
          <w:szCs w:val="20"/>
        </w:rPr>
      </w:pPr>
    </w:p>
    <w:p w14:paraId="7FFE8842" w14:textId="77777777" w:rsidR="00B121A6" w:rsidRDefault="00B121A6">
      <w:pPr>
        <w:spacing w:after="0" w:line="240" w:lineRule="auto"/>
        <w:rPr>
          <w:rFonts w:ascii="Arial" w:eastAsia="Arial" w:hAnsi="Arial" w:cs="Arial"/>
          <w:sz w:val="20"/>
          <w:szCs w:val="20"/>
        </w:rPr>
      </w:pPr>
    </w:p>
    <w:tbl>
      <w:tblPr>
        <w:tblStyle w:val="a5"/>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3BC7B813" w14:textId="77777777">
        <w:tc>
          <w:tcPr>
            <w:tcW w:w="9629" w:type="dxa"/>
            <w:shd w:val="clear" w:color="auto" w:fill="D9D9D9"/>
          </w:tcPr>
          <w:p w14:paraId="62BE5B76" w14:textId="77777777" w:rsidR="00B121A6" w:rsidRDefault="005548FA">
            <w:pPr>
              <w:jc w:val="center"/>
              <w:rPr>
                <w:rFonts w:ascii="Arial" w:eastAsia="Arial" w:hAnsi="Arial" w:cs="Arial"/>
                <w:b/>
                <w:sz w:val="20"/>
                <w:szCs w:val="20"/>
              </w:rPr>
            </w:pPr>
            <w:r>
              <w:rPr>
                <w:rFonts w:ascii="Arial" w:eastAsia="Arial" w:hAnsi="Arial" w:cs="Arial"/>
                <w:b/>
                <w:sz w:val="20"/>
                <w:szCs w:val="20"/>
              </w:rPr>
              <w:t>6. AGENTES PÚBLICOS ENVOLVIDOS</w:t>
            </w:r>
          </w:p>
        </w:tc>
      </w:tr>
    </w:tbl>
    <w:p w14:paraId="77ED948E" w14:textId="77777777" w:rsidR="00B121A6" w:rsidRDefault="00B121A6">
      <w:pPr>
        <w:spacing w:after="0" w:line="240" w:lineRule="auto"/>
        <w:rPr>
          <w:rFonts w:ascii="Arial" w:eastAsia="Arial" w:hAnsi="Arial" w:cs="Arial"/>
          <w:b/>
          <w:sz w:val="20"/>
          <w:szCs w:val="20"/>
        </w:rPr>
      </w:pPr>
    </w:p>
    <w:p w14:paraId="7068FBC0" w14:textId="06DDE503" w:rsidR="00B121A6" w:rsidRDefault="005548FA">
      <w:pPr>
        <w:spacing w:after="0" w:line="240" w:lineRule="auto"/>
        <w:rPr>
          <w:rFonts w:ascii="Arial" w:eastAsia="Arial" w:hAnsi="Arial" w:cs="Arial"/>
          <w:sz w:val="20"/>
          <w:szCs w:val="20"/>
        </w:rPr>
      </w:pPr>
      <w:r>
        <w:rPr>
          <w:rFonts w:ascii="Arial" w:eastAsia="Arial" w:hAnsi="Arial" w:cs="Arial"/>
          <w:b/>
          <w:sz w:val="20"/>
          <w:szCs w:val="20"/>
        </w:rPr>
        <w:t>6.1.</w:t>
      </w:r>
      <w:r>
        <w:rPr>
          <w:rFonts w:ascii="Arial" w:eastAsia="Arial" w:hAnsi="Arial" w:cs="Arial"/>
          <w:sz w:val="20"/>
          <w:szCs w:val="20"/>
        </w:rPr>
        <w:t xml:space="preserve"> A</w:t>
      </w:r>
      <w:r w:rsidR="008A61E9">
        <w:rPr>
          <w:rFonts w:ascii="Arial" w:eastAsia="Arial" w:hAnsi="Arial" w:cs="Arial"/>
          <w:sz w:val="20"/>
          <w:szCs w:val="20"/>
        </w:rPr>
        <w:t xml:space="preserve"> fiscalização será </w:t>
      </w:r>
      <w:r w:rsidR="00363F61">
        <w:rPr>
          <w:rFonts w:ascii="Arial" w:eastAsia="Arial" w:hAnsi="Arial" w:cs="Arial"/>
          <w:sz w:val="20"/>
          <w:szCs w:val="20"/>
        </w:rPr>
        <w:t>realizada por</w:t>
      </w:r>
      <w:r w:rsidR="00106130">
        <w:rPr>
          <w:rFonts w:ascii="Arial" w:eastAsia="Arial" w:hAnsi="Arial" w:cs="Arial"/>
          <w:sz w:val="20"/>
          <w:szCs w:val="20"/>
        </w:rPr>
        <w:t xml:space="preserve"> Aécio Sozo - Matrícula 2059</w:t>
      </w:r>
    </w:p>
    <w:p w14:paraId="068EF1CF" w14:textId="77777777" w:rsidR="00B121A6" w:rsidRDefault="00B121A6">
      <w:pPr>
        <w:spacing w:after="0" w:line="240" w:lineRule="auto"/>
        <w:rPr>
          <w:rFonts w:ascii="Arial" w:eastAsia="Arial" w:hAnsi="Arial" w:cs="Arial"/>
          <w:sz w:val="20"/>
          <w:szCs w:val="20"/>
        </w:rPr>
      </w:pPr>
    </w:p>
    <w:p w14:paraId="34DF4BD2" w14:textId="77777777" w:rsidR="00B121A6" w:rsidRDefault="00B121A6">
      <w:pPr>
        <w:spacing w:after="0" w:line="240" w:lineRule="auto"/>
        <w:rPr>
          <w:rFonts w:ascii="Arial" w:eastAsia="Arial" w:hAnsi="Arial" w:cs="Arial"/>
          <w:sz w:val="20"/>
          <w:szCs w:val="20"/>
        </w:rPr>
      </w:pPr>
    </w:p>
    <w:tbl>
      <w:tblPr>
        <w:tblStyle w:val="a6"/>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5F33E5BD" w14:textId="77777777">
        <w:tc>
          <w:tcPr>
            <w:tcW w:w="9629" w:type="dxa"/>
            <w:shd w:val="clear" w:color="auto" w:fill="D9D9D9"/>
          </w:tcPr>
          <w:p w14:paraId="756C84E9" w14:textId="77777777" w:rsidR="00B121A6" w:rsidRDefault="005548FA">
            <w:pPr>
              <w:jc w:val="center"/>
              <w:rPr>
                <w:rFonts w:ascii="Arial" w:eastAsia="Arial" w:hAnsi="Arial" w:cs="Arial"/>
                <w:b/>
                <w:sz w:val="20"/>
                <w:szCs w:val="20"/>
              </w:rPr>
            </w:pPr>
            <w:r>
              <w:rPr>
                <w:rFonts w:ascii="Arial" w:eastAsia="Arial" w:hAnsi="Arial" w:cs="Arial"/>
                <w:b/>
                <w:sz w:val="20"/>
                <w:szCs w:val="20"/>
              </w:rPr>
              <w:t>7. FORMA E ELEMENTOS DE CONTRATAÇÃO</w:t>
            </w:r>
          </w:p>
        </w:tc>
      </w:tr>
    </w:tbl>
    <w:p w14:paraId="650170AE" w14:textId="77777777" w:rsidR="00B121A6" w:rsidRDefault="00B121A6">
      <w:pPr>
        <w:spacing w:after="0" w:line="240" w:lineRule="auto"/>
        <w:ind w:firstLine="284"/>
        <w:rPr>
          <w:rFonts w:ascii="Arial" w:eastAsia="Arial" w:hAnsi="Arial" w:cs="Arial"/>
          <w:sz w:val="20"/>
          <w:szCs w:val="20"/>
        </w:rPr>
      </w:pPr>
    </w:p>
    <w:p w14:paraId="034CA812" w14:textId="6555A546" w:rsidR="00B121A6" w:rsidRPr="002601BB" w:rsidRDefault="005548FA" w:rsidP="002601BB">
      <w:pPr>
        <w:spacing w:after="0" w:line="240" w:lineRule="auto"/>
        <w:rPr>
          <w:rFonts w:ascii="Arial" w:eastAsia="Arial" w:hAnsi="Arial" w:cs="Arial"/>
          <w:b/>
          <w:sz w:val="20"/>
          <w:szCs w:val="20"/>
        </w:rPr>
      </w:pPr>
      <w:r>
        <w:rPr>
          <w:rFonts w:ascii="Arial" w:eastAsia="Arial" w:hAnsi="Arial" w:cs="Arial"/>
          <w:b/>
          <w:sz w:val="20"/>
          <w:szCs w:val="20"/>
        </w:rPr>
        <w:t>7.1. Modalidade</w:t>
      </w:r>
      <w:r w:rsidR="002601BB">
        <w:rPr>
          <w:rFonts w:ascii="Arial" w:eastAsia="Arial" w:hAnsi="Arial" w:cs="Arial"/>
          <w:b/>
          <w:sz w:val="20"/>
          <w:szCs w:val="20"/>
        </w:rPr>
        <w:t xml:space="preserve">:  </w:t>
      </w:r>
      <w:sdt>
        <w:sdtPr>
          <w:rPr>
            <w:rFonts w:ascii="Arial" w:eastAsia="Arial" w:hAnsi="Arial" w:cs="Arial"/>
            <w:b/>
            <w:sz w:val="20"/>
            <w:szCs w:val="20"/>
          </w:rPr>
          <w:id w:val="1554036930"/>
          <w14:checkbox>
            <w14:checked w14:val="1"/>
            <w14:checkedState w14:val="2612" w14:font="MS Gothic"/>
            <w14:uncheckedState w14:val="2610" w14:font="MS Gothic"/>
          </w14:checkbox>
        </w:sdtPr>
        <w:sdtEndPr/>
        <w:sdtContent>
          <w:r w:rsidR="003A4623">
            <w:rPr>
              <w:rFonts w:ascii="MS Gothic" w:eastAsia="MS Gothic" w:hAnsi="MS Gothic" w:cs="Arial" w:hint="eastAsia"/>
              <w:b/>
              <w:sz w:val="20"/>
              <w:szCs w:val="20"/>
            </w:rPr>
            <w:t>☒</w:t>
          </w:r>
        </w:sdtContent>
      </w:sdt>
      <w:r>
        <w:rPr>
          <w:rFonts w:ascii="Arial" w:eastAsia="Arial" w:hAnsi="Arial" w:cs="Arial"/>
          <w:sz w:val="20"/>
          <w:szCs w:val="20"/>
        </w:rPr>
        <w:t xml:space="preserve">Dispensa  </w:t>
      </w:r>
      <w:sdt>
        <w:sdtPr>
          <w:rPr>
            <w:rFonts w:ascii="Arial" w:eastAsia="Arial" w:hAnsi="Arial" w:cs="Arial"/>
            <w:sz w:val="20"/>
            <w:szCs w:val="20"/>
          </w:rPr>
          <w:id w:val="-728381352"/>
          <w14:checkbox>
            <w14:checked w14:val="0"/>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Pr>
          <w:rFonts w:ascii="Arial" w:eastAsia="Arial" w:hAnsi="Arial" w:cs="Arial"/>
          <w:sz w:val="20"/>
          <w:szCs w:val="20"/>
        </w:rPr>
        <w:t>Inexigibilidade</w:t>
      </w:r>
    </w:p>
    <w:p w14:paraId="2ED85A63" w14:textId="5AB53A75" w:rsidR="00B121A6" w:rsidRDefault="005548FA" w:rsidP="008A61E9">
      <w:pPr>
        <w:spacing w:after="0" w:line="240" w:lineRule="auto"/>
        <w:rPr>
          <w:rFonts w:ascii="Arial" w:eastAsia="Arial" w:hAnsi="Arial" w:cs="Arial"/>
          <w:color w:val="000000"/>
          <w:sz w:val="20"/>
          <w:szCs w:val="20"/>
        </w:rPr>
      </w:pPr>
      <w:r>
        <w:rPr>
          <w:rFonts w:ascii="Arial" w:eastAsia="Arial" w:hAnsi="Arial" w:cs="Arial"/>
          <w:color w:val="000000"/>
          <w:sz w:val="20"/>
          <w:szCs w:val="20"/>
        </w:rPr>
        <w:t>Justificativa:</w:t>
      </w:r>
      <w:r w:rsidR="008A61E9">
        <w:rPr>
          <w:rFonts w:ascii="Arial" w:eastAsia="Arial" w:hAnsi="Arial" w:cs="Arial"/>
          <w:color w:val="000000"/>
          <w:sz w:val="20"/>
          <w:szCs w:val="20"/>
        </w:rPr>
        <w:t xml:space="preserve"> </w:t>
      </w:r>
      <w:r w:rsidR="003A4623">
        <w:rPr>
          <w:rFonts w:ascii="Arial" w:eastAsia="Arial" w:hAnsi="Arial" w:cs="Arial"/>
          <w:color w:val="000000"/>
          <w:sz w:val="20"/>
          <w:szCs w:val="20"/>
        </w:rPr>
        <w:t>Processo licitatório já realizado e não houve propost</w:t>
      </w:r>
      <w:r w:rsidR="009C4CE4">
        <w:rPr>
          <w:rFonts w:ascii="Arial" w:eastAsia="Arial" w:hAnsi="Arial" w:cs="Arial"/>
          <w:color w:val="000000"/>
          <w:sz w:val="20"/>
          <w:szCs w:val="20"/>
        </w:rPr>
        <w:t>a válida – Pregão Eletrônico 6/</w:t>
      </w:r>
      <w:r w:rsidR="009C4CE4" w:rsidRPr="009C4CE4">
        <w:rPr>
          <w:rFonts w:ascii="Arial" w:eastAsia="Arial" w:hAnsi="Arial" w:cs="Arial"/>
          <w:color w:val="000000"/>
          <w:sz w:val="20"/>
          <w:szCs w:val="20"/>
        </w:rPr>
        <w:t>2025</w:t>
      </w:r>
    </w:p>
    <w:p w14:paraId="3D104303" w14:textId="77777777" w:rsidR="00B121A6" w:rsidRDefault="00B121A6">
      <w:pPr>
        <w:spacing w:after="0" w:line="240" w:lineRule="auto"/>
        <w:rPr>
          <w:rFonts w:ascii="Arial" w:eastAsia="Arial" w:hAnsi="Arial" w:cs="Arial"/>
          <w:b/>
          <w:sz w:val="20"/>
          <w:szCs w:val="20"/>
        </w:rPr>
      </w:pPr>
    </w:p>
    <w:p w14:paraId="33E799AA" w14:textId="1905007E" w:rsidR="00B121A6" w:rsidRDefault="005548FA">
      <w:pPr>
        <w:spacing w:after="0" w:line="240" w:lineRule="auto"/>
        <w:rPr>
          <w:rFonts w:ascii="Arial" w:eastAsia="Arial" w:hAnsi="Arial" w:cs="Arial"/>
          <w:b/>
          <w:sz w:val="20"/>
          <w:szCs w:val="20"/>
        </w:rPr>
      </w:pPr>
      <w:r>
        <w:rPr>
          <w:rFonts w:ascii="Arial" w:eastAsia="Arial" w:hAnsi="Arial" w:cs="Arial"/>
          <w:b/>
          <w:sz w:val="20"/>
          <w:szCs w:val="20"/>
        </w:rPr>
        <w:t>7.2.</w:t>
      </w:r>
      <w:r>
        <w:rPr>
          <w:rFonts w:ascii="Arial" w:eastAsia="Arial" w:hAnsi="Arial" w:cs="Arial"/>
          <w:sz w:val="20"/>
          <w:szCs w:val="20"/>
        </w:rPr>
        <w:t xml:space="preserve"> </w:t>
      </w:r>
      <w:r>
        <w:rPr>
          <w:rFonts w:ascii="Arial" w:eastAsia="Arial" w:hAnsi="Arial" w:cs="Arial"/>
          <w:b/>
          <w:sz w:val="20"/>
          <w:szCs w:val="20"/>
        </w:rPr>
        <w:t xml:space="preserve">Justificativa do preço a ser pago pela </w:t>
      </w:r>
      <w:r w:rsidR="008A61E9">
        <w:rPr>
          <w:rFonts w:ascii="Arial" w:eastAsia="Arial" w:hAnsi="Arial" w:cs="Arial"/>
          <w:b/>
          <w:sz w:val="20"/>
          <w:szCs w:val="20"/>
        </w:rPr>
        <w:t>contratação</w:t>
      </w:r>
      <w:r>
        <w:rPr>
          <w:rFonts w:ascii="Arial" w:eastAsia="Arial" w:hAnsi="Arial" w:cs="Arial"/>
          <w:b/>
          <w:sz w:val="20"/>
          <w:szCs w:val="20"/>
        </w:rPr>
        <w:t>:</w:t>
      </w:r>
    </w:p>
    <w:p w14:paraId="56FEE4D9" w14:textId="7AA9E36B" w:rsidR="00B121A6" w:rsidRDefault="009F14FB" w:rsidP="002601BB">
      <w:pPr>
        <w:spacing w:after="0" w:line="240" w:lineRule="auto"/>
        <w:rPr>
          <w:rFonts w:ascii="Arial" w:eastAsia="Arial" w:hAnsi="Arial" w:cs="Arial"/>
          <w:sz w:val="20"/>
          <w:szCs w:val="20"/>
        </w:rPr>
      </w:pPr>
      <w:sdt>
        <w:sdtPr>
          <w:tag w:val="goog_rdk_43"/>
          <w:id w:val="-379400198"/>
        </w:sdtPr>
        <w:sdtEndPr/>
        <w:sdtContent>
          <w:sdt>
            <w:sdtPr>
              <w:id w:val="739824672"/>
              <w14:checkbox>
                <w14:checked w14:val="0"/>
                <w14:checkedState w14:val="2612" w14:font="MS Gothic"/>
                <w14:uncheckedState w14:val="2610" w14:font="MS Gothic"/>
              </w14:checkbox>
            </w:sdtPr>
            <w:sdtEndPr/>
            <w:sdtContent>
              <w:r w:rsidR="002601BB">
                <w:rPr>
                  <w:rFonts w:ascii="MS Gothic" w:eastAsia="MS Gothic" w:hAnsi="MS Gothic" w:hint="eastAsia"/>
                </w:rPr>
                <w:t>☐</w:t>
              </w:r>
            </w:sdtContent>
          </w:sdt>
        </w:sdtContent>
      </w:sdt>
      <w:r w:rsidR="005548FA">
        <w:rPr>
          <w:rFonts w:ascii="Arial" w:eastAsia="Arial" w:hAnsi="Arial" w:cs="Arial"/>
          <w:sz w:val="20"/>
          <w:szCs w:val="20"/>
        </w:rPr>
        <w:t xml:space="preserve">Pesquisa no PNCP   </w:t>
      </w:r>
      <w:sdt>
        <w:sdtPr>
          <w:rPr>
            <w:rFonts w:ascii="Arial" w:eastAsia="Arial" w:hAnsi="Arial" w:cs="Arial"/>
            <w:sz w:val="20"/>
            <w:szCs w:val="20"/>
          </w:rPr>
          <w:id w:val="-1888954438"/>
          <w14:checkbox>
            <w14:checked w14:val="0"/>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sidR="005548FA">
        <w:rPr>
          <w:rFonts w:ascii="Arial" w:eastAsia="Arial" w:hAnsi="Arial" w:cs="Arial"/>
          <w:sz w:val="20"/>
          <w:szCs w:val="20"/>
        </w:rPr>
        <w:t>Pesquisa de contratações similares feitas por outros órgãos</w:t>
      </w:r>
    </w:p>
    <w:p w14:paraId="0B9E4DB9" w14:textId="7544F659" w:rsidR="00B121A6" w:rsidRDefault="009F14FB" w:rsidP="002601BB">
      <w:pPr>
        <w:spacing w:after="0" w:line="240" w:lineRule="auto"/>
        <w:rPr>
          <w:rFonts w:ascii="Arial" w:eastAsia="Arial" w:hAnsi="Arial" w:cs="Arial"/>
          <w:sz w:val="20"/>
          <w:szCs w:val="20"/>
        </w:rPr>
      </w:pPr>
      <w:sdt>
        <w:sdtPr>
          <w:tag w:val="goog_rdk_45"/>
          <w:id w:val="1103918205"/>
        </w:sdtPr>
        <w:sdtEndPr/>
        <w:sdtContent>
          <w:sdt>
            <w:sdtPr>
              <w:id w:val="1791085519"/>
              <w14:checkbox>
                <w14:checked w14:val="0"/>
                <w14:checkedState w14:val="2612" w14:font="MS Gothic"/>
                <w14:uncheckedState w14:val="2610" w14:font="MS Gothic"/>
              </w14:checkbox>
            </w:sdtPr>
            <w:sdtEndPr/>
            <w:sdtContent>
              <w:r w:rsidR="002601BB">
                <w:rPr>
                  <w:rFonts w:ascii="MS Gothic" w:eastAsia="MS Gothic" w:hAnsi="MS Gothic" w:hint="eastAsia"/>
                </w:rPr>
                <w:t>☐</w:t>
              </w:r>
            </w:sdtContent>
          </w:sdt>
        </w:sdtContent>
      </w:sdt>
      <w:r w:rsidR="005548FA">
        <w:rPr>
          <w:rFonts w:ascii="Arial" w:eastAsia="Arial" w:hAnsi="Arial" w:cs="Arial"/>
          <w:sz w:val="20"/>
          <w:szCs w:val="20"/>
        </w:rPr>
        <w:t xml:space="preserve">Dados de pesquisa publicada em mídia especializada    </w:t>
      </w:r>
      <w:sdt>
        <w:sdtPr>
          <w:rPr>
            <w:rFonts w:ascii="Arial" w:eastAsia="Arial" w:hAnsi="Arial" w:cs="Arial"/>
            <w:sz w:val="20"/>
            <w:szCs w:val="20"/>
          </w:rPr>
          <w:id w:val="-677733671"/>
          <w14:checkbox>
            <w14:checked w14:val="0"/>
            <w14:checkedState w14:val="2612" w14:font="MS Gothic"/>
            <w14:uncheckedState w14:val="2610" w14:font="MS Gothic"/>
          </w14:checkbox>
        </w:sdtPr>
        <w:sdtEndPr/>
        <w:sdtContent>
          <w:r w:rsidR="00363F61">
            <w:rPr>
              <w:rFonts w:ascii="MS Gothic" w:eastAsia="MS Gothic" w:hAnsi="MS Gothic" w:cs="Arial" w:hint="eastAsia"/>
              <w:sz w:val="20"/>
              <w:szCs w:val="20"/>
            </w:rPr>
            <w:t>☐</w:t>
          </w:r>
        </w:sdtContent>
      </w:sdt>
      <w:r w:rsidR="005548FA">
        <w:rPr>
          <w:rFonts w:ascii="Arial" w:eastAsia="Arial" w:hAnsi="Arial" w:cs="Arial"/>
          <w:sz w:val="20"/>
          <w:szCs w:val="20"/>
        </w:rPr>
        <w:t>Pesquisa direta com no mínimo 3 fornecedores</w:t>
      </w:r>
      <w:r w:rsidR="002601BB">
        <w:rPr>
          <w:rFonts w:ascii="Arial" w:eastAsia="Arial" w:hAnsi="Arial" w:cs="Arial"/>
          <w:sz w:val="20"/>
          <w:szCs w:val="20"/>
        </w:rPr>
        <w:t xml:space="preserve">  </w:t>
      </w:r>
      <w:sdt>
        <w:sdtPr>
          <w:rPr>
            <w:rFonts w:ascii="Arial" w:eastAsia="Arial" w:hAnsi="Arial" w:cs="Arial"/>
            <w:sz w:val="20"/>
            <w:szCs w:val="20"/>
          </w:rPr>
          <w:id w:val="345678018"/>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sidR="005548FA">
        <w:rPr>
          <w:rFonts w:ascii="Arial" w:eastAsia="Arial" w:hAnsi="Arial" w:cs="Arial"/>
          <w:sz w:val="20"/>
          <w:szCs w:val="20"/>
        </w:rPr>
        <w:t>Pesquisa na base nacional de notas fiscais eletrônicas</w:t>
      </w:r>
    </w:p>
    <w:p w14:paraId="53187378" w14:textId="77777777" w:rsidR="00B121A6" w:rsidRDefault="00B121A6">
      <w:pPr>
        <w:spacing w:after="0" w:line="240" w:lineRule="auto"/>
        <w:rPr>
          <w:rFonts w:ascii="Arial" w:eastAsia="Arial" w:hAnsi="Arial" w:cs="Arial"/>
          <w:b/>
          <w:sz w:val="20"/>
          <w:szCs w:val="20"/>
        </w:rPr>
      </w:pPr>
    </w:p>
    <w:p w14:paraId="6C12A473" w14:textId="77777777" w:rsidR="00B121A6" w:rsidRDefault="005548FA">
      <w:pPr>
        <w:spacing w:after="0" w:line="240" w:lineRule="auto"/>
        <w:rPr>
          <w:rFonts w:ascii="Arial" w:eastAsia="Arial" w:hAnsi="Arial" w:cs="Arial"/>
          <w:b/>
          <w:sz w:val="20"/>
          <w:szCs w:val="20"/>
        </w:rPr>
      </w:pPr>
      <w:r>
        <w:rPr>
          <w:rFonts w:ascii="Arial" w:eastAsia="Arial" w:hAnsi="Arial" w:cs="Arial"/>
          <w:b/>
          <w:sz w:val="20"/>
          <w:szCs w:val="20"/>
        </w:rPr>
        <w:t>7.3. Critério de julgamento (tipo):</w:t>
      </w:r>
    </w:p>
    <w:p w14:paraId="223BB229" w14:textId="72BDF908" w:rsidR="00B121A6" w:rsidRDefault="009F14FB" w:rsidP="002601BB">
      <w:pPr>
        <w:spacing w:after="0" w:line="240" w:lineRule="auto"/>
        <w:rPr>
          <w:rFonts w:ascii="Arial" w:eastAsia="Arial" w:hAnsi="Arial" w:cs="Arial"/>
          <w:sz w:val="20"/>
          <w:szCs w:val="20"/>
        </w:rPr>
      </w:pPr>
      <w:sdt>
        <w:sdtPr>
          <w:rPr>
            <w:rFonts w:ascii="Arial" w:eastAsia="Arial" w:hAnsi="Arial" w:cs="Arial"/>
            <w:b/>
            <w:sz w:val="20"/>
            <w:szCs w:val="20"/>
          </w:rPr>
          <w:id w:val="-1506363121"/>
          <w14:checkbox>
            <w14:checked w14:val="0"/>
            <w14:checkedState w14:val="2612" w14:font="MS Gothic"/>
            <w14:uncheckedState w14:val="2610" w14:font="MS Gothic"/>
          </w14:checkbox>
        </w:sdtPr>
        <w:sdtEndPr/>
        <w:sdtContent>
          <w:r w:rsidR="002601BB">
            <w:rPr>
              <w:rFonts w:ascii="MS Gothic" w:eastAsia="MS Gothic" w:hAnsi="MS Gothic" w:cs="Arial" w:hint="eastAsia"/>
              <w:b/>
              <w:sz w:val="20"/>
              <w:szCs w:val="20"/>
            </w:rPr>
            <w:t>☐</w:t>
          </w:r>
        </w:sdtContent>
      </w:sdt>
      <w:r w:rsidR="005548FA">
        <w:rPr>
          <w:rFonts w:ascii="Arial" w:eastAsia="Arial" w:hAnsi="Arial" w:cs="Arial"/>
          <w:b/>
          <w:sz w:val="20"/>
          <w:szCs w:val="20"/>
        </w:rPr>
        <w:t xml:space="preserve"> </w:t>
      </w:r>
      <w:r w:rsidR="005548FA">
        <w:rPr>
          <w:rFonts w:ascii="Arial" w:eastAsia="Arial" w:hAnsi="Arial" w:cs="Arial"/>
          <w:sz w:val="20"/>
          <w:szCs w:val="20"/>
        </w:rPr>
        <w:t xml:space="preserve">Menor Preço           </w:t>
      </w:r>
      <w:sdt>
        <w:sdtPr>
          <w:tag w:val="goog_rdk_49"/>
          <w:id w:val="1536076480"/>
        </w:sdtPr>
        <w:sdtEndPr/>
        <w:sdtContent>
          <w:sdt>
            <w:sdtPr>
              <w:id w:val="-926114596"/>
              <w14:checkbox>
                <w14:checked w14:val="0"/>
                <w14:checkedState w14:val="2612" w14:font="MS Gothic"/>
                <w14:uncheckedState w14:val="2610" w14:font="MS Gothic"/>
              </w14:checkbox>
            </w:sdtPr>
            <w:sdtEndPr/>
            <w:sdtContent>
              <w:r w:rsidR="002601BB">
                <w:rPr>
                  <w:rFonts w:ascii="MS Gothic" w:eastAsia="MS Gothic" w:hAnsi="MS Gothic" w:hint="eastAsia"/>
                </w:rPr>
                <w:t>☐</w:t>
              </w:r>
            </w:sdtContent>
          </w:sdt>
        </w:sdtContent>
      </w:sdt>
      <w:r w:rsidR="005548FA">
        <w:rPr>
          <w:rFonts w:ascii="Arial" w:eastAsia="Arial" w:hAnsi="Arial" w:cs="Arial"/>
          <w:sz w:val="20"/>
          <w:szCs w:val="20"/>
        </w:rPr>
        <w:t xml:space="preserve">Maior desconto        </w:t>
      </w:r>
      <w:sdt>
        <w:sdtPr>
          <w:tag w:val="goog_rdk_50"/>
          <w:id w:val="-324508039"/>
        </w:sdtPr>
        <w:sdtEndPr/>
        <w:sdtContent>
          <w:sdt>
            <w:sdtPr>
              <w:id w:val="222111787"/>
              <w14:checkbox>
                <w14:checked w14:val="0"/>
                <w14:checkedState w14:val="2612" w14:font="MS Gothic"/>
                <w14:uncheckedState w14:val="2610" w14:font="MS Gothic"/>
              </w14:checkbox>
            </w:sdtPr>
            <w:sdtEndPr/>
            <w:sdtContent>
              <w:r w:rsidR="003A4623">
                <w:rPr>
                  <w:rFonts w:ascii="MS Gothic" w:eastAsia="MS Gothic" w:hAnsi="MS Gothic" w:hint="eastAsia"/>
                </w:rPr>
                <w:t>☐</w:t>
              </w:r>
            </w:sdtContent>
          </w:sdt>
        </w:sdtContent>
      </w:sdt>
      <w:r w:rsidR="005548FA">
        <w:rPr>
          <w:rFonts w:ascii="Arial" w:eastAsia="Arial" w:hAnsi="Arial" w:cs="Arial"/>
          <w:sz w:val="20"/>
          <w:szCs w:val="20"/>
        </w:rPr>
        <w:t xml:space="preserve">Técnica e Preço      </w:t>
      </w:r>
      <w:sdt>
        <w:sdtPr>
          <w:rPr>
            <w:rFonts w:ascii="Arial" w:eastAsia="Arial" w:hAnsi="Arial" w:cs="Arial"/>
            <w:sz w:val="20"/>
            <w:szCs w:val="20"/>
          </w:rPr>
          <w:id w:val="806511420"/>
          <w14:checkbox>
            <w14:checked w14:val="1"/>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sidR="005548FA">
        <w:rPr>
          <w:rFonts w:ascii="Arial" w:eastAsia="Arial" w:hAnsi="Arial" w:cs="Arial"/>
          <w:sz w:val="20"/>
          <w:szCs w:val="20"/>
        </w:rPr>
        <w:t>Nenhum</w:t>
      </w:r>
    </w:p>
    <w:p w14:paraId="672E9566" w14:textId="77777777" w:rsidR="00B121A6" w:rsidRDefault="00B121A6">
      <w:pPr>
        <w:spacing w:after="0" w:line="240" w:lineRule="auto"/>
        <w:ind w:firstLine="284"/>
        <w:rPr>
          <w:rFonts w:ascii="Arial" w:eastAsia="Arial" w:hAnsi="Arial" w:cs="Arial"/>
          <w:sz w:val="20"/>
          <w:szCs w:val="20"/>
        </w:rPr>
      </w:pPr>
    </w:p>
    <w:p w14:paraId="01266757" w14:textId="77777777" w:rsidR="00B121A6" w:rsidRDefault="005548FA">
      <w:pPr>
        <w:spacing w:after="0" w:line="240" w:lineRule="auto"/>
        <w:rPr>
          <w:rFonts w:ascii="Arial" w:eastAsia="Arial" w:hAnsi="Arial" w:cs="Arial"/>
          <w:b/>
          <w:sz w:val="20"/>
          <w:szCs w:val="20"/>
        </w:rPr>
      </w:pPr>
      <w:r>
        <w:rPr>
          <w:rFonts w:ascii="Arial" w:eastAsia="Arial" w:hAnsi="Arial" w:cs="Arial"/>
          <w:b/>
          <w:sz w:val="20"/>
          <w:szCs w:val="20"/>
        </w:rPr>
        <w:t>7.4. Modo de disputa:</w:t>
      </w:r>
    </w:p>
    <w:p w14:paraId="39571CB1" w14:textId="26005794" w:rsidR="00B121A6" w:rsidRDefault="009F14FB" w:rsidP="002601BB">
      <w:pPr>
        <w:spacing w:after="0" w:line="240" w:lineRule="auto"/>
        <w:rPr>
          <w:rFonts w:ascii="Arial" w:eastAsia="Arial" w:hAnsi="Arial" w:cs="Arial"/>
          <w:sz w:val="20"/>
          <w:szCs w:val="20"/>
        </w:rPr>
      </w:pPr>
      <w:sdt>
        <w:sdtPr>
          <w:rPr>
            <w:rFonts w:ascii="Arial" w:eastAsia="Arial" w:hAnsi="Arial" w:cs="Arial"/>
            <w:sz w:val="20"/>
            <w:szCs w:val="20"/>
          </w:rPr>
          <w:id w:val="1914583080"/>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sidR="005548FA">
        <w:rPr>
          <w:rFonts w:ascii="Arial" w:eastAsia="Arial" w:hAnsi="Arial" w:cs="Arial"/>
          <w:sz w:val="20"/>
          <w:szCs w:val="20"/>
        </w:rPr>
        <w:t xml:space="preserve">Aberto                      </w:t>
      </w:r>
      <w:sdt>
        <w:sdtPr>
          <w:rPr>
            <w:rFonts w:ascii="Arial" w:eastAsia="Arial" w:hAnsi="Arial" w:cs="Arial"/>
            <w:sz w:val="20"/>
            <w:szCs w:val="20"/>
          </w:rPr>
          <w:id w:val="1349989139"/>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sidR="005548FA">
        <w:rPr>
          <w:rFonts w:ascii="Arial" w:eastAsia="Arial" w:hAnsi="Arial" w:cs="Arial"/>
          <w:sz w:val="20"/>
          <w:szCs w:val="20"/>
        </w:rPr>
        <w:t xml:space="preserve"> Fechado                     </w:t>
      </w:r>
      <w:sdt>
        <w:sdtPr>
          <w:rPr>
            <w:rFonts w:ascii="Arial" w:eastAsia="Arial" w:hAnsi="Arial" w:cs="Arial"/>
            <w:sz w:val="20"/>
            <w:szCs w:val="20"/>
          </w:rPr>
          <w:id w:val="352541695"/>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sidR="005548FA">
        <w:rPr>
          <w:rFonts w:ascii="Arial" w:eastAsia="Arial" w:hAnsi="Arial" w:cs="Arial"/>
          <w:sz w:val="20"/>
          <w:szCs w:val="20"/>
        </w:rPr>
        <w:t>Fechado e Aberto</w:t>
      </w:r>
      <w:r w:rsidR="00F61E1E">
        <w:rPr>
          <w:rFonts w:ascii="Arial" w:eastAsia="Arial" w:hAnsi="Arial" w:cs="Arial"/>
          <w:sz w:val="20"/>
          <w:szCs w:val="20"/>
        </w:rPr>
        <w:t xml:space="preserve">                </w:t>
      </w:r>
      <w:sdt>
        <w:sdtPr>
          <w:rPr>
            <w:rFonts w:ascii="Arial" w:eastAsia="Arial" w:hAnsi="Arial" w:cs="Arial"/>
            <w:sz w:val="20"/>
            <w:szCs w:val="20"/>
          </w:rPr>
          <w:id w:val="116186000"/>
          <w14:checkbox>
            <w14:checked w14:val="1"/>
            <w14:checkedState w14:val="2612" w14:font="MS Gothic"/>
            <w14:uncheckedState w14:val="2610" w14:font="MS Gothic"/>
          </w14:checkbox>
        </w:sdtPr>
        <w:sdtEndPr/>
        <w:sdtContent>
          <w:r w:rsidR="003A4623">
            <w:rPr>
              <w:rFonts w:ascii="MS Gothic" w:eastAsia="MS Gothic" w:hAnsi="MS Gothic" w:cs="Arial" w:hint="eastAsia"/>
              <w:sz w:val="20"/>
              <w:szCs w:val="20"/>
            </w:rPr>
            <w:t>☒</w:t>
          </w:r>
        </w:sdtContent>
      </w:sdt>
      <w:r w:rsidR="00F61E1E">
        <w:rPr>
          <w:rFonts w:ascii="Arial" w:eastAsia="Arial" w:hAnsi="Arial" w:cs="Arial"/>
          <w:sz w:val="20"/>
          <w:szCs w:val="20"/>
        </w:rPr>
        <w:t>Nenhum</w:t>
      </w:r>
    </w:p>
    <w:p w14:paraId="5DF492F5" w14:textId="77777777" w:rsidR="00B121A6" w:rsidRDefault="00B121A6">
      <w:pPr>
        <w:spacing w:after="0" w:line="240" w:lineRule="auto"/>
        <w:rPr>
          <w:rFonts w:ascii="Arial" w:eastAsia="Arial" w:hAnsi="Arial" w:cs="Arial"/>
          <w:b/>
          <w:sz w:val="20"/>
          <w:szCs w:val="20"/>
        </w:rPr>
      </w:pPr>
    </w:p>
    <w:p w14:paraId="0AB6B273" w14:textId="4C2A84A9" w:rsidR="00B121A6" w:rsidRDefault="005548FA">
      <w:pPr>
        <w:spacing w:after="0" w:line="240" w:lineRule="auto"/>
        <w:rPr>
          <w:rFonts w:ascii="Arial" w:eastAsia="Arial" w:hAnsi="Arial" w:cs="Arial"/>
          <w:sz w:val="20"/>
          <w:szCs w:val="20"/>
        </w:rPr>
      </w:pPr>
      <w:r>
        <w:rPr>
          <w:rFonts w:ascii="Arial" w:eastAsia="Arial" w:hAnsi="Arial" w:cs="Arial"/>
          <w:b/>
          <w:sz w:val="20"/>
          <w:szCs w:val="20"/>
        </w:rPr>
        <w:t xml:space="preserve">7.5. Foi realizada publicação de que trata o art. 75, § 3º da Lei 14.133/21? </w:t>
      </w:r>
      <w:sdt>
        <w:sdtPr>
          <w:tag w:val="goog_rdk_55"/>
          <w:id w:val="-610971441"/>
        </w:sdtPr>
        <w:sdtEndPr/>
        <w:sdtContent>
          <w:sdt>
            <w:sdtPr>
              <w:id w:val="-1600242621"/>
              <w14:checkbox>
                <w14:checked w14:val="1"/>
                <w14:checkedState w14:val="2612" w14:font="MS Gothic"/>
                <w14:uncheckedState w14:val="2610" w14:font="MS Gothic"/>
              </w14:checkbox>
            </w:sdtPr>
            <w:sdtEndPr/>
            <w:sdtContent>
              <w:r w:rsidR="008A61E9">
                <w:rPr>
                  <w:rFonts w:ascii="MS Gothic" w:eastAsia="MS Gothic" w:hAnsi="MS Gothic" w:hint="eastAsia"/>
                </w:rPr>
                <w:t>☒</w:t>
              </w:r>
            </w:sdtContent>
          </w:sdt>
        </w:sdtContent>
      </w:sdt>
      <w:r>
        <w:rPr>
          <w:rFonts w:ascii="Arial" w:eastAsia="Arial" w:hAnsi="Arial" w:cs="Arial"/>
          <w:sz w:val="20"/>
          <w:szCs w:val="20"/>
        </w:rPr>
        <w:t xml:space="preserve">Sim </w:t>
      </w:r>
      <w:sdt>
        <w:sdtPr>
          <w:rPr>
            <w:rFonts w:ascii="Arial" w:eastAsia="Arial" w:hAnsi="Arial" w:cs="Arial"/>
            <w:sz w:val="20"/>
            <w:szCs w:val="20"/>
          </w:rPr>
          <w:id w:val="-922953505"/>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Pr>
          <w:rFonts w:ascii="Arial" w:eastAsia="Arial" w:hAnsi="Arial" w:cs="Arial"/>
          <w:sz w:val="20"/>
          <w:szCs w:val="20"/>
        </w:rPr>
        <w:t>Não/justifique:</w:t>
      </w:r>
    </w:p>
    <w:p w14:paraId="1DE89968" w14:textId="77777777" w:rsidR="00C45A58" w:rsidRDefault="00C45A58">
      <w:pPr>
        <w:spacing w:after="0" w:line="240" w:lineRule="auto"/>
        <w:rPr>
          <w:rFonts w:ascii="Arial" w:eastAsia="Arial" w:hAnsi="Arial" w:cs="Arial"/>
          <w:sz w:val="20"/>
          <w:szCs w:val="20"/>
        </w:rPr>
      </w:pPr>
    </w:p>
    <w:p w14:paraId="0EC72260" w14:textId="77777777" w:rsidR="00B121A6" w:rsidRDefault="00B121A6">
      <w:pPr>
        <w:spacing w:after="0" w:line="240" w:lineRule="auto"/>
        <w:rPr>
          <w:rFonts w:ascii="Arial" w:eastAsia="Arial" w:hAnsi="Arial" w:cs="Arial"/>
          <w:sz w:val="20"/>
          <w:szCs w:val="20"/>
        </w:rPr>
      </w:pPr>
    </w:p>
    <w:tbl>
      <w:tblPr>
        <w:tblStyle w:val="a7"/>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7849A01A" w14:textId="77777777">
        <w:tc>
          <w:tcPr>
            <w:tcW w:w="9629" w:type="dxa"/>
            <w:shd w:val="clear" w:color="auto" w:fill="D9D9D9"/>
          </w:tcPr>
          <w:p w14:paraId="087E81E3" w14:textId="77777777" w:rsidR="00B121A6" w:rsidRDefault="005548FA">
            <w:pPr>
              <w:jc w:val="center"/>
              <w:rPr>
                <w:rFonts w:ascii="Arial" w:eastAsia="Arial" w:hAnsi="Arial" w:cs="Arial"/>
                <w:b/>
                <w:sz w:val="20"/>
                <w:szCs w:val="20"/>
              </w:rPr>
            </w:pPr>
            <w:r>
              <w:rPr>
                <w:rFonts w:ascii="Arial" w:eastAsia="Arial" w:hAnsi="Arial" w:cs="Arial"/>
                <w:b/>
                <w:sz w:val="20"/>
                <w:szCs w:val="20"/>
              </w:rPr>
              <w:t>8. FORNECEDOR</w:t>
            </w:r>
          </w:p>
        </w:tc>
      </w:tr>
    </w:tbl>
    <w:p w14:paraId="3B8FFFF4" w14:textId="77777777" w:rsidR="00B121A6" w:rsidRDefault="00B121A6">
      <w:pPr>
        <w:rPr>
          <w:rFonts w:ascii="Arial" w:eastAsia="Arial" w:hAnsi="Arial" w:cs="Arial"/>
          <w:b/>
          <w:sz w:val="20"/>
          <w:szCs w:val="20"/>
        </w:rPr>
      </w:pPr>
    </w:p>
    <w:tbl>
      <w:tblPr>
        <w:tblStyle w:val="a8"/>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701"/>
        <w:gridCol w:w="2126"/>
        <w:gridCol w:w="992"/>
        <w:gridCol w:w="1134"/>
        <w:gridCol w:w="1418"/>
        <w:gridCol w:w="1559"/>
      </w:tblGrid>
      <w:tr w:rsidR="00B121A6" w:rsidRPr="00C02244" w14:paraId="0893D631" w14:textId="77777777" w:rsidTr="004B1018">
        <w:tc>
          <w:tcPr>
            <w:tcW w:w="846" w:type="dxa"/>
            <w:vAlign w:val="center"/>
          </w:tcPr>
          <w:p w14:paraId="1E5B0CE2" w14:textId="77777777" w:rsidR="00B121A6" w:rsidRPr="00C02244" w:rsidRDefault="005548FA">
            <w:pPr>
              <w:jc w:val="center"/>
              <w:rPr>
                <w:rFonts w:ascii="Arial" w:eastAsia="Arial" w:hAnsi="Arial" w:cs="Arial"/>
                <w:b/>
                <w:sz w:val="16"/>
                <w:szCs w:val="16"/>
              </w:rPr>
            </w:pPr>
            <w:r w:rsidRPr="00C02244">
              <w:rPr>
                <w:rFonts w:ascii="Arial" w:eastAsia="Arial" w:hAnsi="Arial" w:cs="Arial"/>
                <w:b/>
                <w:sz w:val="16"/>
                <w:szCs w:val="16"/>
              </w:rPr>
              <w:t>Item nº</w:t>
            </w:r>
          </w:p>
        </w:tc>
        <w:tc>
          <w:tcPr>
            <w:tcW w:w="1701" w:type="dxa"/>
            <w:vAlign w:val="center"/>
          </w:tcPr>
          <w:p w14:paraId="2609FA64" w14:textId="77777777" w:rsidR="00B121A6" w:rsidRPr="00C02244" w:rsidRDefault="005548FA">
            <w:pPr>
              <w:jc w:val="center"/>
              <w:rPr>
                <w:rFonts w:ascii="Arial" w:eastAsia="Arial" w:hAnsi="Arial" w:cs="Arial"/>
                <w:b/>
                <w:sz w:val="16"/>
                <w:szCs w:val="16"/>
              </w:rPr>
            </w:pPr>
            <w:r w:rsidRPr="00C02244">
              <w:rPr>
                <w:rFonts w:ascii="Arial" w:eastAsia="Arial" w:hAnsi="Arial" w:cs="Arial"/>
                <w:b/>
                <w:sz w:val="16"/>
                <w:szCs w:val="16"/>
              </w:rPr>
              <w:t>NOME</w:t>
            </w:r>
          </w:p>
        </w:tc>
        <w:tc>
          <w:tcPr>
            <w:tcW w:w="2126" w:type="dxa"/>
            <w:vAlign w:val="center"/>
          </w:tcPr>
          <w:p w14:paraId="67D7A252" w14:textId="77777777" w:rsidR="00B121A6" w:rsidRPr="00C02244" w:rsidRDefault="005548FA">
            <w:pPr>
              <w:jc w:val="center"/>
              <w:rPr>
                <w:rFonts w:ascii="Arial" w:eastAsia="Arial" w:hAnsi="Arial" w:cs="Arial"/>
                <w:b/>
                <w:sz w:val="16"/>
                <w:szCs w:val="16"/>
              </w:rPr>
            </w:pPr>
            <w:r w:rsidRPr="00C02244">
              <w:rPr>
                <w:rFonts w:ascii="Arial" w:eastAsia="Arial" w:hAnsi="Arial" w:cs="Arial"/>
                <w:b/>
                <w:sz w:val="16"/>
                <w:szCs w:val="16"/>
              </w:rPr>
              <w:t>CNPJ/CPF</w:t>
            </w:r>
          </w:p>
        </w:tc>
        <w:tc>
          <w:tcPr>
            <w:tcW w:w="992" w:type="dxa"/>
            <w:vAlign w:val="center"/>
          </w:tcPr>
          <w:p w14:paraId="567B1561" w14:textId="452C6319" w:rsidR="00B121A6" w:rsidRPr="00C02244" w:rsidRDefault="005548FA">
            <w:pPr>
              <w:jc w:val="center"/>
              <w:rPr>
                <w:rFonts w:ascii="Arial" w:eastAsia="Arial" w:hAnsi="Arial" w:cs="Arial"/>
                <w:b/>
                <w:sz w:val="16"/>
                <w:szCs w:val="16"/>
              </w:rPr>
            </w:pPr>
            <w:r w:rsidRPr="00C02244">
              <w:rPr>
                <w:rFonts w:ascii="Arial" w:eastAsia="Arial" w:hAnsi="Arial" w:cs="Arial"/>
                <w:b/>
                <w:sz w:val="16"/>
                <w:szCs w:val="16"/>
              </w:rPr>
              <w:t>CO</w:t>
            </w:r>
            <w:r w:rsidR="004B1018">
              <w:rPr>
                <w:rFonts w:ascii="Arial" w:eastAsia="Arial" w:hAnsi="Arial" w:cs="Arial"/>
                <w:b/>
                <w:sz w:val="16"/>
                <w:szCs w:val="16"/>
              </w:rPr>
              <w:t>NTRATAÇÃO</w:t>
            </w:r>
          </w:p>
        </w:tc>
        <w:tc>
          <w:tcPr>
            <w:tcW w:w="1134" w:type="dxa"/>
            <w:vAlign w:val="center"/>
          </w:tcPr>
          <w:p w14:paraId="4AF0122A" w14:textId="77777777" w:rsidR="00B121A6" w:rsidRPr="00C02244" w:rsidRDefault="005548FA">
            <w:pPr>
              <w:jc w:val="center"/>
              <w:rPr>
                <w:rFonts w:ascii="Arial" w:eastAsia="Arial" w:hAnsi="Arial" w:cs="Arial"/>
                <w:b/>
                <w:sz w:val="16"/>
                <w:szCs w:val="16"/>
              </w:rPr>
            </w:pPr>
            <w:r w:rsidRPr="00C02244">
              <w:rPr>
                <w:rFonts w:ascii="Arial" w:eastAsia="Arial" w:hAnsi="Arial" w:cs="Arial"/>
                <w:b/>
                <w:sz w:val="16"/>
                <w:szCs w:val="16"/>
              </w:rPr>
              <w:t>QUANTIDADE FORNECIDA</w:t>
            </w:r>
          </w:p>
        </w:tc>
        <w:tc>
          <w:tcPr>
            <w:tcW w:w="1418" w:type="dxa"/>
            <w:vAlign w:val="center"/>
          </w:tcPr>
          <w:p w14:paraId="76F5AC9F" w14:textId="77777777" w:rsidR="00B121A6" w:rsidRPr="00C02244" w:rsidRDefault="005548FA">
            <w:pPr>
              <w:jc w:val="center"/>
              <w:rPr>
                <w:rFonts w:ascii="Arial" w:eastAsia="Arial" w:hAnsi="Arial" w:cs="Arial"/>
                <w:b/>
                <w:sz w:val="16"/>
                <w:szCs w:val="16"/>
              </w:rPr>
            </w:pPr>
            <w:r w:rsidRPr="00C02244">
              <w:rPr>
                <w:rFonts w:ascii="Arial" w:eastAsia="Arial" w:hAnsi="Arial" w:cs="Arial"/>
                <w:b/>
                <w:sz w:val="16"/>
                <w:szCs w:val="16"/>
              </w:rPr>
              <w:t>VALOR UNITÁRIO</w:t>
            </w:r>
          </w:p>
        </w:tc>
        <w:tc>
          <w:tcPr>
            <w:tcW w:w="1559" w:type="dxa"/>
            <w:vAlign w:val="center"/>
          </w:tcPr>
          <w:p w14:paraId="49EC4805" w14:textId="77777777" w:rsidR="00B121A6" w:rsidRPr="00C02244" w:rsidRDefault="005548FA">
            <w:pPr>
              <w:jc w:val="center"/>
              <w:rPr>
                <w:rFonts w:ascii="Arial" w:eastAsia="Arial" w:hAnsi="Arial" w:cs="Arial"/>
                <w:b/>
                <w:sz w:val="16"/>
                <w:szCs w:val="16"/>
              </w:rPr>
            </w:pPr>
            <w:r w:rsidRPr="00C02244">
              <w:rPr>
                <w:rFonts w:ascii="Arial" w:eastAsia="Arial" w:hAnsi="Arial" w:cs="Arial"/>
                <w:b/>
                <w:sz w:val="16"/>
                <w:szCs w:val="16"/>
              </w:rPr>
              <w:t>VALOR TOTAL</w:t>
            </w:r>
          </w:p>
        </w:tc>
      </w:tr>
      <w:tr w:rsidR="00B121A6" w:rsidRPr="00C02244" w14:paraId="3C07AC85" w14:textId="77777777" w:rsidTr="004B1018">
        <w:tc>
          <w:tcPr>
            <w:tcW w:w="846" w:type="dxa"/>
            <w:vAlign w:val="center"/>
          </w:tcPr>
          <w:p w14:paraId="2A8CB845" w14:textId="77777777" w:rsidR="00B121A6" w:rsidRPr="004B1018" w:rsidRDefault="005548FA">
            <w:pPr>
              <w:jc w:val="center"/>
              <w:rPr>
                <w:rFonts w:ascii="Times New Roman" w:eastAsia="Arial" w:hAnsi="Times New Roman" w:cs="Times New Roman"/>
                <w:bCs/>
                <w:sz w:val="24"/>
                <w:szCs w:val="24"/>
              </w:rPr>
            </w:pPr>
            <w:r w:rsidRPr="004B1018">
              <w:rPr>
                <w:rFonts w:ascii="Times New Roman" w:eastAsia="Arial" w:hAnsi="Times New Roman" w:cs="Times New Roman"/>
                <w:bCs/>
                <w:sz w:val="24"/>
                <w:szCs w:val="24"/>
              </w:rPr>
              <w:t>1</w:t>
            </w:r>
          </w:p>
        </w:tc>
        <w:tc>
          <w:tcPr>
            <w:tcW w:w="1701" w:type="dxa"/>
            <w:vAlign w:val="center"/>
          </w:tcPr>
          <w:p w14:paraId="7385F7D2" w14:textId="067CC073" w:rsidR="00B121A6" w:rsidRPr="004B1018" w:rsidRDefault="00106130">
            <w:pPr>
              <w:rPr>
                <w:rFonts w:ascii="Times New Roman" w:eastAsia="Arial" w:hAnsi="Times New Roman" w:cs="Times New Roman"/>
                <w:bCs/>
                <w:sz w:val="24"/>
                <w:szCs w:val="24"/>
              </w:rPr>
            </w:pPr>
            <w:r w:rsidRPr="004B1018">
              <w:rPr>
                <w:rFonts w:ascii="Times New Roman" w:hAnsi="Times New Roman" w:cs="Times New Roman"/>
                <w:bCs/>
                <w:sz w:val="24"/>
                <w:szCs w:val="24"/>
              </w:rPr>
              <w:t>DELAR JOST</w:t>
            </w:r>
          </w:p>
        </w:tc>
        <w:tc>
          <w:tcPr>
            <w:tcW w:w="2126" w:type="dxa"/>
            <w:vAlign w:val="center"/>
          </w:tcPr>
          <w:p w14:paraId="75811B70" w14:textId="6052D1DC" w:rsidR="00B121A6" w:rsidRPr="004B1018" w:rsidRDefault="00106130" w:rsidP="004B1018">
            <w:pPr>
              <w:rPr>
                <w:rFonts w:ascii="Times New Roman" w:eastAsia="Arial" w:hAnsi="Times New Roman" w:cs="Times New Roman"/>
                <w:bCs/>
                <w:sz w:val="24"/>
                <w:szCs w:val="24"/>
              </w:rPr>
            </w:pPr>
            <w:r w:rsidRPr="004B1018">
              <w:rPr>
                <w:rFonts w:ascii="Times New Roman" w:hAnsi="Times New Roman" w:cs="Times New Roman"/>
                <w:bCs/>
                <w:sz w:val="24"/>
                <w:szCs w:val="24"/>
              </w:rPr>
              <w:t>14787871/0001-01</w:t>
            </w:r>
          </w:p>
        </w:tc>
        <w:tc>
          <w:tcPr>
            <w:tcW w:w="992" w:type="dxa"/>
            <w:vAlign w:val="center"/>
          </w:tcPr>
          <w:p w14:paraId="7506841B" w14:textId="77777777" w:rsidR="00B121A6" w:rsidRPr="004B1018" w:rsidRDefault="00B121A6">
            <w:pPr>
              <w:jc w:val="center"/>
              <w:rPr>
                <w:rFonts w:ascii="Times New Roman" w:eastAsia="Arial" w:hAnsi="Times New Roman" w:cs="Times New Roman"/>
                <w:bCs/>
                <w:sz w:val="24"/>
                <w:szCs w:val="24"/>
              </w:rPr>
            </w:pPr>
          </w:p>
        </w:tc>
        <w:tc>
          <w:tcPr>
            <w:tcW w:w="1134" w:type="dxa"/>
            <w:vAlign w:val="center"/>
          </w:tcPr>
          <w:p w14:paraId="1606F9B8" w14:textId="28B6DB97" w:rsidR="00B121A6" w:rsidRPr="004B1018" w:rsidRDefault="004B1018">
            <w:pPr>
              <w:jc w:val="center"/>
              <w:rPr>
                <w:rFonts w:ascii="Times New Roman" w:eastAsia="Arial" w:hAnsi="Times New Roman" w:cs="Times New Roman"/>
                <w:bCs/>
                <w:sz w:val="24"/>
                <w:szCs w:val="24"/>
              </w:rPr>
            </w:pPr>
            <w:r w:rsidRPr="004B1018">
              <w:rPr>
                <w:rFonts w:ascii="Times New Roman" w:eastAsia="Arial" w:hAnsi="Times New Roman" w:cs="Times New Roman"/>
                <w:bCs/>
                <w:sz w:val="24"/>
                <w:szCs w:val="24"/>
              </w:rPr>
              <w:t xml:space="preserve">18 Jogos </w:t>
            </w:r>
          </w:p>
        </w:tc>
        <w:tc>
          <w:tcPr>
            <w:tcW w:w="1418" w:type="dxa"/>
            <w:vAlign w:val="center"/>
          </w:tcPr>
          <w:p w14:paraId="24A6CFB4" w14:textId="2B1BBFEA" w:rsidR="00B121A6" w:rsidRPr="004B1018" w:rsidRDefault="005548FA">
            <w:pPr>
              <w:jc w:val="center"/>
              <w:rPr>
                <w:rFonts w:ascii="Times New Roman" w:eastAsia="Arial" w:hAnsi="Times New Roman" w:cs="Times New Roman"/>
                <w:bCs/>
                <w:sz w:val="24"/>
                <w:szCs w:val="24"/>
              </w:rPr>
            </w:pPr>
            <w:r w:rsidRPr="004B1018">
              <w:rPr>
                <w:rFonts w:ascii="Times New Roman" w:eastAsia="Arial" w:hAnsi="Times New Roman" w:cs="Times New Roman"/>
                <w:bCs/>
                <w:sz w:val="24"/>
                <w:szCs w:val="24"/>
              </w:rPr>
              <w:t xml:space="preserve"> </w:t>
            </w:r>
            <w:r w:rsidR="004B1018" w:rsidRPr="004B1018">
              <w:rPr>
                <w:rFonts w:ascii="Times New Roman" w:eastAsia="Arial" w:hAnsi="Times New Roman" w:cs="Times New Roman"/>
                <w:bCs/>
                <w:sz w:val="24"/>
                <w:szCs w:val="24"/>
              </w:rPr>
              <w:t>R$ 920,00</w:t>
            </w:r>
          </w:p>
        </w:tc>
        <w:tc>
          <w:tcPr>
            <w:tcW w:w="1559" w:type="dxa"/>
            <w:vAlign w:val="center"/>
          </w:tcPr>
          <w:p w14:paraId="2E7AE749" w14:textId="2339610B" w:rsidR="00B121A6" w:rsidRPr="004B1018" w:rsidRDefault="004B1018">
            <w:pPr>
              <w:jc w:val="center"/>
              <w:rPr>
                <w:rFonts w:ascii="Times New Roman" w:eastAsia="Arial" w:hAnsi="Times New Roman" w:cs="Times New Roman"/>
                <w:bCs/>
                <w:sz w:val="24"/>
                <w:szCs w:val="24"/>
              </w:rPr>
            </w:pPr>
            <w:r w:rsidRPr="004B1018">
              <w:rPr>
                <w:rFonts w:ascii="Times New Roman" w:eastAsia="Arial" w:hAnsi="Times New Roman" w:cs="Times New Roman"/>
                <w:bCs/>
                <w:sz w:val="24"/>
                <w:szCs w:val="24"/>
              </w:rPr>
              <w:t>R$16.560,00</w:t>
            </w:r>
          </w:p>
        </w:tc>
      </w:tr>
      <w:tr w:rsidR="00B121A6" w:rsidRPr="00C02244" w14:paraId="3BF4E5F3" w14:textId="77777777" w:rsidTr="004B1018">
        <w:tc>
          <w:tcPr>
            <w:tcW w:w="8217" w:type="dxa"/>
            <w:gridSpan w:val="6"/>
          </w:tcPr>
          <w:p w14:paraId="6700C863" w14:textId="77777777" w:rsidR="00B121A6" w:rsidRPr="00C02244" w:rsidRDefault="005548FA">
            <w:pPr>
              <w:jc w:val="center"/>
              <w:rPr>
                <w:rFonts w:ascii="Arial" w:eastAsia="Arial" w:hAnsi="Arial" w:cs="Arial"/>
                <w:b/>
                <w:sz w:val="16"/>
                <w:szCs w:val="16"/>
              </w:rPr>
            </w:pPr>
            <w:r w:rsidRPr="00C02244">
              <w:rPr>
                <w:rFonts w:ascii="Arial" w:eastAsia="Arial" w:hAnsi="Arial" w:cs="Arial"/>
                <w:b/>
                <w:sz w:val="16"/>
                <w:szCs w:val="16"/>
              </w:rPr>
              <w:t>TOTAL DA COMPRA/SERVIÇO</w:t>
            </w:r>
          </w:p>
        </w:tc>
        <w:tc>
          <w:tcPr>
            <w:tcW w:w="1559" w:type="dxa"/>
            <w:vAlign w:val="center"/>
          </w:tcPr>
          <w:p w14:paraId="24145B07" w14:textId="77777777" w:rsidR="00B121A6" w:rsidRPr="00C02244" w:rsidRDefault="00B121A6">
            <w:pPr>
              <w:jc w:val="center"/>
              <w:rPr>
                <w:rFonts w:ascii="Arial" w:eastAsia="Arial" w:hAnsi="Arial" w:cs="Arial"/>
                <w:b/>
                <w:sz w:val="16"/>
                <w:szCs w:val="16"/>
              </w:rPr>
            </w:pPr>
          </w:p>
        </w:tc>
      </w:tr>
    </w:tbl>
    <w:p w14:paraId="3D265CEA" w14:textId="77777777" w:rsidR="00B121A6" w:rsidRDefault="00B121A6">
      <w:pPr>
        <w:spacing w:after="0" w:line="240" w:lineRule="auto"/>
        <w:rPr>
          <w:rFonts w:ascii="Arial" w:eastAsia="Arial" w:hAnsi="Arial" w:cs="Arial"/>
          <w:b/>
          <w:sz w:val="20"/>
          <w:szCs w:val="20"/>
        </w:rPr>
      </w:pPr>
    </w:p>
    <w:p w14:paraId="03C75B59" w14:textId="77777777" w:rsidR="00B121A6" w:rsidRDefault="00B121A6">
      <w:pPr>
        <w:spacing w:after="0" w:line="240" w:lineRule="auto"/>
        <w:rPr>
          <w:rFonts w:ascii="Arial" w:eastAsia="Arial" w:hAnsi="Arial" w:cs="Arial"/>
          <w:b/>
          <w:sz w:val="20"/>
          <w:szCs w:val="20"/>
        </w:rPr>
      </w:pPr>
    </w:p>
    <w:p w14:paraId="12080CBF" w14:textId="77777777" w:rsidR="00B121A6" w:rsidRDefault="00B121A6">
      <w:pPr>
        <w:spacing w:after="0" w:line="240" w:lineRule="auto"/>
        <w:rPr>
          <w:rFonts w:ascii="Arial" w:eastAsia="Arial" w:hAnsi="Arial" w:cs="Arial"/>
          <w:b/>
          <w:sz w:val="20"/>
          <w:szCs w:val="20"/>
        </w:rPr>
      </w:pPr>
    </w:p>
    <w:p w14:paraId="59DDC3B1" w14:textId="77777777" w:rsidR="00B121A6" w:rsidRDefault="005548FA">
      <w:pPr>
        <w:pBdr>
          <w:top w:val="single" w:sz="4" w:space="1" w:color="000000"/>
          <w:left w:val="single" w:sz="4" w:space="4" w:color="000000"/>
          <w:bottom w:val="single" w:sz="4" w:space="1" w:color="000000"/>
          <w:right w:val="single" w:sz="4" w:space="4" w:color="000000"/>
          <w:between w:val="single" w:sz="4" w:space="1" w:color="000000"/>
        </w:pBdr>
        <w:shd w:val="clear" w:color="auto" w:fill="D9D9D9"/>
        <w:jc w:val="center"/>
        <w:rPr>
          <w:rFonts w:ascii="Arial" w:eastAsia="Arial" w:hAnsi="Arial" w:cs="Arial"/>
          <w:b/>
          <w:sz w:val="20"/>
          <w:szCs w:val="20"/>
        </w:rPr>
      </w:pPr>
      <w:r>
        <w:rPr>
          <w:rFonts w:ascii="Arial" w:eastAsia="Arial" w:hAnsi="Arial" w:cs="Arial"/>
          <w:b/>
          <w:sz w:val="20"/>
          <w:szCs w:val="20"/>
        </w:rPr>
        <w:t>9. DADOS BANCÁRIOS DO FORNECEDOR</w:t>
      </w:r>
    </w:p>
    <w:p w14:paraId="2BA94202" w14:textId="77777777" w:rsidR="00B121A6" w:rsidRDefault="00B121A6">
      <w:pPr>
        <w:spacing w:after="0" w:line="240" w:lineRule="auto"/>
        <w:rPr>
          <w:rFonts w:ascii="Arial" w:eastAsia="Arial" w:hAnsi="Arial" w:cs="Arial"/>
          <w:b/>
          <w:sz w:val="20"/>
          <w:szCs w:val="20"/>
        </w:rPr>
      </w:pPr>
    </w:p>
    <w:tbl>
      <w:tblPr>
        <w:tblStyle w:val="a9"/>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8"/>
        <w:gridCol w:w="2409"/>
        <w:gridCol w:w="2408"/>
        <w:gridCol w:w="2409"/>
      </w:tblGrid>
      <w:tr w:rsidR="00B121A6" w14:paraId="2DE656C5" w14:textId="77777777">
        <w:tc>
          <w:tcPr>
            <w:tcW w:w="2408" w:type="dxa"/>
          </w:tcPr>
          <w:p w14:paraId="1755FF00" w14:textId="77777777" w:rsidR="00B121A6" w:rsidRDefault="005548FA">
            <w:pPr>
              <w:jc w:val="center"/>
              <w:rPr>
                <w:rFonts w:ascii="Arial" w:eastAsia="Arial" w:hAnsi="Arial" w:cs="Arial"/>
                <w:b/>
                <w:sz w:val="20"/>
                <w:szCs w:val="20"/>
              </w:rPr>
            </w:pPr>
            <w:r>
              <w:rPr>
                <w:rFonts w:ascii="Arial" w:eastAsia="Arial" w:hAnsi="Arial" w:cs="Arial"/>
                <w:b/>
                <w:sz w:val="20"/>
                <w:szCs w:val="20"/>
              </w:rPr>
              <w:t>NOME</w:t>
            </w:r>
          </w:p>
        </w:tc>
        <w:tc>
          <w:tcPr>
            <w:tcW w:w="2409" w:type="dxa"/>
          </w:tcPr>
          <w:p w14:paraId="59246649" w14:textId="77777777" w:rsidR="00B121A6" w:rsidRDefault="005548FA">
            <w:pPr>
              <w:jc w:val="center"/>
              <w:rPr>
                <w:rFonts w:ascii="Arial" w:eastAsia="Arial" w:hAnsi="Arial" w:cs="Arial"/>
                <w:b/>
                <w:sz w:val="20"/>
                <w:szCs w:val="20"/>
              </w:rPr>
            </w:pPr>
            <w:r>
              <w:rPr>
                <w:rFonts w:ascii="Arial" w:eastAsia="Arial" w:hAnsi="Arial" w:cs="Arial"/>
                <w:b/>
                <w:sz w:val="20"/>
                <w:szCs w:val="20"/>
              </w:rPr>
              <w:t>BANCO</w:t>
            </w:r>
          </w:p>
        </w:tc>
        <w:tc>
          <w:tcPr>
            <w:tcW w:w="2408" w:type="dxa"/>
          </w:tcPr>
          <w:p w14:paraId="6474DCB4" w14:textId="77777777" w:rsidR="00B121A6" w:rsidRDefault="005548FA">
            <w:pPr>
              <w:jc w:val="center"/>
              <w:rPr>
                <w:rFonts w:ascii="Arial" w:eastAsia="Arial" w:hAnsi="Arial" w:cs="Arial"/>
                <w:b/>
                <w:sz w:val="20"/>
                <w:szCs w:val="20"/>
              </w:rPr>
            </w:pPr>
            <w:r>
              <w:rPr>
                <w:rFonts w:ascii="Arial" w:eastAsia="Arial" w:hAnsi="Arial" w:cs="Arial"/>
                <w:b/>
                <w:sz w:val="20"/>
                <w:szCs w:val="20"/>
              </w:rPr>
              <w:t>AGÊNCIA</w:t>
            </w:r>
          </w:p>
        </w:tc>
        <w:tc>
          <w:tcPr>
            <w:tcW w:w="2409" w:type="dxa"/>
          </w:tcPr>
          <w:p w14:paraId="7243CB97" w14:textId="77777777" w:rsidR="00B121A6" w:rsidRDefault="005548FA">
            <w:pPr>
              <w:jc w:val="center"/>
              <w:rPr>
                <w:rFonts w:ascii="Arial" w:eastAsia="Arial" w:hAnsi="Arial" w:cs="Arial"/>
                <w:b/>
                <w:sz w:val="20"/>
                <w:szCs w:val="20"/>
              </w:rPr>
            </w:pPr>
            <w:r>
              <w:rPr>
                <w:rFonts w:ascii="Arial" w:eastAsia="Arial" w:hAnsi="Arial" w:cs="Arial"/>
                <w:b/>
                <w:sz w:val="20"/>
                <w:szCs w:val="20"/>
              </w:rPr>
              <w:t>CONTA</w:t>
            </w:r>
          </w:p>
        </w:tc>
      </w:tr>
      <w:tr w:rsidR="00B121A6" w14:paraId="7505352E" w14:textId="77777777">
        <w:tc>
          <w:tcPr>
            <w:tcW w:w="2408" w:type="dxa"/>
          </w:tcPr>
          <w:p w14:paraId="789B813B" w14:textId="77777777" w:rsidR="00B121A6" w:rsidRDefault="00B121A6">
            <w:pPr>
              <w:jc w:val="center"/>
              <w:rPr>
                <w:rFonts w:ascii="Arial" w:eastAsia="Arial" w:hAnsi="Arial" w:cs="Arial"/>
                <w:sz w:val="20"/>
                <w:szCs w:val="20"/>
              </w:rPr>
            </w:pPr>
          </w:p>
        </w:tc>
        <w:tc>
          <w:tcPr>
            <w:tcW w:w="2409" w:type="dxa"/>
          </w:tcPr>
          <w:p w14:paraId="00B9A115" w14:textId="77777777" w:rsidR="00B121A6" w:rsidRDefault="00B121A6">
            <w:pPr>
              <w:jc w:val="center"/>
              <w:rPr>
                <w:rFonts w:ascii="Arial" w:eastAsia="Arial" w:hAnsi="Arial" w:cs="Arial"/>
                <w:sz w:val="20"/>
                <w:szCs w:val="20"/>
              </w:rPr>
            </w:pPr>
          </w:p>
        </w:tc>
        <w:tc>
          <w:tcPr>
            <w:tcW w:w="2408" w:type="dxa"/>
          </w:tcPr>
          <w:p w14:paraId="6C6564CA" w14:textId="77777777" w:rsidR="00B121A6" w:rsidRDefault="00B121A6">
            <w:pPr>
              <w:jc w:val="center"/>
              <w:rPr>
                <w:rFonts w:ascii="Arial" w:eastAsia="Arial" w:hAnsi="Arial" w:cs="Arial"/>
                <w:sz w:val="20"/>
                <w:szCs w:val="20"/>
              </w:rPr>
            </w:pPr>
          </w:p>
        </w:tc>
        <w:tc>
          <w:tcPr>
            <w:tcW w:w="2409" w:type="dxa"/>
          </w:tcPr>
          <w:p w14:paraId="08D88223" w14:textId="77777777" w:rsidR="00B121A6" w:rsidRDefault="00B121A6">
            <w:pPr>
              <w:jc w:val="center"/>
              <w:rPr>
                <w:rFonts w:ascii="Arial" w:eastAsia="Arial" w:hAnsi="Arial" w:cs="Arial"/>
                <w:sz w:val="20"/>
                <w:szCs w:val="20"/>
              </w:rPr>
            </w:pPr>
          </w:p>
        </w:tc>
      </w:tr>
    </w:tbl>
    <w:p w14:paraId="63D615F4" w14:textId="748A85D5" w:rsidR="00B121A6" w:rsidRDefault="003A4623">
      <w:pPr>
        <w:spacing w:after="0" w:line="240" w:lineRule="auto"/>
        <w:rPr>
          <w:rFonts w:ascii="Arial" w:eastAsia="Arial" w:hAnsi="Arial" w:cs="Arial"/>
          <w:b/>
          <w:sz w:val="20"/>
          <w:szCs w:val="20"/>
        </w:rPr>
      </w:pPr>
      <w:r>
        <w:rPr>
          <w:rFonts w:ascii="Arial" w:eastAsia="Arial" w:hAnsi="Arial" w:cs="Arial"/>
          <w:b/>
          <w:sz w:val="20"/>
          <w:szCs w:val="20"/>
        </w:rPr>
        <w:t>Fornecedor com cadastro.</w:t>
      </w:r>
    </w:p>
    <w:p w14:paraId="27150F61" w14:textId="77777777" w:rsidR="00B121A6" w:rsidRDefault="00B121A6">
      <w:pPr>
        <w:spacing w:after="0" w:line="240" w:lineRule="auto"/>
        <w:ind w:firstLine="284"/>
        <w:rPr>
          <w:rFonts w:ascii="Arial" w:eastAsia="Arial" w:hAnsi="Arial" w:cs="Arial"/>
          <w:sz w:val="20"/>
          <w:szCs w:val="20"/>
        </w:rPr>
      </w:pPr>
    </w:p>
    <w:tbl>
      <w:tblPr>
        <w:tblStyle w:val="a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6CE6E1C3" w14:textId="77777777">
        <w:tc>
          <w:tcPr>
            <w:tcW w:w="9629" w:type="dxa"/>
            <w:shd w:val="clear" w:color="auto" w:fill="D9D9D9"/>
          </w:tcPr>
          <w:p w14:paraId="6DFBB8A1" w14:textId="77777777" w:rsidR="00B121A6" w:rsidRDefault="005548FA">
            <w:pPr>
              <w:jc w:val="center"/>
              <w:rPr>
                <w:rFonts w:ascii="Arial" w:eastAsia="Arial" w:hAnsi="Arial" w:cs="Arial"/>
                <w:b/>
                <w:sz w:val="20"/>
                <w:szCs w:val="20"/>
              </w:rPr>
            </w:pPr>
            <w:r>
              <w:rPr>
                <w:rFonts w:ascii="Arial" w:eastAsia="Arial" w:hAnsi="Arial" w:cs="Arial"/>
                <w:b/>
                <w:sz w:val="20"/>
                <w:szCs w:val="20"/>
              </w:rPr>
              <w:t>10. ADEQUAÇÃO ORÇAMENTÁRIA</w:t>
            </w:r>
          </w:p>
        </w:tc>
      </w:tr>
    </w:tbl>
    <w:p w14:paraId="706FD79E" w14:textId="77777777" w:rsidR="00B121A6" w:rsidRDefault="00B121A6">
      <w:pPr>
        <w:spacing w:after="0" w:line="240" w:lineRule="auto"/>
        <w:rPr>
          <w:rFonts w:ascii="Arial" w:eastAsia="Arial" w:hAnsi="Arial" w:cs="Arial"/>
          <w:sz w:val="20"/>
          <w:szCs w:val="20"/>
        </w:rPr>
      </w:pPr>
    </w:p>
    <w:p w14:paraId="14647E73" w14:textId="29D2244A" w:rsidR="00363F61" w:rsidRDefault="005548FA" w:rsidP="00106130">
      <w:pPr>
        <w:spacing w:after="0" w:line="240" w:lineRule="auto"/>
        <w:jc w:val="both"/>
        <w:rPr>
          <w:rFonts w:ascii="Arial" w:eastAsia="Arial" w:hAnsi="Arial" w:cs="Arial"/>
          <w:sz w:val="20"/>
          <w:szCs w:val="20"/>
        </w:rPr>
      </w:pPr>
      <w:r w:rsidRPr="001B6510">
        <w:rPr>
          <w:rFonts w:ascii="Arial" w:eastAsia="Arial" w:hAnsi="Arial" w:cs="Arial"/>
          <w:b/>
          <w:sz w:val="20"/>
          <w:szCs w:val="20"/>
        </w:rPr>
        <w:t>10.1.</w:t>
      </w:r>
      <w:r w:rsidRPr="001B6510">
        <w:rPr>
          <w:rFonts w:ascii="Arial" w:eastAsia="Arial" w:hAnsi="Arial" w:cs="Arial"/>
          <w:sz w:val="20"/>
          <w:szCs w:val="20"/>
        </w:rPr>
        <w:t xml:space="preserve"> A contratação será atendida pela(s) seguinte(s) dotação(ões):</w:t>
      </w:r>
      <w:r>
        <w:rPr>
          <w:rFonts w:ascii="Arial" w:eastAsia="Arial" w:hAnsi="Arial" w:cs="Arial"/>
          <w:sz w:val="20"/>
          <w:szCs w:val="20"/>
        </w:rPr>
        <w:t xml:space="preserve"> </w:t>
      </w:r>
    </w:p>
    <w:p w14:paraId="7DC70492" w14:textId="57073F23" w:rsidR="004B1018" w:rsidRDefault="004B1018" w:rsidP="00106130">
      <w:pPr>
        <w:spacing w:after="0" w:line="240" w:lineRule="auto"/>
        <w:jc w:val="both"/>
        <w:rPr>
          <w:rFonts w:ascii="Arial" w:eastAsia="Arial" w:hAnsi="Arial" w:cs="Arial"/>
          <w:sz w:val="20"/>
          <w:szCs w:val="20"/>
        </w:rPr>
      </w:pPr>
    </w:p>
    <w:p w14:paraId="50A33ACF" w14:textId="77777777" w:rsidR="004B1018" w:rsidRPr="00DC3341" w:rsidRDefault="004B1018" w:rsidP="004B1018">
      <w:pPr>
        <w:spacing w:after="0" w:line="240" w:lineRule="auto"/>
        <w:rPr>
          <w:rFonts w:ascii="Arial" w:eastAsia="Arial" w:hAnsi="Arial" w:cs="Arial"/>
          <w:sz w:val="18"/>
          <w:szCs w:val="18"/>
        </w:rPr>
      </w:pPr>
      <w:r w:rsidRPr="00DC3341">
        <w:rPr>
          <w:rFonts w:ascii="Arial" w:eastAsia="Arial" w:hAnsi="Arial" w:cs="Arial"/>
          <w:sz w:val="18"/>
          <w:szCs w:val="18"/>
        </w:rPr>
        <w:t>80 - GABINETE DO VICE-PREFEITO</w:t>
      </w:r>
    </w:p>
    <w:p w14:paraId="2113E9FF" w14:textId="77777777" w:rsidR="004B1018" w:rsidRPr="00DC3341" w:rsidRDefault="004B1018" w:rsidP="004B1018">
      <w:pPr>
        <w:spacing w:after="0" w:line="240" w:lineRule="auto"/>
        <w:rPr>
          <w:rFonts w:ascii="Arial" w:eastAsia="Arial" w:hAnsi="Arial" w:cs="Arial"/>
          <w:sz w:val="18"/>
          <w:szCs w:val="18"/>
        </w:rPr>
      </w:pPr>
      <w:r w:rsidRPr="00DC3341">
        <w:rPr>
          <w:rFonts w:ascii="Arial" w:eastAsia="Arial" w:hAnsi="Arial" w:cs="Arial"/>
          <w:sz w:val="18"/>
          <w:szCs w:val="18"/>
        </w:rPr>
        <w:t>1 - DESPORTO E LAZER</w:t>
      </w:r>
    </w:p>
    <w:p w14:paraId="351BA027" w14:textId="4804E4A1" w:rsidR="00106130" w:rsidRDefault="001B6510" w:rsidP="00106130">
      <w:pPr>
        <w:spacing w:after="0" w:line="240" w:lineRule="auto"/>
        <w:jc w:val="both"/>
        <w:rPr>
          <w:rFonts w:ascii="Arial" w:eastAsia="Arial" w:hAnsi="Arial" w:cs="Arial"/>
          <w:sz w:val="20"/>
          <w:szCs w:val="20"/>
        </w:rPr>
      </w:pPr>
      <w:r w:rsidRPr="001B6510">
        <w:rPr>
          <w:rFonts w:ascii="Arial" w:eastAsia="Arial" w:hAnsi="Arial" w:cs="Arial"/>
          <w:sz w:val="20"/>
          <w:szCs w:val="20"/>
        </w:rPr>
        <w:t>3.3.3.90.39.00.00.00.00 - OUTROS SERVIÇOS DE TERCEIROS - PESSOA JURÍDICA</w:t>
      </w:r>
      <w:r>
        <w:rPr>
          <w:rFonts w:ascii="Arial" w:eastAsia="Arial" w:hAnsi="Arial" w:cs="Arial"/>
          <w:sz w:val="20"/>
          <w:szCs w:val="20"/>
        </w:rPr>
        <w:t xml:space="preserve"> 8014</w:t>
      </w:r>
    </w:p>
    <w:p w14:paraId="2CE9A15C" w14:textId="77777777" w:rsidR="00106130" w:rsidRDefault="00106130" w:rsidP="00106130">
      <w:pPr>
        <w:spacing w:after="0" w:line="240" w:lineRule="auto"/>
        <w:jc w:val="both"/>
        <w:rPr>
          <w:rFonts w:ascii="Arial" w:eastAsia="Arial" w:hAnsi="Arial" w:cs="Arial"/>
          <w:sz w:val="20"/>
          <w:szCs w:val="20"/>
        </w:rPr>
      </w:pPr>
    </w:p>
    <w:p w14:paraId="0BFE287D" w14:textId="1FFB1F46" w:rsidR="00363F61" w:rsidRDefault="00363F61" w:rsidP="00363F61">
      <w:pPr>
        <w:spacing w:after="0" w:line="240" w:lineRule="auto"/>
        <w:rPr>
          <w:rFonts w:ascii="Arial" w:eastAsia="Arial" w:hAnsi="Arial" w:cs="Arial"/>
          <w:sz w:val="20"/>
          <w:szCs w:val="20"/>
        </w:rPr>
      </w:pPr>
      <w:r>
        <w:rPr>
          <w:rFonts w:ascii="Arial" w:eastAsia="Arial" w:hAnsi="Arial" w:cs="Arial"/>
          <w:sz w:val="20"/>
          <w:szCs w:val="20"/>
        </w:rPr>
        <w:t>Salvador do Sul/RS</w:t>
      </w:r>
      <w:r w:rsidRPr="00363F61">
        <w:rPr>
          <w:rFonts w:ascii="Arial" w:eastAsia="Arial" w:hAnsi="Arial" w:cs="Arial"/>
          <w:sz w:val="20"/>
          <w:szCs w:val="20"/>
        </w:rPr>
        <w:t xml:space="preserve">, </w:t>
      </w:r>
      <w:r w:rsidR="00106130">
        <w:rPr>
          <w:rFonts w:ascii="Arial" w:eastAsia="Arial" w:hAnsi="Arial" w:cs="Arial"/>
          <w:sz w:val="20"/>
          <w:szCs w:val="20"/>
        </w:rPr>
        <w:t>05 de março</w:t>
      </w:r>
      <w:r w:rsidRPr="00363F61">
        <w:rPr>
          <w:rFonts w:ascii="Arial" w:eastAsia="Arial" w:hAnsi="Arial" w:cs="Arial"/>
          <w:sz w:val="20"/>
          <w:szCs w:val="20"/>
        </w:rPr>
        <w:t xml:space="preserve"> de 20</w:t>
      </w:r>
      <w:r w:rsidR="00106130">
        <w:rPr>
          <w:rFonts w:ascii="Arial" w:eastAsia="Arial" w:hAnsi="Arial" w:cs="Arial"/>
          <w:sz w:val="20"/>
          <w:szCs w:val="20"/>
        </w:rPr>
        <w:t xml:space="preserve">25 </w:t>
      </w:r>
    </w:p>
    <w:p w14:paraId="306405DF" w14:textId="77777777" w:rsidR="00363F61" w:rsidRDefault="00363F61" w:rsidP="00363F61">
      <w:pPr>
        <w:spacing w:after="0" w:line="240" w:lineRule="auto"/>
        <w:rPr>
          <w:rFonts w:ascii="Arial" w:eastAsia="Arial" w:hAnsi="Arial" w:cs="Arial"/>
          <w:sz w:val="20"/>
          <w:szCs w:val="20"/>
        </w:rPr>
      </w:pPr>
    </w:p>
    <w:p w14:paraId="08421A46" w14:textId="5CA6327C" w:rsidR="00363F61" w:rsidRDefault="00363F61" w:rsidP="00363F61">
      <w:pPr>
        <w:spacing w:after="0" w:line="240" w:lineRule="auto"/>
        <w:rPr>
          <w:rFonts w:ascii="Arial" w:eastAsia="Arial" w:hAnsi="Arial" w:cs="Arial"/>
          <w:sz w:val="20"/>
          <w:szCs w:val="20"/>
        </w:rPr>
      </w:pPr>
    </w:p>
    <w:p w14:paraId="6EEBA94B" w14:textId="77777777" w:rsidR="00363F61" w:rsidRDefault="00363F61" w:rsidP="00363F61">
      <w:pPr>
        <w:spacing w:after="0" w:line="240" w:lineRule="auto"/>
        <w:rPr>
          <w:rFonts w:ascii="Arial" w:eastAsia="Arial" w:hAnsi="Arial" w:cs="Arial"/>
          <w:sz w:val="20"/>
          <w:szCs w:val="20"/>
        </w:rPr>
      </w:pPr>
    </w:p>
    <w:p w14:paraId="6AF6B63C" w14:textId="77777777" w:rsidR="00363F61" w:rsidRDefault="00363F61" w:rsidP="00363F61">
      <w:pPr>
        <w:spacing w:after="0" w:line="240" w:lineRule="auto"/>
        <w:jc w:val="center"/>
        <w:rPr>
          <w:rFonts w:ascii="Arial" w:eastAsia="Arial" w:hAnsi="Arial" w:cs="Arial"/>
          <w:sz w:val="20"/>
          <w:szCs w:val="20"/>
        </w:rPr>
      </w:pPr>
      <w:r>
        <w:rPr>
          <w:rFonts w:ascii="Arial" w:eastAsia="Arial" w:hAnsi="Arial" w:cs="Arial"/>
          <w:sz w:val="20"/>
          <w:szCs w:val="20"/>
        </w:rPr>
        <w:t>___________________________________</w:t>
      </w:r>
    </w:p>
    <w:p w14:paraId="15BA0E97" w14:textId="17372A24" w:rsidR="00363F61" w:rsidRDefault="00363F61" w:rsidP="00363F61">
      <w:pPr>
        <w:spacing w:after="0" w:line="240" w:lineRule="auto"/>
        <w:jc w:val="center"/>
        <w:rPr>
          <w:rFonts w:ascii="Arial" w:eastAsia="Arial" w:hAnsi="Arial" w:cs="Arial"/>
          <w:sz w:val="20"/>
          <w:szCs w:val="20"/>
        </w:rPr>
      </w:pPr>
      <w:r w:rsidRPr="00363F61">
        <w:rPr>
          <w:rFonts w:ascii="Arial" w:eastAsia="Arial" w:hAnsi="Arial" w:cs="Arial"/>
          <w:sz w:val="20"/>
          <w:szCs w:val="20"/>
        </w:rPr>
        <w:t>Assinatura do Responsável pelo Preenchimento do DFD</w:t>
      </w:r>
    </w:p>
    <w:p w14:paraId="3A586977" w14:textId="6CD2D185" w:rsidR="009C4CE4" w:rsidRDefault="009C4CE4" w:rsidP="00363F61">
      <w:pPr>
        <w:spacing w:after="0" w:line="240" w:lineRule="auto"/>
        <w:jc w:val="center"/>
        <w:rPr>
          <w:rFonts w:ascii="Arial" w:eastAsia="Arial" w:hAnsi="Arial" w:cs="Arial"/>
          <w:sz w:val="20"/>
          <w:szCs w:val="20"/>
        </w:rPr>
      </w:pPr>
    </w:p>
    <w:p w14:paraId="6EBCCC9B" w14:textId="77777777" w:rsidR="009C4CE4" w:rsidRPr="00363F61" w:rsidRDefault="009C4CE4" w:rsidP="00363F61">
      <w:pPr>
        <w:spacing w:after="0" w:line="240" w:lineRule="auto"/>
        <w:jc w:val="center"/>
        <w:rPr>
          <w:rFonts w:ascii="Arial" w:eastAsia="Arial" w:hAnsi="Arial" w:cs="Arial"/>
          <w:sz w:val="20"/>
          <w:szCs w:val="20"/>
        </w:rPr>
      </w:pPr>
    </w:p>
    <w:p w14:paraId="5C21C0EF" w14:textId="77777777" w:rsidR="00B121A6" w:rsidRDefault="00B121A6">
      <w:pPr>
        <w:spacing w:after="0" w:line="240" w:lineRule="auto"/>
        <w:rPr>
          <w:rFonts w:ascii="Arial" w:eastAsia="Arial" w:hAnsi="Arial" w:cs="Arial"/>
          <w:sz w:val="20"/>
          <w:szCs w:val="20"/>
        </w:rPr>
      </w:pPr>
    </w:p>
    <w:tbl>
      <w:tblPr>
        <w:tblStyle w:val="ab"/>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384F7669" w14:textId="77777777">
        <w:tc>
          <w:tcPr>
            <w:tcW w:w="9629" w:type="dxa"/>
            <w:shd w:val="clear" w:color="auto" w:fill="D9D9D9"/>
          </w:tcPr>
          <w:p w14:paraId="15F37801" w14:textId="77777777" w:rsidR="00B121A6" w:rsidRDefault="005548FA">
            <w:pPr>
              <w:jc w:val="center"/>
              <w:rPr>
                <w:rFonts w:ascii="Arial" w:eastAsia="Arial" w:hAnsi="Arial" w:cs="Arial"/>
                <w:b/>
                <w:sz w:val="20"/>
                <w:szCs w:val="20"/>
              </w:rPr>
            </w:pPr>
            <w:r>
              <w:rPr>
                <w:rFonts w:ascii="Arial" w:eastAsia="Arial" w:hAnsi="Arial" w:cs="Arial"/>
                <w:b/>
                <w:sz w:val="20"/>
                <w:szCs w:val="20"/>
              </w:rPr>
              <w:t>11. ANÁLISE DA ASSESSORIA JURÍDICA</w:t>
            </w:r>
          </w:p>
        </w:tc>
      </w:tr>
    </w:tbl>
    <w:p w14:paraId="320E892B" w14:textId="77777777" w:rsidR="00333FE1" w:rsidRDefault="00333FE1" w:rsidP="00333FE1">
      <w:pPr>
        <w:spacing w:after="0" w:line="240" w:lineRule="auto"/>
        <w:jc w:val="both"/>
        <w:rPr>
          <w:rFonts w:ascii="Arial" w:eastAsia="Arial" w:hAnsi="Arial" w:cs="Arial"/>
          <w:b/>
          <w:sz w:val="20"/>
          <w:szCs w:val="20"/>
        </w:rPr>
      </w:pPr>
    </w:p>
    <w:p w14:paraId="410EE0E9" w14:textId="1EFC94EE" w:rsidR="00140611" w:rsidRDefault="00140611">
      <w:pPr>
        <w:spacing w:after="0" w:line="240" w:lineRule="auto"/>
        <w:rPr>
          <w:rFonts w:ascii="Arial" w:eastAsia="Arial" w:hAnsi="Arial" w:cs="Arial"/>
          <w:b/>
          <w:sz w:val="20"/>
          <w:szCs w:val="20"/>
        </w:rPr>
      </w:pPr>
      <w:r>
        <w:rPr>
          <w:rFonts w:ascii="Arial" w:eastAsia="Arial" w:hAnsi="Arial" w:cs="Arial"/>
          <w:b/>
          <w:sz w:val="20"/>
          <w:szCs w:val="20"/>
        </w:rPr>
        <w:lastRenderedPageBreak/>
        <w:t>11.1. Enquadramento Legal:</w:t>
      </w:r>
    </w:p>
    <w:p w14:paraId="5AEA436E" w14:textId="02536FEE" w:rsidR="00140611" w:rsidRDefault="00140611">
      <w:pPr>
        <w:spacing w:after="0" w:line="240" w:lineRule="auto"/>
        <w:rPr>
          <w:rFonts w:ascii="Arial" w:eastAsia="Arial" w:hAnsi="Arial" w:cs="Arial"/>
          <w:b/>
          <w:sz w:val="20"/>
          <w:szCs w:val="20"/>
        </w:rPr>
      </w:pPr>
    </w:p>
    <w:p w14:paraId="55F9A193" w14:textId="2FD493B7" w:rsidR="00140611" w:rsidRPr="00140611" w:rsidRDefault="00140611">
      <w:pPr>
        <w:spacing w:after="0" w:line="240" w:lineRule="auto"/>
        <w:rPr>
          <w:rFonts w:ascii="Arial" w:eastAsia="Arial" w:hAnsi="Arial" w:cs="Arial"/>
          <w:sz w:val="20"/>
          <w:szCs w:val="20"/>
        </w:rPr>
      </w:pPr>
      <w:r w:rsidRPr="00140611">
        <w:rPr>
          <w:rFonts w:ascii="Arial" w:eastAsia="Arial" w:hAnsi="Arial" w:cs="Arial"/>
          <w:sz w:val="20"/>
          <w:szCs w:val="20"/>
        </w:rPr>
        <w:t>______________________________________________________________________________________</w:t>
      </w:r>
    </w:p>
    <w:p w14:paraId="21BA4771" w14:textId="77777777" w:rsidR="00140611" w:rsidRDefault="00140611">
      <w:pPr>
        <w:spacing w:after="0" w:line="240" w:lineRule="auto"/>
        <w:rPr>
          <w:rFonts w:ascii="Arial" w:eastAsia="Arial" w:hAnsi="Arial" w:cs="Arial"/>
          <w:b/>
          <w:sz w:val="20"/>
          <w:szCs w:val="20"/>
        </w:rPr>
      </w:pPr>
    </w:p>
    <w:p w14:paraId="72B111BB" w14:textId="798DBB49" w:rsidR="00B121A6" w:rsidRDefault="005548FA">
      <w:pPr>
        <w:spacing w:after="0" w:line="240" w:lineRule="auto"/>
        <w:rPr>
          <w:rFonts w:ascii="Arial" w:eastAsia="Arial" w:hAnsi="Arial" w:cs="Arial"/>
          <w:sz w:val="20"/>
          <w:szCs w:val="20"/>
        </w:rPr>
      </w:pPr>
      <w:r>
        <w:rPr>
          <w:rFonts w:ascii="Arial" w:eastAsia="Arial" w:hAnsi="Arial" w:cs="Arial"/>
          <w:b/>
          <w:sz w:val="20"/>
          <w:szCs w:val="20"/>
        </w:rPr>
        <w:t>11.</w:t>
      </w:r>
      <w:r w:rsidR="00364A4B">
        <w:rPr>
          <w:rFonts w:ascii="Arial" w:eastAsia="Arial" w:hAnsi="Arial" w:cs="Arial"/>
          <w:b/>
          <w:sz w:val="20"/>
          <w:szCs w:val="20"/>
        </w:rPr>
        <w:t>2</w:t>
      </w:r>
      <w:r>
        <w:rPr>
          <w:rFonts w:ascii="Arial" w:eastAsia="Arial" w:hAnsi="Arial" w:cs="Arial"/>
          <w:b/>
          <w:sz w:val="20"/>
          <w:szCs w:val="20"/>
        </w:rPr>
        <w:t xml:space="preserve">. A contratação dispensa a formalização de contrato (art. 95 da Lei 14.133/21)? </w:t>
      </w:r>
      <w:sdt>
        <w:sdtPr>
          <w:rPr>
            <w:rFonts w:ascii="Arial" w:eastAsia="Arial" w:hAnsi="Arial" w:cs="Arial"/>
            <w:b/>
            <w:sz w:val="20"/>
            <w:szCs w:val="20"/>
          </w:rPr>
          <w:id w:val="515349925"/>
          <w14:checkbox>
            <w14:checked w14:val="0"/>
            <w14:checkedState w14:val="2612" w14:font="MS Gothic"/>
            <w14:uncheckedState w14:val="2610" w14:font="MS Gothic"/>
          </w14:checkbox>
        </w:sdtPr>
        <w:sdtEndPr/>
        <w:sdtContent>
          <w:r w:rsidR="002601BB">
            <w:rPr>
              <w:rFonts w:ascii="MS Gothic" w:eastAsia="MS Gothic" w:hAnsi="MS Gothic" w:cs="Arial" w:hint="eastAsia"/>
              <w:b/>
              <w:sz w:val="20"/>
              <w:szCs w:val="20"/>
            </w:rPr>
            <w:t>☐</w:t>
          </w:r>
        </w:sdtContent>
      </w:sdt>
      <w:r>
        <w:rPr>
          <w:rFonts w:ascii="Arial" w:eastAsia="Arial" w:hAnsi="Arial" w:cs="Arial"/>
          <w:sz w:val="20"/>
          <w:szCs w:val="20"/>
        </w:rPr>
        <w:t xml:space="preserve">Não </w:t>
      </w:r>
      <w:sdt>
        <w:sdtPr>
          <w:rPr>
            <w:rFonts w:ascii="Arial" w:eastAsia="Arial" w:hAnsi="Arial" w:cs="Arial"/>
            <w:sz w:val="20"/>
            <w:szCs w:val="20"/>
          </w:rPr>
          <w:id w:val="-1056231323"/>
          <w14:checkbox>
            <w14:checked w14:val="0"/>
            <w14:checkedState w14:val="2612" w14:font="MS Gothic"/>
            <w14:uncheckedState w14:val="2610" w14:font="MS Gothic"/>
          </w14:checkbox>
        </w:sdtPr>
        <w:sdtEndPr/>
        <w:sdtContent>
          <w:r w:rsidR="002601BB">
            <w:rPr>
              <w:rFonts w:ascii="MS Gothic" w:eastAsia="MS Gothic" w:hAnsi="MS Gothic" w:cs="Arial" w:hint="eastAsia"/>
              <w:sz w:val="20"/>
              <w:szCs w:val="20"/>
            </w:rPr>
            <w:t>☐</w:t>
          </w:r>
        </w:sdtContent>
      </w:sdt>
      <w:r>
        <w:rPr>
          <w:rFonts w:ascii="Arial" w:eastAsia="Arial" w:hAnsi="Arial" w:cs="Arial"/>
          <w:sz w:val="20"/>
          <w:szCs w:val="20"/>
        </w:rPr>
        <w:t>Sim (assinalar abaixo):</w:t>
      </w:r>
    </w:p>
    <w:p w14:paraId="0E022E58" w14:textId="77777777" w:rsidR="00B121A6" w:rsidRDefault="009F14FB" w:rsidP="00333FE1">
      <w:pPr>
        <w:spacing w:after="0" w:line="240" w:lineRule="auto"/>
        <w:rPr>
          <w:rFonts w:ascii="Arial" w:eastAsia="Arial" w:hAnsi="Arial" w:cs="Arial"/>
          <w:sz w:val="20"/>
          <w:szCs w:val="20"/>
        </w:rPr>
      </w:pPr>
      <w:sdt>
        <w:sdtPr>
          <w:tag w:val="goog_rdk_61"/>
          <w:id w:val="1022368851"/>
        </w:sdtPr>
        <w:sdtEndPr/>
        <w:sdtContent>
          <w:sdt>
            <w:sdtPr>
              <w:id w:val="-794988296"/>
              <w14:checkbox>
                <w14:checked w14:val="0"/>
                <w14:checkedState w14:val="2612" w14:font="MS Gothic"/>
                <w14:uncheckedState w14:val="2610" w14:font="MS Gothic"/>
              </w14:checkbox>
            </w:sdtPr>
            <w:sdtEndPr/>
            <w:sdtContent>
              <w:r w:rsidR="002601BB">
                <w:rPr>
                  <w:rFonts w:ascii="MS Gothic" w:eastAsia="MS Gothic" w:hAnsi="MS Gothic" w:hint="eastAsia"/>
                </w:rPr>
                <w:t>☐</w:t>
              </w:r>
            </w:sdtContent>
          </w:sdt>
        </w:sdtContent>
      </w:sdt>
      <w:r w:rsidR="005548FA">
        <w:rPr>
          <w:rFonts w:ascii="Arial" w:eastAsia="Arial" w:hAnsi="Arial" w:cs="Arial"/>
          <w:sz w:val="20"/>
          <w:szCs w:val="20"/>
        </w:rPr>
        <w:t>Dispensa de licitação em razão de valor (art. 75, inciso I ou II da Lei 14.133/21)</w:t>
      </w:r>
    </w:p>
    <w:p w14:paraId="04B89FBE" w14:textId="77777777" w:rsidR="00B121A6" w:rsidRDefault="009F14FB" w:rsidP="00333FE1">
      <w:pPr>
        <w:spacing w:after="0" w:line="240" w:lineRule="auto"/>
        <w:rPr>
          <w:rFonts w:ascii="Arial" w:eastAsia="Arial" w:hAnsi="Arial" w:cs="Arial"/>
          <w:b/>
          <w:sz w:val="20"/>
          <w:szCs w:val="20"/>
        </w:rPr>
      </w:pPr>
      <w:sdt>
        <w:sdtPr>
          <w:tag w:val="goog_rdk_62"/>
          <w:id w:val="-162704423"/>
        </w:sdtPr>
        <w:sdtEndPr/>
        <w:sdtContent>
          <w:sdt>
            <w:sdtPr>
              <w:id w:val="703591936"/>
              <w14:checkbox>
                <w14:checked w14:val="0"/>
                <w14:checkedState w14:val="2612" w14:font="MS Gothic"/>
                <w14:uncheckedState w14:val="2610" w14:font="MS Gothic"/>
              </w14:checkbox>
            </w:sdtPr>
            <w:sdtEndPr/>
            <w:sdtContent>
              <w:r w:rsidR="00333FE1">
                <w:rPr>
                  <w:rFonts w:ascii="MS Gothic" w:eastAsia="MS Gothic" w:hAnsi="MS Gothic" w:hint="eastAsia"/>
                </w:rPr>
                <w:t>☐</w:t>
              </w:r>
            </w:sdtContent>
          </w:sdt>
        </w:sdtContent>
      </w:sdt>
      <w:r w:rsidR="005548FA">
        <w:rPr>
          <w:rFonts w:ascii="Arial" w:eastAsia="Arial" w:hAnsi="Arial" w:cs="Arial"/>
          <w:sz w:val="20"/>
          <w:szCs w:val="20"/>
        </w:rPr>
        <w:t>Compras com entrega imediata e integral dos bens adquiridos e dos quais não resultem obrigações futuras, inclusive quanto a assistência técnica, independentemente de seu valor</w:t>
      </w:r>
      <w:r w:rsidR="005548FA">
        <w:rPr>
          <w:rFonts w:ascii="Arial" w:eastAsia="Arial" w:hAnsi="Arial" w:cs="Arial"/>
          <w:b/>
          <w:sz w:val="20"/>
          <w:szCs w:val="20"/>
        </w:rPr>
        <w:t xml:space="preserve"> </w:t>
      </w:r>
    </w:p>
    <w:p w14:paraId="39D4F139" w14:textId="77777777" w:rsidR="00B121A6" w:rsidRDefault="00B121A6" w:rsidP="00333FE1">
      <w:pPr>
        <w:spacing w:after="0" w:line="240" w:lineRule="auto"/>
        <w:rPr>
          <w:rFonts w:ascii="Arial" w:eastAsia="Arial" w:hAnsi="Arial" w:cs="Arial"/>
          <w:b/>
          <w:sz w:val="20"/>
          <w:szCs w:val="20"/>
        </w:rPr>
      </w:pPr>
    </w:p>
    <w:p w14:paraId="3936F033" w14:textId="65AE9DA9" w:rsidR="00B121A6" w:rsidRDefault="005548FA">
      <w:pPr>
        <w:spacing w:after="0" w:line="240" w:lineRule="auto"/>
        <w:rPr>
          <w:rFonts w:ascii="Arial" w:eastAsia="Arial" w:hAnsi="Arial" w:cs="Arial"/>
          <w:sz w:val="20"/>
          <w:szCs w:val="20"/>
        </w:rPr>
      </w:pPr>
      <w:r>
        <w:rPr>
          <w:rFonts w:ascii="Arial" w:eastAsia="Arial" w:hAnsi="Arial" w:cs="Arial"/>
          <w:b/>
          <w:sz w:val="20"/>
          <w:szCs w:val="20"/>
        </w:rPr>
        <w:t>11.</w:t>
      </w:r>
      <w:r w:rsidR="00364A4B">
        <w:rPr>
          <w:rFonts w:ascii="Arial" w:eastAsia="Arial" w:hAnsi="Arial" w:cs="Arial"/>
          <w:b/>
          <w:sz w:val="20"/>
          <w:szCs w:val="20"/>
        </w:rPr>
        <w:t>3</w:t>
      </w:r>
      <w:r>
        <w:rPr>
          <w:rFonts w:ascii="Arial" w:eastAsia="Arial" w:hAnsi="Arial" w:cs="Arial"/>
          <w:b/>
          <w:sz w:val="20"/>
          <w:szCs w:val="20"/>
        </w:rPr>
        <w:t>. A contratação dispensa parecer juríd</w:t>
      </w:r>
      <w:r w:rsidR="003E2B30">
        <w:rPr>
          <w:rFonts w:ascii="Arial" w:eastAsia="Arial" w:hAnsi="Arial" w:cs="Arial"/>
          <w:b/>
          <w:sz w:val="20"/>
          <w:szCs w:val="20"/>
        </w:rPr>
        <w:t>ico</w:t>
      </w:r>
      <w:r>
        <w:rPr>
          <w:rFonts w:ascii="Arial" w:eastAsia="Arial" w:hAnsi="Arial" w:cs="Arial"/>
          <w:b/>
          <w:sz w:val="20"/>
          <w:szCs w:val="20"/>
        </w:rPr>
        <w:t xml:space="preserve">? </w:t>
      </w:r>
      <w:sdt>
        <w:sdtPr>
          <w:tag w:val="goog_rdk_63"/>
          <w:id w:val="24371788"/>
        </w:sdtPr>
        <w:sdtEndPr/>
        <w:sdtContent>
          <w:r>
            <w:rPr>
              <w:rFonts w:ascii="Arial Unicode MS" w:eastAsia="Arial Unicode MS" w:hAnsi="Arial Unicode MS" w:cs="Arial Unicode MS"/>
              <w:color w:val="000000"/>
              <w:sz w:val="20"/>
              <w:szCs w:val="20"/>
            </w:rPr>
            <w:t>☐</w:t>
          </w:r>
        </w:sdtContent>
      </w:sdt>
      <w:r>
        <w:rPr>
          <w:rFonts w:ascii="Arial" w:eastAsia="Arial" w:hAnsi="Arial" w:cs="Arial"/>
          <w:sz w:val="20"/>
          <w:szCs w:val="20"/>
        </w:rPr>
        <w:t xml:space="preserve"> Não </w:t>
      </w:r>
      <w:sdt>
        <w:sdtPr>
          <w:tag w:val="goog_rdk_64"/>
          <w:id w:val="-622376277"/>
        </w:sdtPr>
        <w:sdtEndPr/>
        <w:sdtContent>
          <w:r>
            <w:rPr>
              <w:rFonts w:ascii="Arial Unicode MS" w:eastAsia="Arial Unicode MS" w:hAnsi="Arial Unicode MS" w:cs="Arial Unicode MS"/>
              <w:color w:val="000000"/>
              <w:sz w:val="20"/>
              <w:szCs w:val="20"/>
            </w:rPr>
            <w:t>☐</w:t>
          </w:r>
        </w:sdtContent>
      </w:sdt>
      <w:r>
        <w:rPr>
          <w:rFonts w:ascii="Arial" w:eastAsia="Arial" w:hAnsi="Arial" w:cs="Arial"/>
          <w:sz w:val="20"/>
          <w:szCs w:val="20"/>
        </w:rPr>
        <w:t xml:space="preserve"> Sim (assinalar abaixo):</w:t>
      </w:r>
    </w:p>
    <w:p w14:paraId="0BA99BDD" w14:textId="77777777" w:rsidR="00B121A6" w:rsidRDefault="009F14FB" w:rsidP="00333FE1">
      <w:pPr>
        <w:spacing w:after="0" w:line="240" w:lineRule="auto"/>
        <w:rPr>
          <w:rFonts w:ascii="Arial" w:eastAsia="Arial" w:hAnsi="Arial" w:cs="Arial"/>
          <w:sz w:val="20"/>
          <w:szCs w:val="20"/>
        </w:rPr>
      </w:pPr>
      <w:sdt>
        <w:sdtPr>
          <w:rPr>
            <w:rFonts w:ascii="Arial" w:eastAsia="Arial" w:hAnsi="Arial" w:cs="Arial"/>
            <w:sz w:val="20"/>
            <w:szCs w:val="20"/>
          </w:rPr>
          <w:id w:val="-218279330"/>
          <w14:checkbox>
            <w14:checked w14:val="0"/>
            <w14:checkedState w14:val="2612" w14:font="MS Gothic"/>
            <w14:uncheckedState w14:val="2610" w14:font="MS Gothic"/>
          </w14:checkbox>
        </w:sdtPr>
        <w:sdtEndPr/>
        <w:sdtContent>
          <w:r w:rsidR="00333FE1">
            <w:rPr>
              <w:rFonts w:ascii="MS Gothic" w:eastAsia="MS Gothic" w:hAnsi="MS Gothic" w:cs="Arial" w:hint="eastAsia"/>
              <w:sz w:val="20"/>
              <w:szCs w:val="20"/>
            </w:rPr>
            <w:t>☐</w:t>
          </w:r>
        </w:sdtContent>
      </w:sdt>
      <w:r w:rsidR="005548FA">
        <w:rPr>
          <w:rFonts w:ascii="Arial" w:eastAsia="Arial" w:hAnsi="Arial" w:cs="Arial"/>
          <w:sz w:val="20"/>
          <w:szCs w:val="20"/>
        </w:rPr>
        <w:t>Contratação</w:t>
      </w:r>
      <w:r w:rsidR="005548FA">
        <w:rPr>
          <w:rFonts w:ascii="Arial" w:eastAsia="Arial" w:hAnsi="Arial" w:cs="Arial"/>
          <w:b/>
          <w:sz w:val="20"/>
          <w:szCs w:val="20"/>
        </w:rPr>
        <w:t xml:space="preserve"> </w:t>
      </w:r>
      <w:r w:rsidR="005548FA">
        <w:rPr>
          <w:rFonts w:ascii="Arial" w:eastAsia="Arial" w:hAnsi="Arial" w:cs="Arial"/>
          <w:sz w:val="20"/>
          <w:szCs w:val="20"/>
        </w:rPr>
        <w:t>de baixo valor, assim consideradas aquelas com valores iguais ou inferiores a 25% do limite para dispensa de licitação previsto no art. 75, inciso II, da Lei nº 14.133/2021</w:t>
      </w:r>
    </w:p>
    <w:p w14:paraId="04CD1DC5" w14:textId="77777777" w:rsidR="00B121A6" w:rsidRDefault="009F14FB" w:rsidP="00333FE1">
      <w:pPr>
        <w:spacing w:after="0" w:line="240" w:lineRule="auto"/>
        <w:rPr>
          <w:rFonts w:ascii="Arial" w:eastAsia="Arial" w:hAnsi="Arial" w:cs="Arial"/>
          <w:sz w:val="20"/>
          <w:szCs w:val="20"/>
        </w:rPr>
      </w:pPr>
      <w:sdt>
        <w:sdtPr>
          <w:tag w:val="goog_rdk_66"/>
          <w:id w:val="-651301297"/>
        </w:sdtPr>
        <w:sdtEndPr/>
        <w:sdtContent>
          <w:sdt>
            <w:sdtPr>
              <w:id w:val="325101845"/>
              <w14:checkbox>
                <w14:checked w14:val="0"/>
                <w14:checkedState w14:val="2612" w14:font="MS Gothic"/>
                <w14:uncheckedState w14:val="2610" w14:font="MS Gothic"/>
              </w14:checkbox>
            </w:sdtPr>
            <w:sdtEndPr/>
            <w:sdtContent>
              <w:r w:rsidR="00333FE1">
                <w:rPr>
                  <w:rFonts w:ascii="MS Gothic" w:eastAsia="MS Gothic" w:hAnsi="MS Gothic" w:hint="eastAsia"/>
                </w:rPr>
                <w:t>☐</w:t>
              </w:r>
            </w:sdtContent>
          </w:sdt>
        </w:sdtContent>
      </w:sdt>
      <w:r w:rsidR="005548FA">
        <w:rPr>
          <w:rFonts w:ascii="Arial" w:eastAsia="Arial" w:hAnsi="Arial" w:cs="Arial"/>
          <w:sz w:val="20"/>
          <w:szCs w:val="20"/>
        </w:rPr>
        <w:t>Contratação</w:t>
      </w:r>
      <w:r w:rsidR="005548FA">
        <w:rPr>
          <w:rFonts w:ascii="Arial" w:eastAsia="Arial" w:hAnsi="Arial" w:cs="Arial"/>
          <w:b/>
          <w:sz w:val="20"/>
          <w:szCs w:val="20"/>
        </w:rPr>
        <w:t xml:space="preserve"> </w:t>
      </w:r>
      <w:r w:rsidR="005548FA">
        <w:rPr>
          <w:rFonts w:ascii="Arial" w:eastAsia="Arial" w:hAnsi="Arial" w:cs="Arial"/>
          <w:sz w:val="20"/>
          <w:szCs w:val="20"/>
        </w:rPr>
        <w:t>de baixa complexidade, o que deverá restar demonstrado no respectivo estudo técnico preliminar ou termo de referência da contratação;</w:t>
      </w:r>
    </w:p>
    <w:p w14:paraId="4BFBAFAF" w14:textId="77777777" w:rsidR="00B121A6" w:rsidRDefault="009F14FB" w:rsidP="00333FE1">
      <w:pPr>
        <w:spacing w:after="0" w:line="240" w:lineRule="auto"/>
        <w:rPr>
          <w:rFonts w:ascii="Arial" w:eastAsia="Arial" w:hAnsi="Arial" w:cs="Arial"/>
          <w:b/>
          <w:sz w:val="20"/>
          <w:szCs w:val="20"/>
        </w:rPr>
      </w:pPr>
      <w:sdt>
        <w:sdtPr>
          <w:tag w:val="goog_rdk_67"/>
          <w:id w:val="-1235074165"/>
        </w:sdtPr>
        <w:sdtEndPr/>
        <w:sdtContent>
          <w:sdt>
            <w:sdtPr>
              <w:id w:val="-103046328"/>
              <w14:checkbox>
                <w14:checked w14:val="0"/>
                <w14:checkedState w14:val="2612" w14:font="MS Gothic"/>
                <w14:uncheckedState w14:val="2610" w14:font="MS Gothic"/>
              </w14:checkbox>
            </w:sdtPr>
            <w:sdtEndPr/>
            <w:sdtContent>
              <w:r w:rsidR="00333FE1">
                <w:rPr>
                  <w:rFonts w:ascii="MS Gothic" w:eastAsia="MS Gothic" w:hAnsi="MS Gothic" w:hint="eastAsia"/>
                </w:rPr>
                <w:t>☐</w:t>
              </w:r>
            </w:sdtContent>
          </w:sdt>
        </w:sdtContent>
      </w:sdt>
      <w:r w:rsidR="005548FA">
        <w:rPr>
          <w:rFonts w:ascii="Arial" w:eastAsia="Arial" w:hAnsi="Arial" w:cs="Arial"/>
          <w:sz w:val="20"/>
          <w:szCs w:val="20"/>
        </w:rPr>
        <w:t>Contratação para objetos de entrega imediata, assim considerada aquela com prazo de até 30 (trinta) dias a contar da ordem de fornecimento/execução;</w:t>
      </w:r>
    </w:p>
    <w:p w14:paraId="118FB15B" w14:textId="77777777" w:rsidR="00B121A6" w:rsidRDefault="00B121A6">
      <w:pPr>
        <w:spacing w:after="0" w:line="240" w:lineRule="auto"/>
        <w:ind w:left="284"/>
        <w:rPr>
          <w:rFonts w:ascii="Arial" w:eastAsia="Arial" w:hAnsi="Arial" w:cs="Arial"/>
          <w:b/>
          <w:sz w:val="20"/>
          <w:szCs w:val="20"/>
        </w:rPr>
      </w:pPr>
    </w:p>
    <w:p w14:paraId="66233325" w14:textId="77777777" w:rsidR="004B1018" w:rsidRDefault="004B1018" w:rsidP="004B1018">
      <w:pPr>
        <w:spacing w:after="0" w:line="240" w:lineRule="auto"/>
        <w:rPr>
          <w:rFonts w:ascii="Arial" w:eastAsia="Arial" w:hAnsi="Arial" w:cs="Arial"/>
          <w:sz w:val="20"/>
          <w:szCs w:val="20"/>
        </w:rPr>
      </w:pPr>
      <w:r>
        <w:rPr>
          <w:rFonts w:ascii="Arial" w:eastAsia="Arial" w:hAnsi="Arial" w:cs="Arial"/>
          <w:sz w:val="20"/>
          <w:szCs w:val="20"/>
        </w:rPr>
        <w:t>Salvador do Sul/RS</w:t>
      </w:r>
      <w:r w:rsidRPr="00363F61">
        <w:rPr>
          <w:rFonts w:ascii="Arial" w:eastAsia="Arial" w:hAnsi="Arial" w:cs="Arial"/>
          <w:sz w:val="20"/>
          <w:szCs w:val="20"/>
        </w:rPr>
        <w:t xml:space="preserve">, </w:t>
      </w:r>
      <w:r>
        <w:rPr>
          <w:rFonts w:ascii="Arial" w:eastAsia="Arial" w:hAnsi="Arial" w:cs="Arial"/>
          <w:sz w:val="20"/>
          <w:szCs w:val="20"/>
        </w:rPr>
        <w:t>05 de março</w:t>
      </w:r>
      <w:r w:rsidRPr="00363F61">
        <w:rPr>
          <w:rFonts w:ascii="Arial" w:eastAsia="Arial" w:hAnsi="Arial" w:cs="Arial"/>
          <w:sz w:val="20"/>
          <w:szCs w:val="20"/>
        </w:rPr>
        <w:t xml:space="preserve"> de 20</w:t>
      </w:r>
      <w:r>
        <w:rPr>
          <w:rFonts w:ascii="Arial" w:eastAsia="Arial" w:hAnsi="Arial" w:cs="Arial"/>
          <w:sz w:val="20"/>
          <w:szCs w:val="20"/>
        </w:rPr>
        <w:t xml:space="preserve">25 </w:t>
      </w:r>
    </w:p>
    <w:p w14:paraId="1F09F91B" w14:textId="77777777" w:rsidR="00363F61" w:rsidRPr="008A61E9" w:rsidRDefault="00363F61">
      <w:pPr>
        <w:spacing w:after="0" w:line="240" w:lineRule="auto"/>
        <w:rPr>
          <w:rFonts w:ascii="Arial" w:eastAsia="Arial" w:hAnsi="Arial" w:cs="Arial"/>
          <w:sz w:val="20"/>
          <w:szCs w:val="20"/>
        </w:rPr>
      </w:pPr>
    </w:p>
    <w:p w14:paraId="4CB8DC23" w14:textId="77777777" w:rsidR="00B121A6" w:rsidRDefault="00B121A6">
      <w:pPr>
        <w:spacing w:after="0" w:line="240" w:lineRule="auto"/>
        <w:rPr>
          <w:rFonts w:ascii="Arial" w:eastAsia="Arial" w:hAnsi="Arial" w:cs="Arial"/>
          <w:sz w:val="20"/>
          <w:szCs w:val="20"/>
        </w:rPr>
      </w:pPr>
    </w:p>
    <w:p w14:paraId="6AE20946" w14:textId="77777777" w:rsidR="00B121A6" w:rsidRDefault="005548FA">
      <w:pPr>
        <w:spacing w:after="0" w:line="240" w:lineRule="auto"/>
        <w:jc w:val="center"/>
        <w:rPr>
          <w:rFonts w:ascii="Arial" w:eastAsia="Arial" w:hAnsi="Arial" w:cs="Arial"/>
          <w:sz w:val="20"/>
          <w:szCs w:val="20"/>
        </w:rPr>
      </w:pPr>
      <w:r>
        <w:rPr>
          <w:rFonts w:ascii="Arial" w:eastAsia="Arial" w:hAnsi="Arial" w:cs="Arial"/>
          <w:sz w:val="20"/>
          <w:szCs w:val="20"/>
        </w:rPr>
        <w:t>___________________________________</w:t>
      </w:r>
    </w:p>
    <w:p w14:paraId="7C8AA51B" w14:textId="77777777" w:rsidR="00B121A6" w:rsidRDefault="005548FA">
      <w:pPr>
        <w:spacing w:after="0" w:line="240" w:lineRule="auto"/>
        <w:jc w:val="center"/>
        <w:rPr>
          <w:rFonts w:ascii="Arial" w:eastAsia="Arial" w:hAnsi="Arial" w:cs="Arial"/>
          <w:sz w:val="20"/>
          <w:szCs w:val="20"/>
        </w:rPr>
      </w:pPr>
      <w:r>
        <w:rPr>
          <w:rFonts w:ascii="Arial" w:eastAsia="Arial" w:hAnsi="Arial" w:cs="Arial"/>
          <w:sz w:val="20"/>
          <w:szCs w:val="20"/>
        </w:rPr>
        <w:t xml:space="preserve">Procurador Municipal </w:t>
      </w:r>
    </w:p>
    <w:p w14:paraId="6DED058D" w14:textId="77777777" w:rsidR="00C45A58" w:rsidRDefault="00C45A58">
      <w:pPr>
        <w:spacing w:after="0" w:line="240" w:lineRule="auto"/>
        <w:jc w:val="center"/>
        <w:rPr>
          <w:rFonts w:ascii="Arial" w:eastAsia="Arial" w:hAnsi="Arial" w:cs="Arial"/>
          <w:sz w:val="20"/>
          <w:szCs w:val="20"/>
        </w:rPr>
      </w:pPr>
    </w:p>
    <w:p w14:paraId="38FADF18" w14:textId="77777777" w:rsidR="00F750DE" w:rsidRDefault="00F750DE">
      <w:pPr>
        <w:spacing w:after="0" w:line="240" w:lineRule="auto"/>
        <w:jc w:val="center"/>
        <w:rPr>
          <w:rFonts w:ascii="Arial" w:eastAsia="Arial" w:hAnsi="Arial" w:cs="Arial"/>
          <w:sz w:val="20"/>
          <w:szCs w:val="20"/>
        </w:rPr>
      </w:pPr>
    </w:p>
    <w:p w14:paraId="0B4D72B7" w14:textId="77777777" w:rsidR="00F750DE" w:rsidRDefault="00F750DE">
      <w:pPr>
        <w:spacing w:after="0" w:line="240" w:lineRule="auto"/>
        <w:jc w:val="center"/>
        <w:rPr>
          <w:rFonts w:ascii="Arial" w:eastAsia="Arial" w:hAnsi="Arial" w:cs="Arial"/>
          <w:sz w:val="20"/>
          <w:szCs w:val="20"/>
        </w:rPr>
      </w:pPr>
    </w:p>
    <w:tbl>
      <w:tblPr>
        <w:tblStyle w:val="ac"/>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121A6" w14:paraId="07ADB54F" w14:textId="77777777">
        <w:tc>
          <w:tcPr>
            <w:tcW w:w="9629" w:type="dxa"/>
            <w:shd w:val="clear" w:color="auto" w:fill="D9D9D9"/>
          </w:tcPr>
          <w:p w14:paraId="35368589" w14:textId="77777777" w:rsidR="00B121A6" w:rsidRDefault="005548FA">
            <w:pPr>
              <w:jc w:val="center"/>
              <w:rPr>
                <w:rFonts w:ascii="Arial" w:eastAsia="Arial" w:hAnsi="Arial" w:cs="Arial"/>
                <w:b/>
                <w:sz w:val="20"/>
                <w:szCs w:val="20"/>
              </w:rPr>
            </w:pPr>
            <w:r>
              <w:rPr>
                <w:rFonts w:ascii="Arial" w:eastAsia="Arial" w:hAnsi="Arial" w:cs="Arial"/>
                <w:b/>
                <w:sz w:val="20"/>
                <w:szCs w:val="20"/>
              </w:rPr>
              <w:t>12. AUTORIZAÇÃO DO PREFEITO MUNICIPAL</w:t>
            </w:r>
          </w:p>
        </w:tc>
      </w:tr>
    </w:tbl>
    <w:p w14:paraId="2E1157B0" w14:textId="77777777" w:rsidR="00B121A6" w:rsidRDefault="00B121A6">
      <w:pPr>
        <w:spacing w:after="0" w:line="240" w:lineRule="auto"/>
        <w:rPr>
          <w:rFonts w:ascii="Arial" w:eastAsia="Arial" w:hAnsi="Arial" w:cs="Arial"/>
          <w:sz w:val="20"/>
          <w:szCs w:val="20"/>
        </w:rPr>
      </w:pPr>
    </w:p>
    <w:p w14:paraId="6A5DD96B" w14:textId="77777777" w:rsidR="00B121A6" w:rsidRDefault="005548FA">
      <w:pPr>
        <w:spacing w:after="0" w:line="240" w:lineRule="auto"/>
        <w:ind w:firstLine="709"/>
        <w:jc w:val="both"/>
        <w:rPr>
          <w:rFonts w:ascii="Arial" w:eastAsia="Arial" w:hAnsi="Arial" w:cs="Arial"/>
          <w:sz w:val="20"/>
          <w:szCs w:val="20"/>
        </w:rPr>
      </w:pPr>
      <w:r>
        <w:rPr>
          <w:rFonts w:ascii="Arial" w:eastAsia="Arial" w:hAnsi="Arial" w:cs="Arial"/>
          <w:sz w:val="20"/>
          <w:szCs w:val="20"/>
        </w:rPr>
        <w:t xml:space="preserve">Após criteriosa análise do objeto a ser contratado, assim como sua adequação ao interesse público municipal, cujas especificidades restaram devidamente comprovadas por este Documento de Formalização de Demanda, </w:t>
      </w:r>
      <w:r>
        <w:rPr>
          <w:rFonts w:ascii="Arial" w:eastAsia="Arial" w:hAnsi="Arial" w:cs="Arial"/>
          <w:b/>
          <w:sz w:val="20"/>
          <w:szCs w:val="20"/>
        </w:rPr>
        <w:t>DETERMINO</w:t>
      </w:r>
      <w:r>
        <w:rPr>
          <w:rFonts w:ascii="Arial" w:eastAsia="Arial" w:hAnsi="Arial" w:cs="Arial"/>
          <w:sz w:val="20"/>
          <w:szCs w:val="20"/>
        </w:rPr>
        <w:t xml:space="preserve"> a realização do processo de dispensa de licitação.</w:t>
      </w:r>
    </w:p>
    <w:p w14:paraId="2D6ADFF3" w14:textId="6A0535AF" w:rsidR="00B121A6" w:rsidRDefault="005548FA">
      <w:pPr>
        <w:spacing w:after="0" w:line="240" w:lineRule="auto"/>
        <w:ind w:firstLine="709"/>
        <w:jc w:val="both"/>
        <w:rPr>
          <w:rFonts w:ascii="Arial" w:eastAsia="Arial" w:hAnsi="Arial" w:cs="Arial"/>
          <w:sz w:val="20"/>
          <w:szCs w:val="20"/>
        </w:rPr>
      </w:pPr>
      <w:r>
        <w:rPr>
          <w:rFonts w:ascii="Arial" w:eastAsia="Arial" w:hAnsi="Arial" w:cs="Arial"/>
          <w:sz w:val="20"/>
          <w:szCs w:val="20"/>
        </w:rPr>
        <w:t xml:space="preserve">Atentem-se os órgãos que sucederem este expediente para a prioridade de contratação indicada neste DFD, o qual resta </w:t>
      </w:r>
      <w:r>
        <w:rPr>
          <w:rFonts w:ascii="Arial" w:eastAsia="Arial" w:hAnsi="Arial" w:cs="Arial"/>
          <w:b/>
          <w:sz w:val="20"/>
          <w:szCs w:val="20"/>
        </w:rPr>
        <w:t>HOMOLOGADO</w:t>
      </w:r>
      <w:r>
        <w:rPr>
          <w:rFonts w:ascii="Arial" w:eastAsia="Arial" w:hAnsi="Arial" w:cs="Arial"/>
          <w:sz w:val="20"/>
          <w:szCs w:val="20"/>
        </w:rPr>
        <w:t>.</w:t>
      </w:r>
    </w:p>
    <w:p w14:paraId="64E96CB0" w14:textId="77777777" w:rsidR="004B1018" w:rsidRDefault="004B1018">
      <w:pPr>
        <w:spacing w:after="0" w:line="240" w:lineRule="auto"/>
        <w:ind w:firstLine="709"/>
        <w:jc w:val="both"/>
        <w:rPr>
          <w:rFonts w:ascii="Arial" w:eastAsia="Arial" w:hAnsi="Arial" w:cs="Arial"/>
          <w:sz w:val="20"/>
          <w:szCs w:val="20"/>
        </w:rPr>
      </w:pPr>
    </w:p>
    <w:p w14:paraId="781E2D57" w14:textId="77777777" w:rsidR="00B121A6" w:rsidRDefault="00B121A6">
      <w:pPr>
        <w:spacing w:after="0" w:line="240" w:lineRule="auto"/>
        <w:rPr>
          <w:rFonts w:ascii="Arial" w:eastAsia="Arial" w:hAnsi="Arial" w:cs="Arial"/>
          <w:sz w:val="20"/>
          <w:szCs w:val="20"/>
        </w:rPr>
      </w:pPr>
    </w:p>
    <w:p w14:paraId="6F6E000F" w14:textId="77777777" w:rsidR="004B1018" w:rsidRDefault="004B1018" w:rsidP="004B1018">
      <w:pPr>
        <w:spacing w:after="0" w:line="240" w:lineRule="auto"/>
        <w:rPr>
          <w:rFonts w:ascii="Arial" w:eastAsia="Arial" w:hAnsi="Arial" w:cs="Arial"/>
          <w:sz w:val="20"/>
          <w:szCs w:val="20"/>
        </w:rPr>
      </w:pPr>
      <w:r>
        <w:rPr>
          <w:rFonts w:ascii="Arial" w:eastAsia="Arial" w:hAnsi="Arial" w:cs="Arial"/>
          <w:sz w:val="20"/>
          <w:szCs w:val="20"/>
        </w:rPr>
        <w:t>Salvador do Sul/RS</w:t>
      </w:r>
      <w:r w:rsidRPr="00363F61">
        <w:rPr>
          <w:rFonts w:ascii="Arial" w:eastAsia="Arial" w:hAnsi="Arial" w:cs="Arial"/>
          <w:sz w:val="20"/>
          <w:szCs w:val="20"/>
        </w:rPr>
        <w:t xml:space="preserve">, </w:t>
      </w:r>
      <w:r>
        <w:rPr>
          <w:rFonts w:ascii="Arial" w:eastAsia="Arial" w:hAnsi="Arial" w:cs="Arial"/>
          <w:sz w:val="20"/>
          <w:szCs w:val="20"/>
        </w:rPr>
        <w:t>05 de março</w:t>
      </w:r>
      <w:r w:rsidRPr="00363F61">
        <w:rPr>
          <w:rFonts w:ascii="Arial" w:eastAsia="Arial" w:hAnsi="Arial" w:cs="Arial"/>
          <w:sz w:val="20"/>
          <w:szCs w:val="20"/>
        </w:rPr>
        <w:t xml:space="preserve"> de 20</w:t>
      </w:r>
      <w:r>
        <w:rPr>
          <w:rFonts w:ascii="Arial" w:eastAsia="Arial" w:hAnsi="Arial" w:cs="Arial"/>
          <w:sz w:val="20"/>
          <w:szCs w:val="20"/>
        </w:rPr>
        <w:t xml:space="preserve">25 </w:t>
      </w:r>
    </w:p>
    <w:p w14:paraId="6D88092C" w14:textId="77777777" w:rsidR="00B121A6" w:rsidRDefault="00B121A6">
      <w:pPr>
        <w:spacing w:after="0" w:line="240" w:lineRule="auto"/>
        <w:rPr>
          <w:rFonts w:ascii="Arial" w:eastAsia="Arial" w:hAnsi="Arial" w:cs="Arial"/>
          <w:sz w:val="20"/>
          <w:szCs w:val="20"/>
        </w:rPr>
      </w:pPr>
    </w:p>
    <w:p w14:paraId="16D4DD31" w14:textId="77777777" w:rsidR="00B121A6" w:rsidRDefault="00B121A6">
      <w:pPr>
        <w:spacing w:after="0" w:line="240" w:lineRule="auto"/>
        <w:rPr>
          <w:rFonts w:ascii="Arial" w:eastAsia="Arial" w:hAnsi="Arial" w:cs="Arial"/>
          <w:sz w:val="20"/>
          <w:szCs w:val="20"/>
        </w:rPr>
      </w:pPr>
    </w:p>
    <w:p w14:paraId="7F364C2E" w14:textId="77777777" w:rsidR="00B121A6" w:rsidRDefault="00B121A6">
      <w:pPr>
        <w:spacing w:after="0" w:line="240" w:lineRule="auto"/>
        <w:rPr>
          <w:rFonts w:ascii="Arial" w:eastAsia="Arial" w:hAnsi="Arial" w:cs="Arial"/>
          <w:sz w:val="20"/>
          <w:szCs w:val="20"/>
        </w:rPr>
      </w:pPr>
    </w:p>
    <w:p w14:paraId="6115876E" w14:textId="77777777" w:rsidR="00B121A6" w:rsidRDefault="005548FA">
      <w:pPr>
        <w:spacing w:after="0" w:line="240" w:lineRule="auto"/>
        <w:jc w:val="center"/>
        <w:rPr>
          <w:rFonts w:ascii="Arial" w:eastAsia="Arial" w:hAnsi="Arial" w:cs="Arial"/>
          <w:sz w:val="20"/>
          <w:szCs w:val="20"/>
        </w:rPr>
      </w:pPr>
      <w:r>
        <w:rPr>
          <w:rFonts w:ascii="Arial" w:eastAsia="Arial" w:hAnsi="Arial" w:cs="Arial"/>
          <w:sz w:val="20"/>
          <w:szCs w:val="20"/>
        </w:rPr>
        <w:t>____________________________________</w:t>
      </w:r>
    </w:p>
    <w:p w14:paraId="11F97795" w14:textId="2E61A827" w:rsidR="00B121A6" w:rsidRDefault="00810638">
      <w:pPr>
        <w:spacing w:after="0" w:line="240" w:lineRule="auto"/>
        <w:jc w:val="center"/>
        <w:rPr>
          <w:rFonts w:ascii="Arial" w:eastAsia="Arial" w:hAnsi="Arial" w:cs="Arial"/>
          <w:sz w:val="20"/>
          <w:szCs w:val="20"/>
        </w:rPr>
      </w:pPr>
      <w:r>
        <w:rPr>
          <w:rFonts w:ascii="Arial" w:eastAsia="Arial" w:hAnsi="Arial" w:cs="Arial"/>
          <w:sz w:val="20"/>
          <w:szCs w:val="20"/>
        </w:rPr>
        <w:t>Assinatura do Prefeito Municipal</w:t>
      </w:r>
    </w:p>
    <w:sectPr w:rsidR="00B121A6">
      <w:headerReference w:type="default" r:id="rId7"/>
      <w:pgSz w:w="11906" w:h="16838"/>
      <w:pgMar w:top="1418" w:right="1134" w:bottom="993" w:left="1133" w:header="28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28FAA" w14:textId="77777777" w:rsidR="009F14FB" w:rsidRDefault="009F14FB">
      <w:pPr>
        <w:spacing w:after="0" w:line="240" w:lineRule="auto"/>
      </w:pPr>
      <w:r>
        <w:separator/>
      </w:r>
    </w:p>
  </w:endnote>
  <w:endnote w:type="continuationSeparator" w:id="0">
    <w:p w14:paraId="49201355" w14:textId="77777777" w:rsidR="009F14FB" w:rsidRDefault="009F1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37B2A" w14:textId="77777777" w:rsidR="009F14FB" w:rsidRDefault="009F14FB">
      <w:pPr>
        <w:spacing w:after="0" w:line="240" w:lineRule="auto"/>
      </w:pPr>
      <w:r>
        <w:separator/>
      </w:r>
    </w:p>
  </w:footnote>
  <w:footnote w:type="continuationSeparator" w:id="0">
    <w:p w14:paraId="2E85375C" w14:textId="77777777" w:rsidR="009F14FB" w:rsidRDefault="009F1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97FE" w14:textId="77777777" w:rsidR="00B121A6" w:rsidRDefault="00B121A6">
    <w:pPr>
      <w:widowControl w:val="0"/>
      <w:pBdr>
        <w:top w:val="nil"/>
        <w:left w:val="nil"/>
        <w:bottom w:val="nil"/>
        <w:right w:val="nil"/>
        <w:between w:val="nil"/>
      </w:pBdr>
      <w:spacing w:after="0" w:line="276" w:lineRule="auto"/>
      <w:rPr>
        <w:rFonts w:ascii="Arial" w:eastAsia="Arial" w:hAnsi="Arial" w:cs="Arial"/>
        <w:sz w:val="20"/>
        <w:szCs w:val="20"/>
      </w:rPr>
    </w:pPr>
  </w:p>
  <w:tbl>
    <w:tblPr>
      <w:tblStyle w:val="ad"/>
      <w:tblW w:w="977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555"/>
      <w:gridCol w:w="8221"/>
    </w:tblGrid>
    <w:tr w:rsidR="00B121A6" w14:paraId="16AB1B43" w14:textId="77777777">
      <w:tc>
        <w:tcPr>
          <w:tcW w:w="1555" w:type="dxa"/>
        </w:tcPr>
        <w:p w14:paraId="4EEF9FF3" w14:textId="6C6F7F48" w:rsidR="00B121A6" w:rsidRDefault="00CA7633">
          <w:pPr>
            <w:pBdr>
              <w:top w:val="nil"/>
              <w:left w:val="nil"/>
              <w:bottom w:val="nil"/>
              <w:right w:val="nil"/>
              <w:between w:val="nil"/>
            </w:pBdr>
            <w:tabs>
              <w:tab w:val="center" w:pos="4252"/>
              <w:tab w:val="right" w:pos="8504"/>
            </w:tabs>
            <w:rPr>
              <w:color w:val="000000"/>
            </w:rPr>
          </w:pPr>
          <w:r w:rsidRPr="006F7A77">
            <w:rPr>
              <w:rFonts w:ascii="Arial Narrow" w:hAnsi="Arial Narrow" w:cs="Arial Narrow"/>
              <w:b/>
              <w:noProof/>
              <w:sz w:val="20"/>
              <w:szCs w:val="20"/>
            </w:rPr>
            <w:drawing>
              <wp:inline distT="0" distB="0" distL="0" distR="0" wp14:anchorId="0C72D922" wp14:editId="2D009717">
                <wp:extent cx="821094" cy="914400"/>
                <wp:effectExtent l="0" t="0" r="0" b="0"/>
                <wp:docPr id="5" name="Imagem 5" descr="6E352D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E352D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324" cy="915770"/>
                        </a:xfrm>
                        <a:prstGeom prst="rect">
                          <a:avLst/>
                        </a:prstGeom>
                        <a:noFill/>
                        <a:ln>
                          <a:noFill/>
                        </a:ln>
                      </pic:spPr>
                    </pic:pic>
                  </a:graphicData>
                </a:graphic>
              </wp:inline>
            </w:drawing>
          </w:r>
        </w:p>
      </w:tc>
      <w:tc>
        <w:tcPr>
          <w:tcW w:w="8221" w:type="dxa"/>
        </w:tcPr>
        <w:p w14:paraId="59D7FB5A" w14:textId="77777777" w:rsidR="00B121A6" w:rsidRDefault="005548FA">
          <w:pPr>
            <w:pBdr>
              <w:top w:val="nil"/>
              <w:left w:val="nil"/>
              <w:bottom w:val="nil"/>
              <w:right w:val="nil"/>
              <w:between w:val="nil"/>
            </w:pBdr>
            <w:tabs>
              <w:tab w:val="center" w:pos="4252"/>
              <w:tab w:val="right" w:pos="8504"/>
            </w:tabs>
            <w:jc w:val="center"/>
            <w:rPr>
              <w:b/>
              <w:color w:val="000000"/>
              <w:sz w:val="32"/>
              <w:szCs w:val="32"/>
            </w:rPr>
          </w:pPr>
          <w:r>
            <w:rPr>
              <w:b/>
              <w:color w:val="000000"/>
              <w:sz w:val="32"/>
              <w:szCs w:val="32"/>
            </w:rPr>
            <w:t>DFD – DOCUMENTO DE FORMALIZAÇÃO DE DEMANDA</w:t>
          </w:r>
        </w:p>
        <w:p w14:paraId="4DD28FE0" w14:textId="77777777" w:rsidR="00B121A6" w:rsidRDefault="005548FA">
          <w:pPr>
            <w:pBdr>
              <w:top w:val="nil"/>
              <w:left w:val="nil"/>
              <w:bottom w:val="nil"/>
              <w:right w:val="nil"/>
              <w:between w:val="nil"/>
            </w:pBdr>
            <w:tabs>
              <w:tab w:val="center" w:pos="4252"/>
              <w:tab w:val="right" w:pos="8504"/>
            </w:tabs>
            <w:jc w:val="center"/>
            <w:rPr>
              <w:b/>
              <w:color w:val="000000"/>
              <w:sz w:val="32"/>
              <w:szCs w:val="32"/>
            </w:rPr>
          </w:pPr>
          <w:r>
            <w:rPr>
              <w:b/>
              <w:color w:val="000000"/>
              <w:sz w:val="32"/>
              <w:szCs w:val="32"/>
            </w:rPr>
            <w:t>CONTRATAÇÃO DIRETA</w:t>
          </w:r>
        </w:p>
        <w:p w14:paraId="21E65899" w14:textId="77777777" w:rsidR="00B121A6" w:rsidRDefault="005548FA">
          <w:pPr>
            <w:pBdr>
              <w:top w:val="nil"/>
              <w:left w:val="nil"/>
              <w:bottom w:val="nil"/>
              <w:right w:val="nil"/>
              <w:between w:val="nil"/>
            </w:pBdr>
            <w:tabs>
              <w:tab w:val="center" w:pos="4252"/>
              <w:tab w:val="right" w:pos="8504"/>
            </w:tabs>
            <w:jc w:val="center"/>
            <w:rPr>
              <w:b/>
              <w:color w:val="000000"/>
              <w:sz w:val="24"/>
              <w:szCs w:val="24"/>
            </w:rPr>
          </w:pPr>
          <w:r>
            <w:rPr>
              <w:b/>
              <w:color w:val="000000"/>
              <w:sz w:val="24"/>
              <w:szCs w:val="24"/>
            </w:rPr>
            <w:t>COMPRAS E SERVIÇOS</w:t>
          </w:r>
        </w:p>
        <w:p w14:paraId="1CE19F5B" w14:textId="77777777" w:rsidR="00B121A6" w:rsidRDefault="005548FA">
          <w:pPr>
            <w:pBdr>
              <w:top w:val="nil"/>
              <w:left w:val="nil"/>
              <w:bottom w:val="nil"/>
              <w:right w:val="nil"/>
              <w:between w:val="nil"/>
            </w:pBdr>
            <w:tabs>
              <w:tab w:val="center" w:pos="4252"/>
              <w:tab w:val="right" w:pos="8504"/>
            </w:tabs>
            <w:jc w:val="center"/>
            <w:rPr>
              <w:b/>
              <w:color w:val="000000"/>
            </w:rPr>
          </w:pPr>
          <w:r>
            <w:rPr>
              <w:color w:val="000000"/>
            </w:rPr>
            <w:t>Arts. 18, caput, e 72, I, da Lei nº. 14.133/2021</w:t>
          </w:r>
        </w:p>
      </w:tc>
    </w:tr>
  </w:tbl>
  <w:p w14:paraId="3D418B78" w14:textId="77777777" w:rsidR="00B121A6" w:rsidRDefault="00B121A6">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1A6"/>
    <w:rsid w:val="00004AA5"/>
    <w:rsid w:val="000269C5"/>
    <w:rsid w:val="00075B48"/>
    <w:rsid w:val="000F5584"/>
    <w:rsid w:val="00106130"/>
    <w:rsid w:val="00140611"/>
    <w:rsid w:val="001B6510"/>
    <w:rsid w:val="00234450"/>
    <w:rsid w:val="00236A0B"/>
    <w:rsid w:val="002601BB"/>
    <w:rsid w:val="00333FE1"/>
    <w:rsid w:val="00363F61"/>
    <w:rsid w:val="00364A4B"/>
    <w:rsid w:val="00391784"/>
    <w:rsid w:val="003A4623"/>
    <w:rsid w:val="003E2B30"/>
    <w:rsid w:val="00467D2D"/>
    <w:rsid w:val="004B1018"/>
    <w:rsid w:val="004F4D32"/>
    <w:rsid w:val="00533C7F"/>
    <w:rsid w:val="005548FA"/>
    <w:rsid w:val="00586FEC"/>
    <w:rsid w:val="007A36E1"/>
    <w:rsid w:val="00810638"/>
    <w:rsid w:val="008417A6"/>
    <w:rsid w:val="008A61E9"/>
    <w:rsid w:val="00901B2A"/>
    <w:rsid w:val="009C4CE4"/>
    <w:rsid w:val="009F14FB"/>
    <w:rsid w:val="009F19C9"/>
    <w:rsid w:val="00B121A6"/>
    <w:rsid w:val="00C02244"/>
    <w:rsid w:val="00C45A58"/>
    <w:rsid w:val="00CA7633"/>
    <w:rsid w:val="00CB46CE"/>
    <w:rsid w:val="00D0105D"/>
    <w:rsid w:val="00D9258E"/>
    <w:rsid w:val="00D92D9B"/>
    <w:rsid w:val="00E962C2"/>
    <w:rsid w:val="00F61E1E"/>
    <w:rsid w:val="00F750DE"/>
    <w:rsid w:val="00F854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315DF"/>
  <w15:docId w15:val="{219CF5E9-364E-4E07-920C-8AD8B027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C03A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03A09"/>
  </w:style>
  <w:style w:type="paragraph" w:styleId="Rodap">
    <w:name w:val="footer"/>
    <w:basedOn w:val="Normal"/>
    <w:link w:val="RodapChar"/>
    <w:uiPriority w:val="99"/>
    <w:unhideWhenUsed/>
    <w:rsid w:val="00C03A09"/>
    <w:pPr>
      <w:tabs>
        <w:tab w:val="center" w:pos="4252"/>
        <w:tab w:val="right" w:pos="8504"/>
      </w:tabs>
      <w:spacing w:after="0" w:line="240" w:lineRule="auto"/>
    </w:pPr>
  </w:style>
  <w:style w:type="character" w:customStyle="1" w:styleId="RodapChar">
    <w:name w:val="Rodapé Char"/>
    <w:basedOn w:val="Fontepargpadro"/>
    <w:link w:val="Rodap"/>
    <w:uiPriority w:val="99"/>
    <w:rsid w:val="00C03A09"/>
  </w:style>
  <w:style w:type="table" w:styleId="Tabelacomgrade">
    <w:name w:val="Table Grid"/>
    <w:basedOn w:val="Tabelanormal"/>
    <w:uiPriority w:val="39"/>
    <w:rsid w:val="00C03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01-SemNumerao">
    <w:name w:val="Nível 01-Sem Numeração"/>
    <w:basedOn w:val="Normal"/>
    <w:link w:val="Nvel01-SemNumeraoChar"/>
    <w:autoRedefine/>
    <w:uiPriority w:val="1"/>
    <w:qFormat/>
    <w:rsid w:val="00C03A09"/>
    <w:pPr>
      <w:keepNext/>
      <w:keepLines/>
      <w:spacing w:before="240" w:after="120" w:line="276" w:lineRule="auto"/>
      <w:jc w:val="both"/>
      <w:outlineLvl w:val="1"/>
    </w:pPr>
    <w:rPr>
      <w:rFonts w:eastAsiaTheme="majorEastAsia" w:cstheme="minorHAnsi"/>
      <w:b/>
      <w:bCs/>
      <w:sz w:val="24"/>
      <w:szCs w:val="24"/>
    </w:rPr>
  </w:style>
  <w:style w:type="character" w:customStyle="1" w:styleId="Nvel01-SemNumeraoChar">
    <w:name w:val="Nível 01-Sem Numeração Char"/>
    <w:basedOn w:val="Fontepargpadro"/>
    <w:link w:val="Nvel01-SemNumerao"/>
    <w:uiPriority w:val="1"/>
    <w:rsid w:val="00C03A09"/>
    <w:rPr>
      <w:rFonts w:eastAsiaTheme="majorEastAsia" w:cstheme="minorHAnsi"/>
      <w:b/>
      <w:bCs/>
      <w:sz w:val="24"/>
      <w:szCs w:val="24"/>
      <w:lang w:eastAsia="pt-BR"/>
    </w:rPr>
  </w:style>
  <w:style w:type="paragraph" w:styleId="Textodebalo">
    <w:name w:val="Balloon Text"/>
    <w:basedOn w:val="Normal"/>
    <w:link w:val="TextodebaloChar"/>
    <w:uiPriority w:val="99"/>
    <w:semiHidden/>
    <w:unhideWhenUsed/>
    <w:rsid w:val="00E2474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2474F"/>
    <w:rPr>
      <w:rFonts w:ascii="Segoe UI" w:hAnsi="Segoe UI" w:cs="Segoe UI"/>
      <w:sz w:val="18"/>
      <w:szCs w:val="18"/>
    </w:rPr>
  </w:style>
  <w:style w:type="paragraph" w:styleId="NormalWeb">
    <w:name w:val="Normal (Web)"/>
    <w:basedOn w:val="Normal"/>
    <w:uiPriority w:val="99"/>
    <w:semiHidden/>
    <w:unhideWhenUsed/>
    <w:rsid w:val="007738BF"/>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table" w:customStyle="1" w:styleId="aa">
    <w:basedOn w:val="TableNormal"/>
    <w:pPr>
      <w:spacing w:after="0" w:line="240" w:lineRule="auto"/>
    </w:pPr>
    <w:tblPr>
      <w:tblStyleRowBandSize w:val="1"/>
      <w:tblStyleColBandSize w:val="1"/>
      <w:tblCellMar>
        <w:left w:w="108" w:type="dxa"/>
        <w:right w:w="108" w:type="dxa"/>
      </w:tblCellMar>
    </w:tblPr>
  </w:style>
  <w:style w:type="table" w:customStyle="1" w:styleId="ab">
    <w:basedOn w:val="TableNormal"/>
    <w:pPr>
      <w:spacing w:after="0" w:line="240" w:lineRule="auto"/>
    </w:pPr>
    <w:tblPr>
      <w:tblStyleRowBandSize w:val="1"/>
      <w:tblStyleColBandSize w:val="1"/>
      <w:tblCellMar>
        <w:left w:w="108" w:type="dxa"/>
        <w:right w:w="108" w:type="dxa"/>
      </w:tblCellMar>
    </w:tblPr>
  </w:style>
  <w:style w:type="table" w:customStyle="1" w:styleId="ac">
    <w:basedOn w:val="TableNormal"/>
    <w:pPr>
      <w:spacing w:after="0" w:line="240" w:lineRule="auto"/>
    </w:pPr>
    <w:tblPr>
      <w:tblStyleRowBandSize w:val="1"/>
      <w:tblStyleColBandSize w:val="1"/>
      <w:tblCellMar>
        <w:left w:w="108" w:type="dxa"/>
        <w:right w:w="108" w:type="dxa"/>
      </w:tblCellMar>
    </w:tblPr>
  </w:style>
  <w:style w:type="table" w:customStyle="1" w:styleId="ad">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R6Zy/9Cu8hzhSCP6poNqT1XwO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zIIaC5namRneHM4AHIhMWFLd3B2MHAzTkk1azNyQWJPaE4tVGhoMG1sdXluOF9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1489</Words>
  <Characters>8043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JURIDICO</dc:creator>
  <cp:lastModifiedBy>TAD1</cp:lastModifiedBy>
  <cp:revision>4</cp:revision>
  <cp:lastPrinted>2025-03-05T18:57:00Z</cp:lastPrinted>
  <dcterms:created xsi:type="dcterms:W3CDTF">2025-03-05T20:23:00Z</dcterms:created>
  <dcterms:modified xsi:type="dcterms:W3CDTF">2025-03-06T17:28:00Z</dcterms:modified>
</cp:coreProperties>
</file>