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CA7949" w:rsidRDefault="00CA7949" w:rsidP="003F3897">
      <w:pPr>
        <w:jc w:val="center"/>
        <w:rPr>
          <w:b/>
          <w:bCs/>
        </w:rPr>
      </w:pPr>
    </w:p>
    <w:p w:rsidR="00CA7949" w:rsidRDefault="00CA7949" w:rsidP="003F3897">
      <w:pPr>
        <w:jc w:val="center"/>
        <w:rPr>
          <w:b/>
          <w:bCs/>
        </w:rPr>
      </w:pPr>
    </w:p>
    <w:p w:rsidR="003F3897" w:rsidRPr="003F3897" w:rsidRDefault="003F3897" w:rsidP="003F3897">
      <w:pPr>
        <w:jc w:val="center"/>
        <w:rPr>
          <w:b/>
          <w:bCs/>
        </w:rPr>
      </w:pPr>
      <w:r w:rsidRPr="003F3897">
        <w:rPr>
          <w:b/>
          <w:bCs/>
        </w:rPr>
        <w:t>ESTUDO TÉCNICO PRELIMINAR – ETP</w:t>
      </w:r>
    </w:p>
    <w:p w:rsidR="003F3897" w:rsidRPr="003F3897" w:rsidRDefault="003F3897" w:rsidP="00CA7949">
      <w:pPr>
        <w:jc w:val="both"/>
        <w:rPr>
          <w:b/>
          <w:bCs/>
        </w:rPr>
      </w:pPr>
      <w:r w:rsidRPr="003F3897">
        <w:rPr>
          <w:b/>
          <w:bCs/>
        </w:rPr>
        <w:t>Aquisição de Equipamentos e Materiais Permanentes para a Farmácia da Unidade de Saúde</w:t>
      </w:r>
    </w:p>
    <w:p w:rsidR="003F3897" w:rsidRPr="003F3897" w:rsidRDefault="003F3897" w:rsidP="00CA7949">
      <w:r w:rsidRPr="003F3897">
        <w:rPr>
          <w:b/>
          <w:bCs/>
        </w:rPr>
        <w:t>Município:</w:t>
      </w:r>
      <w:r w:rsidRPr="003F3897">
        <w:t xml:space="preserve"> Salvador do Sul</w:t>
      </w:r>
      <w:r w:rsidRPr="003F3897">
        <w:br/>
      </w:r>
      <w:r w:rsidRPr="003F3897">
        <w:rPr>
          <w:b/>
          <w:bCs/>
        </w:rPr>
        <w:t>Secretaria Solicitante:</w:t>
      </w:r>
      <w:r w:rsidRPr="003F3897">
        <w:t xml:space="preserve"> Secretaria Municipal da Saúde</w:t>
      </w:r>
      <w:r w:rsidRPr="003F3897">
        <w:br/>
      </w:r>
      <w:r w:rsidRPr="003F3897">
        <w:rPr>
          <w:b/>
          <w:bCs/>
        </w:rPr>
        <w:t>Unidade Requisitante:</w:t>
      </w:r>
      <w:r w:rsidRPr="003F3897">
        <w:t xml:space="preserve"> Farmácia da Unidade de Saúde Municipal</w:t>
      </w:r>
      <w:r w:rsidRPr="003F3897">
        <w:br/>
      </w:r>
      <w:r w:rsidRPr="003F3897">
        <w:rPr>
          <w:b/>
          <w:bCs/>
        </w:rPr>
        <w:t>Fundamentação Legal:</w:t>
      </w:r>
      <w:r w:rsidRPr="003F3897">
        <w:t xml:space="preserve"> Lei Federal nº 14.133/2021</w:t>
      </w:r>
    </w:p>
    <w:p w:rsidR="003F3897" w:rsidRPr="003F3897" w:rsidRDefault="003F3897" w:rsidP="00CA7949">
      <w:pPr>
        <w:jc w:val="both"/>
      </w:pPr>
    </w:p>
    <w:p w:rsidR="003F3897" w:rsidRPr="003F3897" w:rsidRDefault="003F3897" w:rsidP="00CA7949">
      <w:pPr>
        <w:jc w:val="both"/>
        <w:rPr>
          <w:b/>
          <w:bCs/>
        </w:rPr>
      </w:pPr>
      <w:r w:rsidRPr="003F3897">
        <w:rPr>
          <w:b/>
          <w:bCs/>
        </w:rPr>
        <w:t>1. DESCRIÇÃO DA NECESSIDADE DA CONTRATAÇÃO</w:t>
      </w:r>
    </w:p>
    <w:p w:rsidR="009C5E77" w:rsidRDefault="009C5E77" w:rsidP="009C5E77">
      <w:pPr>
        <w:ind w:firstLine="708"/>
        <w:jc w:val="both"/>
      </w:pPr>
      <w:r w:rsidRPr="009C5E77">
        <w:t xml:space="preserve">A presente contratação será realizada com recursos provenientes da Portaria SES nº 1.253/2025, destinada à qualificação da infraestrutura das Farmácias de Medicamentos Especiais do Estado do Rio Grande do Sul. </w:t>
      </w:r>
    </w:p>
    <w:p w:rsidR="003F3897" w:rsidRPr="003F3897" w:rsidRDefault="003F3897" w:rsidP="009C5E77">
      <w:pPr>
        <w:ind w:firstLine="708"/>
        <w:jc w:val="both"/>
      </w:pPr>
      <w:r w:rsidRPr="003F3897">
        <w:t>A aquisição contempla caixa térmica</w:t>
      </w:r>
      <w:r>
        <w:t xml:space="preserve">, </w:t>
      </w:r>
      <w:r w:rsidR="003B0AFF">
        <w:t>geladeira, mesa de atendimento e</w:t>
      </w:r>
      <w:r w:rsidRPr="003F3897">
        <w:t xml:space="preserve"> armário, visando proporcionar melhores condições operacionais aos servidores, organização dos materiais e medicamentos, além de qualificar o atendimento prestado à população.</w:t>
      </w:r>
    </w:p>
    <w:p w:rsidR="003F3897" w:rsidRPr="003F3897" w:rsidRDefault="003F3897" w:rsidP="009C5E77">
      <w:pPr>
        <w:ind w:firstLine="708"/>
        <w:jc w:val="both"/>
      </w:pPr>
      <w:r w:rsidRPr="003F3897">
        <w:t>Os equipamentos são essenciais para execução das rotinas administrativas, controle de estoque, emissão de documentos, armazenamento adequado de insumos e transporte/conservação de medicamentos termossensíveis.</w:t>
      </w:r>
    </w:p>
    <w:p w:rsidR="003F3897" w:rsidRPr="003F3897" w:rsidRDefault="003F3897" w:rsidP="009C5E77">
      <w:pPr>
        <w:ind w:firstLine="708"/>
        <w:jc w:val="both"/>
      </w:pPr>
      <w:r w:rsidRPr="003F3897">
        <w:t>A ausência desses itens compromete a eficiência dos serviços da farmácia municipal e dificulta o adequado atendimento aos usuários do sistema público de s</w:t>
      </w:r>
      <w:r w:rsidR="00803B0C">
        <w:t>a</w:t>
      </w:r>
      <w:r w:rsidRPr="003F3897">
        <w:t>úde.</w:t>
      </w:r>
    </w:p>
    <w:p w:rsidR="003F3897" w:rsidRPr="003F3897" w:rsidRDefault="003F3897" w:rsidP="00CA7949">
      <w:pPr>
        <w:jc w:val="both"/>
        <w:rPr>
          <w:b/>
          <w:bCs/>
        </w:rPr>
      </w:pPr>
      <w:r w:rsidRPr="003F3897">
        <w:rPr>
          <w:b/>
          <w:bCs/>
        </w:rPr>
        <w:t>2. DEMONSTRAÇÃO DA PREVISÃO DA CONTRATAÇÃO NO PLANO DE CONTRATAÇÕES ANUAL</w:t>
      </w:r>
    </w:p>
    <w:p w:rsidR="003F3897" w:rsidRPr="003F3897" w:rsidRDefault="003F3897" w:rsidP="009C5E77">
      <w:pPr>
        <w:ind w:firstLine="708"/>
        <w:jc w:val="both"/>
      </w:pPr>
      <w:r w:rsidRPr="003F3897">
        <w:t>A contratação está alinhada ao planejamento da Secretaria Municipal da Saúde e às necessidades permanentes da Administração Pública Municipal.</w:t>
      </w:r>
    </w:p>
    <w:p w:rsidR="003F3897" w:rsidRPr="003F3897" w:rsidRDefault="003F3897" w:rsidP="00CA7949">
      <w:pPr>
        <w:jc w:val="both"/>
        <w:rPr>
          <w:b/>
          <w:bCs/>
        </w:rPr>
      </w:pPr>
      <w:r w:rsidRPr="003F3897">
        <w:rPr>
          <w:b/>
          <w:bCs/>
        </w:rPr>
        <w:t>3. REQUISITOS DA CONTRATAÇÃO</w:t>
      </w:r>
    </w:p>
    <w:p w:rsidR="003F3897" w:rsidRPr="003F3897" w:rsidRDefault="003F3897" w:rsidP="006D531D">
      <w:pPr>
        <w:pStyle w:val="SemEspaamento"/>
        <w:ind w:left="720"/>
      </w:pPr>
      <w:r w:rsidRPr="003F3897">
        <w:t>Os equipamentos e materiais deverão:</w:t>
      </w:r>
    </w:p>
    <w:p w:rsidR="003F3897" w:rsidRPr="003F3897" w:rsidRDefault="003F3897" w:rsidP="00CA7949">
      <w:pPr>
        <w:pStyle w:val="SemEspaamento"/>
        <w:numPr>
          <w:ilvl w:val="0"/>
          <w:numId w:val="28"/>
        </w:numPr>
      </w:pPr>
      <w:r w:rsidRPr="003F3897">
        <w:t xml:space="preserve">ser novos e sem uso; </w:t>
      </w:r>
    </w:p>
    <w:p w:rsidR="003F3897" w:rsidRPr="003F3897" w:rsidRDefault="003F3897" w:rsidP="00CA7949">
      <w:pPr>
        <w:pStyle w:val="SemEspaamento"/>
        <w:numPr>
          <w:ilvl w:val="0"/>
          <w:numId w:val="28"/>
        </w:numPr>
      </w:pPr>
      <w:r w:rsidRPr="003F3897">
        <w:t xml:space="preserve">atender às especificações técnicas mínimas; </w:t>
      </w:r>
    </w:p>
    <w:p w:rsidR="003F3897" w:rsidRPr="003F3897" w:rsidRDefault="003F3897" w:rsidP="00CA7949">
      <w:pPr>
        <w:pStyle w:val="SemEspaamento"/>
        <w:numPr>
          <w:ilvl w:val="0"/>
          <w:numId w:val="28"/>
        </w:numPr>
      </w:pPr>
      <w:r w:rsidRPr="003F3897">
        <w:t xml:space="preserve">possuir garantia mínima de 12 meses, quando aplicável; </w:t>
      </w:r>
    </w:p>
    <w:p w:rsidR="003F3897" w:rsidRPr="003F3897" w:rsidRDefault="003F3897" w:rsidP="00CA7949">
      <w:pPr>
        <w:pStyle w:val="SemEspaamento"/>
        <w:numPr>
          <w:ilvl w:val="0"/>
          <w:numId w:val="28"/>
        </w:numPr>
      </w:pPr>
      <w:r w:rsidRPr="003F3897">
        <w:t xml:space="preserve">apresentar qualidade e durabilidade adequadas; </w:t>
      </w:r>
    </w:p>
    <w:p w:rsidR="003F3897" w:rsidRDefault="003F3897" w:rsidP="00CA7949">
      <w:pPr>
        <w:pStyle w:val="SemEspaamento"/>
        <w:numPr>
          <w:ilvl w:val="0"/>
          <w:numId w:val="28"/>
        </w:numPr>
      </w:pPr>
      <w:r w:rsidRPr="003F3897">
        <w:t>ser entregues em perfeitas condições de funcionamento</w:t>
      </w:r>
      <w:r w:rsidR="002E11BC">
        <w:t>;</w:t>
      </w:r>
    </w:p>
    <w:p w:rsidR="0035082A" w:rsidRDefault="002E11BC" w:rsidP="00EA605D">
      <w:pPr>
        <w:pStyle w:val="SemEspaamento"/>
        <w:numPr>
          <w:ilvl w:val="0"/>
          <w:numId w:val="28"/>
        </w:numPr>
        <w:jc w:val="both"/>
      </w:pPr>
      <w:r w:rsidRPr="002E11BC">
        <w:lastRenderedPageBreak/>
        <w:t>atender às normas técnicas e de segurança vigentes.</w:t>
      </w:r>
    </w:p>
    <w:p w:rsidR="006D531D" w:rsidRDefault="006D531D" w:rsidP="006D531D">
      <w:pPr>
        <w:pStyle w:val="SemEspaamento"/>
        <w:ind w:left="720"/>
        <w:jc w:val="both"/>
      </w:pPr>
    </w:p>
    <w:p w:rsidR="006D531D" w:rsidRDefault="006D531D" w:rsidP="009C5E77">
      <w:pPr>
        <w:pStyle w:val="SemEspaamento"/>
        <w:ind w:firstLine="360"/>
        <w:jc w:val="both"/>
      </w:pPr>
      <w:r w:rsidRPr="006D531D">
        <w:t>A contratada deverá prestar assistência técnica durante o período de garantia, responsabilizando-se por manutenção corretiva, substituição de peças, reparos e substituição dos itens que apresentarem defeitos ou falhas de funcionamento.</w:t>
      </w:r>
    </w:p>
    <w:p w:rsidR="006D531D" w:rsidRDefault="006D531D" w:rsidP="006D531D">
      <w:pPr>
        <w:pStyle w:val="SemEspaamento"/>
        <w:ind w:firstLine="360"/>
        <w:jc w:val="both"/>
      </w:pPr>
      <w:r w:rsidRPr="006D531D">
        <w:t>O atendimento técnico deverá ocorrer em até 05 (cinco) dias úteis após solicitação formal da Administração Municipal.</w:t>
      </w:r>
    </w:p>
    <w:p w:rsidR="006D531D" w:rsidRPr="003F3897" w:rsidRDefault="006D531D" w:rsidP="006D531D">
      <w:pPr>
        <w:pStyle w:val="SemEspaamento"/>
        <w:ind w:firstLine="360"/>
        <w:jc w:val="both"/>
      </w:pPr>
    </w:p>
    <w:p w:rsidR="003F3897" w:rsidRPr="003F3897" w:rsidRDefault="003F3897" w:rsidP="00CA7949">
      <w:pPr>
        <w:jc w:val="both"/>
        <w:rPr>
          <w:b/>
          <w:bCs/>
        </w:rPr>
      </w:pPr>
      <w:r w:rsidRPr="003F3897">
        <w:rPr>
          <w:b/>
          <w:bCs/>
        </w:rPr>
        <w:t>Especificações mínimas:</w:t>
      </w:r>
    </w:p>
    <w:p w:rsidR="0035082A" w:rsidRPr="0035082A" w:rsidRDefault="0035082A" w:rsidP="00CA7949">
      <w:pPr>
        <w:jc w:val="both"/>
        <w:rPr>
          <w:b/>
          <w:bCs/>
        </w:rPr>
      </w:pPr>
      <w:r w:rsidRPr="0035082A">
        <w:rPr>
          <w:b/>
          <w:bCs/>
        </w:rPr>
        <w:t>Caixa térmica</w:t>
      </w:r>
    </w:p>
    <w:p w:rsidR="0035082A" w:rsidRPr="0035082A" w:rsidRDefault="0035082A" w:rsidP="00CA7949">
      <w:pPr>
        <w:pStyle w:val="SemEspaamento"/>
        <w:numPr>
          <w:ilvl w:val="0"/>
          <w:numId w:val="30"/>
        </w:numPr>
      </w:pPr>
      <w:r w:rsidRPr="0035082A">
        <w:t>Quantidade: 0</w:t>
      </w:r>
      <w:r w:rsidR="003B15EB">
        <w:t>4</w:t>
      </w:r>
      <w:r w:rsidRPr="0035082A">
        <w:t xml:space="preserve"> unidades; </w:t>
      </w:r>
    </w:p>
    <w:p w:rsidR="0035082A" w:rsidRPr="0035082A" w:rsidRDefault="0035082A" w:rsidP="00CA7949">
      <w:pPr>
        <w:pStyle w:val="SemEspaamento"/>
        <w:numPr>
          <w:ilvl w:val="0"/>
          <w:numId w:val="30"/>
        </w:numPr>
      </w:pPr>
      <w:r w:rsidRPr="0035082A">
        <w:t xml:space="preserve">capacidade mínima de 54 litros; </w:t>
      </w:r>
    </w:p>
    <w:p w:rsidR="0035082A" w:rsidRPr="0035082A" w:rsidRDefault="0035082A" w:rsidP="00CA7949">
      <w:pPr>
        <w:pStyle w:val="SemEspaamento"/>
        <w:numPr>
          <w:ilvl w:val="0"/>
          <w:numId w:val="30"/>
        </w:numPr>
      </w:pPr>
      <w:r w:rsidRPr="0035082A">
        <w:t xml:space="preserve">com rodas; </w:t>
      </w:r>
    </w:p>
    <w:p w:rsidR="0035082A" w:rsidRPr="0035082A" w:rsidRDefault="0035082A" w:rsidP="00CA7949">
      <w:pPr>
        <w:pStyle w:val="SemEspaamento"/>
        <w:numPr>
          <w:ilvl w:val="0"/>
          <w:numId w:val="30"/>
        </w:numPr>
      </w:pPr>
      <w:r w:rsidRPr="0035082A">
        <w:t xml:space="preserve">termômetro incluso; </w:t>
      </w:r>
    </w:p>
    <w:p w:rsidR="0035082A" w:rsidRPr="0035082A" w:rsidRDefault="0035082A" w:rsidP="00CA7949">
      <w:pPr>
        <w:pStyle w:val="SemEspaamento"/>
        <w:numPr>
          <w:ilvl w:val="0"/>
          <w:numId w:val="30"/>
        </w:numPr>
      </w:pPr>
      <w:r w:rsidRPr="0035082A">
        <w:t xml:space="preserve">fabricada em polietileno com isolamento em PU; </w:t>
      </w:r>
    </w:p>
    <w:p w:rsidR="0035082A" w:rsidRDefault="0035082A" w:rsidP="00CA7949">
      <w:pPr>
        <w:pStyle w:val="SemEspaamento"/>
        <w:numPr>
          <w:ilvl w:val="0"/>
          <w:numId w:val="30"/>
        </w:numPr>
        <w:rPr>
          <w:b/>
          <w:bCs/>
        </w:rPr>
      </w:pPr>
      <w:r w:rsidRPr="0035082A">
        <w:t>adequada para transporte e conservação de vacinas e medicamentos</w:t>
      </w:r>
      <w:r w:rsidRPr="0035082A">
        <w:rPr>
          <w:b/>
          <w:bCs/>
        </w:rPr>
        <w:t>.</w:t>
      </w:r>
    </w:p>
    <w:p w:rsidR="00CA7949" w:rsidRPr="0035082A" w:rsidRDefault="00CA7949" w:rsidP="00CA7949">
      <w:pPr>
        <w:pStyle w:val="SemEspaamento"/>
        <w:ind w:left="720"/>
        <w:rPr>
          <w:b/>
          <w:bCs/>
        </w:rPr>
      </w:pPr>
    </w:p>
    <w:p w:rsidR="0035082A" w:rsidRDefault="0035082A" w:rsidP="00CA7949">
      <w:pPr>
        <w:jc w:val="both"/>
        <w:rPr>
          <w:b/>
          <w:bCs/>
        </w:rPr>
      </w:pPr>
      <w:r w:rsidRPr="0035082A">
        <w:rPr>
          <w:b/>
          <w:bCs/>
        </w:rPr>
        <w:t>Armário</w:t>
      </w:r>
      <w:r w:rsidR="002E11BC">
        <w:rPr>
          <w:b/>
          <w:bCs/>
        </w:rPr>
        <w:t xml:space="preserve"> em MDF</w:t>
      </w:r>
    </w:p>
    <w:p w:rsidR="002E11BC" w:rsidRPr="002E11BC" w:rsidRDefault="002E11BC" w:rsidP="00CA7949">
      <w:pPr>
        <w:pStyle w:val="SemEspaamento"/>
        <w:numPr>
          <w:ilvl w:val="0"/>
          <w:numId w:val="31"/>
        </w:numPr>
      </w:pPr>
      <w:r w:rsidRPr="002E11BC">
        <w:t>Quantidade:</w:t>
      </w:r>
      <w:r w:rsidR="003B15EB">
        <w:t xml:space="preserve"> 2</w:t>
      </w:r>
      <w:r w:rsidRPr="002E11BC">
        <w:t xml:space="preserve"> unidade</w:t>
      </w:r>
      <w:r w:rsidR="003B15EB">
        <w:t>s;</w:t>
      </w:r>
    </w:p>
    <w:p w:rsidR="0035082A" w:rsidRPr="0035082A" w:rsidRDefault="0035082A" w:rsidP="00CA7949">
      <w:pPr>
        <w:pStyle w:val="SemEspaamento"/>
        <w:numPr>
          <w:ilvl w:val="0"/>
          <w:numId w:val="31"/>
        </w:numPr>
      </w:pPr>
      <w:r w:rsidRPr="0035082A">
        <w:t xml:space="preserve">confeccionado em MDF; </w:t>
      </w:r>
    </w:p>
    <w:p w:rsidR="0035082A" w:rsidRPr="0035082A" w:rsidRDefault="0035082A" w:rsidP="00CA7949">
      <w:pPr>
        <w:pStyle w:val="SemEspaamento"/>
        <w:numPr>
          <w:ilvl w:val="0"/>
          <w:numId w:val="31"/>
        </w:numPr>
      </w:pPr>
      <w:r w:rsidRPr="0035082A">
        <w:t xml:space="preserve">cor branca; </w:t>
      </w:r>
    </w:p>
    <w:p w:rsidR="0035082A" w:rsidRPr="0035082A" w:rsidRDefault="0035082A" w:rsidP="00CA7949">
      <w:pPr>
        <w:pStyle w:val="SemEspaamento"/>
        <w:numPr>
          <w:ilvl w:val="0"/>
          <w:numId w:val="31"/>
        </w:numPr>
      </w:pPr>
      <w:r w:rsidRPr="0035082A">
        <w:t xml:space="preserve">medidas aproximadas: altura </w:t>
      </w:r>
      <w:r>
        <w:t>2</w:t>
      </w:r>
      <w:r w:rsidRPr="0035082A">
        <w:t>,</w:t>
      </w:r>
      <w:r>
        <w:t>3</w:t>
      </w:r>
      <w:r w:rsidRPr="0035082A">
        <w:t xml:space="preserve">0 m x largura 1,20 m x profundidade </w:t>
      </w:r>
      <w:r>
        <w:t xml:space="preserve">45 </w:t>
      </w:r>
      <w:r w:rsidRPr="0035082A">
        <w:t xml:space="preserve">cm; </w:t>
      </w:r>
    </w:p>
    <w:p w:rsidR="0035082A" w:rsidRPr="0035082A" w:rsidRDefault="0035082A" w:rsidP="00CA7949">
      <w:pPr>
        <w:pStyle w:val="SemEspaamento"/>
        <w:numPr>
          <w:ilvl w:val="0"/>
          <w:numId w:val="31"/>
        </w:numPr>
      </w:pPr>
      <w:r w:rsidRPr="0035082A">
        <w:t xml:space="preserve">sistema de fechamento com chave; </w:t>
      </w:r>
    </w:p>
    <w:p w:rsidR="0035082A" w:rsidRPr="0035082A" w:rsidRDefault="0035082A" w:rsidP="00CA7949">
      <w:pPr>
        <w:pStyle w:val="SemEspaamento"/>
        <w:numPr>
          <w:ilvl w:val="0"/>
          <w:numId w:val="31"/>
        </w:numPr>
      </w:pPr>
      <w:r w:rsidRPr="0035082A">
        <w:t xml:space="preserve">prateleiras internas; </w:t>
      </w:r>
    </w:p>
    <w:p w:rsidR="0035082A" w:rsidRPr="0035082A" w:rsidRDefault="0035082A" w:rsidP="00CA7949">
      <w:pPr>
        <w:pStyle w:val="SemEspaamento"/>
        <w:numPr>
          <w:ilvl w:val="0"/>
          <w:numId w:val="31"/>
        </w:numPr>
      </w:pPr>
      <w:r w:rsidRPr="0035082A">
        <w:t xml:space="preserve">estrutura resistente; </w:t>
      </w:r>
    </w:p>
    <w:p w:rsidR="0035082A" w:rsidRPr="0035082A" w:rsidRDefault="0035082A" w:rsidP="00CA7949">
      <w:pPr>
        <w:pStyle w:val="SemEspaamento"/>
        <w:numPr>
          <w:ilvl w:val="0"/>
          <w:numId w:val="31"/>
        </w:numPr>
      </w:pPr>
      <w:r w:rsidRPr="0035082A">
        <w:t>entregue montado.</w:t>
      </w:r>
    </w:p>
    <w:p w:rsidR="00DF7975" w:rsidRDefault="00DF7975" w:rsidP="00CA7949">
      <w:pPr>
        <w:jc w:val="both"/>
        <w:rPr>
          <w:b/>
          <w:bCs/>
        </w:rPr>
      </w:pPr>
    </w:p>
    <w:p w:rsidR="0035082A" w:rsidRDefault="0035082A" w:rsidP="00CA7949">
      <w:pPr>
        <w:jc w:val="both"/>
        <w:rPr>
          <w:b/>
          <w:bCs/>
        </w:rPr>
      </w:pPr>
      <w:r w:rsidRPr="0035082A">
        <w:rPr>
          <w:b/>
          <w:bCs/>
        </w:rPr>
        <w:t>Geladeira</w:t>
      </w:r>
      <w:r w:rsidR="002E11BC">
        <w:rPr>
          <w:b/>
          <w:bCs/>
        </w:rPr>
        <w:t xml:space="preserve"> </w:t>
      </w:r>
    </w:p>
    <w:p w:rsidR="002E11BC" w:rsidRPr="002E11BC" w:rsidRDefault="002E11BC" w:rsidP="00CA7949">
      <w:pPr>
        <w:pStyle w:val="SemEspaamento"/>
        <w:numPr>
          <w:ilvl w:val="0"/>
          <w:numId w:val="32"/>
        </w:numPr>
      </w:pPr>
      <w:r w:rsidRPr="002E11BC">
        <w:t xml:space="preserve">Quantidade: </w:t>
      </w:r>
      <w:r>
        <w:t>0</w:t>
      </w:r>
      <w:r w:rsidR="007C7FFE">
        <w:t>3</w:t>
      </w:r>
      <w:r w:rsidRPr="002E11BC">
        <w:t xml:space="preserve"> unidade</w:t>
      </w:r>
      <w:r w:rsidR="003B15EB">
        <w:t>s;</w:t>
      </w:r>
    </w:p>
    <w:p w:rsidR="0035082A" w:rsidRPr="0035082A" w:rsidRDefault="0035082A" w:rsidP="00CA7949">
      <w:pPr>
        <w:pStyle w:val="SemEspaamento"/>
        <w:numPr>
          <w:ilvl w:val="0"/>
          <w:numId w:val="32"/>
        </w:numPr>
      </w:pPr>
      <w:r w:rsidRPr="0035082A">
        <w:t xml:space="preserve">tipo duplex vertical; </w:t>
      </w:r>
    </w:p>
    <w:p w:rsidR="0035082A" w:rsidRPr="0035082A" w:rsidRDefault="0035082A" w:rsidP="00CA7949">
      <w:pPr>
        <w:pStyle w:val="SemEspaamento"/>
        <w:numPr>
          <w:ilvl w:val="0"/>
          <w:numId w:val="32"/>
        </w:numPr>
      </w:pPr>
      <w:r w:rsidRPr="0035082A">
        <w:t xml:space="preserve">capacidade entre 450 e 470 litros; </w:t>
      </w:r>
    </w:p>
    <w:p w:rsidR="0035082A" w:rsidRPr="0035082A" w:rsidRDefault="0035082A" w:rsidP="00CA7949">
      <w:pPr>
        <w:pStyle w:val="SemEspaamento"/>
        <w:numPr>
          <w:ilvl w:val="0"/>
          <w:numId w:val="32"/>
        </w:numPr>
      </w:pPr>
      <w:r w:rsidRPr="0035082A">
        <w:t xml:space="preserve">mínimo 04 prateleiras; </w:t>
      </w:r>
    </w:p>
    <w:p w:rsidR="0035082A" w:rsidRPr="0035082A" w:rsidRDefault="0035082A" w:rsidP="00CA7949">
      <w:pPr>
        <w:pStyle w:val="SemEspaamento"/>
        <w:numPr>
          <w:ilvl w:val="0"/>
          <w:numId w:val="32"/>
        </w:numPr>
      </w:pPr>
      <w:r w:rsidRPr="0035082A">
        <w:t xml:space="preserve">controle de temperatura; </w:t>
      </w:r>
    </w:p>
    <w:p w:rsidR="0035082A" w:rsidRPr="0035082A" w:rsidRDefault="0035082A" w:rsidP="00CA7949">
      <w:pPr>
        <w:pStyle w:val="SemEspaamento"/>
        <w:numPr>
          <w:ilvl w:val="0"/>
          <w:numId w:val="32"/>
        </w:numPr>
      </w:pPr>
      <w:r w:rsidRPr="0035082A">
        <w:t xml:space="preserve">iluminação interna; </w:t>
      </w:r>
    </w:p>
    <w:p w:rsidR="0035082A" w:rsidRPr="0035082A" w:rsidRDefault="0035082A" w:rsidP="00CA7949">
      <w:pPr>
        <w:pStyle w:val="SemEspaamento"/>
        <w:numPr>
          <w:ilvl w:val="0"/>
          <w:numId w:val="32"/>
        </w:numPr>
      </w:pPr>
      <w:r w:rsidRPr="0035082A">
        <w:t xml:space="preserve">baixo consumo de energia; </w:t>
      </w:r>
    </w:p>
    <w:p w:rsidR="0035082A" w:rsidRPr="0035082A" w:rsidRDefault="0035082A" w:rsidP="00CA7949">
      <w:pPr>
        <w:pStyle w:val="SemEspaamento"/>
        <w:numPr>
          <w:ilvl w:val="0"/>
          <w:numId w:val="32"/>
        </w:numPr>
      </w:pPr>
      <w:r w:rsidRPr="0035082A">
        <w:t xml:space="preserve">tensão 220V; </w:t>
      </w:r>
    </w:p>
    <w:p w:rsidR="0035082A" w:rsidRPr="0035082A" w:rsidRDefault="0035082A" w:rsidP="00CA7949">
      <w:pPr>
        <w:pStyle w:val="SemEspaamento"/>
        <w:numPr>
          <w:ilvl w:val="0"/>
          <w:numId w:val="32"/>
        </w:numPr>
      </w:pPr>
      <w:r w:rsidRPr="0035082A">
        <w:t>garantia mínima do fabricante.</w:t>
      </w:r>
    </w:p>
    <w:p w:rsidR="00411D5F" w:rsidRDefault="00411D5F" w:rsidP="008F69A6">
      <w:pPr>
        <w:jc w:val="both"/>
      </w:pPr>
    </w:p>
    <w:p w:rsidR="004734B0" w:rsidRPr="004734B0" w:rsidRDefault="004734B0" w:rsidP="00CA7949">
      <w:pPr>
        <w:jc w:val="both"/>
        <w:rPr>
          <w:b/>
          <w:bCs/>
        </w:rPr>
      </w:pPr>
      <w:r w:rsidRPr="004734B0">
        <w:rPr>
          <w:b/>
          <w:bCs/>
        </w:rPr>
        <w:t>Mesa de atendimento</w:t>
      </w:r>
    </w:p>
    <w:p w:rsidR="004734B0" w:rsidRPr="004734B0" w:rsidRDefault="004734B0" w:rsidP="00CA7949">
      <w:pPr>
        <w:pStyle w:val="SemEspaamento"/>
        <w:numPr>
          <w:ilvl w:val="0"/>
          <w:numId w:val="33"/>
        </w:numPr>
      </w:pPr>
      <w:r w:rsidRPr="004734B0">
        <w:t xml:space="preserve">Quantidade: </w:t>
      </w:r>
      <w:r w:rsidR="003B15EB">
        <w:t>10</w:t>
      </w:r>
      <w:r w:rsidRPr="004734B0">
        <w:t xml:space="preserve"> unidades; </w:t>
      </w:r>
    </w:p>
    <w:p w:rsidR="004734B0" w:rsidRPr="004734B0" w:rsidRDefault="004734B0" w:rsidP="00CA7949">
      <w:pPr>
        <w:pStyle w:val="SemEspaamento"/>
        <w:numPr>
          <w:ilvl w:val="0"/>
          <w:numId w:val="33"/>
        </w:numPr>
      </w:pPr>
      <w:r w:rsidRPr="004734B0">
        <w:t xml:space="preserve">confeccionada em MDF; </w:t>
      </w:r>
    </w:p>
    <w:p w:rsidR="004734B0" w:rsidRPr="004734B0" w:rsidRDefault="004734B0" w:rsidP="00CA7949">
      <w:pPr>
        <w:pStyle w:val="SemEspaamento"/>
        <w:numPr>
          <w:ilvl w:val="0"/>
          <w:numId w:val="33"/>
        </w:numPr>
      </w:pPr>
      <w:r w:rsidRPr="004734B0">
        <w:lastRenderedPageBreak/>
        <w:t xml:space="preserve">cor branca; </w:t>
      </w:r>
    </w:p>
    <w:p w:rsidR="004734B0" w:rsidRPr="004734B0" w:rsidRDefault="002E11BC" w:rsidP="00CA7949">
      <w:pPr>
        <w:pStyle w:val="SemEspaamento"/>
        <w:numPr>
          <w:ilvl w:val="0"/>
          <w:numId w:val="33"/>
        </w:numPr>
      </w:pPr>
      <w:r>
        <w:t xml:space="preserve">Medidas: </w:t>
      </w:r>
      <w:r w:rsidR="004734B0" w:rsidRPr="004734B0">
        <w:t>largura mínima de 1,20 m</w:t>
      </w:r>
      <w:r>
        <w:t xml:space="preserve"> </w:t>
      </w:r>
      <w:r w:rsidR="004734B0" w:rsidRPr="004734B0">
        <w:t xml:space="preserve">profundidade mínima de 65 cm; </w:t>
      </w:r>
    </w:p>
    <w:p w:rsidR="004734B0" w:rsidRPr="004734B0" w:rsidRDefault="004734B0" w:rsidP="00CA7949">
      <w:pPr>
        <w:pStyle w:val="SemEspaamento"/>
        <w:numPr>
          <w:ilvl w:val="0"/>
          <w:numId w:val="33"/>
        </w:numPr>
      </w:pPr>
      <w:r w:rsidRPr="004734B0">
        <w:t xml:space="preserve">tampo com espessura mínima de 4 cm; </w:t>
      </w:r>
    </w:p>
    <w:p w:rsidR="004734B0" w:rsidRPr="004734B0" w:rsidRDefault="004734B0" w:rsidP="00CA7949">
      <w:pPr>
        <w:pStyle w:val="SemEspaamento"/>
        <w:numPr>
          <w:ilvl w:val="0"/>
          <w:numId w:val="33"/>
        </w:numPr>
      </w:pPr>
      <w:r w:rsidRPr="004734B0">
        <w:t xml:space="preserve">com gaveteiro; </w:t>
      </w:r>
    </w:p>
    <w:p w:rsidR="004734B0" w:rsidRPr="004734B0" w:rsidRDefault="004734B0" w:rsidP="00CA7949">
      <w:pPr>
        <w:pStyle w:val="SemEspaamento"/>
        <w:numPr>
          <w:ilvl w:val="0"/>
          <w:numId w:val="33"/>
        </w:numPr>
      </w:pPr>
      <w:r w:rsidRPr="004734B0">
        <w:t>estrutura resistente.</w:t>
      </w:r>
    </w:p>
    <w:p w:rsidR="00DF7975" w:rsidRPr="00DF7975" w:rsidRDefault="00DF7975" w:rsidP="00CA7949">
      <w:pPr>
        <w:jc w:val="both"/>
        <w:rPr>
          <w:b/>
          <w:bCs/>
        </w:rPr>
      </w:pPr>
    </w:p>
    <w:p w:rsidR="004734B0" w:rsidRPr="004734B0" w:rsidRDefault="004734B0" w:rsidP="00CA7949">
      <w:pPr>
        <w:jc w:val="both"/>
        <w:rPr>
          <w:b/>
          <w:bCs/>
        </w:rPr>
      </w:pPr>
      <w:r w:rsidRPr="004734B0">
        <w:rPr>
          <w:b/>
          <w:bCs/>
        </w:rPr>
        <w:t>4. ESTIMATIVA DAS QUANTIDADES</w:t>
      </w:r>
    </w:p>
    <w:p w:rsidR="004734B0" w:rsidRPr="004734B0" w:rsidRDefault="004734B0" w:rsidP="003B15EB">
      <w:pPr>
        <w:pStyle w:val="SemEspaamento"/>
        <w:ind w:left="720"/>
      </w:pPr>
      <w:r w:rsidRPr="004734B0">
        <w:t>Estimam-se:</w:t>
      </w:r>
    </w:p>
    <w:p w:rsidR="004734B0" w:rsidRPr="004734B0" w:rsidRDefault="004734B0" w:rsidP="00CA7949">
      <w:pPr>
        <w:pStyle w:val="SemEspaamento"/>
        <w:numPr>
          <w:ilvl w:val="0"/>
          <w:numId w:val="34"/>
        </w:numPr>
      </w:pPr>
      <w:r w:rsidRPr="004734B0">
        <w:t>0</w:t>
      </w:r>
      <w:r w:rsidR="003B15EB">
        <w:t>4</w:t>
      </w:r>
      <w:r w:rsidRPr="004734B0">
        <w:t xml:space="preserve"> caixas térmicas; </w:t>
      </w:r>
    </w:p>
    <w:p w:rsidR="004734B0" w:rsidRPr="004734B0" w:rsidRDefault="004734B0" w:rsidP="00CA7949">
      <w:pPr>
        <w:pStyle w:val="SemEspaamento"/>
        <w:numPr>
          <w:ilvl w:val="0"/>
          <w:numId w:val="34"/>
        </w:numPr>
      </w:pPr>
      <w:r w:rsidRPr="004734B0">
        <w:t>0</w:t>
      </w:r>
      <w:r w:rsidR="007C7FFE">
        <w:t>2</w:t>
      </w:r>
      <w:r w:rsidRPr="004734B0">
        <w:t xml:space="preserve"> armário</w:t>
      </w:r>
      <w:r w:rsidR="003B15EB">
        <w:t>s</w:t>
      </w:r>
      <w:r w:rsidRPr="004734B0">
        <w:t xml:space="preserve">; </w:t>
      </w:r>
    </w:p>
    <w:p w:rsidR="004734B0" w:rsidRPr="004734B0" w:rsidRDefault="004734B0" w:rsidP="00CA7949">
      <w:pPr>
        <w:pStyle w:val="SemEspaamento"/>
        <w:numPr>
          <w:ilvl w:val="0"/>
          <w:numId w:val="34"/>
        </w:numPr>
      </w:pPr>
      <w:r w:rsidRPr="004734B0">
        <w:t>0</w:t>
      </w:r>
      <w:r w:rsidR="007C7FFE">
        <w:t>3</w:t>
      </w:r>
      <w:r w:rsidRPr="004734B0">
        <w:t xml:space="preserve"> geladeira</w:t>
      </w:r>
      <w:r w:rsidR="003B15EB">
        <w:t>s</w:t>
      </w:r>
      <w:r w:rsidRPr="004734B0">
        <w:t xml:space="preserve">; </w:t>
      </w:r>
    </w:p>
    <w:p w:rsidR="004734B0" w:rsidRPr="004734B0" w:rsidRDefault="003B15EB" w:rsidP="00CA7949">
      <w:pPr>
        <w:pStyle w:val="SemEspaamento"/>
        <w:numPr>
          <w:ilvl w:val="0"/>
          <w:numId w:val="34"/>
        </w:numPr>
      </w:pPr>
      <w:r>
        <w:t>10</w:t>
      </w:r>
      <w:r w:rsidR="004734B0" w:rsidRPr="004734B0">
        <w:t xml:space="preserve"> mesas de atendimento. </w:t>
      </w:r>
    </w:p>
    <w:p w:rsidR="003F3897" w:rsidRPr="003F3897" w:rsidRDefault="004734B0" w:rsidP="00CA7949">
      <w:pPr>
        <w:jc w:val="both"/>
      </w:pPr>
      <w:r w:rsidRPr="004734B0">
        <w:t>As quantidades poderão ser ajustadas conforme necessidade da Secretaria Municipal da Saúde.</w:t>
      </w:r>
    </w:p>
    <w:p w:rsidR="003F3897" w:rsidRPr="003F3897" w:rsidRDefault="003F3897" w:rsidP="00CA7949">
      <w:pPr>
        <w:jc w:val="both"/>
        <w:rPr>
          <w:b/>
          <w:bCs/>
        </w:rPr>
      </w:pPr>
      <w:r w:rsidRPr="003F3897">
        <w:rPr>
          <w:b/>
          <w:bCs/>
        </w:rPr>
        <w:t>5. LEVANTAMENTO DE MERCADO</w:t>
      </w:r>
    </w:p>
    <w:p w:rsidR="003F3897" w:rsidRPr="003F3897" w:rsidRDefault="003F3897" w:rsidP="006D531D">
      <w:pPr>
        <w:ind w:firstLine="708"/>
        <w:jc w:val="both"/>
      </w:pPr>
      <w:r w:rsidRPr="003F3897">
        <w:t>Foi realizado levantamento preliminar de mercado, constatando-se a existência de diversos fornecedores aptos ao fornecimento dos equipamentos e materiais pretendidos, permitindo competitividade e economicidade à Administração Pública.</w:t>
      </w:r>
    </w:p>
    <w:p w:rsidR="009C5E77" w:rsidRDefault="009C5E77" w:rsidP="009C5E77">
      <w:pPr>
        <w:ind w:firstLine="708"/>
        <w:jc w:val="both"/>
      </w:pPr>
      <w:r w:rsidRPr="009C5E77">
        <w:t>A solução mais vantajosa identificada para a Administração Pública consiste na aquisição dos equipamentos e materiais permanentes mediante processo licitatório, com critério de julgamento de menor preço por item, garantindo competitividade, economicidade e atendimento das especificações técnicas necessárias.</w:t>
      </w:r>
    </w:p>
    <w:p w:rsidR="00B660B8" w:rsidRDefault="00B660B8" w:rsidP="009C5E77">
      <w:pPr>
        <w:jc w:val="both"/>
        <w:rPr>
          <w:b/>
          <w:bCs/>
        </w:rPr>
      </w:pPr>
      <w:r w:rsidRPr="00B660B8">
        <w:rPr>
          <w:b/>
          <w:bCs/>
        </w:rPr>
        <w:t>6. LEVANTAMENTO DE MERCADO E ANÁLISE DAS SOLUÇÕES</w:t>
      </w: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3964"/>
        <w:gridCol w:w="5103"/>
      </w:tblGrid>
      <w:tr w:rsidR="00B660B8" w:rsidTr="00803B0C">
        <w:tc>
          <w:tcPr>
            <w:tcW w:w="3964" w:type="dxa"/>
          </w:tcPr>
          <w:p w:rsidR="00B660B8" w:rsidRPr="00803B0C" w:rsidRDefault="00B660B8" w:rsidP="00CA7949">
            <w:pPr>
              <w:jc w:val="both"/>
              <w:rPr>
                <w:b/>
                <w:bCs/>
              </w:rPr>
            </w:pPr>
            <w:r w:rsidRPr="00803B0C">
              <w:rPr>
                <w:b/>
                <w:bCs/>
              </w:rPr>
              <w:t>SOLUÇÃO ANALISADA</w:t>
            </w:r>
          </w:p>
        </w:tc>
        <w:tc>
          <w:tcPr>
            <w:tcW w:w="5103" w:type="dxa"/>
          </w:tcPr>
          <w:p w:rsidR="00B660B8" w:rsidRPr="00803B0C" w:rsidRDefault="00B660B8" w:rsidP="00B660B8">
            <w:pPr>
              <w:jc w:val="center"/>
              <w:rPr>
                <w:b/>
                <w:bCs/>
              </w:rPr>
            </w:pPr>
            <w:r w:rsidRPr="00803B0C">
              <w:rPr>
                <w:b/>
                <w:bCs/>
              </w:rPr>
              <w:t>JUSTIFICATIVA PARA NÃO ADOÇÃO</w:t>
            </w:r>
          </w:p>
        </w:tc>
      </w:tr>
      <w:tr w:rsidR="00B660B8" w:rsidTr="00803B0C">
        <w:tc>
          <w:tcPr>
            <w:tcW w:w="3964" w:type="dxa"/>
          </w:tcPr>
          <w:p w:rsidR="00B660B8" w:rsidRPr="00B660B8" w:rsidRDefault="00B660B8" w:rsidP="00B660B8">
            <w:r w:rsidRPr="00B660B8">
              <w:t>Realização de manutenção/reaproveitamento dos equipamentos e mobiliários atualmente existentes</w:t>
            </w:r>
          </w:p>
        </w:tc>
        <w:tc>
          <w:tcPr>
            <w:tcW w:w="5103" w:type="dxa"/>
          </w:tcPr>
          <w:p w:rsidR="00B660B8" w:rsidRPr="00B660B8" w:rsidRDefault="006D531D" w:rsidP="00CA7949">
            <w:pPr>
              <w:jc w:val="both"/>
            </w:pPr>
            <w:r w:rsidRPr="006D531D">
              <w:t>A solução não se mostra viável, considerando que a Farmácia Municipal não dispõe atualmente dos equipamentos e mobiliários necessários para atender adequadamente às demandas do setor, especialmente no que se refere ao armazenamento, conservação e organização dos medicamentos e materiais utilizados na assistência farmacêutica.</w:t>
            </w:r>
          </w:p>
        </w:tc>
      </w:tr>
      <w:tr w:rsidR="00B660B8" w:rsidTr="00803B0C">
        <w:tc>
          <w:tcPr>
            <w:tcW w:w="3964" w:type="dxa"/>
          </w:tcPr>
          <w:p w:rsidR="00B660B8" w:rsidRPr="00B660B8" w:rsidRDefault="00B660B8" w:rsidP="00B660B8">
            <w:r w:rsidRPr="00B660B8">
              <w:t>Aquisição dos itens exclusivamente junto a fornecedores localizados no município</w:t>
            </w:r>
          </w:p>
        </w:tc>
        <w:tc>
          <w:tcPr>
            <w:tcW w:w="5103" w:type="dxa"/>
          </w:tcPr>
          <w:p w:rsidR="00B660B8" w:rsidRPr="00B660B8" w:rsidRDefault="00B660B8" w:rsidP="00CA7949">
            <w:pPr>
              <w:jc w:val="both"/>
            </w:pPr>
            <w:r w:rsidRPr="00B660B8">
              <w:t>A solução não se mostra vantajosa, tendo em vista que parte dos equipamentos e mobiliários com as especificações técnicas necessárias não é encontrada no comércio local. Em alguns casos, os itens disponíveis não atendem às características exigidas pela Administração e, em outros, os valores apresentados mostram-</w:t>
            </w:r>
            <w:r w:rsidRPr="00B660B8">
              <w:lastRenderedPageBreak/>
              <w:t>se superiores aos praticados no mercado regional e em plataformas oficiais de pesquisa de preços, comprometendo a economicidade da contratação.</w:t>
            </w:r>
          </w:p>
          <w:p w:rsidR="00B660B8" w:rsidRPr="00B660B8" w:rsidRDefault="00B660B8" w:rsidP="00B660B8">
            <w:pPr>
              <w:tabs>
                <w:tab w:val="left" w:pos="3088"/>
              </w:tabs>
            </w:pPr>
            <w:r w:rsidRPr="00B660B8">
              <w:tab/>
            </w:r>
          </w:p>
        </w:tc>
      </w:tr>
      <w:tr w:rsidR="00B660B8" w:rsidTr="00803B0C">
        <w:tc>
          <w:tcPr>
            <w:tcW w:w="3964" w:type="dxa"/>
          </w:tcPr>
          <w:p w:rsidR="00B660B8" w:rsidRPr="00B660B8" w:rsidRDefault="00B660B8" w:rsidP="00B660B8">
            <w:r w:rsidRPr="00B660B8">
              <w:lastRenderedPageBreak/>
              <w:t>Execução direta pelo Município mediante fabricação, montagem ou adaptação própria dos equipamentos e mobiliários</w:t>
            </w:r>
          </w:p>
        </w:tc>
        <w:tc>
          <w:tcPr>
            <w:tcW w:w="5103" w:type="dxa"/>
          </w:tcPr>
          <w:p w:rsidR="00B660B8" w:rsidRPr="00B660B8" w:rsidRDefault="00B660B8" w:rsidP="00CA7949">
            <w:pPr>
              <w:jc w:val="both"/>
            </w:pPr>
            <w:r w:rsidRPr="00B660B8">
              <w:t>A Administração Municipal não dispõe de estrutura técnica, equipamentos, materiais ou mão de obra especializada para fabricação, montagem técnica, instalação e manutenção adequada dos equipamentos e mobiliários pretendidos, tornando inviável a execução direta da solução.</w:t>
            </w:r>
          </w:p>
          <w:p w:rsidR="00B660B8" w:rsidRPr="00B660B8" w:rsidRDefault="00B660B8" w:rsidP="00B660B8">
            <w:pPr>
              <w:tabs>
                <w:tab w:val="left" w:pos="908"/>
              </w:tabs>
            </w:pPr>
            <w:r w:rsidRPr="00B660B8">
              <w:tab/>
            </w:r>
          </w:p>
        </w:tc>
      </w:tr>
    </w:tbl>
    <w:p w:rsidR="00B660B8" w:rsidRPr="00B660B8" w:rsidRDefault="00B660B8" w:rsidP="00CA7949">
      <w:pPr>
        <w:jc w:val="both"/>
        <w:rPr>
          <w:b/>
          <w:bCs/>
        </w:rPr>
      </w:pPr>
    </w:p>
    <w:p w:rsidR="003F3897" w:rsidRPr="003F3897" w:rsidRDefault="00B660B8" w:rsidP="00CA7949">
      <w:pPr>
        <w:jc w:val="both"/>
        <w:rPr>
          <w:b/>
          <w:bCs/>
        </w:rPr>
      </w:pPr>
      <w:r>
        <w:rPr>
          <w:b/>
          <w:bCs/>
        </w:rPr>
        <w:t>7</w:t>
      </w:r>
      <w:r w:rsidR="003F3897" w:rsidRPr="003F3897">
        <w:rPr>
          <w:b/>
          <w:bCs/>
        </w:rPr>
        <w:t>. ESTIMATIVA DO VALOR DA CONTRATAÇÃO</w:t>
      </w:r>
    </w:p>
    <w:p w:rsidR="003F3897" w:rsidRPr="003F3897" w:rsidRDefault="003F3897" w:rsidP="009C5E77">
      <w:pPr>
        <w:ind w:firstLine="708"/>
        <w:jc w:val="both"/>
      </w:pPr>
      <w:r w:rsidRPr="003F3897">
        <w:t>O valor estimado será definido mediante pesquisa de preços junto a fornecedores, atas de registro de preços e bancos oficiais, conforme legislação vigente.</w:t>
      </w:r>
    </w:p>
    <w:p w:rsidR="003F3897" w:rsidRPr="003F3897" w:rsidRDefault="00B660B8" w:rsidP="00CA7949">
      <w:pPr>
        <w:jc w:val="both"/>
        <w:rPr>
          <w:b/>
          <w:bCs/>
        </w:rPr>
      </w:pPr>
      <w:r>
        <w:rPr>
          <w:b/>
          <w:bCs/>
        </w:rPr>
        <w:t>8</w:t>
      </w:r>
      <w:r w:rsidR="003F3897" w:rsidRPr="003F3897">
        <w:rPr>
          <w:b/>
          <w:bCs/>
        </w:rPr>
        <w:t>. DESCRIÇÃO DA SOLUÇÃO COMO UM TODO</w:t>
      </w:r>
    </w:p>
    <w:p w:rsidR="006D531D" w:rsidRPr="006D531D" w:rsidRDefault="006D531D" w:rsidP="006D531D">
      <w:pPr>
        <w:ind w:firstLine="708"/>
        <w:jc w:val="both"/>
      </w:pPr>
      <w:r w:rsidRPr="006D531D">
        <w:t>A solução consiste na aquisição de equipamentos e materiais permanentes destinados à qualificação da infraestrutura da Farmácia da Unidade de Saúde Municipal de Salvador do Sul, visando melhorar as condições de armazenamento, conservação e organização dos medicamentos e materiais utilizados na assistência farmacêutica.</w:t>
      </w:r>
      <w:r>
        <w:t xml:space="preserve"> </w:t>
      </w:r>
      <w:r w:rsidRPr="006D531D">
        <w:t>A aquisição dos itens permitirá melhores condições operacionais aos servidores, organização adequada dos materiais, maior eficiência nas rotinas administrativas e qualificação do atendimento prestado aos usuários do Sistema Único de Saúde – SUS.</w:t>
      </w:r>
      <w:r>
        <w:t xml:space="preserve"> </w:t>
      </w:r>
      <w:r w:rsidRPr="006D531D">
        <w:t xml:space="preserve">As caixas térmicas e geladeiras possibilitarão conservação adequada de medicamentos e insumos </w:t>
      </w:r>
      <w:proofErr w:type="spellStart"/>
      <w:r w:rsidRPr="006D531D">
        <w:t>termossensíveis</w:t>
      </w:r>
      <w:proofErr w:type="spellEnd"/>
      <w:r w:rsidRPr="006D531D">
        <w:t>, enquanto os armários e mesas de atendimento proporcionarão melhoria da estrutura física e organização do ambiente de trabalho da Farmácia Municipal.</w:t>
      </w:r>
      <w:r>
        <w:t xml:space="preserve"> </w:t>
      </w:r>
      <w:r w:rsidRPr="006D531D">
        <w:t>A solução pretendida busca assegurar maior eficiência, funcionalidade, segurança e qualidade nos serviços prestados à população.</w:t>
      </w:r>
    </w:p>
    <w:p w:rsidR="003F3897" w:rsidRPr="003F3897" w:rsidRDefault="003F3897" w:rsidP="00CA7949">
      <w:pPr>
        <w:jc w:val="both"/>
      </w:pPr>
    </w:p>
    <w:p w:rsidR="003F3897" w:rsidRPr="003F3897" w:rsidRDefault="006D531D" w:rsidP="00CA7949">
      <w:pPr>
        <w:jc w:val="both"/>
        <w:rPr>
          <w:b/>
          <w:bCs/>
        </w:rPr>
      </w:pPr>
      <w:r>
        <w:rPr>
          <w:b/>
          <w:bCs/>
        </w:rPr>
        <w:t>9</w:t>
      </w:r>
      <w:r w:rsidR="003F3897" w:rsidRPr="003F3897">
        <w:rPr>
          <w:b/>
          <w:bCs/>
        </w:rPr>
        <w:t>. JUSTIFICATIVA PARA O PARCELAMENTO OU NÃO DA CONTRATAÇÃO</w:t>
      </w:r>
    </w:p>
    <w:p w:rsidR="00CA7949" w:rsidRPr="00803B0C" w:rsidRDefault="003F3897" w:rsidP="009C5E77">
      <w:pPr>
        <w:ind w:firstLine="708"/>
        <w:jc w:val="both"/>
      </w:pPr>
      <w:r w:rsidRPr="003F3897">
        <w:t>A contratação poderá ocorrer por item, possibilitando maior competitividade entre fornecedores e melhor aproveitamento dos recursos públicos.</w:t>
      </w:r>
    </w:p>
    <w:p w:rsidR="003F3897" w:rsidRPr="003F3897" w:rsidRDefault="00B660B8" w:rsidP="00CA7949">
      <w:pPr>
        <w:jc w:val="both"/>
        <w:rPr>
          <w:b/>
          <w:bCs/>
        </w:rPr>
      </w:pPr>
      <w:r>
        <w:rPr>
          <w:b/>
          <w:bCs/>
        </w:rPr>
        <w:t>1</w:t>
      </w:r>
      <w:r w:rsidR="006D531D">
        <w:rPr>
          <w:b/>
          <w:bCs/>
        </w:rPr>
        <w:t>0</w:t>
      </w:r>
      <w:r w:rsidR="003F3897" w:rsidRPr="003F3897">
        <w:rPr>
          <w:b/>
          <w:bCs/>
        </w:rPr>
        <w:t>. DEMONSTRATIVO DOS RESULTADOS PRETENDIDOS</w:t>
      </w:r>
    </w:p>
    <w:p w:rsidR="003F3897" w:rsidRPr="003F3897" w:rsidRDefault="003F3897" w:rsidP="00CA7949">
      <w:pPr>
        <w:jc w:val="both"/>
      </w:pPr>
      <w:r w:rsidRPr="003F3897">
        <w:lastRenderedPageBreak/>
        <w:t>Pretende-se:</w:t>
      </w:r>
    </w:p>
    <w:p w:rsidR="003F3897" w:rsidRPr="003F3897" w:rsidRDefault="003F3897" w:rsidP="00CA7949">
      <w:pPr>
        <w:pStyle w:val="SemEspaamento"/>
        <w:numPr>
          <w:ilvl w:val="0"/>
          <w:numId w:val="36"/>
        </w:numPr>
      </w:pPr>
      <w:r w:rsidRPr="003F3897">
        <w:t xml:space="preserve">melhorar a estrutura da Farmácia Municipal; </w:t>
      </w:r>
    </w:p>
    <w:p w:rsidR="003F3897" w:rsidRPr="003F3897" w:rsidRDefault="003F3897" w:rsidP="00CA7949">
      <w:pPr>
        <w:pStyle w:val="SemEspaamento"/>
        <w:numPr>
          <w:ilvl w:val="0"/>
          <w:numId w:val="36"/>
        </w:numPr>
      </w:pPr>
      <w:r w:rsidRPr="003F3897">
        <w:t xml:space="preserve">garantir maior controle administrativo e operacional; </w:t>
      </w:r>
    </w:p>
    <w:p w:rsidR="003F3897" w:rsidRPr="003F3897" w:rsidRDefault="003F3897" w:rsidP="00CA7949">
      <w:pPr>
        <w:pStyle w:val="SemEspaamento"/>
        <w:numPr>
          <w:ilvl w:val="0"/>
          <w:numId w:val="36"/>
        </w:numPr>
      </w:pPr>
      <w:r w:rsidRPr="003F3897">
        <w:t xml:space="preserve">proporcionar organização adequada dos materiais; </w:t>
      </w:r>
    </w:p>
    <w:p w:rsidR="003F3897" w:rsidRPr="003F3897" w:rsidRDefault="003F3897" w:rsidP="00CA7949">
      <w:pPr>
        <w:pStyle w:val="SemEspaamento"/>
        <w:numPr>
          <w:ilvl w:val="0"/>
          <w:numId w:val="36"/>
        </w:numPr>
      </w:pPr>
      <w:r w:rsidRPr="003F3897">
        <w:t xml:space="preserve">assegurar melhores condições de armazenamento e conservação; </w:t>
      </w:r>
    </w:p>
    <w:p w:rsidR="003F3897" w:rsidRPr="003F3897" w:rsidRDefault="003F3897" w:rsidP="00CA7949">
      <w:pPr>
        <w:pStyle w:val="SemEspaamento"/>
        <w:numPr>
          <w:ilvl w:val="0"/>
          <w:numId w:val="36"/>
        </w:numPr>
      </w:pPr>
      <w:r w:rsidRPr="003F3897">
        <w:t xml:space="preserve">qualificar o atendimento prestado aos usuários do sistema de saúde. </w:t>
      </w:r>
    </w:p>
    <w:p w:rsidR="00ED5476" w:rsidRDefault="00ED5476" w:rsidP="00CA7949">
      <w:pPr>
        <w:jc w:val="both"/>
      </w:pPr>
    </w:p>
    <w:p w:rsidR="003F3897" w:rsidRPr="003F3897" w:rsidRDefault="003F3897" w:rsidP="00CA7949">
      <w:pPr>
        <w:jc w:val="both"/>
        <w:rPr>
          <w:b/>
          <w:bCs/>
        </w:rPr>
      </w:pPr>
      <w:r w:rsidRPr="003F3897">
        <w:rPr>
          <w:b/>
          <w:bCs/>
        </w:rPr>
        <w:t>1</w:t>
      </w:r>
      <w:r w:rsidR="006D531D">
        <w:rPr>
          <w:b/>
          <w:bCs/>
        </w:rPr>
        <w:t>1</w:t>
      </w:r>
      <w:r w:rsidRPr="003F3897">
        <w:rPr>
          <w:b/>
          <w:bCs/>
        </w:rPr>
        <w:t>. PROVIDÊNCIAS A SEREM ADOTADAS PELA ADMINISTRAÇÃO</w:t>
      </w:r>
    </w:p>
    <w:p w:rsidR="003F3897" w:rsidRPr="003F3897" w:rsidRDefault="003F3897" w:rsidP="009C5E77">
      <w:pPr>
        <w:ind w:firstLine="360"/>
        <w:jc w:val="both"/>
      </w:pPr>
      <w:r w:rsidRPr="003F3897">
        <w:t>A Administração deverá:</w:t>
      </w:r>
    </w:p>
    <w:p w:rsidR="003F3897" w:rsidRPr="003F3897" w:rsidRDefault="003F3897" w:rsidP="00CA7949">
      <w:pPr>
        <w:pStyle w:val="SemEspaamento"/>
        <w:numPr>
          <w:ilvl w:val="0"/>
          <w:numId w:val="37"/>
        </w:numPr>
      </w:pPr>
      <w:r w:rsidRPr="003F3897">
        <w:t xml:space="preserve">elaborar Termo de Referência; </w:t>
      </w:r>
    </w:p>
    <w:p w:rsidR="003F3897" w:rsidRPr="003F3897" w:rsidRDefault="003F3897" w:rsidP="00CA7949">
      <w:pPr>
        <w:pStyle w:val="SemEspaamento"/>
        <w:numPr>
          <w:ilvl w:val="0"/>
          <w:numId w:val="37"/>
        </w:numPr>
      </w:pPr>
      <w:r w:rsidRPr="003F3897">
        <w:t xml:space="preserve">realizar pesquisa de preços; </w:t>
      </w:r>
    </w:p>
    <w:p w:rsidR="003F3897" w:rsidRPr="003F3897" w:rsidRDefault="003F3897" w:rsidP="00CA7949">
      <w:pPr>
        <w:pStyle w:val="SemEspaamento"/>
        <w:numPr>
          <w:ilvl w:val="0"/>
          <w:numId w:val="37"/>
        </w:numPr>
      </w:pPr>
      <w:r w:rsidRPr="003F3897">
        <w:t xml:space="preserve">verificar disponibilidade orçamentária; </w:t>
      </w:r>
    </w:p>
    <w:p w:rsidR="003F3897" w:rsidRPr="003F3897" w:rsidRDefault="003F3897" w:rsidP="00CA7949">
      <w:pPr>
        <w:pStyle w:val="SemEspaamento"/>
        <w:numPr>
          <w:ilvl w:val="0"/>
          <w:numId w:val="37"/>
        </w:numPr>
      </w:pPr>
      <w:r w:rsidRPr="003F3897">
        <w:t xml:space="preserve">acompanhar e fiscalizar a entrega dos equipamentos. </w:t>
      </w:r>
    </w:p>
    <w:p w:rsidR="003F3897" w:rsidRPr="003F3897" w:rsidRDefault="003F3897" w:rsidP="00CA7949">
      <w:pPr>
        <w:jc w:val="both"/>
      </w:pPr>
    </w:p>
    <w:p w:rsidR="003F3897" w:rsidRPr="003F3897" w:rsidRDefault="003F3897" w:rsidP="00CA7949">
      <w:pPr>
        <w:jc w:val="both"/>
        <w:rPr>
          <w:b/>
          <w:bCs/>
        </w:rPr>
      </w:pPr>
      <w:r w:rsidRPr="003F3897">
        <w:rPr>
          <w:b/>
          <w:bCs/>
        </w:rPr>
        <w:t>1</w:t>
      </w:r>
      <w:r w:rsidR="006D531D">
        <w:rPr>
          <w:b/>
          <w:bCs/>
        </w:rPr>
        <w:t>2</w:t>
      </w:r>
      <w:r w:rsidRPr="003F3897">
        <w:rPr>
          <w:b/>
          <w:bCs/>
        </w:rPr>
        <w:t>. CONTRATAÇÕES CORRELATAS E/OU INTERDEPENDENTES</w:t>
      </w:r>
    </w:p>
    <w:p w:rsidR="003F3897" w:rsidRPr="003F3897" w:rsidRDefault="003F3897" w:rsidP="009C5E77">
      <w:pPr>
        <w:ind w:firstLine="708"/>
        <w:jc w:val="both"/>
      </w:pPr>
      <w:r w:rsidRPr="003F3897">
        <w:t>Não foram identificadas contratações correlatas ou interdependentes no presente momento.</w:t>
      </w:r>
    </w:p>
    <w:p w:rsidR="003F3897" w:rsidRPr="003F3897" w:rsidRDefault="003F3897" w:rsidP="00CA7949">
      <w:pPr>
        <w:jc w:val="both"/>
        <w:rPr>
          <w:b/>
          <w:bCs/>
        </w:rPr>
      </w:pPr>
      <w:r w:rsidRPr="003F3897">
        <w:rPr>
          <w:b/>
          <w:bCs/>
        </w:rPr>
        <w:t>1</w:t>
      </w:r>
      <w:r w:rsidR="006D531D">
        <w:rPr>
          <w:b/>
          <w:bCs/>
        </w:rPr>
        <w:t>3</w:t>
      </w:r>
      <w:r w:rsidRPr="003F3897">
        <w:rPr>
          <w:b/>
          <w:bCs/>
        </w:rPr>
        <w:t>. IMPACTOS AMBIENTAIS</w:t>
      </w:r>
    </w:p>
    <w:p w:rsidR="003F3897" w:rsidRPr="003F3897" w:rsidRDefault="003F3897" w:rsidP="009C5E77">
      <w:pPr>
        <w:ind w:firstLine="708"/>
        <w:jc w:val="both"/>
      </w:pPr>
      <w:r w:rsidRPr="003F3897">
        <w:t>Os equipamentos deverão observar critérios de eficiência energética e durabilidade, visando redução de impactos ambientais e descarte adequado ao final da vida útil.</w:t>
      </w:r>
    </w:p>
    <w:p w:rsidR="003F3897" w:rsidRPr="003F3897" w:rsidRDefault="003F3897" w:rsidP="00CA7949">
      <w:pPr>
        <w:jc w:val="both"/>
        <w:rPr>
          <w:b/>
          <w:bCs/>
        </w:rPr>
      </w:pPr>
      <w:r w:rsidRPr="003F3897">
        <w:rPr>
          <w:b/>
          <w:bCs/>
        </w:rPr>
        <w:t>1</w:t>
      </w:r>
      <w:r w:rsidR="006D531D">
        <w:rPr>
          <w:b/>
          <w:bCs/>
        </w:rPr>
        <w:t>4</w:t>
      </w:r>
      <w:r w:rsidRPr="003F3897">
        <w:rPr>
          <w:b/>
          <w:bCs/>
        </w:rPr>
        <w:t>. VIABILIDADE DA CONTRATAÇÃO</w:t>
      </w:r>
    </w:p>
    <w:p w:rsidR="003F3897" w:rsidRPr="003F3897" w:rsidRDefault="003F3897" w:rsidP="009C5E77">
      <w:pPr>
        <w:ind w:firstLine="708"/>
        <w:jc w:val="both"/>
      </w:pPr>
      <w:r w:rsidRPr="003F3897">
        <w:t>Considerando a necessidade administrativa apresentada e o interesse público envolvido, conclui-se pela viabilidade da contratação.</w:t>
      </w:r>
    </w:p>
    <w:p w:rsidR="003F3897" w:rsidRPr="003F3897" w:rsidRDefault="003F3897" w:rsidP="00CA7949">
      <w:pPr>
        <w:jc w:val="both"/>
      </w:pPr>
    </w:p>
    <w:p w:rsidR="003F3897" w:rsidRPr="003F3897" w:rsidRDefault="003F3897" w:rsidP="00CA7949">
      <w:pPr>
        <w:jc w:val="right"/>
      </w:pPr>
      <w:r w:rsidRPr="003F3897">
        <w:rPr>
          <w:b/>
          <w:bCs/>
        </w:rPr>
        <w:t>Salvador do Sul/RS</w:t>
      </w:r>
      <w:r w:rsidR="00ED5476">
        <w:rPr>
          <w:b/>
          <w:bCs/>
        </w:rPr>
        <w:t xml:space="preserve">, </w:t>
      </w:r>
      <w:r w:rsidR="003B15EB">
        <w:rPr>
          <w:b/>
          <w:bCs/>
        </w:rPr>
        <w:t>14</w:t>
      </w:r>
      <w:r w:rsidR="00ED5476">
        <w:rPr>
          <w:b/>
          <w:bCs/>
        </w:rPr>
        <w:t xml:space="preserve"> de maio</w:t>
      </w:r>
      <w:r w:rsidRPr="003F3897">
        <w:rPr>
          <w:b/>
          <w:bCs/>
        </w:rPr>
        <w:t xml:space="preserve"> de 2026.</w:t>
      </w:r>
    </w:p>
    <w:p w:rsidR="003F3897" w:rsidRPr="003F3897" w:rsidRDefault="003F3897" w:rsidP="00CA7949">
      <w:pPr>
        <w:jc w:val="both"/>
      </w:pPr>
    </w:p>
    <w:p w:rsidR="003F3897" w:rsidRPr="003F3897" w:rsidRDefault="003F3897" w:rsidP="00CA7949">
      <w:pPr>
        <w:jc w:val="both"/>
      </w:pPr>
      <w:r w:rsidRPr="003F3897">
        <w:rPr>
          <w:b/>
          <w:bCs/>
        </w:rPr>
        <w:t>Responsável pela elaboração do ETP:</w:t>
      </w:r>
    </w:p>
    <w:p w:rsidR="003F3897" w:rsidRPr="003F3897" w:rsidRDefault="003F3897" w:rsidP="00CA7949">
      <w:r w:rsidRPr="003F3897">
        <w:t>Nome do Servidor</w:t>
      </w:r>
      <w:r w:rsidR="00ED5476">
        <w:t xml:space="preserve">: </w:t>
      </w:r>
      <w:proofErr w:type="spellStart"/>
      <w:r w:rsidR="00ED5476">
        <w:t>Cláucia</w:t>
      </w:r>
      <w:proofErr w:type="spellEnd"/>
      <w:r w:rsidR="00ED5476">
        <w:t xml:space="preserve"> Danieli </w:t>
      </w:r>
      <w:proofErr w:type="spellStart"/>
      <w:r w:rsidR="00ED5476">
        <w:t>Dessbesell</w:t>
      </w:r>
      <w:proofErr w:type="spellEnd"/>
      <w:r w:rsidR="00ED5476">
        <w:t xml:space="preserve"> Fernandes</w:t>
      </w:r>
      <w:r w:rsidRPr="003F3897">
        <w:br/>
        <w:t>Cargo</w:t>
      </w:r>
      <w:r w:rsidR="00ED5476">
        <w:t>: Secretária adjunta</w:t>
      </w:r>
      <w:r w:rsidR="004734B0">
        <w:t xml:space="preserve">                                                                                                                                    </w:t>
      </w:r>
      <w:r w:rsidR="004734B0" w:rsidRPr="004734B0">
        <w:t>Secretaria Municipal da Saúde</w:t>
      </w:r>
    </w:p>
    <w:p w:rsidR="003F3897" w:rsidRDefault="003F3897" w:rsidP="00CA7949"/>
    <w:p w:rsidR="00CA7949" w:rsidRDefault="00CA7949" w:rsidP="00CA7949"/>
    <w:p w:rsidR="00ED5476" w:rsidRDefault="00ED5476" w:rsidP="00CA7949"/>
    <w:p w:rsidR="00ED5476" w:rsidRPr="003F3897" w:rsidRDefault="00ED5476" w:rsidP="00CA7949">
      <w:pPr>
        <w:spacing w:line="240" w:lineRule="auto"/>
        <w:jc w:val="center"/>
      </w:pPr>
      <w:r>
        <w:lastRenderedPageBreak/>
        <w:t xml:space="preserve">Juliana </w:t>
      </w:r>
      <w:proofErr w:type="spellStart"/>
      <w:r>
        <w:t>Loff</w:t>
      </w:r>
      <w:proofErr w:type="spellEnd"/>
    </w:p>
    <w:p w:rsidR="003F3897" w:rsidRDefault="003F3897" w:rsidP="00CA7949">
      <w:pPr>
        <w:spacing w:line="240" w:lineRule="auto"/>
        <w:jc w:val="center"/>
      </w:pPr>
      <w:r w:rsidRPr="003F3897">
        <w:t>Secretári</w:t>
      </w:r>
      <w:r w:rsidR="00ED5476">
        <w:t xml:space="preserve">a </w:t>
      </w:r>
      <w:r w:rsidRPr="003F3897">
        <w:t>Municipal da Saúde</w:t>
      </w:r>
      <w:r w:rsidR="00803B0C">
        <w:t xml:space="preserve"> e Ação Social</w:t>
      </w:r>
    </w:p>
    <w:p w:rsidR="00CA7949" w:rsidRDefault="00CA7949" w:rsidP="00CA7949">
      <w:pPr>
        <w:spacing w:line="240" w:lineRule="auto"/>
        <w:jc w:val="center"/>
      </w:pPr>
    </w:p>
    <w:p w:rsidR="0035082A" w:rsidRDefault="0035082A" w:rsidP="00CA7949">
      <w:pPr>
        <w:spacing w:line="240" w:lineRule="auto"/>
        <w:jc w:val="center"/>
      </w:pPr>
    </w:p>
    <w:p w:rsidR="0035082A" w:rsidRDefault="0035082A" w:rsidP="00CA7949">
      <w:pPr>
        <w:spacing w:line="240" w:lineRule="auto"/>
        <w:jc w:val="center"/>
      </w:pPr>
      <w:r>
        <w:t xml:space="preserve">Jose </w:t>
      </w:r>
      <w:proofErr w:type="spellStart"/>
      <w:r>
        <w:t>Laerce</w:t>
      </w:r>
      <w:proofErr w:type="spellEnd"/>
      <w:r>
        <w:t xml:space="preserve"> Morales Cezar</w:t>
      </w:r>
    </w:p>
    <w:p w:rsidR="0035082A" w:rsidRPr="003F3897" w:rsidRDefault="0035082A" w:rsidP="00CA7949">
      <w:pPr>
        <w:spacing w:line="240" w:lineRule="auto"/>
        <w:jc w:val="center"/>
      </w:pPr>
      <w:r>
        <w:t>Prefeito Municipal</w:t>
      </w:r>
    </w:p>
    <w:p w:rsidR="0025723C" w:rsidRDefault="0025723C" w:rsidP="00CA7949">
      <w:pPr>
        <w:jc w:val="both"/>
      </w:pPr>
    </w:p>
    <w:sectPr w:rsidR="0025723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560F7C"/>
    <w:multiLevelType w:val="hybridMultilevel"/>
    <w:tmpl w:val="4AEA3FA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A056F0"/>
    <w:multiLevelType w:val="multilevel"/>
    <w:tmpl w:val="4BC053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3AA33A6"/>
    <w:multiLevelType w:val="hybridMultilevel"/>
    <w:tmpl w:val="5694D7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3E5E9A"/>
    <w:multiLevelType w:val="hybridMultilevel"/>
    <w:tmpl w:val="7532600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550C76"/>
    <w:multiLevelType w:val="multilevel"/>
    <w:tmpl w:val="89DE93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30F6BE1"/>
    <w:multiLevelType w:val="multilevel"/>
    <w:tmpl w:val="B234F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E7A6688"/>
    <w:multiLevelType w:val="multilevel"/>
    <w:tmpl w:val="4BC053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02B3F36"/>
    <w:multiLevelType w:val="hybridMultilevel"/>
    <w:tmpl w:val="695E990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7F234C"/>
    <w:multiLevelType w:val="hybridMultilevel"/>
    <w:tmpl w:val="C0DE7E1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A625E8"/>
    <w:multiLevelType w:val="hybridMultilevel"/>
    <w:tmpl w:val="DCD0C57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3B2011"/>
    <w:multiLevelType w:val="multilevel"/>
    <w:tmpl w:val="EDEAC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15A061B"/>
    <w:multiLevelType w:val="multilevel"/>
    <w:tmpl w:val="EC0AD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36B3ED3"/>
    <w:multiLevelType w:val="multilevel"/>
    <w:tmpl w:val="4BC053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4ED3614"/>
    <w:multiLevelType w:val="multilevel"/>
    <w:tmpl w:val="DB7A9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A5E6F0B"/>
    <w:multiLevelType w:val="hybridMultilevel"/>
    <w:tmpl w:val="8F4E370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BAB52FF"/>
    <w:multiLevelType w:val="multilevel"/>
    <w:tmpl w:val="9146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09142D4"/>
    <w:multiLevelType w:val="multilevel"/>
    <w:tmpl w:val="040EE7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4C91EBE"/>
    <w:multiLevelType w:val="hybridMultilevel"/>
    <w:tmpl w:val="1EA4D67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C12A56"/>
    <w:multiLevelType w:val="multilevel"/>
    <w:tmpl w:val="D66C9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91E34FA"/>
    <w:multiLevelType w:val="multilevel"/>
    <w:tmpl w:val="4BC053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B954FCD"/>
    <w:multiLevelType w:val="hybridMultilevel"/>
    <w:tmpl w:val="7A1AB20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545183"/>
    <w:multiLevelType w:val="hybridMultilevel"/>
    <w:tmpl w:val="A8146FC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02863DB"/>
    <w:multiLevelType w:val="multilevel"/>
    <w:tmpl w:val="4BC053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0B21320"/>
    <w:multiLevelType w:val="hybridMultilevel"/>
    <w:tmpl w:val="D64A7DF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28F7643"/>
    <w:multiLevelType w:val="hybridMultilevel"/>
    <w:tmpl w:val="FB545A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4AC0EC9"/>
    <w:multiLevelType w:val="hybridMultilevel"/>
    <w:tmpl w:val="1E863CA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9F25F45"/>
    <w:multiLevelType w:val="multilevel"/>
    <w:tmpl w:val="4BC053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9FF462E"/>
    <w:multiLevelType w:val="multilevel"/>
    <w:tmpl w:val="4224B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08C22EB"/>
    <w:multiLevelType w:val="multilevel"/>
    <w:tmpl w:val="93360B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2466F7B"/>
    <w:multiLevelType w:val="multilevel"/>
    <w:tmpl w:val="4BC053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92456C2"/>
    <w:multiLevelType w:val="hybridMultilevel"/>
    <w:tmpl w:val="5C882B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2840192"/>
    <w:multiLevelType w:val="multilevel"/>
    <w:tmpl w:val="FCFE2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2E473FC"/>
    <w:multiLevelType w:val="hybridMultilevel"/>
    <w:tmpl w:val="C5C0D03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3B528FB"/>
    <w:multiLevelType w:val="multilevel"/>
    <w:tmpl w:val="C23AE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4F1088C"/>
    <w:multiLevelType w:val="multilevel"/>
    <w:tmpl w:val="34949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8E1327B"/>
    <w:multiLevelType w:val="multilevel"/>
    <w:tmpl w:val="4BC053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A4C1B44"/>
    <w:multiLevelType w:val="multilevel"/>
    <w:tmpl w:val="5BCE6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53927552">
    <w:abstractNumId w:val="33"/>
  </w:num>
  <w:num w:numId="2" w16cid:durableId="1770812962">
    <w:abstractNumId w:val="5"/>
  </w:num>
  <w:num w:numId="3" w16cid:durableId="1199244660">
    <w:abstractNumId w:val="16"/>
  </w:num>
  <w:num w:numId="4" w16cid:durableId="481822579">
    <w:abstractNumId w:val="28"/>
  </w:num>
  <w:num w:numId="5" w16cid:durableId="1003774286">
    <w:abstractNumId w:val="4"/>
  </w:num>
  <w:num w:numId="6" w16cid:durableId="332800648">
    <w:abstractNumId w:val="10"/>
  </w:num>
  <w:num w:numId="7" w16cid:durableId="901403192">
    <w:abstractNumId w:val="36"/>
  </w:num>
  <w:num w:numId="8" w16cid:durableId="1217669237">
    <w:abstractNumId w:val="34"/>
  </w:num>
  <w:num w:numId="9" w16cid:durableId="2125877268">
    <w:abstractNumId w:val="27"/>
  </w:num>
  <w:num w:numId="10" w16cid:durableId="78526772">
    <w:abstractNumId w:val="23"/>
  </w:num>
  <w:num w:numId="11" w16cid:durableId="1620257803">
    <w:abstractNumId w:val="20"/>
  </w:num>
  <w:num w:numId="12" w16cid:durableId="1179659245">
    <w:abstractNumId w:val="30"/>
  </w:num>
  <w:num w:numId="13" w16cid:durableId="966274360">
    <w:abstractNumId w:val="0"/>
  </w:num>
  <w:num w:numId="14" w16cid:durableId="1218855290">
    <w:abstractNumId w:val="9"/>
  </w:num>
  <w:num w:numId="15" w16cid:durableId="1762408054">
    <w:abstractNumId w:val="3"/>
  </w:num>
  <w:num w:numId="16" w16cid:durableId="1963264979">
    <w:abstractNumId w:val="21"/>
  </w:num>
  <w:num w:numId="17" w16cid:durableId="499085197">
    <w:abstractNumId w:val="25"/>
  </w:num>
  <w:num w:numId="18" w16cid:durableId="134758138">
    <w:abstractNumId w:val="17"/>
  </w:num>
  <w:num w:numId="19" w16cid:durableId="1455758041">
    <w:abstractNumId w:val="8"/>
  </w:num>
  <w:num w:numId="20" w16cid:durableId="1378892841">
    <w:abstractNumId w:val="31"/>
  </w:num>
  <w:num w:numId="21" w16cid:durableId="539510668">
    <w:abstractNumId w:val="18"/>
  </w:num>
  <w:num w:numId="22" w16cid:durableId="582253398">
    <w:abstractNumId w:val="15"/>
  </w:num>
  <w:num w:numId="23" w16cid:durableId="1433471374">
    <w:abstractNumId w:val="19"/>
  </w:num>
  <w:num w:numId="24" w16cid:durableId="937903596">
    <w:abstractNumId w:val="13"/>
  </w:num>
  <w:num w:numId="25" w16cid:durableId="467362386">
    <w:abstractNumId w:val="11"/>
  </w:num>
  <w:num w:numId="26" w16cid:durableId="1869487731">
    <w:abstractNumId w:val="24"/>
  </w:num>
  <w:num w:numId="27" w16cid:durableId="512186496">
    <w:abstractNumId w:val="26"/>
  </w:num>
  <w:num w:numId="28" w16cid:durableId="773207278">
    <w:abstractNumId w:val="14"/>
  </w:num>
  <w:num w:numId="29" w16cid:durableId="1487285456">
    <w:abstractNumId w:val="32"/>
  </w:num>
  <w:num w:numId="30" w16cid:durableId="806436281">
    <w:abstractNumId w:val="7"/>
  </w:num>
  <w:num w:numId="31" w16cid:durableId="234782494">
    <w:abstractNumId w:val="2"/>
  </w:num>
  <w:num w:numId="32" w16cid:durableId="143202050">
    <w:abstractNumId w:val="29"/>
  </w:num>
  <w:num w:numId="33" w16cid:durableId="692729563">
    <w:abstractNumId w:val="6"/>
  </w:num>
  <w:num w:numId="34" w16cid:durableId="2110464987">
    <w:abstractNumId w:val="22"/>
  </w:num>
  <w:num w:numId="35" w16cid:durableId="1983390735">
    <w:abstractNumId w:val="1"/>
  </w:num>
  <w:num w:numId="36" w16cid:durableId="1425346438">
    <w:abstractNumId w:val="12"/>
  </w:num>
  <w:num w:numId="37" w16cid:durableId="2110225585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3897"/>
    <w:rsid w:val="001227E5"/>
    <w:rsid w:val="002378CE"/>
    <w:rsid w:val="0025723C"/>
    <w:rsid w:val="002E11BC"/>
    <w:rsid w:val="0035082A"/>
    <w:rsid w:val="003B0AFF"/>
    <w:rsid w:val="003B15EB"/>
    <w:rsid w:val="003C2168"/>
    <w:rsid w:val="003F3897"/>
    <w:rsid w:val="00411D5F"/>
    <w:rsid w:val="004622A8"/>
    <w:rsid w:val="004734B0"/>
    <w:rsid w:val="004C2ED9"/>
    <w:rsid w:val="006D531D"/>
    <w:rsid w:val="007B18C0"/>
    <w:rsid w:val="007B5C86"/>
    <w:rsid w:val="007C7FFE"/>
    <w:rsid w:val="00801C0E"/>
    <w:rsid w:val="00803B0C"/>
    <w:rsid w:val="008A605C"/>
    <w:rsid w:val="008F69A6"/>
    <w:rsid w:val="00985807"/>
    <w:rsid w:val="009C5E77"/>
    <w:rsid w:val="00B660B8"/>
    <w:rsid w:val="00BF673B"/>
    <w:rsid w:val="00C22A26"/>
    <w:rsid w:val="00CA7949"/>
    <w:rsid w:val="00DF7975"/>
    <w:rsid w:val="00E74E3E"/>
    <w:rsid w:val="00ED5476"/>
    <w:rsid w:val="00EF5371"/>
    <w:rsid w:val="00F64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C3D2D1"/>
  <w15:chartTrackingRefBased/>
  <w15:docId w15:val="{FEC95C16-95E5-4FA2-90BB-7E2A039D9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3F389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F389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F389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F389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F389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F389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F389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F389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F389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F389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F389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F389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F389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F3897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F3897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F3897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F3897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F389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F389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F389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F389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3F389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F389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3F3897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F3897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3F3897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F389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F3897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F3897"/>
    <w:rPr>
      <w:b/>
      <w:bCs/>
      <w:smallCaps/>
      <w:color w:val="0F4761" w:themeColor="accent1" w:themeShade="BF"/>
      <w:spacing w:val="5"/>
    </w:rPr>
  </w:style>
  <w:style w:type="paragraph" w:styleId="SemEspaamento">
    <w:name w:val="No Spacing"/>
    <w:uiPriority w:val="1"/>
    <w:qFormat/>
    <w:rsid w:val="00CA7949"/>
    <w:pPr>
      <w:spacing w:after="0" w:line="240" w:lineRule="auto"/>
    </w:pPr>
  </w:style>
  <w:style w:type="table" w:styleId="Tabelacomgrade">
    <w:name w:val="Table Grid"/>
    <w:basedOn w:val="Tabelanormal"/>
    <w:uiPriority w:val="39"/>
    <w:rsid w:val="00B660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430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1276</Words>
  <Characters>6894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PMS</dc:creator>
  <cp:keywords/>
  <dc:description/>
  <cp:lastModifiedBy>PMS</cp:lastModifiedBy>
  <cp:revision>5</cp:revision>
  <cp:lastPrinted>2026-05-25T12:51:00Z</cp:lastPrinted>
  <dcterms:created xsi:type="dcterms:W3CDTF">2026-05-21T17:15:00Z</dcterms:created>
  <dcterms:modified xsi:type="dcterms:W3CDTF">2026-05-25T12:52:00Z</dcterms:modified>
</cp:coreProperties>
</file>