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24B66CA2"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CC43C4">
        <w:rPr>
          <w:rFonts w:asciiTheme="majorHAnsi" w:hAnsiTheme="majorHAnsi" w:cstheme="majorHAnsi"/>
          <w:b/>
          <w:bCs/>
          <w:sz w:val="22"/>
          <w:szCs w:val="22"/>
        </w:rPr>
        <w:t>102</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3D0A156B"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690825">
        <w:rPr>
          <w:rFonts w:asciiTheme="majorHAnsi" w:hAnsiTheme="majorHAnsi" w:cstheme="majorHAnsi"/>
          <w:b/>
          <w:sz w:val="22"/>
          <w:szCs w:val="22"/>
        </w:rPr>
        <w:t>9112</w:t>
      </w:r>
      <w:r w:rsidR="006E145F" w:rsidRPr="001F1E78">
        <w:rPr>
          <w:rFonts w:asciiTheme="majorHAnsi" w:hAnsiTheme="majorHAnsi" w:cstheme="majorHAnsi"/>
          <w:b/>
          <w:sz w:val="22"/>
          <w:szCs w:val="22"/>
        </w:rPr>
        <w:t>/202</w:t>
      </w:r>
      <w:r w:rsidR="00AC3463">
        <w:rPr>
          <w:rFonts w:asciiTheme="majorHAnsi" w:hAnsiTheme="majorHAnsi" w:cstheme="majorHAnsi"/>
          <w:b/>
          <w:sz w:val="22"/>
          <w:szCs w:val="22"/>
        </w:rPr>
        <w:t>4</w:t>
      </w:r>
    </w:p>
    <w:p w14:paraId="18B8B214" w14:textId="77777777" w:rsidR="00043C40" w:rsidRDefault="00043C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0CA204EB" w14:textId="77777777" w:rsidR="00043C40" w:rsidRDefault="00043C40" w:rsidP="00043C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6" w:lineRule="auto"/>
        <w:jc w:val="both"/>
        <w:rPr>
          <w:rFonts w:ascii="Calibri Light" w:hAnsi="Calibri Light" w:cs="Calibri Light"/>
          <w:b/>
          <w:bCs/>
          <w:sz w:val="22"/>
          <w:szCs w:val="22"/>
          <w:u w:val="single"/>
        </w:rPr>
      </w:pPr>
      <w:r>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5283E752" w14:textId="4E057A89"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7B6053" w:rsidRPr="007B6053">
        <w:rPr>
          <w:rFonts w:ascii="Calibri Light" w:hAnsi="Calibri Light" w:cs="Calibri Light"/>
          <w:b/>
          <w:bCs/>
          <w:sz w:val="22"/>
          <w:szCs w:val="22"/>
        </w:rPr>
        <w:t xml:space="preserve">REGISTRO DE PREÇOS PARA FUTURAS </w:t>
      </w:r>
      <w:r w:rsidR="00690825" w:rsidRPr="00690825">
        <w:rPr>
          <w:rFonts w:ascii="Calibri Light" w:hAnsi="Calibri Light" w:cs="Calibri Light"/>
          <w:b/>
          <w:bCs/>
          <w:sz w:val="22"/>
          <w:szCs w:val="22"/>
        </w:rPr>
        <w:t>AQUISIÇÕES DE MATERIAIS DE CONSUMO PARA EQUIPAMENTOS ROÇADEIRAS</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136D1DF"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F21852">
        <w:rPr>
          <w:rFonts w:asciiTheme="majorHAnsi" w:hAnsiTheme="majorHAnsi" w:cstheme="majorHAnsi"/>
          <w:b/>
          <w:bCs/>
          <w:sz w:val="22"/>
          <w:szCs w:val="22"/>
        </w:rPr>
        <w:t>30</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E3652A">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F21852">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75104E22"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F21852">
        <w:rPr>
          <w:rFonts w:asciiTheme="majorHAnsi" w:hAnsiTheme="majorHAnsi" w:cstheme="majorHAnsi"/>
          <w:b/>
          <w:bCs/>
          <w:sz w:val="22"/>
          <w:szCs w:val="22"/>
        </w:rPr>
        <w:t>30</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E3652A">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F21852">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7781ED00"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de futuras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o</w:t>
      </w:r>
      <w:r w:rsidRPr="001F1E78">
        <w:rPr>
          <w:rFonts w:asciiTheme="majorHAnsi" w:hAnsiTheme="majorHAnsi" w:cstheme="majorHAnsi"/>
          <w:sz w:val="22"/>
          <w:szCs w:val="22"/>
        </w:rPr>
        <w:t>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C3463">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AC3463">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AC3463">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18C5E64" w14:textId="77777777" w:rsidR="00690825" w:rsidRPr="001F1E78" w:rsidRDefault="00690825"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525103B9" w:rsidR="00CF0669"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o </w:t>
      </w:r>
      <w:r w:rsidR="007B6053" w:rsidRPr="007B6053">
        <w:rPr>
          <w:rFonts w:ascii="Calibri Light" w:hAnsi="Calibri Light" w:cs="Calibri Light"/>
          <w:b/>
          <w:bCs/>
          <w:sz w:val="22"/>
          <w:szCs w:val="22"/>
        </w:rPr>
        <w:t xml:space="preserve">REGISTRO DE PREÇOS PARA FUTURAS </w:t>
      </w:r>
      <w:r w:rsidR="00690825" w:rsidRPr="00690825">
        <w:rPr>
          <w:rFonts w:ascii="Calibri Light" w:hAnsi="Calibri Light" w:cs="Calibri Light"/>
          <w:b/>
          <w:bCs/>
          <w:sz w:val="22"/>
          <w:szCs w:val="22"/>
        </w:rPr>
        <w:t>AQUISIÇÕES DE MATERIAIS DE CONSUMO PARA EQUIPAMENTOS ROÇADEIRAS</w:t>
      </w:r>
      <w:r w:rsidR="0011477B" w:rsidRPr="0011477B">
        <w:rPr>
          <w:rFonts w:asciiTheme="majorHAnsi" w:hAnsiTheme="majorHAnsi" w:cstheme="majorHAnsi"/>
          <w:b/>
          <w:bCs/>
          <w:sz w:val="22"/>
          <w:szCs w:val="22"/>
        </w:rPr>
        <w:t xml:space="preserve">, </w:t>
      </w:r>
      <w:r w:rsidR="0011477B" w:rsidRPr="00043C40">
        <w:rPr>
          <w:rFonts w:asciiTheme="majorHAnsi" w:hAnsiTheme="majorHAnsi" w:cstheme="majorHAnsi"/>
          <w:sz w:val="22"/>
          <w:szCs w:val="22"/>
        </w:rPr>
        <w:t>conforme quadro abaixo:</w:t>
      </w:r>
    </w:p>
    <w:p w14:paraId="1DA1910D" w14:textId="77777777" w:rsidR="00690825" w:rsidRPr="00043C40" w:rsidRDefault="00690825" w:rsidP="00766D2D">
      <w:pPr>
        <w:jc w:val="both"/>
        <w:rPr>
          <w:rFonts w:asciiTheme="majorHAnsi" w:hAnsiTheme="majorHAnsi" w:cstheme="majorHAnsi"/>
          <w:sz w:val="22"/>
          <w:szCs w:val="22"/>
        </w:rPr>
      </w:pP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041"/>
        <w:gridCol w:w="708"/>
        <w:gridCol w:w="993"/>
        <w:gridCol w:w="992"/>
        <w:gridCol w:w="996"/>
      </w:tblGrid>
      <w:tr w:rsidR="002878BD" w:rsidRPr="00690825" w14:paraId="0F1FD8F8" w14:textId="0570EAA3" w:rsidTr="00690825">
        <w:tc>
          <w:tcPr>
            <w:tcW w:w="482" w:type="dxa"/>
            <w:shd w:val="clear" w:color="auto" w:fill="C0C0C0"/>
          </w:tcPr>
          <w:p w14:paraId="7BC6DFE5" w14:textId="77777777" w:rsidR="002878BD" w:rsidRPr="00690825" w:rsidRDefault="002878BD" w:rsidP="00BD6A7F">
            <w:pPr>
              <w:jc w:val="center"/>
              <w:rPr>
                <w:rFonts w:asciiTheme="majorHAnsi" w:hAnsiTheme="majorHAnsi" w:cstheme="majorHAnsi"/>
                <w:sz w:val="22"/>
                <w:szCs w:val="22"/>
              </w:rPr>
            </w:pPr>
            <w:r w:rsidRPr="00690825">
              <w:rPr>
                <w:rFonts w:asciiTheme="majorHAnsi" w:hAnsiTheme="majorHAnsi" w:cstheme="majorHAnsi"/>
                <w:b/>
                <w:sz w:val="22"/>
                <w:szCs w:val="22"/>
              </w:rPr>
              <w:t>Item</w:t>
            </w:r>
          </w:p>
        </w:tc>
        <w:tc>
          <w:tcPr>
            <w:tcW w:w="5041" w:type="dxa"/>
            <w:shd w:val="clear" w:color="auto" w:fill="C0C0C0"/>
          </w:tcPr>
          <w:p w14:paraId="1788542C" w14:textId="77777777" w:rsidR="002878BD" w:rsidRPr="00690825" w:rsidRDefault="002878BD" w:rsidP="00BD6A7F">
            <w:pPr>
              <w:jc w:val="center"/>
              <w:rPr>
                <w:rFonts w:asciiTheme="majorHAnsi" w:hAnsiTheme="majorHAnsi" w:cstheme="majorHAnsi"/>
                <w:sz w:val="22"/>
                <w:szCs w:val="22"/>
              </w:rPr>
            </w:pPr>
            <w:r w:rsidRPr="00690825">
              <w:rPr>
                <w:rFonts w:asciiTheme="majorHAnsi" w:hAnsiTheme="majorHAnsi" w:cstheme="majorHAnsi"/>
                <w:b/>
                <w:sz w:val="22"/>
                <w:szCs w:val="22"/>
              </w:rPr>
              <w:t>Descrição</w:t>
            </w:r>
          </w:p>
        </w:tc>
        <w:tc>
          <w:tcPr>
            <w:tcW w:w="708" w:type="dxa"/>
            <w:shd w:val="clear" w:color="auto" w:fill="C0C0C0"/>
          </w:tcPr>
          <w:p w14:paraId="6411D8C0" w14:textId="77777777" w:rsidR="002878BD" w:rsidRPr="00690825" w:rsidRDefault="002878BD" w:rsidP="00BD6A7F">
            <w:pPr>
              <w:jc w:val="center"/>
              <w:rPr>
                <w:rFonts w:asciiTheme="majorHAnsi" w:hAnsiTheme="majorHAnsi" w:cstheme="majorHAnsi"/>
                <w:sz w:val="22"/>
                <w:szCs w:val="22"/>
              </w:rPr>
            </w:pPr>
            <w:r w:rsidRPr="00690825">
              <w:rPr>
                <w:rFonts w:asciiTheme="majorHAnsi" w:hAnsiTheme="majorHAnsi" w:cstheme="majorHAnsi"/>
                <w:b/>
                <w:sz w:val="22"/>
                <w:szCs w:val="22"/>
              </w:rPr>
              <w:t>Un</w:t>
            </w:r>
          </w:p>
        </w:tc>
        <w:tc>
          <w:tcPr>
            <w:tcW w:w="993" w:type="dxa"/>
            <w:shd w:val="clear" w:color="auto" w:fill="C0C0C0"/>
          </w:tcPr>
          <w:p w14:paraId="1BB52381" w14:textId="20DC029B" w:rsidR="002878BD" w:rsidRPr="00690825" w:rsidRDefault="002878BD" w:rsidP="00BD6A7F">
            <w:pPr>
              <w:jc w:val="center"/>
              <w:rPr>
                <w:rFonts w:asciiTheme="majorHAnsi" w:hAnsiTheme="majorHAnsi" w:cstheme="majorHAnsi"/>
                <w:sz w:val="22"/>
                <w:szCs w:val="22"/>
              </w:rPr>
            </w:pPr>
            <w:proofErr w:type="spellStart"/>
            <w:r w:rsidRPr="00690825">
              <w:rPr>
                <w:rFonts w:asciiTheme="majorHAnsi" w:hAnsiTheme="majorHAnsi" w:cstheme="majorHAnsi"/>
                <w:b/>
                <w:sz w:val="22"/>
                <w:szCs w:val="22"/>
              </w:rPr>
              <w:t>Qtd</w:t>
            </w:r>
            <w:proofErr w:type="spellEnd"/>
            <w:r w:rsidRPr="00690825">
              <w:rPr>
                <w:rFonts w:asciiTheme="majorHAnsi" w:hAnsiTheme="majorHAnsi" w:cstheme="majorHAnsi"/>
                <w:b/>
                <w:sz w:val="22"/>
                <w:szCs w:val="22"/>
              </w:rPr>
              <w:t xml:space="preserve">. Máx. </w:t>
            </w:r>
          </w:p>
        </w:tc>
        <w:tc>
          <w:tcPr>
            <w:tcW w:w="992" w:type="dxa"/>
            <w:shd w:val="clear" w:color="auto" w:fill="C0C0C0"/>
          </w:tcPr>
          <w:p w14:paraId="3610C8BA" w14:textId="70AFF100" w:rsidR="002878BD" w:rsidRPr="00690825" w:rsidRDefault="002878BD" w:rsidP="00BD6A7F">
            <w:pPr>
              <w:jc w:val="center"/>
              <w:rPr>
                <w:rFonts w:asciiTheme="majorHAnsi" w:hAnsiTheme="majorHAnsi" w:cstheme="majorHAnsi"/>
                <w:b/>
                <w:sz w:val="22"/>
                <w:szCs w:val="22"/>
              </w:rPr>
            </w:pPr>
            <w:proofErr w:type="spellStart"/>
            <w:r w:rsidRPr="00690825">
              <w:rPr>
                <w:rFonts w:asciiTheme="majorHAnsi" w:hAnsiTheme="majorHAnsi" w:cstheme="majorHAnsi"/>
                <w:b/>
                <w:sz w:val="22"/>
                <w:szCs w:val="22"/>
              </w:rPr>
              <w:t>Qtd</w:t>
            </w:r>
            <w:proofErr w:type="spellEnd"/>
            <w:r w:rsidRPr="00690825">
              <w:rPr>
                <w:rFonts w:asciiTheme="majorHAnsi" w:hAnsiTheme="majorHAnsi" w:cstheme="majorHAnsi"/>
                <w:b/>
                <w:sz w:val="22"/>
                <w:szCs w:val="22"/>
              </w:rPr>
              <w:t xml:space="preserve">. Mín. </w:t>
            </w:r>
          </w:p>
        </w:tc>
        <w:tc>
          <w:tcPr>
            <w:tcW w:w="996" w:type="dxa"/>
            <w:shd w:val="clear" w:color="auto" w:fill="C0C0C0"/>
          </w:tcPr>
          <w:p w14:paraId="57E6161A" w14:textId="379F8EDC" w:rsidR="002878BD" w:rsidRPr="00690825" w:rsidRDefault="002878BD" w:rsidP="00BD6A7F">
            <w:pPr>
              <w:jc w:val="center"/>
              <w:rPr>
                <w:rFonts w:asciiTheme="majorHAnsi" w:hAnsiTheme="majorHAnsi" w:cstheme="majorHAnsi"/>
                <w:b/>
                <w:sz w:val="22"/>
                <w:szCs w:val="22"/>
              </w:rPr>
            </w:pPr>
            <w:r w:rsidRPr="00690825">
              <w:rPr>
                <w:rFonts w:asciiTheme="majorHAnsi" w:hAnsiTheme="majorHAnsi" w:cstheme="majorHAnsi"/>
                <w:b/>
                <w:sz w:val="22"/>
                <w:szCs w:val="22"/>
              </w:rPr>
              <w:t xml:space="preserve">Val Ref. </w:t>
            </w:r>
          </w:p>
        </w:tc>
      </w:tr>
      <w:tr w:rsidR="00690825" w:rsidRPr="00690825" w14:paraId="0B091E4C" w14:textId="30EAC7B3" w:rsidTr="00C62014">
        <w:tc>
          <w:tcPr>
            <w:tcW w:w="482" w:type="dxa"/>
            <w:shd w:val="clear" w:color="auto" w:fill="auto"/>
          </w:tcPr>
          <w:p w14:paraId="53D3520C" w14:textId="31C803AE"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1</w:t>
            </w:r>
          </w:p>
        </w:tc>
        <w:tc>
          <w:tcPr>
            <w:tcW w:w="5041" w:type="dxa"/>
            <w:shd w:val="clear" w:color="auto" w:fill="auto"/>
          </w:tcPr>
          <w:p w14:paraId="6CFF79C9" w14:textId="6141F36A" w:rsidR="00690825" w:rsidRPr="00690825" w:rsidRDefault="00690825" w:rsidP="00690825">
            <w:pPr>
              <w:jc w:val="both"/>
              <w:rPr>
                <w:rFonts w:asciiTheme="majorHAnsi" w:hAnsiTheme="majorHAnsi" w:cstheme="majorHAnsi"/>
                <w:sz w:val="22"/>
                <w:szCs w:val="22"/>
              </w:rPr>
            </w:pPr>
            <w:r w:rsidRPr="00690825">
              <w:rPr>
                <w:rFonts w:asciiTheme="majorHAnsi" w:hAnsiTheme="majorHAnsi" w:cstheme="majorHAnsi"/>
                <w:sz w:val="22"/>
                <w:szCs w:val="22"/>
              </w:rPr>
              <w:t xml:space="preserve">52047 - CARRETEL PARA ROÇADEIRA GASOLINA AUTOMÁTICA COMPATÍVEL STHIL E HUSQUARNA </w:t>
            </w:r>
          </w:p>
        </w:tc>
        <w:tc>
          <w:tcPr>
            <w:tcW w:w="708" w:type="dxa"/>
            <w:shd w:val="clear" w:color="auto" w:fill="auto"/>
          </w:tcPr>
          <w:p w14:paraId="1FF015A6" w14:textId="3A24151B"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UN</w:t>
            </w:r>
          </w:p>
        </w:tc>
        <w:tc>
          <w:tcPr>
            <w:tcW w:w="993" w:type="dxa"/>
            <w:shd w:val="clear" w:color="auto" w:fill="auto"/>
          </w:tcPr>
          <w:p w14:paraId="587B3E12" w14:textId="71E3D61E"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2</w:t>
            </w:r>
          </w:p>
        </w:tc>
        <w:tc>
          <w:tcPr>
            <w:tcW w:w="992" w:type="dxa"/>
            <w:shd w:val="clear" w:color="auto" w:fill="auto"/>
          </w:tcPr>
          <w:p w14:paraId="11F0D94E" w14:textId="19753B2A"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1</w:t>
            </w:r>
          </w:p>
        </w:tc>
        <w:tc>
          <w:tcPr>
            <w:tcW w:w="996" w:type="dxa"/>
            <w:shd w:val="clear" w:color="auto" w:fill="auto"/>
          </w:tcPr>
          <w:p w14:paraId="39FBF937" w14:textId="446F126A"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R$ 79,57</w:t>
            </w:r>
          </w:p>
        </w:tc>
      </w:tr>
      <w:tr w:rsidR="00690825" w:rsidRPr="00690825" w14:paraId="136D9122" w14:textId="77777777" w:rsidTr="00C62014">
        <w:tc>
          <w:tcPr>
            <w:tcW w:w="482" w:type="dxa"/>
            <w:shd w:val="clear" w:color="auto" w:fill="auto"/>
          </w:tcPr>
          <w:p w14:paraId="2581885D" w14:textId="17801466"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2</w:t>
            </w:r>
          </w:p>
        </w:tc>
        <w:tc>
          <w:tcPr>
            <w:tcW w:w="5041" w:type="dxa"/>
            <w:shd w:val="clear" w:color="auto" w:fill="auto"/>
          </w:tcPr>
          <w:p w14:paraId="7559124D" w14:textId="279B3BD0" w:rsidR="00690825" w:rsidRPr="00690825" w:rsidRDefault="00690825" w:rsidP="00690825">
            <w:pPr>
              <w:jc w:val="both"/>
              <w:rPr>
                <w:rFonts w:asciiTheme="majorHAnsi" w:hAnsiTheme="majorHAnsi" w:cstheme="majorHAnsi"/>
                <w:sz w:val="22"/>
                <w:szCs w:val="22"/>
              </w:rPr>
            </w:pPr>
            <w:r w:rsidRPr="00690825">
              <w:rPr>
                <w:rFonts w:asciiTheme="majorHAnsi" w:hAnsiTheme="majorHAnsi" w:cstheme="majorHAnsi"/>
                <w:sz w:val="22"/>
                <w:szCs w:val="22"/>
              </w:rPr>
              <w:t xml:space="preserve">52051 - CARRETEL PARA ROÇADEIRA GASOLINA INTER MACHINE SKIM AUTOMÁTICA </w:t>
            </w:r>
          </w:p>
        </w:tc>
        <w:tc>
          <w:tcPr>
            <w:tcW w:w="708" w:type="dxa"/>
            <w:shd w:val="clear" w:color="auto" w:fill="auto"/>
          </w:tcPr>
          <w:p w14:paraId="75200EDA" w14:textId="09525B3B"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UN</w:t>
            </w:r>
          </w:p>
        </w:tc>
        <w:tc>
          <w:tcPr>
            <w:tcW w:w="993" w:type="dxa"/>
            <w:shd w:val="clear" w:color="auto" w:fill="auto"/>
          </w:tcPr>
          <w:p w14:paraId="69E6BD33" w14:textId="59627D4E"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15</w:t>
            </w:r>
          </w:p>
        </w:tc>
        <w:tc>
          <w:tcPr>
            <w:tcW w:w="992" w:type="dxa"/>
            <w:shd w:val="clear" w:color="auto" w:fill="auto"/>
          </w:tcPr>
          <w:p w14:paraId="53F53F0B" w14:textId="6AA4FDF1"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1</w:t>
            </w:r>
          </w:p>
        </w:tc>
        <w:tc>
          <w:tcPr>
            <w:tcW w:w="996" w:type="dxa"/>
            <w:shd w:val="clear" w:color="auto" w:fill="auto"/>
          </w:tcPr>
          <w:p w14:paraId="028069F5" w14:textId="5393DD7E"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R$ 80,00</w:t>
            </w:r>
          </w:p>
        </w:tc>
      </w:tr>
      <w:tr w:rsidR="00690825" w:rsidRPr="00690825" w14:paraId="53B05DBF" w14:textId="77777777" w:rsidTr="00C62014">
        <w:tc>
          <w:tcPr>
            <w:tcW w:w="482" w:type="dxa"/>
            <w:shd w:val="clear" w:color="auto" w:fill="auto"/>
          </w:tcPr>
          <w:p w14:paraId="04F0AED3" w14:textId="6075B57B"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3</w:t>
            </w:r>
          </w:p>
        </w:tc>
        <w:tc>
          <w:tcPr>
            <w:tcW w:w="5041" w:type="dxa"/>
            <w:shd w:val="clear" w:color="auto" w:fill="auto"/>
          </w:tcPr>
          <w:p w14:paraId="206F7D91" w14:textId="1EC01BCF" w:rsidR="00690825" w:rsidRPr="00690825" w:rsidRDefault="00690825" w:rsidP="00690825">
            <w:pPr>
              <w:jc w:val="both"/>
              <w:rPr>
                <w:rFonts w:asciiTheme="majorHAnsi" w:hAnsiTheme="majorHAnsi" w:cstheme="majorHAnsi"/>
                <w:sz w:val="22"/>
                <w:szCs w:val="22"/>
              </w:rPr>
            </w:pPr>
            <w:r w:rsidRPr="00690825">
              <w:rPr>
                <w:rFonts w:asciiTheme="majorHAnsi" w:hAnsiTheme="majorHAnsi" w:cstheme="majorHAnsi"/>
                <w:sz w:val="22"/>
                <w:szCs w:val="22"/>
              </w:rPr>
              <w:t xml:space="preserve">52048 - CARRETEL PARA ROÇADEIRA GASOLINA MANUAL COMPATÍVEL STHIL E HUSQUARNA. </w:t>
            </w:r>
          </w:p>
        </w:tc>
        <w:tc>
          <w:tcPr>
            <w:tcW w:w="708" w:type="dxa"/>
            <w:shd w:val="clear" w:color="auto" w:fill="auto"/>
          </w:tcPr>
          <w:p w14:paraId="7030DDE4" w14:textId="4AF78BCC"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UN</w:t>
            </w:r>
          </w:p>
        </w:tc>
        <w:tc>
          <w:tcPr>
            <w:tcW w:w="993" w:type="dxa"/>
            <w:shd w:val="clear" w:color="auto" w:fill="auto"/>
          </w:tcPr>
          <w:p w14:paraId="1DBD7934" w14:textId="3ED21F0B"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38</w:t>
            </w:r>
          </w:p>
        </w:tc>
        <w:tc>
          <w:tcPr>
            <w:tcW w:w="992" w:type="dxa"/>
            <w:shd w:val="clear" w:color="auto" w:fill="auto"/>
          </w:tcPr>
          <w:p w14:paraId="08DF7FA9" w14:textId="1BAD43AE"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3</w:t>
            </w:r>
          </w:p>
        </w:tc>
        <w:tc>
          <w:tcPr>
            <w:tcW w:w="996" w:type="dxa"/>
            <w:shd w:val="clear" w:color="auto" w:fill="auto"/>
          </w:tcPr>
          <w:p w14:paraId="0131199D" w14:textId="117544E1"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R$ 70,80</w:t>
            </w:r>
          </w:p>
        </w:tc>
      </w:tr>
      <w:tr w:rsidR="00690825" w:rsidRPr="00690825" w14:paraId="5A7CC46E" w14:textId="77777777" w:rsidTr="00C62014">
        <w:tc>
          <w:tcPr>
            <w:tcW w:w="482" w:type="dxa"/>
            <w:shd w:val="clear" w:color="auto" w:fill="auto"/>
          </w:tcPr>
          <w:p w14:paraId="30094DB1" w14:textId="53FE4521"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4</w:t>
            </w:r>
          </w:p>
        </w:tc>
        <w:tc>
          <w:tcPr>
            <w:tcW w:w="5041" w:type="dxa"/>
            <w:shd w:val="clear" w:color="auto" w:fill="auto"/>
          </w:tcPr>
          <w:p w14:paraId="6FF6546B" w14:textId="5CAEF33B" w:rsidR="00690825" w:rsidRPr="00690825" w:rsidRDefault="00690825" w:rsidP="00690825">
            <w:pPr>
              <w:jc w:val="both"/>
              <w:rPr>
                <w:rFonts w:asciiTheme="majorHAnsi" w:hAnsiTheme="majorHAnsi" w:cstheme="majorHAnsi"/>
                <w:sz w:val="22"/>
                <w:szCs w:val="22"/>
              </w:rPr>
            </w:pPr>
            <w:r w:rsidRPr="00690825">
              <w:rPr>
                <w:rFonts w:asciiTheme="majorHAnsi" w:hAnsiTheme="majorHAnsi" w:cstheme="majorHAnsi"/>
                <w:sz w:val="22"/>
                <w:szCs w:val="22"/>
              </w:rPr>
              <w:t xml:space="preserve">12715 - FIO NYLON 3 MM PARA MAQUINA DE CORTAR GRAMA </w:t>
            </w:r>
          </w:p>
        </w:tc>
        <w:tc>
          <w:tcPr>
            <w:tcW w:w="708" w:type="dxa"/>
            <w:shd w:val="clear" w:color="auto" w:fill="auto"/>
          </w:tcPr>
          <w:p w14:paraId="581173E5" w14:textId="3EB5FC05"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MTR</w:t>
            </w:r>
          </w:p>
        </w:tc>
        <w:tc>
          <w:tcPr>
            <w:tcW w:w="993" w:type="dxa"/>
            <w:shd w:val="clear" w:color="auto" w:fill="auto"/>
          </w:tcPr>
          <w:p w14:paraId="30980F1B" w14:textId="6F1117F1"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13.900</w:t>
            </w:r>
          </w:p>
        </w:tc>
        <w:tc>
          <w:tcPr>
            <w:tcW w:w="992" w:type="dxa"/>
            <w:shd w:val="clear" w:color="auto" w:fill="auto"/>
          </w:tcPr>
          <w:p w14:paraId="54883C66" w14:textId="61003F27"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139</w:t>
            </w:r>
          </w:p>
        </w:tc>
        <w:tc>
          <w:tcPr>
            <w:tcW w:w="996" w:type="dxa"/>
            <w:shd w:val="clear" w:color="auto" w:fill="auto"/>
          </w:tcPr>
          <w:p w14:paraId="0981FABC" w14:textId="040894B9"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R$ 1,36</w:t>
            </w:r>
          </w:p>
        </w:tc>
      </w:tr>
      <w:tr w:rsidR="00690825" w:rsidRPr="00690825" w14:paraId="33A2FB7C" w14:textId="77777777" w:rsidTr="00C62014">
        <w:tc>
          <w:tcPr>
            <w:tcW w:w="482" w:type="dxa"/>
            <w:shd w:val="clear" w:color="auto" w:fill="auto"/>
          </w:tcPr>
          <w:p w14:paraId="6987BD3D" w14:textId="484B6F1B"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5</w:t>
            </w:r>
          </w:p>
        </w:tc>
        <w:tc>
          <w:tcPr>
            <w:tcW w:w="5041" w:type="dxa"/>
            <w:shd w:val="clear" w:color="auto" w:fill="auto"/>
          </w:tcPr>
          <w:p w14:paraId="1773AB6C" w14:textId="10F23A4D" w:rsidR="00690825" w:rsidRPr="00690825" w:rsidRDefault="00690825" w:rsidP="00690825">
            <w:pPr>
              <w:jc w:val="both"/>
              <w:rPr>
                <w:rFonts w:asciiTheme="majorHAnsi" w:hAnsiTheme="majorHAnsi" w:cstheme="majorHAnsi"/>
                <w:sz w:val="22"/>
                <w:szCs w:val="22"/>
              </w:rPr>
            </w:pPr>
            <w:r w:rsidRPr="00690825">
              <w:rPr>
                <w:rFonts w:asciiTheme="majorHAnsi" w:hAnsiTheme="majorHAnsi" w:cstheme="majorHAnsi"/>
                <w:sz w:val="22"/>
                <w:szCs w:val="22"/>
              </w:rPr>
              <w:t xml:space="preserve">52166 - FIO NYLON 3MM PARA MAQUINA DE CORTAR GRAMA - QUADRADO </w:t>
            </w:r>
          </w:p>
        </w:tc>
        <w:tc>
          <w:tcPr>
            <w:tcW w:w="708" w:type="dxa"/>
            <w:shd w:val="clear" w:color="auto" w:fill="auto"/>
          </w:tcPr>
          <w:p w14:paraId="4B84150B" w14:textId="37B34722" w:rsidR="00690825" w:rsidRPr="00690825" w:rsidRDefault="00690825" w:rsidP="00690825">
            <w:pPr>
              <w:jc w:val="center"/>
              <w:rPr>
                <w:rFonts w:asciiTheme="majorHAnsi" w:hAnsiTheme="majorHAnsi" w:cstheme="majorHAnsi"/>
                <w:sz w:val="22"/>
                <w:szCs w:val="22"/>
              </w:rPr>
            </w:pPr>
            <w:r w:rsidRPr="00690825">
              <w:rPr>
                <w:rFonts w:asciiTheme="majorHAnsi" w:hAnsiTheme="majorHAnsi" w:cstheme="majorHAnsi"/>
                <w:sz w:val="22"/>
                <w:szCs w:val="22"/>
              </w:rPr>
              <w:t>MTR</w:t>
            </w:r>
          </w:p>
        </w:tc>
        <w:tc>
          <w:tcPr>
            <w:tcW w:w="993" w:type="dxa"/>
            <w:shd w:val="clear" w:color="auto" w:fill="auto"/>
          </w:tcPr>
          <w:p w14:paraId="2528136D" w14:textId="3D1CEB22"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1.000</w:t>
            </w:r>
          </w:p>
        </w:tc>
        <w:tc>
          <w:tcPr>
            <w:tcW w:w="992" w:type="dxa"/>
            <w:shd w:val="clear" w:color="auto" w:fill="auto"/>
          </w:tcPr>
          <w:p w14:paraId="0D7DFA91" w14:textId="5284CFCE"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100</w:t>
            </w:r>
          </w:p>
        </w:tc>
        <w:tc>
          <w:tcPr>
            <w:tcW w:w="996" w:type="dxa"/>
            <w:shd w:val="clear" w:color="auto" w:fill="auto"/>
          </w:tcPr>
          <w:p w14:paraId="35024878" w14:textId="624F18BB" w:rsidR="00690825" w:rsidRPr="00690825" w:rsidRDefault="00690825" w:rsidP="00690825">
            <w:pPr>
              <w:jc w:val="right"/>
              <w:rPr>
                <w:rFonts w:asciiTheme="majorHAnsi" w:hAnsiTheme="majorHAnsi" w:cstheme="majorHAnsi"/>
                <w:sz w:val="22"/>
                <w:szCs w:val="22"/>
              </w:rPr>
            </w:pPr>
            <w:r w:rsidRPr="00690825">
              <w:rPr>
                <w:rFonts w:asciiTheme="majorHAnsi" w:hAnsiTheme="majorHAnsi" w:cstheme="majorHAnsi"/>
                <w:sz w:val="22"/>
                <w:szCs w:val="22"/>
              </w:rPr>
              <w:t>R$ 1,36</w:t>
            </w:r>
          </w:p>
        </w:tc>
      </w:tr>
    </w:tbl>
    <w:p w14:paraId="0631AED3" w14:textId="07994C79" w:rsidR="00E06644" w:rsidRDefault="00E06644" w:rsidP="00F403B1">
      <w:pPr>
        <w:jc w:val="both"/>
        <w:rPr>
          <w:rFonts w:asciiTheme="majorHAnsi" w:hAnsiTheme="majorHAnsi" w:cstheme="majorHAnsi"/>
          <w:b/>
          <w:sz w:val="22"/>
          <w:szCs w:val="22"/>
        </w:rPr>
      </w:pPr>
    </w:p>
    <w:p w14:paraId="57EEECF2" w14:textId="07AAB304" w:rsidR="00F61CAD" w:rsidRPr="001F1E78" w:rsidRDefault="00415A4E" w:rsidP="00E3652A">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6F088837" w14:textId="77777777" w:rsidR="00846A35" w:rsidRDefault="00846A35" w:rsidP="00D2598A">
      <w:pPr>
        <w:jc w:val="both"/>
        <w:rPr>
          <w:rFonts w:asciiTheme="majorHAnsi" w:hAnsiTheme="majorHAnsi" w:cstheme="majorHAnsi"/>
          <w:b/>
          <w:bCs/>
          <w:sz w:val="22"/>
          <w:szCs w:val="22"/>
        </w:rPr>
      </w:pPr>
    </w:p>
    <w:p w14:paraId="3A97D494" w14:textId="77777777" w:rsidR="00C637EA" w:rsidRDefault="00C637EA" w:rsidP="00D2598A">
      <w:pPr>
        <w:jc w:val="both"/>
        <w:rPr>
          <w:rFonts w:asciiTheme="majorHAnsi" w:hAnsiTheme="majorHAnsi" w:cstheme="majorHAnsi"/>
          <w:b/>
          <w:bCs/>
          <w:sz w:val="22"/>
          <w:szCs w:val="22"/>
        </w:rPr>
      </w:pPr>
    </w:p>
    <w:p w14:paraId="5717FB84" w14:textId="77777777" w:rsidR="00690825" w:rsidRDefault="00690825" w:rsidP="00D2598A">
      <w:pPr>
        <w:jc w:val="both"/>
        <w:rPr>
          <w:rFonts w:asciiTheme="majorHAnsi" w:hAnsiTheme="majorHAnsi" w:cstheme="majorHAnsi"/>
          <w:b/>
          <w:bCs/>
          <w:sz w:val="22"/>
          <w:szCs w:val="22"/>
        </w:rPr>
      </w:pPr>
    </w:p>
    <w:p w14:paraId="2C75C63C" w14:textId="77777777" w:rsidR="00690825" w:rsidRDefault="00690825" w:rsidP="00D2598A">
      <w:pPr>
        <w:jc w:val="both"/>
        <w:rPr>
          <w:rFonts w:asciiTheme="majorHAnsi" w:hAnsiTheme="majorHAnsi" w:cstheme="majorHAnsi"/>
          <w:b/>
          <w:bCs/>
          <w:sz w:val="22"/>
          <w:szCs w:val="22"/>
        </w:rPr>
      </w:pPr>
    </w:p>
    <w:p w14:paraId="426BD501" w14:textId="77777777" w:rsidR="00690825" w:rsidRPr="001F1E78" w:rsidRDefault="00690825" w:rsidP="00D2598A">
      <w:pPr>
        <w:jc w:val="both"/>
        <w:rPr>
          <w:rFonts w:asciiTheme="majorHAnsi" w:hAnsiTheme="majorHAnsi" w:cstheme="majorHAnsi"/>
          <w:b/>
          <w:bCs/>
          <w:sz w:val="22"/>
          <w:szCs w:val="22"/>
        </w:rPr>
      </w:pPr>
    </w:p>
    <w:p w14:paraId="4778E699" w14:textId="77777777" w:rsidR="00E3652A" w:rsidRDefault="00E3652A" w:rsidP="00E3652A">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04334577" w14:textId="77777777" w:rsidR="00E3652A" w:rsidRDefault="00E3652A" w:rsidP="00E3652A">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45AA08B4" w14:textId="3B0C8EDF" w:rsidR="00E3652A" w:rsidRDefault="00E3652A" w:rsidP="00E06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1F313FF6"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3F6F8B85"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35484E46"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31EFAEEB"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3163EE4"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777A2A6"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63A76A68"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28AA0926" w14:textId="77777777" w:rsidR="00E3652A" w:rsidRDefault="00E3652A" w:rsidP="00E3652A">
      <w:pPr>
        <w:ind w:firstLine="708"/>
        <w:jc w:val="both"/>
        <w:rPr>
          <w:rFonts w:asciiTheme="majorHAnsi" w:hAnsiTheme="majorHAnsi" w:cstheme="majorHAnsi"/>
          <w:sz w:val="22"/>
          <w:szCs w:val="22"/>
        </w:rPr>
      </w:pPr>
    </w:p>
    <w:p w14:paraId="1E2DC9D4" w14:textId="77777777" w:rsidR="00E3652A" w:rsidRDefault="00E3652A" w:rsidP="00E3652A">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5DA48761" w14:textId="77777777" w:rsidR="00E3652A" w:rsidRDefault="00E3652A" w:rsidP="00E3652A">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0BEA8B61"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3FF1B45F"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36A179D4" w14:textId="77777777" w:rsidR="00E3652A" w:rsidRDefault="00E3652A" w:rsidP="00E3652A">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6BCB8145" w14:textId="77777777" w:rsidR="00E3652A" w:rsidRDefault="00E3652A" w:rsidP="00E3652A">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792B2A4D"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802BE18"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não emprega menor de 18 anos em trabalho noturno, perigoso ou insalubre e não emprega menor de 16 anos, salvo menor, a partir de 14 anos, na condição de aprendiz, nos termos do </w:t>
      </w:r>
      <w:r>
        <w:rPr>
          <w:rFonts w:asciiTheme="majorHAnsi" w:hAnsiTheme="majorHAnsi" w:cstheme="majorHAnsi"/>
          <w:b/>
          <w:sz w:val="22"/>
          <w:szCs w:val="22"/>
        </w:rPr>
        <w:lastRenderedPageBreak/>
        <w:t>artigo 7°, XXXIII, da Constituição;</w:t>
      </w:r>
    </w:p>
    <w:p w14:paraId="09AD8598" w14:textId="77777777" w:rsidR="00690825" w:rsidRDefault="00690825" w:rsidP="00E3652A">
      <w:pPr>
        <w:tabs>
          <w:tab w:val="left" w:pos="1418"/>
        </w:tabs>
        <w:ind w:firstLine="709"/>
        <w:jc w:val="both"/>
        <w:rPr>
          <w:rFonts w:asciiTheme="majorHAnsi" w:hAnsiTheme="majorHAnsi" w:cstheme="majorHAnsi"/>
          <w:b/>
          <w:sz w:val="22"/>
          <w:szCs w:val="22"/>
        </w:rPr>
      </w:pPr>
    </w:p>
    <w:p w14:paraId="6C434468"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A431A1"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A759EC3" w14:textId="77777777" w:rsidR="00690825" w:rsidRDefault="00690825" w:rsidP="00E3652A">
      <w:pPr>
        <w:tabs>
          <w:tab w:val="left" w:pos="1418"/>
        </w:tabs>
        <w:ind w:firstLine="709"/>
        <w:jc w:val="both"/>
        <w:rPr>
          <w:rFonts w:asciiTheme="majorHAnsi" w:hAnsiTheme="majorHAnsi" w:cstheme="majorHAnsi"/>
          <w:b/>
          <w:sz w:val="22"/>
          <w:szCs w:val="22"/>
        </w:rPr>
      </w:pPr>
    </w:p>
    <w:p w14:paraId="159DA8B8" w14:textId="7D5858D5" w:rsidR="00E3652A" w:rsidRDefault="00E3652A" w:rsidP="0069082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44170116"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41916F46"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366B8CF"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6CC91A7" w14:textId="77777777" w:rsidR="00E3652A" w:rsidRDefault="00E3652A" w:rsidP="00E3652A">
      <w:pPr>
        <w:tabs>
          <w:tab w:val="left" w:pos="1418"/>
        </w:tabs>
        <w:ind w:firstLine="709"/>
        <w:jc w:val="both"/>
        <w:rPr>
          <w:rFonts w:asciiTheme="majorHAnsi" w:hAnsiTheme="majorHAnsi" w:cstheme="majorHAnsi"/>
          <w:b/>
          <w:sz w:val="22"/>
          <w:szCs w:val="22"/>
        </w:rPr>
      </w:pPr>
    </w:p>
    <w:p w14:paraId="40FC6CD7" w14:textId="77777777" w:rsidR="00E3652A" w:rsidRDefault="00E3652A" w:rsidP="00E3652A">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EE83E49"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1EAA499E"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05D6F6BD" w14:textId="77777777" w:rsidR="00E3652A" w:rsidRDefault="00E3652A" w:rsidP="00E3652A">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6E4FF808" w14:textId="77777777" w:rsidR="00690825" w:rsidRDefault="00690825" w:rsidP="00E3652A">
      <w:pPr>
        <w:tabs>
          <w:tab w:val="left" w:pos="1276"/>
        </w:tabs>
        <w:ind w:firstLine="708"/>
        <w:jc w:val="both"/>
        <w:rPr>
          <w:rFonts w:asciiTheme="majorHAnsi" w:hAnsiTheme="majorHAnsi" w:cstheme="majorHAnsi"/>
          <w:bCs/>
          <w:sz w:val="22"/>
          <w:szCs w:val="22"/>
        </w:rPr>
      </w:pPr>
    </w:p>
    <w:p w14:paraId="22C456F3"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1487B25" w14:textId="77777777" w:rsidR="00E3652A" w:rsidRDefault="00E3652A" w:rsidP="00E3652A">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34A93699" w14:textId="77777777" w:rsidR="00E3652A" w:rsidRDefault="00E3652A" w:rsidP="00E3652A">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5AA06498"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56401354"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1D2D7164" w14:textId="77777777" w:rsidR="0000528B" w:rsidRDefault="0000528B" w:rsidP="00E3652A">
      <w:pPr>
        <w:tabs>
          <w:tab w:val="left" w:pos="1276"/>
        </w:tabs>
        <w:ind w:firstLine="708"/>
        <w:jc w:val="both"/>
        <w:rPr>
          <w:rFonts w:asciiTheme="majorHAnsi" w:hAnsiTheme="majorHAnsi" w:cstheme="majorHAnsi"/>
          <w:b/>
          <w:bCs/>
          <w:sz w:val="22"/>
          <w:szCs w:val="22"/>
        </w:rPr>
      </w:pPr>
    </w:p>
    <w:p w14:paraId="73325DDF"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6D8C05F1" w14:textId="0CEB40B2" w:rsidR="00E06644" w:rsidRDefault="00E3652A" w:rsidP="0069082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4D5B29F7" w14:textId="5C5E5630"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6AEB30E" w14:textId="77777777" w:rsidR="00690825" w:rsidRDefault="00690825" w:rsidP="00E3652A">
      <w:pPr>
        <w:tabs>
          <w:tab w:val="left" w:pos="1276"/>
        </w:tabs>
        <w:ind w:firstLine="708"/>
        <w:jc w:val="both"/>
        <w:rPr>
          <w:rFonts w:asciiTheme="majorHAnsi" w:hAnsiTheme="majorHAnsi" w:cstheme="majorHAnsi"/>
          <w:sz w:val="22"/>
          <w:szCs w:val="22"/>
        </w:rPr>
      </w:pPr>
    </w:p>
    <w:p w14:paraId="4FCFF444" w14:textId="77777777" w:rsidR="00690825" w:rsidRDefault="00690825" w:rsidP="00E3652A">
      <w:pPr>
        <w:tabs>
          <w:tab w:val="left" w:pos="1276"/>
        </w:tabs>
        <w:ind w:firstLine="708"/>
        <w:jc w:val="both"/>
        <w:rPr>
          <w:rFonts w:asciiTheme="majorHAnsi" w:hAnsiTheme="majorHAnsi" w:cstheme="majorHAnsi"/>
          <w:sz w:val="22"/>
          <w:szCs w:val="22"/>
        </w:rPr>
      </w:pPr>
    </w:p>
    <w:p w14:paraId="3D65B7DB" w14:textId="77777777" w:rsidR="00E3652A" w:rsidRDefault="00E3652A" w:rsidP="00E3652A">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24B1F35"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6F8F525" w14:textId="77777777" w:rsidR="00E3652A" w:rsidRDefault="00E3652A" w:rsidP="00E3652A">
      <w:pPr>
        <w:tabs>
          <w:tab w:val="left" w:pos="1276"/>
        </w:tabs>
        <w:ind w:firstLine="708"/>
        <w:jc w:val="both"/>
        <w:rPr>
          <w:rFonts w:asciiTheme="majorHAnsi" w:hAnsiTheme="majorHAnsi" w:cstheme="majorHAnsi"/>
          <w:sz w:val="22"/>
          <w:szCs w:val="22"/>
        </w:rPr>
      </w:pPr>
    </w:p>
    <w:p w14:paraId="3FC203C7" w14:textId="7363C87D" w:rsidR="00E3652A" w:rsidRDefault="00E3652A" w:rsidP="0000528B">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4918AF21"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30366D8"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448D4EDA" w14:textId="77777777" w:rsidR="00E3652A" w:rsidRDefault="00E3652A" w:rsidP="00E3652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C16C7A0"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0F53B71"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2AF60A56"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BF74621" w14:textId="77777777" w:rsidR="00E3652A" w:rsidRDefault="00E3652A" w:rsidP="00E3652A">
      <w:pPr>
        <w:tabs>
          <w:tab w:val="left" w:pos="1418"/>
        </w:tabs>
        <w:ind w:firstLine="708"/>
        <w:jc w:val="both"/>
        <w:rPr>
          <w:rFonts w:asciiTheme="majorHAnsi" w:hAnsiTheme="majorHAnsi" w:cstheme="majorHAnsi"/>
          <w:sz w:val="22"/>
          <w:szCs w:val="22"/>
          <w:highlight w:val="yellow"/>
        </w:rPr>
      </w:pPr>
    </w:p>
    <w:p w14:paraId="184A455E"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7453F7C5"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54552B7D"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62723C0A"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3763F79"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46E49F32" w14:textId="77777777" w:rsidR="0000528B" w:rsidRDefault="0000528B" w:rsidP="00E3652A">
      <w:pPr>
        <w:tabs>
          <w:tab w:val="left" w:pos="1418"/>
        </w:tabs>
        <w:ind w:firstLine="708"/>
        <w:jc w:val="both"/>
        <w:rPr>
          <w:rFonts w:asciiTheme="majorHAnsi" w:hAnsiTheme="majorHAnsi" w:cstheme="majorHAnsi"/>
          <w:sz w:val="22"/>
          <w:szCs w:val="22"/>
          <w:lang w:eastAsia="hi-IN" w:bidi="hi-IN"/>
        </w:rPr>
      </w:pPr>
    </w:p>
    <w:p w14:paraId="62FAD5F0"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5F11D42" w14:textId="77DAB9EE" w:rsidR="00E06644" w:rsidRDefault="00E3652A" w:rsidP="0069082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C808287" w14:textId="77777777" w:rsidR="00E3652A" w:rsidRDefault="00E3652A" w:rsidP="00E3652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09CC76AA" w14:textId="77777777" w:rsidR="00E3652A" w:rsidRDefault="00E3652A" w:rsidP="00E3652A">
      <w:pPr>
        <w:tabs>
          <w:tab w:val="left" w:pos="1418"/>
        </w:tabs>
        <w:ind w:firstLine="708"/>
        <w:jc w:val="both"/>
        <w:rPr>
          <w:rFonts w:asciiTheme="majorHAnsi" w:hAnsiTheme="majorHAnsi" w:cstheme="majorHAnsi"/>
          <w:sz w:val="22"/>
          <w:szCs w:val="22"/>
        </w:rPr>
      </w:pPr>
    </w:p>
    <w:p w14:paraId="4DE8168A" w14:textId="77777777" w:rsidR="00690825" w:rsidRDefault="00690825" w:rsidP="00E3652A">
      <w:pPr>
        <w:tabs>
          <w:tab w:val="left" w:pos="1418"/>
        </w:tabs>
        <w:ind w:firstLine="708"/>
        <w:jc w:val="both"/>
        <w:rPr>
          <w:rFonts w:asciiTheme="majorHAnsi" w:hAnsiTheme="majorHAnsi" w:cstheme="majorHAnsi"/>
          <w:sz w:val="22"/>
          <w:szCs w:val="22"/>
        </w:rPr>
      </w:pPr>
    </w:p>
    <w:p w14:paraId="03F0FBA7"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EF2E95E"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54C81E78" w14:textId="4BBC221F" w:rsidR="00E3652A" w:rsidRDefault="00E3652A" w:rsidP="0000528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F1C2999"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674A1EF"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13750F04"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CCDC0FB"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4C711D52" w14:textId="77777777" w:rsidR="00E3652A" w:rsidRDefault="00E3652A" w:rsidP="00E3652A">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A7EBF36"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B7A4E16"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2892A" w14:textId="77777777" w:rsidR="00E3652A" w:rsidRDefault="00E3652A" w:rsidP="00E3652A">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28251508"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31A4A8A7"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14E6D2DB" w14:textId="77777777" w:rsidR="00E3652A" w:rsidRDefault="00E3652A" w:rsidP="00E3652A">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7633DA45"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3E498A8B"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654CB8B" w14:textId="77777777" w:rsidR="00E3652A" w:rsidRDefault="00E3652A" w:rsidP="00E3652A">
      <w:pPr>
        <w:ind w:firstLine="708"/>
        <w:jc w:val="both"/>
        <w:rPr>
          <w:rFonts w:asciiTheme="majorHAnsi" w:hAnsiTheme="majorHAnsi" w:cstheme="majorHAnsi"/>
          <w:sz w:val="22"/>
          <w:szCs w:val="22"/>
        </w:rPr>
      </w:pPr>
    </w:p>
    <w:p w14:paraId="1213AD92" w14:textId="1DFC4AA4" w:rsidR="0000528B" w:rsidRDefault="00E3652A" w:rsidP="00E06644">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18CB2566"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48731E25" w14:textId="5BB59AE0" w:rsidR="00E06644" w:rsidRDefault="00E3652A" w:rsidP="0069082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28EF274B"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79C3429B"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59D9C752" w14:textId="64373C1A" w:rsidR="00E3652A" w:rsidRDefault="00E3652A" w:rsidP="009F5952">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BC7F9DF" w14:textId="77777777" w:rsidR="00690825" w:rsidRDefault="00690825" w:rsidP="009F5952">
      <w:pPr>
        <w:ind w:firstLine="708"/>
        <w:jc w:val="both"/>
        <w:rPr>
          <w:rFonts w:asciiTheme="majorHAnsi" w:hAnsiTheme="majorHAnsi" w:cstheme="majorHAnsi"/>
          <w:sz w:val="22"/>
          <w:szCs w:val="22"/>
        </w:rPr>
      </w:pPr>
    </w:p>
    <w:p w14:paraId="555895EF" w14:textId="77777777" w:rsidR="00690825" w:rsidRDefault="00690825" w:rsidP="009F5952">
      <w:pPr>
        <w:ind w:firstLine="708"/>
        <w:jc w:val="both"/>
        <w:rPr>
          <w:rFonts w:asciiTheme="majorHAnsi" w:hAnsiTheme="majorHAnsi" w:cstheme="majorHAnsi"/>
          <w:sz w:val="22"/>
          <w:szCs w:val="22"/>
        </w:rPr>
      </w:pPr>
    </w:p>
    <w:p w14:paraId="12C06A23"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773674D7" w14:textId="36099C4B" w:rsidR="00E3652A" w:rsidRDefault="00E3652A" w:rsidP="009F5952">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F2D60A6"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00EB35E" w14:textId="035854BA" w:rsidR="009F5952" w:rsidRDefault="00E3652A" w:rsidP="00E06644">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803782"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38DE36AA"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FE3F9B0"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27EEBE4A"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0D06DF33" w14:textId="77777777" w:rsidR="00E3652A" w:rsidRDefault="00E3652A" w:rsidP="00E3652A">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BAD517C" w14:textId="77777777" w:rsidR="00E3652A" w:rsidRDefault="00E3652A" w:rsidP="00E3652A">
      <w:pPr>
        <w:jc w:val="both"/>
        <w:rPr>
          <w:rFonts w:asciiTheme="majorHAnsi" w:hAnsiTheme="majorHAnsi" w:cstheme="majorHAnsi"/>
          <w:b/>
          <w:bCs/>
          <w:sz w:val="22"/>
          <w:szCs w:val="22"/>
        </w:rPr>
      </w:pPr>
    </w:p>
    <w:p w14:paraId="231BF776" w14:textId="77777777" w:rsidR="00E3652A" w:rsidRDefault="00E3652A" w:rsidP="00E3652A">
      <w:pPr>
        <w:jc w:val="both"/>
        <w:rPr>
          <w:rFonts w:asciiTheme="majorHAnsi" w:hAnsiTheme="majorHAnsi" w:cstheme="majorHAnsi"/>
          <w:b/>
          <w:bCs/>
          <w:sz w:val="22"/>
          <w:szCs w:val="22"/>
        </w:rPr>
      </w:pPr>
    </w:p>
    <w:p w14:paraId="02F1358C" w14:textId="77777777" w:rsidR="00E3652A" w:rsidRDefault="00E3652A" w:rsidP="00E3652A">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7AA000DD" w14:textId="77777777" w:rsidR="00E3652A" w:rsidRDefault="00E3652A" w:rsidP="00E3652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674E29A7"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CA0D6E4"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160BFE6"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7AE9093"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7EED562E"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F2DED9" w14:textId="6EB70A88" w:rsidR="0000528B" w:rsidRDefault="00E3652A" w:rsidP="00E0664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E0194CF"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B6A8E2"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379BE4A"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6D9E6DA1" w14:textId="427CC36C" w:rsidR="00E06644" w:rsidRDefault="00E3652A" w:rsidP="0069082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0F19F342"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195D8C1" w14:textId="77777777" w:rsidR="00E3652A" w:rsidRDefault="00E3652A" w:rsidP="00E3652A">
      <w:pPr>
        <w:tabs>
          <w:tab w:val="left" w:pos="993"/>
        </w:tabs>
        <w:ind w:firstLine="708"/>
        <w:jc w:val="both"/>
        <w:rPr>
          <w:rFonts w:asciiTheme="majorHAnsi" w:hAnsiTheme="majorHAnsi" w:cstheme="majorHAnsi"/>
          <w:sz w:val="22"/>
          <w:szCs w:val="22"/>
        </w:rPr>
      </w:pPr>
    </w:p>
    <w:p w14:paraId="1CA963A5"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0AD3109" w14:textId="4A5BFD54" w:rsidR="009F5952" w:rsidRDefault="00E3652A" w:rsidP="0000528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72DF2432"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757C7B23"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438CD9FD"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D938486"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F4FB256" w14:textId="77777777" w:rsidR="00E3652A" w:rsidRDefault="00E3652A" w:rsidP="00E3652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5F798D25"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528A0AD"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2A8FDB1" w14:textId="77777777" w:rsidR="00E3652A" w:rsidRDefault="00E3652A" w:rsidP="00E3652A">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781937E7" w14:textId="77777777" w:rsidR="00E3652A" w:rsidRDefault="00E3652A" w:rsidP="00E3652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7A82997E" w14:textId="77777777" w:rsidR="00E3652A" w:rsidRDefault="00E3652A" w:rsidP="00E3652A">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F476B49"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616DC68" w14:textId="71E09CEA" w:rsidR="0000528B" w:rsidRDefault="00E3652A" w:rsidP="00E06644">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B67E229"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5C48B0"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E5D6346"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A71CB9A" w14:textId="0C0D8F9F" w:rsidR="00E06644" w:rsidRDefault="00E3652A" w:rsidP="0069082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265DA7A" w14:textId="77777777" w:rsidR="00E3652A" w:rsidRDefault="00E3652A" w:rsidP="00E3652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187B3897"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A36AA29" w14:textId="77777777" w:rsidR="00E3652A" w:rsidRDefault="00E3652A" w:rsidP="00E3652A">
      <w:pPr>
        <w:tabs>
          <w:tab w:val="left" w:pos="1418"/>
        </w:tabs>
        <w:ind w:firstLine="708"/>
        <w:jc w:val="both"/>
        <w:rPr>
          <w:rFonts w:asciiTheme="majorHAnsi" w:hAnsiTheme="majorHAnsi" w:cstheme="majorHAnsi"/>
          <w:bCs/>
          <w:sz w:val="22"/>
          <w:szCs w:val="22"/>
        </w:rPr>
      </w:pPr>
    </w:p>
    <w:p w14:paraId="2E2AC54E"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39E01615" w14:textId="77777777" w:rsidR="00E3652A" w:rsidRDefault="00E3652A" w:rsidP="00E3652A">
      <w:pPr>
        <w:tabs>
          <w:tab w:val="left" w:pos="1418"/>
        </w:tabs>
        <w:jc w:val="both"/>
        <w:rPr>
          <w:rFonts w:asciiTheme="majorHAnsi" w:hAnsiTheme="majorHAnsi" w:cstheme="majorHAnsi"/>
          <w:bCs/>
          <w:sz w:val="22"/>
          <w:szCs w:val="22"/>
        </w:rPr>
      </w:pPr>
    </w:p>
    <w:p w14:paraId="7E1EA63B" w14:textId="66127625" w:rsidR="009F5952" w:rsidRDefault="00E3652A" w:rsidP="0000528B">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7B8FBA5"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E9A9DB1"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7CA06457"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0366407"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31A8354A"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p>
    <w:p w14:paraId="1D111C12"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46E9D41"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1293A1BB"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4B0319D"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366C3418"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7017514F"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BE52CE0" w14:textId="77777777" w:rsidR="0000528B" w:rsidRDefault="0000528B" w:rsidP="00E3652A">
      <w:pPr>
        <w:tabs>
          <w:tab w:val="left" w:pos="1418"/>
        </w:tabs>
        <w:jc w:val="both"/>
        <w:rPr>
          <w:rFonts w:asciiTheme="majorHAnsi" w:hAnsiTheme="majorHAnsi" w:cstheme="majorHAnsi"/>
          <w:sz w:val="22"/>
          <w:szCs w:val="22"/>
          <w:lang w:eastAsia="hi-IN" w:bidi="hi-IN"/>
        </w:rPr>
      </w:pPr>
    </w:p>
    <w:p w14:paraId="4B7F21CE"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6740B633"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89A9E9D"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590D2166" w14:textId="21F78F61" w:rsidR="00E3652A" w:rsidRDefault="00E3652A" w:rsidP="0000528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1683B95E" w14:textId="77777777" w:rsidR="00E06644" w:rsidRDefault="00E06644" w:rsidP="0000528B">
      <w:pPr>
        <w:tabs>
          <w:tab w:val="left" w:pos="1418"/>
        </w:tabs>
        <w:ind w:firstLine="708"/>
        <w:jc w:val="both"/>
        <w:rPr>
          <w:rFonts w:asciiTheme="majorHAnsi" w:hAnsiTheme="majorHAnsi" w:cstheme="majorHAnsi"/>
          <w:sz w:val="22"/>
          <w:szCs w:val="22"/>
          <w:lang w:eastAsia="hi-IN" w:bidi="hi-IN"/>
        </w:rPr>
      </w:pPr>
    </w:p>
    <w:p w14:paraId="67C71F84"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D110682"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p>
    <w:p w14:paraId="71339738"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633D320F"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p>
    <w:p w14:paraId="3DB646E3"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14CA395A"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161A9D8" w14:textId="57E3235C" w:rsidR="00C17C06" w:rsidRPr="00565B41" w:rsidRDefault="00C90BB3" w:rsidP="00F403B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51A774F0" w14:textId="78DC17FF" w:rsidR="00F403B1" w:rsidRDefault="00C90BB3" w:rsidP="009F5952">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7445F195" w14:textId="77777777" w:rsidR="0000528B" w:rsidRPr="009F5952" w:rsidRDefault="0000528B" w:rsidP="009F5952">
      <w:pPr>
        <w:tabs>
          <w:tab w:val="left" w:pos="1560"/>
        </w:tabs>
        <w:ind w:firstLine="708"/>
        <w:jc w:val="both"/>
        <w:rPr>
          <w:rFonts w:asciiTheme="majorHAnsi" w:hAnsiTheme="majorHAnsi" w:cstheme="majorHAnsi"/>
          <w:sz w:val="22"/>
          <w:szCs w:val="22"/>
        </w:rPr>
      </w:pP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51F1030C" w14:textId="77777777" w:rsidR="00376A20" w:rsidRPr="00565B41" w:rsidRDefault="00376A20"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763AC87" w14:textId="260EB1D0" w:rsidR="00326159" w:rsidRDefault="00C90BB3" w:rsidP="00376A20">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1F4A0AD0" w14:textId="77777777" w:rsidR="00690825" w:rsidRPr="001F1E78" w:rsidRDefault="00690825" w:rsidP="00376A20">
      <w:pPr>
        <w:tabs>
          <w:tab w:val="left" w:pos="1560"/>
        </w:tabs>
        <w:ind w:firstLine="709"/>
        <w:jc w:val="both"/>
        <w:rPr>
          <w:rFonts w:asciiTheme="majorHAnsi" w:hAnsiTheme="majorHAnsi" w:cstheme="majorHAnsi"/>
          <w:sz w:val="22"/>
          <w:szCs w:val="22"/>
        </w:rPr>
      </w:pP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57A1897"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200808B4" w14:textId="3A51D425" w:rsidR="009F5952" w:rsidRPr="001F1E78" w:rsidRDefault="00C90BB3" w:rsidP="0000528B">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06888186" w14:textId="0B5ECF0F" w:rsidR="00BF2355"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467E05FF" w14:textId="203DED29" w:rsidR="00C17C06" w:rsidRPr="001F1E78" w:rsidRDefault="00C90BB3" w:rsidP="00F403B1">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62CAE1BF" w14:textId="4D74C43B" w:rsidR="0000528B"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40F57D31" w14:textId="77777777" w:rsidR="009B41AD" w:rsidRPr="001F1E78" w:rsidRDefault="009B41AD" w:rsidP="00690825">
      <w:pPr>
        <w:tabs>
          <w:tab w:val="left" w:pos="1843"/>
        </w:tabs>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8F6F073" w14:textId="77777777" w:rsidR="00326159" w:rsidRDefault="00326159" w:rsidP="00C90BB3">
      <w:pPr>
        <w:jc w:val="both"/>
        <w:rPr>
          <w:rFonts w:asciiTheme="majorHAnsi" w:hAnsiTheme="majorHAnsi" w:cstheme="majorHAnsi"/>
          <w:sz w:val="22"/>
          <w:szCs w:val="22"/>
        </w:rPr>
      </w:pPr>
    </w:p>
    <w:p w14:paraId="2F5C9A22" w14:textId="77777777" w:rsidR="00690825" w:rsidRPr="001F1E78" w:rsidRDefault="00690825"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76AF3EB2"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1F1E78"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Pr="001F1E78"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7B18B810" w14:textId="2D0C4E64" w:rsidR="00BF2355" w:rsidRDefault="00BF2355"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5F2C75D5" w14:textId="3402D4C5" w:rsidR="00B84232" w:rsidRPr="002B41C6" w:rsidRDefault="00C90BB3" w:rsidP="00CF0669">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1EA6AA3A" w14:textId="77777777" w:rsidR="00A35BF4" w:rsidRPr="00565B41" w:rsidRDefault="00A35BF4" w:rsidP="00CF0669">
      <w:pPr>
        <w:tabs>
          <w:tab w:val="left" w:pos="1276"/>
        </w:tabs>
        <w:ind w:firstLine="708"/>
        <w:jc w:val="both"/>
        <w:rPr>
          <w:rFonts w:asciiTheme="majorHAnsi" w:hAnsiTheme="majorHAnsi" w:cstheme="majorHAnsi"/>
          <w:color w:val="FF0000"/>
          <w:sz w:val="22"/>
          <w:szCs w:val="22"/>
        </w:rPr>
      </w:pP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7838EEB5" w14:textId="1C4350AE" w:rsidR="00B87A55" w:rsidRPr="0000528B" w:rsidRDefault="00C90BB3" w:rsidP="0000528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70EC0135" w14:textId="0E91C6D2" w:rsidR="009B41AD" w:rsidRPr="00565B41" w:rsidRDefault="00C90BB3" w:rsidP="0069082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71B46407" w14:textId="77777777" w:rsidR="00B205CC" w:rsidRPr="00565B41" w:rsidRDefault="00B205CC" w:rsidP="00F554D6">
      <w:pPr>
        <w:tabs>
          <w:tab w:val="left" w:pos="1134"/>
        </w:tabs>
        <w:ind w:firstLine="708"/>
        <w:jc w:val="both"/>
        <w:rPr>
          <w:rFonts w:asciiTheme="majorHAnsi" w:hAnsiTheme="majorHAnsi" w:cstheme="majorHAnsi"/>
          <w:b/>
          <w:sz w:val="22"/>
          <w:szCs w:val="22"/>
        </w:rPr>
      </w:pPr>
    </w:p>
    <w:p w14:paraId="68A03D6D" w14:textId="28F7320F" w:rsidR="00F403B1" w:rsidRPr="001F1E78" w:rsidRDefault="00F554D6" w:rsidP="009B41A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774729A5" w14:textId="77777777" w:rsidR="0000528B" w:rsidRPr="001F1E78" w:rsidRDefault="0000528B"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001585BF" w:rsidR="00AD24A5" w:rsidRPr="00565B41" w:rsidRDefault="00AD24A5" w:rsidP="0000528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77777777"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p>
    <w:p w14:paraId="6CD52912" w14:textId="77777777" w:rsidR="00690825" w:rsidRPr="00565B41" w:rsidRDefault="00690825" w:rsidP="00AD24A5">
      <w:pPr>
        <w:tabs>
          <w:tab w:val="left" w:pos="1134"/>
        </w:tabs>
        <w:ind w:firstLine="708"/>
        <w:jc w:val="both"/>
        <w:rPr>
          <w:rFonts w:asciiTheme="majorHAnsi" w:hAnsiTheme="majorHAnsi" w:cstheme="majorHAnsi"/>
          <w:b/>
          <w:bCs/>
          <w:sz w:val="22"/>
          <w:szCs w:val="22"/>
        </w:rPr>
      </w:pPr>
    </w:p>
    <w:p w14:paraId="43CD965E" w14:textId="0985302C" w:rsidR="009B41AD" w:rsidRPr="00565B41" w:rsidRDefault="00AD24A5" w:rsidP="0069082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7011EB63" w:rsidR="00F40CD8"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B7BF1F" w14:textId="77777777" w:rsidR="00690825" w:rsidRDefault="00690825" w:rsidP="00376A20">
      <w:pPr>
        <w:tabs>
          <w:tab w:val="left" w:pos="1134"/>
        </w:tabs>
        <w:ind w:firstLine="708"/>
        <w:jc w:val="both"/>
        <w:rPr>
          <w:rFonts w:asciiTheme="majorHAnsi" w:hAnsiTheme="majorHAnsi" w:cstheme="majorHAnsi"/>
          <w:sz w:val="22"/>
          <w:szCs w:val="22"/>
        </w:rPr>
      </w:pPr>
    </w:p>
    <w:p w14:paraId="0118A477" w14:textId="77777777" w:rsidR="00690825" w:rsidRPr="00565B41" w:rsidRDefault="00690825" w:rsidP="00376A20">
      <w:pPr>
        <w:tabs>
          <w:tab w:val="left" w:pos="1134"/>
        </w:tabs>
        <w:ind w:firstLine="708"/>
        <w:jc w:val="both"/>
        <w:rPr>
          <w:rFonts w:asciiTheme="majorHAnsi" w:hAnsiTheme="majorHAnsi" w:cstheme="majorHAnsi"/>
          <w:sz w:val="22"/>
          <w:szCs w:val="22"/>
        </w:rPr>
      </w:pPr>
    </w:p>
    <w:p w14:paraId="28E64C0B" w14:textId="64D502DC"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388F8FD5" w14:textId="77777777" w:rsidR="00620B1C" w:rsidRPr="00565B41" w:rsidRDefault="00620B1C" w:rsidP="00AD24A5">
      <w:pPr>
        <w:tabs>
          <w:tab w:val="left" w:pos="1134"/>
        </w:tabs>
        <w:ind w:firstLine="708"/>
        <w:jc w:val="both"/>
        <w:rPr>
          <w:rFonts w:asciiTheme="majorHAnsi" w:hAnsiTheme="majorHAnsi" w:cstheme="majorHAnsi"/>
          <w:sz w:val="22"/>
          <w:szCs w:val="22"/>
        </w:rPr>
      </w:pPr>
    </w:p>
    <w:p w14:paraId="30118BFE" w14:textId="77777777" w:rsidR="00620B1C" w:rsidRPr="00565B41" w:rsidRDefault="00620B1C"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326FA7F1" w14:textId="66616134" w:rsidR="00B205CC" w:rsidRPr="00565B41" w:rsidRDefault="00620B1C" w:rsidP="00F403B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 xml:space="preserve">Após a homologação da licitação, será incluído na ata, na forma de anexo, o </w:t>
      </w:r>
      <w:proofErr w:type="gramStart"/>
      <w:r w:rsidRPr="00565B41">
        <w:rPr>
          <w:rFonts w:asciiTheme="majorHAnsi" w:hAnsiTheme="majorHAnsi" w:cstheme="majorHAnsi"/>
          <w:sz w:val="22"/>
          <w:szCs w:val="22"/>
        </w:rPr>
        <w:t>registro:.</w:t>
      </w:r>
      <w:proofErr w:type="gramEnd"/>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2DE5004F" w14:textId="77777777" w:rsidR="00F403B1" w:rsidRPr="00565B41" w:rsidRDefault="00F403B1" w:rsidP="00620B1C">
      <w:pPr>
        <w:tabs>
          <w:tab w:val="left" w:pos="1134"/>
        </w:tabs>
        <w:ind w:firstLine="708"/>
        <w:jc w:val="both"/>
        <w:rPr>
          <w:rFonts w:asciiTheme="majorHAnsi" w:hAnsiTheme="majorHAnsi" w:cstheme="majorHAnsi"/>
          <w:sz w:val="22"/>
          <w:szCs w:val="22"/>
        </w:rPr>
      </w:pP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66264A2D" w14:textId="77777777" w:rsidR="00620B1C" w:rsidRPr="00565B41" w:rsidRDefault="00620B1C" w:rsidP="00620B1C">
      <w:pPr>
        <w:tabs>
          <w:tab w:val="left" w:pos="1134"/>
        </w:tabs>
        <w:ind w:firstLine="708"/>
        <w:jc w:val="both"/>
        <w:rPr>
          <w:rFonts w:asciiTheme="majorHAnsi" w:hAnsiTheme="majorHAnsi" w:cstheme="majorHAnsi"/>
          <w:sz w:val="22"/>
          <w:szCs w:val="22"/>
        </w:rPr>
      </w:pPr>
    </w:p>
    <w:p w14:paraId="0F311548" w14:textId="410E75C8" w:rsidR="0000528B" w:rsidRPr="00565B41" w:rsidRDefault="00620B1C" w:rsidP="009B41AD">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20E478E4" w14:textId="77777777" w:rsidR="0096271A" w:rsidRPr="00565B41" w:rsidRDefault="0096271A" w:rsidP="0096271A">
      <w:pPr>
        <w:widowControl/>
        <w:autoSpaceDE/>
        <w:spacing w:line="200" w:lineRule="atLeast"/>
        <w:jc w:val="both"/>
        <w:rPr>
          <w:rFonts w:asciiTheme="majorHAnsi" w:hAnsiTheme="majorHAnsi" w:cstheme="majorHAnsi"/>
          <w:b/>
          <w:bCs/>
          <w:kern w:val="1"/>
          <w:sz w:val="22"/>
          <w:szCs w:val="22"/>
        </w:rPr>
      </w:pPr>
    </w:p>
    <w:p w14:paraId="6EF9AE80" w14:textId="77777777" w:rsidR="00620B1C" w:rsidRPr="00565B41" w:rsidRDefault="00620B1C"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32D463A0" w14:textId="296A0EB2" w:rsidR="009B41AD" w:rsidRDefault="0096271A" w:rsidP="00690825">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Default="0096271A" w:rsidP="0096271A">
      <w:pPr>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17F269F0" w14:textId="77777777" w:rsidR="00690825" w:rsidRDefault="00690825" w:rsidP="0096271A">
      <w:pPr>
        <w:ind w:firstLine="708"/>
        <w:jc w:val="both"/>
        <w:rPr>
          <w:rFonts w:asciiTheme="majorHAnsi" w:hAnsiTheme="majorHAnsi" w:cstheme="majorHAnsi"/>
          <w:bCs/>
          <w:kern w:val="1"/>
          <w:sz w:val="22"/>
          <w:szCs w:val="22"/>
          <w:lang w:eastAsia="ar-SA"/>
        </w:rPr>
      </w:pPr>
    </w:p>
    <w:p w14:paraId="525C4DBF" w14:textId="77777777" w:rsidR="00690825" w:rsidRPr="00565B41" w:rsidRDefault="00690825" w:rsidP="0096271A">
      <w:pPr>
        <w:ind w:firstLine="708"/>
        <w:jc w:val="both"/>
        <w:rPr>
          <w:rFonts w:asciiTheme="majorHAnsi" w:hAnsiTheme="majorHAnsi" w:cstheme="majorHAnsi"/>
          <w:kern w:val="1"/>
          <w:sz w:val="22"/>
          <w:szCs w:val="22"/>
        </w:rPr>
      </w:pPr>
    </w:p>
    <w:p w14:paraId="298854FD" w14:textId="254F8539" w:rsidR="00BF2355"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at</w:t>
      </w:r>
      <w:r w:rsidR="00C37E61" w:rsidRPr="00565B41">
        <w:rPr>
          <w:rFonts w:asciiTheme="majorHAnsi" w:hAnsiTheme="majorHAnsi" w:cstheme="majorHAnsi"/>
          <w:kern w:val="1"/>
          <w:sz w:val="22"/>
          <w:szCs w:val="22"/>
        </w:rPr>
        <w:t>é 30 (trinta</w:t>
      </w:r>
      <w:r w:rsidRPr="00565B41">
        <w:rPr>
          <w:rFonts w:asciiTheme="majorHAnsi" w:hAnsiTheme="majorHAnsi" w:cstheme="majorHAnsi"/>
          <w:kern w:val="1"/>
          <w:sz w:val="22"/>
          <w:szCs w:val="22"/>
        </w:rPr>
        <w:t>) dias após a conclusão</w:t>
      </w:r>
      <w:r w:rsidR="00803486" w:rsidRPr="00565B41">
        <w:rPr>
          <w:rFonts w:asciiTheme="majorHAnsi" w:hAnsiTheme="majorHAnsi" w:cstheme="majorHAnsi"/>
          <w:kern w:val="1"/>
          <w:sz w:val="22"/>
          <w:szCs w:val="22"/>
        </w:rPr>
        <w:t>/entrega dos produtos</w:t>
      </w:r>
      <w:r w:rsidRPr="00565B41">
        <w:rPr>
          <w:rFonts w:asciiTheme="majorHAnsi" w:hAnsiTheme="majorHAnsi" w:cstheme="majorHAnsi"/>
          <w:kern w:val="1"/>
          <w:sz w:val="22"/>
          <w:szCs w:val="22"/>
        </w:rPr>
        <w:t>, mediante apresentação da Nota Fiscal/Fatura</w:t>
      </w:r>
      <w:r w:rsidR="007A13DA" w:rsidRPr="00565B41">
        <w:rPr>
          <w:rFonts w:asciiTheme="majorHAnsi" w:hAnsiTheme="majorHAnsi" w:cstheme="majorHAnsi"/>
          <w:kern w:val="1"/>
          <w:sz w:val="22"/>
          <w:szCs w:val="22"/>
        </w:rPr>
        <w:t xml:space="preserve"> e recebimento pelo fiscal do contrato.</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1954B93E" w14:textId="4549A8BF" w:rsidR="00B205CC" w:rsidRPr="0091667D" w:rsidRDefault="0096271A" w:rsidP="00F403B1">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26316A6F" w14:textId="690A2513" w:rsidR="0000528B" w:rsidRPr="00565B41" w:rsidRDefault="0096271A" w:rsidP="0000528B">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FE597DB" w14:textId="5929D91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5FF7BC1" w14:textId="357AC79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1D6335B" w14:textId="18FEC280" w:rsidR="0000528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5EE862A" w14:textId="77777777" w:rsidR="009B41AD" w:rsidRPr="009B41AD"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2AD4657E" w14:textId="50CCF805" w:rsidR="00BA435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585FE48D" w14:textId="31464CB2" w:rsidR="00376A20"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21625E28" w14:textId="77777777" w:rsidR="009B41AD" w:rsidRPr="00565B41"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3F518284" w14:textId="271DBE77" w:rsidR="00B205CC"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2FD7124A" w14:textId="4ABD5B8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3F3532D1" w14:textId="117CDD17" w:rsidR="0000528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62CCE041" w14:textId="143BF7A9"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5B98DC7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1FBA32C" w14:textId="124ECBC7"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302F6063" w14:textId="55C2F35B" w:rsidR="0000528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 convocar os licitantes remanescentes do cadastro de reserva, na ordem de classificação, para fazê-lo em igual prazo e nas condições propostas pelo primeiro classificado.</w:t>
      </w:r>
    </w:p>
    <w:p w14:paraId="08C3E31E" w14:textId="493F74F0"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1D4687B9" w14:textId="77777777" w:rsidR="00BA4359" w:rsidRPr="00565B41" w:rsidRDefault="00BA4359"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32C9A89" w14:textId="3A1F773F" w:rsidR="009B41AD"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DE28817" w14:textId="77777777" w:rsidR="009B41AD" w:rsidRPr="00565B41"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78DC516" w14:textId="77777777" w:rsidR="00690825"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p>
    <w:p w14:paraId="096EB87E" w14:textId="642E8413"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4088DC59"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3EE2E835" w14:textId="77777777" w:rsidR="0000528B" w:rsidRPr="00565B41" w:rsidRDefault="0000528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79891297" w14:textId="24917E1F" w:rsidR="00F403B1"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136506B" w14:textId="559F2996" w:rsidR="005940A6"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65F09C56" w14:textId="39ADE263"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D129F1C" w14:textId="77777777" w:rsidR="0000528B" w:rsidRPr="00565B41" w:rsidRDefault="0000528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5AAA76F1" w14:textId="5ED2AFE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4302A28D" w14:textId="7E6EF8D1" w:rsidR="00BA4359"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0B12710E" w14:textId="44CEC451" w:rsidR="009B41AD"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108762D5"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148ACF6F" w14:textId="77777777" w:rsidR="00690825" w:rsidRPr="00565B41" w:rsidRDefault="00690825"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2272162C" w14:textId="13F5459C" w:rsidR="0089491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372BD33" w14:textId="7048C1FB" w:rsidR="00B205CC"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2C31D48" w14:textId="5C6F8D38"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5A5E6845" w14:textId="77777777" w:rsidR="00BA4359" w:rsidRPr="00565B41" w:rsidRDefault="00BA4359"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4D5415AE" w14:textId="72D2F2D5" w:rsidR="00F403B1"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4964FC2A" w14:textId="77777777" w:rsidR="0000528B" w:rsidRPr="00565B41" w:rsidRDefault="0000528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84A2C24"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1241E1C3" w14:textId="422AB991" w:rsidR="00BA435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47055521" w14:textId="670BC93D"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30F22BA" w14:textId="77777777" w:rsidR="00376A20" w:rsidRPr="00565B41" w:rsidRDefault="00376A20"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29FB66B" w14:textId="55B6A9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2763EC3F" w14:textId="77777777" w:rsidR="00AD220E" w:rsidRPr="00565B41" w:rsidRDefault="00AD220E"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61C701C4" w14:textId="21EB8D53" w:rsidR="005765F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D61CFBD" w14:textId="3FF320D0"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do artigos 26, § 3º e 27, § 4º, ambos do Decreto nº 11.462, de 2023.</w:t>
      </w:r>
    </w:p>
    <w:p w14:paraId="7D6C862F" w14:textId="77777777" w:rsidR="00F40CD8" w:rsidRPr="00565B41" w:rsidRDefault="00F40CD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7CA8A8F1" w14:textId="21D11C3A" w:rsidR="0000528B"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Pr="00565B41">
        <w:rPr>
          <w:rFonts w:asciiTheme="majorHAnsi" w:hAnsiTheme="majorHAnsi" w:cstheme="majorHAnsi"/>
          <w:b/>
          <w:bCs/>
          <w:sz w:val="22"/>
          <w:szCs w:val="22"/>
        </w:rPr>
        <w:t>12.</w:t>
      </w:r>
      <w:r w:rsidR="00CF6E71" w:rsidRPr="00565B41">
        <w:rPr>
          <w:rFonts w:asciiTheme="majorHAnsi" w:hAnsiTheme="majorHAnsi" w:cstheme="majorHAnsi"/>
          <w:b/>
          <w:bCs/>
          <w:sz w:val="22"/>
          <w:szCs w:val="22"/>
        </w:rPr>
        <w:t>6.</w:t>
      </w:r>
      <w:r w:rsidRPr="00565B41">
        <w:rPr>
          <w:rFonts w:asciiTheme="majorHAnsi" w:hAnsiTheme="majorHAnsi" w:cstheme="majorHAnsi"/>
          <w:b/>
          <w:bCs/>
          <w:sz w:val="22"/>
          <w:szCs w:val="22"/>
        </w:rPr>
        <w:t>1.</w:t>
      </w:r>
      <w:r w:rsidRPr="00565B41">
        <w:rPr>
          <w:rFonts w:asciiTheme="majorHAnsi" w:hAnsiTheme="majorHAnsi" w:cstheme="majorHAnsi"/>
          <w:sz w:val="22"/>
          <w:szCs w:val="22"/>
        </w:rPr>
        <w:t xml:space="preserve"> </w:t>
      </w:r>
      <w:r w:rsidR="0000528B" w:rsidRPr="0000528B">
        <w:rPr>
          <w:rFonts w:asciiTheme="majorHAnsi" w:hAnsiTheme="majorHAnsi" w:cstheme="majorHAnsi"/>
          <w:kern w:val="1"/>
          <w:sz w:val="22"/>
          <w:szCs w:val="22"/>
        </w:rPr>
        <w:t xml:space="preserve">Os produtos deverão ser entregues mediante solicitação expressa da Secretaria interessada, em até </w:t>
      </w:r>
      <w:r w:rsidR="00AD220E">
        <w:rPr>
          <w:rFonts w:asciiTheme="majorHAnsi" w:hAnsiTheme="majorHAnsi" w:cstheme="majorHAnsi"/>
          <w:kern w:val="1"/>
          <w:sz w:val="22"/>
          <w:szCs w:val="22"/>
        </w:rPr>
        <w:t>5</w:t>
      </w:r>
      <w:r w:rsidR="0000528B" w:rsidRPr="0000528B">
        <w:rPr>
          <w:rFonts w:asciiTheme="majorHAnsi" w:hAnsiTheme="majorHAnsi" w:cstheme="majorHAnsi"/>
          <w:kern w:val="1"/>
          <w:sz w:val="22"/>
          <w:szCs w:val="22"/>
        </w:rPr>
        <w:t xml:space="preserve"> (</w:t>
      </w:r>
      <w:r w:rsidR="00AD220E">
        <w:rPr>
          <w:rFonts w:asciiTheme="majorHAnsi" w:hAnsiTheme="majorHAnsi" w:cstheme="majorHAnsi"/>
          <w:kern w:val="1"/>
          <w:sz w:val="22"/>
          <w:szCs w:val="22"/>
        </w:rPr>
        <w:t>cinco</w:t>
      </w:r>
      <w:r w:rsidR="0000528B" w:rsidRPr="0000528B">
        <w:rPr>
          <w:rFonts w:asciiTheme="majorHAnsi" w:hAnsiTheme="majorHAnsi" w:cstheme="majorHAnsi"/>
          <w:kern w:val="1"/>
          <w:sz w:val="22"/>
          <w:szCs w:val="22"/>
        </w:rPr>
        <w:t>) dias após a solicitação, pela manhã das 8h às 12h, em local a ser indicado na solicitação, dentro do Município de Santiago. O prazo começa a correr no momento em que o licitante vencedor tiver ciência da solicitação.</w:t>
      </w:r>
    </w:p>
    <w:p w14:paraId="3FFE9DF6" w14:textId="4FD6C0A0" w:rsidR="0091667D"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28A01F2B" w14:textId="7E0A0CCC" w:rsidR="00CF6E71" w:rsidRPr="00565B41" w:rsidRDefault="0096271A" w:rsidP="00894919">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7858BF52" w14:textId="0D980D1F" w:rsidR="0000528B" w:rsidRPr="00565B41" w:rsidRDefault="0096271A" w:rsidP="009B41AD">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6A15CB61" w14:textId="7BBCAE0D"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6B9CC320" w14:textId="77777777" w:rsidR="002B41C6"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EA0EB34" w14:textId="77777777" w:rsidR="0000528B" w:rsidRPr="00565B41" w:rsidRDefault="0000528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0A4364BA" w14:textId="369D2AE8" w:rsidR="00620B1C" w:rsidRPr="00565B41"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r w:rsidR="00620B1C" w:rsidRPr="00565B41">
        <w:rPr>
          <w:rFonts w:asciiTheme="majorHAnsi" w:hAnsiTheme="majorHAnsi" w:cstheme="majorHAnsi"/>
          <w:b/>
          <w:bCs/>
          <w:sz w:val="22"/>
          <w:szCs w:val="22"/>
        </w:rPr>
        <w:t xml:space="preserve"> </w:t>
      </w:r>
    </w:p>
    <w:p w14:paraId="7D67985E" w14:textId="6E6C00BB" w:rsidR="00BA4359"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A950671" w14:textId="1D7EBF28"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 </w:t>
      </w:r>
      <w:r w:rsidRPr="00565B41">
        <w:rPr>
          <w:rFonts w:asciiTheme="majorHAnsi" w:hAnsiTheme="majorHAnsi" w:cstheme="majorHAnsi"/>
          <w:sz w:val="22"/>
          <w:szCs w:val="22"/>
        </w:rPr>
        <w:t>Salvo em decorrência de fato superveniente devidamente justificado, não mantiver a proposta em especial quando:</w:t>
      </w:r>
    </w:p>
    <w:p w14:paraId="7225171B" w14:textId="77AD52A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.1.2.1. </w:t>
      </w:r>
      <w:r w:rsidRPr="00565B41">
        <w:rPr>
          <w:rFonts w:asciiTheme="majorHAnsi" w:hAnsiTheme="majorHAnsi" w:cstheme="majorHAnsi"/>
          <w:sz w:val="22"/>
          <w:szCs w:val="22"/>
        </w:rPr>
        <w:t xml:space="preserve">não enviar a proposta adequada ao último lance ofertado ou após a negociação; </w:t>
      </w:r>
    </w:p>
    <w:p w14:paraId="279AADA4" w14:textId="77777777" w:rsidR="009B41AD"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.1.2.2</w:t>
      </w:r>
      <w:r w:rsidRPr="00565B41">
        <w:rPr>
          <w:rFonts w:asciiTheme="majorHAnsi" w:hAnsiTheme="majorHAnsi" w:cstheme="majorHAnsi"/>
          <w:sz w:val="22"/>
          <w:szCs w:val="22"/>
        </w:rPr>
        <w:t>. recusar-se a enviar o detalhamento da proposta quando exigível;</w:t>
      </w:r>
    </w:p>
    <w:p w14:paraId="13F462E5" w14:textId="1D3C266C"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218296E0" w14:textId="49304277"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.1.2.3. </w:t>
      </w:r>
      <w:r w:rsidRPr="00565B41">
        <w:rPr>
          <w:rFonts w:asciiTheme="majorHAnsi" w:hAnsiTheme="majorHAnsi" w:cstheme="majorHAnsi"/>
          <w:sz w:val="22"/>
          <w:szCs w:val="22"/>
        </w:rPr>
        <w:t>pedir para ser desclassificado quando encerrada a etapa competitiva;</w:t>
      </w:r>
    </w:p>
    <w:p w14:paraId="29E2E53F" w14:textId="0916135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.1.2.4. </w:t>
      </w:r>
      <w:r w:rsidRPr="00565B41">
        <w:rPr>
          <w:rFonts w:asciiTheme="majorHAnsi" w:hAnsiTheme="majorHAnsi" w:cstheme="majorHAnsi"/>
          <w:sz w:val="22"/>
          <w:szCs w:val="22"/>
        </w:rPr>
        <w:t>deixar de apresentar amostra;</w:t>
      </w:r>
    </w:p>
    <w:p w14:paraId="00815B83" w14:textId="0E88DB9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.1.2.5. </w:t>
      </w:r>
      <w:r w:rsidRPr="00565B41">
        <w:rPr>
          <w:rFonts w:asciiTheme="majorHAnsi" w:hAnsiTheme="majorHAnsi" w:cstheme="majorHAnsi"/>
          <w:sz w:val="22"/>
          <w:szCs w:val="22"/>
        </w:rPr>
        <w:t>apresentar proposta ou amostra em desacordo com as especificações do edital;</w:t>
      </w:r>
      <w:r w:rsidRPr="00565B41">
        <w:rPr>
          <w:rFonts w:asciiTheme="majorHAnsi" w:hAnsiTheme="majorHAnsi" w:cstheme="majorHAnsi"/>
          <w:b/>
          <w:bCs/>
          <w:sz w:val="22"/>
          <w:szCs w:val="22"/>
        </w:rPr>
        <w:t xml:space="preserve"> </w:t>
      </w:r>
    </w:p>
    <w:p w14:paraId="7DA057D9" w14:textId="775CE4F7"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8FA4F02" w14:textId="14593AE2"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297D4AA9" w14:textId="09B17E43" w:rsidR="00620B1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.1.4. </w:t>
      </w:r>
      <w:r w:rsidRPr="00565B41">
        <w:rPr>
          <w:rFonts w:asciiTheme="majorHAnsi" w:hAnsiTheme="majorHAnsi" w:cstheme="majorHAnsi"/>
          <w:sz w:val="22"/>
          <w:szCs w:val="22"/>
        </w:rPr>
        <w:t>apresentar declaração ou documentação falsa exigida para o certame ou prestar declaração falsa durante a licitação</w:t>
      </w:r>
    </w:p>
    <w:p w14:paraId="715DBF3F" w14:textId="77777777" w:rsidR="00AD220E" w:rsidRPr="00565B41" w:rsidRDefault="00AD220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6A5F2D6" w14:textId="7988A9FC"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.1.5. </w:t>
      </w:r>
      <w:r w:rsidRPr="00565B41">
        <w:rPr>
          <w:rFonts w:asciiTheme="majorHAnsi" w:hAnsiTheme="majorHAnsi" w:cstheme="majorHAnsi"/>
          <w:sz w:val="22"/>
          <w:szCs w:val="22"/>
        </w:rPr>
        <w:t>fraudar a licitação</w:t>
      </w:r>
    </w:p>
    <w:p w14:paraId="4AFBA1D5" w14:textId="3E34ADC5"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 </w:t>
      </w:r>
      <w:r w:rsidRPr="00565B41">
        <w:rPr>
          <w:rFonts w:asciiTheme="majorHAnsi" w:hAnsiTheme="majorHAnsi" w:cstheme="majorHAnsi"/>
          <w:sz w:val="22"/>
          <w:szCs w:val="22"/>
        </w:rPr>
        <w:t>comportar-se de modo inidôneo ou cometer fraude de qualquer natureza, em especial quando:</w:t>
      </w:r>
    </w:p>
    <w:p w14:paraId="2EFB0A6C" w14:textId="229C19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691EE8A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736909D4" w14:textId="669529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r w:rsidR="00620B1C" w:rsidRPr="00565B41">
        <w:rPr>
          <w:rFonts w:asciiTheme="majorHAnsi" w:hAnsiTheme="majorHAnsi" w:cstheme="majorHAnsi"/>
          <w:b/>
          <w:bCs/>
          <w:sz w:val="22"/>
          <w:szCs w:val="22"/>
        </w:rPr>
        <w:t xml:space="preserve"> </w:t>
      </w:r>
    </w:p>
    <w:p w14:paraId="2C7BCEFB" w14:textId="7E452624" w:rsidR="00B205CC" w:rsidRPr="00F403B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.1.7.</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r w:rsidR="00B205CC">
        <w:rPr>
          <w:rFonts w:asciiTheme="majorHAnsi" w:hAnsiTheme="majorHAnsi" w:cstheme="majorHAnsi"/>
          <w:sz w:val="22"/>
          <w:szCs w:val="22"/>
        </w:rPr>
        <w:t>;</w:t>
      </w:r>
    </w:p>
    <w:p w14:paraId="46BEFA80" w14:textId="279CE8E0" w:rsidR="00F403B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.1.8.</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p w14:paraId="7E10CF57" w14:textId="34CE91D1"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Com fulcro na Lei nº 14.133, de 2021, a Administração poderá, garantida a prévia defesa, aplicar aos licitantes e/ou adjudicatários as seguintes sanções, sem prejuízo das responsabilidades civil e criminal:</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4AE0BC2" w14:textId="6385CEC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6C4EC489" w14:textId="74042D17" w:rsidR="0000528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0A06D8" w14:textId="77777777" w:rsidR="009B41AD" w:rsidRPr="00565B41" w:rsidRDefault="009B41AD"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06F3B2BF" w14:textId="24D6A904" w:rsidR="00BA435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51A6247D" w14:textId="347EB72B" w:rsidR="009B41A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01B769EE" w14:textId="0EC18136"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6BDEDC8D"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19FE4403" w14:textId="77777777" w:rsidR="00AD220E" w:rsidRPr="00565B41" w:rsidRDefault="00AD220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A103CE8" w14:textId="305B3EA3" w:rsidR="00B205C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D8FFA9F" w14:textId="4E1CF97D" w:rsidR="00F403B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D73BC30" w14:textId="6DD2A92C" w:rsidR="0000528B" w:rsidRPr="001F1E78" w:rsidRDefault="0096271A" w:rsidP="009B41AD">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28C8A251" w14:textId="77777777" w:rsidR="00BA4359" w:rsidRPr="001F1E78" w:rsidRDefault="00BA4359" w:rsidP="00F403B1">
      <w:pPr>
        <w:tabs>
          <w:tab w:val="left" w:pos="993"/>
        </w:tabs>
        <w:jc w:val="both"/>
        <w:rPr>
          <w:rFonts w:asciiTheme="majorHAnsi" w:hAnsiTheme="majorHAnsi" w:cstheme="majorHAnsi"/>
          <w:sz w:val="22"/>
          <w:szCs w:val="22"/>
        </w:rPr>
      </w:pPr>
    </w:p>
    <w:p w14:paraId="3B0ECE78" w14:textId="4A83D3AC" w:rsidR="009B41AD" w:rsidRPr="001F1E78" w:rsidRDefault="0096271A" w:rsidP="00AD220E">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3B7D1C92" w14:textId="1A4244E2" w:rsidR="004D1097" w:rsidRPr="001F1E78" w:rsidRDefault="0096271A" w:rsidP="00BA07B6">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759927C7" w14:textId="77777777" w:rsidR="00AD220E" w:rsidRDefault="00AD220E" w:rsidP="00283B0D">
      <w:pPr>
        <w:tabs>
          <w:tab w:val="left" w:pos="1418"/>
        </w:tabs>
        <w:ind w:firstLine="709"/>
        <w:jc w:val="both"/>
        <w:rPr>
          <w:rFonts w:asciiTheme="majorHAnsi" w:hAnsiTheme="majorHAnsi" w:cstheme="majorHAnsi"/>
          <w:sz w:val="22"/>
          <w:szCs w:val="22"/>
        </w:rPr>
      </w:pPr>
    </w:p>
    <w:p w14:paraId="53BCB021" w14:textId="77777777" w:rsidR="00AD220E" w:rsidRPr="001F1E78" w:rsidRDefault="00AD220E" w:rsidP="00283B0D">
      <w:pPr>
        <w:tabs>
          <w:tab w:val="left" w:pos="1418"/>
        </w:tabs>
        <w:ind w:firstLine="709"/>
        <w:jc w:val="both"/>
        <w:rPr>
          <w:rFonts w:asciiTheme="majorHAnsi" w:hAnsiTheme="majorHAnsi" w:cstheme="majorHAnsi"/>
          <w:sz w:val="22"/>
          <w:szCs w:val="22"/>
        </w:rPr>
      </w:pP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5861F05D" w:rsidR="0096271A" w:rsidRPr="00F403B1" w:rsidRDefault="0096271A" w:rsidP="00F403B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9B02AD">
        <w:rPr>
          <w:rFonts w:asciiTheme="majorHAnsi" w:hAnsiTheme="majorHAnsi" w:cstheme="majorHAnsi"/>
          <w:sz w:val="22"/>
          <w:szCs w:val="22"/>
        </w:rPr>
        <w:t xml:space="preserve"> </w:t>
      </w:r>
      <w:r w:rsidR="004A4741" w:rsidRPr="001F1E78">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5C5917D2" w14:textId="77777777" w:rsidR="00DA6771" w:rsidRDefault="00DA6771" w:rsidP="0096271A">
      <w:pPr>
        <w:jc w:val="center"/>
        <w:rPr>
          <w:rFonts w:asciiTheme="majorHAnsi" w:hAnsiTheme="majorHAnsi" w:cstheme="majorHAnsi"/>
          <w:b/>
          <w:bCs/>
          <w:sz w:val="22"/>
          <w:szCs w:val="22"/>
        </w:rPr>
      </w:pPr>
    </w:p>
    <w:p w14:paraId="20AF1B1D" w14:textId="07937C08" w:rsidR="00BA4359" w:rsidRPr="001F1E78" w:rsidRDefault="00BA4359" w:rsidP="00BA4359">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AD220E">
        <w:rPr>
          <w:rFonts w:asciiTheme="majorHAnsi" w:hAnsiTheme="majorHAnsi" w:cstheme="majorHAnsi"/>
          <w:b/>
          <w:bCs/>
          <w:sz w:val="22"/>
          <w:szCs w:val="22"/>
        </w:rPr>
        <w:t xml:space="preserve"> 10</w:t>
      </w:r>
      <w:r>
        <w:rPr>
          <w:rFonts w:asciiTheme="majorHAnsi" w:hAnsiTheme="majorHAnsi" w:cstheme="majorHAnsi"/>
          <w:b/>
          <w:bCs/>
          <w:sz w:val="22"/>
          <w:szCs w:val="22"/>
        </w:rPr>
        <w:t xml:space="preserve"> DE JU</w:t>
      </w:r>
      <w:r w:rsidR="00AD220E">
        <w:rPr>
          <w:rFonts w:asciiTheme="majorHAnsi" w:hAnsiTheme="majorHAnsi" w:cstheme="majorHAnsi"/>
          <w:b/>
          <w:bCs/>
          <w:sz w:val="22"/>
          <w:szCs w:val="22"/>
        </w:rPr>
        <w:t>L</w:t>
      </w:r>
      <w:r>
        <w:rPr>
          <w:rFonts w:asciiTheme="majorHAnsi" w:hAnsiTheme="majorHAnsi" w:cstheme="majorHAnsi"/>
          <w:b/>
          <w:bCs/>
          <w:sz w:val="22"/>
          <w:szCs w:val="22"/>
        </w:rPr>
        <w:t xml:space="preserve">HO DE 2024. </w:t>
      </w:r>
    </w:p>
    <w:p w14:paraId="78AFFE26" w14:textId="77777777" w:rsidR="00BA4359" w:rsidRDefault="00BA4359" w:rsidP="00BA4359">
      <w:pPr>
        <w:jc w:val="center"/>
        <w:rPr>
          <w:rFonts w:asciiTheme="majorHAnsi" w:hAnsiTheme="majorHAnsi" w:cstheme="majorHAnsi"/>
          <w:b/>
          <w:bCs/>
          <w:sz w:val="22"/>
          <w:szCs w:val="22"/>
        </w:rPr>
      </w:pPr>
    </w:p>
    <w:p w14:paraId="12B5F71C" w14:textId="77777777" w:rsidR="00BA4359" w:rsidRDefault="00BA4359" w:rsidP="00BA4359">
      <w:pPr>
        <w:jc w:val="center"/>
        <w:rPr>
          <w:rFonts w:asciiTheme="majorHAnsi" w:hAnsiTheme="majorHAnsi" w:cstheme="majorHAnsi"/>
          <w:b/>
          <w:bCs/>
          <w:sz w:val="22"/>
          <w:szCs w:val="22"/>
        </w:rPr>
      </w:pPr>
    </w:p>
    <w:p w14:paraId="69D5B806" w14:textId="77777777" w:rsidR="00BA4359" w:rsidRPr="001F1E78" w:rsidRDefault="00BA4359" w:rsidP="00BA4359">
      <w:pPr>
        <w:jc w:val="center"/>
        <w:rPr>
          <w:rFonts w:asciiTheme="majorHAnsi" w:hAnsiTheme="majorHAnsi" w:cstheme="majorHAnsi"/>
          <w:b/>
          <w:bCs/>
          <w:sz w:val="22"/>
          <w:szCs w:val="22"/>
        </w:rPr>
      </w:pPr>
    </w:p>
    <w:p w14:paraId="4701A9A0" w14:textId="77777777" w:rsidR="00BA4359" w:rsidRPr="001F1E78" w:rsidRDefault="00BA4359" w:rsidP="00BA4359">
      <w:pPr>
        <w:jc w:val="center"/>
        <w:rPr>
          <w:rFonts w:asciiTheme="majorHAnsi" w:hAnsiTheme="majorHAnsi" w:cstheme="majorHAnsi"/>
          <w:b/>
          <w:bCs/>
          <w:sz w:val="22"/>
          <w:szCs w:val="22"/>
        </w:rPr>
      </w:pPr>
    </w:p>
    <w:p w14:paraId="25D54B19" w14:textId="77777777" w:rsidR="00BA4359" w:rsidRPr="00CE0AC1" w:rsidRDefault="00BA4359" w:rsidP="00BA4359">
      <w:pPr>
        <w:jc w:val="center"/>
        <w:rPr>
          <w:rFonts w:asciiTheme="majorHAnsi" w:hAnsiTheme="majorHAnsi" w:cstheme="majorHAnsi"/>
          <w:b/>
          <w:bCs/>
          <w:sz w:val="22"/>
          <w:szCs w:val="22"/>
        </w:rPr>
      </w:pPr>
      <w:r w:rsidRPr="00CE0AC1">
        <w:rPr>
          <w:rFonts w:asciiTheme="majorHAnsi" w:hAnsiTheme="majorHAnsi" w:cstheme="majorHAnsi"/>
          <w:b/>
          <w:bCs/>
          <w:sz w:val="22"/>
          <w:szCs w:val="22"/>
        </w:rPr>
        <w:t>TIAGO GÖRSKI LACERDA</w:t>
      </w:r>
    </w:p>
    <w:p w14:paraId="02AECE1C" w14:textId="77777777" w:rsidR="00BA4359" w:rsidRDefault="00BA4359" w:rsidP="00BA4359">
      <w:pPr>
        <w:jc w:val="center"/>
        <w:rPr>
          <w:rFonts w:asciiTheme="majorHAnsi" w:hAnsiTheme="majorHAnsi" w:cstheme="majorHAnsi"/>
          <w:b/>
          <w:bCs/>
          <w:sz w:val="22"/>
          <w:szCs w:val="22"/>
        </w:rPr>
      </w:pPr>
      <w:r w:rsidRPr="00CE0AC1">
        <w:rPr>
          <w:rFonts w:asciiTheme="majorHAnsi" w:hAnsiTheme="majorHAnsi" w:cstheme="majorHAnsi"/>
          <w:b/>
          <w:bCs/>
          <w:sz w:val="22"/>
          <w:szCs w:val="22"/>
        </w:rPr>
        <w:t>Prefeito Municipal</w:t>
      </w:r>
    </w:p>
    <w:p w14:paraId="28FB5E7E" w14:textId="77777777" w:rsidR="009B02AD" w:rsidRDefault="009B02AD" w:rsidP="00E11EAA">
      <w:pPr>
        <w:jc w:val="center"/>
        <w:rPr>
          <w:rFonts w:asciiTheme="majorHAnsi" w:hAnsiTheme="majorHAnsi" w:cstheme="majorHAnsi"/>
          <w:b/>
          <w:bCs/>
          <w:sz w:val="22"/>
          <w:szCs w:val="22"/>
          <w:lang w:eastAsia="ar-SA"/>
        </w:rPr>
      </w:pPr>
    </w:p>
    <w:p w14:paraId="6110BD3A" w14:textId="77777777" w:rsidR="00BA4359" w:rsidRDefault="00BA4359" w:rsidP="00E11EAA">
      <w:pPr>
        <w:jc w:val="center"/>
        <w:rPr>
          <w:rFonts w:asciiTheme="majorHAnsi" w:hAnsiTheme="majorHAnsi" w:cstheme="majorHAnsi"/>
          <w:b/>
          <w:bCs/>
          <w:sz w:val="22"/>
          <w:szCs w:val="22"/>
          <w:lang w:eastAsia="ar-SA"/>
        </w:rPr>
      </w:pPr>
    </w:p>
    <w:p w14:paraId="39C77C55" w14:textId="77777777" w:rsidR="00BA4359" w:rsidRDefault="00BA4359" w:rsidP="00E11EAA">
      <w:pPr>
        <w:jc w:val="center"/>
        <w:rPr>
          <w:rFonts w:asciiTheme="majorHAnsi" w:hAnsiTheme="majorHAnsi" w:cstheme="majorHAnsi"/>
          <w:b/>
          <w:bCs/>
          <w:sz w:val="22"/>
          <w:szCs w:val="22"/>
          <w:lang w:eastAsia="ar-SA"/>
        </w:rPr>
      </w:pPr>
    </w:p>
    <w:p w14:paraId="68F83219" w14:textId="77777777" w:rsidR="00BA4359" w:rsidRDefault="00BA4359" w:rsidP="00E11EAA">
      <w:pPr>
        <w:jc w:val="center"/>
        <w:rPr>
          <w:rFonts w:asciiTheme="majorHAnsi" w:hAnsiTheme="majorHAnsi" w:cstheme="majorHAnsi"/>
          <w:b/>
          <w:bCs/>
          <w:sz w:val="22"/>
          <w:szCs w:val="22"/>
          <w:lang w:eastAsia="ar-SA"/>
        </w:rPr>
      </w:pPr>
    </w:p>
    <w:p w14:paraId="60733CA8" w14:textId="77777777" w:rsidR="00BA4359" w:rsidRDefault="00BA4359" w:rsidP="00E11EAA">
      <w:pPr>
        <w:jc w:val="center"/>
        <w:rPr>
          <w:rFonts w:asciiTheme="majorHAnsi" w:hAnsiTheme="majorHAnsi" w:cstheme="majorHAnsi"/>
          <w:b/>
          <w:bCs/>
          <w:sz w:val="22"/>
          <w:szCs w:val="22"/>
          <w:lang w:eastAsia="ar-SA"/>
        </w:rPr>
      </w:pPr>
    </w:p>
    <w:p w14:paraId="335FD05E" w14:textId="77777777" w:rsidR="00BA4359" w:rsidRDefault="00BA4359" w:rsidP="00E11EAA">
      <w:pPr>
        <w:jc w:val="center"/>
        <w:rPr>
          <w:rFonts w:asciiTheme="majorHAnsi" w:hAnsiTheme="majorHAnsi" w:cstheme="majorHAnsi"/>
          <w:b/>
          <w:bCs/>
          <w:sz w:val="22"/>
          <w:szCs w:val="22"/>
          <w:lang w:eastAsia="ar-SA"/>
        </w:rPr>
      </w:pPr>
    </w:p>
    <w:p w14:paraId="3582271E" w14:textId="77777777" w:rsidR="00BA4359" w:rsidRDefault="00BA4359" w:rsidP="00E11EAA">
      <w:pPr>
        <w:jc w:val="center"/>
        <w:rPr>
          <w:rFonts w:asciiTheme="majorHAnsi" w:hAnsiTheme="majorHAnsi" w:cstheme="majorHAnsi"/>
          <w:b/>
          <w:bCs/>
          <w:sz w:val="22"/>
          <w:szCs w:val="22"/>
          <w:lang w:eastAsia="ar-SA"/>
        </w:rPr>
      </w:pPr>
    </w:p>
    <w:p w14:paraId="36F4B629" w14:textId="77777777" w:rsidR="00BA4359" w:rsidRDefault="00BA4359" w:rsidP="00E11EAA">
      <w:pPr>
        <w:jc w:val="center"/>
        <w:rPr>
          <w:rFonts w:asciiTheme="majorHAnsi" w:hAnsiTheme="majorHAnsi" w:cstheme="majorHAnsi"/>
          <w:b/>
          <w:bCs/>
          <w:sz w:val="22"/>
          <w:szCs w:val="22"/>
          <w:lang w:eastAsia="ar-SA"/>
        </w:rPr>
      </w:pPr>
    </w:p>
    <w:p w14:paraId="5B7DFE67" w14:textId="77777777" w:rsidR="00BA4359" w:rsidRDefault="00BA4359" w:rsidP="00E11EAA">
      <w:pPr>
        <w:jc w:val="center"/>
        <w:rPr>
          <w:rFonts w:asciiTheme="majorHAnsi" w:hAnsiTheme="majorHAnsi" w:cstheme="majorHAnsi"/>
          <w:b/>
          <w:bCs/>
          <w:sz w:val="22"/>
          <w:szCs w:val="22"/>
          <w:lang w:eastAsia="ar-SA"/>
        </w:rPr>
      </w:pPr>
    </w:p>
    <w:p w14:paraId="3941EE21" w14:textId="77777777" w:rsidR="00BA4359" w:rsidRDefault="00BA4359" w:rsidP="006660A1">
      <w:pPr>
        <w:rPr>
          <w:rFonts w:asciiTheme="majorHAnsi" w:hAnsiTheme="majorHAnsi" w:cstheme="majorHAnsi"/>
          <w:b/>
          <w:bCs/>
          <w:sz w:val="22"/>
          <w:szCs w:val="22"/>
          <w:lang w:eastAsia="ar-SA"/>
        </w:rPr>
      </w:pPr>
    </w:p>
    <w:p w14:paraId="08B5A6B7" w14:textId="77777777" w:rsidR="009B41AD" w:rsidRDefault="009B41AD" w:rsidP="006660A1">
      <w:pPr>
        <w:rPr>
          <w:rFonts w:asciiTheme="majorHAnsi" w:hAnsiTheme="majorHAnsi" w:cstheme="majorHAnsi"/>
          <w:b/>
          <w:bCs/>
          <w:sz w:val="22"/>
          <w:szCs w:val="22"/>
          <w:lang w:eastAsia="ar-SA"/>
        </w:rPr>
      </w:pPr>
    </w:p>
    <w:p w14:paraId="384D1008" w14:textId="77777777" w:rsidR="009B41AD" w:rsidRDefault="009B41AD" w:rsidP="006660A1">
      <w:pPr>
        <w:rPr>
          <w:rFonts w:asciiTheme="majorHAnsi" w:hAnsiTheme="majorHAnsi" w:cstheme="majorHAnsi"/>
          <w:b/>
          <w:bCs/>
          <w:sz w:val="22"/>
          <w:szCs w:val="22"/>
          <w:lang w:eastAsia="ar-SA"/>
        </w:rPr>
      </w:pPr>
    </w:p>
    <w:p w14:paraId="0DDC02E2" w14:textId="77777777" w:rsidR="009B41AD" w:rsidRDefault="009B41AD" w:rsidP="006660A1">
      <w:pPr>
        <w:rPr>
          <w:rFonts w:asciiTheme="majorHAnsi" w:hAnsiTheme="majorHAnsi" w:cstheme="majorHAnsi"/>
          <w:b/>
          <w:bCs/>
          <w:sz w:val="22"/>
          <w:szCs w:val="22"/>
          <w:lang w:eastAsia="ar-SA"/>
        </w:rPr>
      </w:pPr>
    </w:p>
    <w:p w14:paraId="30C88A14" w14:textId="77777777" w:rsidR="009B41AD" w:rsidRDefault="009B41AD" w:rsidP="006660A1">
      <w:pPr>
        <w:rPr>
          <w:rFonts w:asciiTheme="majorHAnsi" w:hAnsiTheme="majorHAnsi" w:cstheme="majorHAnsi"/>
          <w:b/>
          <w:bCs/>
          <w:sz w:val="22"/>
          <w:szCs w:val="22"/>
          <w:lang w:eastAsia="ar-SA"/>
        </w:rPr>
      </w:pPr>
    </w:p>
    <w:p w14:paraId="1965233F" w14:textId="77777777" w:rsidR="009B41AD" w:rsidRDefault="009B41AD" w:rsidP="006660A1">
      <w:pPr>
        <w:rPr>
          <w:rFonts w:asciiTheme="majorHAnsi" w:hAnsiTheme="majorHAnsi" w:cstheme="majorHAnsi"/>
          <w:b/>
          <w:bCs/>
          <w:sz w:val="22"/>
          <w:szCs w:val="22"/>
          <w:lang w:eastAsia="ar-SA"/>
        </w:rPr>
      </w:pPr>
    </w:p>
    <w:p w14:paraId="73221770" w14:textId="77777777" w:rsidR="009B41AD" w:rsidRDefault="009B41AD" w:rsidP="006660A1">
      <w:pPr>
        <w:rPr>
          <w:rFonts w:asciiTheme="majorHAnsi" w:hAnsiTheme="majorHAnsi" w:cstheme="majorHAnsi"/>
          <w:b/>
          <w:bCs/>
          <w:sz w:val="22"/>
          <w:szCs w:val="22"/>
          <w:lang w:eastAsia="ar-SA"/>
        </w:rPr>
      </w:pPr>
    </w:p>
    <w:p w14:paraId="1939418B" w14:textId="77777777" w:rsidR="009B41AD" w:rsidRDefault="009B41AD" w:rsidP="006660A1">
      <w:pPr>
        <w:rPr>
          <w:rFonts w:asciiTheme="majorHAnsi" w:hAnsiTheme="majorHAnsi" w:cstheme="majorHAnsi"/>
          <w:b/>
          <w:bCs/>
          <w:sz w:val="22"/>
          <w:szCs w:val="22"/>
          <w:lang w:eastAsia="ar-SA"/>
        </w:rPr>
      </w:pPr>
    </w:p>
    <w:p w14:paraId="06CD82EB" w14:textId="77777777" w:rsidR="009B41AD" w:rsidRDefault="009B41AD" w:rsidP="006660A1">
      <w:pPr>
        <w:rPr>
          <w:rFonts w:asciiTheme="majorHAnsi" w:hAnsiTheme="majorHAnsi" w:cstheme="majorHAnsi"/>
          <w:b/>
          <w:bCs/>
          <w:sz w:val="22"/>
          <w:szCs w:val="22"/>
          <w:lang w:eastAsia="ar-SA"/>
        </w:rPr>
      </w:pPr>
    </w:p>
    <w:p w14:paraId="293B8CC3" w14:textId="77777777" w:rsidR="009B41AD" w:rsidRDefault="009B41AD" w:rsidP="006660A1">
      <w:pPr>
        <w:rPr>
          <w:rFonts w:asciiTheme="majorHAnsi" w:hAnsiTheme="majorHAnsi" w:cstheme="majorHAnsi"/>
          <w:b/>
          <w:bCs/>
          <w:sz w:val="22"/>
          <w:szCs w:val="22"/>
          <w:lang w:eastAsia="ar-SA"/>
        </w:rPr>
      </w:pPr>
    </w:p>
    <w:p w14:paraId="7E168A79" w14:textId="77777777" w:rsidR="009B41AD" w:rsidRDefault="009B41AD" w:rsidP="006660A1">
      <w:pPr>
        <w:rPr>
          <w:rFonts w:asciiTheme="majorHAnsi" w:hAnsiTheme="majorHAnsi" w:cstheme="majorHAnsi"/>
          <w:b/>
          <w:bCs/>
          <w:sz w:val="22"/>
          <w:szCs w:val="22"/>
          <w:lang w:eastAsia="ar-SA"/>
        </w:rPr>
      </w:pPr>
    </w:p>
    <w:p w14:paraId="2B454A33" w14:textId="77777777" w:rsidR="009B41AD" w:rsidRDefault="009B41AD" w:rsidP="006660A1">
      <w:pPr>
        <w:rPr>
          <w:rFonts w:asciiTheme="majorHAnsi" w:hAnsiTheme="majorHAnsi" w:cstheme="majorHAnsi"/>
          <w:b/>
          <w:bCs/>
          <w:sz w:val="22"/>
          <w:szCs w:val="22"/>
          <w:lang w:eastAsia="ar-SA"/>
        </w:rPr>
      </w:pPr>
    </w:p>
    <w:p w14:paraId="4FBA90D1" w14:textId="77777777" w:rsidR="009B41AD" w:rsidRDefault="009B41AD" w:rsidP="006660A1">
      <w:pPr>
        <w:rPr>
          <w:rFonts w:asciiTheme="majorHAnsi" w:hAnsiTheme="majorHAnsi" w:cstheme="majorHAnsi"/>
          <w:b/>
          <w:bCs/>
          <w:sz w:val="22"/>
          <w:szCs w:val="22"/>
          <w:lang w:eastAsia="ar-SA"/>
        </w:rPr>
      </w:pPr>
    </w:p>
    <w:p w14:paraId="4E9F3D29" w14:textId="77777777" w:rsidR="009B41AD" w:rsidRDefault="009B41AD" w:rsidP="006660A1">
      <w:pPr>
        <w:rPr>
          <w:rFonts w:asciiTheme="majorHAnsi" w:hAnsiTheme="majorHAnsi" w:cstheme="majorHAnsi"/>
          <w:b/>
          <w:bCs/>
          <w:sz w:val="22"/>
          <w:szCs w:val="22"/>
          <w:lang w:eastAsia="ar-SA"/>
        </w:rPr>
      </w:pPr>
    </w:p>
    <w:p w14:paraId="0F495AB1" w14:textId="77777777" w:rsidR="009B41AD" w:rsidRDefault="009B41AD" w:rsidP="006660A1">
      <w:pPr>
        <w:rPr>
          <w:rFonts w:asciiTheme="majorHAnsi" w:hAnsiTheme="majorHAnsi" w:cstheme="majorHAnsi"/>
          <w:b/>
          <w:bCs/>
          <w:sz w:val="22"/>
          <w:szCs w:val="22"/>
          <w:lang w:eastAsia="ar-SA"/>
        </w:rPr>
      </w:pPr>
    </w:p>
    <w:p w14:paraId="1737F67F" w14:textId="77777777" w:rsidR="009B41AD" w:rsidRDefault="009B41AD" w:rsidP="006660A1">
      <w:pPr>
        <w:rPr>
          <w:rFonts w:asciiTheme="majorHAnsi" w:hAnsiTheme="majorHAnsi" w:cstheme="majorHAnsi"/>
          <w:b/>
          <w:bCs/>
          <w:sz w:val="22"/>
          <w:szCs w:val="22"/>
          <w:lang w:eastAsia="ar-SA"/>
        </w:rPr>
      </w:pPr>
    </w:p>
    <w:p w14:paraId="422EFFDF" w14:textId="77777777" w:rsidR="009B41AD" w:rsidRDefault="009B41AD" w:rsidP="006660A1">
      <w:pPr>
        <w:rPr>
          <w:rFonts w:asciiTheme="majorHAnsi" w:hAnsiTheme="majorHAnsi" w:cstheme="majorHAnsi"/>
          <w:b/>
          <w:bCs/>
          <w:sz w:val="22"/>
          <w:szCs w:val="22"/>
          <w:lang w:eastAsia="ar-SA"/>
        </w:rPr>
      </w:pPr>
    </w:p>
    <w:p w14:paraId="58E0C88E" w14:textId="77777777" w:rsidR="00AD220E" w:rsidRDefault="00AD220E" w:rsidP="006660A1">
      <w:pPr>
        <w:rPr>
          <w:rFonts w:asciiTheme="majorHAnsi" w:hAnsiTheme="majorHAnsi" w:cstheme="majorHAnsi"/>
          <w:b/>
          <w:bCs/>
          <w:sz w:val="22"/>
          <w:szCs w:val="22"/>
          <w:lang w:eastAsia="ar-SA"/>
        </w:rPr>
      </w:pPr>
    </w:p>
    <w:p w14:paraId="7FC41BC5" w14:textId="77777777" w:rsidR="00AD220E" w:rsidRDefault="00AD220E" w:rsidP="006660A1">
      <w:pPr>
        <w:rPr>
          <w:rFonts w:asciiTheme="majorHAnsi" w:hAnsiTheme="majorHAnsi" w:cstheme="majorHAnsi"/>
          <w:b/>
          <w:bCs/>
          <w:sz w:val="22"/>
          <w:szCs w:val="22"/>
          <w:lang w:eastAsia="ar-SA"/>
        </w:rPr>
      </w:pPr>
    </w:p>
    <w:p w14:paraId="0590CEC5" w14:textId="77777777" w:rsidR="00AD220E" w:rsidRDefault="00AD220E" w:rsidP="006660A1">
      <w:pPr>
        <w:rPr>
          <w:rFonts w:asciiTheme="majorHAnsi" w:hAnsiTheme="majorHAnsi" w:cstheme="majorHAnsi"/>
          <w:b/>
          <w:bCs/>
          <w:sz w:val="22"/>
          <w:szCs w:val="22"/>
          <w:lang w:eastAsia="ar-SA"/>
        </w:rPr>
      </w:pPr>
    </w:p>
    <w:p w14:paraId="37D67CD5" w14:textId="77777777" w:rsidR="00AD220E" w:rsidRDefault="00AD220E" w:rsidP="006660A1">
      <w:pPr>
        <w:rPr>
          <w:rFonts w:asciiTheme="majorHAnsi" w:hAnsiTheme="majorHAnsi" w:cstheme="majorHAnsi"/>
          <w:b/>
          <w:bCs/>
          <w:sz w:val="22"/>
          <w:szCs w:val="22"/>
          <w:lang w:eastAsia="ar-SA"/>
        </w:rPr>
      </w:pPr>
    </w:p>
    <w:p w14:paraId="51A1A483" w14:textId="77777777" w:rsidR="00AD220E" w:rsidRDefault="00AD220E" w:rsidP="006660A1">
      <w:pPr>
        <w:rPr>
          <w:rFonts w:asciiTheme="majorHAnsi" w:hAnsiTheme="majorHAnsi" w:cstheme="majorHAnsi"/>
          <w:b/>
          <w:bCs/>
          <w:sz w:val="22"/>
          <w:szCs w:val="22"/>
          <w:lang w:eastAsia="ar-SA"/>
        </w:rPr>
      </w:pPr>
    </w:p>
    <w:p w14:paraId="1112ED2E" w14:textId="77777777" w:rsidR="00AD220E" w:rsidRDefault="00AD220E" w:rsidP="006660A1">
      <w:pPr>
        <w:rPr>
          <w:rFonts w:asciiTheme="majorHAnsi" w:hAnsiTheme="majorHAnsi" w:cstheme="majorHAnsi"/>
          <w:b/>
          <w:bCs/>
          <w:sz w:val="22"/>
          <w:szCs w:val="22"/>
          <w:lang w:eastAsia="ar-SA"/>
        </w:rPr>
      </w:pPr>
    </w:p>
    <w:p w14:paraId="0FF01515" w14:textId="77777777" w:rsidR="00AD220E" w:rsidRDefault="00AD220E" w:rsidP="006660A1">
      <w:pPr>
        <w:rPr>
          <w:rFonts w:asciiTheme="majorHAnsi" w:hAnsiTheme="majorHAnsi" w:cstheme="majorHAnsi"/>
          <w:b/>
          <w:bCs/>
          <w:sz w:val="22"/>
          <w:szCs w:val="22"/>
          <w:lang w:eastAsia="ar-SA"/>
        </w:rPr>
      </w:pPr>
    </w:p>
    <w:p w14:paraId="3B20ABEB" w14:textId="77777777" w:rsidR="00AD220E" w:rsidRDefault="00AD220E" w:rsidP="006660A1">
      <w:pPr>
        <w:rPr>
          <w:rFonts w:asciiTheme="majorHAnsi" w:hAnsiTheme="majorHAnsi" w:cstheme="majorHAnsi"/>
          <w:b/>
          <w:bCs/>
          <w:sz w:val="22"/>
          <w:szCs w:val="22"/>
          <w:lang w:eastAsia="ar-SA"/>
        </w:rPr>
      </w:pPr>
    </w:p>
    <w:p w14:paraId="3AC8DDE4" w14:textId="77777777" w:rsidR="00AD220E" w:rsidRDefault="00AD220E" w:rsidP="006660A1">
      <w:pPr>
        <w:rPr>
          <w:rFonts w:asciiTheme="majorHAnsi" w:hAnsiTheme="majorHAnsi" w:cstheme="majorHAnsi"/>
          <w:b/>
          <w:bCs/>
          <w:sz w:val="22"/>
          <w:szCs w:val="22"/>
          <w:lang w:eastAsia="ar-SA"/>
        </w:rPr>
      </w:pPr>
    </w:p>
    <w:p w14:paraId="48309324" w14:textId="77777777" w:rsidR="00AD220E" w:rsidRDefault="00AD220E" w:rsidP="006660A1">
      <w:pPr>
        <w:rPr>
          <w:rFonts w:asciiTheme="majorHAnsi" w:hAnsiTheme="majorHAnsi" w:cstheme="majorHAnsi"/>
          <w:b/>
          <w:bCs/>
          <w:sz w:val="22"/>
          <w:szCs w:val="22"/>
          <w:lang w:eastAsia="ar-SA"/>
        </w:rPr>
      </w:pPr>
    </w:p>
    <w:p w14:paraId="4054E95D" w14:textId="77777777" w:rsidR="009B41AD" w:rsidRDefault="009B41AD" w:rsidP="006660A1">
      <w:pPr>
        <w:rPr>
          <w:rFonts w:asciiTheme="majorHAnsi" w:hAnsiTheme="majorHAnsi" w:cstheme="majorHAnsi"/>
          <w:b/>
          <w:bCs/>
          <w:sz w:val="22"/>
          <w:szCs w:val="22"/>
          <w:lang w:eastAsia="ar-SA"/>
        </w:rPr>
      </w:pPr>
    </w:p>
    <w:p w14:paraId="56785ECF" w14:textId="0BBF172D"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MINUTA DE ATA DE REGISTRO DE PREÇO</w:t>
      </w:r>
      <w:r w:rsidR="008165FC" w:rsidRPr="001F1E78">
        <w:rPr>
          <w:rFonts w:asciiTheme="majorHAnsi" w:hAnsiTheme="majorHAnsi" w:cstheme="majorHAnsi"/>
          <w:b/>
          <w:bCs/>
          <w:sz w:val="22"/>
          <w:szCs w:val="22"/>
          <w:lang w:eastAsia="ar-SA"/>
        </w:rPr>
        <w:t>S</w:t>
      </w:r>
    </w:p>
    <w:p w14:paraId="17048FC3"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 xml:space="preserve">ATA DE REGISTRO DE PREÇOS </w:t>
      </w:r>
    </w:p>
    <w:p w14:paraId="554643CB" w14:textId="15BB9BAF" w:rsidR="00F61CAD" w:rsidRPr="00903FF6" w:rsidRDefault="00F61CAD" w:rsidP="00903FF6">
      <w:pPr>
        <w:autoSpaceDN w:val="0"/>
        <w:adjustRightInd w:val="0"/>
        <w:spacing w:line="360" w:lineRule="auto"/>
        <w:ind w:right="-30"/>
        <w:jc w:val="center"/>
        <w:rPr>
          <w:rFonts w:asciiTheme="majorHAnsi" w:hAnsiTheme="majorHAnsi" w:cstheme="majorHAnsi"/>
          <w:bCs/>
          <w:sz w:val="22"/>
          <w:szCs w:val="22"/>
        </w:rPr>
      </w:pPr>
      <w:r w:rsidRPr="001F1E78">
        <w:rPr>
          <w:rFonts w:asciiTheme="majorHAnsi" w:hAnsiTheme="majorHAnsi" w:cstheme="majorHAnsi"/>
          <w:bCs/>
          <w:sz w:val="22"/>
          <w:szCs w:val="22"/>
        </w:rPr>
        <w:t>N.º .........</w:t>
      </w:r>
    </w:p>
    <w:p w14:paraId="03A3A14F" w14:textId="77777777" w:rsidR="00F61CAD" w:rsidRPr="001F1E78" w:rsidRDefault="00F61CAD" w:rsidP="00F61CAD">
      <w:pPr>
        <w:tabs>
          <w:tab w:val="center" w:pos="4779"/>
          <w:tab w:val="right" w:pos="9198"/>
        </w:tabs>
        <w:autoSpaceDN w:val="0"/>
        <w:adjustRightInd w:val="0"/>
        <w:spacing w:before="120" w:after="120" w:line="276" w:lineRule="auto"/>
        <w:ind w:right="-28" w:firstLine="1418"/>
        <w:jc w:val="both"/>
        <w:rPr>
          <w:rFonts w:asciiTheme="majorHAnsi" w:hAnsiTheme="majorHAnsi" w:cstheme="majorHAnsi"/>
          <w:sz w:val="22"/>
          <w:szCs w:val="22"/>
        </w:rPr>
      </w:pPr>
      <w:r w:rsidRPr="001F1E78">
        <w:rPr>
          <w:rFonts w:asciiTheme="majorHAnsi" w:hAnsiTheme="majorHAnsi" w:cstheme="majorHAnsi"/>
          <w:sz w:val="22"/>
          <w:szCs w:val="22"/>
        </w:rPr>
        <w:t>O(A)......(</w:t>
      </w:r>
      <w:r w:rsidRPr="001F1E78">
        <w:rPr>
          <w:rFonts w:asciiTheme="majorHAnsi" w:hAnsiTheme="majorHAnsi" w:cstheme="majorHAnsi"/>
          <w:i/>
          <w:iCs/>
          <w:color w:val="FF0000"/>
          <w:sz w:val="22"/>
          <w:szCs w:val="22"/>
        </w:rPr>
        <w:t>órgão ou entidade pública que gerenciará a ata de registro de preços</w:t>
      </w:r>
      <w:r w:rsidRPr="001F1E78">
        <w:rPr>
          <w:rFonts w:asciiTheme="majorHAnsi" w:hAnsiTheme="majorHAnsi" w:cstheme="majorHAnsi"/>
          <w:sz w:val="22"/>
          <w:szCs w:val="22"/>
        </w:rPr>
        <w:t xml:space="preserve">), com sede no(a) ......, na cidade de ........, inscrito(a) no CNPJ/MF sob o nº </w:t>
      </w:r>
      <w:proofErr w:type="gramStart"/>
      <w:r w:rsidRPr="001F1E78">
        <w:rPr>
          <w:rFonts w:asciiTheme="majorHAnsi" w:hAnsiTheme="majorHAnsi" w:cstheme="majorHAnsi"/>
          <w:sz w:val="22"/>
          <w:szCs w:val="22"/>
        </w:rPr>
        <w:t>.....</w:t>
      </w:r>
      <w:proofErr w:type="gramEnd"/>
      <w:r w:rsidRPr="001F1E78">
        <w:rPr>
          <w:rFonts w:asciiTheme="majorHAnsi" w:hAnsiTheme="majorHAnsi" w:cstheme="majorHAnsi"/>
          <w:sz w:val="22"/>
          <w:szCs w:val="22"/>
        </w:rPr>
        <w:t>, neste ato representado(a) pelo(a) ...... (</w:t>
      </w:r>
      <w:r w:rsidRPr="001F1E78">
        <w:rPr>
          <w:rFonts w:asciiTheme="majorHAnsi" w:hAnsiTheme="majorHAnsi" w:cstheme="majorHAnsi"/>
          <w:i/>
          <w:iCs/>
          <w:sz w:val="22"/>
          <w:szCs w:val="22"/>
        </w:rPr>
        <w:t>cargo e nome</w:t>
      </w:r>
      <w:r w:rsidRPr="001F1E78">
        <w:rPr>
          <w:rFonts w:asciiTheme="majorHAnsi" w:hAnsiTheme="majorHAnsi" w:cstheme="majorHAnsi"/>
          <w:sz w:val="22"/>
          <w:szCs w:val="22"/>
        </w:rPr>
        <w:t xml:space="preserve">), nomeado(a) pela  Portaria nº ...... de ..... de ...... de 202..., publicada no ....... de </w:t>
      </w:r>
      <w:proofErr w:type="gramStart"/>
      <w:r w:rsidRPr="001F1E78">
        <w:rPr>
          <w:rFonts w:asciiTheme="majorHAnsi" w:hAnsiTheme="majorHAnsi" w:cstheme="majorHAnsi"/>
          <w:sz w:val="22"/>
          <w:szCs w:val="22"/>
        </w:rPr>
        <w:t>.....</w:t>
      </w:r>
      <w:proofErr w:type="gramEnd"/>
      <w:r w:rsidRPr="001F1E78">
        <w:rPr>
          <w:rFonts w:asciiTheme="majorHAnsi" w:hAnsiTheme="majorHAnsi" w:cstheme="majorHAnsi"/>
          <w:sz w:val="22"/>
          <w:szCs w:val="22"/>
        </w:rPr>
        <w:t xml:space="preserve">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1F1E78">
        <w:rPr>
          <w:rFonts w:asciiTheme="majorHAnsi" w:hAnsiTheme="majorHAnsi" w:cstheme="majorHAnsi"/>
          <w:color w:val="FF0000"/>
          <w:sz w:val="22"/>
          <w:szCs w:val="22"/>
        </w:rPr>
        <w:t>Edital de licitação</w:t>
      </w:r>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ou Aviso da Contratação Direta</w:t>
      </w:r>
      <w:r w:rsidRPr="001F1E78">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3770100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 OBJETO</w:t>
      </w:r>
    </w:p>
    <w:p w14:paraId="61234BC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presente Ata tem por objeto o registro de preços para a eventual contratação de </w:t>
      </w:r>
      <w:proofErr w:type="gramStart"/>
      <w:r w:rsidRPr="001F1E78">
        <w:rPr>
          <w:rFonts w:asciiTheme="majorHAnsi" w:hAnsiTheme="majorHAnsi" w:cstheme="majorHAnsi"/>
          <w:sz w:val="22"/>
          <w:szCs w:val="22"/>
        </w:rPr>
        <w:t>........ ,</w:t>
      </w:r>
      <w:proofErr w:type="gramEnd"/>
      <w:r w:rsidRPr="001F1E78">
        <w:rPr>
          <w:rFonts w:asciiTheme="majorHAnsi" w:hAnsiTheme="majorHAnsi" w:cstheme="majorHAnsi"/>
          <w:sz w:val="22"/>
          <w:szCs w:val="22"/>
        </w:rPr>
        <w:t xml:space="preserve"> especificado(s) no(s) item(</w:t>
      </w:r>
      <w:proofErr w:type="spellStart"/>
      <w:r w:rsidRPr="001F1E78">
        <w:rPr>
          <w:rFonts w:asciiTheme="majorHAnsi" w:hAnsiTheme="majorHAnsi" w:cstheme="majorHAnsi"/>
          <w:sz w:val="22"/>
          <w:szCs w:val="22"/>
        </w:rPr>
        <w:t>ns</w:t>
      </w:r>
      <w:proofErr w:type="spellEnd"/>
      <w:r w:rsidRPr="001F1E78">
        <w:rPr>
          <w:rFonts w:asciiTheme="majorHAnsi" w:hAnsiTheme="majorHAnsi" w:cstheme="majorHAnsi"/>
          <w:sz w:val="22"/>
          <w:szCs w:val="22"/>
        </w:rPr>
        <w:t xml:space="preserve">).......... do .......... Termo de Referência, anexo </w:t>
      </w:r>
      <w:r w:rsidRPr="001F1E78">
        <w:rPr>
          <w:rFonts w:asciiTheme="majorHAnsi" w:hAnsiTheme="majorHAnsi" w:cstheme="majorHAnsi"/>
          <w:i/>
          <w:color w:val="FF0000"/>
          <w:sz w:val="22"/>
          <w:szCs w:val="22"/>
        </w:rPr>
        <w:t>...... [do edital de Licitação nº ........../20...] ou [do Aviso da Contratação Direta nº]</w:t>
      </w:r>
      <w:r w:rsidRPr="001F1E78">
        <w:rPr>
          <w:rFonts w:asciiTheme="majorHAnsi" w:hAnsiTheme="majorHAnsi" w:cstheme="majorHAnsi"/>
          <w:sz w:val="22"/>
          <w:szCs w:val="22"/>
        </w:rPr>
        <w:t>, que é parte integrante desta Ata, assim como as propostas cujos preços tenham sido registrados, independentemente de transcrição.</w:t>
      </w:r>
    </w:p>
    <w:p w14:paraId="221E374E"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DOS PREÇOS, ESPECIFICAÇÕES E QUANTITATIVOS</w:t>
      </w:r>
    </w:p>
    <w:p w14:paraId="7C3C7F67"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07B784FE"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7F08AF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22107CB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6D8CBDB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B57C5EA"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01507C2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06725694" w14:textId="77777777" w:rsidTr="00FE2DB7">
        <w:trPr>
          <w:trHeight w:val="674"/>
        </w:trPr>
        <w:tc>
          <w:tcPr>
            <w:tcW w:w="497" w:type="dxa"/>
            <w:tcBorders>
              <w:top w:val="nil"/>
              <w:left w:val="single" w:sz="2" w:space="0" w:color="000000"/>
              <w:bottom w:val="single" w:sz="2" w:space="0" w:color="000000"/>
              <w:right w:val="nil"/>
            </w:tcBorders>
            <w:vAlign w:val="center"/>
          </w:tcPr>
          <w:p w14:paraId="2675A6D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A8D7B2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70BA537B"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372182BE"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BA188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1EF393FA"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0180AA2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400D3758"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5611113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7CF80D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1E8F9C7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20546325" w14:textId="77777777" w:rsidTr="00FE2DB7">
        <w:trPr>
          <w:trHeight w:val="174"/>
        </w:trPr>
        <w:tc>
          <w:tcPr>
            <w:tcW w:w="497" w:type="dxa"/>
            <w:tcBorders>
              <w:top w:val="nil"/>
              <w:left w:val="single" w:sz="2" w:space="0" w:color="000000"/>
              <w:bottom w:val="single" w:sz="2" w:space="0" w:color="000000"/>
              <w:right w:val="nil"/>
            </w:tcBorders>
          </w:tcPr>
          <w:p w14:paraId="6B701AF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46C7869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F8246D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73E54C1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EA6382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9C5D40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056363B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50F60BA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0A2AA0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06C4C9E" w14:textId="77777777" w:rsidR="00F61CAD" w:rsidRPr="001F1E78" w:rsidRDefault="00F61CAD" w:rsidP="00F61CAD">
      <w:pPr>
        <w:spacing w:line="360" w:lineRule="auto"/>
        <w:rPr>
          <w:rFonts w:asciiTheme="majorHAnsi" w:hAnsiTheme="majorHAnsi" w:cstheme="majorHAnsi"/>
          <w:sz w:val="22"/>
          <w:szCs w:val="22"/>
          <w:lang w:eastAsia="en-US"/>
        </w:rPr>
      </w:pPr>
    </w:p>
    <w:p w14:paraId="35C442DC" w14:textId="77777777" w:rsidR="00F61CAD" w:rsidRPr="001F1E78" w:rsidRDefault="00F61CAD" w:rsidP="00F61CAD">
      <w:pPr>
        <w:pStyle w:val="Nivel2"/>
        <w:rPr>
          <w:rFonts w:asciiTheme="majorHAnsi" w:hAnsiTheme="majorHAnsi" w:cstheme="majorHAnsi"/>
          <w:sz w:val="22"/>
          <w:szCs w:val="22"/>
          <w:lang w:eastAsia="en-US"/>
        </w:rPr>
      </w:pPr>
      <w:r w:rsidRPr="001F1E78">
        <w:rPr>
          <w:rFonts w:asciiTheme="majorHAnsi" w:hAnsiTheme="majorHAnsi" w:cstheme="majorHAnsi"/>
          <w:sz w:val="22"/>
          <w:szCs w:val="22"/>
          <w:lang w:eastAsia="en-US"/>
        </w:rPr>
        <w:t>A listagem do cadastro de reserva referente ao presente registro de preços consta como anexo a esta Ata.</w:t>
      </w:r>
    </w:p>
    <w:p w14:paraId="4545B64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 xml:space="preserve">ÓRGÃO(S) GERENCIADOR </w:t>
      </w:r>
      <w:proofErr w:type="gramStart"/>
      <w:r w:rsidRPr="001F1E78">
        <w:rPr>
          <w:rFonts w:asciiTheme="majorHAnsi" w:hAnsiTheme="majorHAnsi" w:cstheme="majorHAnsi"/>
          <w:sz w:val="22"/>
          <w:szCs w:val="22"/>
        </w:rPr>
        <w:t>E  PARTICIPANTE</w:t>
      </w:r>
      <w:proofErr w:type="gramEnd"/>
      <w:r w:rsidRPr="001F1E78">
        <w:rPr>
          <w:rFonts w:asciiTheme="majorHAnsi" w:hAnsiTheme="majorHAnsi" w:cstheme="majorHAnsi"/>
          <w:sz w:val="22"/>
          <w:szCs w:val="22"/>
        </w:rPr>
        <w:t>(S)</w:t>
      </w:r>
    </w:p>
    <w:p w14:paraId="1E6DCE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órgão gerenciador será o ......(nome do </w:t>
      </w:r>
      <w:proofErr w:type="gramStart"/>
      <w:r w:rsidRPr="001F1E78">
        <w:rPr>
          <w:rFonts w:asciiTheme="majorHAnsi" w:hAnsiTheme="majorHAnsi" w:cstheme="majorHAnsi"/>
          <w:sz w:val="22"/>
          <w:szCs w:val="22"/>
        </w:rPr>
        <w:t>órgão)...</w:t>
      </w:r>
      <w:proofErr w:type="gramEnd"/>
      <w:r w:rsidRPr="001F1E78">
        <w:rPr>
          <w:rFonts w:asciiTheme="majorHAnsi" w:hAnsiTheme="majorHAnsi" w:cstheme="majorHAnsi"/>
          <w:sz w:val="22"/>
          <w:szCs w:val="22"/>
        </w:rPr>
        <w:t>.</w:t>
      </w:r>
    </w:p>
    <w:p w14:paraId="759CC95B"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F61CAD" w:rsidRPr="001F1E78" w14:paraId="0BC484AD" w14:textId="77777777" w:rsidTr="00FE2DB7">
        <w:tc>
          <w:tcPr>
            <w:tcW w:w="2244" w:type="dxa"/>
          </w:tcPr>
          <w:p w14:paraId="1AE5A4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 xml:space="preserve">Item nº </w:t>
            </w:r>
          </w:p>
        </w:tc>
        <w:tc>
          <w:tcPr>
            <w:tcW w:w="2244" w:type="dxa"/>
          </w:tcPr>
          <w:p w14:paraId="76D9AB1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Órgãos Participantes</w:t>
            </w:r>
          </w:p>
        </w:tc>
        <w:tc>
          <w:tcPr>
            <w:tcW w:w="2245" w:type="dxa"/>
          </w:tcPr>
          <w:p w14:paraId="1784AA4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Unidade</w:t>
            </w:r>
          </w:p>
        </w:tc>
        <w:tc>
          <w:tcPr>
            <w:tcW w:w="2245" w:type="dxa"/>
          </w:tcPr>
          <w:p w14:paraId="57845BD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Quantidade</w:t>
            </w:r>
          </w:p>
        </w:tc>
      </w:tr>
      <w:tr w:rsidR="00F61CAD" w:rsidRPr="001F1E78" w14:paraId="0C4A09AB" w14:textId="77777777" w:rsidTr="00FE2DB7">
        <w:tc>
          <w:tcPr>
            <w:tcW w:w="2244" w:type="dxa"/>
          </w:tcPr>
          <w:p w14:paraId="0D22A97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05CBA1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FF9EE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234526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49CECD15" w14:textId="77777777" w:rsidTr="00FE2DB7">
        <w:tc>
          <w:tcPr>
            <w:tcW w:w="2244" w:type="dxa"/>
          </w:tcPr>
          <w:p w14:paraId="0F61AD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313E73B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43E911EF"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5F61E65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3AD0561F" w14:textId="77777777" w:rsidTr="00FE2DB7">
        <w:tc>
          <w:tcPr>
            <w:tcW w:w="2244" w:type="dxa"/>
          </w:tcPr>
          <w:p w14:paraId="1D9E75E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631EA9A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2A5FAAD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3328AF0D"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bl>
    <w:p w14:paraId="6584B947" w14:textId="77777777" w:rsidR="00F61CAD" w:rsidRPr="001F1E78" w:rsidRDefault="00F61CAD" w:rsidP="00F61CAD">
      <w:pPr>
        <w:pStyle w:val="Nivel01"/>
        <w:rPr>
          <w:rFonts w:asciiTheme="majorHAnsi" w:hAnsiTheme="majorHAnsi" w:cstheme="majorHAnsi"/>
          <w:i/>
          <w:color w:val="FF0000"/>
          <w:sz w:val="22"/>
          <w:szCs w:val="22"/>
        </w:rPr>
      </w:pPr>
      <w:r w:rsidRPr="001F1E78">
        <w:rPr>
          <w:rFonts w:asciiTheme="majorHAnsi" w:hAnsiTheme="majorHAnsi" w:cstheme="majorHAnsi"/>
          <w:sz w:val="22"/>
          <w:szCs w:val="22"/>
        </w:rPr>
        <w:t xml:space="preserve">DA ADESÃO À ATA DE REGISTRO DE PREÇOS </w:t>
      </w:r>
      <w:r w:rsidRPr="001F1E78">
        <w:rPr>
          <w:rFonts w:asciiTheme="majorHAnsi" w:hAnsiTheme="majorHAnsi" w:cstheme="majorHAnsi"/>
          <w:i/>
          <w:color w:val="FF0000"/>
          <w:sz w:val="22"/>
          <w:szCs w:val="22"/>
        </w:rPr>
        <w:t>(item obrigatório)</w:t>
      </w:r>
    </w:p>
    <w:p w14:paraId="2FC4C6B7" w14:textId="6E1CCEF0" w:rsidR="00F61CAD" w:rsidRPr="001F1E78" w:rsidRDefault="00F61CAD" w:rsidP="00F61CAD">
      <w:pPr>
        <w:pStyle w:val="Nvel2-Red"/>
        <w:rPr>
          <w:rFonts w:asciiTheme="majorHAnsi" w:hAnsiTheme="majorHAnsi" w:cstheme="majorHAnsi"/>
          <w:sz w:val="22"/>
          <w:szCs w:val="22"/>
          <w:lang w:eastAsia="en-US"/>
        </w:rPr>
      </w:pPr>
      <w:r w:rsidRPr="001F1E78">
        <w:rPr>
          <w:rFonts w:asciiTheme="majorHAnsi" w:hAnsiTheme="majorHAnsi" w:cstheme="majorHAnsi"/>
          <w:sz w:val="22"/>
          <w:szCs w:val="22"/>
          <w:lang w:eastAsia="en-US"/>
        </w:rPr>
        <w:t xml:space="preserve"> Não será admitida a adesão à ata de registro de preços decorrente desta licitação ou desta contratação direta, conforme justificativa apresentada nos</w:t>
      </w:r>
      <w:r w:rsidR="000E7D4C">
        <w:rPr>
          <w:rFonts w:asciiTheme="majorHAnsi" w:hAnsiTheme="majorHAnsi" w:cstheme="majorHAnsi"/>
          <w:sz w:val="22"/>
          <w:szCs w:val="22"/>
          <w:lang w:eastAsia="en-US"/>
        </w:rPr>
        <w:t xml:space="preserve"> autos do processo</w:t>
      </w:r>
      <w:r w:rsidRPr="001F1E78">
        <w:rPr>
          <w:rFonts w:asciiTheme="majorHAnsi" w:hAnsiTheme="majorHAnsi" w:cstheme="majorHAnsi"/>
          <w:sz w:val="22"/>
          <w:szCs w:val="22"/>
          <w:lang w:eastAsia="en-US"/>
        </w:rPr>
        <w:t>.</w:t>
      </w:r>
    </w:p>
    <w:p w14:paraId="4A330045" w14:textId="77777777" w:rsidR="00F61CAD" w:rsidRPr="001F1E78" w:rsidRDefault="00F61CAD" w:rsidP="00F61CAD">
      <w:pPr>
        <w:pStyle w:val="SubTitNN"/>
        <w:rPr>
          <w:rFonts w:asciiTheme="majorHAnsi" w:hAnsiTheme="majorHAnsi" w:cstheme="majorHAnsi"/>
          <w:sz w:val="22"/>
          <w:szCs w:val="22"/>
        </w:rPr>
      </w:pPr>
      <w:r w:rsidRPr="001F1E78">
        <w:rPr>
          <w:rFonts w:asciiTheme="majorHAnsi" w:hAnsiTheme="majorHAnsi" w:cstheme="majorHAnsi"/>
          <w:sz w:val="22"/>
          <w:szCs w:val="22"/>
        </w:rPr>
        <w:t>Vedação a acréscimo de quantitativos</w:t>
      </w:r>
    </w:p>
    <w:p w14:paraId="219E318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vedado efetuar acréscimos nos quantitativos fixados na ata de registro de preços.</w:t>
      </w:r>
    </w:p>
    <w:p w14:paraId="4CDE04EB"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VALIDADE, FORMALIZAÇÃO DA ATA DE REGISTRO DE PREÇOS E CADASTRO RESERVA</w:t>
      </w:r>
    </w:p>
    <w:p w14:paraId="7C6F8A27" w14:textId="77777777" w:rsidR="00F61CAD" w:rsidRPr="001F1E78" w:rsidRDefault="00F61CAD" w:rsidP="00F61CAD">
      <w:pPr>
        <w:pStyle w:val="Nivel2"/>
        <w:rPr>
          <w:rFonts w:asciiTheme="majorHAnsi" w:hAnsiTheme="majorHAnsi" w:cstheme="majorHAnsi"/>
          <w:iCs/>
          <w:sz w:val="22"/>
          <w:szCs w:val="22"/>
        </w:rPr>
      </w:pPr>
      <w:r w:rsidRPr="001F1E78">
        <w:rPr>
          <w:rFonts w:asciiTheme="majorHAnsi" w:hAnsiTheme="majorHAnsi" w:cstheme="majorHAnsi"/>
          <w:sz w:val="22"/>
          <w:szCs w:val="22"/>
        </w:rPr>
        <w:t xml:space="preserve">A validade da Ata de Registro de Preços será de 1 (um) ano, contado a partir do primeiro dia útil subsequente à data de divulgação no PNCP, </w:t>
      </w:r>
      <w:r w:rsidRPr="001F1E78">
        <w:rPr>
          <w:rFonts w:asciiTheme="majorHAnsi" w:hAnsiTheme="majorHAnsi" w:cstheme="majorHAnsi"/>
          <w:color w:val="FF0000"/>
          <w:sz w:val="22"/>
          <w:szCs w:val="22"/>
        </w:rPr>
        <w:t>podendo ser prorrogada por igual período, mediante a anuência do fornecedor, desde que comprovado o preço vantajoso</w:t>
      </w:r>
      <w:r w:rsidRPr="001F1E78">
        <w:rPr>
          <w:rFonts w:asciiTheme="majorHAnsi" w:hAnsiTheme="majorHAnsi" w:cstheme="majorHAnsi"/>
          <w:sz w:val="22"/>
          <w:szCs w:val="22"/>
        </w:rPr>
        <w:t>.</w:t>
      </w:r>
    </w:p>
    <w:p w14:paraId="5E13F1C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2E4F0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formalização do contrato ou do instrumento substituto deverá haver a indicação da disponibilidade dos créditos orçamentários respectivos.</w:t>
      </w:r>
    </w:p>
    <w:p w14:paraId="119BB30A"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contratação com os fornecedores registrados na ata será formalizada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interessada por intermédio de instrumento contratual, emissão de nota de empenho de despesa, autorização de compra ou outro instrumento hábil, conforme o art. 95 da Lei nº 14.133, de 2021.</w:t>
      </w:r>
    </w:p>
    <w:p w14:paraId="1D305024"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instrumento contratual de que trata o item 5.2. deverá ser assinado no prazo de validade da ata de registro de preços.</w:t>
      </w:r>
    </w:p>
    <w:p w14:paraId="617F2FD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contratos decorrentes do sistema de registro de preços poderão ser alterados, observado o art. 124 da Lei nº 14.133, de 2021.</w:t>
      </w:r>
    </w:p>
    <w:p w14:paraId="675A74B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deverão ser observadas as seguintes condições para formalização da ata de registro de preços:</w:t>
      </w:r>
    </w:p>
    <w:p w14:paraId="143C59C3"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Serão registrados na ata os preços e os quantita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vos do adjudicatário, devendo ser observada a possibilidade de o licitante oferecer ou não proposta em quantitativo inferior ao máximo previsto </w:t>
      </w:r>
      <w:r w:rsidRPr="001F1E78">
        <w:rPr>
          <w:rFonts w:asciiTheme="majorHAnsi" w:hAnsiTheme="majorHAnsi" w:cstheme="majorHAnsi"/>
          <w:i/>
          <w:iCs/>
          <w:sz w:val="22"/>
          <w:szCs w:val="22"/>
        </w:rPr>
        <w:t>no edital ou no aviso de contratação direta</w:t>
      </w:r>
      <w:r w:rsidRPr="001F1E78">
        <w:rPr>
          <w:rFonts w:asciiTheme="majorHAnsi" w:hAnsiTheme="majorHAnsi" w:cstheme="majorHAnsi"/>
          <w:sz w:val="22"/>
          <w:szCs w:val="22"/>
        </w:rPr>
        <w:t xml:space="preserve"> e se obrigar nos limites dela;</w:t>
      </w:r>
    </w:p>
    <w:p w14:paraId="6A4C5A0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incluído na ata, na forma de anexo, o registro dos licitantes ou dos fornecedores que:</w:t>
      </w:r>
    </w:p>
    <w:p w14:paraId="0E27276C"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0F202265"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Mantiverem sua proposta original. </w:t>
      </w:r>
      <w:bookmarkStart w:id="4" w:name="cadastro_reserva"/>
      <w:bookmarkEnd w:id="4"/>
    </w:p>
    <w:p w14:paraId="5ED42D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respeitada, nas contratações, a ordem de classificação dos licitantes ou dos fornecedores registrados na ata.</w:t>
      </w:r>
    </w:p>
    <w:p w14:paraId="0CD2D89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a que se refere o item 5.4.2</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tem por obje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a formação de cadastro de reserva para o caso de impossibilidade de atendimento pelo signatário da ata.</w:t>
      </w:r>
    </w:p>
    <w:p w14:paraId="0FCC281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262BEC21" w14:textId="152666AA"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habilitação dos licitantes que comporão o cadastro de reserva a que se refere 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cadastro_reserva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170A30">
        <w:rPr>
          <w:rFonts w:asciiTheme="majorHAnsi" w:hAnsiTheme="majorHAnsi" w:cstheme="majorHAnsi"/>
          <w:sz w:val="22"/>
          <w:szCs w:val="22"/>
        </w:rPr>
        <w:t>5.4.2.2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somente será efetuada quando houver necessidade de contratação dos licitantes remanescentes, nas seguintes hipóteses:</w:t>
      </w:r>
      <w:bookmarkStart w:id="5" w:name="habilitacao_reserva"/>
      <w:bookmarkEnd w:id="5"/>
    </w:p>
    <w:p w14:paraId="7E0E70A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o licitante vencedor não assinar a ata de registro de preços, no prazo e nas condições estabelecidos </w:t>
      </w:r>
      <w:r w:rsidRPr="001F1E78">
        <w:rPr>
          <w:rFonts w:asciiTheme="majorHAnsi" w:hAnsiTheme="majorHAnsi" w:cstheme="majorHAnsi"/>
          <w:i/>
          <w:iCs/>
          <w:sz w:val="22"/>
          <w:szCs w:val="22"/>
        </w:rPr>
        <w:t>no edital</w:t>
      </w:r>
      <w:r w:rsidRPr="001F1E78">
        <w:rPr>
          <w:rFonts w:asciiTheme="majorHAnsi" w:hAnsiTheme="majorHAnsi" w:cstheme="majorHAnsi"/>
          <w:sz w:val="22"/>
          <w:szCs w:val="22"/>
        </w:rPr>
        <w:t xml:space="preserve"> </w:t>
      </w:r>
      <w:r w:rsidRPr="001F1E78">
        <w:rPr>
          <w:rFonts w:asciiTheme="majorHAnsi" w:hAnsiTheme="majorHAnsi" w:cstheme="majorHAnsi"/>
          <w:i/>
          <w:iCs/>
          <w:sz w:val="22"/>
          <w:szCs w:val="22"/>
        </w:rPr>
        <w:t>ou no aviso de contratação direta;</w:t>
      </w:r>
      <w:r w:rsidRPr="001F1E78">
        <w:rPr>
          <w:rFonts w:asciiTheme="majorHAnsi" w:hAnsiTheme="majorHAnsi" w:cstheme="majorHAnsi"/>
          <w:sz w:val="22"/>
          <w:szCs w:val="22"/>
        </w:rPr>
        <w:t xml:space="preserve"> e</w:t>
      </w:r>
    </w:p>
    <w:p w14:paraId="0B0569A7" w14:textId="30E280CC"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houver o cancelamento do registro do licitante ou do registro de preços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170A30">
        <w:rPr>
          <w:rFonts w:asciiTheme="majorHAnsi" w:hAnsiTheme="majorHAnsi" w:cstheme="majorHAnsi"/>
          <w:sz w:val="22"/>
          <w:szCs w:val="22"/>
        </w:rPr>
        <w:t>9</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w:t>
      </w:r>
    </w:p>
    <w:p w14:paraId="69B2E62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0F3593F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579F3A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284F26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ata de registro de preços será assinada por meio de assinatura digital e disponibilizada no Sistema de Registro de Preços.</w:t>
      </w:r>
    </w:p>
    <w:p w14:paraId="41537397" w14:textId="05BCA020"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habilitacao_reserva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170A30">
        <w:rPr>
          <w:rFonts w:asciiTheme="majorHAnsi" w:hAnsiTheme="majorHAnsi" w:cstheme="majorHAnsi"/>
          <w:sz w:val="22"/>
          <w:szCs w:val="22"/>
        </w:rPr>
        <w:t>5.7</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39864778"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nenhum dos licitantes que trata o item 5.4.2.1, aceitar a contratação nos termos do item anterior, a Administração, observados o valor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mado e sua eventual atualização nos termos </w:t>
      </w:r>
      <w:r w:rsidRPr="001F1E78">
        <w:rPr>
          <w:rFonts w:asciiTheme="majorHAnsi" w:hAnsiTheme="majorHAnsi" w:cstheme="majorHAnsi"/>
          <w:i/>
          <w:iCs/>
          <w:color w:val="FF0000"/>
          <w:sz w:val="22"/>
          <w:szCs w:val="22"/>
        </w:rPr>
        <w:t>do edital ou do aviso de contratação direta</w:t>
      </w:r>
      <w:r w:rsidRPr="001F1E78">
        <w:rPr>
          <w:rFonts w:asciiTheme="majorHAnsi" w:hAnsiTheme="majorHAnsi" w:cstheme="majorHAnsi"/>
          <w:sz w:val="22"/>
          <w:szCs w:val="22"/>
        </w:rPr>
        <w:t>, poderá:</w:t>
      </w:r>
    </w:p>
    <w:p w14:paraId="6F70886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B2CDD82"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Adjudicar e firmar o contrato nas condições ofertadas pelos licitantes ou fornecedores remanescentes, atendida a ordem classificatória, quando frustrada a negociação de melhor condição.</w:t>
      </w:r>
    </w:p>
    <w:p w14:paraId="133AB03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86648D"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ALTERAÇÃO OU ATUALIZAÇÃO DOS PREÇOS REGISTRADOS</w:t>
      </w:r>
    </w:p>
    <w:p w14:paraId="37CC4EC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preços registrados poderão ser alterados ou atualizados em decorrência de eventual redução dos preços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no mercado ou de fato que eleve o custo dos bens, das obras ou dos serviços registrados, nas seguintes situações:</w:t>
      </w:r>
    </w:p>
    <w:p w14:paraId="33F66B0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1F1E78">
        <w:rPr>
          <w:rFonts w:asciiTheme="majorHAnsi" w:hAnsiTheme="majorHAnsi" w:cstheme="majorHAnsi"/>
          <w:color w:val="0000EF"/>
          <w:sz w:val="22"/>
          <w:szCs w:val="22"/>
        </w:rPr>
        <w:t>alínea “d” do inciso II do caput do art. 124 da Lei nº 14.133, de 2021;</w:t>
      </w:r>
    </w:p>
    <w:p w14:paraId="0F73C8E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Em caso de criação, alteração ou ex</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nção de quaisquer tributos ou encargos legais ou a superveniência de disposições legais, com comprovada repercussão sobre os preços registrados; </w:t>
      </w:r>
    </w:p>
    <w:p w14:paraId="67EE061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previsão no edital ou no aviso de contratação direta de cláusula de reajustamento ou repactuação sobre os preços registrados, nos termos da Lei nº 14.133, de 2021.</w:t>
      </w:r>
    </w:p>
    <w:p w14:paraId="316CED49"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No caso do reajustamento, deverá ser respeitada a contagem da anualidade e o índice previstos para a contratação;  </w:t>
      </w:r>
    </w:p>
    <w:p w14:paraId="3AD7DB31"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No caso da repactuação, poderá ser a pedido do interessado, conforme critérios definidos para a contratação.</w:t>
      </w:r>
    </w:p>
    <w:p w14:paraId="0600C03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NEGOCIAÇÃO DE PREÇOS REGISTRADOS</w:t>
      </w:r>
    </w:p>
    <w:p w14:paraId="65D9E60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registrado tornar-se superior ao preço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 no mercado por mo</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vo superveniente,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convocará o fornecedor para negociar a redução do preço registrado.</w:t>
      </w:r>
    </w:p>
    <w:p w14:paraId="735A664B"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Caso não aceite reduzir seu preço aos valores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pelo mercado, o fornecedor será liberado do compromisso assumido quanto ao item registrado, sem aplicação de penalidades administrativas.</w:t>
      </w:r>
    </w:p>
    <w:p w14:paraId="6E133D9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32E848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 não obtiver êxito nas negociações, o órgão ou en</w:t>
      </w:r>
      <w:r w:rsidRPr="001F1E78">
        <w:rPr>
          <w:rFonts w:asciiTheme="majorHAnsi" w:eastAsia="Calibri" w:hAnsiTheme="majorHAnsi" w:cstheme="majorHAnsi"/>
          <w:sz w:val="22"/>
          <w:szCs w:val="22"/>
        </w:rPr>
        <w:t>tid</w:t>
      </w:r>
      <w:r w:rsidRPr="001F1E78">
        <w:rPr>
          <w:rFonts w:asciiTheme="majorHAnsi" w:hAnsiTheme="majorHAnsi" w:cstheme="majorHAnsi"/>
          <w:sz w:val="22"/>
          <w:szCs w:val="22"/>
        </w:rPr>
        <w:t>ade gerenciadora procederá ao cancelamento da ata de registro de preços, adotando as medidas cabíveis para obtenção de contratação mais vantajosa.</w:t>
      </w:r>
      <w:bookmarkStart w:id="7" w:name="reducao_preco_mercado_negociacao_frustra"/>
      <w:bookmarkEnd w:id="7"/>
    </w:p>
    <w:p w14:paraId="5A9EEB3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redução do preço registrado, o gerenciador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DB24B1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5BF6737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Neste caso, o fornecedor encaminhará, juntamente com o pedido de alteração, a documentação comprobatória ou </w:t>
      </w:r>
      <w:proofErr w:type="spellStart"/>
      <w:r w:rsidRPr="001F1E78">
        <w:rPr>
          <w:rFonts w:asciiTheme="majorHAnsi" w:hAnsiTheme="majorHAnsi" w:cstheme="majorHAnsi"/>
          <w:sz w:val="22"/>
          <w:szCs w:val="22"/>
        </w:rPr>
        <w:t>a</w:t>
      </w:r>
      <w:proofErr w:type="spellEnd"/>
      <w:r w:rsidRPr="001F1E78">
        <w:rPr>
          <w:rFonts w:asciiTheme="majorHAnsi" w:hAnsiTheme="majorHAnsi" w:cstheme="majorHAnsi"/>
          <w:sz w:val="22"/>
          <w:szCs w:val="22"/>
        </w:rPr>
        <w:t xml:space="preserve"> planilha de custos que demonstre a inviabilidade do preço registrado em relação às condições inicialmente pactuadas.</w:t>
      </w:r>
      <w:bookmarkStart w:id="9" w:name="prova_preco_mercado_maior"/>
      <w:bookmarkEnd w:id="9"/>
    </w:p>
    <w:p w14:paraId="18B9519D" w14:textId="2E28E6FA"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hipótese de não comprovação da existência de fato superveniente que inviabilize o preço registrado, o pedido será indeferido pelo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 gerenciadora e o fornecedor deverá cumprir as obrigações estabelecidas na ata, sob pena de cancelamento do seu registro,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170A30">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sem prejuízo das sanções previstas na Lei nº 14.133, de 2021, e na legislação aplicável.</w:t>
      </w:r>
      <w:bookmarkStart w:id="10" w:name="nao_comprovacao_majoracao_mercado"/>
      <w:bookmarkEnd w:id="10"/>
    </w:p>
    <w:p w14:paraId="187CA74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2A7EA7" w14:textId="7EBC051D"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obtiver êxito nas negociações, o órgão ou entidade gerenciadora procederá ao cancelamento da ata de registro de preços,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cancelamento_da_ata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170A30">
        <w:rPr>
          <w:rFonts w:asciiTheme="majorHAnsi" w:hAnsiTheme="majorHAnsi" w:cstheme="majorHAnsi"/>
          <w:sz w:val="22"/>
          <w:szCs w:val="22"/>
        </w:rPr>
        <w:t>9.4</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e adotará as medidas cabíveis para a obtenção da contratação mais vantajosa.</w:t>
      </w:r>
      <w:bookmarkStart w:id="11" w:name="majora_preco_mercado_negociacao_frustra"/>
      <w:bookmarkEnd w:id="11"/>
    </w:p>
    <w:p w14:paraId="56498C0E" w14:textId="658FA30C"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de comprovação da majoração do preço de mercado que inviabilize o preço registrado, conforme previsto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hipotese_preco_mercado_maior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170A30">
        <w:rPr>
          <w:rFonts w:asciiTheme="majorHAnsi" w:hAnsiTheme="majorHAnsi" w:cstheme="majorHAnsi"/>
          <w:sz w:val="22"/>
          <w:szCs w:val="22"/>
        </w:rPr>
        <w:t>7.2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e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prova_preco_mercado_maior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170A30">
        <w:rPr>
          <w:rFonts w:asciiTheme="majorHAnsi" w:hAnsiTheme="majorHAnsi" w:cstheme="majorHAnsi"/>
          <w:sz w:val="22"/>
          <w:szCs w:val="22"/>
        </w:rPr>
        <w:t>7.2.1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atualizará o preço registrado, de acordo com a realidade dos valores praticados pelo mercado.</w:t>
      </w:r>
    </w:p>
    <w:p w14:paraId="5E8EE88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sobre a efe</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va alteração do preço registrado, para que avaliem a necessidade de alteração contratual, observado o disposto no art. 124 da Lei nº 14.133, de 2021.</w:t>
      </w:r>
    </w:p>
    <w:p w14:paraId="2B7C4B0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REMANEJAMENTO DAS QUANTIDADES REGISTRADAS NA ATA DE REGISTRO DE PREÇOS</w:t>
      </w:r>
    </w:p>
    <w:p w14:paraId="5A5640C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previstas para os itens com preços registrados nas atas de registro de preços poderão ser remanejadas pelo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entre os órgãos ou as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e não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do registro de preços.</w:t>
      </w:r>
    </w:p>
    <w:p w14:paraId="39FFDCD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remanejamento somente poderá ser feito:</w:t>
      </w:r>
    </w:p>
    <w:p w14:paraId="27C8406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ou</w:t>
      </w:r>
    </w:p>
    <w:p w14:paraId="485BABE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w:t>
      </w:r>
    </w:p>
    <w:p w14:paraId="7FDD7EE5"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que tiver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mado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que pretende contratar será considerado participante para efeito do remanejamento.</w:t>
      </w:r>
      <w:bookmarkStart w:id="12" w:name="gerenciador_estimador_é_partic_em_remane"/>
      <w:bookmarkEnd w:id="12"/>
    </w:p>
    <w:p w14:paraId="6F5A252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remanejamento de órgão ou entidade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 serão observados os limites previstos no art. 32 do Decreto nº 11.462, de 2023.</w:t>
      </w:r>
    </w:p>
    <w:p w14:paraId="705137A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Competirá ao órgão ou à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autorizar o remanejamento solicitado, com a redução do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inicialmente informado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desde que haja prévia anuência do órgão ou da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que sofrer redução dos quantitativos informados.</w:t>
      </w:r>
    </w:p>
    <w:p w14:paraId="76D0780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Caso o remanejamento seja feito entre órgãos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dos Estados, do Distrito Federal ou de Municípios dis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369887B8" w14:textId="2A42E338"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da compra centralizada, não havendo indicação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dos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vos dos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cipantes da compra centralizada,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gerenciador_estimador_é_partic_em_remane \r \h  \* MERGEFORMAT </w:instrText>
      </w:r>
      <w:r w:rsidR="00170A30"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170A30">
        <w:rPr>
          <w:rFonts w:asciiTheme="majorHAnsi" w:hAnsiTheme="majorHAnsi" w:cstheme="majorHAnsi"/>
          <w:sz w:val="22"/>
          <w:szCs w:val="22"/>
        </w:rPr>
        <w:t>8.3</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a distribuição das quantidades para a execução descentralizada será por meio do remanejamento.</w:t>
      </w:r>
    </w:p>
    <w:p w14:paraId="149B7118" w14:textId="77777777" w:rsidR="00F61CAD" w:rsidRPr="001F1E78" w:rsidRDefault="00F61CAD" w:rsidP="00F61CAD">
      <w:pPr>
        <w:pStyle w:val="Nivel01"/>
        <w:rPr>
          <w:rFonts w:asciiTheme="majorHAnsi" w:hAnsiTheme="majorHAnsi" w:cstheme="majorHAnsi"/>
          <w:iCs/>
          <w:sz w:val="22"/>
          <w:szCs w:val="22"/>
        </w:rPr>
      </w:pPr>
      <w:r w:rsidRPr="001F1E78">
        <w:rPr>
          <w:rFonts w:asciiTheme="majorHAnsi" w:hAnsiTheme="majorHAnsi" w:cstheme="majorHAnsi"/>
          <w:sz w:val="22"/>
          <w:szCs w:val="22"/>
        </w:rPr>
        <w:t>CANCELAMENTO DO REGISTRO DO LICITANTE VENCEDOR E DOS PREÇOS REGISTRADOS</w:t>
      </w:r>
      <w:bookmarkStart w:id="13" w:name="cancelamento"/>
      <w:bookmarkEnd w:id="13"/>
    </w:p>
    <w:p w14:paraId="2A4E51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do fornecedor será cancelado pelo gerenciador, quando o fornecedor:</w:t>
      </w:r>
      <w:bookmarkStart w:id="14" w:name="cancelamento_do_fornecedor"/>
      <w:bookmarkEnd w:id="14"/>
    </w:p>
    <w:p w14:paraId="199E51E7"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Descumprir as condições da ata de registro de preços, sem motivo justificado;</w:t>
      </w:r>
    </w:p>
    <w:p w14:paraId="69B8B82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re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rar a nota de empenho, ou instrumento equivalente, no prazo estabelecido pela Administração sem justificativa razoável;</w:t>
      </w:r>
    </w:p>
    <w:p w14:paraId="6E7E65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aceitar manter seu preço registrado, na hipótese prevista no artigo 27, § 2º, do Decreto nº 11.462, de 2023; ou</w:t>
      </w:r>
    </w:p>
    <w:p w14:paraId="01F9464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Sofrer sanção prevista nos incisos III ou IV do caput do art. 156 da Lei nº 14.133, de 2021.</w:t>
      </w:r>
    </w:p>
    <w:p w14:paraId="5308DAE4"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C24E46" w14:textId="05FAFF2C"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cancelamento de registros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170A30">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será formalizado por despacho do órgão ou da entidade gerenciadora, garantidos os princípios do contraditório e da ampla defesa.</w:t>
      </w:r>
    </w:p>
    <w:p w14:paraId="5A419E0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22597BF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1F1E78">
        <w:rPr>
          <w:rFonts w:asciiTheme="majorHAnsi" w:hAnsiTheme="majorHAnsi" w:cstheme="majorHAnsi"/>
          <w:sz w:val="22"/>
          <w:szCs w:val="22"/>
        </w:rPr>
        <w:t xml:space="preserve"> </w:t>
      </w:r>
    </w:p>
    <w:p w14:paraId="5DF6913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Por razão de interesse público;</w:t>
      </w:r>
    </w:p>
    <w:p w14:paraId="572EECC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 pedido do fornecedor, decorrente de caso fortuito ou força maior; ou</w:t>
      </w:r>
    </w:p>
    <w:p w14:paraId="3E3EBF2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houver êxito nas negociações, nas hipóteses em que o preço de mercado tornar-se superior ou inferior ao preço registrado, nos termos do artigos 26, § 3º </w:t>
      </w:r>
      <w:proofErr w:type="gramStart"/>
      <w:r w:rsidRPr="001F1E78">
        <w:rPr>
          <w:rFonts w:asciiTheme="majorHAnsi" w:hAnsiTheme="majorHAnsi" w:cstheme="majorHAnsi"/>
          <w:sz w:val="22"/>
          <w:szCs w:val="22"/>
        </w:rPr>
        <w:t>e  27</w:t>
      </w:r>
      <w:proofErr w:type="gramEnd"/>
      <w:r w:rsidRPr="001F1E78">
        <w:rPr>
          <w:rFonts w:asciiTheme="majorHAnsi" w:hAnsiTheme="majorHAnsi" w:cstheme="majorHAnsi"/>
          <w:sz w:val="22"/>
          <w:szCs w:val="22"/>
        </w:rPr>
        <w:t xml:space="preserve">, § 4º, ambos do Decreto nº 11.462, de 2023. </w:t>
      </w:r>
    </w:p>
    <w:p w14:paraId="0836FBE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DAS PENALIDADES</w:t>
      </w:r>
    </w:p>
    <w:p w14:paraId="4069A4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descumprimento da Ata de Registro de Preços ensejará aplicação das penalidades estabelecidas </w:t>
      </w:r>
      <w:r w:rsidRPr="001F1E78">
        <w:rPr>
          <w:rFonts w:asciiTheme="majorHAnsi" w:hAnsiTheme="majorHAnsi" w:cstheme="majorHAnsi"/>
          <w:i/>
          <w:color w:val="FF0000"/>
          <w:sz w:val="22"/>
          <w:szCs w:val="22"/>
        </w:rPr>
        <w:t>no edital ou no aviso de contratação direta</w:t>
      </w:r>
      <w:r w:rsidRPr="001F1E78">
        <w:rPr>
          <w:rFonts w:asciiTheme="majorHAnsi" w:hAnsiTheme="majorHAnsi" w:cstheme="majorHAnsi"/>
          <w:sz w:val="22"/>
          <w:szCs w:val="22"/>
        </w:rPr>
        <w:t>.</w:t>
      </w:r>
    </w:p>
    <w:p w14:paraId="2FDD8FA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As sanções também se aplicam aos integrantes do cadastro de reserva no registro de preços que, convocados, não honrarem o compromisso assumido injustificadamente após terem assinado a ata. </w:t>
      </w:r>
    </w:p>
    <w:p w14:paraId="61DDBBDC"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27CC2DD"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574C46E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CONDIÇÕES GERAIS</w:t>
      </w:r>
    </w:p>
    <w:p w14:paraId="244871EB"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1F1E78">
        <w:rPr>
          <w:rFonts w:asciiTheme="majorHAnsi" w:hAnsiTheme="majorHAnsi" w:cstheme="majorHAnsi"/>
          <w:i/>
          <w:color w:val="FF0000"/>
          <w:sz w:val="22"/>
          <w:szCs w:val="22"/>
        </w:rPr>
        <w:t>AO EDITAL OU AVISO DE CONTRATAÇÃO DIRETA</w:t>
      </w:r>
      <w:r w:rsidRPr="001F1E78">
        <w:rPr>
          <w:rFonts w:asciiTheme="majorHAnsi" w:hAnsiTheme="majorHAnsi" w:cstheme="majorHAnsi"/>
          <w:sz w:val="22"/>
          <w:szCs w:val="22"/>
        </w:rPr>
        <w:t>.</w:t>
      </w:r>
    </w:p>
    <w:p w14:paraId="0A471D17"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No caso de adjudicação por preço global de grupo de itens, só será admitida a contratação de parte de itens do grupo se houver prévia pesquisa de mercado e demonstração de sua vantagem para o órgão ou a entidade.</w:t>
      </w:r>
    </w:p>
    <w:p w14:paraId="6533B13A" w14:textId="77777777" w:rsidR="00F61CAD" w:rsidRPr="001F1E78" w:rsidRDefault="00F61CAD" w:rsidP="00F61CAD">
      <w:pPr>
        <w:autoSpaceDN w:val="0"/>
        <w:adjustRightInd w:val="0"/>
        <w:spacing w:before="120" w:after="120" w:line="276" w:lineRule="auto"/>
        <w:jc w:val="both"/>
        <w:rPr>
          <w:rFonts w:asciiTheme="majorHAnsi" w:hAnsiTheme="majorHAnsi" w:cstheme="majorHAnsi"/>
          <w:i/>
          <w:iCs/>
          <w:color w:val="FF0000"/>
          <w:sz w:val="22"/>
          <w:szCs w:val="22"/>
        </w:rPr>
      </w:pPr>
      <w:r w:rsidRPr="001F1E78">
        <w:rPr>
          <w:rFonts w:asciiTheme="majorHAnsi" w:hAnsiTheme="majorHAnsi" w:cstheme="majorHAnsi"/>
          <w:sz w:val="22"/>
          <w:szCs w:val="22"/>
        </w:rPr>
        <w:t xml:space="preserve">Para firmeza e validade do pactuado, a presente Ata foi lavrada </w:t>
      </w:r>
      <w:proofErr w:type="spellStart"/>
      <w:r w:rsidRPr="001F1E78">
        <w:rPr>
          <w:rFonts w:asciiTheme="majorHAnsi" w:hAnsiTheme="majorHAnsi" w:cstheme="majorHAnsi"/>
          <w:sz w:val="22"/>
          <w:szCs w:val="22"/>
        </w:rPr>
        <w:t>em</w:t>
      </w:r>
      <w:proofErr w:type="spellEnd"/>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 xml:space="preserve">.... </w:t>
      </w:r>
      <w:r w:rsidRPr="001F1E78">
        <w:rPr>
          <w:rFonts w:asciiTheme="majorHAnsi" w:hAnsiTheme="majorHAnsi" w:cstheme="majorHAnsi"/>
          <w:sz w:val="22"/>
          <w:szCs w:val="22"/>
        </w:rPr>
        <w:t>(</w:t>
      </w:r>
      <w:r w:rsidRPr="001F1E78">
        <w:rPr>
          <w:rFonts w:asciiTheme="majorHAnsi" w:hAnsiTheme="majorHAnsi" w:cstheme="majorHAnsi"/>
          <w:color w:val="FF0000"/>
          <w:sz w:val="22"/>
          <w:szCs w:val="22"/>
        </w:rPr>
        <w:t>....</w:t>
      </w:r>
      <w:r w:rsidRPr="001F1E78">
        <w:rPr>
          <w:rFonts w:asciiTheme="majorHAnsi" w:hAnsiTheme="majorHAnsi" w:cstheme="majorHAnsi"/>
          <w:sz w:val="22"/>
          <w:szCs w:val="22"/>
        </w:rPr>
        <w:t xml:space="preserve">) vias de igual teor, que, depois de lida e achada em ordem, vai assinada pelas partes </w:t>
      </w:r>
      <w:r w:rsidRPr="001F1E78">
        <w:rPr>
          <w:rFonts w:asciiTheme="majorHAnsi" w:hAnsiTheme="majorHAnsi" w:cstheme="majorHAnsi"/>
          <w:i/>
          <w:iCs/>
          <w:color w:val="FF0000"/>
          <w:sz w:val="22"/>
          <w:szCs w:val="22"/>
        </w:rPr>
        <w:t xml:space="preserve">e encaminhada cópia aos demais órgãos participantes (se houver). </w:t>
      </w:r>
    </w:p>
    <w:p w14:paraId="0B22EEEA"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Local e data</w:t>
      </w:r>
    </w:p>
    <w:p w14:paraId="56344F9D"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Assinaturas</w:t>
      </w:r>
    </w:p>
    <w:p w14:paraId="2FDF1440"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p>
    <w:p w14:paraId="1C18A967"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sz w:val="22"/>
          <w:szCs w:val="22"/>
        </w:rPr>
        <w:t>Representante legal do órgão gerenciador e representante(s) legal(</w:t>
      </w:r>
      <w:proofErr w:type="spellStart"/>
      <w:r w:rsidRPr="001F1E78">
        <w:rPr>
          <w:rFonts w:asciiTheme="majorHAnsi" w:hAnsiTheme="majorHAnsi" w:cstheme="majorHAnsi"/>
          <w:sz w:val="22"/>
          <w:szCs w:val="22"/>
        </w:rPr>
        <w:t>is</w:t>
      </w:r>
      <w:proofErr w:type="spellEnd"/>
      <w:r w:rsidRPr="001F1E78">
        <w:rPr>
          <w:rFonts w:asciiTheme="majorHAnsi" w:hAnsiTheme="majorHAnsi" w:cstheme="majorHAnsi"/>
          <w:sz w:val="22"/>
          <w:szCs w:val="22"/>
        </w:rPr>
        <w:t xml:space="preserve">) do(s) </w:t>
      </w:r>
      <w:r w:rsidRPr="001F1E78">
        <w:rPr>
          <w:rFonts w:asciiTheme="majorHAnsi" w:hAnsiTheme="majorHAnsi" w:cstheme="majorHAnsi"/>
          <w:color w:val="000000"/>
          <w:sz w:val="22"/>
          <w:szCs w:val="22"/>
        </w:rPr>
        <w:t>fornecedor(s) registrado(s)</w:t>
      </w:r>
    </w:p>
    <w:p w14:paraId="7927993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2D2FF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396DD7F"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95DE4F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0C82ED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44127EA"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A2894E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18FE7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5E51D87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E833CB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FDF2864"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E96AFA6"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629DFBE0"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36382A1E"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BC09DB"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Anexo</w:t>
      </w: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5"/>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6" w:name="_1451731366"/>
    <w:bookmarkEnd w:id="1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23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528B"/>
    <w:rsid w:val="00010D69"/>
    <w:rsid w:val="00011331"/>
    <w:rsid w:val="000113BF"/>
    <w:rsid w:val="00013A42"/>
    <w:rsid w:val="00024B89"/>
    <w:rsid w:val="000269F5"/>
    <w:rsid w:val="00033331"/>
    <w:rsid w:val="000423DE"/>
    <w:rsid w:val="00043ABF"/>
    <w:rsid w:val="00043C40"/>
    <w:rsid w:val="000508D0"/>
    <w:rsid w:val="00053D7C"/>
    <w:rsid w:val="00055F92"/>
    <w:rsid w:val="00057164"/>
    <w:rsid w:val="0006039B"/>
    <w:rsid w:val="00060711"/>
    <w:rsid w:val="00064E2E"/>
    <w:rsid w:val="000650E8"/>
    <w:rsid w:val="0007431B"/>
    <w:rsid w:val="000747DC"/>
    <w:rsid w:val="000764DA"/>
    <w:rsid w:val="0008391A"/>
    <w:rsid w:val="000857D1"/>
    <w:rsid w:val="0009016A"/>
    <w:rsid w:val="00094C71"/>
    <w:rsid w:val="000A7972"/>
    <w:rsid w:val="000A7AD3"/>
    <w:rsid w:val="000B14EA"/>
    <w:rsid w:val="000B54ED"/>
    <w:rsid w:val="000D135B"/>
    <w:rsid w:val="000D5323"/>
    <w:rsid w:val="000D7D4A"/>
    <w:rsid w:val="000E0750"/>
    <w:rsid w:val="000E1E88"/>
    <w:rsid w:val="000E6CB6"/>
    <w:rsid w:val="000E7D4C"/>
    <w:rsid w:val="00102906"/>
    <w:rsid w:val="0011477B"/>
    <w:rsid w:val="001414DF"/>
    <w:rsid w:val="00147D4E"/>
    <w:rsid w:val="00152BFF"/>
    <w:rsid w:val="00156913"/>
    <w:rsid w:val="00170A30"/>
    <w:rsid w:val="00175703"/>
    <w:rsid w:val="001800A7"/>
    <w:rsid w:val="0018123A"/>
    <w:rsid w:val="00190F5C"/>
    <w:rsid w:val="001A27F6"/>
    <w:rsid w:val="001A2B04"/>
    <w:rsid w:val="001A463D"/>
    <w:rsid w:val="001B1590"/>
    <w:rsid w:val="001B6A80"/>
    <w:rsid w:val="001B6E95"/>
    <w:rsid w:val="001D03F9"/>
    <w:rsid w:val="001D348F"/>
    <w:rsid w:val="001F1E78"/>
    <w:rsid w:val="001F5144"/>
    <w:rsid w:val="001F6542"/>
    <w:rsid w:val="00202F5A"/>
    <w:rsid w:val="00204B1B"/>
    <w:rsid w:val="002200E2"/>
    <w:rsid w:val="002237A1"/>
    <w:rsid w:val="00223CD3"/>
    <w:rsid w:val="00231D9C"/>
    <w:rsid w:val="002324EF"/>
    <w:rsid w:val="0023322B"/>
    <w:rsid w:val="002404D8"/>
    <w:rsid w:val="00240943"/>
    <w:rsid w:val="00246923"/>
    <w:rsid w:val="00253BC5"/>
    <w:rsid w:val="00257E43"/>
    <w:rsid w:val="00283B0D"/>
    <w:rsid w:val="00284DA5"/>
    <w:rsid w:val="002878BD"/>
    <w:rsid w:val="00290AE1"/>
    <w:rsid w:val="00292109"/>
    <w:rsid w:val="002923B4"/>
    <w:rsid w:val="002A1734"/>
    <w:rsid w:val="002A2D93"/>
    <w:rsid w:val="002A477E"/>
    <w:rsid w:val="002B184B"/>
    <w:rsid w:val="002B41C6"/>
    <w:rsid w:val="002B7317"/>
    <w:rsid w:val="002C0DF0"/>
    <w:rsid w:val="002C5964"/>
    <w:rsid w:val="002C610A"/>
    <w:rsid w:val="002E0637"/>
    <w:rsid w:val="002E35F9"/>
    <w:rsid w:val="002F2C8C"/>
    <w:rsid w:val="002F30E9"/>
    <w:rsid w:val="002F6EF7"/>
    <w:rsid w:val="00300939"/>
    <w:rsid w:val="00305C06"/>
    <w:rsid w:val="003156F1"/>
    <w:rsid w:val="00316F87"/>
    <w:rsid w:val="00326159"/>
    <w:rsid w:val="00326B74"/>
    <w:rsid w:val="0033404B"/>
    <w:rsid w:val="00334F1B"/>
    <w:rsid w:val="00342027"/>
    <w:rsid w:val="0035373F"/>
    <w:rsid w:val="00360936"/>
    <w:rsid w:val="00361EA9"/>
    <w:rsid w:val="00362529"/>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5543"/>
    <w:rsid w:val="003C6547"/>
    <w:rsid w:val="003C6DDB"/>
    <w:rsid w:val="003D535D"/>
    <w:rsid w:val="003E0095"/>
    <w:rsid w:val="003E02B5"/>
    <w:rsid w:val="003E3549"/>
    <w:rsid w:val="004006E5"/>
    <w:rsid w:val="004076B4"/>
    <w:rsid w:val="00415A4E"/>
    <w:rsid w:val="0043122E"/>
    <w:rsid w:val="00431946"/>
    <w:rsid w:val="00435310"/>
    <w:rsid w:val="00437283"/>
    <w:rsid w:val="00457BBC"/>
    <w:rsid w:val="0046243C"/>
    <w:rsid w:val="00464131"/>
    <w:rsid w:val="004709C6"/>
    <w:rsid w:val="00472129"/>
    <w:rsid w:val="00472FD1"/>
    <w:rsid w:val="00476FC8"/>
    <w:rsid w:val="00477E76"/>
    <w:rsid w:val="00481378"/>
    <w:rsid w:val="00483DB4"/>
    <w:rsid w:val="00487381"/>
    <w:rsid w:val="00487F17"/>
    <w:rsid w:val="00491EF3"/>
    <w:rsid w:val="00494E78"/>
    <w:rsid w:val="00497719"/>
    <w:rsid w:val="004A4741"/>
    <w:rsid w:val="004A5E92"/>
    <w:rsid w:val="004A634D"/>
    <w:rsid w:val="004B161E"/>
    <w:rsid w:val="004B31B0"/>
    <w:rsid w:val="004C0D90"/>
    <w:rsid w:val="004C1B4A"/>
    <w:rsid w:val="004D1097"/>
    <w:rsid w:val="004E3CD1"/>
    <w:rsid w:val="004E63CF"/>
    <w:rsid w:val="005033B4"/>
    <w:rsid w:val="00514669"/>
    <w:rsid w:val="00517ECD"/>
    <w:rsid w:val="0052543C"/>
    <w:rsid w:val="00532652"/>
    <w:rsid w:val="005432A2"/>
    <w:rsid w:val="0054525E"/>
    <w:rsid w:val="00552B87"/>
    <w:rsid w:val="005545A0"/>
    <w:rsid w:val="00565B41"/>
    <w:rsid w:val="00571D60"/>
    <w:rsid w:val="00575702"/>
    <w:rsid w:val="005765F4"/>
    <w:rsid w:val="005940A6"/>
    <w:rsid w:val="005A6235"/>
    <w:rsid w:val="005B6CF7"/>
    <w:rsid w:val="005C7C9B"/>
    <w:rsid w:val="005D3503"/>
    <w:rsid w:val="005F2CBF"/>
    <w:rsid w:val="005F4C7A"/>
    <w:rsid w:val="005F7311"/>
    <w:rsid w:val="00600EAF"/>
    <w:rsid w:val="006011B3"/>
    <w:rsid w:val="0060347A"/>
    <w:rsid w:val="006069EF"/>
    <w:rsid w:val="00607501"/>
    <w:rsid w:val="00610647"/>
    <w:rsid w:val="00610C58"/>
    <w:rsid w:val="0061788E"/>
    <w:rsid w:val="00620B1C"/>
    <w:rsid w:val="006219FA"/>
    <w:rsid w:val="006342F6"/>
    <w:rsid w:val="00642CAE"/>
    <w:rsid w:val="006450F4"/>
    <w:rsid w:val="006535EA"/>
    <w:rsid w:val="006622A5"/>
    <w:rsid w:val="00664410"/>
    <w:rsid w:val="006644C6"/>
    <w:rsid w:val="006660A1"/>
    <w:rsid w:val="00681C43"/>
    <w:rsid w:val="00686AED"/>
    <w:rsid w:val="00690825"/>
    <w:rsid w:val="006921C9"/>
    <w:rsid w:val="00694686"/>
    <w:rsid w:val="006963DE"/>
    <w:rsid w:val="00697BB9"/>
    <w:rsid w:val="006A3693"/>
    <w:rsid w:val="006B015C"/>
    <w:rsid w:val="006B0E98"/>
    <w:rsid w:val="006D387A"/>
    <w:rsid w:val="006E145F"/>
    <w:rsid w:val="006E39F8"/>
    <w:rsid w:val="006F663A"/>
    <w:rsid w:val="006F792A"/>
    <w:rsid w:val="00703164"/>
    <w:rsid w:val="0071745A"/>
    <w:rsid w:val="00727D7C"/>
    <w:rsid w:val="007313A8"/>
    <w:rsid w:val="00733A56"/>
    <w:rsid w:val="00736A15"/>
    <w:rsid w:val="007427D0"/>
    <w:rsid w:val="0075371B"/>
    <w:rsid w:val="00753D76"/>
    <w:rsid w:val="00761D0B"/>
    <w:rsid w:val="007650A6"/>
    <w:rsid w:val="00766D2D"/>
    <w:rsid w:val="00772AE8"/>
    <w:rsid w:val="007766D1"/>
    <w:rsid w:val="00783177"/>
    <w:rsid w:val="00793F82"/>
    <w:rsid w:val="007A02A6"/>
    <w:rsid w:val="007A13DA"/>
    <w:rsid w:val="007A5226"/>
    <w:rsid w:val="007B1D57"/>
    <w:rsid w:val="007B6053"/>
    <w:rsid w:val="007C3498"/>
    <w:rsid w:val="007C599E"/>
    <w:rsid w:val="007C72D7"/>
    <w:rsid w:val="007D36EE"/>
    <w:rsid w:val="007D6E7B"/>
    <w:rsid w:val="007D765C"/>
    <w:rsid w:val="007E0536"/>
    <w:rsid w:val="007E091C"/>
    <w:rsid w:val="00803486"/>
    <w:rsid w:val="008108CA"/>
    <w:rsid w:val="00815A80"/>
    <w:rsid w:val="008165FC"/>
    <w:rsid w:val="008208B8"/>
    <w:rsid w:val="008308EA"/>
    <w:rsid w:val="00831771"/>
    <w:rsid w:val="00846A35"/>
    <w:rsid w:val="0086253C"/>
    <w:rsid w:val="00863409"/>
    <w:rsid w:val="00864643"/>
    <w:rsid w:val="00865E65"/>
    <w:rsid w:val="008705BE"/>
    <w:rsid w:val="00892360"/>
    <w:rsid w:val="00894919"/>
    <w:rsid w:val="008A3AA2"/>
    <w:rsid w:val="008B0C54"/>
    <w:rsid w:val="008B7BD6"/>
    <w:rsid w:val="008D6D5E"/>
    <w:rsid w:val="008F4400"/>
    <w:rsid w:val="008F74E4"/>
    <w:rsid w:val="009024AF"/>
    <w:rsid w:val="00903FF6"/>
    <w:rsid w:val="0090463C"/>
    <w:rsid w:val="0091667D"/>
    <w:rsid w:val="00924253"/>
    <w:rsid w:val="00931950"/>
    <w:rsid w:val="00934AF6"/>
    <w:rsid w:val="009355F6"/>
    <w:rsid w:val="00942791"/>
    <w:rsid w:val="00944E76"/>
    <w:rsid w:val="0096271A"/>
    <w:rsid w:val="00967B0A"/>
    <w:rsid w:val="00971A83"/>
    <w:rsid w:val="00973985"/>
    <w:rsid w:val="00975E10"/>
    <w:rsid w:val="00976423"/>
    <w:rsid w:val="0098472C"/>
    <w:rsid w:val="009931DE"/>
    <w:rsid w:val="009B02AD"/>
    <w:rsid w:val="009B41AD"/>
    <w:rsid w:val="009C2434"/>
    <w:rsid w:val="009D5E45"/>
    <w:rsid w:val="009E4D7E"/>
    <w:rsid w:val="009F302E"/>
    <w:rsid w:val="009F5952"/>
    <w:rsid w:val="00A1163F"/>
    <w:rsid w:val="00A12BD9"/>
    <w:rsid w:val="00A15DD2"/>
    <w:rsid w:val="00A2221F"/>
    <w:rsid w:val="00A269D9"/>
    <w:rsid w:val="00A31822"/>
    <w:rsid w:val="00A32E21"/>
    <w:rsid w:val="00A34A9C"/>
    <w:rsid w:val="00A35BF4"/>
    <w:rsid w:val="00A506E0"/>
    <w:rsid w:val="00A5326F"/>
    <w:rsid w:val="00A543F8"/>
    <w:rsid w:val="00A54DCB"/>
    <w:rsid w:val="00A603B5"/>
    <w:rsid w:val="00A6275C"/>
    <w:rsid w:val="00A62FD8"/>
    <w:rsid w:val="00A65D43"/>
    <w:rsid w:val="00A67937"/>
    <w:rsid w:val="00A76A99"/>
    <w:rsid w:val="00A831CE"/>
    <w:rsid w:val="00A85AEE"/>
    <w:rsid w:val="00AA0DAD"/>
    <w:rsid w:val="00AA1093"/>
    <w:rsid w:val="00AA1BF1"/>
    <w:rsid w:val="00AC05CC"/>
    <w:rsid w:val="00AC2A2B"/>
    <w:rsid w:val="00AC3463"/>
    <w:rsid w:val="00AD1335"/>
    <w:rsid w:val="00AD220E"/>
    <w:rsid w:val="00AD24A5"/>
    <w:rsid w:val="00B04284"/>
    <w:rsid w:val="00B105FC"/>
    <w:rsid w:val="00B205CC"/>
    <w:rsid w:val="00B23BC7"/>
    <w:rsid w:val="00B26967"/>
    <w:rsid w:val="00B3407B"/>
    <w:rsid w:val="00B41F84"/>
    <w:rsid w:val="00B55BAE"/>
    <w:rsid w:val="00B56E62"/>
    <w:rsid w:val="00B6118B"/>
    <w:rsid w:val="00B61391"/>
    <w:rsid w:val="00B704DF"/>
    <w:rsid w:val="00B758E1"/>
    <w:rsid w:val="00B8390A"/>
    <w:rsid w:val="00B84232"/>
    <w:rsid w:val="00B87A55"/>
    <w:rsid w:val="00B94C69"/>
    <w:rsid w:val="00B96443"/>
    <w:rsid w:val="00B96526"/>
    <w:rsid w:val="00BA07B6"/>
    <w:rsid w:val="00BA4359"/>
    <w:rsid w:val="00BB1110"/>
    <w:rsid w:val="00BB1D7B"/>
    <w:rsid w:val="00BB69EC"/>
    <w:rsid w:val="00BC542B"/>
    <w:rsid w:val="00BE43C4"/>
    <w:rsid w:val="00BF2355"/>
    <w:rsid w:val="00C0463D"/>
    <w:rsid w:val="00C10E19"/>
    <w:rsid w:val="00C15168"/>
    <w:rsid w:val="00C16490"/>
    <w:rsid w:val="00C17C06"/>
    <w:rsid w:val="00C34703"/>
    <w:rsid w:val="00C34D2F"/>
    <w:rsid w:val="00C365B1"/>
    <w:rsid w:val="00C37E61"/>
    <w:rsid w:val="00C42824"/>
    <w:rsid w:val="00C468C6"/>
    <w:rsid w:val="00C505D2"/>
    <w:rsid w:val="00C50603"/>
    <w:rsid w:val="00C50A7C"/>
    <w:rsid w:val="00C52BE1"/>
    <w:rsid w:val="00C553D1"/>
    <w:rsid w:val="00C57198"/>
    <w:rsid w:val="00C62014"/>
    <w:rsid w:val="00C637EA"/>
    <w:rsid w:val="00C65209"/>
    <w:rsid w:val="00C67B10"/>
    <w:rsid w:val="00C90BB3"/>
    <w:rsid w:val="00C90D16"/>
    <w:rsid w:val="00C926B4"/>
    <w:rsid w:val="00CA434A"/>
    <w:rsid w:val="00CA4FF9"/>
    <w:rsid w:val="00CB01AB"/>
    <w:rsid w:val="00CC43C4"/>
    <w:rsid w:val="00CD313B"/>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53891"/>
    <w:rsid w:val="00D64305"/>
    <w:rsid w:val="00D6579D"/>
    <w:rsid w:val="00D66395"/>
    <w:rsid w:val="00D95F12"/>
    <w:rsid w:val="00DA1C6F"/>
    <w:rsid w:val="00DA6771"/>
    <w:rsid w:val="00DB410B"/>
    <w:rsid w:val="00DB7C1F"/>
    <w:rsid w:val="00DC61F8"/>
    <w:rsid w:val="00DD2B58"/>
    <w:rsid w:val="00DD2F8E"/>
    <w:rsid w:val="00DE00E9"/>
    <w:rsid w:val="00DF6B75"/>
    <w:rsid w:val="00E00DA9"/>
    <w:rsid w:val="00E0229A"/>
    <w:rsid w:val="00E06538"/>
    <w:rsid w:val="00E06644"/>
    <w:rsid w:val="00E0796A"/>
    <w:rsid w:val="00E11C2A"/>
    <w:rsid w:val="00E11EAA"/>
    <w:rsid w:val="00E15BEF"/>
    <w:rsid w:val="00E24354"/>
    <w:rsid w:val="00E3077B"/>
    <w:rsid w:val="00E3155B"/>
    <w:rsid w:val="00E35BC5"/>
    <w:rsid w:val="00E3652A"/>
    <w:rsid w:val="00E60422"/>
    <w:rsid w:val="00E6062A"/>
    <w:rsid w:val="00E62523"/>
    <w:rsid w:val="00E64348"/>
    <w:rsid w:val="00E6793F"/>
    <w:rsid w:val="00E74DFB"/>
    <w:rsid w:val="00E84554"/>
    <w:rsid w:val="00E902B2"/>
    <w:rsid w:val="00EA682B"/>
    <w:rsid w:val="00EA7E56"/>
    <w:rsid w:val="00EB0258"/>
    <w:rsid w:val="00EB1FDF"/>
    <w:rsid w:val="00EB3600"/>
    <w:rsid w:val="00EB7739"/>
    <w:rsid w:val="00EC766A"/>
    <w:rsid w:val="00EE2ABF"/>
    <w:rsid w:val="00EF1E62"/>
    <w:rsid w:val="00EF6E61"/>
    <w:rsid w:val="00F010A6"/>
    <w:rsid w:val="00F1445D"/>
    <w:rsid w:val="00F20254"/>
    <w:rsid w:val="00F20E4B"/>
    <w:rsid w:val="00F21852"/>
    <w:rsid w:val="00F2211B"/>
    <w:rsid w:val="00F320A8"/>
    <w:rsid w:val="00F35A2B"/>
    <w:rsid w:val="00F403B1"/>
    <w:rsid w:val="00F40CD8"/>
    <w:rsid w:val="00F41A8B"/>
    <w:rsid w:val="00F41CC0"/>
    <w:rsid w:val="00F536B9"/>
    <w:rsid w:val="00F54FB2"/>
    <w:rsid w:val="00F554D6"/>
    <w:rsid w:val="00F61CAD"/>
    <w:rsid w:val="00F668D5"/>
    <w:rsid w:val="00F67DFB"/>
    <w:rsid w:val="00F74815"/>
    <w:rsid w:val="00F81D78"/>
    <w:rsid w:val="00F8326B"/>
    <w:rsid w:val="00F8385B"/>
    <w:rsid w:val="00F870A2"/>
    <w:rsid w:val="00F9155C"/>
    <w:rsid w:val="00FA215A"/>
    <w:rsid w:val="00FB27BC"/>
    <w:rsid w:val="00FC664D"/>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3905"/>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6730018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29</Pages>
  <Words>14154</Words>
  <Characters>76435</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2024-07-12T12:13:00Z</cp:lastPrinted>
  <dcterms:created xsi:type="dcterms:W3CDTF">2024-07-10T12:22:00Z</dcterms:created>
  <dcterms:modified xsi:type="dcterms:W3CDTF">2024-07-12T12:13:00Z</dcterms:modified>
  <dc:language>pt-BR</dc:language>
</cp:coreProperties>
</file>