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B03402" w14:textId="77777777" w:rsidR="00A543F8" w:rsidRPr="00807CB9"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MUNICÍPIO DE SANTIAGO - RS</w:t>
      </w:r>
    </w:p>
    <w:p w14:paraId="55C81AE6" w14:textId="4F661F0F" w:rsidR="00A543F8" w:rsidRPr="00807CB9"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807CB9">
        <w:rPr>
          <w:rFonts w:asciiTheme="majorHAnsi" w:hAnsiTheme="majorHAnsi" w:cstheme="majorHAnsi"/>
          <w:b/>
          <w:bCs/>
          <w:sz w:val="22"/>
          <w:szCs w:val="22"/>
        </w:rPr>
        <w:t>E</w:t>
      </w:r>
      <w:r w:rsidR="00B96526" w:rsidRPr="00807CB9">
        <w:rPr>
          <w:rFonts w:asciiTheme="majorHAnsi" w:hAnsiTheme="majorHAnsi" w:cstheme="majorHAnsi"/>
          <w:b/>
          <w:bCs/>
          <w:sz w:val="22"/>
          <w:szCs w:val="22"/>
        </w:rPr>
        <w:t>D</w:t>
      </w:r>
      <w:r w:rsidR="00F9155C" w:rsidRPr="00807CB9">
        <w:rPr>
          <w:rFonts w:asciiTheme="majorHAnsi" w:hAnsiTheme="majorHAnsi" w:cstheme="majorHAnsi"/>
          <w:b/>
          <w:bCs/>
          <w:sz w:val="22"/>
          <w:szCs w:val="22"/>
        </w:rPr>
        <w:t xml:space="preserve">ITAL DE PREGÃO ELETRÔNICO Nº </w:t>
      </w:r>
      <w:r w:rsidR="006A6926" w:rsidRPr="00807CB9">
        <w:rPr>
          <w:rFonts w:asciiTheme="majorHAnsi" w:hAnsiTheme="majorHAnsi" w:cstheme="majorHAnsi"/>
          <w:b/>
          <w:bCs/>
          <w:sz w:val="22"/>
          <w:szCs w:val="22"/>
        </w:rPr>
        <w:t>1</w:t>
      </w:r>
      <w:r w:rsidR="005F72CA">
        <w:rPr>
          <w:rFonts w:asciiTheme="majorHAnsi" w:hAnsiTheme="majorHAnsi" w:cstheme="majorHAnsi"/>
          <w:b/>
          <w:bCs/>
          <w:sz w:val="22"/>
          <w:szCs w:val="22"/>
        </w:rPr>
        <w:t>80</w:t>
      </w:r>
      <w:r w:rsidR="006E145F" w:rsidRPr="00807CB9">
        <w:rPr>
          <w:rFonts w:asciiTheme="majorHAnsi" w:hAnsiTheme="majorHAnsi" w:cstheme="majorHAnsi"/>
          <w:b/>
          <w:bCs/>
          <w:sz w:val="22"/>
          <w:szCs w:val="22"/>
        </w:rPr>
        <w:t>/202</w:t>
      </w:r>
      <w:r w:rsidR="00B04284" w:rsidRPr="00807CB9">
        <w:rPr>
          <w:rFonts w:asciiTheme="majorHAnsi" w:hAnsiTheme="majorHAnsi" w:cstheme="majorHAnsi"/>
          <w:b/>
          <w:bCs/>
          <w:sz w:val="22"/>
          <w:szCs w:val="22"/>
        </w:rPr>
        <w:t>4</w:t>
      </w:r>
    </w:p>
    <w:p w14:paraId="78BCD23A" w14:textId="6E6D3183" w:rsidR="00A543F8" w:rsidRPr="00807CB9"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807CB9">
        <w:rPr>
          <w:rFonts w:asciiTheme="majorHAnsi" w:hAnsiTheme="majorHAnsi" w:cstheme="majorHAnsi"/>
          <w:b/>
          <w:sz w:val="22"/>
          <w:szCs w:val="22"/>
        </w:rPr>
        <w:t>PROCESSO ADMINISTRATIVO Nº</w:t>
      </w:r>
      <w:r w:rsidR="00C57198" w:rsidRPr="00807CB9">
        <w:rPr>
          <w:rFonts w:asciiTheme="majorHAnsi" w:hAnsiTheme="majorHAnsi" w:cstheme="majorHAnsi"/>
          <w:b/>
          <w:sz w:val="22"/>
          <w:szCs w:val="22"/>
        </w:rPr>
        <w:t xml:space="preserve"> </w:t>
      </w:r>
      <w:r w:rsidR="005F72CA">
        <w:rPr>
          <w:rFonts w:asciiTheme="majorHAnsi" w:hAnsiTheme="majorHAnsi" w:cstheme="majorHAnsi"/>
          <w:b/>
          <w:sz w:val="22"/>
          <w:szCs w:val="22"/>
        </w:rPr>
        <w:t>16331</w:t>
      </w:r>
      <w:r w:rsidR="006E145F" w:rsidRPr="00807CB9">
        <w:rPr>
          <w:rFonts w:asciiTheme="majorHAnsi" w:hAnsiTheme="majorHAnsi" w:cstheme="majorHAnsi"/>
          <w:b/>
          <w:sz w:val="22"/>
          <w:szCs w:val="22"/>
        </w:rPr>
        <w:t>/202</w:t>
      </w:r>
      <w:r w:rsidR="00AC3463" w:rsidRPr="00807CB9">
        <w:rPr>
          <w:rFonts w:asciiTheme="majorHAnsi" w:hAnsiTheme="majorHAnsi" w:cstheme="majorHAnsi"/>
          <w:b/>
          <w:sz w:val="22"/>
          <w:szCs w:val="22"/>
        </w:rPr>
        <w:t>4</w:t>
      </w:r>
    </w:p>
    <w:p w14:paraId="47E191ED" w14:textId="77777777" w:rsidR="00F40CD8" w:rsidRPr="00807CB9" w:rsidRDefault="00F40C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173E7FD8" w:rsidR="00D35B24" w:rsidRPr="00807CB9"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807CB9">
        <w:rPr>
          <w:rFonts w:asciiTheme="majorHAnsi" w:hAnsiTheme="majorHAnsi" w:cstheme="majorHAnsi"/>
          <w:b/>
          <w:bCs/>
          <w:sz w:val="22"/>
          <w:szCs w:val="22"/>
        </w:rPr>
        <w:t>"PREGÃO ELETRÔNICO VISANDO O</w:t>
      </w:r>
      <w:r w:rsidR="00DB2B05" w:rsidRPr="00DB2B05">
        <w:rPr>
          <w:rFonts w:asciiTheme="majorHAnsi" w:hAnsiTheme="majorHAnsi" w:cstheme="majorHAnsi"/>
          <w:b/>
          <w:bCs/>
          <w:sz w:val="22"/>
          <w:szCs w:val="22"/>
        </w:rPr>
        <w:t xml:space="preserve"> REGISTRO DE PREÇOS PARA CONTRATAÇÃO DE EMPRESA PARA A PRESTAÇÃO DE SERVIÇOS DE REFORMA, MANUTENÇÃO GERAL E FORNECIMENTO DE PEÇAS DE REPOSIÇÃO PARA AUTOMÓVEIS, CAMINHONETE</w:t>
      </w:r>
      <w:r w:rsidR="00DB2B05">
        <w:rPr>
          <w:rFonts w:asciiTheme="majorHAnsi" w:hAnsiTheme="majorHAnsi" w:cstheme="majorHAnsi"/>
          <w:b/>
          <w:bCs/>
          <w:sz w:val="22"/>
          <w:szCs w:val="22"/>
        </w:rPr>
        <w:t>S</w:t>
      </w:r>
      <w:r w:rsidR="00DB2B05" w:rsidRPr="00DB2B05">
        <w:rPr>
          <w:rFonts w:asciiTheme="majorHAnsi" w:hAnsiTheme="majorHAnsi" w:cstheme="majorHAnsi"/>
          <w:b/>
          <w:bCs/>
          <w:sz w:val="22"/>
          <w:szCs w:val="22"/>
        </w:rPr>
        <w:t>/CAMIONETA</w:t>
      </w:r>
      <w:r w:rsidR="00DB2B05">
        <w:rPr>
          <w:rFonts w:asciiTheme="majorHAnsi" w:hAnsiTheme="majorHAnsi" w:cstheme="majorHAnsi"/>
          <w:b/>
          <w:bCs/>
          <w:sz w:val="22"/>
          <w:szCs w:val="22"/>
        </w:rPr>
        <w:t>S</w:t>
      </w:r>
      <w:r w:rsidR="00DB2B05" w:rsidRPr="00DB2B05">
        <w:rPr>
          <w:rFonts w:asciiTheme="majorHAnsi" w:hAnsiTheme="majorHAnsi" w:cstheme="majorHAnsi"/>
          <w:b/>
          <w:bCs/>
          <w:sz w:val="22"/>
          <w:szCs w:val="22"/>
        </w:rPr>
        <w:t>/PICAPE</w:t>
      </w:r>
      <w:r w:rsidR="00DB2B05">
        <w:rPr>
          <w:rFonts w:asciiTheme="majorHAnsi" w:hAnsiTheme="majorHAnsi" w:cstheme="majorHAnsi"/>
          <w:b/>
          <w:bCs/>
          <w:sz w:val="22"/>
          <w:szCs w:val="22"/>
        </w:rPr>
        <w:t>S/VAN</w:t>
      </w:r>
      <w:r w:rsidR="00DB2B05" w:rsidRPr="00DB2B05">
        <w:rPr>
          <w:rFonts w:asciiTheme="majorHAnsi" w:hAnsiTheme="majorHAnsi" w:cstheme="majorHAnsi"/>
          <w:b/>
          <w:bCs/>
          <w:sz w:val="22"/>
          <w:szCs w:val="22"/>
        </w:rPr>
        <w:t xml:space="preserve"> (</w:t>
      </w:r>
      <w:r w:rsidR="00A44EC4">
        <w:rPr>
          <w:rFonts w:asciiTheme="majorHAnsi" w:hAnsiTheme="majorHAnsi" w:cstheme="majorHAnsi"/>
          <w:b/>
          <w:bCs/>
          <w:sz w:val="22"/>
          <w:szCs w:val="22"/>
        </w:rPr>
        <w:t>DE</w:t>
      </w:r>
      <w:r w:rsidR="00DB2B05" w:rsidRPr="00DB2B05">
        <w:rPr>
          <w:rFonts w:asciiTheme="majorHAnsi" w:hAnsiTheme="majorHAnsi" w:cstheme="majorHAnsi"/>
          <w:b/>
          <w:bCs/>
          <w:sz w:val="22"/>
          <w:szCs w:val="22"/>
        </w:rPr>
        <w:t xml:space="preserve"> PESO BRUTO</w:t>
      </w:r>
      <w:r w:rsidR="00A44EC4">
        <w:rPr>
          <w:rFonts w:asciiTheme="majorHAnsi" w:hAnsiTheme="majorHAnsi" w:cstheme="majorHAnsi"/>
          <w:b/>
          <w:bCs/>
          <w:sz w:val="22"/>
          <w:szCs w:val="22"/>
        </w:rPr>
        <w:t xml:space="preserve"> INFERIOR A</w:t>
      </w:r>
      <w:r w:rsidR="00DB2B05" w:rsidRPr="00DB2B05">
        <w:rPr>
          <w:rFonts w:asciiTheme="majorHAnsi" w:hAnsiTheme="majorHAnsi" w:cstheme="majorHAnsi"/>
          <w:b/>
          <w:bCs/>
          <w:sz w:val="22"/>
          <w:szCs w:val="22"/>
        </w:rPr>
        <w:t xml:space="preserve"> </w:t>
      </w:r>
      <w:r w:rsidR="00DB2B05">
        <w:rPr>
          <w:rFonts w:asciiTheme="majorHAnsi" w:hAnsiTheme="majorHAnsi" w:cstheme="majorHAnsi"/>
          <w:b/>
          <w:bCs/>
          <w:sz w:val="22"/>
          <w:szCs w:val="22"/>
        </w:rPr>
        <w:t>4</w:t>
      </w:r>
      <w:r w:rsidR="00A44EC4">
        <w:rPr>
          <w:rFonts w:asciiTheme="majorHAnsi" w:hAnsiTheme="majorHAnsi" w:cstheme="majorHAnsi"/>
          <w:b/>
          <w:bCs/>
          <w:sz w:val="22"/>
          <w:szCs w:val="22"/>
        </w:rPr>
        <w:t>.</w:t>
      </w:r>
      <w:r w:rsidR="00DB2B05">
        <w:rPr>
          <w:rFonts w:asciiTheme="majorHAnsi" w:hAnsiTheme="majorHAnsi" w:cstheme="majorHAnsi"/>
          <w:b/>
          <w:bCs/>
          <w:sz w:val="22"/>
          <w:szCs w:val="22"/>
        </w:rPr>
        <w:t>0</w:t>
      </w:r>
      <w:r w:rsidR="00DB2B05" w:rsidRPr="00DB2B05">
        <w:rPr>
          <w:rFonts w:asciiTheme="majorHAnsi" w:hAnsiTheme="majorHAnsi" w:cstheme="majorHAnsi"/>
          <w:b/>
          <w:bCs/>
          <w:sz w:val="22"/>
          <w:szCs w:val="22"/>
        </w:rPr>
        <w:t>00KG) E MOTOCICLETAS, DA PREFEITURA MUNICIPAL DE SANTIAGO/RS.</w:t>
      </w:r>
      <w:r w:rsidR="009639D9" w:rsidRPr="00807CB9">
        <w:rPr>
          <w:rFonts w:asciiTheme="majorHAnsi" w:hAnsiTheme="majorHAnsi" w:cstheme="majorHAnsi"/>
          <w:b/>
          <w:bCs/>
          <w:sz w:val="22"/>
          <w:szCs w:val="22"/>
        </w:rPr>
        <w:t>”</w:t>
      </w:r>
    </w:p>
    <w:p w14:paraId="249F2F07" w14:textId="77777777" w:rsidR="00A543F8" w:rsidRPr="00807CB9"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3652016C" w:rsidR="00D106C4" w:rsidRPr="00807CB9"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sz w:val="22"/>
          <w:szCs w:val="22"/>
        </w:rPr>
        <w:tab/>
      </w:r>
      <w:r w:rsidR="00D106C4" w:rsidRPr="00807CB9">
        <w:rPr>
          <w:rFonts w:asciiTheme="majorHAnsi" w:hAnsiTheme="majorHAnsi" w:cstheme="majorHAnsi"/>
          <w:sz w:val="22"/>
          <w:szCs w:val="22"/>
        </w:rPr>
        <w:t xml:space="preserve">O </w:t>
      </w:r>
      <w:r w:rsidR="0026018F" w:rsidRPr="0026018F">
        <w:rPr>
          <w:rFonts w:asciiTheme="majorHAnsi" w:hAnsiTheme="majorHAnsi" w:cstheme="majorHAnsi"/>
          <w:b/>
          <w:bCs/>
          <w:sz w:val="22"/>
          <w:szCs w:val="22"/>
        </w:rPr>
        <w:t>VICE-PREFEITO MUNICIPAL NO EXERCÍCIO DO CARGO DE PREFEITO MUNICIPAL</w:t>
      </w:r>
      <w:r w:rsidR="00D106C4" w:rsidRPr="00807CB9">
        <w:rPr>
          <w:rFonts w:asciiTheme="majorHAnsi" w:hAnsiTheme="majorHAnsi" w:cstheme="majorHAnsi"/>
          <w:sz w:val="22"/>
          <w:szCs w:val="22"/>
        </w:rPr>
        <w:t xml:space="preserve">, no uso de suas atribuições, </w:t>
      </w:r>
      <w:r w:rsidR="00D106C4" w:rsidRPr="00807CB9">
        <w:rPr>
          <w:rFonts w:asciiTheme="majorHAnsi" w:hAnsiTheme="majorHAnsi" w:cstheme="majorHAnsi"/>
          <w:b/>
          <w:bCs/>
          <w:sz w:val="22"/>
          <w:szCs w:val="22"/>
        </w:rPr>
        <w:t>TORNA PÚBLICO</w:t>
      </w:r>
      <w:r w:rsidR="00D106C4" w:rsidRPr="00807CB9">
        <w:rPr>
          <w:rFonts w:asciiTheme="majorHAnsi" w:hAnsiTheme="majorHAnsi" w:cstheme="majorHAnsi"/>
          <w:sz w:val="22"/>
          <w:szCs w:val="22"/>
        </w:rPr>
        <w:t xml:space="preserve">, para conhecimento dos interessados, que se encontra aberta licitação na modalidade </w:t>
      </w:r>
      <w:r w:rsidR="00D106C4" w:rsidRPr="00807CB9">
        <w:rPr>
          <w:rFonts w:asciiTheme="majorHAnsi" w:hAnsiTheme="majorHAnsi" w:cstheme="majorHAnsi"/>
          <w:b/>
          <w:bCs/>
          <w:sz w:val="22"/>
          <w:szCs w:val="22"/>
        </w:rPr>
        <w:t>PREGÃO ELETRÔNICO</w:t>
      </w:r>
      <w:r w:rsidR="00D106C4" w:rsidRPr="00807CB9">
        <w:rPr>
          <w:rFonts w:asciiTheme="majorHAnsi" w:hAnsiTheme="majorHAnsi" w:cstheme="majorHAnsi"/>
          <w:sz w:val="22"/>
          <w:szCs w:val="22"/>
        </w:rPr>
        <w:t xml:space="preserve">, do tipo </w:t>
      </w:r>
      <w:r w:rsidR="00120668" w:rsidRPr="00807CB9">
        <w:rPr>
          <w:rFonts w:asciiTheme="majorHAnsi" w:hAnsiTheme="majorHAnsi" w:cstheme="majorHAnsi"/>
          <w:b/>
          <w:bCs/>
          <w:sz w:val="22"/>
          <w:szCs w:val="22"/>
        </w:rPr>
        <w:t xml:space="preserve">MENOR PREÇO </w:t>
      </w:r>
      <w:r w:rsidR="00DB2B05">
        <w:rPr>
          <w:rFonts w:asciiTheme="majorHAnsi" w:hAnsiTheme="majorHAnsi" w:cstheme="majorHAnsi"/>
          <w:b/>
          <w:bCs/>
          <w:sz w:val="22"/>
          <w:szCs w:val="22"/>
        </w:rPr>
        <w:t>POR ITEM</w:t>
      </w:r>
      <w:r w:rsidR="00D106C4" w:rsidRPr="00807CB9">
        <w:rPr>
          <w:rFonts w:asciiTheme="majorHAnsi" w:hAnsiTheme="majorHAnsi" w:cstheme="majorHAnsi"/>
          <w:sz w:val="22"/>
          <w:szCs w:val="22"/>
        </w:rPr>
        <w:t>,</w:t>
      </w:r>
      <w:r w:rsidR="000D7D4A" w:rsidRPr="00807CB9">
        <w:rPr>
          <w:rFonts w:asciiTheme="majorHAnsi" w:hAnsiTheme="majorHAnsi" w:cstheme="majorHAnsi"/>
          <w:sz w:val="22"/>
          <w:szCs w:val="22"/>
        </w:rPr>
        <w:t xml:space="preserve"> </w:t>
      </w:r>
      <w:r w:rsidR="000D7D4A" w:rsidRPr="00807CB9">
        <w:rPr>
          <w:rFonts w:asciiTheme="majorHAnsi" w:hAnsiTheme="majorHAnsi" w:cstheme="majorHAnsi"/>
          <w:b/>
          <w:bCs/>
          <w:sz w:val="22"/>
          <w:szCs w:val="22"/>
        </w:rPr>
        <w:t>DISPUTA ABERTA</w:t>
      </w:r>
      <w:r w:rsidR="00D106C4" w:rsidRPr="00807CB9">
        <w:rPr>
          <w:rFonts w:asciiTheme="majorHAnsi" w:hAnsiTheme="majorHAnsi" w:cstheme="majorHAnsi"/>
          <w:sz w:val="22"/>
          <w:szCs w:val="22"/>
        </w:rPr>
        <w:t xml:space="preserve"> nos termos da </w:t>
      </w:r>
      <w:r w:rsidR="000D7D4A" w:rsidRPr="00807CB9">
        <w:rPr>
          <w:rFonts w:asciiTheme="majorHAnsi" w:hAnsiTheme="majorHAnsi" w:cstheme="majorHAnsi"/>
          <w:sz w:val="22"/>
          <w:szCs w:val="22"/>
        </w:rPr>
        <w:t>Lei nº 14.133, de 1º de abril de 2021, do Decreto nº 11.462, de 31 de março de 2023</w:t>
      </w:r>
      <w:r w:rsidR="00AD1335" w:rsidRPr="00807CB9">
        <w:rPr>
          <w:rFonts w:asciiTheme="majorHAnsi" w:hAnsiTheme="majorHAnsi" w:cstheme="majorHAnsi"/>
          <w:sz w:val="22"/>
          <w:szCs w:val="22"/>
        </w:rPr>
        <w:t xml:space="preserve">, </w:t>
      </w:r>
      <w:r w:rsidR="000D7D4A" w:rsidRPr="00807CB9">
        <w:rPr>
          <w:rFonts w:asciiTheme="majorHAnsi" w:hAnsiTheme="majorHAnsi" w:cstheme="majorHAnsi"/>
          <w:sz w:val="22"/>
          <w:szCs w:val="22"/>
        </w:rPr>
        <w:t xml:space="preserve"> </w:t>
      </w:r>
      <w:r w:rsidR="00AD1335" w:rsidRPr="00807CB9">
        <w:rPr>
          <w:rFonts w:asciiTheme="majorHAnsi" w:hAnsiTheme="majorHAnsi" w:cstheme="majorHAnsi"/>
          <w:sz w:val="22"/>
          <w:szCs w:val="22"/>
        </w:rPr>
        <w:t xml:space="preserve">Decreto Municipal nº 91 de 18 de outubro de 2022, </w:t>
      </w:r>
      <w:r w:rsidR="000D7D4A" w:rsidRPr="00807CB9">
        <w:rPr>
          <w:rFonts w:asciiTheme="majorHAnsi" w:hAnsiTheme="majorHAnsi" w:cstheme="majorHAnsi"/>
          <w:sz w:val="22"/>
          <w:szCs w:val="22"/>
        </w:rPr>
        <w:t>demais legislação aplicável e, ainda, de acordo com as condições estabelecidas neste Edital</w:t>
      </w:r>
      <w:r w:rsidR="00D106C4" w:rsidRPr="00807CB9">
        <w:rPr>
          <w:rFonts w:asciiTheme="majorHAnsi" w:hAnsiTheme="majorHAnsi" w:cstheme="majorHAnsi"/>
          <w:sz w:val="22"/>
          <w:szCs w:val="22"/>
        </w:rPr>
        <w:t>, obedecidos os seguintes horários e datas para os procedimentos seguintes:</w:t>
      </w:r>
    </w:p>
    <w:p w14:paraId="5285C99D" w14:textId="77777777" w:rsidR="00D106C4" w:rsidRPr="00807CB9"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454EFB2A" w:rsidR="00D106C4" w:rsidRPr="00807CB9"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sz w:val="22"/>
          <w:szCs w:val="22"/>
        </w:rPr>
        <w:tab/>
      </w:r>
      <w:r w:rsidRPr="00807CB9">
        <w:rPr>
          <w:rFonts w:asciiTheme="majorHAnsi" w:hAnsiTheme="majorHAnsi" w:cstheme="majorHAnsi"/>
          <w:b/>
          <w:bCs/>
          <w:sz w:val="22"/>
          <w:szCs w:val="22"/>
        </w:rPr>
        <w:t xml:space="preserve">ABERTURA DAS PROPOSTAS DE PREÇO: </w:t>
      </w:r>
      <w:r w:rsidR="00F44436">
        <w:rPr>
          <w:rFonts w:asciiTheme="majorHAnsi" w:hAnsiTheme="majorHAnsi" w:cstheme="majorHAnsi"/>
          <w:b/>
          <w:bCs/>
          <w:sz w:val="22"/>
          <w:szCs w:val="22"/>
        </w:rPr>
        <w:t>06</w:t>
      </w:r>
      <w:r w:rsidR="007A02A6" w:rsidRPr="00807CB9">
        <w:rPr>
          <w:rFonts w:asciiTheme="majorHAnsi" w:hAnsiTheme="majorHAnsi" w:cstheme="majorHAnsi"/>
          <w:b/>
          <w:bCs/>
          <w:sz w:val="22"/>
          <w:szCs w:val="22"/>
        </w:rPr>
        <w:t>/</w:t>
      </w:r>
      <w:r w:rsidR="00120668" w:rsidRPr="00807CB9">
        <w:rPr>
          <w:rFonts w:asciiTheme="majorHAnsi" w:hAnsiTheme="majorHAnsi" w:cstheme="majorHAnsi"/>
          <w:b/>
          <w:bCs/>
          <w:sz w:val="22"/>
          <w:szCs w:val="22"/>
        </w:rPr>
        <w:t>1</w:t>
      </w:r>
      <w:r w:rsidR="00F44436">
        <w:rPr>
          <w:rFonts w:asciiTheme="majorHAnsi" w:hAnsiTheme="majorHAnsi" w:cstheme="majorHAnsi"/>
          <w:b/>
          <w:bCs/>
          <w:sz w:val="22"/>
          <w:szCs w:val="22"/>
        </w:rPr>
        <w:t>2</w:t>
      </w:r>
      <w:r w:rsidR="00C15168" w:rsidRPr="00807CB9">
        <w:rPr>
          <w:rFonts w:asciiTheme="majorHAnsi" w:hAnsiTheme="majorHAnsi" w:cstheme="majorHAnsi"/>
          <w:b/>
          <w:bCs/>
          <w:sz w:val="22"/>
          <w:szCs w:val="22"/>
        </w:rPr>
        <w:t>/202</w:t>
      </w:r>
      <w:r w:rsidR="000D7D4A" w:rsidRPr="00807CB9">
        <w:rPr>
          <w:rFonts w:asciiTheme="majorHAnsi" w:hAnsiTheme="majorHAnsi" w:cstheme="majorHAnsi"/>
          <w:b/>
          <w:bCs/>
          <w:sz w:val="22"/>
          <w:szCs w:val="22"/>
        </w:rPr>
        <w:t>4</w:t>
      </w:r>
      <w:r w:rsidR="00D2598A" w:rsidRPr="00807CB9">
        <w:rPr>
          <w:rFonts w:asciiTheme="majorHAnsi" w:hAnsiTheme="majorHAnsi" w:cstheme="majorHAnsi"/>
          <w:b/>
          <w:bCs/>
          <w:sz w:val="22"/>
          <w:szCs w:val="22"/>
        </w:rPr>
        <w:t xml:space="preserve">, às </w:t>
      </w:r>
      <w:r w:rsidR="0091509C" w:rsidRPr="00807CB9">
        <w:rPr>
          <w:rFonts w:asciiTheme="majorHAnsi" w:hAnsiTheme="majorHAnsi" w:cstheme="majorHAnsi"/>
          <w:b/>
          <w:bCs/>
          <w:sz w:val="22"/>
          <w:szCs w:val="22"/>
        </w:rPr>
        <w:t>0</w:t>
      </w:r>
      <w:r w:rsidR="00120668" w:rsidRPr="00807CB9">
        <w:rPr>
          <w:rFonts w:asciiTheme="majorHAnsi" w:hAnsiTheme="majorHAnsi" w:cstheme="majorHAnsi"/>
          <w:b/>
          <w:bCs/>
          <w:sz w:val="22"/>
          <w:szCs w:val="22"/>
        </w:rPr>
        <w:t>8</w:t>
      </w:r>
      <w:r w:rsidR="00D2598A" w:rsidRPr="00807CB9">
        <w:rPr>
          <w:rFonts w:asciiTheme="majorHAnsi" w:hAnsiTheme="majorHAnsi" w:cstheme="majorHAnsi"/>
          <w:b/>
          <w:bCs/>
          <w:sz w:val="22"/>
          <w:szCs w:val="22"/>
        </w:rPr>
        <w:t>h3</w:t>
      </w:r>
      <w:r w:rsidRPr="00807CB9">
        <w:rPr>
          <w:rFonts w:asciiTheme="majorHAnsi" w:hAnsiTheme="majorHAnsi" w:cstheme="majorHAnsi"/>
          <w:b/>
          <w:bCs/>
          <w:sz w:val="22"/>
          <w:szCs w:val="22"/>
        </w:rPr>
        <w:t>0min</w:t>
      </w:r>
      <w:r w:rsidRPr="00807CB9">
        <w:rPr>
          <w:rFonts w:asciiTheme="majorHAnsi" w:hAnsiTheme="majorHAnsi" w:cstheme="majorHAnsi"/>
          <w:sz w:val="22"/>
          <w:szCs w:val="22"/>
        </w:rPr>
        <w:t>.</w:t>
      </w:r>
    </w:p>
    <w:p w14:paraId="68BB4A04" w14:textId="6222F6C3" w:rsidR="00D106C4" w:rsidRPr="00807CB9"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sz w:val="22"/>
          <w:szCs w:val="22"/>
        </w:rPr>
        <w:tab/>
      </w:r>
      <w:r w:rsidRPr="00807CB9">
        <w:rPr>
          <w:rFonts w:asciiTheme="majorHAnsi" w:hAnsiTheme="majorHAnsi" w:cstheme="majorHAnsi"/>
          <w:b/>
          <w:bCs/>
          <w:sz w:val="22"/>
          <w:szCs w:val="22"/>
        </w:rPr>
        <w:t xml:space="preserve">INÍCIO DA FASE DE DISPUTA DE PREÇOS: </w:t>
      </w:r>
      <w:r w:rsidR="00F44436">
        <w:rPr>
          <w:rFonts w:asciiTheme="majorHAnsi" w:hAnsiTheme="majorHAnsi" w:cstheme="majorHAnsi"/>
          <w:b/>
          <w:bCs/>
          <w:sz w:val="22"/>
          <w:szCs w:val="22"/>
        </w:rPr>
        <w:t>06</w:t>
      </w:r>
      <w:r w:rsidR="00B8390A" w:rsidRPr="00807CB9">
        <w:rPr>
          <w:rFonts w:asciiTheme="majorHAnsi" w:hAnsiTheme="majorHAnsi" w:cstheme="majorHAnsi"/>
          <w:b/>
          <w:bCs/>
          <w:sz w:val="22"/>
          <w:szCs w:val="22"/>
        </w:rPr>
        <w:t>/</w:t>
      </w:r>
      <w:r w:rsidR="00120668" w:rsidRPr="00807CB9">
        <w:rPr>
          <w:rFonts w:asciiTheme="majorHAnsi" w:hAnsiTheme="majorHAnsi" w:cstheme="majorHAnsi"/>
          <w:b/>
          <w:bCs/>
          <w:sz w:val="22"/>
          <w:szCs w:val="22"/>
        </w:rPr>
        <w:t>1</w:t>
      </w:r>
      <w:r w:rsidR="00F44436">
        <w:rPr>
          <w:rFonts w:asciiTheme="majorHAnsi" w:hAnsiTheme="majorHAnsi" w:cstheme="majorHAnsi"/>
          <w:b/>
          <w:bCs/>
          <w:sz w:val="22"/>
          <w:szCs w:val="22"/>
        </w:rPr>
        <w:t>2</w:t>
      </w:r>
      <w:r w:rsidR="00C15168" w:rsidRPr="00807CB9">
        <w:rPr>
          <w:rFonts w:asciiTheme="majorHAnsi" w:hAnsiTheme="majorHAnsi" w:cstheme="majorHAnsi"/>
          <w:b/>
          <w:bCs/>
          <w:sz w:val="22"/>
          <w:szCs w:val="22"/>
        </w:rPr>
        <w:t>/202</w:t>
      </w:r>
      <w:r w:rsidR="000D7D4A" w:rsidRPr="00807CB9">
        <w:rPr>
          <w:rFonts w:asciiTheme="majorHAnsi" w:hAnsiTheme="majorHAnsi" w:cstheme="majorHAnsi"/>
          <w:b/>
          <w:bCs/>
          <w:sz w:val="22"/>
          <w:szCs w:val="22"/>
        </w:rPr>
        <w:t>4</w:t>
      </w:r>
      <w:r w:rsidR="00D2598A" w:rsidRPr="00807CB9">
        <w:rPr>
          <w:rFonts w:asciiTheme="majorHAnsi" w:hAnsiTheme="majorHAnsi" w:cstheme="majorHAnsi"/>
          <w:b/>
          <w:bCs/>
          <w:sz w:val="22"/>
          <w:szCs w:val="22"/>
        </w:rPr>
        <w:t xml:space="preserve">, às </w:t>
      </w:r>
      <w:r w:rsidR="0091509C" w:rsidRPr="00807CB9">
        <w:rPr>
          <w:rFonts w:asciiTheme="majorHAnsi" w:hAnsiTheme="majorHAnsi" w:cstheme="majorHAnsi"/>
          <w:b/>
          <w:bCs/>
          <w:sz w:val="22"/>
          <w:szCs w:val="22"/>
        </w:rPr>
        <w:t>0</w:t>
      </w:r>
      <w:r w:rsidR="00120668" w:rsidRPr="00807CB9">
        <w:rPr>
          <w:rFonts w:asciiTheme="majorHAnsi" w:hAnsiTheme="majorHAnsi" w:cstheme="majorHAnsi"/>
          <w:b/>
          <w:bCs/>
          <w:sz w:val="22"/>
          <w:szCs w:val="22"/>
        </w:rPr>
        <w:t>8</w:t>
      </w:r>
      <w:r w:rsidR="00D2598A" w:rsidRPr="00807CB9">
        <w:rPr>
          <w:rFonts w:asciiTheme="majorHAnsi" w:hAnsiTheme="majorHAnsi" w:cstheme="majorHAnsi"/>
          <w:b/>
          <w:bCs/>
          <w:sz w:val="22"/>
          <w:szCs w:val="22"/>
        </w:rPr>
        <w:t>h3</w:t>
      </w:r>
      <w:r w:rsidRPr="00807CB9">
        <w:rPr>
          <w:rFonts w:asciiTheme="majorHAnsi" w:hAnsiTheme="majorHAnsi" w:cstheme="majorHAnsi"/>
          <w:b/>
          <w:bCs/>
          <w:sz w:val="22"/>
          <w:szCs w:val="22"/>
        </w:rPr>
        <w:t>1min</w:t>
      </w:r>
      <w:r w:rsidRPr="00807CB9">
        <w:rPr>
          <w:rFonts w:asciiTheme="majorHAnsi" w:hAnsiTheme="majorHAnsi" w:cstheme="majorHAnsi"/>
          <w:sz w:val="22"/>
          <w:szCs w:val="22"/>
        </w:rPr>
        <w:t>, no site</w:t>
      </w:r>
      <w:r w:rsidRPr="00807CB9">
        <w:rPr>
          <w:rFonts w:asciiTheme="majorHAnsi" w:hAnsiTheme="majorHAnsi" w:cstheme="majorHAnsi"/>
          <w:color w:val="0000FF"/>
          <w:sz w:val="22"/>
          <w:szCs w:val="22"/>
        </w:rPr>
        <w:t xml:space="preserve"> </w:t>
      </w:r>
      <w:r w:rsidRPr="00807CB9">
        <w:rPr>
          <w:rFonts w:asciiTheme="majorHAnsi" w:hAnsiTheme="majorHAnsi" w:cstheme="majorHAnsi"/>
          <w:color w:val="0000FF"/>
          <w:sz w:val="22"/>
          <w:szCs w:val="22"/>
          <w:u w:val="single"/>
        </w:rPr>
        <w:t>&lt;</w:t>
      </w:r>
      <w:r w:rsidRPr="00807CB9">
        <w:rPr>
          <w:rFonts w:asciiTheme="majorHAnsi" w:hAnsiTheme="majorHAnsi" w:cstheme="majorHAnsi"/>
          <w:color w:val="0000FF"/>
          <w:sz w:val="22"/>
          <w:szCs w:val="22"/>
          <w:u w:val="single"/>
          <w:shd w:val="clear" w:color="auto" w:fill="FFFFFF"/>
        </w:rPr>
        <w:t>https://www.portaldecompraspublicas.com.br</w:t>
      </w:r>
      <w:r w:rsidRPr="00807CB9">
        <w:rPr>
          <w:rFonts w:asciiTheme="majorHAnsi" w:hAnsiTheme="majorHAnsi" w:cstheme="majorHAnsi"/>
          <w:color w:val="0000FF"/>
          <w:sz w:val="22"/>
          <w:szCs w:val="22"/>
          <w:u w:val="single"/>
        </w:rPr>
        <w:t xml:space="preserve"> &gt;</w:t>
      </w:r>
      <w:r w:rsidRPr="00807CB9">
        <w:rPr>
          <w:rFonts w:asciiTheme="majorHAnsi" w:hAnsiTheme="majorHAnsi" w:cstheme="majorHAnsi"/>
          <w:sz w:val="22"/>
          <w:szCs w:val="22"/>
        </w:rPr>
        <w:t>, horário de Brasília - DF.</w:t>
      </w:r>
    </w:p>
    <w:p w14:paraId="252EEABF" w14:textId="77777777" w:rsidR="00A543F8" w:rsidRPr="00807CB9"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807CB9"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1. DA DOTAÇÃO ORÇAMENTÁRIA:</w:t>
      </w:r>
    </w:p>
    <w:p w14:paraId="67FC9878" w14:textId="7781ED00" w:rsidR="00C16490" w:rsidRPr="00807CB9"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 xml:space="preserve">1.1. </w:t>
      </w:r>
      <w:r w:rsidRPr="00807CB9">
        <w:rPr>
          <w:rFonts w:asciiTheme="majorHAnsi" w:hAnsiTheme="majorHAnsi" w:cstheme="majorHAnsi"/>
          <w:sz w:val="22"/>
          <w:szCs w:val="22"/>
        </w:rPr>
        <w:t>As despesas de futuras</w:t>
      </w:r>
      <w:r w:rsidR="00B61391" w:rsidRPr="00807CB9">
        <w:rPr>
          <w:rFonts w:asciiTheme="majorHAnsi" w:hAnsiTheme="majorHAnsi" w:cstheme="majorHAnsi"/>
          <w:sz w:val="22"/>
          <w:szCs w:val="22"/>
        </w:rPr>
        <w:t xml:space="preserve"> aquisições</w:t>
      </w:r>
      <w:r w:rsidRPr="00807CB9">
        <w:rPr>
          <w:rFonts w:asciiTheme="majorHAnsi" w:hAnsiTheme="majorHAnsi" w:cstheme="majorHAnsi"/>
          <w:sz w:val="22"/>
          <w:szCs w:val="22"/>
        </w:rPr>
        <w:t xml:space="preserve"> </w:t>
      </w:r>
      <w:r w:rsidR="00B61391" w:rsidRPr="00807CB9">
        <w:rPr>
          <w:rFonts w:asciiTheme="majorHAnsi" w:hAnsiTheme="majorHAnsi" w:cstheme="majorHAnsi"/>
          <w:sz w:val="22"/>
          <w:szCs w:val="22"/>
        </w:rPr>
        <w:t>o</w:t>
      </w:r>
      <w:r w:rsidRPr="00807CB9">
        <w:rPr>
          <w:rFonts w:asciiTheme="majorHAnsi" w:hAnsiTheme="majorHAnsi" w:cstheme="majorHAnsi"/>
          <w:sz w:val="22"/>
          <w:szCs w:val="22"/>
        </w:rPr>
        <w:t>correrão por conta das dotações orçament</w:t>
      </w:r>
      <w:r w:rsidR="00DC61F8" w:rsidRPr="00807CB9">
        <w:rPr>
          <w:rFonts w:asciiTheme="majorHAnsi" w:hAnsiTheme="majorHAnsi" w:cstheme="majorHAnsi"/>
          <w:sz w:val="22"/>
          <w:szCs w:val="22"/>
        </w:rPr>
        <w:t xml:space="preserve">árias </w:t>
      </w:r>
      <w:r w:rsidR="00D2598A" w:rsidRPr="00807CB9">
        <w:rPr>
          <w:rFonts w:asciiTheme="majorHAnsi" w:hAnsiTheme="majorHAnsi" w:cstheme="majorHAnsi"/>
          <w:sz w:val="22"/>
          <w:szCs w:val="22"/>
        </w:rPr>
        <w:t>da</w:t>
      </w:r>
      <w:r w:rsidR="00AC3463" w:rsidRPr="00807CB9">
        <w:rPr>
          <w:rFonts w:asciiTheme="majorHAnsi" w:hAnsiTheme="majorHAnsi" w:cstheme="majorHAnsi"/>
          <w:sz w:val="22"/>
          <w:szCs w:val="22"/>
        </w:rPr>
        <w:t>s</w:t>
      </w:r>
      <w:r w:rsidR="00D2598A" w:rsidRPr="00807CB9">
        <w:rPr>
          <w:rFonts w:asciiTheme="majorHAnsi" w:hAnsiTheme="majorHAnsi" w:cstheme="majorHAnsi"/>
          <w:sz w:val="22"/>
          <w:szCs w:val="22"/>
        </w:rPr>
        <w:t xml:space="preserve"> </w:t>
      </w:r>
      <w:r w:rsidR="00B758E1" w:rsidRPr="00807CB9">
        <w:rPr>
          <w:rFonts w:asciiTheme="majorHAnsi" w:hAnsiTheme="majorHAnsi" w:cstheme="majorHAnsi"/>
          <w:sz w:val="22"/>
          <w:szCs w:val="22"/>
        </w:rPr>
        <w:t>Secretaria</w:t>
      </w:r>
      <w:r w:rsidR="00AC3463" w:rsidRPr="00807CB9">
        <w:rPr>
          <w:rFonts w:asciiTheme="majorHAnsi" w:hAnsiTheme="majorHAnsi" w:cstheme="majorHAnsi"/>
          <w:sz w:val="22"/>
          <w:szCs w:val="22"/>
        </w:rPr>
        <w:t>s</w:t>
      </w:r>
      <w:r w:rsidR="00B758E1" w:rsidRPr="00807CB9">
        <w:rPr>
          <w:rFonts w:asciiTheme="majorHAnsi" w:hAnsiTheme="majorHAnsi" w:cstheme="majorHAnsi"/>
          <w:sz w:val="22"/>
          <w:szCs w:val="22"/>
        </w:rPr>
        <w:t xml:space="preserve"> Municipa</w:t>
      </w:r>
      <w:r w:rsidR="00AC3463" w:rsidRPr="00807CB9">
        <w:rPr>
          <w:rFonts w:asciiTheme="majorHAnsi" w:hAnsiTheme="majorHAnsi" w:cstheme="majorHAnsi"/>
          <w:sz w:val="22"/>
          <w:szCs w:val="22"/>
        </w:rPr>
        <w:t>is</w:t>
      </w:r>
      <w:r w:rsidR="00B758E1" w:rsidRPr="00807CB9">
        <w:rPr>
          <w:rFonts w:asciiTheme="majorHAnsi" w:hAnsiTheme="majorHAnsi" w:cstheme="majorHAnsi"/>
          <w:sz w:val="22"/>
          <w:szCs w:val="22"/>
        </w:rPr>
        <w:t>.</w:t>
      </w:r>
    </w:p>
    <w:p w14:paraId="6072141A" w14:textId="77777777" w:rsidR="007D765C" w:rsidRPr="00807CB9"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807CB9"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2. DO OBJETO:</w:t>
      </w:r>
    </w:p>
    <w:p w14:paraId="57B45BCA" w14:textId="4D07EB76" w:rsidR="00CF0669" w:rsidRPr="00807CB9" w:rsidRDefault="00415A4E" w:rsidP="00120668">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ab/>
        <w:t>2.1.</w:t>
      </w:r>
      <w:r w:rsidRPr="00807CB9">
        <w:rPr>
          <w:rFonts w:asciiTheme="majorHAnsi" w:hAnsiTheme="majorHAnsi" w:cstheme="majorHAnsi"/>
          <w:sz w:val="22"/>
          <w:szCs w:val="22"/>
        </w:rPr>
        <w:t xml:space="preserve"> A presente Licitação tem por objeto o </w:t>
      </w:r>
      <w:r w:rsidR="00A44EC4" w:rsidRPr="00A44EC4">
        <w:rPr>
          <w:rFonts w:asciiTheme="majorHAnsi" w:hAnsiTheme="majorHAnsi" w:cstheme="majorHAnsi"/>
          <w:b/>
          <w:bCs/>
          <w:sz w:val="22"/>
          <w:szCs w:val="22"/>
        </w:rPr>
        <w:t>REGISTRO DE PREÇOS PARA CONTRATAÇÃO DE EMPRESA PARA A PRESTAÇÃO DE SERVIÇOS DE REFORMA, MANUTENÇÃO GERAL E FORNECIMENTO DE PEÇAS DE REPOSIÇÃO PARA AUTOMÓVEIS, CAMINHONETES/CAMIONETAS/PICAPES/VAN (DE PESO BRUTO INFERIOR A 4.000KG) E MOTOCICLETAS, DA PREFEITURA MUNICIPAL DE SANTIAGO/RS</w:t>
      </w:r>
      <w:r w:rsidR="009639D9" w:rsidRPr="00807CB9">
        <w:rPr>
          <w:rFonts w:asciiTheme="majorHAnsi" w:hAnsiTheme="majorHAnsi" w:cstheme="majorHAnsi"/>
          <w:b/>
          <w:bCs/>
          <w:sz w:val="22"/>
          <w:szCs w:val="22"/>
        </w:rPr>
        <w:t>,</w:t>
      </w:r>
      <w:r w:rsidR="0011477B" w:rsidRPr="00807CB9">
        <w:rPr>
          <w:rFonts w:asciiTheme="majorHAnsi" w:hAnsiTheme="majorHAnsi" w:cstheme="majorHAnsi"/>
          <w:b/>
          <w:bCs/>
          <w:sz w:val="22"/>
          <w:szCs w:val="22"/>
        </w:rPr>
        <w:t xml:space="preserve"> </w:t>
      </w:r>
      <w:r w:rsidR="00120668" w:rsidRPr="00807CB9">
        <w:rPr>
          <w:rFonts w:asciiTheme="majorHAnsi" w:hAnsiTheme="majorHAnsi" w:cstheme="majorHAnsi"/>
          <w:sz w:val="22"/>
          <w:szCs w:val="22"/>
        </w:rPr>
        <w:t>conforme quadro abaixo e Anexo I – Termo de Referência:</w:t>
      </w: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182"/>
        <w:gridCol w:w="567"/>
        <w:gridCol w:w="993"/>
        <w:gridCol w:w="992"/>
        <w:gridCol w:w="996"/>
      </w:tblGrid>
      <w:tr w:rsidR="002878BD" w:rsidRPr="009A7F56" w14:paraId="0F1FD8F8" w14:textId="0570EAA3" w:rsidTr="00F403B1">
        <w:tc>
          <w:tcPr>
            <w:tcW w:w="482" w:type="dxa"/>
            <w:shd w:val="clear" w:color="auto" w:fill="C0C0C0"/>
          </w:tcPr>
          <w:p w14:paraId="7BC6DFE5" w14:textId="77777777" w:rsidR="002878BD" w:rsidRPr="009A7F56" w:rsidRDefault="002878BD" w:rsidP="00BD6A7F">
            <w:pPr>
              <w:jc w:val="center"/>
              <w:rPr>
                <w:rFonts w:asciiTheme="majorHAnsi" w:hAnsiTheme="majorHAnsi" w:cstheme="majorHAnsi"/>
                <w:sz w:val="20"/>
                <w:szCs w:val="20"/>
              </w:rPr>
            </w:pPr>
            <w:r w:rsidRPr="009A7F56">
              <w:rPr>
                <w:rFonts w:asciiTheme="majorHAnsi" w:hAnsiTheme="majorHAnsi" w:cstheme="majorHAnsi"/>
                <w:b/>
                <w:sz w:val="20"/>
                <w:szCs w:val="20"/>
              </w:rPr>
              <w:t>Item</w:t>
            </w:r>
          </w:p>
        </w:tc>
        <w:tc>
          <w:tcPr>
            <w:tcW w:w="5182" w:type="dxa"/>
            <w:shd w:val="clear" w:color="auto" w:fill="C0C0C0"/>
          </w:tcPr>
          <w:p w14:paraId="1788542C" w14:textId="77777777" w:rsidR="002878BD" w:rsidRPr="009A7F56" w:rsidRDefault="002878BD" w:rsidP="00BD6A7F">
            <w:pPr>
              <w:jc w:val="center"/>
              <w:rPr>
                <w:rFonts w:asciiTheme="majorHAnsi" w:hAnsiTheme="majorHAnsi" w:cstheme="majorHAnsi"/>
                <w:sz w:val="20"/>
                <w:szCs w:val="20"/>
              </w:rPr>
            </w:pPr>
            <w:r w:rsidRPr="009A7F56">
              <w:rPr>
                <w:rFonts w:asciiTheme="majorHAnsi" w:hAnsiTheme="majorHAnsi" w:cstheme="majorHAnsi"/>
                <w:b/>
                <w:sz w:val="20"/>
                <w:szCs w:val="20"/>
              </w:rPr>
              <w:t>Descrição</w:t>
            </w:r>
          </w:p>
        </w:tc>
        <w:tc>
          <w:tcPr>
            <w:tcW w:w="567" w:type="dxa"/>
            <w:shd w:val="clear" w:color="auto" w:fill="C0C0C0"/>
          </w:tcPr>
          <w:p w14:paraId="6411D8C0" w14:textId="77777777" w:rsidR="002878BD" w:rsidRPr="009A7F56" w:rsidRDefault="002878BD" w:rsidP="00BD6A7F">
            <w:pPr>
              <w:jc w:val="center"/>
              <w:rPr>
                <w:rFonts w:asciiTheme="majorHAnsi" w:hAnsiTheme="majorHAnsi" w:cstheme="majorHAnsi"/>
                <w:sz w:val="20"/>
                <w:szCs w:val="20"/>
              </w:rPr>
            </w:pPr>
            <w:r w:rsidRPr="009A7F56">
              <w:rPr>
                <w:rFonts w:asciiTheme="majorHAnsi" w:hAnsiTheme="majorHAnsi" w:cstheme="majorHAnsi"/>
                <w:b/>
                <w:sz w:val="20"/>
                <w:szCs w:val="20"/>
              </w:rPr>
              <w:t>Un</w:t>
            </w:r>
          </w:p>
        </w:tc>
        <w:tc>
          <w:tcPr>
            <w:tcW w:w="993" w:type="dxa"/>
            <w:shd w:val="clear" w:color="auto" w:fill="C0C0C0"/>
          </w:tcPr>
          <w:p w14:paraId="1BB52381" w14:textId="20DC029B" w:rsidR="002878BD" w:rsidRPr="009A7F56" w:rsidRDefault="002878BD" w:rsidP="00BD6A7F">
            <w:pPr>
              <w:jc w:val="center"/>
              <w:rPr>
                <w:rFonts w:asciiTheme="majorHAnsi" w:hAnsiTheme="majorHAnsi" w:cstheme="majorHAnsi"/>
                <w:sz w:val="20"/>
                <w:szCs w:val="20"/>
              </w:rPr>
            </w:pPr>
            <w:r w:rsidRPr="009A7F56">
              <w:rPr>
                <w:rFonts w:asciiTheme="majorHAnsi" w:hAnsiTheme="majorHAnsi" w:cstheme="majorHAnsi"/>
                <w:b/>
                <w:sz w:val="20"/>
                <w:szCs w:val="20"/>
              </w:rPr>
              <w:t xml:space="preserve">Qtd. Máx. </w:t>
            </w:r>
          </w:p>
        </w:tc>
        <w:tc>
          <w:tcPr>
            <w:tcW w:w="992" w:type="dxa"/>
            <w:shd w:val="clear" w:color="auto" w:fill="C0C0C0"/>
          </w:tcPr>
          <w:p w14:paraId="3610C8BA" w14:textId="70AFF100" w:rsidR="002878BD" w:rsidRPr="009A7F56" w:rsidRDefault="002878BD" w:rsidP="00BD6A7F">
            <w:pPr>
              <w:jc w:val="center"/>
              <w:rPr>
                <w:rFonts w:asciiTheme="majorHAnsi" w:hAnsiTheme="majorHAnsi" w:cstheme="majorHAnsi"/>
                <w:b/>
                <w:sz w:val="20"/>
                <w:szCs w:val="20"/>
              </w:rPr>
            </w:pPr>
            <w:r w:rsidRPr="009A7F56">
              <w:rPr>
                <w:rFonts w:asciiTheme="majorHAnsi" w:hAnsiTheme="majorHAnsi" w:cstheme="majorHAnsi"/>
                <w:b/>
                <w:sz w:val="20"/>
                <w:szCs w:val="20"/>
              </w:rPr>
              <w:t xml:space="preserve">Qtd. Mín. </w:t>
            </w:r>
          </w:p>
        </w:tc>
        <w:tc>
          <w:tcPr>
            <w:tcW w:w="996" w:type="dxa"/>
            <w:shd w:val="clear" w:color="auto" w:fill="C0C0C0"/>
          </w:tcPr>
          <w:p w14:paraId="57E6161A" w14:textId="379F8EDC" w:rsidR="002878BD" w:rsidRPr="009A7F56" w:rsidRDefault="002878BD" w:rsidP="00BD6A7F">
            <w:pPr>
              <w:jc w:val="center"/>
              <w:rPr>
                <w:rFonts w:asciiTheme="majorHAnsi" w:hAnsiTheme="majorHAnsi" w:cstheme="majorHAnsi"/>
                <w:b/>
                <w:sz w:val="20"/>
                <w:szCs w:val="20"/>
              </w:rPr>
            </w:pPr>
            <w:r w:rsidRPr="009A7F56">
              <w:rPr>
                <w:rFonts w:asciiTheme="majorHAnsi" w:hAnsiTheme="majorHAnsi" w:cstheme="majorHAnsi"/>
                <w:b/>
                <w:sz w:val="20"/>
                <w:szCs w:val="20"/>
              </w:rPr>
              <w:t xml:space="preserve">Val Ref. </w:t>
            </w:r>
          </w:p>
        </w:tc>
      </w:tr>
      <w:tr w:rsidR="00DB2B05" w:rsidRPr="009A7F56" w14:paraId="0B091E4C" w14:textId="30EAC7B3" w:rsidTr="00EE45A4">
        <w:tc>
          <w:tcPr>
            <w:tcW w:w="482" w:type="dxa"/>
            <w:tcBorders>
              <w:top w:val="single" w:sz="2" w:space="0" w:color="000000"/>
              <w:left w:val="single" w:sz="2" w:space="0" w:color="000000"/>
              <w:bottom w:val="single" w:sz="2" w:space="0" w:color="000000"/>
              <w:right w:val="single" w:sz="2" w:space="0" w:color="000000"/>
            </w:tcBorders>
          </w:tcPr>
          <w:p w14:paraId="53D3520C" w14:textId="6A2E0FD7" w:rsidR="00DB2B05" w:rsidRPr="009A7F56" w:rsidRDefault="00DB2B05" w:rsidP="00DB2B05">
            <w:pPr>
              <w:jc w:val="center"/>
              <w:rPr>
                <w:rFonts w:asciiTheme="majorHAnsi" w:hAnsiTheme="majorHAnsi" w:cstheme="majorHAnsi"/>
                <w:sz w:val="20"/>
                <w:szCs w:val="20"/>
              </w:rPr>
            </w:pPr>
            <w:r w:rsidRPr="009A7F56">
              <w:rPr>
                <w:rFonts w:asciiTheme="majorHAnsi" w:hAnsiTheme="majorHAnsi" w:cstheme="majorHAnsi"/>
                <w:sz w:val="20"/>
                <w:szCs w:val="20"/>
              </w:rPr>
              <w:t>1</w:t>
            </w:r>
          </w:p>
        </w:tc>
        <w:tc>
          <w:tcPr>
            <w:tcW w:w="5182" w:type="dxa"/>
            <w:tcBorders>
              <w:top w:val="single" w:sz="2" w:space="0" w:color="000000"/>
              <w:left w:val="single" w:sz="2" w:space="0" w:color="000000"/>
              <w:bottom w:val="single" w:sz="2" w:space="0" w:color="000000"/>
              <w:right w:val="single" w:sz="2" w:space="0" w:color="000000"/>
            </w:tcBorders>
          </w:tcPr>
          <w:p w14:paraId="6CFF79C9" w14:textId="0422AADD" w:rsidR="00DB2B05" w:rsidRPr="009A7F56" w:rsidRDefault="00DB2B05" w:rsidP="00DB2B05">
            <w:pPr>
              <w:jc w:val="both"/>
              <w:rPr>
                <w:rFonts w:asciiTheme="majorHAnsi" w:hAnsiTheme="majorHAnsi" w:cstheme="majorHAnsi"/>
                <w:sz w:val="20"/>
                <w:szCs w:val="20"/>
              </w:rPr>
            </w:pPr>
            <w:r w:rsidRPr="009A7F56">
              <w:rPr>
                <w:rFonts w:asciiTheme="majorHAnsi" w:hAnsiTheme="majorHAnsi" w:cstheme="majorHAnsi"/>
                <w:sz w:val="20"/>
                <w:szCs w:val="20"/>
              </w:rPr>
              <w:t xml:space="preserve">53223 - CONTRATAÇÃO DE EMPRESA PARA PRESTAÇÃO DE SERVIÇO DE REFORMA E MANUTENÇÃO EM GERAL PARA AUTOMÓVEIS, CAMINHONETES / CAMIONETAS / PICAPES / VAN (DE PESO BRUTO INFERIOR A 4000KG) E MOTOCICLETAS. </w:t>
            </w:r>
          </w:p>
        </w:tc>
        <w:tc>
          <w:tcPr>
            <w:tcW w:w="567" w:type="dxa"/>
            <w:tcBorders>
              <w:top w:val="single" w:sz="2" w:space="0" w:color="000000"/>
              <w:left w:val="single" w:sz="2" w:space="0" w:color="000000"/>
              <w:bottom w:val="single" w:sz="2" w:space="0" w:color="000000"/>
              <w:right w:val="single" w:sz="2" w:space="0" w:color="000000"/>
            </w:tcBorders>
          </w:tcPr>
          <w:p w14:paraId="1FF015A6" w14:textId="41018826" w:rsidR="00DB2B05" w:rsidRPr="009A7F56" w:rsidRDefault="00DB2B05" w:rsidP="00DB2B05">
            <w:pPr>
              <w:jc w:val="center"/>
              <w:rPr>
                <w:rFonts w:asciiTheme="majorHAnsi" w:hAnsiTheme="majorHAnsi" w:cstheme="majorHAnsi"/>
                <w:sz w:val="20"/>
                <w:szCs w:val="20"/>
              </w:rPr>
            </w:pPr>
            <w:r w:rsidRPr="009A7F56">
              <w:rPr>
                <w:rFonts w:asciiTheme="majorHAnsi" w:hAnsiTheme="majorHAnsi" w:cstheme="majorHAnsi"/>
                <w:sz w:val="20"/>
                <w:szCs w:val="20"/>
              </w:rPr>
              <w:t>H</w:t>
            </w:r>
          </w:p>
        </w:tc>
        <w:tc>
          <w:tcPr>
            <w:tcW w:w="993" w:type="dxa"/>
            <w:tcBorders>
              <w:top w:val="single" w:sz="2" w:space="0" w:color="000000"/>
              <w:left w:val="single" w:sz="2" w:space="0" w:color="000000"/>
              <w:bottom w:val="single" w:sz="2" w:space="0" w:color="000000"/>
              <w:right w:val="single" w:sz="2" w:space="0" w:color="000000"/>
            </w:tcBorders>
          </w:tcPr>
          <w:p w14:paraId="587B3E12" w14:textId="17D34B69" w:rsidR="00DB2B05" w:rsidRPr="009A7F56" w:rsidRDefault="00DB2B05" w:rsidP="00DB2B05">
            <w:pPr>
              <w:jc w:val="right"/>
              <w:rPr>
                <w:rFonts w:asciiTheme="majorHAnsi" w:hAnsiTheme="majorHAnsi" w:cstheme="majorHAnsi"/>
                <w:sz w:val="20"/>
                <w:szCs w:val="20"/>
              </w:rPr>
            </w:pPr>
            <w:r w:rsidRPr="009A7F56">
              <w:rPr>
                <w:rFonts w:asciiTheme="majorHAnsi" w:hAnsiTheme="majorHAnsi" w:cstheme="majorHAnsi"/>
                <w:sz w:val="20"/>
                <w:szCs w:val="20"/>
              </w:rPr>
              <w:t>7.000</w:t>
            </w:r>
          </w:p>
        </w:tc>
        <w:tc>
          <w:tcPr>
            <w:tcW w:w="992" w:type="dxa"/>
            <w:tcBorders>
              <w:top w:val="single" w:sz="2" w:space="0" w:color="000000"/>
              <w:left w:val="single" w:sz="2" w:space="0" w:color="000000"/>
              <w:bottom w:val="single" w:sz="2" w:space="0" w:color="000000"/>
              <w:right w:val="single" w:sz="2" w:space="0" w:color="000000"/>
            </w:tcBorders>
          </w:tcPr>
          <w:p w14:paraId="11F0D94E" w14:textId="029DE655" w:rsidR="00DB2B05" w:rsidRPr="009A7F56" w:rsidRDefault="00DB2B05" w:rsidP="00DB2B05">
            <w:pPr>
              <w:jc w:val="right"/>
              <w:rPr>
                <w:rFonts w:asciiTheme="majorHAnsi" w:hAnsiTheme="majorHAnsi" w:cstheme="majorHAnsi"/>
                <w:sz w:val="20"/>
                <w:szCs w:val="20"/>
              </w:rPr>
            </w:pPr>
            <w:r w:rsidRPr="009A7F56">
              <w:rPr>
                <w:rFonts w:asciiTheme="majorHAnsi" w:hAnsiTheme="majorHAnsi" w:cstheme="majorHAnsi"/>
                <w:sz w:val="20"/>
                <w:szCs w:val="20"/>
              </w:rPr>
              <w:t>700</w:t>
            </w:r>
          </w:p>
        </w:tc>
        <w:tc>
          <w:tcPr>
            <w:tcW w:w="996" w:type="dxa"/>
            <w:tcBorders>
              <w:top w:val="single" w:sz="2" w:space="0" w:color="000000"/>
              <w:left w:val="single" w:sz="2" w:space="0" w:color="000000"/>
              <w:bottom w:val="single" w:sz="2" w:space="0" w:color="000000"/>
              <w:right w:val="single" w:sz="2" w:space="0" w:color="000000"/>
            </w:tcBorders>
          </w:tcPr>
          <w:p w14:paraId="39FBF937" w14:textId="557158D9" w:rsidR="00DB2B05" w:rsidRPr="009A7F56" w:rsidRDefault="00DB2B05" w:rsidP="00DB2B05">
            <w:pPr>
              <w:jc w:val="right"/>
              <w:rPr>
                <w:rFonts w:asciiTheme="majorHAnsi" w:hAnsiTheme="majorHAnsi" w:cstheme="majorHAnsi"/>
                <w:sz w:val="20"/>
                <w:szCs w:val="20"/>
              </w:rPr>
            </w:pPr>
            <w:r w:rsidRPr="009A7F56">
              <w:rPr>
                <w:rFonts w:asciiTheme="majorHAnsi" w:hAnsiTheme="majorHAnsi" w:cstheme="majorHAnsi"/>
                <w:sz w:val="20"/>
                <w:szCs w:val="20"/>
              </w:rPr>
              <w:t>R$ 42,61</w:t>
            </w:r>
          </w:p>
        </w:tc>
      </w:tr>
    </w:tbl>
    <w:p w14:paraId="26925737" w14:textId="32D790BE" w:rsidR="009639D9" w:rsidRPr="00807CB9" w:rsidRDefault="00E72726" w:rsidP="00E727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t xml:space="preserve">2.2. </w:t>
      </w:r>
      <w:r w:rsidRPr="00807CB9">
        <w:rPr>
          <w:rFonts w:asciiTheme="majorHAnsi" w:hAnsiTheme="majorHAnsi" w:cstheme="majorHAnsi"/>
          <w:kern w:val="1"/>
          <w:sz w:val="22"/>
          <w:szCs w:val="22"/>
        </w:rPr>
        <w:t>Os serviços deverão seguir rigorosamente as orientações do Anexo I - Termo de Referência, parte integrante deste edital.</w:t>
      </w:r>
    </w:p>
    <w:p w14:paraId="57EEECF2" w14:textId="422A4AEE" w:rsidR="00F61CAD" w:rsidRPr="00807CB9" w:rsidRDefault="00415A4E" w:rsidP="00E72726">
      <w:pPr>
        <w:ind w:firstLine="708"/>
        <w:jc w:val="both"/>
        <w:rPr>
          <w:rFonts w:asciiTheme="majorHAnsi" w:hAnsiTheme="majorHAnsi" w:cstheme="majorHAnsi"/>
          <w:sz w:val="22"/>
          <w:szCs w:val="22"/>
        </w:rPr>
      </w:pPr>
      <w:r w:rsidRPr="00807CB9">
        <w:rPr>
          <w:rFonts w:asciiTheme="majorHAnsi" w:hAnsiTheme="majorHAnsi" w:cstheme="majorHAnsi"/>
          <w:b/>
          <w:sz w:val="22"/>
          <w:szCs w:val="22"/>
        </w:rPr>
        <w:t>2.</w:t>
      </w:r>
      <w:r w:rsidR="00E72726" w:rsidRPr="00807CB9">
        <w:rPr>
          <w:rFonts w:asciiTheme="majorHAnsi" w:hAnsiTheme="majorHAnsi" w:cstheme="majorHAnsi"/>
          <w:b/>
          <w:sz w:val="22"/>
          <w:szCs w:val="22"/>
        </w:rPr>
        <w:t>3</w:t>
      </w:r>
      <w:r w:rsidRPr="00807CB9">
        <w:rPr>
          <w:rFonts w:asciiTheme="majorHAnsi" w:hAnsiTheme="majorHAnsi" w:cstheme="majorHAnsi"/>
          <w:b/>
          <w:sz w:val="22"/>
          <w:szCs w:val="22"/>
        </w:rPr>
        <w:t>.</w:t>
      </w:r>
      <w:r w:rsidRPr="00807CB9">
        <w:rPr>
          <w:rFonts w:asciiTheme="majorHAnsi" w:hAnsiTheme="majorHAnsi" w:cstheme="majorHAnsi"/>
          <w:sz w:val="22"/>
          <w:szCs w:val="22"/>
        </w:rPr>
        <w:t xml:space="preserve"> A existência de preços registrados não obriga a Administração a firmar contratações que dele poderão advir, facultando-se a realização específica para a aquisição pretendida, sendo assegurada ao beneficiário do Registro de Preço</w:t>
      </w:r>
      <w:r w:rsidR="008165FC" w:rsidRPr="00807CB9">
        <w:rPr>
          <w:rFonts w:asciiTheme="majorHAnsi" w:hAnsiTheme="majorHAnsi" w:cstheme="majorHAnsi"/>
          <w:sz w:val="22"/>
          <w:szCs w:val="22"/>
        </w:rPr>
        <w:t>s</w:t>
      </w:r>
      <w:r w:rsidRPr="00807CB9">
        <w:rPr>
          <w:rFonts w:asciiTheme="majorHAnsi" w:hAnsiTheme="majorHAnsi" w:cstheme="majorHAnsi"/>
          <w:sz w:val="22"/>
          <w:szCs w:val="22"/>
        </w:rPr>
        <w:t xml:space="preserve"> a preferência de fornecimento em igualdade de condições.</w:t>
      </w:r>
    </w:p>
    <w:p w14:paraId="6F088837" w14:textId="77777777" w:rsidR="00846A35" w:rsidRPr="00807CB9" w:rsidRDefault="00846A35" w:rsidP="00D2598A">
      <w:pPr>
        <w:jc w:val="both"/>
        <w:rPr>
          <w:rFonts w:asciiTheme="majorHAnsi" w:hAnsiTheme="majorHAnsi" w:cstheme="majorHAnsi"/>
          <w:b/>
          <w:bCs/>
          <w:sz w:val="22"/>
          <w:szCs w:val="22"/>
        </w:rPr>
      </w:pPr>
    </w:p>
    <w:p w14:paraId="48A5A798" w14:textId="77777777" w:rsidR="00274600" w:rsidRPr="00807CB9" w:rsidRDefault="00274600" w:rsidP="00D2598A">
      <w:pPr>
        <w:jc w:val="both"/>
        <w:rPr>
          <w:rFonts w:asciiTheme="majorHAnsi" w:hAnsiTheme="majorHAnsi" w:cstheme="majorHAnsi"/>
          <w:b/>
          <w:bCs/>
          <w:sz w:val="22"/>
          <w:szCs w:val="22"/>
        </w:rPr>
      </w:pPr>
    </w:p>
    <w:p w14:paraId="42FA83C7" w14:textId="548415B7" w:rsidR="00D2598A" w:rsidRPr="00807CB9" w:rsidRDefault="00D2598A" w:rsidP="00D2598A">
      <w:pPr>
        <w:jc w:val="both"/>
        <w:rPr>
          <w:rFonts w:asciiTheme="majorHAnsi" w:hAnsiTheme="majorHAnsi" w:cstheme="majorHAnsi"/>
          <w:sz w:val="22"/>
          <w:szCs w:val="22"/>
        </w:rPr>
      </w:pPr>
      <w:r w:rsidRPr="00807CB9">
        <w:rPr>
          <w:rFonts w:asciiTheme="majorHAnsi" w:hAnsiTheme="majorHAnsi" w:cstheme="majorHAnsi"/>
          <w:b/>
          <w:bCs/>
          <w:sz w:val="22"/>
          <w:szCs w:val="22"/>
        </w:rPr>
        <w:t>3. DOS RECURSOS DA TECNOLOGIA DA INFORMAÇÃO E DOS PROCEDIMENTOS:</w:t>
      </w:r>
    </w:p>
    <w:p w14:paraId="1F9E36D9" w14:textId="77777777" w:rsidR="00D2598A" w:rsidRPr="00807CB9" w:rsidRDefault="00D2598A" w:rsidP="00D2598A">
      <w:pPr>
        <w:tabs>
          <w:tab w:val="left" w:pos="1134"/>
        </w:tabs>
        <w:ind w:firstLine="708"/>
        <w:jc w:val="both"/>
        <w:rPr>
          <w:rFonts w:asciiTheme="majorHAnsi" w:hAnsiTheme="majorHAnsi" w:cstheme="majorHAnsi"/>
          <w:b/>
          <w:bCs/>
          <w:sz w:val="22"/>
          <w:szCs w:val="22"/>
        </w:rPr>
      </w:pPr>
      <w:r w:rsidRPr="00807CB9">
        <w:rPr>
          <w:rFonts w:asciiTheme="majorHAnsi" w:hAnsiTheme="majorHAnsi" w:cstheme="majorHAnsi"/>
          <w:b/>
          <w:bCs/>
          <w:sz w:val="22"/>
          <w:szCs w:val="22"/>
        </w:rPr>
        <w:t>3.1.</w:t>
      </w:r>
      <w:r w:rsidRPr="00807CB9">
        <w:rPr>
          <w:rFonts w:asciiTheme="majorHAnsi" w:hAnsiTheme="majorHAnsi" w:cstheme="majorHAnsi"/>
          <w:b/>
          <w:bCs/>
          <w:sz w:val="22"/>
          <w:szCs w:val="22"/>
        </w:rPr>
        <w:tab/>
        <w:t>Dos Recursos da Tecnologia da Informação:</w:t>
      </w:r>
    </w:p>
    <w:p w14:paraId="13AAE3DF" w14:textId="77777777" w:rsidR="00D2598A" w:rsidRDefault="00D2598A" w:rsidP="00D2598A">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3.1.1.</w:t>
      </w:r>
      <w:r w:rsidRPr="00807CB9">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D365E43" w14:textId="77777777" w:rsidR="009A7F56" w:rsidRPr="00807CB9" w:rsidRDefault="009A7F56" w:rsidP="00D2598A">
      <w:pPr>
        <w:tabs>
          <w:tab w:val="left" w:pos="1276"/>
        </w:tabs>
        <w:ind w:firstLine="708"/>
        <w:jc w:val="both"/>
        <w:rPr>
          <w:rFonts w:asciiTheme="majorHAnsi" w:hAnsiTheme="majorHAnsi" w:cstheme="majorHAnsi"/>
          <w:sz w:val="22"/>
          <w:szCs w:val="22"/>
        </w:rPr>
      </w:pPr>
    </w:p>
    <w:p w14:paraId="4097FEE1" w14:textId="161B3C2D" w:rsidR="00060B30" w:rsidRPr="00807CB9" w:rsidRDefault="00D2598A" w:rsidP="00274600">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3.1.2.</w:t>
      </w:r>
      <w:r w:rsidRPr="00807CB9">
        <w:rPr>
          <w:rFonts w:asciiTheme="majorHAnsi" w:hAnsiTheme="majorHAnsi" w:cstheme="majorHAnsi"/>
          <w:sz w:val="22"/>
          <w:szCs w:val="22"/>
        </w:rPr>
        <w:tab/>
      </w:r>
      <w:r w:rsidR="00552B87" w:rsidRPr="00807CB9">
        <w:rPr>
          <w:rFonts w:asciiTheme="majorHAnsi" w:hAnsiTheme="majorHAnsi" w:cstheme="majorHAnsi"/>
          <w:sz w:val="22"/>
          <w:szCs w:val="22"/>
        </w:rPr>
        <w:t>A realização do procedimento estará a cargo do Pregoeiro e da Equipe de Apoio, designados pela Portaria nº 85/2024, e da Administradora do Pregão Eletrônico, empresa contratada para, através da rede mundial de computadores, prover o sistema de compras eletrônicas.</w:t>
      </w:r>
    </w:p>
    <w:p w14:paraId="49FD3209" w14:textId="12D8989A" w:rsidR="009639D9" w:rsidRPr="00807CB9" w:rsidRDefault="00D2598A" w:rsidP="00E72726">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3.1.3.</w:t>
      </w:r>
      <w:r w:rsidRPr="00807CB9">
        <w:rPr>
          <w:rFonts w:asciiTheme="majorHAnsi" w:hAnsiTheme="majorHAnsi" w:cstheme="majorHAnsi"/>
          <w:sz w:val="22"/>
          <w:szCs w:val="22"/>
        </w:rPr>
        <w:tab/>
        <w:t xml:space="preserve">O fornecedor deverá fazer o seu cadastramento junto ao </w:t>
      </w:r>
      <w:r w:rsidRPr="00807CB9">
        <w:rPr>
          <w:rFonts w:asciiTheme="majorHAnsi" w:hAnsiTheme="majorHAnsi" w:cstheme="majorHAnsi"/>
          <w:b/>
          <w:bCs/>
          <w:sz w:val="22"/>
          <w:szCs w:val="22"/>
          <w:u w:val="single"/>
        </w:rPr>
        <w:t>Portal de Compras Públicas</w:t>
      </w:r>
      <w:r w:rsidRPr="00807CB9">
        <w:rPr>
          <w:rFonts w:asciiTheme="majorHAnsi" w:hAnsiTheme="majorHAnsi" w:cstheme="majorHAnsi"/>
          <w:sz w:val="22"/>
          <w:szCs w:val="22"/>
        </w:rPr>
        <w:t xml:space="preserve"> através do portal de compras municipais, acessando o seguinte endereço: </w:t>
      </w:r>
      <w:r w:rsidRPr="00807CB9">
        <w:rPr>
          <w:rFonts w:asciiTheme="majorHAnsi" w:hAnsiTheme="majorHAnsi" w:cstheme="majorHAnsi"/>
          <w:color w:val="0000FF"/>
          <w:sz w:val="22"/>
          <w:szCs w:val="22"/>
          <w:u w:val="single"/>
          <w:shd w:val="clear" w:color="auto" w:fill="FFFFFF"/>
        </w:rPr>
        <w:t>https://www.portaldecompraspublicas.com.br</w:t>
      </w:r>
      <w:r w:rsidRPr="00807CB9">
        <w:rPr>
          <w:rFonts w:asciiTheme="majorHAnsi" w:hAnsiTheme="majorHAnsi" w:cstheme="majorHAnsi"/>
          <w:color w:val="0000FF"/>
          <w:sz w:val="22"/>
          <w:szCs w:val="22"/>
        </w:rPr>
        <w:t xml:space="preserve"> </w:t>
      </w:r>
      <w:r w:rsidRPr="00807CB9">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520C0796" w14:textId="30086400" w:rsidR="00846A35" w:rsidRPr="00807CB9" w:rsidRDefault="00D2598A" w:rsidP="00F54FB2">
      <w:pPr>
        <w:tabs>
          <w:tab w:val="left" w:pos="1560"/>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3.1.3.1.</w:t>
      </w:r>
      <w:r w:rsidRPr="00807CB9">
        <w:rPr>
          <w:rFonts w:asciiTheme="majorHAnsi" w:hAnsiTheme="majorHAnsi" w:cstheme="majorHAnsi"/>
          <w:b/>
          <w:bCs/>
          <w:sz w:val="22"/>
          <w:szCs w:val="22"/>
        </w:rPr>
        <w:tab/>
      </w:r>
      <w:r w:rsidRPr="00807CB9">
        <w:rPr>
          <w:rFonts w:asciiTheme="majorHAnsi" w:hAnsiTheme="majorHAnsi" w:cstheme="majorHAnsi"/>
          <w:sz w:val="22"/>
          <w:szCs w:val="22"/>
        </w:rPr>
        <w:t>O credenciamento dar-se-á pela atribuição de chave de identificação e de senha, pessoal e intransferível, para acesso ao sistema eletrônico.</w:t>
      </w:r>
    </w:p>
    <w:p w14:paraId="6204AAAA" w14:textId="60A9EB6E" w:rsidR="00E72726" w:rsidRPr="00807CB9" w:rsidRDefault="00D2598A" w:rsidP="00984DA5">
      <w:pPr>
        <w:tabs>
          <w:tab w:val="left" w:pos="1560"/>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3.1.3.2.</w:t>
      </w:r>
      <w:r w:rsidRPr="00807CB9">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B672D65" w14:textId="77777777" w:rsidR="00D2598A" w:rsidRPr="00807CB9" w:rsidRDefault="00D2598A" w:rsidP="00D2598A">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3.1.4.</w:t>
      </w:r>
      <w:r w:rsidRPr="00807CB9">
        <w:rPr>
          <w:rFonts w:asciiTheme="majorHAnsi" w:hAnsiTheme="majorHAnsi" w:cstheme="majorHAnsi"/>
          <w:b/>
          <w:bCs/>
          <w:sz w:val="22"/>
          <w:szCs w:val="22"/>
        </w:rPr>
        <w:tab/>
      </w:r>
      <w:r w:rsidRPr="00807CB9">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709A6792" w14:textId="2D89B0AE" w:rsidR="00F403B1" w:rsidRPr="00807CB9" w:rsidRDefault="00D2598A" w:rsidP="00F403B1">
      <w:pPr>
        <w:tabs>
          <w:tab w:val="left" w:pos="1560"/>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3.1.4.1.</w:t>
      </w:r>
      <w:r w:rsidRPr="00807CB9">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C4B9278" w14:textId="77777777" w:rsidR="00D2598A" w:rsidRPr="00807CB9" w:rsidRDefault="00D2598A" w:rsidP="00D2598A">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3.1.5.</w:t>
      </w:r>
      <w:r w:rsidRPr="00807CB9">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0A3EE85A" w14:textId="77777777" w:rsidR="00D2598A" w:rsidRPr="00807CB9" w:rsidRDefault="00D2598A" w:rsidP="00D2598A">
      <w:pPr>
        <w:ind w:firstLine="708"/>
        <w:jc w:val="both"/>
        <w:rPr>
          <w:rFonts w:asciiTheme="majorHAnsi" w:hAnsiTheme="majorHAnsi" w:cstheme="majorHAnsi"/>
          <w:sz w:val="22"/>
          <w:szCs w:val="22"/>
        </w:rPr>
      </w:pPr>
    </w:p>
    <w:p w14:paraId="2A64879C" w14:textId="77777777" w:rsidR="00D2598A" w:rsidRPr="00807CB9" w:rsidRDefault="00D2598A" w:rsidP="00D2598A">
      <w:pPr>
        <w:tabs>
          <w:tab w:val="left" w:pos="1134"/>
        </w:tabs>
        <w:ind w:firstLine="709"/>
        <w:jc w:val="both"/>
        <w:rPr>
          <w:rFonts w:asciiTheme="majorHAnsi" w:hAnsiTheme="majorHAnsi" w:cstheme="majorHAnsi"/>
          <w:b/>
          <w:bCs/>
          <w:sz w:val="22"/>
          <w:szCs w:val="22"/>
        </w:rPr>
      </w:pPr>
      <w:r w:rsidRPr="00807CB9">
        <w:rPr>
          <w:rFonts w:asciiTheme="majorHAnsi" w:hAnsiTheme="majorHAnsi" w:cstheme="majorHAnsi"/>
          <w:b/>
          <w:bCs/>
          <w:sz w:val="22"/>
          <w:szCs w:val="22"/>
        </w:rPr>
        <w:t>3.2.</w:t>
      </w:r>
      <w:r w:rsidRPr="00807CB9">
        <w:rPr>
          <w:rFonts w:asciiTheme="majorHAnsi" w:hAnsiTheme="majorHAnsi" w:cstheme="majorHAnsi"/>
          <w:b/>
          <w:bCs/>
          <w:sz w:val="22"/>
          <w:szCs w:val="22"/>
        </w:rPr>
        <w:tab/>
        <w:t>Dos Procedimentos:</w:t>
      </w:r>
    </w:p>
    <w:p w14:paraId="6C3E9978" w14:textId="77777777" w:rsidR="002B1889" w:rsidRPr="00807CB9" w:rsidRDefault="002B1889" w:rsidP="00F40CD8">
      <w:pPr>
        <w:ind w:firstLine="708"/>
        <w:jc w:val="both"/>
        <w:rPr>
          <w:rFonts w:asciiTheme="majorHAnsi" w:hAnsiTheme="majorHAnsi" w:cstheme="majorHAnsi"/>
          <w:b/>
          <w:bCs/>
          <w:sz w:val="22"/>
          <w:szCs w:val="22"/>
        </w:rPr>
      </w:pPr>
      <w:r w:rsidRPr="00807CB9">
        <w:rPr>
          <w:rFonts w:asciiTheme="majorHAnsi" w:hAnsiTheme="majorHAnsi" w:cstheme="majorHAnsi"/>
          <w:b/>
          <w:bCs/>
          <w:sz w:val="22"/>
          <w:szCs w:val="22"/>
        </w:rPr>
        <w:t>3.2.1.</w:t>
      </w:r>
      <w:r w:rsidRPr="00807CB9">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7117B36E" w14:textId="68E0DBC2" w:rsidR="00CF1904" w:rsidRPr="00807CB9" w:rsidRDefault="00D2598A" w:rsidP="00412784">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3.2.1.1.</w:t>
      </w:r>
      <w:r w:rsidRPr="00807CB9">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807CB9">
        <w:rPr>
          <w:rFonts w:asciiTheme="majorHAnsi" w:hAnsiTheme="majorHAnsi" w:cstheme="majorHAnsi"/>
          <w:b/>
          <w:sz w:val="22"/>
          <w:szCs w:val="22"/>
        </w:rPr>
        <w:t>Item 2</w:t>
      </w:r>
      <w:r w:rsidRPr="00807CB9">
        <w:rPr>
          <w:rFonts w:asciiTheme="majorHAnsi" w:hAnsiTheme="majorHAnsi" w:cstheme="majorHAnsi"/>
          <w:sz w:val="22"/>
          <w:szCs w:val="22"/>
        </w:rPr>
        <w:t>. deste e</w:t>
      </w:r>
      <w:r w:rsidR="004A4741" w:rsidRPr="00807CB9">
        <w:rPr>
          <w:rFonts w:asciiTheme="majorHAnsi" w:hAnsiTheme="majorHAnsi" w:cstheme="majorHAnsi"/>
          <w:sz w:val="22"/>
          <w:szCs w:val="22"/>
        </w:rPr>
        <w:t>dital</w:t>
      </w:r>
      <w:r w:rsidR="00F54FB2" w:rsidRPr="00807CB9">
        <w:rPr>
          <w:rFonts w:asciiTheme="majorHAnsi" w:hAnsiTheme="majorHAnsi" w:cstheme="majorHAnsi"/>
          <w:sz w:val="22"/>
          <w:szCs w:val="22"/>
        </w:rPr>
        <w:t>.</w:t>
      </w:r>
    </w:p>
    <w:p w14:paraId="75D63DD2" w14:textId="5B58028E" w:rsidR="002B1889" w:rsidRPr="00807CB9" w:rsidRDefault="002B1889" w:rsidP="002B188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ab/>
        <w:t>3.2.1.1.</w:t>
      </w:r>
      <w:r w:rsidR="00412784" w:rsidRPr="00807CB9">
        <w:rPr>
          <w:rFonts w:asciiTheme="majorHAnsi" w:hAnsiTheme="majorHAnsi" w:cstheme="majorHAnsi"/>
          <w:b/>
          <w:bCs/>
          <w:sz w:val="22"/>
          <w:szCs w:val="22"/>
        </w:rPr>
        <w:t>1</w:t>
      </w:r>
      <w:r w:rsidRPr="00807CB9">
        <w:rPr>
          <w:rFonts w:asciiTheme="majorHAnsi" w:hAnsiTheme="majorHAnsi" w:cstheme="majorHAnsi"/>
          <w:b/>
          <w:bCs/>
          <w:sz w:val="22"/>
          <w:szCs w:val="22"/>
        </w:rPr>
        <w:t>. O(s) vencedor(es), deverão inserir os documentos de habilitação exigidos no item 7., em até 24 (vinte quatro) horas, após a solicitação do pregoeiro no sistema, em conformidade com o previsto no artigo 63. Inciso II da Lei Federal 14.133/20021.</w:t>
      </w:r>
    </w:p>
    <w:p w14:paraId="29DB1BD5" w14:textId="64B66E4F" w:rsidR="00000360" w:rsidRPr="00807CB9" w:rsidRDefault="00F54FB2" w:rsidP="00F40CD8">
      <w:pPr>
        <w:ind w:firstLine="708"/>
        <w:jc w:val="both"/>
        <w:rPr>
          <w:rFonts w:asciiTheme="majorHAnsi" w:hAnsiTheme="majorHAnsi" w:cstheme="majorHAnsi"/>
          <w:sz w:val="22"/>
          <w:szCs w:val="22"/>
          <w:u w:val="single"/>
        </w:rPr>
      </w:pPr>
      <w:r w:rsidRPr="00807CB9">
        <w:rPr>
          <w:rFonts w:asciiTheme="majorHAnsi" w:hAnsiTheme="majorHAnsi" w:cstheme="majorHAnsi"/>
          <w:sz w:val="22"/>
          <w:szCs w:val="22"/>
        </w:rPr>
        <w:t xml:space="preserve"> </w:t>
      </w:r>
    </w:p>
    <w:p w14:paraId="55C782D5" w14:textId="51F912E9" w:rsidR="00000360" w:rsidRPr="00807CB9" w:rsidRDefault="00DD2F8E" w:rsidP="002B1889">
      <w:pPr>
        <w:ind w:firstLine="708"/>
        <w:jc w:val="both"/>
        <w:rPr>
          <w:rFonts w:asciiTheme="majorHAnsi" w:hAnsiTheme="majorHAnsi" w:cstheme="majorHAnsi"/>
          <w:b/>
          <w:sz w:val="22"/>
          <w:szCs w:val="22"/>
        </w:rPr>
      </w:pPr>
      <w:r w:rsidRPr="00807CB9">
        <w:rPr>
          <w:rFonts w:asciiTheme="majorHAnsi" w:hAnsiTheme="majorHAnsi" w:cstheme="majorHAnsi"/>
          <w:b/>
          <w:sz w:val="22"/>
          <w:szCs w:val="22"/>
        </w:rPr>
        <w:t>3.2.1.2.</w:t>
      </w:r>
      <w:r w:rsidR="00000360" w:rsidRPr="00807CB9">
        <w:rPr>
          <w:rFonts w:asciiTheme="majorHAnsi" w:hAnsiTheme="majorHAnsi" w:cstheme="majorHAnsi"/>
          <w:b/>
          <w:sz w:val="22"/>
          <w:szCs w:val="22"/>
        </w:rPr>
        <w:t xml:space="preserve"> O licitante declarará, em campo próprio do sistema:</w:t>
      </w:r>
    </w:p>
    <w:p w14:paraId="7EF112B5" w14:textId="6AE7B8E8" w:rsidR="00F40CD8" w:rsidRPr="00807CB9" w:rsidRDefault="00000360" w:rsidP="00C17C06">
      <w:pPr>
        <w:tabs>
          <w:tab w:val="left" w:pos="1418"/>
        </w:tabs>
        <w:ind w:firstLine="709"/>
        <w:jc w:val="both"/>
        <w:rPr>
          <w:rFonts w:asciiTheme="majorHAnsi" w:hAnsiTheme="majorHAnsi" w:cstheme="majorHAnsi"/>
          <w:b/>
          <w:sz w:val="22"/>
          <w:szCs w:val="22"/>
        </w:rPr>
      </w:pPr>
      <w:r w:rsidRPr="00807CB9">
        <w:rPr>
          <w:rFonts w:asciiTheme="majorHAnsi" w:hAnsiTheme="majorHAnsi" w:cstheme="majorHAnsi"/>
          <w:b/>
          <w:bCs/>
          <w:sz w:val="22"/>
          <w:szCs w:val="22"/>
        </w:rPr>
        <w:tab/>
        <w:t xml:space="preserve">a) </w:t>
      </w:r>
      <w:r w:rsidR="00DD2F8E" w:rsidRPr="00807CB9">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9810DE5" w14:textId="0167A876" w:rsidR="00C637EA" w:rsidRPr="00807CB9" w:rsidRDefault="00DD2F8E" w:rsidP="00F40CD8">
      <w:pPr>
        <w:tabs>
          <w:tab w:val="left" w:pos="1418"/>
        </w:tabs>
        <w:ind w:firstLine="709"/>
        <w:jc w:val="both"/>
        <w:rPr>
          <w:rFonts w:asciiTheme="majorHAnsi" w:hAnsiTheme="majorHAnsi" w:cstheme="majorHAnsi"/>
          <w:b/>
          <w:sz w:val="22"/>
          <w:szCs w:val="22"/>
        </w:rPr>
      </w:pPr>
      <w:r w:rsidRPr="00807CB9">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104BA6D5" w14:textId="77777777" w:rsidR="00274600" w:rsidRPr="00807CB9" w:rsidRDefault="00274600" w:rsidP="00F40CD8">
      <w:pPr>
        <w:tabs>
          <w:tab w:val="left" w:pos="1418"/>
        </w:tabs>
        <w:ind w:firstLine="709"/>
        <w:jc w:val="both"/>
        <w:rPr>
          <w:rFonts w:asciiTheme="majorHAnsi" w:hAnsiTheme="majorHAnsi" w:cstheme="majorHAnsi"/>
          <w:b/>
          <w:sz w:val="22"/>
          <w:szCs w:val="22"/>
        </w:rPr>
      </w:pPr>
    </w:p>
    <w:p w14:paraId="6E8EBDD4" w14:textId="56AD9E35" w:rsidR="00D66395" w:rsidRPr="00807CB9" w:rsidRDefault="00DD2F8E" w:rsidP="00C17C06">
      <w:pPr>
        <w:tabs>
          <w:tab w:val="left" w:pos="1418"/>
        </w:tabs>
        <w:ind w:firstLine="709"/>
        <w:jc w:val="both"/>
        <w:rPr>
          <w:rFonts w:asciiTheme="majorHAnsi" w:hAnsiTheme="majorHAnsi" w:cstheme="majorHAnsi"/>
          <w:b/>
          <w:sz w:val="22"/>
          <w:szCs w:val="22"/>
        </w:rPr>
      </w:pPr>
      <w:r w:rsidRPr="00807CB9">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4B39C8B5" w14:textId="457ABA5E" w:rsidR="00DD2F8E" w:rsidRPr="00807CB9" w:rsidRDefault="00DD2F8E" w:rsidP="00565B41">
      <w:pPr>
        <w:tabs>
          <w:tab w:val="left" w:pos="1418"/>
        </w:tabs>
        <w:ind w:firstLine="709"/>
        <w:jc w:val="both"/>
        <w:rPr>
          <w:rFonts w:asciiTheme="majorHAnsi" w:hAnsiTheme="majorHAnsi" w:cstheme="majorHAnsi"/>
          <w:b/>
          <w:sz w:val="22"/>
          <w:szCs w:val="22"/>
        </w:rPr>
      </w:pPr>
      <w:r w:rsidRPr="00807CB9">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1C6515B8" w14:textId="77777777" w:rsidR="00274600" w:rsidRDefault="00274600" w:rsidP="00565B41">
      <w:pPr>
        <w:tabs>
          <w:tab w:val="left" w:pos="1418"/>
        </w:tabs>
        <w:ind w:firstLine="709"/>
        <w:jc w:val="both"/>
        <w:rPr>
          <w:rFonts w:asciiTheme="majorHAnsi" w:hAnsiTheme="majorHAnsi" w:cstheme="majorHAnsi"/>
          <w:b/>
          <w:sz w:val="22"/>
          <w:szCs w:val="22"/>
        </w:rPr>
      </w:pPr>
    </w:p>
    <w:p w14:paraId="4DB1341D" w14:textId="77777777" w:rsidR="009A7F56" w:rsidRPr="00807CB9" w:rsidRDefault="009A7F56" w:rsidP="00565B41">
      <w:pPr>
        <w:tabs>
          <w:tab w:val="left" w:pos="1418"/>
        </w:tabs>
        <w:ind w:firstLine="709"/>
        <w:jc w:val="both"/>
        <w:rPr>
          <w:rFonts w:asciiTheme="majorHAnsi" w:hAnsiTheme="majorHAnsi" w:cstheme="majorHAnsi"/>
          <w:b/>
          <w:sz w:val="22"/>
          <w:szCs w:val="22"/>
        </w:rPr>
      </w:pPr>
    </w:p>
    <w:p w14:paraId="2A35ACB0" w14:textId="6CFEFAB9" w:rsidR="00060B30" w:rsidRPr="00807CB9" w:rsidRDefault="00DD2F8E" w:rsidP="00274600">
      <w:pPr>
        <w:tabs>
          <w:tab w:val="left" w:pos="1418"/>
        </w:tabs>
        <w:ind w:firstLine="709"/>
        <w:jc w:val="both"/>
        <w:rPr>
          <w:rFonts w:asciiTheme="majorHAnsi" w:hAnsiTheme="majorHAnsi" w:cstheme="majorHAnsi"/>
          <w:b/>
          <w:sz w:val="22"/>
          <w:szCs w:val="22"/>
        </w:rPr>
      </w:pPr>
      <w:r w:rsidRPr="00807CB9">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6C2EA5F2" w14:textId="5841FBD5" w:rsidR="00DD2F8E" w:rsidRPr="00807CB9" w:rsidRDefault="00DD2F8E" w:rsidP="00000360">
      <w:pPr>
        <w:tabs>
          <w:tab w:val="left" w:pos="1418"/>
        </w:tabs>
        <w:ind w:firstLine="709"/>
        <w:jc w:val="both"/>
        <w:rPr>
          <w:rFonts w:asciiTheme="majorHAnsi" w:hAnsiTheme="majorHAnsi" w:cstheme="majorHAnsi"/>
          <w:b/>
          <w:sz w:val="22"/>
          <w:szCs w:val="22"/>
        </w:rPr>
      </w:pPr>
      <w:r w:rsidRPr="00807CB9">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059B7D2C" w14:textId="68143211" w:rsidR="00B80955" w:rsidRPr="00807CB9" w:rsidRDefault="00DD2F8E" w:rsidP="00E72726">
      <w:pPr>
        <w:tabs>
          <w:tab w:val="left" w:pos="1418"/>
        </w:tabs>
        <w:ind w:firstLine="709"/>
        <w:jc w:val="both"/>
        <w:rPr>
          <w:rFonts w:asciiTheme="majorHAnsi" w:hAnsiTheme="majorHAnsi" w:cstheme="majorHAnsi"/>
          <w:b/>
          <w:sz w:val="22"/>
          <w:szCs w:val="22"/>
        </w:rPr>
      </w:pPr>
      <w:r w:rsidRPr="00807CB9">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427FF7C7" w14:textId="5116AB4A" w:rsidR="00DD2F8E" w:rsidRPr="00807CB9" w:rsidRDefault="00DD2F8E" w:rsidP="00000360">
      <w:pPr>
        <w:tabs>
          <w:tab w:val="left" w:pos="1418"/>
        </w:tabs>
        <w:ind w:firstLine="709"/>
        <w:jc w:val="both"/>
        <w:rPr>
          <w:rFonts w:asciiTheme="majorHAnsi" w:hAnsiTheme="majorHAnsi" w:cstheme="majorHAnsi"/>
          <w:b/>
          <w:sz w:val="22"/>
          <w:szCs w:val="22"/>
        </w:rPr>
      </w:pPr>
      <w:r w:rsidRPr="00807CB9">
        <w:rPr>
          <w:rFonts w:asciiTheme="majorHAnsi" w:hAnsiTheme="majorHAnsi" w:cstheme="majorHAnsi"/>
          <w:b/>
          <w:sz w:val="22"/>
          <w:szCs w:val="22"/>
        </w:rPr>
        <w:tab/>
        <w:t>b)</w:t>
      </w:r>
      <w:r w:rsidRPr="00807CB9">
        <w:rPr>
          <w:rFonts w:asciiTheme="majorHAnsi" w:hAnsiTheme="majorHAnsi" w:cstheme="majorHAnsi"/>
          <w:sz w:val="22"/>
          <w:szCs w:val="22"/>
        </w:rPr>
        <w:t xml:space="preserve"> </w:t>
      </w:r>
      <w:r w:rsidRPr="00807CB9">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BCA2FD3" w14:textId="77777777" w:rsidR="00E72726" w:rsidRPr="00807CB9" w:rsidRDefault="00E72726" w:rsidP="00984DA5">
      <w:pPr>
        <w:tabs>
          <w:tab w:val="left" w:pos="1418"/>
        </w:tabs>
        <w:jc w:val="both"/>
        <w:rPr>
          <w:rFonts w:asciiTheme="majorHAnsi" w:hAnsiTheme="majorHAnsi" w:cstheme="majorHAnsi"/>
          <w:b/>
          <w:sz w:val="22"/>
          <w:szCs w:val="22"/>
        </w:rPr>
      </w:pPr>
    </w:p>
    <w:p w14:paraId="474B2EF5" w14:textId="5D9B2FE5" w:rsidR="00DD2F8E" w:rsidRPr="00807CB9" w:rsidRDefault="00D53891" w:rsidP="00C17C06">
      <w:pPr>
        <w:tabs>
          <w:tab w:val="left" w:pos="1418"/>
        </w:tabs>
        <w:ind w:firstLine="709"/>
        <w:jc w:val="both"/>
        <w:rPr>
          <w:rFonts w:asciiTheme="majorHAnsi" w:hAnsiTheme="majorHAnsi" w:cstheme="majorHAnsi"/>
          <w:b/>
          <w:sz w:val="22"/>
          <w:szCs w:val="22"/>
        </w:rPr>
      </w:pPr>
      <w:bookmarkStart w:id="0" w:name="_Hlk156986590"/>
      <w:r w:rsidRPr="00807CB9">
        <w:rPr>
          <w:rFonts w:asciiTheme="majorHAnsi" w:hAnsiTheme="majorHAnsi" w:cstheme="majorHAnsi"/>
          <w:b/>
          <w:sz w:val="22"/>
          <w:szCs w:val="22"/>
        </w:rPr>
        <w:t>3.2.1.4.1.</w:t>
      </w:r>
      <w:bookmarkEnd w:id="0"/>
      <w:r w:rsidRPr="00807CB9">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3518F26" w14:textId="511878C4" w:rsidR="00736A15" w:rsidRPr="00807CB9" w:rsidRDefault="009E4D7E" w:rsidP="00D66395">
      <w:pPr>
        <w:tabs>
          <w:tab w:val="left" w:pos="1418"/>
        </w:tabs>
        <w:ind w:firstLine="709"/>
        <w:jc w:val="both"/>
        <w:rPr>
          <w:rFonts w:asciiTheme="majorHAnsi" w:hAnsiTheme="majorHAnsi" w:cstheme="majorHAnsi"/>
          <w:b/>
          <w:sz w:val="22"/>
          <w:szCs w:val="22"/>
        </w:rPr>
      </w:pPr>
      <w:r w:rsidRPr="00807CB9">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6EE65ECD" w14:textId="76701EDF" w:rsidR="004A4741" w:rsidRPr="00807CB9" w:rsidRDefault="00D2598A" w:rsidP="00D2598A">
      <w:pPr>
        <w:ind w:firstLine="708"/>
        <w:jc w:val="both"/>
        <w:rPr>
          <w:rFonts w:asciiTheme="majorHAnsi" w:hAnsiTheme="majorHAnsi" w:cstheme="majorHAnsi"/>
          <w:sz w:val="22"/>
          <w:szCs w:val="22"/>
        </w:rPr>
      </w:pPr>
      <w:r w:rsidRPr="00807CB9">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7240554" w14:textId="75442639" w:rsidR="00BF2355" w:rsidRPr="00807CB9" w:rsidRDefault="00D2598A" w:rsidP="00F403B1">
      <w:pPr>
        <w:tabs>
          <w:tab w:val="left" w:pos="1276"/>
        </w:tabs>
        <w:ind w:firstLine="708"/>
        <w:jc w:val="both"/>
        <w:rPr>
          <w:rFonts w:asciiTheme="majorHAnsi" w:hAnsiTheme="majorHAnsi" w:cstheme="majorHAnsi"/>
          <w:bCs/>
          <w:sz w:val="22"/>
          <w:szCs w:val="22"/>
        </w:rPr>
      </w:pPr>
      <w:r w:rsidRPr="00807CB9">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B05183D" w14:textId="790E8117" w:rsidR="002E35F9" w:rsidRPr="00807CB9" w:rsidRDefault="00D2598A" w:rsidP="009E4D7E">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3.2.2.</w:t>
      </w:r>
      <w:r w:rsidRPr="00807CB9">
        <w:rPr>
          <w:rFonts w:asciiTheme="majorHAnsi" w:hAnsiTheme="majorHAnsi" w:cstheme="majorHAnsi"/>
          <w:sz w:val="22"/>
          <w:szCs w:val="22"/>
        </w:rPr>
        <w:tab/>
        <w:t>O Pregoeiro desclassificará, fundamentadamente, as propostas que não estejam em conformidade com às exigências do edital.</w:t>
      </w:r>
    </w:p>
    <w:p w14:paraId="410E6E7A" w14:textId="4225759C" w:rsidR="00D2598A" w:rsidRPr="00807CB9" w:rsidRDefault="00D2598A" w:rsidP="00B80955">
      <w:pPr>
        <w:tabs>
          <w:tab w:val="left" w:pos="1276"/>
        </w:tabs>
        <w:ind w:firstLine="708"/>
        <w:jc w:val="both"/>
        <w:rPr>
          <w:rFonts w:asciiTheme="majorHAnsi" w:hAnsiTheme="majorHAnsi" w:cstheme="majorHAnsi"/>
          <w:color w:val="000000"/>
          <w:sz w:val="22"/>
          <w:szCs w:val="22"/>
        </w:rPr>
      </w:pPr>
      <w:r w:rsidRPr="00807CB9">
        <w:rPr>
          <w:rFonts w:asciiTheme="majorHAnsi" w:hAnsiTheme="majorHAnsi" w:cstheme="majorHAnsi"/>
          <w:b/>
          <w:bCs/>
          <w:sz w:val="22"/>
          <w:szCs w:val="22"/>
        </w:rPr>
        <w:t>3.2.3.</w:t>
      </w:r>
      <w:r w:rsidRPr="00807CB9">
        <w:rPr>
          <w:rFonts w:asciiTheme="majorHAnsi" w:hAnsiTheme="majorHAnsi" w:cstheme="majorHAnsi"/>
          <w:sz w:val="22"/>
          <w:szCs w:val="22"/>
        </w:rPr>
        <w:tab/>
      </w:r>
      <w:r w:rsidRPr="00807CB9">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075757EF" w14:textId="79C37526" w:rsidR="00CF1904" w:rsidRPr="00807CB9" w:rsidRDefault="00D2598A" w:rsidP="00060B30">
      <w:pPr>
        <w:tabs>
          <w:tab w:val="left" w:pos="1276"/>
        </w:tabs>
        <w:ind w:firstLine="708"/>
        <w:jc w:val="both"/>
        <w:rPr>
          <w:rFonts w:asciiTheme="majorHAnsi" w:hAnsiTheme="majorHAnsi" w:cstheme="majorHAnsi"/>
          <w:b/>
          <w:sz w:val="22"/>
          <w:szCs w:val="22"/>
        </w:rPr>
      </w:pPr>
      <w:r w:rsidRPr="00807CB9">
        <w:rPr>
          <w:rFonts w:asciiTheme="majorHAnsi" w:hAnsiTheme="majorHAnsi" w:cstheme="majorHAnsi"/>
          <w:b/>
          <w:bCs/>
          <w:sz w:val="22"/>
          <w:szCs w:val="22"/>
        </w:rPr>
        <w:t>3.2.4.</w:t>
      </w:r>
      <w:r w:rsidRPr="00807CB9">
        <w:rPr>
          <w:rFonts w:asciiTheme="majorHAnsi" w:hAnsiTheme="majorHAnsi" w:cstheme="majorHAnsi"/>
          <w:sz w:val="22"/>
          <w:szCs w:val="22"/>
        </w:rPr>
        <w:tab/>
        <w:t xml:space="preserve">O julgamento das propostas será feito adotando o critério de </w:t>
      </w:r>
      <w:r w:rsidRPr="00807CB9">
        <w:rPr>
          <w:rFonts w:asciiTheme="majorHAnsi" w:hAnsiTheme="majorHAnsi" w:cstheme="majorHAnsi"/>
          <w:b/>
          <w:sz w:val="22"/>
          <w:szCs w:val="22"/>
        </w:rPr>
        <w:t xml:space="preserve">MENOR PREÇO </w:t>
      </w:r>
      <w:r w:rsidR="009A7F56">
        <w:rPr>
          <w:rFonts w:asciiTheme="majorHAnsi" w:hAnsiTheme="majorHAnsi" w:cstheme="majorHAnsi"/>
          <w:b/>
          <w:sz w:val="22"/>
          <w:szCs w:val="22"/>
        </w:rPr>
        <w:t>POR ITEM</w:t>
      </w:r>
      <w:r w:rsidRPr="00807CB9">
        <w:rPr>
          <w:rFonts w:asciiTheme="majorHAnsi" w:hAnsiTheme="majorHAnsi" w:cstheme="majorHAnsi"/>
          <w:b/>
          <w:sz w:val="22"/>
          <w:szCs w:val="22"/>
        </w:rPr>
        <w:t>.</w:t>
      </w:r>
    </w:p>
    <w:p w14:paraId="5F2FCEA3" w14:textId="77777777" w:rsidR="00D2598A" w:rsidRPr="00807CB9" w:rsidRDefault="00D2598A" w:rsidP="00D2598A">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3.2.5.</w:t>
      </w:r>
      <w:r w:rsidRPr="00807CB9">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4817352E" w14:textId="77777777" w:rsidR="00D2598A" w:rsidRPr="00807CB9" w:rsidRDefault="00D2598A" w:rsidP="00D2598A">
      <w:pPr>
        <w:tabs>
          <w:tab w:val="left" w:pos="1276"/>
        </w:tabs>
        <w:ind w:firstLine="708"/>
        <w:jc w:val="both"/>
        <w:rPr>
          <w:rFonts w:asciiTheme="majorHAnsi" w:hAnsiTheme="majorHAnsi" w:cstheme="majorHAnsi"/>
          <w:b/>
          <w:bCs/>
          <w:sz w:val="22"/>
          <w:szCs w:val="22"/>
        </w:rPr>
      </w:pPr>
      <w:r w:rsidRPr="00807CB9">
        <w:rPr>
          <w:rFonts w:asciiTheme="majorHAnsi" w:hAnsiTheme="majorHAnsi" w:cstheme="majorHAnsi"/>
          <w:b/>
          <w:bCs/>
          <w:sz w:val="22"/>
          <w:szCs w:val="22"/>
        </w:rPr>
        <w:t>3.2.6.</w:t>
      </w:r>
      <w:r w:rsidRPr="00807CB9">
        <w:rPr>
          <w:rFonts w:asciiTheme="majorHAnsi" w:hAnsiTheme="majorHAnsi" w:cstheme="majorHAnsi"/>
          <w:sz w:val="22"/>
          <w:szCs w:val="22"/>
        </w:rPr>
        <w:tab/>
        <w:t>O preço de abertura da etapa de lances corresponde ao menor preço ofertado na etapa de propostas.</w:t>
      </w:r>
    </w:p>
    <w:p w14:paraId="3D600A1E" w14:textId="77777777" w:rsidR="00D2598A" w:rsidRPr="00807CB9" w:rsidRDefault="00D2598A" w:rsidP="00D2598A">
      <w:pPr>
        <w:tabs>
          <w:tab w:val="left" w:pos="1560"/>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3.2.6.1.</w:t>
      </w:r>
      <w:r w:rsidRPr="00807CB9">
        <w:rPr>
          <w:rFonts w:asciiTheme="majorHAnsi" w:hAnsiTheme="majorHAnsi" w:cstheme="majorHAnsi"/>
          <w:sz w:val="22"/>
          <w:szCs w:val="22"/>
        </w:rPr>
        <w:tab/>
        <w:t>No caso de nenhum fornecedor apresentar lance na respectiva etapa, vale os valores obtidos na etapa de propostas.</w:t>
      </w:r>
    </w:p>
    <w:p w14:paraId="7200794B" w14:textId="751566DF" w:rsidR="00F40CD8" w:rsidRPr="00807CB9" w:rsidRDefault="00D2598A" w:rsidP="00D66395">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3.2.7.</w:t>
      </w:r>
      <w:r w:rsidRPr="00807CB9">
        <w:rPr>
          <w:rFonts w:asciiTheme="majorHAnsi" w:hAnsiTheme="majorHAnsi" w:cstheme="majorHAnsi"/>
          <w:b/>
          <w:bCs/>
          <w:sz w:val="22"/>
          <w:szCs w:val="22"/>
        </w:rPr>
        <w:tab/>
      </w:r>
      <w:r w:rsidRPr="00807CB9">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6803C0AB" w14:textId="1DD3120E" w:rsidR="00C637EA" w:rsidRPr="00807CB9" w:rsidRDefault="00D2598A" w:rsidP="00F40CD8">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3.2.8.</w:t>
      </w:r>
      <w:r w:rsidRPr="00807CB9">
        <w:rPr>
          <w:rFonts w:asciiTheme="majorHAnsi" w:hAnsiTheme="majorHAnsi" w:cstheme="majorHAnsi"/>
          <w:sz w:val="22"/>
          <w:szCs w:val="22"/>
        </w:rPr>
        <w:tab/>
        <w:t xml:space="preserve">Os proponentes poderão oferecer lances sucessivos, pelo </w:t>
      </w:r>
      <w:r w:rsidR="004E7A56">
        <w:rPr>
          <w:rFonts w:asciiTheme="majorHAnsi" w:hAnsiTheme="majorHAnsi" w:cs="Calibri"/>
          <w:b/>
          <w:bCs/>
          <w:sz w:val="22"/>
          <w:szCs w:val="22"/>
        </w:rPr>
        <w:t>VALOR UNITÁRIO DO ITEM</w:t>
      </w:r>
      <w:r w:rsidRPr="00807CB9">
        <w:rPr>
          <w:rFonts w:asciiTheme="majorHAnsi" w:hAnsiTheme="majorHAnsi" w:cstheme="majorHAnsi"/>
          <w:sz w:val="22"/>
          <w:szCs w:val="22"/>
        </w:rPr>
        <w:t>, observando o horário fixado e as regras de aceitação dos mesmos.</w:t>
      </w:r>
    </w:p>
    <w:p w14:paraId="0EE0AD2D" w14:textId="77777777" w:rsidR="005B411E" w:rsidRPr="00807CB9" w:rsidRDefault="00D2598A" w:rsidP="00D2598A">
      <w:pPr>
        <w:tabs>
          <w:tab w:val="left" w:pos="1276"/>
        </w:tabs>
        <w:ind w:firstLine="708"/>
        <w:jc w:val="both"/>
        <w:rPr>
          <w:rFonts w:asciiTheme="majorHAnsi" w:hAnsiTheme="majorHAnsi" w:cstheme="majorHAnsi"/>
          <w:color w:val="000000"/>
          <w:sz w:val="22"/>
          <w:szCs w:val="22"/>
          <w:lang w:eastAsia="hi-IN" w:bidi="hi-IN"/>
        </w:rPr>
      </w:pPr>
      <w:r w:rsidRPr="00807CB9">
        <w:rPr>
          <w:rFonts w:asciiTheme="majorHAnsi" w:hAnsiTheme="majorHAnsi" w:cstheme="majorHAnsi"/>
          <w:b/>
          <w:bCs/>
          <w:sz w:val="22"/>
          <w:szCs w:val="22"/>
        </w:rPr>
        <w:t>3.2.9.</w:t>
      </w:r>
      <w:r w:rsidRPr="00807CB9">
        <w:rPr>
          <w:rFonts w:asciiTheme="majorHAnsi" w:hAnsiTheme="majorHAnsi" w:cstheme="majorHAnsi"/>
          <w:sz w:val="22"/>
          <w:szCs w:val="22"/>
        </w:rPr>
        <w:tab/>
      </w:r>
      <w:r w:rsidR="005B411E" w:rsidRPr="00807CB9">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5C2AD803" w14:textId="77777777" w:rsidR="00274600" w:rsidRPr="00807CB9" w:rsidRDefault="00274600" w:rsidP="00D2598A">
      <w:pPr>
        <w:tabs>
          <w:tab w:val="left" w:pos="1276"/>
        </w:tabs>
        <w:ind w:firstLine="708"/>
        <w:jc w:val="both"/>
        <w:rPr>
          <w:rFonts w:asciiTheme="majorHAnsi" w:hAnsiTheme="majorHAnsi" w:cstheme="majorHAnsi"/>
          <w:color w:val="000000"/>
          <w:sz w:val="22"/>
          <w:szCs w:val="22"/>
          <w:lang w:eastAsia="hi-IN" w:bidi="hi-IN"/>
        </w:rPr>
      </w:pPr>
    </w:p>
    <w:p w14:paraId="0E0FF05A" w14:textId="419BBE4F" w:rsidR="00D2598A" w:rsidRDefault="00D2598A" w:rsidP="00D2598A">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3.2.9.1.</w:t>
      </w:r>
      <w:r w:rsidRPr="00807CB9">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1FD8B531" w14:textId="77777777" w:rsidR="009A7F56" w:rsidRPr="00807CB9" w:rsidRDefault="009A7F56" w:rsidP="00D2598A">
      <w:pPr>
        <w:tabs>
          <w:tab w:val="left" w:pos="1276"/>
        </w:tabs>
        <w:ind w:firstLine="708"/>
        <w:jc w:val="both"/>
        <w:rPr>
          <w:rFonts w:asciiTheme="majorHAnsi" w:hAnsiTheme="majorHAnsi" w:cstheme="majorHAnsi"/>
          <w:sz w:val="22"/>
          <w:szCs w:val="22"/>
        </w:rPr>
      </w:pPr>
    </w:p>
    <w:p w14:paraId="00FFD2A4" w14:textId="72ADD496" w:rsidR="00060B30" w:rsidRPr="00807CB9" w:rsidRDefault="00D2598A" w:rsidP="00274600">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3.2.10.</w:t>
      </w:r>
      <w:r w:rsidRPr="00807CB9">
        <w:rPr>
          <w:rFonts w:asciiTheme="majorHAnsi" w:hAnsiTheme="majorHAnsi" w:cstheme="majorHAnsi"/>
          <w:sz w:val="22"/>
          <w:szCs w:val="22"/>
        </w:rPr>
        <w:tab/>
      </w:r>
      <w:r w:rsidR="005B411E" w:rsidRPr="00807CB9">
        <w:rPr>
          <w:rFonts w:asciiTheme="majorHAnsi" w:hAnsiTheme="majorHAnsi" w:cstheme="majorHAnsi"/>
          <w:sz w:val="22"/>
          <w:szCs w:val="22"/>
        </w:rPr>
        <w:t>Serão aceitos lances em conformidade com o previsto na Lei nº 14.133/2021, no art. 56, §3º.</w:t>
      </w:r>
    </w:p>
    <w:p w14:paraId="78B3C917" w14:textId="7303450C" w:rsidR="002B41C6" w:rsidRPr="00807CB9" w:rsidRDefault="00D2598A" w:rsidP="00C637EA">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3.2.11.</w:t>
      </w:r>
      <w:r w:rsidRPr="00807CB9">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11FC245" w14:textId="4B811201" w:rsidR="00033331" w:rsidRPr="00807CB9" w:rsidRDefault="00D2598A" w:rsidP="007E0536">
      <w:pPr>
        <w:tabs>
          <w:tab w:val="left" w:pos="1418"/>
        </w:tabs>
        <w:ind w:firstLine="708"/>
        <w:jc w:val="both"/>
        <w:rPr>
          <w:rFonts w:asciiTheme="majorHAnsi" w:hAnsiTheme="majorHAnsi" w:cstheme="majorHAnsi"/>
          <w:bCs/>
          <w:sz w:val="22"/>
          <w:szCs w:val="22"/>
        </w:rPr>
      </w:pPr>
      <w:r w:rsidRPr="00807CB9">
        <w:rPr>
          <w:rFonts w:asciiTheme="majorHAnsi" w:hAnsiTheme="majorHAnsi" w:cstheme="majorHAnsi"/>
          <w:b/>
          <w:bCs/>
          <w:sz w:val="22"/>
          <w:szCs w:val="22"/>
        </w:rPr>
        <w:t xml:space="preserve">3.2.12. </w:t>
      </w:r>
      <w:r w:rsidRPr="00807CB9">
        <w:rPr>
          <w:rFonts w:asciiTheme="majorHAnsi" w:hAnsiTheme="majorHAnsi" w:cstheme="majorHAnsi"/>
          <w:bCs/>
          <w:sz w:val="22"/>
          <w:szCs w:val="22"/>
        </w:rPr>
        <w:t>Será adotado para o envio de lances o modo de disputa aberta.</w:t>
      </w:r>
    </w:p>
    <w:p w14:paraId="20FB3B3D" w14:textId="0B4D9CD8" w:rsidR="00B80955" w:rsidRPr="00807CB9" w:rsidRDefault="00D2598A" w:rsidP="00E72726">
      <w:pPr>
        <w:tabs>
          <w:tab w:val="left" w:pos="1418"/>
        </w:tabs>
        <w:ind w:firstLine="708"/>
        <w:jc w:val="both"/>
        <w:rPr>
          <w:rFonts w:asciiTheme="majorHAnsi" w:hAnsiTheme="majorHAnsi" w:cstheme="majorHAnsi"/>
          <w:color w:val="000000"/>
          <w:sz w:val="22"/>
          <w:szCs w:val="22"/>
          <w:lang w:eastAsia="hi-IN" w:bidi="hi-IN"/>
        </w:rPr>
      </w:pPr>
      <w:r w:rsidRPr="00807CB9">
        <w:rPr>
          <w:rFonts w:asciiTheme="majorHAnsi" w:hAnsiTheme="majorHAnsi" w:cstheme="majorHAnsi"/>
          <w:b/>
          <w:bCs/>
          <w:sz w:val="22"/>
          <w:szCs w:val="22"/>
        </w:rPr>
        <w:t>3.2.12.1.</w:t>
      </w:r>
      <w:r w:rsidRPr="00807CB9">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807CB9">
        <w:rPr>
          <w:rFonts w:asciiTheme="majorHAnsi" w:hAnsiTheme="majorHAnsi" w:cstheme="majorHAnsi"/>
          <w:color w:val="000000"/>
          <w:sz w:val="22"/>
          <w:szCs w:val="22"/>
          <w:lang w:eastAsia="hi-IN" w:bidi="hi-IN"/>
        </w:rPr>
        <w:t>houver lance ofertado nos últimos 2min (dois minutos) do período de duração da Sessão Pública.</w:t>
      </w:r>
    </w:p>
    <w:p w14:paraId="7AED8A1B" w14:textId="24366367" w:rsidR="00736A15" w:rsidRPr="00807CB9" w:rsidRDefault="00D2598A" w:rsidP="002B41C6">
      <w:pPr>
        <w:tabs>
          <w:tab w:val="left" w:pos="1418"/>
        </w:tabs>
        <w:ind w:firstLine="708"/>
        <w:jc w:val="both"/>
        <w:rPr>
          <w:rFonts w:asciiTheme="majorHAnsi" w:hAnsiTheme="majorHAnsi" w:cstheme="majorHAnsi"/>
          <w:bCs/>
          <w:sz w:val="22"/>
          <w:szCs w:val="22"/>
        </w:rPr>
      </w:pPr>
      <w:r w:rsidRPr="00807CB9">
        <w:rPr>
          <w:rFonts w:asciiTheme="majorHAnsi" w:hAnsiTheme="majorHAnsi" w:cstheme="majorHAnsi"/>
          <w:b/>
          <w:bCs/>
          <w:sz w:val="22"/>
          <w:szCs w:val="22"/>
        </w:rPr>
        <w:t xml:space="preserve"> 3.2.12.1.1. </w:t>
      </w:r>
      <w:r w:rsidRPr="00807CB9">
        <w:rPr>
          <w:rFonts w:asciiTheme="majorHAnsi" w:hAnsiTheme="majorHAnsi" w:cstheme="majorHAnsi"/>
          <w:bCs/>
          <w:sz w:val="22"/>
          <w:szCs w:val="22"/>
        </w:rPr>
        <w:t xml:space="preserve">A prorrogação automática da etapa de envio de lances, de que trata o </w:t>
      </w:r>
      <w:r w:rsidRPr="00807CB9">
        <w:rPr>
          <w:rFonts w:asciiTheme="majorHAnsi" w:hAnsiTheme="majorHAnsi" w:cstheme="majorHAnsi"/>
          <w:b/>
          <w:bCs/>
          <w:sz w:val="22"/>
          <w:szCs w:val="22"/>
        </w:rPr>
        <w:t>subitem 3.2.12.1.,</w:t>
      </w:r>
      <w:r w:rsidRPr="00807CB9">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2700CE6A" w14:textId="71B9C7AE" w:rsidR="00E72726" w:rsidRPr="00807CB9" w:rsidRDefault="00D2598A" w:rsidP="00984DA5">
      <w:pPr>
        <w:tabs>
          <w:tab w:val="left" w:pos="1418"/>
        </w:tabs>
        <w:ind w:firstLine="708"/>
        <w:jc w:val="both"/>
        <w:rPr>
          <w:rFonts w:asciiTheme="majorHAnsi" w:hAnsiTheme="majorHAnsi" w:cstheme="majorHAnsi"/>
          <w:bCs/>
          <w:sz w:val="22"/>
          <w:szCs w:val="22"/>
        </w:rPr>
      </w:pPr>
      <w:r w:rsidRPr="00807CB9">
        <w:rPr>
          <w:rFonts w:asciiTheme="majorHAnsi" w:hAnsiTheme="majorHAnsi" w:cstheme="majorHAnsi"/>
          <w:b/>
          <w:bCs/>
          <w:sz w:val="22"/>
          <w:szCs w:val="22"/>
        </w:rPr>
        <w:t xml:space="preserve">3.2.12.1.2. </w:t>
      </w:r>
      <w:r w:rsidRPr="00807CB9">
        <w:rPr>
          <w:rFonts w:asciiTheme="majorHAnsi" w:hAnsiTheme="majorHAnsi" w:cstheme="majorHAnsi"/>
          <w:bCs/>
          <w:sz w:val="22"/>
          <w:szCs w:val="22"/>
        </w:rPr>
        <w:t xml:space="preserve">Na hipótese de não haver novos lances na forma estabelecida no </w:t>
      </w:r>
      <w:r w:rsidRPr="00807CB9">
        <w:rPr>
          <w:rFonts w:asciiTheme="majorHAnsi" w:hAnsiTheme="majorHAnsi" w:cstheme="majorHAnsi"/>
          <w:b/>
          <w:bCs/>
          <w:sz w:val="22"/>
          <w:szCs w:val="22"/>
        </w:rPr>
        <w:t>subitem 3.2.12.1.,</w:t>
      </w:r>
      <w:r w:rsidRPr="00807CB9">
        <w:rPr>
          <w:rFonts w:asciiTheme="majorHAnsi" w:hAnsiTheme="majorHAnsi" w:cstheme="majorHAnsi"/>
          <w:bCs/>
          <w:sz w:val="22"/>
          <w:szCs w:val="22"/>
        </w:rPr>
        <w:t xml:space="preserve"> a Sessão Pública será encerrada automaticamente.</w:t>
      </w:r>
    </w:p>
    <w:p w14:paraId="10AE11FA" w14:textId="77777777" w:rsidR="00D2598A" w:rsidRPr="00807CB9" w:rsidRDefault="00D2598A" w:rsidP="00D2598A">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3F118B02" w14:textId="77777777" w:rsidR="004A4741" w:rsidRPr="00807CB9" w:rsidRDefault="004A4741" w:rsidP="00D2598A">
      <w:pPr>
        <w:tabs>
          <w:tab w:val="left" w:pos="1418"/>
        </w:tabs>
        <w:ind w:firstLine="708"/>
        <w:jc w:val="both"/>
        <w:rPr>
          <w:rFonts w:asciiTheme="majorHAnsi" w:hAnsiTheme="majorHAnsi" w:cstheme="majorHAnsi"/>
          <w:sz w:val="22"/>
          <w:szCs w:val="22"/>
          <w:highlight w:val="yellow"/>
        </w:rPr>
      </w:pPr>
    </w:p>
    <w:p w14:paraId="59C8E036" w14:textId="1F0E96CF" w:rsidR="00BF2355" w:rsidRPr="00807CB9" w:rsidRDefault="00D2598A" w:rsidP="00D2598A">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3.2.13.</w:t>
      </w:r>
      <w:r w:rsidRPr="00807CB9">
        <w:rPr>
          <w:rFonts w:asciiTheme="majorHAnsi" w:hAnsiTheme="majorHAnsi" w:cstheme="majorHAnsi"/>
          <w:b/>
          <w:bCs/>
          <w:sz w:val="22"/>
          <w:szCs w:val="22"/>
        </w:rPr>
        <w:tab/>
      </w:r>
      <w:r w:rsidRPr="00807CB9">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01BA9564" w14:textId="655761E4" w:rsidR="00C17C06" w:rsidRPr="00807CB9" w:rsidRDefault="00D2598A" w:rsidP="00F403B1">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3.2.14.</w:t>
      </w:r>
      <w:r w:rsidRPr="00807CB9">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0AF2B999" w14:textId="11DB3CF6" w:rsidR="005F7311" w:rsidRPr="00807CB9" w:rsidRDefault="00D2598A" w:rsidP="00D2598A">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 xml:space="preserve">3.2.15. </w:t>
      </w:r>
      <w:r w:rsidRPr="00807CB9">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807CB9">
          <w:rPr>
            <w:rFonts w:asciiTheme="majorHAnsi" w:hAnsiTheme="majorHAnsi" w:cstheme="majorHAnsi"/>
            <w:sz w:val="22"/>
            <w:szCs w:val="22"/>
            <w:lang w:eastAsia="hi-IN" w:bidi="hi-IN"/>
          </w:rPr>
          <w:t>art. 44</w:t>
        </w:r>
      </w:hyperlink>
      <w:r w:rsidRPr="00807CB9">
        <w:rPr>
          <w:rFonts w:asciiTheme="majorHAnsi" w:hAnsiTheme="majorHAnsi" w:cstheme="majorHAnsi"/>
          <w:sz w:val="22"/>
          <w:szCs w:val="22"/>
          <w:lang w:eastAsia="hi-IN" w:bidi="hi-IN"/>
        </w:rPr>
        <w:t> e </w:t>
      </w:r>
      <w:hyperlink r:id="rId9" w:anchor="art45" w:history="1">
        <w:r w:rsidRPr="00807CB9">
          <w:rPr>
            <w:rFonts w:asciiTheme="majorHAnsi" w:hAnsiTheme="majorHAnsi" w:cstheme="majorHAnsi"/>
            <w:sz w:val="22"/>
            <w:szCs w:val="22"/>
            <w:lang w:eastAsia="hi-IN" w:bidi="hi-IN"/>
          </w:rPr>
          <w:t>art. 45 da Lei Complementar nº 123, de 14 de dezembro de 2006</w:t>
        </w:r>
      </w:hyperlink>
      <w:r w:rsidRPr="00807CB9">
        <w:rPr>
          <w:rFonts w:asciiTheme="majorHAnsi" w:hAnsiTheme="majorHAnsi" w:cstheme="majorHAnsi"/>
          <w:sz w:val="22"/>
          <w:szCs w:val="22"/>
          <w:lang w:eastAsia="hi-IN" w:bidi="hi-IN"/>
        </w:rPr>
        <w:t xml:space="preserve">, </w:t>
      </w:r>
      <w:r w:rsidR="005F7311" w:rsidRPr="00807CB9">
        <w:rPr>
          <w:rFonts w:asciiTheme="majorHAnsi" w:hAnsiTheme="majorHAnsi" w:cstheme="majorHAnsi"/>
          <w:sz w:val="22"/>
          <w:szCs w:val="22"/>
          <w:lang w:eastAsia="hi-IN" w:bidi="hi-IN"/>
        </w:rPr>
        <w:t>permanecendo o  empate entre propostas ou lances, o critério de desempate será aquele previsto no art. 60 da Lei nº 14.133, de 2021.</w:t>
      </w:r>
    </w:p>
    <w:p w14:paraId="47F7537A" w14:textId="611C5552" w:rsidR="00D2598A" w:rsidRPr="00807CB9" w:rsidRDefault="00D2598A" w:rsidP="00B80955">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3.2.15.1.</w:t>
      </w:r>
      <w:r w:rsidRPr="00807CB9">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188F9678" w14:textId="2F3BE085" w:rsidR="00D2598A" w:rsidRPr="00807CB9" w:rsidRDefault="00D2598A" w:rsidP="000761C7">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3.2.15.2.</w:t>
      </w:r>
      <w:r w:rsidRPr="00807CB9">
        <w:rPr>
          <w:rFonts w:asciiTheme="majorHAnsi" w:hAnsiTheme="majorHAnsi" w:cstheme="majorHAnsi"/>
          <w:sz w:val="22"/>
          <w:szCs w:val="22"/>
          <w:lang w:eastAsia="hi-IN" w:bidi="hi-IN"/>
        </w:rPr>
        <w:t xml:space="preserve"> Os critérios de desempate serão aplicados nos termos do </w:t>
      </w:r>
      <w:r w:rsidRPr="00807CB9">
        <w:rPr>
          <w:rFonts w:asciiTheme="majorHAnsi" w:hAnsiTheme="majorHAnsi" w:cstheme="majorHAnsi"/>
          <w:b/>
          <w:sz w:val="22"/>
          <w:szCs w:val="22"/>
          <w:lang w:eastAsia="hi-IN" w:bidi="hi-IN"/>
        </w:rPr>
        <w:t>subitem 3.2.15.</w:t>
      </w:r>
      <w:r w:rsidRPr="00807CB9">
        <w:rPr>
          <w:rFonts w:asciiTheme="majorHAnsi" w:hAnsiTheme="majorHAnsi" w:cstheme="majorHAnsi"/>
          <w:sz w:val="22"/>
          <w:szCs w:val="22"/>
          <w:lang w:eastAsia="hi-IN" w:bidi="hi-IN"/>
        </w:rPr>
        <w:t>, caso não haja envio de lances após o início da fase competitiva.</w:t>
      </w:r>
      <w:bookmarkStart w:id="1" w:name="art38"/>
      <w:bookmarkEnd w:id="1"/>
    </w:p>
    <w:p w14:paraId="21E75F34" w14:textId="0A4E6192" w:rsidR="00D2598A" w:rsidRPr="00807CB9" w:rsidRDefault="00D2598A" w:rsidP="00D2598A">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 xml:space="preserve">3.2.16. </w:t>
      </w:r>
      <w:r w:rsidRPr="00807CB9">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14E91C3E" w14:textId="612C1A59" w:rsidR="00F40CD8" w:rsidRPr="00807CB9" w:rsidRDefault="00D2598A" w:rsidP="00D66395">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 xml:space="preserve">3.2.16.1. </w:t>
      </w:r>
      <w:r w:rsidRPr="00807CB9">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6A9F01E6" w14:textId="77777777" w:rsidR="004E7A56" w:rsidRDefault="00D2598A" w:rsidP="004E7A56">
      <w:pPr>
        <w:tabs>
          <w:tab w:val="left" w:pos="1418"/>
        </w:tabs>
        <w:ind w:firstLine="708"/>
        <w:jc w:val="both"/>
        <w:rPr>
          <w:rFonts w:asciiTheme="majorHAnsi" w:hAnsiTheme="majorHAnsi" w:cs="Arial"/>
          <w:color w:val="000000"/>
          <w:sz w:val="22"/>
          <w:szCs w:val="22"/>
          <w:lang w:eastAsia="hi-IN" w:bidi="hi-IN"/>
        </w:rPr>
      </w:pPr>
      <w:r w:rsidRPr="00807CB9">
        <w:rPr>
          <w:rFonts w:asciiTheme="majorHAnsi" w:hAnsiTheme="majorHAnsi" w:cstheme="majorHAnsi"/>
          <w:b/>
          <w:color w:val="000000"/>
          <w:sz w:val="22"/>
          <w:szCs w:val="22"/>
          <w:lang w:eastAsia="hi-IN" w:bidi="hi-IN"/>
        </w:rPr>
        <w:t>3.2.16.2.</w:t>
      </w:r>
      <w:r w:rsidRPr="00807CB9">
        <w:rPr>
          <w:rFonts w:asciiTheme="majorHAnsi" w:hAnsiTheme="majorHAnsi" w:cstheme="majorHAnsi"/>
          <w:color w:val="000000"/>
          <w:sz w:val="22"/>
          <w:szCs w:val="22"/>
          <w:lang w:eastAsia="hi-IN" w:bidi="hi-IN"/>
        </w:rPr>
        <w:t xml:space="preserve"> </w:t>
      </w:r>
      <w:r w:rsidR="004E7A56">
        <w:rPr>
          <w:rFonts w:asciiTheme="majorHAnsi" w:hAnsiTheme="majorHAnsi" w:cs="Arial"/>
          <w:color w:val="000000"/>
          <w:sz w:val="22"/>
          <w:szCs w:val="22"/>
          <w:lang w:eastAsia="hi-IN" w:bidi="hi-IN"/>
        </w:rPr>
        <w:t>O licitante declarado vencedor deverá no prazo de 2 (dois) dias úteis, contado da solicitação do Pregoeiro no sistema, para enviar a proposta e, se necessário, os documentos complementares, adequada ao último lance ofertado após a negociação.</w:t>
      </w:r>
    </w:p>
    <w:p w14:paraId="66C41503" w14:textId="7118D79A" w:rsidR="00274600" w:rsidRPr="00807CB9" w:rsidRDefault="00D2598A" w:rsidP="000761C7">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3.2.17.</w:t>
      </w:r>
      <w:r w:rsidRPr="00807CB9">
        <w:rPr>
          <w:rFonts w:asciiTheme="majorHAnsi" w:hAnsiTheme="majorHAnsi" w:cstheme="majorHAnsi"/>
          <w:sz w:val="22"/>
          <w:szCs w:val="22"/>
          <w:lang w:eastAsia="hi-IN" w:bidi="hi-IN"/>
        </w:rPr>
        <w:t xml:space="preserve">  Encerrada a etapa de negociação de que trata o </w:t>
      </w:r>
      <w:r w:rsidRPr="00807CB9">
        <w:rPr>
          <w:rFonts w:asciiTheme="majorHAnsi" w:hAnsiTheme="majorHAnsi" w:cstheme="majorHAnsi"/>
          <w:b/>
          <w:sz w:val="22"/>
          <w:szCs w:val="22"/>
          <w:lang w:eastAsia="hi-IN" w:bidi="hi-IN"/>
        </w:rPr>
        <w:t>subitem 3.2.16.</w:t>
      </w:r>
      <w:r w:rsidRPr="00807CB9">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17C53696" w14:textId="57ABE36E" w:rsidR="000761C7" w:rsidRPr="00807CB9" w:rsidRDefault="00807CB9" w:rsidP="009A7F56">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3.2.18.</w:t>
      </w:r>
      <w:r w:rsidRPr="00807CB9">
        <w:rPr>
          <w:rFonts w:asciiTheme="majorHAnsi" w:hAnsiTheme="majorHAnsi" w:cstheme="majorHAnsi"/>
          <w:color w:val="00B050"/>
          <w:sz w:val="22"/>
          <w:szCs w:val="22"/>
          <w:lang w:eastAsia="hi-IN" w:bidi="hi-IN"/>
        </w:rPr>
        <w:t xml:space="preserve"> </w:t>
      </w:r>
      <w:r w:rsidRPr="00807CB9">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49E2C4B7" w14:textId="77777777" w:rsidR="00807CB9" w:rsidRDefault="00807CB9" w:rsidP="00807CB9">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 xml:space="preserve">3.2.18.1. </w:t>
      </w:r>
      <w:r w:rsidRPr="00807CB9">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7B604FC2" w14:textId="77777777" w:rsidR="004E7A56" w:rsidRDefault="004E7A56" w:rsidP="00807CB9">
      <w:pPr>
        <w:tabs>
          <w:tab w:val="left" w:pos="1418"/>
        </w:tabs>
        <w:ind w:firstLine="708"/>
        <w:jc w:val="both"/>
        <w:rPr>
          <w:rFonts w:asciiTheme="majorHAnsi" w:hAnsiTheme="majorHAnsi" w:cstheme="majorHAnsi"/>
          <w:sz w:val="22"/>
          <w:szCs w:val="22"/>
          <w:lang w:eastAsia="hi-IN" w:bidi="hi-IN"/>
        </w:rPr>
      </w:pPr>
    </w:p>
    <w:p w14:paraId="227C90FE" w14:textId="77777777" w:rsidR="004E7A56" w:rsidRPr="00807CB9" w:rsidRDefault="004E7A56" w:rsidP="00807CB9">
      <w:pPr>
        <w:tabs>
          <w:tab w:val="left" w:pos="1418"/>
        </w:tabs>
        <w:ind w:firstLine="708"/>
        <w:jc w:val="both"/>
        <w:rPr>
          <w:rFonts w:asciiTheme="majorHAnsi" w:hAnsiTheme="majorHAnsi" w:cstheme="majorHAnsi"/>
          <w:sz w:val="22"/>
          <w:szCs w:val="22"/>
          <w:lang w:eastAsia="hi-IN" w:bidi="hi-IN"/>
        </w:rPr>
      </w:pPr>
    </w:p>
    <w:p w14:paraId="1BA174A1" w14:textId="77777777" w:rsidR="00807CB9" w:rsidRPr="00807CB9" w:rsidRDefault="00807CB9" w:rsidP="00807CB9">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 xml:space="preserve">3.2.18.2. </w:t>
      </w:r>
      <w:r w:rsidRPr="00807CB9">
        <w:rPr>
          <w:rFonts w:asciiTheme="majorHAnsi" w:hAnsiTheme="majorHAnsi" w:cstheme="majorHAnsi"/>
          <w:sz w:val="22"/>
          <w:szCs w:val="22"/>
          <w:lang w:eastAsia="hi-IN" w:bidi="hi-IN"/>
        </w:rPr>
        <w:t>Se a proposta vencedora não for aceitável ou o licitante não atender às exigências para habilitação, o Pregoeiro examinará a proposta subsequente e assim sucessivamente, na ordem de classificação, até a apuração de uma proposta que atenda ao edital.</w:t>
      </w:r>
    </w:p>
    <w:p w14:paraId="45B46C6D" w14:textId="64FB89BA" w:rsidR="00B80955" w:rsidRPr="00807CB9" w:rsidRDefault="00D2598A" w:rsidP="00E72726">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 xml:space="preserve">3.2.18.3. </w:t>
      </w:r>
      <w:r w:rsidRPr="00807CB9">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32ABEF57" w14:textId="77777777" w:rsidR="00D2598A" w:rsidRPr="00807CB9" w:rsidRDefault="00D2598A" w:rsidP="00D2598A">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3.2.18.4.</w:t>
      </w:r>
      <w:r w:rsidRPr="00807CB9">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807CB9">
          <w:rPr>
            <w:rFonts w:asciiTheme="majorHAnsi" w:hAnsiTheme="majorHAnsi" w:cstheme="majorHAnsi"/>
            <w:sz w:val="22"/>
            <w:szCs w:val="22"/>
            <w:lang w:eastAsia="hi-IN" w:bidi="hi-IN"/>
          </w:rPr>
          <w:t>art. 4º do Decreto nº 8.538, de 6 de outubro de 2015.</w:t>
        </w:r>
      </w:hyperlink>
    </w:p>
    <w:p w14:paraId="3E2B9854" w14:textId="7F2E4D8D" w:rsidR="00E72726" w:rsidRPr="00807CB9" w:rsidRDefault="00D2598A" w:rsidP="00984DA5">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 xml:space="preserve">3.2.18.5. </w:t>
      </w:r>
      <w:r w:rsidRPr="00807CB9">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0DB437C1" w14:textId="7DE2E5A7" w:rsidR="00736A15" w:rsidRPr="00807CB9" w:rsidRDefault="00D2598A" w:rsidP="0075371B">
      <w:pPr>
        <w:tabs>
          <w:tab w:val="left" w:pos="1560"/>
        </w:tabs>
        <w:ind w:firstLine="708"/>
        <w:jc w:val="both"/>
        <w:rPr>
          <w:rFonts w:asciiTheme="majorHAnsi" w:hAnsiTheme="majorHAnsi" w:cstheme="majorHAnsi"/>
          <w:b/>
          <w:bCs/>
          <w:sz w:val="22"/>
          <w:szCs w:val="22"/>
        </w:rPr>
      </w:pPr>
      <w:r w:rsidRPr="00807CB9">
        <w:rPr>
          <w:rFonts w:asciiTheme="majorHAnsi" w:hAnsiTheme="majorHAnsi" w:cstheme="majorHAnsi"/>
          <w:b/>
          <w:bCs/>
          <w:sz w:val="22"/>
          <w:szCs w:val="22"/>
        </w:rPr>
        <w:t>3.2.19.</w:t>
      </w:r>
      <w:r w:rsidRPr="00807CB9">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4146C728" w14:textId="77777777" w:rsidR="00316F87" w:rsidRPr="00807CB9" w:rsidRDefault="00316F8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0379E7D" w14:textId="77777777" w:rsidR="007E0536" w:rsidRPr="00807CB9" w:rsidRDefault="007E053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1C62CE8" w14:textId="77777777" w:rsidR="00C90BB3" w:rsidRPr="00807CB9" w:rsidRDefault="00C90BB3" w:rsidP="00C90BB3">
      <w:pPr>
        <w:jc w:val="both"/>
        <w:rPr>
          <w:rFonts w:asciiTheme="majorHAnsi" w:hAnsiTheme="majorHAnsi" w:cstheme="majorHAnsi"/>
          <w:b/>
          <w:bCs/>
          <w:sz w:val="22"/>
          <w:szCs w:val="22"/>
        </w:rPr>
      </w:pPr>
      <w:r w:rsidRPr="00807CB9">
        <w:rPr>
          <w:rFonts w:asciiTheme="majorHAnsi" w:hAnsiTheme="majorHAnsi" w:cstheme="majorHAnsi"/>
          <w:b/>
          <w:bCs/>
          <w:sz w:val="22"/>
          <w:szCs w:val="22"/>
        </w:rPr>
        <w:t>4. DOS PEDIDOS DE ESCLARECIMENTO, IMPUGNAÇÃO AO ATO CONVOCATÓRIO E RECURSOS:</w:t>
      </w:r>
    </w:p>
    <w:p w14:paraId="4F4B0FB3" w14:textId="78094100" w:rsidR="00753D76" w:rsidRPr="00807CB9" w:rsidRDefault="00753D76" w:rsidP="00753D76">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4.1.</w:t>
      </w:r>
      <w:r w:rsidRPr="00807CB9">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350D000D" w14:textId="6582AB52" w:rsidR="00C17C06" w:rsidRPr="00807CB9" w:rsidRDefault="00753D76" w:rsidP="00F403B1">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 xml:space="preserve">4.2. </w:t>
      </w:r>
      <w:r w:rsidRPr="00807CB9">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15A45F4" w14:textId="2BA05901" w:rsidR="00753D76" w:rsidRPr="00807CB9" w:rsidRDefault="00753D76" w:rsidP="00753D76">
      <w:pPr>
        <w:ind w:firstLine="708"/>
        <w:jc w:val="both"/>
        <w:rPr>
          <w:rFonts w:asciiTheme="majorHAnsi" w:hAnsiTheme="majorHAnsi" w:cstheme="majorHAnsi"/>
          <w:b/>
          <w:bCs/>
          <w:sz w:val="22"/>
          <w:szCs w:val="22"/>
        </w:rPr>
      </w:pPr>
      <w:r w:rsidRPr="00807CB9">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sidRPr="00807CB9">
          <w:rPr>
            <w:rStyle w:val="Hyperlink"/>
            <w:rFonts w:asciiTheme="majorHAnsi" w:hAnsiTheme="majorHAnsi" w:cstheme="majorHAnsi"/>
            <w:b/>
            <w:bCs/>
            <w:sz w:val="22"/>
            <w:szCs w:val="22"/>
          </w:rPr>
          <w:t>https://www.portaldecompraspublicas.com.br</w:t>
        </w:r>
      </w:hyperlink>
    </w:p>
    <w:p w14:paraId="03FB47EE" w14:textId="70E4C701" w:rsidR="00555D14" w:rsidRPr="00807CB9" w:rsidRDefault="00753D76" w:rsidP="00060B30">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 xml:space="preserve">4.4. </w:t>
      </w:r>
      <w:r w:rsidRPr="00807CB9">
        <w:rPr>
          <w:rFonts w:asciiTheme="majorHAnsi" w:hAnsiTheme="majorHAnsi" w:cstheme="majorHAnsi"/>
          <w:sz w:val="22"/>
          <w:szCs w:val="22"/>
        </w:rPr>
        <w:t>As impugnações e pedidos de esclarecimentos não suspendem os prazos previstos no certame.</w:t>
      </w:r>
    </w:p>
    <w:p w14:paraId="73D937E9" w14:textId="03CBE958" w:rsidR="00F403B1" w:rsidRPr="00807CB9" w:rsidRDefault="00753D76" w:rsidP="000761C7">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4.4.1.</w:t>
      </w:r>
      <w:r w:rsidRPr="00807CB9">
        <w:rPr>
          <w:rFonts w:asciiTheme="majorHAnsi" w:hAnsiTheme="majorHAnsi" w:cstheme="majorHAnsi"/>
          <w:b/>
          <w:bCs/>
          <w:sz w:val="22"/>
          <w:szCs w:val="22"/>
        </w:rPr>
        <w:tab/>
      </w:r>
      <w:r w:rsidRPr="00807CB9">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5566D26E" w14:textId="13B35D90" w:rsidR="00CF1904" w:rsidRPr="00807CB9" w:rsidRDefault="00753D76" w:rsidP="00060B30">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 xml:space="preserve">4.5. </w:t>
      </w:r>
      <w:r w:rsidRPr="00807CB9">
        <w:rPr>
          <w:rFonts w:asciiTheme="majorHAnsi" w:hAnsiTheme="majorHAnsi" w:cstheme="majorHAnsi"/>
          <w:sz w:val="22"/>
          <w:szCs w:val="22"/>
        </w:rPr>
        <w:t>Acolhida a impugnação, será definida e publicada nova data para a realização do certame.</w:t>
      </w:r>
    </w:p>
    <w:p w14:paraId="29EBD097" w14:textId="650941A6" w:rsidR="00753D76" w:rsidRPr="00807CB9" w:rsidRDefault="00753D76" w:rsidP="00753D76">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4.6.</w:t>
      </w:r>
      <w:r w:rsidRPr="00807CB9">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220EAA08" w14:textId="6A969F56" w:rsidR="00F40CD8" w:rsidRPr="00807CB9" w:rsidRDefault="00753D76" w:rsidP="00D66395">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4.7.</w:t>
      </w:r>
      <w:r w:rsidRPr="00807CB9">
        <w:rPr>
          <w:rFonts w:asciiTheme="majorHAnsi" w:hAnsiTheme="majorHAnsi" w:cstheme="majorHAnsi"/>
          <w:sz w:val="22"/>
          <w:szCs w:val="22"/>
        </w:rPr>
        <w:t xml:space="preserve"> O prazo recursal é de 3 (três) dias úteis, contados da data de intimação ou de lavratura da ata.</w:t>
      </w:r>
    </w:p>
    <w:p w14:paraId="6BB2594B" w14:textId="51B3C864" w:rsidR="00753D76" w:rsidRPr="00807CB9" w:rsidRDefault="00753D76" w:rsidP="00753D76">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4.8.</w:t>
      </w:r>
      <w:r w:rsidRPr="00807CB9">
        <w:rPr>
          <w:rFonts w:asciiTheme="majorHAnsi" w:hAnsiTheme="majorHAnsi" w:cstheme="majorHAnsi"/>
          <w:sz w:val="22"/>
          <w:szCs w:val="22"/>
        </w:rPr>
        <w:t xml:space="preserve"> Quando o recurso apresentado impugnar o julgamento das propostas ou o ato de habilitação ou inabilitação do licitante:</w:t>
      </w:r>
    </w:p>
    <w:p w14:paraId="341887BC" w14:textId="15555099" w:rsidR="00753D76" w:rsidRPr="00807CB9" w:rsidRDefault="00753D76" w:rsidP="00753D76">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4.8.1.</w:t>
      </w:r>
      <w:r w:rsidRPr="00807CB9">
        <w:rPr>
          <w:rFonts w:asciiTheme="majorHAnsi" w:hAnsiTheme="majorHAnsi" w:cstheme="majorHAnsi"/>
          <w:sz w:val="22"/>
          <w:szCs w:val="22"/>
        </w:rPr>
        <w:t xml:space="preserve"> A intenção de recorrer deverá ser manifestada imediatamente, sob pena de preclusão;</w:t>
      </w:r>
    </w:p>
    <w:p w14:paraId="0D3421B8" w14:textId="279DB7AB" w:rsidR="00326159" w:rsidRPr="00807CB9" w:rsidRDefault="00753D76" w:rsidP="00F40CD8">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4.8.2.</w:t>
      </w:r>
      <w:r w:rsidRPr="00807CB9">
        <w:rPr>
          <w:rFonts w:asciiTheme="majorHAnsi" w:hAnsiTheme="majorHAnsi" w:cstheme="majorHAnsi"/>
          <w:sz w:val="22"/>
          <w:szCs w:val="22"/>
        </w:rPr>
        <w:t xml:space="preserve"> O prazo para a manifestação da intenção de recorrer não será inferior a 10 (dez) minutos.</w:t>
      </w:r>
    </w:p>
    <w:p w14:paraId="62C536CD" w14:textId="40C38812" w:rsidR="00274600" w:rsidRPr="00807CB9" w:rsidRDefault="00753D76" w:rsidP="000761C7">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4.8.3.</w:t>
      </w:r>
      <w:r w:rsidRPr="00807CB9">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4E3A22DA" w14:textId="05628EBC" w:rsidR="00753D76" w:rsidRPr="00807CB9" w:rsidRDefault="00753D76" w:rsidP="00753D76">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4.8.4.</w:t>
      </w:r>
      <w:r w:rsidRPr="00807CB9">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1FE0A480" w14:textId="0382F021" w:rsidR="000761C7" w:rsidRPr="00807CB9" w:rsidRDefault="00753D76" w:rsidP="00A44EC4">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4.9.</w:t>
      </w:r>
      <w:r w:rsidRPr="00807CB9">
        <w:rPr>
          <w:rFonts w:asciiTheme="majorHAnsi" w:hAnsiTheme="majorHAnsi" w:cstheme="majorHAnsi"/>
          <w:sz w:val="22"/>
          <w:szCs w:val="22"/>
        </w:rPr>
        <w:t xml:space="preserve"> Os recursos deverão ser encaminhados em campo próprio do sistema.</w:t>
      </w:r>
    </w:p>
    <w:p w14:paraId="554F53EA" w14:textId="42D43901" w:rsidR="00060B30" w:rsidRPr="00807CB9" w:rsidRDefault="00753D76" w:rsidP="00274600">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4.10.</w:t>
      </w:r>
      <w:r w:rsidRPr="00807CB9">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25E6F64" w14:textId="781F690C" w:rsidR="00753D76" w:rsidRDefault="00753D76" w:rsidP="00491EF3">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4.11.</w:t>
      </w:r>
      <w:r w:rsidRPr="00807CB9">
        <w:rPr>
          <w:rFonts w:asciiTheme="majorHAnsi" w:hAnsiTheme="majorHAnsi" w:cstheme="majorHAnsi"/>
          <w:sz w:val="22"/>
          <w:szCs w:val="22"/>
        </w:rPr>
        <w:tab/>
        <w:t>Os recursos interpostos fora do prazo não serão conhecidos.</w:t>
      </w:r>
    </w:p>
    <w:p w14:paraId="0ADED519" w14:textId="77777777" w:rsidR="00A44EC4" w:rsidRPr="00807CB9" w:rsidRDefault="00A44EC4" w:rsidP="00491EF3">
      <w:pPr>
        <w:ind w:firstLine="708"/>
        <w:jc w:val="both"/>
        <w:rPr>
          <w:rFonts w:asciiTheme="majorHAnsi" w:hAnsiTheme="majorHAnsi" w:cstheme="majorHAnsi"/>
          <w:sz w:val="22"/>
          <w:szCs w:val="22"/>
        </w:rPr>
      </w:pPr>
    </w:p>
    <w:p w14:paraId="6BE415FC" w14:textId="631AD46D" w:rsidR="00753D76" w:rsidRPr="00807CB9" w:rsidRDefault="00753D76" w:rsidP="00753D76">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4.12.</w:t>
      </w:r>
      <w:r w:rsidRPr="00807CB9">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2C4967" w14:textId="1EF7D8ED" w:rsidR="00753D76" w:rsidRPr="00807CB9" w:rsidRDefault="00753D76" w:rsidP="00E72726">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4.13.</w:t>
      </w:r>
      <w:r w:rsidRPr="00807CB9">
        <w:rPr>
          <w:rFonts w:asciiTheme="majorHAnsi" w:hAnsiTheme="majorHAnsi" w:cstheme="majorHAnsi"/>
          <w:sz w:val="22"/>
          <w:szCs w:val="22"/>
        </w:rPr>
        <w:tab/>
        <w:t>O recurso e o pedido de reconsideração terão efeito suspensivo do ato ou da decisão recorrida até que sobrevenha decisão final da autoridade competente.</w:t>
      </w:r>
    </w:p>
    <w:p w14:paraId="4608BAC7" w14:textId="47923D13" w:rsidR="00753D76" w:rsidRPr="00807CB9" w:rsidRDefault="00753D76" w:rsidP="00753D76">
      <w:pPr>
        <w:ind w:firstLine="708"/>
        <w:jc w:val="both"/>
        <w:rPr>
          <w:rFonts w:asciiTheme="majorHAnsi" w:hAnsiTheme="majorHAnsi" w:cstheme="majorHAnsi"/>
          <w:sz w:val="22"/>
          <w:szCs w:val="22"/>
        </w:rPr>
      </w:pPr>
      <w:r w:rsidRPr="00807CB9">
        <w:rPr>
          <w:rFonts w:asciiTheme="majorHAnsi" w:hAnsiTheme="majorHAnsi" w:cstheme="majorHAnsi"/>
          <w:b/>
          <w:bCs/>
          <w:sz w:val="22"/>
          <w:szCs w:val="22"/>
        </w:rPr>
        <w:t>4.14.</w:t>
      </w:r>
      <w:r w:rsidRPr="00807CB9">
        <w:rPr>
          <w:rFonts w:asciiTheme="majorHAnsi" w:hAnsiTheme="majorHAnsi" w:cstheme="majorHAnsi"/>
          <w:sz w:val="22"/>
          <w:szCs w:val="22"/>
        </w:rPr>
        <w:tab/>
        <w:t xml:space="preserve">O acolhimento do recurso invalida tão somente os atos insuscetíveis de aproveitamento. </w:t>
      </w:r>
    </w:p>
    <w:p w14:paraId="16DABF05" w14:textId="42FB3094" w:rsidR="002E35F9" w:rsidRPr="00807CB9" w:rsidRDefault="00753D76" w:rsidP="001F72C5">
      <w:pPr>
        <w:ind w:firstLine="708"/>
        <w:jc w:val="both"/>
        <w:rPr>
          <w:rFonts w:asciiTheme="majorHAnsi" w:hAnsiTheme="majorHAnsi" w:cstheme="majorHAnsi"/>
          <w:b/>
          <w:bCs/>
          <w:sz w:val="22"/>
          <w:szCs w:val="22"/>
        </w:rPr>
      </w:pPr>
      <w:r w:rsidRPr="00807CB9">
        <w:rPr>
          <w:rFonts w:asciiTheme="majorHAnsi" w:hAnsiTheme="majorHAnsi" w:cstheme="majorHAnsi"/>
          <w:b/>
          <w:bCs/>
          <w:sz w:val="22"/>
          <w:szCs w:val="22"/>
        </w:rPr>
        <w:t>4.15.</w:t>
      </w:r>
      <w:r w:rsidRPr="00807CB9">
        <w:rPr>
          <w:rFonts w:asciiTheme="majorHAnsi" w:hAnsiTheme="majorHAnsi" w:cstheme="majorHAnsi"/>
          <w:b/>
          <w:bCs/>
          <w:sz w:val="22"/>
          <w:szCs w:val="22"/>
        </w:rPr>
        <w:tab/>
        <w:t>Os autos do processo permanecerão com vista franqueada aos interessados no sítio eletrônico</w:t>
      </w:r>
      <w:r w:rsidR="00AD24A5" w:rsidRPr="00807CB9">
        <w:rPr>
          <w:rFonts w:asciiTheme="majorHAnsi" w:hAnsiTheme="majorHAnsi" w:cstheme="majorHAnsi"/>
          <w:b/>
          <w:bCs/>
          <w:sz w:val="22"/>
          <w:szCs w:val="22"/>
        </w:rPr>
        <w:t xml:space="preserve"> </w:t>
      </w:r>
      <w:r w:rsidR="00AD24A5" w:rsidRPr="00807CB9">
        <w:rPr>
          <w:rFonts w:asciiTheme="majorHAnsi" w:hAnsiTheme="majorHAnsi" w:cstheme="majorHAnsi"/>
          <w:color w:val="0000FF"/>
          <w:sz w:val="22"/>
          <w:szCs w:val="22"/>
          <w:u w:val="single"/>
          <w:shd w:val="clear" w:color="auto" w:fill="FFFFFF"/>
        </w:rPr>
        <w:t>https://www.portaldecompraspublicas.com.br</w:t>
      </w:r>
      <w:r w:rsidR="00AD24A5" w:rsidRPr="00807CB9">
        <w:rPr>
          <w:rFonts w:asciiTheme="majorHAnsi" w:hAnsiTheme="majorHAnsi" w:cstheme="majorHAnsi"/>
          <w:b/>
          <w:bCs/>
          <w:sz w:val="22"/>
          <w:szCs w:val="22"/>
        </w:rPr>
        <w:t>.</w:t>
      </w:r>
    </w:p>
    <w:p w14:paraId="69F2ABA5" w14:textId="77777777" w:rsidR="00E72726" w:rsidRPr="00807CB9" w:rsidRDefault="00E72726" w:rsidP="00C90BB3">
      <w:pPr>
        <w:jc w:val="both"/>
        <w:rPr>
          <w:rFonts w:asciiTheme="majorHAnsi" w:hAnsiTheme="majorHAnsi" w:cstheme="majorHAnsi"/>
          <w:b/>
          <w:bCs/>
          <w:sz w:val="22"/>
          <w:szCs w:val="22"/>
        </w:rPr>
      </w:pPr>
    </w:p>
    <w:p w14:paraId="04299E85" w14:textId="77777777" w:rsidR="00984DA5" w:rsidRPr="00807CB9" w:rsidRDefault="00984DA5" w:rsidP="00C90BB3">
      <w:pPr>
        <w:jc w:val="both"/>
        <w:rPr>
          <w:rFonts w:asciiTheme="majorHAnsi" w:hAnsiTheme="majorHAnsi" w:cstheme="majorHAnsi"/>
          <w:b/>
          <w:bCs/>
          <w:sz w:val="22"/>
          <w:szCs w:val="22"/>
        </w:rPr>
      </w:pPr>
    </w:p>
    <w:p w14:paraId="6E91BD78" w14:textId="24E21968" w:rsidR="00C90BB3" w:rsidRPr="00807CB9" w:rsidRDefault="00C90BB3" w:rsidP="00C90BB3">
      <w:pPr>
        <w:jc w:val="both"/>
        <w:rPr>
          <w:rFonts w:asciiTheme="majorHAnsi" w:hAnsiTheme="majorHAnsi" w:cstheme="majorHAnsi"/>
          <w:b/>
          <w:bCs/>
          <w:sz w:val="22"/>
          <w:szCs w:val="22"/>
        </w:rPr>
      </w:pPr>
      <w:r w:rsidRPr="00807CB9">
        <w:rPr>
          <w:rFonts w:asciiTheme="majorHAnsi" w:hAnsiTheme="majorHAnsi" w:cstheme="majorHAnsi"/>
          <w:b/>
          <w:bCs/>
          <w:sz w:val="22"/>
          <w:szCs w:val="22"/>
        </w:rPr>
        <w:t>5. DAS CONDIÇÕES DE PARTICIPAÇÃO:</w:t>
      </w:r>
    </w:p>
    <w:p w14:paraId="681EA265" w14:textId="6913096D" w:rsidR="00C90BB3" w:rsidRPr="00807CB9" w:rsidRDefault="00C90BB3" w:rsidP="00C90BB3">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5.1.</w:t>
      </w:r>
      <w:r w:rsidR="002E35F9" w:rsidRPr="00807CB9">
        <w:rPr>
          <w:rFonts w:asciiTheme="majorHAnsi" w:hAnsiTheme="majorHAnsi" w:cstheme="majorHAnsi"/>
          <w:sz w:val="22"/>
          <w:szCs w:val="22"/>
        </w:rPr>
        <w:t xml:space="preserve"> Não poderão disputar esta licitação</w:t>
      </w:r>
    </w:p>
    <w:p w14:paraId="7A48FBFE" w14:textId="09D0D858" w:rsidR="00C90BB3" w:rsidRPr="00807CB9" w:rsidRDefault="00C90BB3" w:rsidP="00C90BB3">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a)</w:t>
      </w:r>
      <w:r w:rsidRPr="00807CB9">
        <w:rPr>
          <w:rFonts w:asciiTheme="majorHAnsi" w:hAnsiTheme="majorHAnsi" w:cstheme="majorHAnsi"/>
          <w:sz w:val="22"/>
          <w:szCs w:val="22"/>
        </w:rPr>
        <w:tab/>
      </w:r>
      <w:r w:rsidR="002E35F9" w:rsidRPr="00807CB9">
        <w:rPr>
          <w:rFonts w:asciiTheme="majorHAnsi" w:hAnsiTheme="majorHAnsi" w:cstheme="majorHAnsi"/>
          <w:sz w:val="22"/>
          <w:szCs w:val="22"/>
        </w:rPr>
        <w:t>aquele que não atenda às condições deste Edital e seu(s) anexo(s);</w:t>
      </w:r>
    </w:p>
    <w:p w14:paraId="05752383" w14:textId="531A6B97" w:rsidR="002E35F9" w:rsidRPr="00807CB9" w:rsidRDefault="00C90BB3" w:rsidP="009E4D7E">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b)</w:t>
      </w:r>
      <w:r w:rsidRPr="00807CB9">
        <w:rPr>
          <w:rFonts w:asciiTheme="majorHAnsi" w:hAnsiTheme="majorHAnsi" w:cstheme="majorHAnsi"/>
          <w:sz w:val="22"/>
          <w:szCs w:val="22"/>
        </w:rPr>
        <w:tab/>
      </w:r>
      <w:r w:rsidR="002E35F9" w:rsidRPr="00807CB9">
        <w:rPr>
          <w:rFonts w:asciiTheme="majorHAnsi" w:hAnsiTheme="majorHAnsi" w:cstheme="majorHAnsi"/>
          <w:sz w:val="22"/>
          <w:szCs w:val="22"/>
        </w:rPr>
        <w:t>autor do anteprojeto, do projeto básico ou do projeto executivo, pessoa física ou jurídica, quando a licitação versar sobre serviços ou fornecimento de bens a ele relacionados;</w:t>
      </w:r>
    </w:p>
    <w:p w14:paraId="33BA049E" w14:textId="77777777" w:rsidR="002E35F9" w:rsidRPr="00807CB9" w:rsidRDefault="00C90BB3" w:rsidP="00C90BB3">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c)</w:t>
      </w:r>
      <w:r w:rsidRPr="00807CB9">
        <w:rPr>
          <w:rFonts w:asciiTheme="majorHAnsi" w:hAnsiTheme="majorHAnsi" w:cstheme="majorHAnsi"/>
          <w:sz w:val="22"/>
          <w:szCs w:val="22"/>
        </w:rPr>
        <w:tab/>
      </w:r>
      <w:r w:rsidR="002E35F9" w:rsidRPr="00807CB9">
        <w:rPr>
          <w:rFonts w:asciiTheme="majorHAnsi" w:hAnsiTheme="majorHAnsi" w:cstheme="majorHAnsi"/>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C0C2757" w14:textId="6F42D61C" w:rsidR="00C17C06" w:rsidRPr="00807CB9" w:rsidRDefault="00C90BB3" w:rsidP="00F403B1">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d)</w:t>
      </w:r>
      <w:r w:rsidRPr="00807CB9">
        <w:rPr>
          <w:rFonts w:asciiTheme="majorHAnsi" w:hAnsiTheme="majorHAnsi" w:cstheme="majorHAnsi"/>
          <w:sz w:val="22"/>
          <w:szCs w:val="22"/>
        </w:rPr>
        <w:tab/>
      </w:r>
      <w:r w:rsidR="002E35F9" w:rsidRPr="00807CB9">
        <w:rPr>
          <w:rFonts w:asciiTheme="majorHAnsi" w:hAnsiTheme="majorHAnsi" w:cstheme="majorHAnsi"/>
          <w:sz w:val="22"/>
          <w:szCs w:val="22"/>
        </w:rPr>
        <w:t>pessoa física ou jurídica que se encontre, ao tempo da licitação, impossibilitada de participar da licitação em decorrência de sanção que lhe foi imposta;</w:t>
      </w:r>
    </w:p>
    <w:p w14:paraId="4765C3ED" w14:textId="64A3B00F" w:rsidR="00555D14" w:rsidRPr="00807CB9" w:rsidRDefault="002E35F9" w:rsidP="00CF1904">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E54B530" w14:textId="5F53154B" w:rsidR="00CF1904" w:rsidRPr="00807CB9" w:rsidRDefault="002200E2" w:rsidP="00060B30">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 xml:space="preserve"> f) empresas controladoras, controladas ou coligadas, nos termos da Lei nº 6.404, de 15 de dezembro de 1976, concorrendo entre si;</w:t>
      </w:r>
    </w:p>
    <w:p w14:paraId="10D6F1B3" w14:textId="7452095C" w:rsidR="002200E2" w:rsidRPr="00807CB9" w:rsidRDefault="002200E2" w:rsidP="002200E2">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4FBBE" w14:textId="2D590775" w:rsidR="002200E2" w:rsidRPr="00807CB9" w:rsidRDefault="002200E2" w:rsidP="002200E2">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h) agente público do órgão ou entidade licitante;</w:t>
      </w:r>
    </w:p>
    <w:p w14:paraId="04C14628" w14:textId="2752FA8C" w:rsidR="002200E2" w:rsidRPr="00807CB9" w:rsidRDefault="002200E2" w:rsidP="002200E2">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i) pessoas jurídicas reunidas em consórcio;</w:t>
      </w:r>
    </w:p>
    <w:p w14:paraId="41287D84" w14:textId="7788CE31" w:rsidR="00F40CD8" w:rsidRPr="00807CB9" w:rsidRDefault="002200E2" w:rsidP="00D66395">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j) Organizações da Sociedade Civil de Interesse Público - OSCIP, atuando nessa condição;</w:t>
      </w:r>
    </w:p>
    <w:p w14:paraId="46E7202D" w14:textId="491F23C0" w:rsidR="002200E2" w:rsidRPr="00807CB9" w:rsidRDefault="002200E2" w:rsidP="00C90BB3">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l)</w:t>
      </w:r>
      <w:r w:rsidR="00494E78" w:rsidRPr="00807CB9">
        <w:rPr>
          <w:rFonts w:asciiTheme="majorHAnsi" w:hAnsiTheme="majorHAnsi" w:cstheme="majorHAnsi"/>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41E186D0" w14:textId="77777777" w:rsidR="00274600" w:rsidRPr="00807CB9" w:rsidRDefault="00274600" w:rsidP="00C90BB3">
      <w:pPr>
        <w:tabs>
          <w:tab w:val="left" w:pos="993"/>
        </w:tabs>
        <w:ind w:firstLine="708"/>
        <w:jc w:val="both"/>
        <w:rPr>
          <w:rFonts w:asciiTheme="majorHAnsi" w:hAnsiTheme="majorHAnsi" w:cstheme="majorHAnsi"/>
          <w:sz w:val="22"/>
          <w:szCs w:val="22"/>
        </w:rPr>
      </w:pPr>
    </w:p>
    <w:p w14:paraId="34A2A90B" w14:textId="21A1D176" w:rsidR="000761C7" w:rsidRPr="00807CB9" w:rsidRDefault="00494E78" w:rsidP="00A44EC4">
      <w:pPr>
        <w:tabs>
          <w:tab w:val="left" w:pos="993"/>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 xml:space="preserve">5.2. </w:t>
      </w:r>
      <w:r w:rsidRPr="00807CB9">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FDAE2D6" w14:textId="03FDC04B" w:rsidR="00060B30" w:rsidRPr="00807CB9" w:rsidRDefault="00F8385B" w:rsidP="00274600">
      <w:pPr>
        <w:tabs>
          <w:tab w:val="left" w:pos="993"/>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 xml:space="preserve"> 5.3. </w:t>
      </w:r>
      <w:r w:rsidRPr="00807CB9">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2F17DB27" w14:textId="23FE384F" w:rsidR="0091667D" w:rsidRDefault="00F8385B" w:rsidP="00326159">
      <w:pPr>
        <w:tabs>
          <w:tab w:val="left" w:pos="993"/>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 xml:space="preserve">5.4. </w:t>
      </w:r>
      <w:r w:rsidRPr="00807CB9">
        <w:rPr>
          <w:rFonts w:asciiTheme="majorHAnsi" w:hAnsiTheme="majorHAnsi" w:cstheme="majorHAnsi"/>
          <w:sz w:val="22"/>
          <w:szCs w:val="22"/>
        </w:rPr>
        <w:t>Equiparam-se aos autores do projeto as empresas integrantes do mesmo grupo econômico.</w:t>
      </w:r>
    </w:p>
    <w:p w14:paraId="4A11A636" w14:textId="77777777" w:rsidR="00A44EC4" w:rsidRDefault="00A44EC4" w:rsidP="00326159">
      <w:pPr>
        <w:tabs>
          <w:tab w:val="left" w:pos="993"/>
        </w:tabs>
        <w:ind w:firstLine="708"/>
        <w:jc w:val="both"/>
        <w:rPr>
          <w:rFonts w:asciiTheme="majorHAnsi" w:hAnsiTheme="majorHAnsi" w:cstheme="majorHAnsi"/>
          <w:sz w:val="22"/>
          <w:szCs w:val="22"/>
        </w:rPr>
      </w:pPr>
    </w:p>
    <w:p w14:paraId="1959011D" w14:textId="77777777" w:rsidR="00A44EC4" w:rsidRPr="00807CB9" w:rsidRDefault="00A44EC4" w:rsidP="00326159">
      <w:pPr>
        <w:tabs>
          <w:tab w:val="left" w:pos="993"/>
        </w:tabs>
        <w:ind w:firstLine="708"/>
        <w:jc w:val="both"/>
        <w:rPr>
          <w:rFonts w:asciiTheme="majorHAnsi" w:hAnsiTheme="majorHAnsi" w:cstheme="majorHAnsi"/>
          <w:sz w:val="22"/>
          <w:szCs w:val="22"/>
        </w:rPr>
      </w:pPr>
    </w:p>
    <w:p w14:paraId="76E61AF3" w14:textId="1DAFC777" w:rsidR="00B80955" w:rsidRPr="00807CB9" w:rsidRDefault="00F8385B" w:rsidP="00E72726">
      <w:pPr>
        <w:tabs>
          <w:tab w:val="left" w:pos="993"/>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 xml:space="preserve">5.5. </w:t>
      </w:r>
      <w:r w:rsidRPr="00807CB9">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262404D2" w14:textId="3949DFB6" w:rsidR="00F8385B" w:rsidRPr="00807CB9" w:rsidRDefault="00F8385B" w:rsidP="00C90BB3">
      <w:pPr>
        <w:tabs>
          <w:tab w:val="left" w:pos="993"/>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 xml:space="preserve">5.6. </w:t>
      </w:r>
      <w:r w:rsidRPr="00807CB9">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01ECDB2" w14:textId="4BB319B3" w:rsidR="00E72726" w:rsidRPr="00807CB9" w:rsidRDefault="00F8385B" w:rsidP="00984DA5">
      <w:pPr>
        <w:tabs>
          <w:tab w:val="left" w:pos="993"/>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 xml:space="preserve">5.7. </w:t>
      </w:r>
      <w:r w:rsidRPr="00807CB9">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719BE89" w14:textId="3B265AB5" w:rsidR="00C90BB3" w:rsidRPr="00807CB9" w:rsidRDefault="00C90BB3" w:rsidP="00C90BB3">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5.</w:t>
      </w:r>
      <w:r w:rsidR="00F8385B" w:rsidRPr="00807CB9">
        <w:rPr>
          <w:rFonts w:asciiTheme="majorHAnsi" w:hAnsiTheme="majorHAnsi" w:cstheme="majorHAnsi"/>
          <w:b/>
          <w:bCs/>
          <w:sz w:val="22"/>
          <w:szCs w:val="22"/>
        </w:rPr>
        <w:t>8</w:t>
      </w:r>
      <w:r w:rsidRPr="00807CB9">
        <w:rPr>
          <w:rFonts w:asciiTheme="majorHAnsi" w:hAnsiTheme="majorHAnsi" w:cstheme="majorHAnsi"/>
          <w:b/>
          <w:bCs/>
          <w:sz w:val="22"/>
          <w:szCs w:val="22"/>
        </w:rPr>
        <w:t>.</w:t>
      </w:r>
      <w:r w:rsidRPr="00807CB9">
        <w:rPr>
          <w:rFonts w:asciiTheme="majorHAnsi" w:hAnsiTheme="majorHAnsi" w:cstheme="majorHAnsi"/>
          <w:b/>
          <w:bCs/>
          <w:sz w:val="22"/>
          <w:szCs w:val="22"/>
        </w:rPr>
        <w:tab/>
      </w:r>
      <w:r w:rsidRPr="00807CB9">
        <w:rPr>
          <w:rFonts w:asciiTheme="majorHAnsi" w:hAnsiTheme="majorHAnsi" w:cstheme="majorHAnsi"/>
          <w:sz w:val="22"/>
          <w:szCs w:val="22"/>
        </w:rPr>
        <w:t xml:space="preserve">As empresas interessadas deverão se inscrever no endereço eletrônico constante no </w:t>
      </w:r>
      <w:r w:rsidRPr="00807CB9">
        <w:rPr>
          <w:rFonts w:asciiTheme="majorHAnsi" w:hAnsiTheme="majorHAnsi" w:cstheme="majorHAnsi"/>
          <w:b/>
          <w:sz w:val="22"/>
          <w:szCs w:val="22"/>
        </w:rPr>
        <w:t>subitem 3.1.3</w:t>
      </w:r>
      <w:r w:rsidRPr="00807CB9">
        <w:rPr>
          <w:rFonts w:asciiTheme="majorHAnsi" w:hAnsiTheme="majorHAnsi" w:cstheme="majorHAnsi"/>
          <w:sz w:val="22"/>
          <w:szCs w:val="22"/>
        </w:rPr>
        <w:t>. deste edital.</w:t>
      </w:r>
    </w:p>
    <w:p w14:paraId="02976F18" w14:textId="77777777" w:rsidR="002B41C6" w:rsidRPr="00807CB9" w:rsidRDefault="002B41C6"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7D7DC90" w14:textId="77777777" w:rsidR="00555D14" w:rsidRPr="00807CB9" w:rsidRDefault="00555D14"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8528CA3" w14:textId="77777777" w:rsidR="00C90BB3" w:rsidRPr="00807CB9" w:rsidRDefault="00C90BB3" w:rsidP="00C90BB3">
      <w:pPr>
        <w:jc w:val="both"/>
        <w:rPr>
          <w:rFonts w:asciiTheme="majorHAnsi" w:hAnsiTheme="majorHAnsi" w:cstheme="majorHAnsi"/>
          <w:b/>
          <w:bCs/>
          <w:sz w:val="22"/>
          <w:szCs w:val="22"/>
        </w:rPr>
      </w:pPr>
      <w:r w:rsidRPr="00807CB9">
        <w:rPr>
          <w:rFonts w:asciiTheme="majorHAnsi" w:hAnsiTheme="majorHAnsi" w:cstheme="majorHAnsi"/>
          <w:b/>
          <w:bCs/>
          <w:sz w:val="22"/>
          <w:szCs w:val="22"/>
        </w:rPr>
        <w:t>6. DOS LANCES NA ETAPA DE DISPUTA DE PREÇOS:</w:t>
      </w:r>
    </w:p>
    <w:p w14:paraId="01EA034A" w14:textId="77777777" w:rsidR="00C90BB3" w:rsidRPr="00807CB9" w:rsidRDefault="00C90BB3" w:rsidP="00C90BB3">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6.1.</w:t>
      </w:r>
      <w:r w:rsidRPr="00807CB9">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098CD898" w14:textId="77777777" w:rsidR="00C90BB3" w:rsidRPr="00807CB9" w:rsidRDefault="00C90BB3" w:rsidP="00C90BB3">
      <w:pPr>
        <w:tabs>
          <w:tab w:val="left" w:pos="1276"/>
        </w:tabs>
        <w:ind w:firstLine="708"/>
        <w:jc w:val="both"/>
        <w:rPr>
          <w:rFonts w:asciiTheme="majorHAnsi" w:hAnsiTheme="majorHAnsi" w:cstheme="majorHAnsi"/>
          <w:b/>
          <w:bCs/>
          <w:sz w:val="22"/>
          <w:szCs w:val="22"/>
        </w:rPr>
      </w:pPr>
      <w:r w:rsidRPr="00807CB9">
        <w:rPr>
          <w:rFonts w:asciiTheme="majorHAnsi" w:hAnsiTheme="majorHAnsi" w:cstheme="majorHAnsi"/>
          <w:b/>
          <w:bCs/>
          <w:sz w:val="22"/>
          <w:szCs w:val="22"/>
        </w:rPr>
        <w:t>6.1.2.</w:t>
      </w:r>
      <w:r w:rsidRPr="00807CB9">
        <w:rPr>
          <w:rFonts w:asciiTheme="majorHAnsi" w:hAnsiTheme="majorHAnsi" w:cstheme="majorHAnsi"/>
          <w:b/>
          <w:bCs/>
          <w:sz w:val="22"/>
          <w:szCs w:val="22"/>
        </w:rPr>
        <w:tab/>
      </w:r>
      <w:r w:rsidRPr="00807CB9">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612B6CFE" w14:textId="14D1E03E" w:rsidR="00C17C06" w:rsidRPr="00807CB9" w:rsidRDefault="00C90BB3" w:rsidP="00F403B1">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6.1.3.</w:t>
      </w:r>
      <w:r w:rsidRPr="00807CB9">
        <w:rPr>
          <w:rFonts w:asciiTheme="majorHAnsi" w:hAnsiTheme="majorHAnsi" w:cstheme="majorHAnsi"/>
          <w:sz w:val="22"/>
          <w:szCs w:val="22"/>
        </w:rPr>
        <w:tab/>
        <w:t xml:space="preserve">Os proponentes poderão oferecer lances sucessivos, pelo </w:t>
      </w:r>
      <w:r w:rsidR="004E7A56">
        <w:rPr>
          <w:rFonts w:asciiTheme="majorHAnsi" w:hAnsiTheme="majorHAnsi" w:cs="Calibri"/>
          <w:b/>
          <w:bCs/>
          <w:sz w:val="22"/>
          <w:szCs w:val="22"/>
        </w:rPr>
        <w:t>VALOR UNITÁRIO DO ITEM</w:t>
      </w:r>
      <w:r w:rsidRPr="00807CB9">
        <w:rPr>
          <w:rFonts w:asciiTheme="majorHAnsi" w:hAnsiTheme="majorHAnsi" w:cstheme="majorHAnsi"/>
          <w:sz w:val="22"/>
          <w:szCs w:val="22"/>
        </w:rPr>
        <w:t>, observando o horário fixado e as regras de aceitação dos mesmos.</w:t>
      </w:r>
    </w:p>
    <w:p w14:paraId="31CD501A" w14:textId="5B3CDC98" w:rsidR="00CF1904" w:rsidRPr="00807CB9" w:rsidRDefault="00C90BB3" w:rsidP="00060B30">
      <w:pPr>
        <w:tabs>
          <w:tab w:val="left" w:pos="1276"/>
        </w:tabs>
        <w:ind w:firstLine="708"/>
        <w:jc w:val="both"/>
        <w:rPr>
          <w:rFonts w:asciiTheme="majorHAnsi" w:hAnsiTheme="majorHAnsi" w:cstheme="majorHAnsi"/>
          <w:color w:val="000000"/>
          <w:sz w:val="22"/>
          <w:szCs w:val="22"/>
          <w:lang w:eastAsia="hi-IN" w:bidi="hi-IN"/>
        </w:rPr>
      </w:pPr>
      <w:r w:rsidRPr="00807CB9">
        <w:rPr>
          <w:rFonts w:asciiTheme="majorHAnsi" w:hAnsiTheme="majorHAnsi" w:cstheme="majorHAnsi"/>
          <w:b/>
          <w:bCs/>
          <w:sz w:val="22"/>
          <w:szCs w:val="22"/>
        </w:rPr>
        <w:t>6.1.3.1.</w:t>
      </w:r>
      <w:r w:rsidRPr="00807CB9">
        <w:rPr>
          <w:rFonts w:asciiTheme="majorHAnsi" w:hAnsiTheme="majorHAnsi" w:cstheme="majorHAnsi"/>
          <w:sz w:val="22"/>
          <w:szCs w:val="22"/>
        </w:rPr>
        <w:tab/>
      </w:r>
      <w:r w:rsidR="005B411E" w:rsidRPr="00807CB9">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2662F709" w14:textId="77777777" w:rsidR="00C90BB3" w:rsidRPr="00807CB9" w:rsidRDefault="00C90BB3" w:rsidP="00C90BB3">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6.1.3.2.</w:t>
      </w:r>
      <w:r w:rsidRPr="00807CB9">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4935A76D" w14:textId="77777777" w:rsidR="00CF1904" w:rsidRPr="00807CB9" w:rsidRDefault="00CF1904" w:rsidP="00C90BB3">
      <w:pPr>
        <w:tabs>
          <w:tab w:val="left" w:pos="1276"/>
        </w:tabs>
        <w:ind w:firstLine="708"/>
        <w:jc w:val="both"/>
        <w:rPr>
          <w:rFonts w:asciiTheme="majorHAnsi" w:hAnsiTheme="majorHAnsi" w:cstheme="majorHAnsi"/>
          <w:sz w:val="22"/>
          <w:szCs w:val="22"/>
        </w:rPr>
      </w:pPr>
    </w:p>
    <w:p w14:paraId="30E5561E" w14:textId="77777777" w:rsidR="005B411E" w:rsidRPr="00807CB9" w:rsidRDefault="00C90BB3" w:rsidP="00C90BB3">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6.1.4.</w:t>
      </w:r>
      <w:r w:rsidRPr="00807CB9">
        <w:rPr>
          <w:rFonts w:asciiTheme="majorHAnsi" w:hAnsiTheme="majorHAnsi" w:cstheme="majorHAnsi"/>
          <w:sz w:val="22"/>
          <w:szCs w:val="22"/>
        </w:rPr>
        <w:tab/>
      </w:r>
      <w:r w:rsidR="005B411E" w:rsidRPr="00807CB9">
        <w:rPr>
          <w:rFonts w:asciiTheme="majorHAnsi" w:hAnsiTheme="majorHAnsi" w:cstheme="majorHAnsi"/>
          <w:sz w:val="22"/>
          <w:szCs w:val="22"/>
        </w:rPr>
        <w:t>Serão aceitos lances em conformidade com o previsto na Lei nº 14.133/2021, no art. 56, §3º.</w:t>
      </w:r>
    </w:p>
    <w:p w14:paraId="051A3988" w14:textId="6260A6A1" w:rsidR="00C90BB3" w:rsidRPr="00807CB9" w:rsidRDefault="00C90BB3" w:rsidP="00C90BB3">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6.1.5.</w:t>
      </w:r>
      <w:r w:rsidRPr="00807CB9">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1C35D3FC" w14:textId="6BED5B99" w:rsidR="00F40CD8" w:rsidRPr="00807CB9" w:rsidRDefault="00C90BB3" w:rsidP="00D66395">
      <w:pPr>
        <w:tabs>
          <w:tab w:val="left" w:pos="1418"/>
        </w:tabs>
        <w:ind w:firstLine="708"/>
        <w:jc w:val="both"/>
        <w:rPr>
          <w:rFonts w:asciiTheme="majorHAnsi" w:hAnsiTheme="majorHAnsi" w:cstheme="majorHAnsi"/>
          <w:bCs/>
          <w:sz w:val="22"/>
          <w:szCs w:val="22"/>
        </w:rPr>
      </w:pPr>
      <w:r w:rsidRPr="00807CB9">
        <w:rPr>
          <w:rFonts w:asciiTheme="majorHAnsi" w:hAnsiTheme="majorHAnsi" w:cstheme="majorHAnsi"/>
          <w:b/>
          <w:bCs/>
          <w:sz w:val="22"/>
          <w:szCs w:val="22"/>
        </w:rPr>
        <w:t xml:space="preserve">6.1.6. </w:t>
      </w:r>
      <w:r w:rsidRPr="00807CB9">
        <w:rPr>
          <w:rFonts w:asciiTheme="majorHAnsi" w:hAnsiTheme="majorHAnsi" w:cstheme="majorHAnsi"/>
          <w:bCs/>
          <w:sz w:val="22"/>
          <w:szCs w:val="22"/>
        </w:rPr>
        <w:t>Será adotado para o envio de lances o modo de disputa aberta.</w:t>
      </w:r>
    </w:p>
    <w:p w14:paraId="2BD157DF" w14:textId="5F3BDE51" w:rsidR="00274600" w:rsidRPr="00807CB9" w:rsidRDefault="00C90BB3" w:rsidP="000761C7">
      <w:pPr>
        <w:tabs>
          <w:tab w:val="left" w:pos="1418"/>
        </w:tabs>
        <w:ind w:firstLine="708"/>
        <w:jc w:val="both"/>
        <w:rPr>
          <w:rFonts w:asciiTheme="majorHAnsi" w:hAnsiTheme="majorHAnsi" w:cstheme="majorHAnsi"/>
          <w:color w:val="000000"/>
          <w:sz w:val="22"/>
          <w:szCs w:val="22"/>
          <w:lang w:eastAsia="hi-IN" w:bidi="hi-IN"/>
        </w:rPr>
      </w:pPr>
      <w:r w:rsidRPr="00807CB9">
        <w:rPr>
          <w:rFonts w:asciiTheme="majorHAnsi" w:hAnsiTheme="majorHAnsi" w:cstheme="majorHAnsi"/>
          <w:b/>
          <w:bCs/>
          <w:sz w:val="22"/>
          <w:szCs w:val="22"/>
        </w:rPr>
        <w:t>6.1.6.1.</w:t>
      </w:r>
      <w:r w:rsidRPr="00807CB9">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sidRPr="00807CB9">
        <w:rPr>
          <w:rFonts w:asciiTheme="majorHAnsi" w:hAnsiTheme="majorHAnsi" w:cstheme="majorHAnsi"/>
          <w:color w:val="000000"/>
          <w:sz w:val="22"/>
          <w:szCs w:val="22"/>
          <w:lang w:eastAsia="hi-IN" w:bidi="hi-IN"/>
        </w:rPr>
        <w:t>houver lance ofertado nos últimos 2min (dois minutos) do período de duração da Sessão Pública.</w:t>
      </w:r>
    </w:p>
    <w:p w14:paraId="42560C80" w14:textId="27BDD383" w:rsidR="00D01D3D" w:rsidRPr="00807CB9" w:rsidRDefault="00C90BB3" w:rsidP="0075371B">
      <w:pPr>
        <w:tabs>
          <w:tab w:val="left" w:pos="1418"/>
        </w:tabs>
        <w:ind w:firstLine="708"/>
        <w:jc w:val="both"/>
        <w:rPr>
          <w:rFonts w:asciiTheme="majorHAnsi" w:hAnsiTheme="majorHAnsi" w:cstheme="majorHAnsi"/>
          <w:bCs/>
          <w:sz w:val="22"/>
          <w:szCs w:val="22"/>
        </w:rPr>
      </w:pPr>
      <w:r w:rsidRPr="00807CB9">
        <w:rPr>
          <w:rFonts w:asciiTheme="majorHAnsi" w:hAnsiTheme="majorHAnsi" w:cstheme="majorHAnsi"/>
          <w:b/>
          <w:bCs/>
          <w:sz w:val="22"/>
          <w:szCs w:val="22"/>
        </w:rPr>
        <w:t xml:space="preserve"> 6.1.6.1.1. </w:t>
      </w:r>
      <w:r w:rsidRPr="00807CB9">
        <w:rPr>
          <w:rFonts w:asciiTheme="majorHAnsi" w:hAnsiTheme="majorHAnsi" w:cstheme="majorHAnsi"/>
          <w:bCs/>
          <w:sz w:val="22"/>
          <w:szCs w:val="22"/>
        </w:rPr>
        <w:t xml:space="preserve">A prorrogação automática da etapa de envio de lances, de que trata o </w:t>
      </w:r>
      <w:r w:rsidRPr="00807CB9">
        <w:rPr>
          <w:rFonts w:asciiTheme="majorHAnsi" w:hAnsiTheme="majorHAnsi" w:cstheme="majorHAnsi"/>
          <w:b/>
          <w:bCs/>
          <w:sz w:val="22"/>
          <w:szCs w:val="22"/>
        </w:rPr>
        <w:t>subitem 6.1.6.1.,</w:t>
      </w:r>
      <w:r w:rsidRPr="00807CB9">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18DECD9" w14:textId="77777777" w:rsidR="00C90BB3" w:rsidRPr="00807CB9" w:rsidRDefault="00C90BB3" w:rsidP="00C90BB3">
      <w:pPr>
        <w:tabs>
          <w:tab w:val="left" w:pos="1418"/>
        </w:tabs>
        <w:ind w:firstLine="708"/>
        <w:jc w:val="both"/>
        <w:rPr>
          <w:rFonts w:asciiTheme="majorHAnsi" w:hAnsiTheme="majorHAnsi" w:cstheme="majorHAnsi"/>
          <w:bCs/>
          <w:sz w:val="22"/>
          <w:szCs w:val="22"/>
        </w:rPr>
      </w:pPr>
      <w:r w:rsidRPr="00807CB9">
        <w:rPr>
          <w:rFonts w:asciiTheme="majorHAnsi" w:hAnsiTheme="majorHAnsi" w:cstheme="majorHAnsi"/>
          <w:b/>
          <w:bCs/>
          <w:sz w:val="22"/>
          <w:szCs w:val="22"/>
        </w:rPr>
        <w:t xml:space="preserve">6.1.6.1.2. </w:t>
      </w:r>
      <w:r w:rsidRPr="00807CB9">
        <w:rPr>
          <w:rFonts w:asciiTheme="majorHAnsi" w:hAnsiTheme="majorHAnsi" w:cstheme="majorHAnsi"/>
          <w:bCs/>
          <w:sz w:val="22"/>
          <w:szCs w:val="22"/>
        </w:rPr>
        <w:t xml:space="preserve">Na hipótese de não haver novos lances na forma estabelecida no </w:t>
      </w:r>
      <w:r w:rsidRPr="00807CB9">
        <w:rPr>
          <w:rFonts w:asciiTheme="majorHAnsi" w:hAnsiTheme="majorHAnsi" w:cstheme="majorHAnsi"/>
          <w:b/>
          <w:bCs/>
          <w:sz w:val="22"/>
          <w:szCs w:val="22"/>
        </w:rPr>
        <w:t>subitem 6.1.6.1.,</w:t>
      </w:r>
      <w:r w:rsidRPr="00807CB9">
        <w:rPr>
          <w:rFonts w:asciiTheme="majorHAnsi" w:hAnsiTheme="majorHAnsi" w:cstheme="majorHAnsi"/>
          <w:bCs/>
          <w:sz w:val="22"/>
          <w:szCs w:val="22"/>
        </w:rPr>
        <w:t xml:space="preserve"> a Sessão Pública será encerrada automaticamente.</w:t>
      </w:r>
    </w:p>
    <w:p w14:paraId="199D7CE6" w14:textId="77777777" w:rsidR="00D66395" w:rsidRDefault="00D66395" w:rsidP="00C90BB3">
      <w:pPr>
        <w:tabs>
          <w:tab w:val="left" w:pos="1418"/>
        </w:tabs>
        <w:ind w:firstLine="708"/>
        <w:jc w:val="both"/>
        <w:rPr>
          <w:rFonts w:asciiTheme="majorHAnsi" w:hAnsiTheme="majorHAnsi" w:cstheme="majorHAnsi"/>
          <w:bCs/>
          <w:sz w:val="22"/>
          <w:szCs w:val="22"/>
        </w:rPr>
      </w:pPr>
    </w:p>
    <w:p w14:paraId="43893A69" w14:textId="77777777" w:rsidR="000761C7" w:rsidRPr="00807CB9" w:rsidRDefault="000761C7" w:rsidP="00C90BB3">
      <w:pPr>
        <w:tabs>
          <w:tab w:val="left" w:pos="1418"/>
        </w:tabs>
        <w:ind w:firstLine="708"/>
        <w:jc w:val="both"/>
        <w:rPr>
          <w:rFonts w:asciiTheme="majorHAnsi" w:hAnsiTheme="majorHAnsi" w:cstheme="majorHAnsi"/>
          <w:bCs/>
          <w:sz w:val="22"/>
          <w:szCs w:val="22"/>
        </w:rPr>
      </w:pPr>
    </w:p>
    <w:p w14:paraId="7893ADAB" w14:textId="1924DCA2" w:rsidR="00060B30" w:rsidRDefault="00C90BB3" w:rsidP="00274600">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6.1.7.</w:t>
      </w:r>
      <w:r w:rsidRPr="00807CB9">
        <w:rPr>
          <w:rFonts w:asciiTheme="majorHAnsi" w:hAnsiTheme="majorHAnsi" w:cstheme="majorHAnsi"/>
          <w:b/>
          <w:bCs/>
          <w:sz w:val="22"/>
          <w:szCs w:val="22"/>
        </w:rPr>
        <w:tab/>
      </w:r>
      <w:r w:rsidRPr="00807CB9">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578ADCE2" w14:textId="77777777" w:rsidR="00A44EC4" w:rsidRPr="00807CB9" w:rsidRDefault="00A44EC4" w:rsidP="00274600">
      <w:pPr>
        <w:tabs>
          <w:tab w:val="left" w:pos="1418"/>
        </w:tabs>
        <w:ind w:firstLine="708"/>
        <w:jc w:val="both"/>
        <w:rPr>
          <w:rFonts w:asciiTheme="majorHAnsi" w:hAnsiTheme="majorHAnsi" w:cstheme="majorHAnsi"/>
          <w:sz w:val="22"/>
          <w:szCs w:val="22"/>
        </w:rPr>
      </w:pPr>
    </w:p>
    <w:p w14:paraId="1F5D7E2C" w14:textId="28C5E43B" w:rsidR="00B80955" w:rsidRPr="00807CB9" w:rsidRDefault="00C90BB3" w:rsidP="00E72726">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6.1.8.</w:t>
      </w:r>
      <w:r w:rsidRPr="00807CB9">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2E73791" w14:textId="5D8A0E46" w:rsidR="00C90BB3" w:rsidRPr="00807CB9" w:rsidRDefault="00C90BB3" w:rsidP="00C90BB3">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 xml:space="preserve">6.1.9. </w:t>
      </w:r>
      <w:r w:rsidRPr="00807CB9">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sidRPr="00807CB9">
          <w:rPr>
            <w:rFonts w:asciiTheme="majorHAnsi" w:hAnsiTheme="majorHAnsi" w:cstheme="majorHAnsi"/>
            <w:sz w:val="22"/>
            <w:szCs w:val="22"/>
            <w:lang w:eastAsia="hi-IN" w:bidi="hi-IN"/>
          </w:rPr>
          <w:t>art. 44</w:t>
        </w:r>
      </w:hyperlink>
      <w:r w:rsidRPr="00807CB9">
        <w:rPr>
          <w:rFonts w:asciiTheme="majorHAnsi" w:hAnsiTheme="majorHAnsi" w:cstheme="majorHAnsi"/>
          <w:sz w:val="22"/>
          <w:szCs w:val="22"/>
          <w:lang w:eastAsia="hi-IN" w:bidi="hi-IN"/>
        </w:rPr>
        <w:t> e </w:t>
      </w:r>
      <w:hyperlink r:id="rId13" w:anchor="art45" w:history="1">
        <w:r w:rsidRPr="00807CB9">
          <w:rPr>
            <w:rFonts w:asciiTheme="majorHAnsi" w:hAnsiTheme="majorHAnsi" w:cstheme="majorHAnsi"/>
            <w:sz w:val="22"/>
            <w:szCs w:val="22"/>
            <w:lang w:eastAsia="hi-IN" w:bidi="hi-IN"/>
          </w:rPr>
          <w:t>art. 45 da Lei Complementar nº 123, de 14 de dezembro de 2006</w:t>
        </w:r>
      </w:hyperlink>
      <w:r w:rsidRPr="00807CB9">
        <w:rPr>
          <w:rFonts w:asciiTheme="majorHAnsi" w:hAnsiTheme="majorHAnsi" w:cstheme="majorHAnsi"/>
          <w:sz w:val="22"/>
          <w:szCs w:val="22"/>
          <w:lang w:eastAsia="hi-IN" w:bidi="hi-IN"/>
        </w:rPr>
        <w:t>, seguido da aplicação do critério estabelecido</w:t>
      </w:r>
      <w:r w:rsidR="004A5E92" w:rsidRPr="00807CB9">
        <w:rPr>
          <w:rFonts w:asciiTheme="majorHAnsi" w:hAnsiTheme="majorHAnsi" w:cstheme="majorHAnsi"/>
          <w:sz w:val="22"/>
          <w:szCs w:val="22"/>
          <w:lang w:eastAsia="hi-IN" w:bidi="hi-IN"/>
        </w:rPr>
        <w:t xml:space="preserve"> no art. 60 da Lei nº 14.133, de 2021</w:t>
      </w:r>
      <w:r w:rsidRPr="00807CB9">
        <w:rPr>
          <w:rFonts w:asciiTheme="majorHAnsi" w:hAnsiTheme="majorHAnsi" w:cstheme="majorHAnsi"/>
          <w:sz w:val="22"/>
          <w:szCs w:val="22"/>
          <w:lang w:eastAsia="hi-IN" w:bidi="hi-IN"/>
        </w:rPr>
        <w:t>.</w:t>
      </w:r>
    </w:p>
    <w:p w14:paraId="1B4B87E0" w14:textId="77777777" w:rsidR="00C90BB3" w:rsidRPr="00807CB9" w:rsidRDefault="00C90BB3" w:rsidP="00C90BB3">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6.1.9.1.</w:t>
      </w:r>
      <w:r w:rsidRPr="00807CB9">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0F4593C6" w14:textId="30EDC983" w:rsidR="00E72726" w:rsidRPr="00807CB9" w:rsidRDefault="00C90BB3" w:rsidP="00984DA5">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6.1.9.2.</w:t>
      </w:r>
      <w:r w:rsidRPr="00807CB9">
        <w:rPr>
          <w:rFonts w:asciiTheme="majorHAnsi" w:hAnsiTheme="majorHAnsi" w:cstheme="majorHAnsi"/>
          <w:sz w:val="22"/>
          <w:szCs w:val="22"/>
          <w:lang w:eastAsia="hi-IN" w:bidi="hi-IN"/>
        </w:rPr>
        <w:t xml:space="preserve"> Os critérios de desempate serão aplicados nos termos do </w:t>
      </w:r>
      <w:r w:rsidRPr="00807CB9">
        <w:rPr>
          <w:rFonts w:asciiTheme="majorHAnsi" w:hAnsiTheme="majorHAnsi" w:cstheme="majorHAnsi"/>
          <w:b/>
          <w:sz w:val="22"/>
          <w:szCs w:val="22"/>
          <w:lang w:eastAsia="hi-IN" w:bidi="hi-IN"/>
        </w:rPr>
        <w:t>subitem 6.1.9.</w:t>
      </w:r>
      <w:r w:rsidRPr="00807CB9">
        <w:rPr>
          <w:rFonts w:asciiTheme="majorHAnsi" w:hAnsiTheme="majorHAnsi" w:cstheme="majorHAnsi"/>
          <w:sz w:val="22"/>
          <w:szCs w:val="22"/>
          <w:lang w:eastAsia="hi-IN" w:bidi="hi-IN"/>
        </w:rPr>
        <w:t>, caso não haja envio de lances após o início da fase competitiva.</w:t>
      </w:r>
    </w:p>
    <w:p w14:paraId="56AE19C0" w14:textId="77777777" w:rsidR="00C90BB3" w:rsidRPr="00807CB9" w:rsidRDefault="00C90BB3" w:rsidP="00C90BB3">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 xml:space="preserve">6.1.10. </w:t>
      </w:r>
      <w:r w:rsidRPr="00807CB9">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01EBC61" w14:textId="77777777" w:rsidR="00C90BB3" w:rsidRPr="00807CB9" w:rsidRDefault="00C90BB3" w:rsidP="00C90BB3">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 xml:space="preserve">6.1.10.1. </w:t>
      </w:r>
      <w:r w:rsidRPr="00807CB9">
        <w:rPr>
          <w:rFonts w:asciiTheme="majorHAnsi" w:hAnsiTheme="majorHAnsi" w:cstheme="majorHAnsi"/>
          <w:sz w:val="22"/>
          <w:szCs w:val="22"/>
          <w:lang w:eastAsia="hi-IN" w:bidi="hi-IN"/>
        </w:rPr>
        <w:t>A negociação será realizada por meio do sistema e poderá ser acompanhada pelos demais licitantes.</w:t>
      </w:r>
    </w:p>
    <w:p w14:paraId="3C29AF20" w14:textId="102C6233" w:rsidR="009E4D7E" w:rsidRPr="00807CB9" w:rsidRDefault="00C90BB3" w:rsidP="009E4D7E">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rPr>
        <w:t>6.1.11.</w:t>
      </w:r>
      <w:r w:rsidRPr="00807CB9">
        <w:rPr>
          <w:rFonts w:asciiTheme="majorHAnsi" w:hAnsiTheme="majorHAnsi" w:cstheme="majorHAnsi"/>
          <w:sz w:val="22"/>
          <w:szCs w:val="22"/>
          <w:lang w:eastAsia="hi-IN" w:bidi="hi-IN"/>
        </w:rPr>
        <w:t xml:space="preserve">  Encerrada a etapa de negociação de que trata o </w:t>
      </w:r>
      <w:r w:rsidRPr="00807CB9">
        <w:rPr>
          <w:rFonts w:asciiTheme="majorHAnsi" w:hAnsiTheme="majorHAnsi" w:cstheme="majorHAnsi"/>
          <w:b/>
          <w:sz w:val="22"/>
          <w:szCs w:val="22"/>
          <w:lang w:eastAsia="hi-IN" w:bidi="hi-IN"/>
        </w:rPr>
        <w:t>subitem 6.1.9.</w:t>
      </w:r>
      <w:r w:rsidRPr="00807CB9">
        <w:rPr>
          <w:rFonts w:asciiTheme="majorHAnsi" w:hAnsiTheme="majorHAnsi" w:cstheme="majorHAnsi"/>
          <w:sz w:val="22"/>
          <w:szCs w:val="22"/>
          <w:lang w:eastAsia="hi-IN" w:bidi="hi-IN"/>
        </w:rPr>
        <w:t xml:space="preserve">, o Pregoeiro </w:t>
      </w:r>
      <w:r w:rsidR="009E4D7E" w:rsidRPr="00807CB9">
        <w:rPr>
          <w:rFonts w:asciiTheme="majorHAnsi" w:hAnsiTheme="majorHAnsi" w:cstheme="majorHAnsi"/>
          <w:sz w:val="22"/>
          <w:szCs w:val="22"/>
          <w:lang w:eastAsia="hi-IN" w:bidi="hi-IN"/>
        </w:rPr>
        <w:t xml:space="preserve">verificará se o licitante provisoriamente classificado em primeiro lugar atende às condições de participação no certame, conforme previsto no art. 14 da Lei nº 14.133/2021, legislação correlata e no item </w:t>
      </w:r>
      <w:r w:rsidR="009E4D7E" w:rsidRPr="00807CB9">
        <w:rPr>
          <w:rFonts w:asciiTheme="majorHAnsi" w:hAnsiTheme="majorHAnsi" w:cstheme="majorHAnsi"/>
          <w:b/>
          <w:bCs/>
          <w:sz w:val="22"/>
          <w:szCs w:val="22"/>
        </w:rPr>
        <w:t>5.1.</w:t>
      </w:r>
      <w:r w:rsidR="009E4D7E" w:rsidRPr="00807CB9">
        <w:rPr>
          <w:rFonts w:asciiTheme="majorHAnsi" w:hAnsiTheme="majorHAnsi" w:cstheme="majorHAnsi"/>
          <w:sz w:val="22"/>
          <w:szCs w:val="22"/>
        </w:rPr>
        <w:t xml:space="preserve"> </w:t>
      </w:r>
      <w:r w:rsidR="009E4D7E" w:rsidRPr="00807CB9">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2679454" w14:textId="4784BD33" w:rsidR="009E4D7E" w:rsidRPr="00807CB9" w:rsidRDefault="009E4D7E" w:rsidP="009E4D7E">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sz w:val="22"/>
          <w:szCs w:val="22"/>
          <w:lang w:eastAsia="hi-IN" w:bidi="hi-IN"/>
        </w:rPr>
        <w:t xml:space="preserve">a) </w:t>
      </w:r>
      <w:r w:rsidR="0037534B" w:rsidRPr="00807CB9">
        <w:rPr>
          <w:rFonts w:asciiTheme="majorHAnsi" w:hAnsiTheme="majorHAnsi" w:cstheme="majorHAnsi"/>
          <w:sz w:val="22"/>
          <w:szCs w:val="22"/>
          <w:lang w:eastAsia="hi-IN" w:bidi="hi-IN"/>
        </w:rPr>
        <w:t>Cadastro de Fornecedores Municipais</w:t>
      </w:r>
      <w:r w:rsidRPr="00807CB9">
        <w:rPr>
          <w:rFonts w:asciiTheme="majorHAnsi" w:hAnsiTheme="majorHAnsi" w:cstheme="majorHAnsi"/>
          <w:sz w:val="22"/>
          <w:szCs w:val="22"/>
          <w:lang w:eastAsia="hi-IN" w:bidi="hi-IN"/>
        </w:rPr>
        <w:t>;</w:t>
      </w:r>
    </w:p>
    <w:p w14:paraId="38D67D62" w14:textId="60BE19DA" w:rsidR="00C17C06" w:rsidRPr="00807CB9" w:rsidRDefault="009E4D7E" w:rsidP="00B80955">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0C2F7C7A" w14:textId="04B8444B" w:rsidR="009E4D7E" w:rsidRPr="00807CB9" w:rsidRDefault="00DB7C1F" w:rsidP="009E4D7E">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sz w:val="22"/>
          <w:szCs w:val="22"/>
          <w:lang w:eastAsia="hi-IN" w:bidi="hi-IN"/>
        </w:rPr>
        <w:t xml:space="preserve">c) </w:t>
      </w:r>
      <w:r w:rsidR="009E4D7E" w:rsidRPr="00807CB9">
        <w:rPr>
          <w:rFonts w:asciiTheme="majorHAnsi" w:hAnsiTheme="majorHAnsi" w:cstheme="majorHAnsi"/>
          <w:sz w:val="22"/>
          <w:szCs w:val="22"/>
          <w:lang w:eastAsia="hi-IN" w:bidi="hi-IN"/>
        </w:rPr>
        <w:t xml:space="preserve"> </w:t>
      </w:r>
      <w:r w:rsidRPr="00807CB9">
        <w:rPr>
          <w:rFonts w:asciiTheme="majorHAnsi" w:hAnsiTheme="majorHAnsi" w:cstheme="majorHAnsi"/>
          <w:sz w:val="22"/>
          <w:szCs w:val="22"/>
          <w:lang w:eastAsia="hi-IN" w:bidi="hi-IN"/>
        </w:rPr>
        <w:t>Cadastro Nacional de Empresas Punidas – CNEP, mantido pela Controladoria-Geral da União (</w:t>
      </w:r>
      <w:hyperlink r:id="rId14" w:history="1">
        <w:r w:rsidRPr="00807CB9">
          <w:rPr>
            <w:rStyle w:val="Hyperlink"/>
            <w:rFonts w:asciiTheme="majorHAnsi" w:hAnsiTheme="majorHAnsi" w:cstheme="majorHAnsi"/>
            <w:sz w:val="22"/>
            <w:szCs w:val="22"/>
            <w:lang w:eastAsia="hi-IN" w:bidi="hi-IN"/>
          </w:rPr>
          <w:t>https://www.portaltransparencia.gov.br/sancoes/cnep</w:t>
        </w:r>
      </w:hyperlink>
      <w:r w:rsidRPr="00807CB9">
        <w:rPr>
          <w:rFonts w:asciiTheme="majorHAnsi" w:hAnsiTheme="majorHAnsi" w:cstheme="majorHAnsi"/>
          <w:sz w:val="22"/>
          <w:szCs w:val="22"/>
          <w:lang w:eastAsia="hi-IN" w:bidi="hi-IN"/>
        </w:rPr>
        <w:t>).</w:t>
      </w:r>
    </w:p>
    <w:p w14:paraId="22AE9DEE" w14:textId="77777777" w:rsidR="00CF1904" w:rsidRPr="00807CB9" w:rsidRDefault="00CF1904" w:rsidP="00B80955">
      <w:pPr>
        <w:tabs>
          <w:tab w:val="left" w:pos="1418"/>
        </w:tabs>
        <w:jc w:val="both"/>
        <w:rPr>
          <w:rFonts w:asciiTheme="majorHAnsi" w:hAnsiTheme="majorHAnsi" w:cstheme="majorHAnsi"/>
          <w:sz w:val="22"/>
          <w:szCs w:val="22"/>
          <w:lang w:eastAsia="hi-IN" w:bidi="hi-IN"/>
        </w:rPr>
      </w:pPr>
    </w:p>
    <w:p w14:paraId="6A23B17A" w14:textId="1FED806A" w:rsidR="00555D14" w:rsidRPr="00807CB9" w:rsidRDefault="00DB7C1F" w:rsidP="00CF1904">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lang w:eastAsia="hi-IN" w:bidi="hi-IN"/>
        </w:rPr>
        <w:t>6.1.12.</w:t>
      </w:r>
      <w:r w:rsidRPr="00807CB9">
        <w:rPr>
          <w:rFonts w:asciiTheme="majorHAnsi" w:hAnsiTheme="majorHAnsi" w:cstheme="majorHAnsi"/>
          <w:sz w:val="22"/>
          <w:szCs w:val="22"/>
        </w:rPr>
        <w:t xml:space="preserve"> </w:t>
      </w:r>
      <w:r w:rsidRPr="00807CB9">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4563FE44" w14:textId="57BC9996" w:rsidR="00DB7C1F" w:rsidRPr="00807CB9" w:rsidRDefault="00DB7C1F" w:rsidP="009E4D7E">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lang w:eastAsia="hi-IN" w:bidi="hi-IN"/>
        </w:rPr>
        <w:t>6.1.13.</w:t>
      </w:r>
      <w:r w:rsidRPr="00807CB9">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7B4820DE" w14:textId="1445607E" w:rsidR="00DB7C1F" w:rsidRPr="00807CB9" w:rsidRDefault="00DB7C1F" w:rsidP="009E4D7E">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sz w:val="22"/>
          <w:szCs w:val="22"/>
          <w:lang w:eastAsia="hi-IN" w:bidi="hi-IN"/>
        </w:rPr>
        <w:t>a)</w:t>
      </w:r>
      <w:r w:rsidRPr="00807CB9">
        <w:rPr>
          <w:rFonts w:asciiTheme="majorHAnsi" w:hAnsiTheme="majorHAnsi" w:cstheme="majorHAnsi"/>
          <w:sz w:val="22"/>
          <w:szCs w:val="22"/>
        </w:rPr>
        <w:t xml:space="preserve"> </w:t>
      </w:r>
      <w:r w:rsidRPr="00807CB9">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6975D95E" w14:textId="41C8D5CD" w:rsidR="00DB7C1F" w:rsidRPr="00807CB9" w:rsidRDefault="00DB7C1F" w:rsidP="009E4D7E">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sz w:val="22"/>
          <w:szCs w:val="22"/>
          <w:lang w:eastAsia="hi-IN" w:bidi="hi-IN"/>
        </w:rPr>
        <w:t>b) O licitante será convocado para manifestação previamente a uma eventual desclassificação. (IN nº 3/2018, art. 29, §2º).</w:t>
      </w:r>
    </w:p>
    <w:p w14:paraId="458E6102" w14:textId="2B50D33A" w:rsidR="000508D0" w:rsidRPr="00807CB9" w:rsidRDefault="00DB7C1F" w:rsidP="00F54FB2">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sz w:val="22"/>
          <w:szCs w:val="22"/>
          <w:lang w:eastAsia="hi-IN" w:bidi="hi-IN"/>
        </w:rPr>
        <w:t>c) Constatada a existência de sanção, o licitante será reputado inabilitado, por falta de condição de participação.</w:t>
      </w:r>
    </w:p>
    <w:p w14:paraId="7FDC476B" w14:textId="77777777" w:rsidR="00807CB9" w:rsidRPr="00807CB9" w:rsidRDefault="00807CB9" w:rsidP="00F54FB2">
      <w:pPr>
        <w:tabs>
          <w:tab w:val="left" w:pos="1418"/>
        </w:tabs>
        <w:ind w:firstLine="708"/>
        <w:jc w:val="both"/>
        <w:rPr>
          <w:rFonts w:asciiTheme="majorHAnsi" w:hAnsiTheme="majorHAnsi" w:cstheme="majorHAnsi"/>
          <w:sz w:val="22"/>
          <w:szCs w:val="22"/>
          <w:lang w:eastAsia="hi-IN" w:bidi="hi-IN"/>
        </w:rPr>
      </w:pPr>
    </w:p>
    <w:p w14:paraId="22776477" w14:textId="5FA965A9" w:rsidR="009E4D7E" w:rsidRPr="00807CB9" w:rsidRDefault="000508D0" w:rsidP="00406F69">
      <w:pPr>
        <w:tabs>
          <w:tab w:val="left" w:pos="1418"/>
        </w:tabs>
        <w:ind w:firstLine="708"/>
        <w:jc w:val="both"/>
        <w:rPr>
          <w:rFonts w:asciiTheme="majorHAnsi" w:hAnsiTheme="majorHAnsi" w:cstheme="majorHAnsi"/>
          <w:sz w:val="22"/>
          <w:szCs w:val="22"/>
          <w:lang w:eastAsia="hi-IN" w:bidi="hi-IN"/>
        </w:rPr>
      </w:pPr>
      <w:r w:rsidRPr="00807CB9">
        <w:rPr>
          <w:rFonts w:asciiTheme="majorHAnsi" w:hAnsiTheme="majorHAnsi" w:cstheme="majorHAnsi"/>
          <w:b/>
          <w:bCs/>
          <w:sz w:val="22"/>
          <w:szCs w:val="22"/>
          <w:lang w:eastAsia="hi-IN" w:bidi="hi-IN"/>
        </w:rPr>
        <w:t>6.1.14.</w:t>
      </w:r>
      <w:r w:rsidRPr="00807CB9">
        <w:rPr>
          <w:rFonts w:asciiTheme="majorHAnsi" w:hAnsiTheme="majorHAnsi" w:cstheme="majorHAnsi"/>
          <w:b/>
          <w:bCs/>
          <w:sz w:val="22"/>
          <w:szCs w:val="22"/>
          <w:lang w:eastAsia="hi-IN" w:bidi="hi-IN"/>
        </w:rPr>
        <w:tab/>
      </w:r>
      <w:r w:rsidRPr="00807CB9">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sidRPr="00807CB9">
        <w:rPr>
          <w:rFonts w:asciiTheme="majorHAnsi" w:hAnsiTheme="majorHAnsi" w:cstheme="majorHAnsi"/>
          <w:sz w:val="22"/>
          <w:szCs w:val="22"/>
        </w:rPr>
        <w:t xml:space="preserve">3.2.1.4. </w:t>
      </w:r>
      <w:r w:rsidRPr="00807CB9">
        <w:rPr>
          <w:rFonts w:asciiTheme="majorHAnsi" w:hAnsiTheme="majorHAnsi" w:cstheme="majorHAnsi"/>
          <w:sz w:val="22"/>
          <w:szCs w:val="22"/>
          <w:lang w:eastAsia="hi-IN" w:bidi="hi-IN"/>
        </w:rPr>
        <w:t>deste edital.</w:t>
      </w:r>
    </w:p>
    <w:p w14:paraId="47580F61" w14:textId="2630353E" w:rsidR="00C90BB3" w:rsidRPr="00807CB9" w:rsidRDefault="00C90BB3" w:rsidP="009E4D7E">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6.2.</w:t>
      </w:r>
      <w:r w:rsidRPr="00807CB9">
        <w:rPr>
          <w:rFonts w:asciiTheme="majorHAnsi" w:hAnsiTheme="majorHAnsi" w:cstheme="majorHAnsi"/>
          <w:sz w:val="22"/>
          <w:szCs w:val="22"/>
        </w:rPr>
        <w:t xml:space="preserve"> Terminada a sessão, o sistema automaticamente rejeitará qualquer tentativa de envio de lances.</w:t>
      </w:r>
    </w:p>
    <w:p w14:paraId="3C0222B0" w14:textId="77777777" w:rsidR="004E7A56" w:rsidRPr="004E7A56" w:rsidRDefault="004E7A56" w:rsidP="004E7A56">
      <w:pPr>
        <w:ind w:firstLine="708"/>
        <w:jc w:val="both"/>
        <w:rPr>
          <w:rFonts w:asciiTheme="majorHAnsi" w:hAnsiTheme="majorHAnsi" w:cstheme="majorHAnsi"/>
          <w:sz w:val="22"/>
          <w:szCs w:val="22"/>
        </w:rPr>
      </w:pPr>
      <w:r w:rsidRPr="004E7A56">
        <w:rPr>
          <w:rFonts w:asciiTheme="majorHAnsi" w:hAnsiTheme="majorHAnsi" w:cstheme="majorHAnsi"/>
          <w:b/>
          <w:bCs/>
          <w:sz w:val="22"/>
          <w:szCs w:val="22"/>
        </w:rPr>
        <w:t>6.3.</w:t>
      </w:r>
      <w:r w:rsidRPr="004E7A56">
        <w:rPr>
          <w:rFonts w:asciiTheme="majorHAnsi" w:hAnsiTheme="majorHAnsi" w:cstheme="majorHAnsi"/>
          <w:sz w:val="22"/>
          <w:szCs w:val="22"/>
        </w:rPr>
        <w:t xml:space="preserve"> Os licitantes deverão no prazo de 2 (dois) dias úteis, contado da solicitação do Pregoeiro no sistema, enviar a proposta conforme modelo Anexo II e, se necessário, os documentos complementares, adequada ao último lance ofertado após a negociação, sob pena de desclassificação.</w:t>
      </w:r>
    </w:p>
    <w:p w14:paraId="400FD317" w14:textId="38F98CCF" w:rsidR="00060B30" w:rsidRDefault="004E7A56" w:rsidP="004E7A56">
      <w:pPr>
        <w:ind w:firstLine="708"/>
        <w:jc w:val="both"/>
        <w:rPr>
          <w:rFonts w:asciiTheme="majorHAnsi" w:hAnsiTheme="majorHAnsi" w:cstheme="majorHAnsi"/>
          <w:sz w:val="22"/>
          <w:szCs w:val="22"/>
        </w:rPr>
      </w:pPr>
      <w:r w:rsidRPr="004E7A56">
        <w:rPr>
          <w:rFonts w:asciiTheme="majorHAnsi" w:hAnsiTheme="majorHAnsi" w:cstheme="majorHAnsi"/>
          <w:b/>
          <w:bCs/>
          <w:sz w:val="22"/>
          <w:szCs w:val="22"/>
        </w:rPr>
        <w:t>6.3.1.</w:t>
      </w:r>
      <w:r w:rsidRPr="004E7A56">
        <w:rPr>
          <w:rFonts w:asciiTheme="majorHAnsi" w:hAnsiTheme="majorHAnsi" w:cstheme="majorHAnsi"/>
          <w:sz w:val="22"/>
          <w:szCs w:val="22"/>
        </w:rPr>
        <w:t xml:space="preserve"> Para as empresas Optantes pelo Simples Nacional deverá também ser apresentada a cópia do Documento de Arrecadação do Simples Nacional - Declaratório - PGDAS-D do mês imediatamente anterior ao da abertura deste certame.</w:t>
      </w:r>
    </w:p>
    <w:p w14:paraId="68C80749" w14:textId="77777777" w:rsidR="004E7A56" w:rsidRDefault="004E7A56" w:rsidP="004E7A56">
      <w:pPr>
        <w:ind w:firstLine="708"/>
        <w:jc w:val="both"/>
        <w:rPr>
          <w:rFonts w:asciiTheme="majorHAnsi" w:hAnsiTheme="majorHAnsi" w:cstheme="majorHAnsi"/>
          <w:sz w:val="22"/>
          <w:szCs w:val="22"/>
        </w:rPr>
      </w:pPr>
    </w:p>
    <w:p w14:paraId="52DF5705" w14:textId="77777777" w:rsidR="00A44EC4" w:rsidRPr="004E7A56" w:rsidRDefault="00A44EC4" w:rsidP="004E7A56">
      <w:pPr>
        <w:ind w:firstLine="708"/>
        <w:jc w:val="both"/>
        <w:rPr>
          <w:rFonts w:asciiTheme="majorHAnsi" w:hAnsiTheme="majorHAnsi" w:cstheme="majorHAnsi"/>
          <w:sz w:val="22"/>
          <w:szCs w:val="22"/>
        </w:rPr>
      </w:pPr>
    </w:p>
    <w:p w14:paraId="0FDA5C9D" w14:textId="351EA2BF" w:rsidR="00C90BB3" w:rsidRPr="00807CB9" w:rsidRDefault="00C90BB3" w:rsidP="00C90BB3">
      <w:pPr>
        <w:jc w:val="both"/>
        <w:rPr>
          <w:rFonts w:asciiTheme="majorHAnsi" w:hAnsiTheme="majorHAnsi" w:cstheme="majorHAnsi"/>
          <w:b/>
          <w:bCs/>
          <w:sz w:val="22"/>
          <w:szCs w:val="22"/>
        </w:rPr>
      </w:pPr>
      <w:r w:rsidRPr="00807CB9">
        <w:rPr>
          <w:rFonts w:asciiTheme="majorHAnsi" w:hAnsiTheme="majorHAnsi" w:cstheme="majorHAnsi"/>
          <w:b/>
          <w:bCs/>
          <w:sz w:val="22"/>
          <w:szCs w:val="22"/>
        </w:rPr>
        <w:t>7. DA HABILITAÇÃO:</w:t>
      </w:r>
    </w:p>
    <w:p w14:paraId="471F9AAC" w14:textId="77777777" w:rsidR="00C90BB3" w:rsidRPr="00807CB9" w:rsidRDefault="00C90BB3" w:rsidP="00C90BB3">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7.1.</w:t>
      </w:r>
      <w:r w:rsidRPr="00807CB9">
        <w:rPr>
          <w:rFonts w:asciiTheme="majorHAnsi" w:hAnsiTheme="majorHAnsi" w:cstheme="majorHAnsi"/>
          <w:sz w:val="22"/>
          <w:szCs w:val="22"/>
        </w:rPr>
        <w:tab/>
        <w:t xml:space="preserve">Para fins de habilitação, os licitantes deverão obedecer ao previsto no </w:t>
      </w:r>
      <w:r w:rsidRPr="00807CB9">
        <w:rPr>
          <w:rFonts w:asciiTheme="majorHAnsi" w:hAnsiTheme="majorHAnsi" w:cstheme="majorHAnsi"/>
          <w:b/>
          <w:sz w:val="22"/>
          <w:szCs w:val="22"/>
        </w:rPr>
        <w:t>subitem 3.2.</w:t>
      </w:r>
      <w:r w:rsidRPr="00807CB9">
        <w:rPr>
          <w:rFonts w:asciiTheme="majorHAnsi" w:hAnsiTheme="majorHAnsi" w:cstheme="majorHAnsi"/>
          <w:sz w:val="22"/>
          <w:szCs w:val="22"/>
        </w:rPr>
        <w:t>.</w:t>
      </w:r>
    </w:p>
    <w:p w14:paraId="52B08F54" w14:textId="7B42D1CB" w:rsidR="00B84232" w:rsidRPr="00807CB9" w:rsidRDefault="00C90BB3" w:rsidP="00E72726">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7.2.</w:t>
      </w:r>
      <w:r w:rsidRPr="00807CB9">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807CB9" w:rsidRDefault="00C90BB3" w:rsidP="00C90BB3">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7.3.</w:t>
      </w:r>
      <w:r w:rsidRPr="00807CB9">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807CB9" w:rsidRDefault="00C90BB3" w:rsidP="00C90BB3">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7.4.</w:t>
      </w:r>
      <w:r w:rsidRPr="00807CB9">
        <w:rPr>
          <w:rFonts w:asciiTheme="majorHAnsi" w:hAnsiTheme="majorHAnsi" w:cstheme="majorHAnsi"/>
          <w:sz w:val="22"/>
          <w:szCs w:val="22"/>
        </w:rPr>
        <w:t xml:space="preserve"> Os documentos necessários à HABILITAÇÃO:</w:t>
      </w:r>
    </w:p>
    <w:p w14:paraId="2FC50859" w14:textId="77777777" w:rsidR="00C90BB3" w:rsidRPr="00807CB9" w:rsidRDefault="00C90BB3" w:rsidP="00C90BB3">
      <w:pPr>
        <w:jc w:val="both"/>
        <w:rPr>
          <w:rFonts w:asciiTheme="majorHAnsi" w:hAnsiTheme="majorHAnsi" w:cstheme="majorHAnsi"/>
          <w:b/>
          <w:bCs/>
          <w:sz w:val="22"/>
          <w:szCs w:val="22"/>
        </w:rPr>
      </w:pPr>
      <w:r w:rsidRPr="00807CB9">
        <w:rPr>
          <w:rFonts w:asciiTheme="majorHAnsi" w:hAnsiTheme="majorHAnsi" w:cstheme="majorHAnsi"/>
          <w:b/>
          <w:bCs/>
          <w:sz w:val="22"/>
          <w:szCs w:val="22"/>
        </w:rPr>
        <w:tab/>
        <w:t>7.4.1. Documentos relativos à habilitação jurídica:</w:t>
      </w:r>
    </w:p>
    <w:p w14:paraId="7323FC0F" w14:textId="3B1897A2" w:rsidR="00E72726" w:rsidRPr="00807CB9" w:rsidRDefault="00C90BB3" w:rsidP="00807CB9">
      <w:pPr>
        <w:tabs>
          <w:tab w:val="left" w:pos="1560"/>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7.4.1.1.</w:t>
      </w:r>
      <w:r w:rsidRPr="00807CB9">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807CB9" w:rsidRDefault="00C90BB3" w:rsidP="00C90BB3">
      <w:pPr>
        <w:tabs>
          <w:tab w:val="left" w:pos="1560"/>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7.4.1.2.</w:t>
      </w:r>
      <w:r w:rsidRPr="00807CB9">
        <w:rPr>
          <w:rFonts w:asciiTheme="majorHAnsi" w:hAnsiTheme="majorHAnsi" w:cstheme="majorHAnsi"/>
          <w:b/>
          <w:bCs/>
          <w:sz w:val="22"/>
          <w:szCs w:val="22"/>
        </w:rPr>
        <w:tab/>
      </w:r>
      <w:r w:rsidRPr="00807CB9">
        <w:rPr>
          <w:rFonts w:asciiTheme="majorHAnsi" w:hAnsiTheme="majorHAnsi" w:cstheme="majorHAnsi"/>
          <w:sz w:val="22"/>
          <w:szCs w:val="22"/>
        </w:rPr>
        <w:t>Registro Comercial, no caso de empresa individual;</w:t>
      </w:r>
    </w:p>
    <w:p w14:paraId="5CBE894D" w14:textId="77777777" w:rsidR="00C90BB3" w:rsidRPr="00807CB9" w:rsidRDefault="00C90BB3" w:rsidP="00C90BB3">
      <w:pPr>
        <w:tabs>
          <w:tab w:val="left" w:pos="1560"/>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7.4.1.3.</w:t>
      </w:r>
      <w:r w:rsidRPr="00807CB9">
        <w:rPr>
          <w:rFonts w:asciiTheme="majorHAnsi" w:hAnsiTheme="majorHAnsi" w:cstheme="majorHAnsi"/>
          <w:b/>
          <w:bCs/>
          <w:sz w:val="22"/>
          <w:szCs w:val="22"/>
        </w:rPr>
        <w:tab/>
      </w:r>
      <w:r w:rsidRPr="00807CB9">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807CB9"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807CB9" w:rsidRDefault="00C90BB3" w:rsidP="00C90BB3">
      <w:pPr>
        <w:tabs>
          <w:tab w:val="left" w:pos="1418"/>
        </w:tabs>
        <w:ind w:firstLine="709"/>
        <w:jc w:val="both"/>
        <w:rPr>
          <w:rFonts w:asciiTheme="majorHAnsi" w:hAnsiTheme="majorHAnsi" w:cstheme="majorHAnsi"/>
          <w:b/>
          <w:bCs/>
          <w:sz w:val="22"/>
          <w:szCs w:val="22"/>
        </w:rPr>
      </w:pPr>
      <w:r w:rsidRPr="00807CB9">
        <w:rPr>
          <w:rFonts w:asciiTheme="majorHAnsi" w:hAnsiTheme="majorHAnsi" w:cstheme="majorHAnsi"/>
          <w:b/>
          <w:bCs/>
          <w:sz w:val="22"/>
          <w:szCs w:val="22"/>
        </w:rPr>
        <w:t>7.4.2.</w:t>
      </w:r>
      <w:r w:rsidRPr="00807CB9">
        <w:rPr>
          <w:rFonts w:asciiTheme="majorHAnsi" w:hAnsiTheme="majorHAnsi" w:cstheme="majorHAnsi"/>
          <w:b/>
          <w:bCs/>
          <w:sz w:val="22"/>
          <w:szCs w:val="22"/>
        </w:rPr>
        <w:tab/>
        <w:t>Documentos relativos à Regularidade Fiscal e Trabalhista:</w:t>
      </w:r>
    </w:p>
    <w:p w14:paraId="64C40098" w14:textId="0B254905" w:rsidR="00C90BB3" w:rsidRPr="00807CB9" w:rsidRDefault="00C90BB3" w:rsidP="00C90BB3">
      <w:pPr>
        <w:tabs>
          <w:tab w:val="left" w:pos="1560"/>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7.4.2.1.</w:t>
      </w:r>
      <w:r w:rsidRPr="00807CB9">
        <w:rPr>
          <w:rFonts w:asciiTheme="majorHAnsi" w:hAnsiTheme="majorHAnsi" w:cstheme="majorHAnsi"/>
          <w:b/>
          <w:bCs/>
          <w:sz w:val="22"/>
          <w:szCs w:val="22"/>
        </w:rPr>
        <w:tab/>
      </w:r>
      <w:r w:rsidR="00EB1FDF" w:rsidRPr="00807CB9">
        <w:rPr>
          <w:rFonts w:asciiTheme="majorHAnsi" w:hAnsiTheme="majorHAnsi" w:cstheme="majorHAnsi"/>
          <w:sz w:val="22"/>
          <w:szCs w:val="22"/>
        </w:rPr>
        <w:t>Comprovante de inscrição e de situação cadastral no Cadastro Nacional de Pessoas Jurídicas (CNPJ), junto a Receita Federal;</w:t>
      </w:r>
    </w:p>
    <w:p w14:paraId="1161A9D8" w14:textId="57E3235C" w:rsidR="00C17C06" w:rsidRPr="00807CB9" w:rsidRDefault="00C90BB3" w:rsidP="00F403B1">
      <w:pPr>
        <w:tabs>
          <w:tab w:val="left" w:pos="1560"/>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7.4.2.2.</w:t>
      </w:r>
      <w:r w:rsidRPr="00807CB9">
        <w:rPr>
          <w:rFonts w:asciiTheme="majorHAnsi" w:hAnsiTheme="majorHAnsi" w:cstheme="majorHAnsi"/>
          <w:b/>
          <w:bCs/>
          <w:sz w:val="22"/>
          <w:szCs w:val="22"/>
        </w:rPr>
        <w:tab/>
      </w:r>
      <w:r w:rsidRPr="00807CB9">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5930D1F7" w14:textId="3A21E15D" w:rsidR="00CF1904" w:rsidRPr="00807CB9" w:rsidRDefault="00C90BB3" w:rsidP="00060B30">
      <w:pPr>
        <w:tabs>
          <w:tab w:val="left" w:pos="1560"/>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7.4.2.3.</w:t>
      </w:r>
      <w:r w:rsidRPr="00807CB9">
        <w:rPr>
          <w:rFonts w:asciiTheme="majorHAnsi" w:hAnsiTheme="majorHAnsi" w:cstheme="majorHAnsi"/>
          <w:b/>
          <w:bCs/>
          <w:sz w:val="22"/>
          <w:szCs w:val="22"/>
        </w:rPr>
        <w:tab/>
      </w:r>
      <w:r w:rsidRPr="00807CB9">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7A748740" w14:textId="40F3C746" w:rsidR="00555D14" w:rsidRPr="00807CB9" w:rsidRDefault="00C90BB3" w:rsidP="00CF1904">
      <w:pPr>
        <w:tabs>
          <w:tab w:val="left" w:pos="1560"/>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7.4.2.4.</w:t>
      </w:r>
      <w:r w:rsidRPr="00807CB9">
        <w:rPr>
          <w:rFonts w:asciiTheme="majorHAnsi" w:hAnsiTheme="majorHAnsi" w:cstheme="majorHAnsi"/>
          <w:b/>
          <w:bCs/>
          <w:sz w:val="22"/>
          <w:szCs w:val="22"/>
        </w:rPr>
        <w:tab/>
      </w:r>
      <w:r w:rsidRPr="00807CB9">
        <w:rPr>
          <w:rFonts w:asciiTheme="majorHAnsi" w:hAnsiTheme="majorHAnsi" w:cstheme="majorHAnsi"/>
          <w:sz w:val="22"/>
          <w:szCs w:val="22"/>
        </w:rPr>
        <w:t>Certidões Negativas de Débito junto as Fazendas Estadual e Municipal do domicílio do Licitante;</w:t>
      </w:r>
    </w:p>
    <w:p w14:paraId="13C115CF" w14:textId="030C3637" w:rsidR="00C90BB3" w:rsidRPr="00807CB9" w:rsidRDefault="00C90BB3" w:rsidP="00C90BB3">
      <w:pPr>
        <w:tabs>
          <w:tab w:val="left" w:pos="1560"/>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7.4.2.5.</w:t>
      </w:r>
      <w:r w:rsidRPr="00807CB9">
        <w:rPr>
          <w:rFonts w:asciiTheme="majorHAnsi" w:hAnsiTheme="majorHAnsi" w:cstheme="majorHAnsi"/>
          <w:b/>
          <w:bCs/>
          <w:sz w:val="22"/>
          <w:szCs w:val="22"/>
        </w:rPr>
        <w:tab/>
      </w:r>
      <w:r w:rsidRPr="00807CB9">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807CB9" w:rsidRDefault="00C90BB3" w:rsidP="00C90BB3">
      <w:pPr>
        <w:tabs>
          <w:tab w:val="left" w:pos="1560"/>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7.4.2.6.</w:t>
      </w:r>
      <w:r w:rsidRPr="00807CB9">
        <w:rPr>
          <w:rFonts w:asciiTheme="majorHAnsi" w:hAnsiTheme="majorHAnsi" w:cstheme="majorHAnsi"/>
          <w:b/>
          <w:bCs/>
          <w:sz w:val="22"/>
          <w:szCs w:val="22"/>
        </w:rPr>
        <w:tab/>
      </w:r>
      <w:r w:rsidRPr="00807CB9">
        <w:rPr>
          <w:rFonts w:asciiTheme="majorHAnsi" w:hAnsiTheme="majorHAnsi" w:cstheme="majorHAnsi"/>
          <w:sz w:val="22"/>
          <w:szCs w:val="22"/>
        </w:rPr>
        <w:t>Prova de regularidade junto ao Fundo de Garantia por Tempo de Serviço (FGTS);</w:t>
      </w:r>
    </w:p>
    <w:p w14:paraId="344A52CD" w14:textId="77777777" w:rsidR="00C90BB3" w:rsidRPr="00807CB9" w:rsidRDefault="00C90BB3" w:rsidP="00C90BB3">
      <w:pPr>
        <w:tabs>
          <w:tab w:val="left" w:pos="1560"/>
        </w:tabs>
        <w:ind w:firstLine="708"/>
        <w:jc w:val="both"/>
        <w:rPr>
          <w:rFonts w:asciiTheme="majorHAnsi" w:hAnsiTheme="majorHAnsi" w:cstheme="majorHAnsi"/>
          <w:b/>
          <w:bCs/>
          <w:sz w:val="22"/>
          <w:szCs w:val="22"/>
        </w:rPr>
      </w:pPr>
      <w:r w:rsidRPr="00807CB9">
        <w:rPr>
          <w:rFonts w:asciiTheme="majorHAnsi" w:hAnsiTheme="majorHAnsi" w:cstheme="majorHAnsi"/>
          <w:b/>
          <w:sz w:val="22"/>
          <w:szCs w:val="22"/>
        </w:rPr>
        <w:t>7.4.2.7.</w:t>
      </w:r>
      <w:r w:rsidRPr="00807CB9">
        <w:rPr>
          <w:rFonts w:asciiTheme="majorHAnsi" w:hAnsiTheme="majorHAnsi" w:cstheme="majorHAnsi"/>
          <w:b/>
          <w:sz w:val="22"/>
          <w:szCs w:val="22"/>
        </w:rPr>
        <w:tab/>
      </w:r>
      <w:r w:rsidRPr="00807CB9">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807CB9">
        <w:rPr>
          <w:rFonts w:asciiTheme="majorHAnsi" w:hAnsiTheme="majorHAnsi" w:cstheme="majorHAnsi"/>
          <w:bCs/>
          <w:sz w:val="22"/>
          <w:szCs w:val="22"/>
        </w:rPr>
        <w:t>.</w:t>
      </w:r>
    </w:p>
    <w:p w14:paraId="51F1030C" w14:textId="77777777" w:rsidR="00376A20" w:rsidRPr="00807CB9" w:rsidRDefault="00376A20" w:rsidP="00C90BB3">
      <w:pPr>
        <w:jc w:val="both"/>
        <w:rPr>
          <w:rFonts w:asciiTheme="majorHAnsi" w:hAnsiTheme="majorHAnsi" w:cstheme="majorHAnsi"/>
          <w:b/>
          <w:bCs/>
          <w:sz w:val="22"/>
          <w:szCs w:val="22"/>
        </w:rPr>
      </w:pPr>
    </w:p>
    <w:p w14:paraId="0B694727" w14:textId="77777777" w:rsidR="00C90BB3" w:rsidRPr="00807CB9" w:rsidRDefault="00C90BB3" w:rsidP="00C90BB3">
      <w:pPr>
        <w:jc w:val="both"/>
        <w:rPr>
          <w:rFonts w:asciiTheme="majorHAnsi" w:hAnsiTheme="majorHAnsi" w:cstheme="majorHAnsi"/>
          <w:sz w:val="22"/>
          <w:szCs w:val="22"/>
        </w:rPr>
      </w:pPr>
      <w:r w:rsidRPr="00807CB9">
        <w:rPr>
          <w:rFonts w:asciiTheme="majorHAnsi" w:hAnsiTheme="majorHAnsi" w:cstheme="majorHAnsi"/>
          <w:b/>
          <w:bCs/>
          <w:sz w:val="22"/>
          <w:szCs w:val="22"/>
        </w:rPr>
        <w:tab/>
        <w:t>7.4.3. Documentos relativos à Qualificação Econômico-Financeira:</w:t>
      </w:r>
    </w:p>
    <w:p w14:paraId="4763AC87" w14:textId="260EB1D0" w:rsidR="00326159" w:rsidRPr="00807CB9" w:rsidRDefault="00C90BB3" w:rsidP="00376A20">
      <w:pPr>
        <w:tabs>
          <w:tab w:val="left" w:pos="1560"/>
        </w:tabs>
        <w:ind w:firstLine="709"/>
        <w:jc w:val="both"/>
        <w:rPr>
          <w:rFonts w:asciiTheme="majorHAnsi" w:hAnsiTheme="majorHAnsi" w:cstheme="majorHAnsi"/>
          <w:sz w:val="22"/>
          <w:szCs w:val="22"/>
        </w:rPr>
      </w:pPr>
      <w:r w:rsidRPr="00807CB9">
        <w:rPr>
          <w:rFonts w:asciiTheme="majorHAnsi" w:hAnsiTheme="majorHAnsi" w:cstheme="majorHAnsi"/>
          <w:b/>
          <w:sz w:val="22"/>
          <w:szCs w:val="22"/>
        </w:rPr>
        <w:t>7</w:t>
      </w:r>
      <w:r w:rsidRPr="00807CB9">
        <w:rPr>
          <w:rFonts w:asciiTheme="majorHAnsi" w:hAnsiTheme="majorHAnsi" w:cstheme="majorHAnsi"/>
          <w:b/>
          <w:bCs/>
          <w:sz w:val="22"/>
          <w:szCs w:val="22"/>
        </w:rPr>
        <w:t>.4.3.1.</w:t>
      </w:r>
      <w:r w:rsidRPr="00807CB9">
        <w:rPr>
          <w:rFonts w:asciiTheme="majorHAnsi" w:hAnsiTheme="majorHAnsi" w:cstheme="majorHAnsi"/>
          <w:sz w:val="22"/>
          <w:szCs w:val="22"/>
        </w:rPr>
        <w:tab/>
        <w:t>Balanço Patrimonial e Demonstrações Contábeis do</w:t>
      </w:r>
      <w:r w:rsidR="00DA1C6F" w:rsidRPr="00807CB9">
        <w:rPr>
          <w:rFonts w:asciiTheme="majorHAnsi" w:hAnsiTheme="majorHAnsi" w:cstheme="majorHAnsi"/>
          <w:sz w:val="22"/>
          <w:szCs w:val="22"/>
        </w:rPr>
        <w:t xml:space="preserve">s </w:t>
      </w:r>
      <w:r w:rsidR="00DA1C6F" w:rsidRPr="00807CB9">
        <w:rPr>
          <w:rFonts w:asciiTheme="majorHAnsi" w:hAnsiTheme="majorHAnsi" w:cstheme="majorHAnsi"/>
          <w:b/>
          <w:bCs/>
          <w:sz w:val="22"/>
          <w:szCs w:val="22"/>
        </w:rPr>
        <w:t>dois</w:t>
      </w:r>
      <w:r w:rsidRPr="00807CB9">
        <w:rPr>
          <w:rFonts w:asciiTheme="majorHAnsi" w:hAnsiTheme="majorHAnsi" w:cstheme="majorHAnsi"/>
          <w:b/>
          <w:bCs/>
          <w:sz w:val="22"/>
          <w:szCs w:val="22"/>
        </w:rPr>
        <w:t xml:space="preserve"> último</w:t>
      </w:r>
      <w:r w:rsidR="00DA1C6F" w:rsidRPr="00807CB9">
        <w:rPr>
          <w:rFonts w:asciiTheme="majorHAnsi" w:hAnsiTheme="majorHAnsi" w:cstheme="majorHAnsi"/>
          <w:b/>
          <w:bCs/>
          <w:sz w:val="22"/>
          <w:szCs w:val="22"/>
        </w:rPr>
        <w:t>s</w:t>
      </w:r>
      <w:r w:rsidRPr="00807CB9">
        <w:rPr>
          <w:rFonts w:asciiTheme="majorHAnsi" w:hAnsiTheme="majorHAnsi" w:cstheme="majorHAnsi"/>
          <w:b/>
          <w:bCs/>
          <w:sz w:val="22"/>
          <w:szCs w:val="22"/>
        </w:rPr>
        <w:t xml:space="preserve"> exercício</w:t>
      </w:r>
      <w:r w:rsidR="00DA1C6F" w:rsidRPr="00807CB9">
        <w:rPr>
          <w:rFonts w:asciiTheme="majorHAnsi" w:hAnsiTheme="majorHAnsi" w:cstheme="majorHAnsi"/>
          <w:b/>
          <w:bCs/>
          <w:sz w:val="22"/>
          <w:szCs w:val="22"/>
        </w:rPr>
        <w:t>s</w:t>
      </w:r>
      <w:r w:rsidRPr="00807CB9">
        <w:rPr>
          <w:rFonts w:asciiTheme="majorHAnsi" w:hAnsiTheme="majorHAnsi" w:cstheme="majorHAnsi"/>
          <w:b/>
          <w:bCs/>
          <w:sz w:val="22"/>
          <w:szCs w:val="22"/>
        </w:rPr>
        <w:t xml:space="preserve"> socia</w:t>
      </w:r>
      <w:r w:rsidR="00DA1C6F" w:rsidRPr="00807CB9">
        <w:rPr>
          <w:rFonts w:asciiTheme="majorHAnsi" w:hAnsiTheme="majorHAnsi" w:cstheme="majorHAnsi"/>
          <w:b/>
          <w:bCs/>
          <w:sz w:val="22"/>
          <w:szCs w:val="22"/>
        </w:rPr>
        <w:t>is</w:t>
      </w:r>
      <w:r w:rsidRPr="00807CB9">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5B5275B2" w14:textId="77777777" w:rsidR="00C90BB3" w:rsidRPr="00807CB9" w:rsidRDefault="00C90BB3" w:rsidP="00C90BB3">
      <w:pPr>
        <w:tabs>
          <w:tab w:val="left" w:pos="1843"/>
        </w:tabs>
        <w:ind w:firstLine="709"/>
        <w:jc w:val="both"/>
        <w:rPr>
          <w:rFonts w:asciiTheme="majorHAnsi" w:hAnsiTheme="majorHAnsi" w:cstheme="majorHAnsi"/>
          <w:sz w:val="22"/>
          <w:szCs w:val="22"/>
        </w:rPr>
      </w:pPr>
      <w:r w:rsidRPr="00807CB9">
        <w:rPr>
          <w:rFonts w:asciiTheme="majorHAnsi" w:hAnsiTheme="majorHAnsi" w:cstheme="majorHAnsi"/>
          <w:b/>
          <w:bCs/>
          <w:sz w:val="22"/>
          <w:szCs w:val="22"/>
        </w:rPr>
        <w:t>7.4.3.1.1.</w:t>
      </w:r>
      <w:r w:rsidRPr="00807CB9">
        <w:rPr>
          <w:rFonts w:asciiTheme="majorHAnsi" w:hAnsiTheme="majorHAnsi" w:cstheme="majorHAnsi"/>
          <w:b/>
          <w:bCs/>
          <w:sz w:val="22"/>
          <w:szCs w:val="22"/>
        </w:rPr>
        <w:tab/>
      </w:r>
      <w:r w:rsidRPr="00807CB9">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449CBED9" w14:textId="397DF240" w:rsidR="00060B30" w:rsidRPr="00807CB9" w:rsidRDefault="00C90BB3" w:rsidP="00807CB9">
      <w:pPr>
        <w:tabs>
          <w:tab w:val="left" w:pos="1843"/>
        </w:tabs>
        <w:ind w:firstLine="709"/>
        <w:jc w:val="both"/>
        <w:rPr>
          <w:rFonts w:asciiTheme="majorHAnsi" w:hAnsiTheme="majorHAnsi" w:cstheme="majorHAnsi"/>
          <w:sz w:val="22"/>
          <w:szCs w:val="22"/>
        </w:rPr>
      </w:pPr>
      <w:r w:rsidRPr="00807CB9">
        <w:rPr>
          <w:rFonts w:asciiTheme="majorHAnsi" w:hAnsiTheme="majorHAnsi" w:cstheme="majorHAnsi"/>
          <w:b/>
          <w:bCs/>
          <w:sz w:val="22"/>
          <w:szCs w:val="22"/>
        </w:rPr>
        <w:t>7.4.3.1.2.</w:t>
      </w:r>
      <w:r w:rsidRPr="00807CB9">
        <w:rPr>
          <w:rFonts w:asciiTheme="majorHAnsi" w:hAnsiTheme="majorHAnsi" w:cstheme="majorHAnsi"/>
          <w:b/>
          <w:bCs/>
          <w:sz w:val="22"/>
          <w:szCs w:val="22"/>
        </w:rPr>
        <w:tab/>
      </w:r>
      <w:r w:rsidRPr="00807CB9">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5CC5A732" w14:textId="55DE9647" w:rsidR="00894919" w:rsidRDefault="00C90BB3" w:rsidP="00326159">
      <w:pPr>
        <w:tabs>
          <w:tab w:val="left" w:pos="1843"/>
        </w:tabs>
        <w:ind w:firstLine="709"/>
        <w:jc w:val="both"/>
        <w:rPr>
          <w:rFonts w:asciiTheme="majorHAnsi" w:hAnsiTheme="majorHAnsi" w:cstheme="majorHAnsi"/>
          <w:sz w:val="22"/>
          <w:szCs w:val="22"/>
        </w:rPr>
      </w:pPr>
      <w:r w:rsidRPr="00807CB9">
        <w:rPr>
          <w:rFonts w:asciiTheme="majorHAnsi" w:hAnsiTheme="majorHAnsi" w:cstheme="majorHAnsi"/>
          <w:b/>
          <w:bCs/>
          <w:sz w:val="22"/>
          <w:szCs w:val="22"/>
        </w:rPr>
        <w:t>7.4.3.1.3.</w:t>
      </w:r>
      <w:r w:rsidRPr="00807CB9">
        <w:rPr>
          <w:rFonts w:asciiTheme="majorHAnsi" w:hAnsiTheme="majorHAnsi" w:cstheme="majorHAnsi"/>
          <w:b/>
          <w:bCs/>
          <w:sz w:val="22"/>
          <w:szCs w:val="22"/>
        </w:rPr>
        <w:tab/>
      </w:r>
      <w:r w:rsidRPr="00807CB9">
        <w:rPr>
          <w:rFonts w:asciiTheme="majorHAnsi" w:hAnsiTheme="majorHAnsi" w:cstheme="majorHAnsi"/>
          <w:sz w:val="22"/>
          <w:szCs w:val="22"/>
        </w:rPr>
        <w:t>Serão</w:t>
      </w:r>
      <w:r w:rsidRPr="00807CB9">
        <w:rPr>
          <w:rFonts w:asciiTheme="majorHAnsi" w:hAnsiTheme="majorHAnsi" w:cstheme="majorHAnsi"/>
          <w:b/>
          <w:bCs/>
          <w:sz w:val="22"/>
          <w:szCs w:val="22"/>
        </w:rPr>
        <w:t xml:space="preserve"> </w:t>
      </w:r>
      <w:r w:rsidRPr="00807CB9">
        <w:rPr>
          <w:rFonts w:asciiTheme="majorHAnsi" w:hAnsiTheme="majorHAnsi" w:cstheme="majorHAnsi"/>
          <w:sz w:val="22"/>
          <w:szCs w:val="22"/>
        </w:rPr>
        <w:t>considerados aceitos como na forma da lei o Balanço Patrimonial (inclusive o de abertura) e Demonstrações Contábeis assim apresentados:</w:t>
      </w:r>
    </w:p>
    <w:p w14:paraId="4E630A4E" w14:textId="77777777" w:rsidR="000761C7" w:rsidRPr="00807CB9" w:rsidRDefault="000761C7" w:rsidP="00326159">
      <w:pPr>
        <w:tabs>
          <w:tab w:val="left" w:pos="1843"/>
        </w:tabs>
        <w:ind w:firstLine="709"/>
        <w:jc w:val="both"/>
        <w:rPr>
          <w:rFonts w:asciiTheme="majorHAnsi" w:hAnsiTheme="majorHAnsi" w:cstheme="majorHAnsi"/>
          <w:sz w:val="22"/>
          <w:szCs w:val="22"/>
        </w:rPr>
      </w:pPr>
    </w:p>
    <w:p w14:paraId="2549AA6D" w14:textId="4689BA31" w:rsidR="00406F69" w:rsidRPr="00807CB9" w:rsidRDefault="00C90BB3" w:rsidP="00E72726">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a)</w:t>
      </w:r>
      <w:r w:rsidRPr="00807CB9">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Pr="00807CB9" w:rsidRDefault="00C90BB3" w:rsidP="00E35BC5">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b)</w:t>
      </w:r>
      <w:r w:rsidRPr="00807CB9">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C4B8428" w14:textId="77777777" w:rsidR="00A35BF4" w:rsidRPr="00807CB9" w:rsidRDefault="00A35BF4" w:rsidP="00A35BF4">
      <w:pPr>
        <w:tabs>
          <w:tab w:val="left" w:pos="993"/>
        </w:tabs>
        <w:ind w:firstLine="708"/>
        <w:jc w:val="both"/>
        <w:rPr>
          <w:rFonts w:asciiTheme="majorHAnsi" w:hAnsiTheme="majorHAnsi" w:cstheme="majorHAnsi"/>
          <w:b/>
          <w:sz w:val="22"/>
          <w:szCs w:val="22"/>
        </w:rPr>
      </w:pPr>
      <w:r w:rsidRPr="00807CB9">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16585E78" w14:textId="77777777" w:rsidR="00E72726" w:rsidRPr="00807CB9" w:rsidRDefault="00E72726" w:rsidP="00984DA5">
      <w:pPr>
        <w:tabs>
          <w:tab w:val="left" w:pos="993"/>
        </w:tabs>
        <w:jc w:val="both"/>
        <w:rPr>
          <w:rFonts w:asciiTheme="majorHAnsi" w:hAnsiTheme="majorHAnsi" w:cstheme="majorHAnsi"/>
          <w:sz w:val="22"/>
          <w:szCs w:val="22"/>
        </w:rPr>
      </w:pPr>
    </w:p>
    <w:p w14:paraId="06888186" w14:textId="0B5ECF0F" w:rsidR="00BF2355" w:rsidRPr="00807CB9" w:rsidRDefault="00C90BB3" w:rsidP="00C90BB3">
      <w:pPr>
        <w:tabs>
          <w:tab w:val="left" w:pos="1843"/>
        </w:tabs>
        <w:ind w:firstLine="709"/>
        <w:jc w:val="both"/>
        <w:rPr>
          <w:rFonts w:asciiTheme="majorHAnsi" w:hAnsiTheme="majorHAnsi" w:cstheme="majorHAnsi"/>
          <w:sz w:val="22"/>
          <w:szCs w:val="22"/>
        </w:rPr>
      </w:pPr>
      <w:r w:rsidRPr="00807CB9">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467E05FF" w14:textId="203DED29" w:rsidR="00C17C06" w:rsidRPr="00807CB9" w:rsidRDefault="00C90BB3" w:rsidP="00F403B1">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d)</w:t>
      </w:r>
      <w:r w:rsidRPr="00807CB9">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068169B6" w14:textId="4C525E4D" w:rsidR="00CF1904" w:rsidRPr="00807CB9"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sz w:val="22"/>
          <w:szCs w:val="22"/>
        </w:rPr>
        <w:tab/>
        <w:t xml:space="preserve">e) </w:t>
      </w:r>
      <w:r w:rsidR="00694686" w:rsidRPr="00807CB9">
        <w:rPr>
          <w:rFonts w:asciiTheme="majorHAnsi" w:hAnsiTheme="majorHAnsi" w:cstheme="majorHAnsi"/>
          <w:sz w:val="22"/>
          <w:szCs w:val="22"/>
        </w:rPr>
        <w:t>C</w:t>
      </w:r>
      <w:r w:rsidRPr="00807CB9">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7777777" w:rsidR="00C90BB3" w:rsidRPr="00807CB9"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sz w:val="22"/>
          <w:szCs w:val="22"/>
        </w:rPr>
        <w:tab/>
        <w:t>f)</w:t>
      </w:r>
      <w:r w:rsidRPr="00807CB9">
        <w:rPr>
          <w:rFonts w:asciiTheme="majorHAnsi" w:hAnsiTheme="majorHAnsi" w:cstheme="majorHAnsi"/>
          <w:b/>
          <w:sz w:val="22"/>
          <w:szCs w:val="22"/>
        </w:rPr>
        <w:tab/>
      </w:r>
      <w:r w:rsidRPr="00807CB9">
        <w:rPr>
          <w:rFonts w:asciiTheme="majorHAnsi" w:hAnsiTheme="majorHAnsi" w:cstheme="majorHAnsi"/>
          <w:sz w:val="22"/>
          <w:szCs w:val="22"/>
        </w:rPr>
        <w:t>Os documentos contábeis do último exercício já exigíveis gerados pelo Sistema Público de Escrituração Digital – SPED, deverão conter o Termo de Autenticação ou do Recibo de Entrega de Escrituração Contábil Digital.</w:t>
      </w:r>
    </w:p>
    <w:p w14:paraId="328A1207" w14:textId="77777777" w:rsidR="00555D14" w:rsidRPr="00807CB9" w:rsidRDefault="00555D14"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807CB9" w:rsidRDefault="00C90BB3" w:rsidP="00C90BB3">
      <w:pPr>
        <w:tabs>
          <w:tab w:val="left" w:pos="1843"/>
        </w:tabs>
        <w:ind w:firstLine="709"/>
        <w:jc w:val="both"/>
        <w:rPr>
          <w:rFonts w:asciiTheme="majorHAnsi" w:hAnsiTheme="majorHAnsi" w:cstheme="majorHAnsi"/>
          <w:sz w:val="22"/>
          <w:szCs w:val="22"/>
        </w:rPr>
      </w:pPr>
      <w:r w:rsidRPr="00807CB9">
        <w:rPr>
          <w:rFonts w:asciiTheme="majorHAnsi" w:hAnsiTheme="majorHAnsi" w:cstheme="majorHAnsi"/>
          <w:b/>
          <w:bCs/>
          <w:sz w:val="22"/>
          <w:szCs w:val="22"/>
        </w:rPr>
        <w:t>7.4.3.1.4.</w:t>
      </w:r>
      <w:r w:rsidRPr="00807CB9">
        <w:rPr>
          <w:rFonts w:asciiTheme="majorHAnsi" w:hAnsiTheme="majorHAnsi" w:cstheme="majorHAnsi"/>
          <w:b/>
          <w:bCs/>
          <w:sz w:val="22"/>
          <w:szCs w:val="22"/>
        </w:rPr>
        <w:tab/>
      </w:r>
      <w:r w:rsidRPr="00807CB9">
        <w:rPr>
          <w:rFonts w:asciiTheme="majorHAnsi" w:hAnsiTheme="majorHAnsi" w:cstheme="majorHAnsi"/>
          <w:sz w:val="22"/>
          <w:szCs w:val="22"/>
        </w:rPr>
        <w:t xml:space="preserve">Os documentos relativos ao </w:t>
      </w:r>
      <w:r w:rsidRPr="00807CB9">
        <w:rPr>
          <w:rFonts w:asciiTheme="majorHAnsi" w:hAnsiTheme="majorHAnsi" w:cstheme="majorHAnsi"/>
          <w:b/>
          <w:sz w:val="22"/>
          <w:szCs w:val="22"/>
        </w:rPr>
        <w:t>subitem 7.4.3.1.</w:t>
      </w:r>
      <w:r w:rsidRPr="00807CB9">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38DC6A3F" w14:textId="77777777" w:rsidR="00376A20" w:rsidRPr="00807CB9" w:rsidRDefault="00376A20" w:rsidP="00C90BB3">
      <w:pPr>
        <w:tabs>
          <w:tab w:val="left" w:pos="1843"/>
        </w:tabs>
        <w:ind w:firstLine="709"/>
        <w:jc w:val="both"/>
        <w:rPr>
          <w:rFonts w:asciiTheme="majorHAnsi" w:hAnsiTheme="majorHAnsi" w:cstheme="majorHAnsi"/>
          <w:sz w:val="22"/>
          <w:szCs w:val="22"/>
        </w:rPr>
      </w:pPr>
    </w:p>
    <w:p w14:paraId="5DA02DE3" w14:textId="77777777" w:rsidR="00C90BB3" w:rsidRPr="00807CB9" w:rsidRDefault="00C90BB3" w:rsidP="00C90BB3">
      <w:pPr>
        <w:tabs>
          <w:tab w:val="left" w:pos="1560"/>
        </w:tabs>
        <w:ind w:firstLine="709"/>
        <w:jc w:val="both"/>
        <w:rPr>
          <w:rFonts w:asciiTheme="majorHAnsi" w:hAnsiTheme="majorHAnsi" w:cstheme="majorHAnsi"/>
          <w:sz w:val="22"/>
          <w:szCs w:val="22"/>
        </w:rPr>
      </w:pPr>
      <w:r w:rsidRPr="00807CB9">
        <w:rPr>
          <w:rFonts w:asciiTheme="majorHAnsi" w:hAnsiTheme="majorHAnsi" w:cstheme="majorHAnsi"/>
          <w:b/>
          <w:bCs/>
          <w:sz w:val="22"/>
          <w:szCs w:val="22"/>
        </w:rPr>
        <w:t>7.4.3.2.</w:t>
      </w:r>
      <w:r w:rsidRPr="00807CB9">
        <w:rPr>
          <w:rFonts w:asciiTheme="majorHAnsi" w:hAnsiTheme="majorHAnsi" w:cstheme="majorHAnsi"/>
          <w:b/>
          <w:bCs/>
          <w:sz w:val="22"/>
          <w:szCs w:val="22"/>
        </w:rPr>
        <w:tab/>
      </w:r>
      <w:r w:rsidRPr="00807CB9">
        <w:rPr>
          <w:rFonts w:asciiTheme="majorHAnsi" w:hAnsiTheme="majorHAnsi" w:cstheme="majorHAnsi"/>
          <w:sz w:val="22"/>
          <w:szCs w:val="22"/>
        </w:rPr>
        <w:t>A Capacidade Financeira da Empresa será avaliada mediante os seguintes indicadores:</w:t>
      </w:r>
    </w:p>
    <w:p w14:paraId="650D3AF9" w14:textId="77777777" w:rsidR="00C90BB3" w:rsidRPr="00807CB9" w:rsidRDefault="00C90BB3" w:rsidP="00C90BB3">
      <w:pPr>
        <w:tabs>
          <w:tab w:val="left" w:pos="1560"/>
        </w:tabs>
        <w:jc w:val="both"/>
        <w:rPr>
          <w:rFonts w:asciiTheme="majorHAnsi" w:hAnsiTheme="majorHAnsi" w:cstheme="majorHAnsi"/>
          <w:sz w:val="22"/>
          <w:szCs w:val="22"/>
        </w:rPr>
      </w:pPr>
    </w:p>
    <w:p w14:paraId="479C56AC" w14:textId="77777777" w:rsidR="00C90BB3" w:rsidRPr="00807CB9" w:rsidRDefault="00C90BB3" w:rsidP="00C90BB3">
      <w:pPr>
        <w:ind w:firstLine="708"/>
        <w:jc w:val="both"/>
        <w:rPr>
          <w:rFonts w:asciiTheme="majorHAnsi" w:hAnsiTheme="majorHAnsi" w:cstheme="majorHAnsi"/>
          <w:sz w:val="22"/>
          <w:szCs w:val="22"/>
        </w:rPr>
      </w:pPr>
      <w:r w:rsidRPr="00807CB9">
        <w:rPr>
          <w:rFonts w:asciiTheme="majorHAnsi" w:hAnsiTheme="majorHAnsi" w:cstheme="majorHAnsi"/>
          <w:sz w:val="22"/>
          <w:szCs w:val="22"/>
        </w:rPr>
        <w:t>Liquidez Corrente (LC) expressado da forma seguinte:</w:t>
      </w:r>
    </w:p>
    <w:p w14:paraId="53B5D3C2" w14:textId="77777777" w:rsidR="00C90BB3" w:rsidRPr="00807CB9" w:rsidRDefault="00C90BB3" w:rsidP="00C90BB3">
      <w:pPr>
        <w:jc w:val="both"/>
        <w:rPr>
          <w:rFonts w:asciiTheme="majorHAnsi" w:hAnsiTheme="majorHAnsi" w:cstheme="majorHAnsi"/>
          <w:sz w:val="22"/>
          <w:szCs w:val="22"/>
        </w:rPr>
      </w:pPr>
    </w:p>
    <w:p w14:paraId="01899A10" w14:textId="77777777" w:rsidR="00C90BB3" w:rsidRPr="00807CB9" w:rsidRDefault="00C90BB3" w:rsidP="00C90BB3">
      <w:pPr>
        <w:jc w:val="both"/>
        <w:rPr>
          <w:rFonts w:asciiTheme="majorHAnsi" w:hAnsiTheme="majorHAnsi" w:cstheme="majorHAnsi"/>
          <w:sz w:val="22"/>
          <w:szCs w:val="22"/>
        </w:rPr>
      </w:pPr>
      <w:r w:rsidRPr="00807CB9">
        <w:rPr>
          <w:rFonts w:asciiTheme="majorHAnsi" w:hAnsiTheme="majorHAnsi" w:cstheme="majorHAnsi"/>
          <w:sz w:val="22"/>
          <w:szCs w:val="22"/>
        </w:rPr>
        <w:tab/>
      </w:r>
      <w:r w:rsidRPr="00807CB9">
        <w:rPr>
          <w:rFonts w:asciiTheme="majorHAnsi" w:hAnsiTheme="majorHAnsi" w:cstheme="majorHAnsi"/>
          <w:sz w:val="22"/>
          <w:szCs w:val="22"/>
        </w:rPr>
        <w:tab/>
      </w:r>
      <w:r w:rsidRPr="00807CB9">
        <w:rPr>
          <w:rFonts w:asciiTheme="majorHAnsi" w:hAnsiTheme="majorHAnsi" w:cstheme="majorHAnsi"/>
          <w:sz w:val="22"/>
          <w:szCs w:val="22"/>
        </w:rPr>
        <w:tab/>
        <w:t xml:space="preserve">   Ativo Circulante</w:t>
      </w:r>
    </w:p>
    <w:p w14:paraId="16E81076" w14:textId="77777777" w:rsidR="00C90BB3" w:rsidRPr="00807CB9" w:rsidRDefault="00C90BB3" w:rsidP="00C90BB3">
      <w:pPr>
        <w:jc w:val="both"/>
        <w:rPr>
          <w:rFonts w:asciiTheme="majorHAnsi" w:hAnsiTheme="majorHAnsi" w:cstheme="majorHAnsi"/>
          <w:sz w:val="22"/>
          <w:szCs w:val="22"/>
        </w:rPr>
      </w:pPr>
      <w:r w:rsidRPr="00807CB9">
        <w:rPr>
          <w:rFonts w:asciiTheme="majorHAnsi" w:hAnsiTheme="majorHAnsi" w:cstheme="majorHAnsi"/>
          <w:sz w:val="22"/>
          <w:szCs w:val="22"/>
        </w:rPr>
        <w:tab/>
      </w:r>
      <w:r w:rsidRPr="00807CB9">
        <w:rPr>
          <w:rFonts w:asciiTheme="majorHAnsi" w:hAnsiTheme="majorHAnsi" w:cstheme="majorHAnsi"/>
          <w:sz w:val="22"/>
          <w:szCs w:val="22"/>
        </w:rPr>
        <w:tab/>
        <w:t>LC =    --------------------------------</w:t>
      </w:r>
    </w:p>
    <w:p w14:paraId="5FCC3EA1" w14:textId="77777777" w:rsidR="00C90BB3" w:rsidRPr="00807CB9" w:rsidRDefault="00C90BB3" w:rsidP="00C90BB3">
      <w:pPr>
        <w:jc w:val="both"/>
        <w:rPr>
          <w:rFonts w:asciiTheme="majorHAnsi" w:hAnsiTheme="majorHAnsi" w:cstheme="majorHAnsi"/>
          <w:sz w:val="22"/>
          <w:szCs w:val="22"/>
        </w:rPr>
      </w:pPr>
      <w:r w:rsidRPr="00807CB9">
        <w:rPr>
          <w:rFonts w:asciiTheme="majorHAnsi" w:hAnsiTheme="majorHAnsi" w:cstheme="majorHAnsi"/>
          <w:sz w:val="22"/>
          <w:szCs w:val="22"/>
        </w:rPr>
        <w:tab/>
      </w:r>
      <w:r w:rsidRPr="00807CB9">
        <w:rPr>
          <w:rFonts w:asciiTheme="majorHAnsi" w:hAnsiTheme="majorHAnsi" w:cstheme="majorHAnsi"/>
          <w:sz w:val="22"/>
          <w:szCs w:val="22"/>
        </w:rPr>
        <w:tab/>
      </w:r>
      <w:r w:rsidRPr="00807CB9">
        <w:rPr>
          <w:rFonts w:asciiTheme="majorHAnsi" w:hAnsiTheme="majorHAnsi" w:cstheme="majorHAnsi"/>
          <w:sz w:val="22"/>
          <w:szCs w:val="22"/>
        </w:rPr>
        <w:tab/>
        <w:t xml:space="preserve"> Passivo Circulante</w:t>
      </w:r>
    </w:p>
    <w:p w14:paraId="18F6F073" w14:textId="77777777" w:rsidR="00326159" w:rsidRPr="00807CB9" w:rsidRDefault="00326159" w:rsidP="00C90BB3">
      <w:pPr>
        <w:jc w:val="both"/>
        <w:rPr>
          <w:rFonts w:asciiTheme="majorHAnsi" w:hAnsiTheme="majorHAnsi" w:cstheme="majorHAnsi"/>
          <w:sz w:val="22"/>
          <w:szCs w:val="22"/>
        </w:rPr>
      </w:pPr>
    </w:p>
    <w:p w14:paraId="3CD01E26" w14:textId="77777777" w:rsidR="00C90BB3" w:rsidRPr="00807CB9" w:rsidRDefault="00C90BB3" w:rsidP="00C90BB3">
      <w:pPr>
        <w:jc w:val="both"/>
        <w:rPr>
          <w:rFonts w:asciiTheme="majorHAnsi" w:hAnsiTheme="majorHAnsi" w:cstheme="majorHAnsi"/>
          <w:sz w:val="22"/>
          <w:szCs w:val="22"/>
        </w:rPr>
      </w:pPr>
      <w:r w:rsidRPr="00807CB9">
        <w:rPr>
          <w:rFonts w:asciiTheme="majorHAnsi" w:hAnsiTheme="majorHAnsi" w:cstheme="majorHAnsi"/>
          <w:sz w:val="22"/>
          <w:szCs w:val="22"/>
        </w:rPr>
        <w:t>Para a capacidade econômico-financeira exigida, os participantes deverão atender obrigatoriamente, os seguintes requisitos:</w:t>
      </w:r>
    </w:p>
    <w:p w14:paraId="172166DB" w14:textId="77777777" w:rsidR="00C90BB3" w:rsidRPr="00807CB9" w:rsidRDefault="00C90BB3" w:rsidP="00C90BB3">
      <w:pPr>
        <w:jc w:val="both"/>
        <w:rPr>
          <w:rFonts w:asciiTheme="majorHAnsi" w:hAnsiTheme="majorHAnsi" w:cstheme="majorHAnsi"/>
          <w:sz w:val="22"/>
          <w:szCs w:val="22"/>
        </w:rPr>
      </w:pPr>
    </w:p>
    <w:p w14:paraId="7773AB3C" w14:textId="77777777" w:rsidR="00C90BB3" w:rsidRPr="00807CB9" w:rsidRDefault="00C90BB3" w:rsidP="00C90BB3">
      <w:pPr>
        <w:jc w:val="both"/>
        <w:rPr>
          <w:rFonts w:asciiTheme="majorHAnsi" w:hAnsiTheme="majorHAnsi" w:cstheme="majorHAnsi"/>
          <w:sz w:val="22"/>
          <w:szCs w:val="22"/>
        </w:rPr>
      </w:pPr>
      <w:r w:rsidRPr="00807CB9">
        <w:rPr>
          <w:rFonts w:asciiTheme="majorHAnsi" w:hAnsiTheme="majorHAnsi" w:cstheme="majorHAnsi"/>
          <w:sz w:val="22"/>
          <w:szCs w:val="22"/>
        </w:rPr>
        <w:tab/>
      </w:r>
      <w:r w:rsidRPr="00807CB9">
        <w:rPr>
          <w:rFonts w:asciiTheme="majorHAnsi" w:hAnsiTheme="majorHAnsi" w:cstheme="majorHAnsi"/>
          <w:sz w:val="22"/>
          <w:szCs w:val="22"/>
        </w:rPr>
        <w:tab/>
        <w:t>LC</w:t>
      </w:r>
      <w:r w:rsidRPr="00807CB9">
        <w:rPr>
          <w:rFonts w:asciiTheme="majorHAnsi" w:hAnsiTheme="majorHAnsi" w:cstheme="majorHAnsi"/>
          <w:sz w:val="22"/>
          <w:szCs w:val="22"/>
        </w:rPr>
        <w:tab/>
        <w:t xml:space="preserve"> maior ou igual a 1 (um)</w:t>
      </w:r>
    </w:p>
    <w:p w14:paraId="6E3230D4" w14:textId="77777777" w:rsidR="00060B30" w:rsidRPr="00807CB9" w:rsidRDefault="00060B30" w:rsidP="00C90BB3">
      <w:pPr>
        <w:jc w:val="both"/>
        <w:rPr>
          <w:rFonts w:asciiTheme="majorHAnsi" w:hAnsiTheme="majorHAnsi" w:cstheme="majorHAnsi"/>
          <w:sz w:val="22"/>
          <w:szCs w:val="22"/>
        </w:rPr>
      </w:pPr>
    </w:p>
    <w:p w14:paraId="7038B6F8" w14:textId="572CEC25" w:rsidR="00406F69"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sz w:val="22"/>
          <w:szCs w:val="22"/>
        </w:rPr>
        <w:tab/>
      </w:r>
      <w:r w:rsidRPr="00807CB9">
        <w:rPr>
          <w:rFonts w:asciiTheme="majorHAnsi" w:hAnsiTheme="majorHAnsi" w:cstheme="majorHAnsi"/>
          <w:b/>
          <w:sz w:val="22"/>
          <w:szCs w:val="22"/>
        </w:rPr>
        <w:t>7.4.3.2.1.</w:t>
      </w:r>
      <w:r w:rsidRPr="00807CB9">
        <w:rPr>
          <w:rFonts w:asciiTheme="majorHAnsi" w:hAnsiTheme="majorHAnsi" w:cstheme="majorHAnsi"/>
          <w:bCs/>
          <w:sz w:val="22"/>
          <w:szCs w:val="22"/>
        </w:rPr>
        <w:t xml:space="preserve"> Quando a LC for menor do que </w:t>
      </w:r>
      <w:r w:rsidRPr="00807CB9">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39BB0AB6" w14:textId="77777777" w:rsidR="000761C7" w:rsidRPr="00807CB9" w:rsidRDefault="000761C7"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053424" w14:textId="77777777" w:rsidR="00C90BB3" w:rsidRPr="00807CB9"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sz w:val="22"/>
          <w:szCs w:val="22"/>
        </w:rPr>
        <w:tab/>
      </w:r>
      <w:r w:rsidRPr="00807CB9">
        <w:rPr>
          <w:rFonts w:asciiTheme="majorHAnsi" w:hAnsiTheme="majorHAnsi" w:cstheme="majorHAnsi"/>
          <w:b/>
          <w:bCs/>
          <w:sz w:val="22"/>
          <w:szCs w:val="22"/>
        </w:rPr>
        <w:t>7.4.3.2.2.</w:t>
      </w:r>
      <w:r w:rsidRPr="00807CB9">
        <w:rPr>
          <w:rFonts w:asciiTheme="majorHAnsi" w:hAnsiTheme="majorHAnsi" w:cstheme="majorHAnsi"/>
          <w:sz w:val="22"/>
          <w:szCs w:val="22"/>
        </w:rPr>
        <w:t xml:space="preserve"> O </w:t>
      </w:r>
      <w:r w:rsidRPr="00807CB9">
        <w:rPr>
          <w:rFonts w:asciiTheme="majorHAnsi" w:hAnsiTheme="majorHAnsi" w:cstheme="majorHAnsi"/>
          <w:b/>
          <w:sz w:val="22"/>
          <w:szCs w:val="22"/>
        </w:rPr>
        <w:t xml:space="preserve">subitem </w:t>
      </w:r>
      <w:r w:rsidRPr="00807CB9">
        <w:rPr>
          <w:rFonts w:asciiTheme="majorHAnsi" w:hAnsiTheme="majorHAnsi" w:cstheme="majorHAnsi"/>
          <w:b/>
          <w:bCs/>
          <w:sz w:val="22"/>
          <w:szCs w:val="22"/>
        </w:rPr>
        <w:t>7.4.3.2.</w:t>
      </w:r>
      <w:r w:rsidRPr="00807CB9">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807CB9"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29310EE9" w:rsidR="00C90BB3" w:rsidRPr="00807CB9" w:rsidRDefault="00C90BB3" w:rsidP="00C90BB3">
      <w:pPr>
        <w:tabs>
          <w:tab w:val="left" w:pos="1560"/>
        </w:tabs>
        <w:ind w:firstLine="708"/>
        <w:jc w:val="both"/>
        <w:rPr>
          <w:rFonts w:asciiTheme="majorHAnsi" w:hAnsiTheme="majorHAnsi" w:cstheme="majorHAnsi"/>
          <w:b/>
          <w:sz w:val="22"/>
          <w:szCs w:val="22"/>
        </w:rPr>
      </w:pPr>
      <w:r w:rsidRPr="009B3B12">
        <w:rPr>
          <w:rFonts w:asciiTheme="majorHAnsi" w:hAnsiTheme="majorHAnsi" w:cstheme="majorHAnsi"/>
          <w:b/>
          <w:bCs/>
          <w:sz w:val="22"/>
          <w:szCs w:val="22"/>
          <w:highlight w:val="yellow"/>
        </w:rPr>
        <w:t>7.4.3.3.</w:t>
      </w:r>
      <w:r w:rsidRPr="009B3B12">
        <w:rPr>
          <w:rFonts w:asciiTheme="majorHAnsi" w:hAnsiTheme="majorHAnsi" w:cstheme="majorHAnsi"/>
          <w:b/>
          <w:sz w:val="22"/>
          <w:szCs w:val="22"/>
          <w:highlight w:val="yellow"/>
        </w:rPr>
        <w:tab/>
        <w:t>Certidão negativa de falência ou concordata, expedida pelo distribuidor da sede da pessoa jurídica</w:t>
      </w:r>
      <w:r w:rsidR="009B3B12" w:rsidRPr="009B3B12">
        <w:rPr>
          <w:rFonts w:asciiTheme="majorHAnsi" w:hAnsiTheme="majorHAnsi" w:cstheme="majorHAnsi"/>
          <w:b/>
          <w:sz w:val="22"/>
          <w:szCs w:val="22"/>
          <w:highlight w:val="yellow"/>
        </w:rPr>
        <w:t>, dentro do prazo de validade. Para as certidões que não possuírem validade, está deverá possuir</w:t>
      </w:r>
      <w:r w:rsidRPr="009B3B12">
        <w:rPr>
          <w:rFonts w:asciiTheme="majorHAnsi" w:hAnsiTheme="majorHAnsi" w:cstheme="majorHAnsi"/>
          <w:b/>
          <w:sz w:val="22"/>
          <w:szCs w:val="22"/>
          <w:highlight w:val="yellow"/>
        </w:rPr>
        <w:t xml:space="preserve"> data</w:t>
      </w:r>
      <w:r w:rsidR="00A44EC4">
        <w:rPr>
          <w:rFonts w:asciiTheme="majorHAnsi" w:hAnsiTheme="majorHAnsi" w:cstheme="majorHAnsi"/>
          <w:b/>
          <w:sz w:val="22"/>
          <w:szCs w:val="22"/>
          <w:highlight w:val="yellow"/>
        </w:rPr>
        <w:t xml:space="preserve"> de expedição</w:t>
      </w:r>
      <w:r w:rsidRPr="009B3B12">
        <w:rPr>
          <w:rFonts w:asciiTheme="majorHAnsi" w:hAnsiTheme="majorHAnsi" w:cstheme="majorHAnsi"/>
          <w:b/>
          <w:sz w:val="22"/>
          <w:szCs w:val="22"/>
          <w:highlight w:val="yellow"/>
        </w:rPr>
        <w:t xml:space="preserve"> não </w:t>
      </w:r>
      <w:r w:rsidR="00A44EC4">
        <w:rPr>
          <w:rFonts w:asciiTheme="majorHAnsi" w:hAnsiTheme="majorHAnsi" w:cstheme="majorHAnsi"/>
          <w:b/>
          <w:sz w:val="22"/>
          <w:szCs w:val="22"/>
          <w:highlight w:val="yellow"/>
        </w:rPr>
        <w:t>superior</w:t>
      </w:r>
      <w:r w:rsidRPr="009B3B12">
        <w:rPr>
          <w:rFonts w:asciiTheme="majorHAnsi" w:hAnsiTheme="majorHAnsi" w:cstheme="majorHAnsi"/>
          <w:b/>
          <w:sz w:val="22"/>
          <w:szCs w:val="22"/>
          <w:highlight w:val="yellow"/>
        </w:rPr>
        <w:t xml:space="preserve"> a 60 (sessenta) dias</w:t>
      </w:r>
      <w:r w:rsidR="009B3B12" w:rsidRPr="009B3B12">
        <w:rPr>
          <w:rFonts w:asciiTheme="majorHAnsi" w:hAnsiTheme="majorHAnsi" w:cstheme="majorHAnsi"/>
          <w:b/>
          <w:sz w:val="22"/>
          <w:szCs w:val="22"/>
          <w:highlight w:val="yellow"/>
        </w:rPr>
        <w:t xml:space="preserve"> da</w:t>
      </w:r>
      <w:r w:rsidRPr="009B3B12">
        <w:rPr>
          <w:rFonts w:asciiTheme="majorHAnsi" w:hAnsiTheme="majorHAnsi" w:cstheme="majorHAnsi"/>
          <w:b/>
          <w:sz w:val="22"/>
          <w:szCs w:val="22"/>
          <w:highlight w:val="yellow"/>
        </w:rPr>
        <w:t xml:space="preserve"> data de </w:t>
      </w:r>
      <w:r w:rsidR="009B3B12" w:rsidRPr="009B3B12">
        <w:rPr>
          <w:rFonts w:asciiTheme="majorHAnsi" w:hAnsiTheme="majorHAnsi" w:cstheme="majorHAnsi"/>
          <w:b/>
          <w:sz w:val="22"/>
          <w:szCs w:val="22"/>
          <w:highlight w:val="yellow"/>
        </w:rPr>
        <w:t>solicitação de envio dos documentos, pelo</w:t>
      </w:r>
      <w:r w:rsidR="00A44EC4">
        <w:rPr>
          <w:rFonts w:asciiTheme="majorHAnsi" w:hAnsiTheme="majorHAnsi" w:cstheme="majorHAnsi"/>
          <w:b/>
          <w:sz w:val="22"/>
          <w:szCs w:val="22"/>
          <w:highlight w:val="yellow"/>
        </w:rPr>
        <w:t xml:space="preserve"> Agente de Contratação/P</w:t>
      </w:r>
      <w:r w:rsidR="009B3B12" w:rsidRPr="009B3B12">
        <w:rPr>
          <w:rFonts w:asciiTheme="majorHAnsi" w:hAnsiTheme="majorHAnsi" w:cstheme="majorHAnsi"/>
          <w:b/>
          <w:sz w:val="22"/>
          <w:szCs w:val="22"/>
          <w:highlight w:val="yellow"/>
        </w:rPr>
        <w:t>regoeiro</w:t>
      </w:r>
      <w:r w:rsidRPr="009B3B12">
        <w:rPr>
          <w:rFonts w:asciiTheme="majorHAnsi" w:hAnsiTheme="majorHAnsi" w:cstheme="majorHAnsi"/>
          <w:b/>
          <w:sz w:val="22"/>
          <w:szCs w:val="22"/>
          <w:highlight w:val="yellow"/>
        </w:rPr>
        <w:t>.</w:t>
      </w:r>
    </w:p>
    <w:p w14:paraId="06B3E0B9" w14:textId="77777777" w:rsidR="0010042D" w:rsidRPr="00807CB9" w:rsidRDefault="0010042D" w:rsidP="00C90BB3">
      <w:pPr>
        <w:tabs>
          <w:tab w:val="left" w:pos="1560"/>
        </w:tabs>
        <w:ind w:firstLine="708"/>
        <w:jc w:val="both"/>
        <w:rPr>
          <w:rFonts w:asciiTheme="majorHAnsi" w:hAnsiTheme="majorHAnsi" w:cstheme="majorHAnsi"/>
          <w:b/>
          <w:sz w:val="22"/>
          <w:szCs w:val="22"/>
        </w:rPr>
      </w:pPr>
    </w:p>
    <w:p w14:paraId="16443EE0" w14:textId="77777777" w:rsidR="00807CB9" w:rsidRPr="00807CB9" w:rsidRDefault="00807CB9" w:rsidP="00807CB9">
      <w:pPr>
        <w:tabs>
          <w:tab w:val="left" w:pos="1416"/>
        </w:tabs>
        <w:ind w:firstLine="708"/>
        <w:jc w:val="both"/>
        <w:rPr>
          <w:rFonts w:asciiTheme="majorHAnsi" w:hAnsiTheme="majorHAnsi" w:cstheme="majorHAnsi"/>
          <w:b/>
          <w:bCs/>
          <w:sz w:val="22"/>
          <w:szCs w:val="22"/>
        </w:rPr>
      </w:pPr>
      <w:r w:rsidRPr="00807CB9">
        <w:rPr>
          <w:rFonts w:asciiTheme="majorHAnsi" w:hAnsiTheme="majorHAnsi" w:cstheme="majorHAnsi"/>
          <w:b/>
          <w:bCs/>
          <w:sz w:val="22"/>
          <w:szCs w:val="22"/>
        </w:rPr>
        <w:t>7.4.4. Documentos relativos à Qualificação Técnica:</w:t>
      </w:r>
    </w:p>
    <w:p w14:paraId="62740CBD" w14:textId="77777777" w:rsidR="004E7A56" w:rsidRDefault="00807CB9" w:rsidP="004E7A56">
      <w:pPr>
        <w:tabs>
          <w:tab w:val="left" w:pos="1416"/>
        </w:tabs>
        <w:ind w:firstLine="708"/>
        <w:jc w:val="both"/>
        <w:rPr>
          <w:rFonts w:ascii="Calibri Light" w:hAnsi="Calibri Light" w:cs="Calibri Light"/>
          <w:bCs/>
          <w:kern w:val="1"/>
          <w:sz w:val="22"/>
          <w:szCs w:val="22"/>
        </w:rPr>
      </w:pPr>
      <w:r w:rsidRPr="00807CB9">
        <w:rPr>
          <w:rFonts w:asciiTheme="majorHAnsi" w:hAnsiTheme="majorHAnsi" w:cstheme="majorHAnsi"/>
          <w:bCs/>
          <w:sz w:val="22"/>
          <w:szCs w:val="22"/>
        </w:rPr>
        <w:tab/>
      </w:r>
      <w:r w:rsidR="004E7A56" w:rsidRPr="00082384">
        <w:rPr>
          <w:rFonts w:asciiTheme="majorHAnsi" w:hAnsiTheme="majorHAnsi" w:cs="Calibri"/>
          <w:sz w:val="22"/>
          <w:szCs w:val="22"/>
        </w:rPr>
        <w:t>a)</w:t>
      </w:r>
      <w:r w:rsidR="004E7A56">
        <w:rPr>
          <w:rFonts w:asciiTheme="majorHAnsi" w:hAnsiTheme="majorHAnsi" w:cs="Calibri"/>
          <w:sz w:val="22"/>
          <w:szCs w:val="22"/>
        </w:rPr>
        <w:t xml:space="preserve"> </w:t>
      </w:r>
      <w:r w:rsidR="004E7A56" w:rsidRPr="00F81037">
        <w:rPr>
          <w:rFonts w:ascii="Calibri Light" w:hAnsi="Calibri Light" w:cs="Calibri Light"/>
          <w:bCs/>
          <w:kern w:val="1"/>
          <w:sz w:val="22"/>
          <w:szCs w:val="22"/>
        </w:rPr>
        <w:t>Licença de Operação emitida pelo Órgão Ambiental Competente para a atividade a ser executada, acompanhado de contrato e ou notas fiscais de recolhimento dos resíduos gerados tais como: óleos, graxas e filtros, conforme dispõe a Política Nacional dos Resíduos Sólidos (Lei nº 12.305/2010 e seus Decretos de Regulamentação), com abrangência para o Munícipio de Santiago.</w:t>
      </w:r>
    </w:p>
    <w:p w14:paraId="19199B3C" w14:textId="77777777" w:rsidR="004E7A56" w:rsidRPr="00C71913" w:rsidRDefault="004E7A56" w:rsidP="004E7A56">
      <w:pPr>
        <w:tabs>
          <w:tab w:val="left" w:pos="1416"/>
        </w:tabs>
        <w:ind w:firstLine="708"/>
        <w:jc w:val="both"/>
        <w:rPr>
          <w:rFonts w:ascii="Calibri Light" w:hAnsi="Calibri Light" w:cs="Calibri Light"/>
          <w:bCs/>
          <w:kern w:val="1"/>
          <w:sz w:val="22"/>
          <w:szCs w:val="22"/>
        </w:rPr>
      </w:pPr>
      <w:r w:rsidRPr="00C71913">
        <w:rPr>
          <w:rFonts w:ascii="Calibri Light" w:hAnsi="Calibri Light" w:cs="Calibri Light"/>
          <w:bCs/>
          <w:kern w:val="1"/>
          <w:sz w:val="22"/>
          <w:szCs w:val="22"/>
        </w:rPr>
        <w:t>b) Declaração de disponibilidade ou cópia de contrato, de/com a empresa que fará o descarte final dos resíduos.</w:t>
      </w:r>
    </w:p>
    <w:p w14:paraId="066507D8" w14:textId="77777777" w:rsidR="004E7A56" w:rsidRPr="00C71913" w:rsidRDefault="004E7A56" w:rsidP="004E7A56">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bCs/>
          <w:kern w:val="1"/>
          <w:sz w:val="22"/>
          <w:szCs w:val="22"/>
        </w:rPr>
      </w:pPr>
      <w:r w:rsidRPr="00C71913">
        <w:rPr>
          <w:rFonts w:ascii="Calibri Light" w:hAnsi="Calibri Light" w:cs="Calibri Light"/>
          <w:bCs/>
          <w:kern w:val="1"/>
          <w:sz w:val="22"/>
          <w:szCs w:val="22"/>
        </w:rPr>
        <w:tab/>
        <w:t>c) Atestado fornecido por pessoa jurídica de direito público ou privado, em nome da licitante, que comprove que executa ou executou de forma satisfatória, serviços de natureza semelhantes ao objeto da licitação.</w:t>
      </w:r>
    </w:p>
    <w:p w14:paraId="6CEAA20A" w14:textId="77777777" w:rsidR="004E7A56" w:rsidRPr="00C71913" w:rsidRDefault="004E7A56" w:rsidP="004E7A56">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bCs/>
          <w:kern w:val="1"/>
          <w:sz w:val="22"/>
          <w:szCs w:val="22"/>
        </w:rPr>
      </w:pPr>
      <w:r w:rsidRPr="00C71913">
        <w:rPr>
          <w:rFonts w:ascii="Calibri Light" w:hAnsi="Calibri Light" w:cs="Calibri Light"/>
          <w:bCs/>
          <w:kern w:val="1"/>
          <w:sz w:val="22"/>
          <w:szCs w:val="22"/>
        </w:rPr>
        <w:tab/>
        <w:t>d) Declaração de que poderá executar os serviços e assistência técnica, obrigatoriamente por oficina própria</w:t>
      </w:r>
      <w:r>
        <w:rPr>
          <w:rFonts w:ascii="Calibri Light" w:hAnsi="Calibri Light" w:cs="Calibri Light"/>
          <w:bCs/>
          <w:kern w:val="1"/>
          <w:sz w:val="22"/>
          <w:szCs w:val="22"/>
        </w:rPr>
        <w:t xml:space="preserve">, </w:t>
      </w:r>
      <w:r w:rsidRPr="00900EAB">
        <w:rPr>
          <w:rFonts w:ascii="Calibri Light" w:hAnsi="Calibri Light" w:cs="Calibri Light"/>
          <w:bCs/>
          <w:kern w:val="1"/>
          <w:sz w:val="22"/>
          <w:szCs w:val="22"/>
          <w:u w:val="single"/>
        </w:rPr>
        <w:t xml:space="preserve">INSTALADA NUM RAIO MÁXIMO DE 10 (DEZ) QUILÔMETROS DE DISTÂNCIA DE SANTIAGO </w:t>
      </w:r>
      <w:r>
        <w:rPr>
          <w:rFonts w:ascii="Calibri Light" w:hAnsi="Calibri Light" w:cs="Calibri Light"/>
          <w:bCs/>
          <w:kern w:val="1"/>
          <w:sz w:val="22"/>
          <w:szCs w:val="22"/>
          <w:u w:val="single"/>
        </w:rPr>
        <w:t>–</w:t>
      </w:r>
      <w:r w:rsidRPr="00900EAB">
        <w:rPr>
          <w:rFonts w:ascii="Calibri Light" w:hAnsi="Calibri Light" w:cs="Calibri Light"/>
          <w:bCs/>
          <w:kern w:val="1"/>
          <w:sz w:val="22"/>
          <w:szCs w:val="22"/>
          <w:u w:val="single"/>
        </w:rPr>
        <w:t xml:space="preserve"> RS</w:t>
      </w:r>
      <w:r>
        <w:rPr>
          <w:rFonts w:ascii="Calibri Light" w:hAnsi="Calibri Light" w:cs="Calibri Light"/>
          <w:bCs/>
          <w:kern w:val="1"/>
          <w:sz w:val="22"/>
          <w:szCs w:val="22"/>
        </w:rPr>
        <w:t>,</w:t>
      </w:r>
      <w:r w:rsidRPr="00C71913">
        <w:rPr>
          <w:rFonts w:ascii="Calibri Light" w:hAnsi="Calibri Light" w:cs="Calibri Light"/>
          <w:bCs/>
          <w:kern w:val="1"/>
          <w:sz w:val="22"/>
          <w:szCs w:val="22"/>
        </w:rPr>
        <w:t xml:space="preserve"> não podendo terceirizar o serviço ou ônus da garantia, com ressalvas da letra “</w:t>
      </w:r>
      <w:r w:rsidRPr="00C71913">
        <w:rPr>
          <w:rFonts w:ascii="Calibri Light" w:hAnsi="Calibri Light" w:cs="Calibri Light"/>
          <w:b/>
          <w:bCs/>
          <w:kern w:val="1"/>
          <w:sz w:val="22"/>
          <w:szCs w:val="22"/>
        </w:rPr>
        <w:t>o.1</w:t>
      </w:r>
      <w:r w:rsidRPr="00C71913">
        <w:rPr>
          <w:rFonts w:ascii="Calibri Light" w:hAnsi="Calibri Light" w:cs="Calibri Light"/>
          <w:bCs/>
          <w:kern w:val="1"/>
          <w:sz w:val="22"/>
          <w:szCs w:val="22"/>
        </w:rPr>
        <w:t xml:space="preserve">”, </w:t>
      </w:r>
      <w:r w:rsidRPr="00C71913">
        <w:rPr>
          <w:rFonts w:ascii="Calibri Light" w:hAnsi="Calibri Light" w:cs="Calibri Light"/>
          <w:b/>
          <w:bCs/>
          <w:kern w:val="1"/>
          <w:sz w:val="22"/>
          <w:szCs w:val="22"/>
        </w:rPr>
        <w:t>subitem 4.1</w:t>
      </w:r>
      <w:r w:rsidRPr="00C71913">
        <w:rPr>
          <w:rFonts w:ascii="Calibri Light" w:hAnsi="Calibri Light" w:cs="Calibri Light"/>
          <w:bCs/>
          <w:kern w:val="1"/>
          <w:sz w:val="22"/>
          <w:szCs w:val="22"/>
        </w:rPr>
        <w:t>., do</w:t>
      </w:r>
      <w:r>
        <w:rPr>
          <w:rFonts w:ascii="Calibri Light" w:hAnsi="Calibri Light" w:cs="Calibri Light"/>
          <w:bCs/>
          <w:kern w:val="1"/>
          <w:sz w:val="22"/>
          <w:szCs w:val="22"/>
        </w:rPr>
        <w:t xml:space="preserve"> </w:t>
      </w:r>
      <w:r w:rsidRPr="00C71913">
        <w:rPr>
          <w:rFonts w:ascii="Calibri Light" w:hAnsi="Calibri Light" w:cs="Calibri Light"/>
          <w:bCs/>
          <w:kern w:val="1"/>
          <w:sz w:val="22"/>
          <w:szCs w:val="22"/>
        </w:rPr>
        <w:t>Termo de Referência.</w:t>
      </w:r>
    </w:p>
    <w:p w14:paraId="005738CC" w14:textId="77777777" w:rsidR="004E7A56" w:rsidRPr="00C71913" w:rsidRDefault="004E7A56" w:rsidP="004E7A56">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bCs/>
          <w:kern w:val="1"/>
          <w:sz w:val="22"/>
          <w:szCs w:val="22"/>
        </w:rPr>
      </w:pPr>
      <w:r w:rsidRPr="00C71913">
        <w:rPr>
          <w:rFonts w:ascii="Calibri Light" w:hAnsi="Calibri Light" w:cs="Calibri Light"/>
          <w:bCs/>
          <w:kern w:val="1"/>
          <w:sz w:val="22"/>
          <w:szCs w:val="22"/>
        </w:rPr>
        <w:tab/>
        <w:t xml:space="preserve">e) Declaração assinada por representante legal da empresa, de que as peças a serem substituídas serão cobradas de acordo com o estabelecido </w:t>
      </w:r>
      <w:r>
        <w:rPr>
          <w:rFonts w:ascii="Calibri Light" w:hAnsi="Calibri Light" w:cs="Calibri Light"/>
          <w:bCs/>
          <w:kern w:val="1"/>
          <w:sz w:val="22"/>
          <w:szCs w:val="22"/>
        </w:rPr>
        <w:t>no</w:t>
      </w:r>
      <w:r w:rsidRPr="00C71913">
        <w:rPr>
          <w:rFonts w:ascii="Calibri Light" w:hAnsi="Calibri Light" w:cs="Calibri Light"/>
          <w:bCs/>
          <w:kern w:val="1"/>
          <w:sz w:val="22"/>
          <w:szCs w:val="22"/>
        </w:rPr>
        <w:t xml:space="preserve"> Termo de Referência.</w:t>
      </w:r>
    </w:p>
    <w:p w14:paraId="2D2A9199" w14:textId="77777777" w:rsidR="004E7A56" w:rsidRDefault="004E7A56" w:rsidP="004E7A56">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bCs/>
          <w:kern w:val="1"/>
          <w:sz w:val="22"/>
          <w:szCs w:val="22"/>
        </w:rPr>
      </w:pPr>
      <w:r w:rsidRPr="00C71913">
        <w:rPr>
          <w:rFonts w:ascii="Calibri Light" w:hAnsi="Calibri Light" w:cs="Calibri Light"/>
          <w:bCs/>
          <w:kern w:val="1"/>
          <w:sz w:val="22"/>
          <w:szCs w:val="22"/>
        </w:rPr>
        <w:tab/>
        <w:t>f) Prova de a licitante possuir, vínculo com profissional, registrado (s) pelo CREA.</w:t>
      </w:r>
    </w:p>
    <w:p w14:paraId="552069DB" w14:textId="77777777" w:rsidR="004E7A56" w:rsidRPr="00C71913" w:rsidRDefault="004E7A56" w:rsidP="004E7A56">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bCs/>
          <w:kern w:val="1"/>
          <w:sz w:val="22"/>
          <w:szCs w:val="22"/>
        </w:rPr>
      </w:pPr>
    </w:p>
    <w:p w14:paraId="5789E587" w14:textId="77777777" w:rsidR="004E7A56" w:rsidRPr="00C71913" w:rsidRDefault="004E7A56" w:rsidP="004E7A56">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bCs/>
          <w:kern w:val="1"/>
          <w:sz w:val="22"/>
          <w:szCs w:val="22"/>
        </w:rPr>
      </w:pPr>
      <w:r w:rsidRPr="00C71913">
        <w:rPr>
          <w:rFonts w:ascii="Calibri Light" w:hAnsi="Calibri Light" w:cs="Calibri Light"/>
          <w:bCs/>
          <w:kern w:val="1"/>
          <w:sz w:val="22"/>
          <w:szCs w:val="22"/>
        </w:rPr>
        <w:tab/>
        <w:t>Obs.1:</w:t>
      </w:r>
      <w:r w:rsidRPr="00C71913">
        <w:rPr>
          <w:rFonts w:ascii="Calibri Light" w:hAnsi="Calibri Light" w:cs="Calibri Light"/>
          <w:bCs/>
          <w:kern w:val="1"/>
          <w:sz w:val="22"/>
          <w:szCs w:val="22"/>
        </w:rPr>
        <w:tab/>
        <w:t>Em se tratando de sócio da empresa, comprovar-se-á através da apresentação do Contrato Social; em se tratando de empregado, comprovar-se-á mediante apresentação de cópia da Carteira de Trabalho e Previdência Social (CTPS) ou de Contrato de Prestação de Serviço.</w:t>
      </w:r>
    </w:p>
    <w:p w14:paraId="60374641" w14:textId="77777777" w:rsidR="004E7A56" w:rsidRPr="00C71913" w:rsidRDefault="004E7A56" w:rsidP="004E7A56">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bCs/>
          <w:kern w:val="1"/>
          <w:sz w:val="22"/>
          <w:szCs w:val="22"/>
        </w:rPr>
      </w:pPr>
      <w:r w:rsidRPr="00C71913">
        <w:rPr>
          <w:rFonts w:ascii="Calibri Light" w:hAnsi="Calibri Light" w:cs="Calibri Light"/>
          <w:bCs/>
          <w:kern w:val="1"/>
          <w:sz w:val="22"/>
          <w:szCs w:val="22"/>
        </w:rPr>
        <w:tab/>
        <w:t>Obs.2:</w:t>
      </w:r>
      <w:r w:rsidRPr="00C71913">
        <w:rPr>
          <w:rFonts w:ascii="Calibri Light" w:hAnsi="Calibri Light" w:cs="Calibri Light"/>
          <w:bCs/>
          <w:kern w:val="1"/>
          <w:sz w:val="22"/>
          <w:szCs w:val="22"/>
        </w:rPr>
        <w:tab/>
        <w:t>O profissional deverá ser o Responsável Técnico em todas as fases do procedimento licitatório e da execução contratual.</w:t>
      </w:r>
    </w:p>
    <w:p w14:paraId="438F2020" w14:textId="77777777" w:rsidR="004E7A56" w:rsidRPr="00C71913" w:rsidRDefault="004E7A56" w:rsidP="004E7A56">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bCs/>
          <w:kern w:val="1"/>
          <w:sz w:val="22"/>
          <w:szCs w:val="22"/>
        </w:rPr>
      </w:pPr>
      <w:r w:rsidRPr="00C71913">
        <w:rPr>
          <w:rFonts w:ascii="Calibri Light" w:hAnsi="Calibri Light" w:cs="Calibri Light"/>
          <w:bCs/>
          <w:kern w:val="1"/>
          <w:sz w:val="22"/>
          <w:szCs w:val="22"/>
        </w:rPr>
        <w:tab/>
        <w:t>g) Certidão de Registro do Profissional junto ao Conselho Regional de Engenharia e Agronomia – CREA, dentro de seu prazo de validade.</w:t>
      </w:r>
    </w:p>
    <w:p w14:paraId="64D056C5" w14:textId="77777777" w:rsidR="004E7A56" w:rsidRPr="00C71913" w:rsidRDefault="004E7A56" w:rsidP="004E7A56">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cs="Calibri Light"/>
          <w:bCs/>
          <w:kern w:val="1"/>
          <w:sz w:val="22"/>
          <w:szCs w:val="22"/>
        </w:rPr>
      </w:pPr>
      <w:r w:rsidRPr="00C71913">
        <w:rPr>
          <w:rFonts w:ascii="Calibri Light" w:hAnsi="Calibri Light" w:cs="Calibri Light"/>
          <w:bCs/>
          <w:kern w:val="1"/>
          <w:sz w:val="22"/>
          <w:szCs w:val="22"/>
        </w:rPr>
        <w:tab/>
        <w:t>Obs.1:</w:t>
      </w:r>
      <w:r w:rsidRPr="00C71913">
        <w:rPr>
          <w:rFonts w:ascii="Calibri Light" w:hAnsi="Calibri Light" w:cs="Calibri Light"/>
          <w:bCs/>
          <w:kern w:val="1"/>
          <w:sz w:val="22"/>
          <w:szCs w:val="22"/>
        </w:rPr>
        <w:tab/>
        <w:t>Os Responsáveis Técnicos que forem inscritos no CREA em outra jurisdição, deverão apresentar, obrigatoriamente, visto junto ao CREA do Estado do Rio Grande do Sul, em conformidade com o que dispõe a Lei nº 5.194 de 24/12/66, em consonância a Resolução nº 413 de 1.121/2019 do CONFEA.</w:t>
      </w:r>
    </w:p>
    <w:p w14:paraId="1AF341F5" w14:textId="65AE9B09" w:rsidR="000761C7" w:rsidRPr="00807CB9" w:rsidRDefault="004E7A56" w:rsidP="00F16D35">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71913">
        <w:rPr>
          <w:rFonts w:ascii="Calibri Light" w:hAnsi="Calibri Light" w:cs="Calibri Light"/>
          <w:bCs/>
          <w:kern w:val="1"/>
          <w:sz w:val="22"/>
          <w:szCs w:val="22"/>
        </w:rPr>
        <w:tab/>
      </w:r>
    </w:p>
    <w:p w14:paraId="607B8854" w14:textId="7CD2C565" w:rsidR="00E72726" w:rsidRPr="00807CB9" w:rsidRDefault="00C17C06" w:rsidP="00406F6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C90BB3" w:rsidRPr="00807CB9">
        <w:rPr>
          <w:rFonts w:asciiTheme="majorHAnsi" w:hAnsiTheme="majorHAnsi" w:cstheme="majorHAnsi"/>
          <w:b/>
          <w:bCs/>
          <w:sz w:val="22"/>
          <w:szCs w:val="22"/>
        </w:rPr>
        <w:t>7.5.</w:t>
      </w:r>
      <w:r w:rsidR="00C90BB3" w:rsidRPr="00807CB9">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807CB9">
        <w:rPr>
          <w:rFonts w:asciiTheme="majorHAnsi" w:hAnsiTheme="majorHAnsi" w:cstheme="majorHAnsi"/>
          <w:sz w:val="22"/>
          <w:szCs w:val="22"/>
        </w:rPr>
        <w:t>em</w:t>
      </w:r>
      <w:r w:rsidR="00C90BB3" w:rsidRPr="00807CB9">
        <w:rPr>
          <w:rFonts w:asciiTheme="majorHAnsi" w:hAnsiTheme="majorHAnsi" w:cstheme="majorHAnsi"/>
          <w:sz w:val="22"/>
          <w:szCs w:val="22"/>
        </w:rPr>
        <w:t xml:space="preserve"> aplicada</w:t>
      </w:r>
      <w:r w:rsidR="00D23CFD" w:rsidRPr="00807CB9">
        <w:rPr>
          <w:rFonts w:asciiTheme="majorHAnsi" w:hAnsiTheme="majorHAnsi" w:cstheme="majorHAnsi"/>
          <w:sz w:val="22"/>
          <w:szCs w:val="22"/>
        </w:rPr>
        <w:t>s</w:t>
      </w:r>
      <w:r w:rsidR="00C90BB3" w:rsidRPr="00807CB9">
        <w:rPr>
          <w:rFonts w:asciiTheme="majorHAnsi" w:hAnsiTheme="majorHAnsi" w:cstheme="majorHAnsi"/>
          <w:sz w:val="22"/>
          <w:szCs w:val="22"/>
        </w:rPr>
        <w:t xml:space="preserve"> as penalidades previstas na legislação que rege o procedimento, </w:t>
      </w:r>
      <w:r w:rsidR="00D23CFD" w:rsidRPr="00807CB9">
        <w:rPr>
          <w:rFonts w:asciiTheme="majorHAnsi" w:hAnsiTheme="majorHAnsi" w:cstheme="majorHAnsi"/>
          <w:sz w:val="22"/>
          <w:szCs w:val="22"/>
        </w:rPr>
        <w:t>sendo</w:t>
      </w:r>
      <w:r w:rsidR="00C90BB3" w:rsidRPr="00807CB9">
        <w:rPr>
          <w:rFonts w:asciiTheme="majorHAnsi" w:hAnsiTheme="majorHAnsi" w:cstheme="majorHAnsi"/>
          <w:sz w:val="22"/>
          <w:szCs w:val="22"/>
        </w:rPr>
        <w:t xml:space="preserve"> convocada então a empresa seguinte na ordem de classificação, observada as mesmas condições propostas pela vencedora.</w:t>
      </w:r>
    </w:p>
    <w:p w14:paraId="1EA6AA3A" w14:textId="26E012CE" w:rsidR="00A35BF4" w:rsidRPr="0026018F" w:rsidRDefault="00C90BB3" w:rsidP="0026018F">
      <w:pPr>
        <w:tabs>
          <w:tab w:val="left" w:pos="1276"/>
        </w:tabs>
        <w:ind w:firstLine="708"/>
        <w:jc w:val="both"/>
        <w:rPr>
          <w:rFonts w:asciiTheme="majorHAnsi" w:hAnsiTheme="majorHAnsi" w:cstheme="majorHAnsi"/>
          <w:sz w:val="22"/>
          <w:szCs w:val="22"/>
          <w:u w:val="single"/>
        </w:rPr>
      </w:pPr>
      <w:r w:rsidRPr="00807CB9">
        <w:rPr>
          <w:rFonts w:asciiTheme="majorHAnsi" w:hAnsiTheme="majorHAnsi" w:cstheme="majorHAnsi"/>
          <w:b/>
          <w:bCs/>
          <w:sz w:val="22"/>
          <w:szCs w:val="22"/>
          <w:u w:val="single"/>
        </w:rPr>
        <w:t>7.6.</w:t>
      </w:r>
      <w:r w:rsidRPr="00807CB9">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61D8CD38" w14:textId="7D3E4046" w:rsidR="00C90BB3" w:rsidRDefault="00C90BB3" w:rsidP="0026018F">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7.7.</w:t>
      </w:r>
      <w:r w:rsidRPr="00807CB9">
        <w:rPr>
          <w:rFonts w:asciiTheme="majorHAnsi" w:hAnsiTheme="majorHAnsi" w:cstheme="majorHAnsi"/>
          <w:sz w:val="22"/>
          <w:szCs w:val="22"/>
        </w:rPr>
        <w:tab/>
        <w:t xml:space="preserve">Para as empresas cadastradas no Município, a documentação constante nos </w:t>
      </w:r>
      <w:r w:rsidRPr="00807CB9">
        <w:rPr>
          <w:rFonts w:asciiTheme="majorHAnsi" w:hAnsiTheme="majorHAnsi" w:cstheme="majorHAnsi"/>
          <w:b/>
          <w:sz w:val="22"/>
          <w:szCs w:val="22"/>
        </w:rPr>
        <w:t>subitens</w:t>
      </w:r>
      <w:r w:rsidRPr="00807CB9">
        <w:rPr>
          <w:rFonts w:asciiTheme="majorHAnsi" w:hAnsiTheme="majorHAnsi" w:cstheme="majorHAnsi"/>
          <w:sz w:val="22"/>
          <w:szCs w:val="22"/>
        </w:rPr>
        <w:t xml:space="preserve"> </w:t>
      </w:r>
      <w:r w:rsidRPr="00807CB9">
        <w:rPr>
          <w:rFonts w:asciiTheme="majorHAnsi" w:hAnsiTheme="majorHAnsi" w:cstheme="majorHAnsi"/>
          <w:b/>
          <w:bCs/>
          <w:sz w:val="22"/>
          <w:szCs w:val="22"/>
        </w:rPr>
        <w:t>7.4.1., 7.4.2.</w:t>
      </w:r>
      <w:r w:rsidRPr="00807CB9">
        <w:rPr>
          <w:rFonts w:asciiTheme="majorHAnsi" w:hAnsiTheme="majorHAnsi" w:cstheme="majorHAnsi"/>
          <w:bCs/>
          <w:sz w:val="22"/>
          <w:szCs w:val="22"/>
        </w:rPr>
        <w:t xml:space="preserve"> e </w:t>
      </w:r>
      <w:r w:rsidRPr="00807CB9">
        <w:rPr>
          <w:rFonts w:asciiTheme="majorHAnsi" w:hAnsiTheme="majorHAnsi" w:cstheme="majorHAnsi"/>
          <w:b/>
          <w:bCs/>
          <w:sz w:val="22"/>
          <w:szCs w:val="22"/>
        </w:rPr>
        <w:t>7.4.3.</w:t>
      </w:r>
      <w:r w:rsidRPr="00807CB9">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10411432" w14:textId="77777777" w:rsidR="00A44EC4" w:rsidRDefault="00A44EC4" w:rsidP="0026018F">
      <w:pPr>
        <w:tabs>
          <w:tab w:val="left" w:pos="1276"/>
        </w:tabs>
        <w:ind w:firstLine="708"/>
        <w:jc w:val="both"/>
        <w:rPr>
          <w:rFonts w:asciiTheme="majorHAnsi" w:hAnsiTheme="majorHAnsi" w:cstheme="majorHAnsi"/>
          <w:sz w:val="22"/>
          <w:szCs w:val="22"/>
        </w:rPr>
      </w:pPr>
    </w:p>
    <w:p w14:paraId="2BE00347" w14:textId="77777777" w:rsidR="00A44EC4" w:rsidRPr="00807CB9" w:rsidRDefault="00A44EC4" w:rsidP="0026018F">
      <w:pPr>
        <w:tabs>
          <w:tab w:val="left" w:pos="1276"/>
        </w:tabs>
        <w:ind w:firstLine="708"/>
        <w:jc w:val="both"/>
        <w:rPr>
          <w:rFonts w:asciiTheme="majorHAnsi" w:hAnsiTheme="majorHAnsi" w:cstheme="majorHAnsi"/>
          <w:sz w:val="22"/>
          <w:szCs w:val="22"/>
        </w:rPr>
      </w:pPr>
    </w:p>
    <w:p w14:paraId="5545C412" w14:textId="77777777" w:rsidR="00C90BB3" w:rsidRPr="00807CB9" w:rsidRDefault="00C90BB3" w:rsidP="00C90BB3">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OBS.:</w:t>
      </w:r>
      <w:r w:rsidRPr="00807CB9">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7E8EDC77" w14:textId="77777777" w:rsidR="00A44EC4" w:rsidRPr="00807CB9" w:rsidRDefault="00A44EC4" w:rsidP="00C90BB3">
      <w:pPr>
        <w:jc w:val="both"/>
        <w:rPr>
          <w:rFonts w:asciiTheme="majorHAnsi" w:hAnsiTheme="majorHAnsi" w:cstheme="majorHAnsi"/>
          <w:sz w:val="22"/>
          <w:szCs w:val="22"/>
        </w:rPr>
      </w:pPr>
    </w:p>
    <w:p w14:paraId="5EA96A78" w14:textId="77777777" w:rsidR="00C90BB3" w:rsidRPr="00807CB9" w:rsidRDefault="00C90BB3" w:rsidP="00C90BB3">
      <w:pPr>
        <w:jc w:val="both"/>
        <w:rPr>
          <w:rFonts w:asciiTheme="majorHAnsi" w:hAnsiTheme="majorHAnsi" w:cstheme="majorHAnsi"/>
          <w:b/>
          <w:bCs/>
          <w:sz w:val="22"/>
          <w:szCs w:val="22"/>
        </w:rPr>
      </w:pPr>
      <w:r w:rsidRPr="00807CB9">
        <w:rPr>
          <w:rFonts w:asciiTheme="majorHAnsi" w:hAnsiTheme="majorHAnsi" w:cstheme="majorHAnsi"/>
          <w:b/>
          <w:bCs/>
          <w:sz w:val="22"/>
          <w:szCs w:val="22"/>
        </w:rPr>
        <w:t>8. DO CRITÉRIO DE ACEITABILIDADE DOS PREÇOS:</w:t>
      </w:r>
    </w:p>
    <w:p w14:paraId="2D43E4A1" w14:textId="16882111" w:rsidR="00555D14" w:rsidRPr="00807CB9" w:rsidRDefault="00C90BB3" w:rsidP="00060B30">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8.1.</w:t>
      </w:r>
      <w:r w:rsidRPr="00807CB9">
        <w:rPr>
          <w:rFonts w:asciiTheme="majorHAnsi" w:hAnsiTheme="majorHAnsi" w:cstheme="majorHAnsi"/>
          <w:sz w:val="22"/>
          <w:szCs w:val="22"/>
        </w:rPr>
        <w:tab/>
        <w:t>O preço deverá ser fixado em reais, com duas casas decimais, equivalente ao de mercado na data da Sessão Pública de disputa de preços.</w:t>
      </w:r>
    </w:p>
    <w:p w14:paraId="2AB51671" w14:textId="6398D1DD" w:rsidR="00D01D3D" w:rsidRPr="00807CB9" w:rsidRDefault="00C90BB3" w:rsidP="00F554D6">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8.2.</w:t>
      </w:r>
      <w:r w:rsidRPr="00807CB9">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382CBA9F" w14:textId="66221B19" w:rsidR="00376A20" w:rsidRPr="00807CB9" w:rsidRDefault="00C90BB3" w:rsidP="00B205CC">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sz w:val="22"/>
          <w:szCs w:val="22"/>
        </w:rPr>
        <w:t>8.3.</w:t>
      </w:r>
      <w:r w:rsidRPr="00807CB9">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807CB9">
        <w:rPr>
          <w:rFonts w:asciiTheme="majorHAnsi" w:hAnsiTheme="majorHAnsi" w:cstheme="majorHAnsi"/>
          <w:b/>
          <w:sz w:val="22"/>
          <w:szCs w:val="22"/>
        </w:rPr>
        <w:t>subitem 2.1.</w:t>
      </w:r>
      <w:r w:rsidRPr="00807CB9">
        <w:rPr>
          <w:rFonts w:asciiTheme="majorHAnsi" w:hAnsiTheme="majorHAnsi" w:cstheme="majorHAnsi"/>
          <w:sz w:val="22"/>
          <w:szCs w:val="22"/>
        </w:rPr>
        <w:t xml:space="preserve"> DO OBJETO deste edital.</w:t>
      </w:r>
    </w:p>
    <w:p w14:paraId="44A3CE5A" w14:textId="384EA63A" w:rsidR="00F554D6" w:rsidRPr="00807CB9" w:rsidRDefault="00F554D6" w:rsidP="00C90BB3">
      <w:pPr>
        <w:tabs>
          <w:tab w:val="left" w:pos="1134"/>
        </w:tabs>
        <w:ind w:firstLine="708"/>
        <w:jc w:val="both"/>
        <w:rPr>
          <w:rFonts w:asciiTheme="majorHAnsi" w:hAnsiTheme="majorHAnsi" w:cstheme="majorHAnsi"/>
          <w:bCs/>
          <w:sz w:val="22"/>
          <w:szCs w:val="22"/>
        </w:rPr>
      </w:pPr>
      <w:r w:rsidRPr="00807CB9">
        <w:rPr>
          <w:rFonts w:asciiTheme="majorHAnsi" w:hAnsiTheme="majorHAnsi" w:cstheme="majorHAnsi"/>
          <w:b/>
          <w:sz w:val="22"/>
          <w:szCs w:val="22"/>
        </w:rPr>
        <w:t>8.4.</w:t>
      </w:r>
      <w:r w:rsidRPr="00807CB9">
        <w:rPr>
          <w:rFonts w:asciiTheme="majorHAnsi" w:hAnsiTheme="majorHAnsi" w:cstheme="majorHAnsi"/>
          <w:sz w:val="22"/>
          <w:szCs w:val="22"/>
        </w:rPr>
        <w:t xml:space="preserve"> </w:t>
      </w:r>
      <w:r w:rsidRPr="00807CB9">
        <w:rPr>
          <w:rFonts w:asciiTheme="majorHAnsi" w:hAnsiTheme="majorHAnsi" w:cstheme="majorHAnsi"/>
          <w:bCs/>
          <w:sz w:val="22"/>
          <w:szCs w:val="22"/>
        </w:rPr>
        <w:t>Será desclassificada a proposta vencedora que:</w:t>
      </w:r>
    </w:p>
    <w:p w14:paraId="338D33D4" w14:textId="1A3EBA64" w:rsidR="00F554D6" w:rsidRPr="00807CB9" w:rsidRDefault="00F554D6" w:rsidP="00F554D6">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sz w:val="22"/>
          <w:szCs w:val="22"/>
        </w:rPr>
        <w:t>a) contiver vícios insanáveis;</w:t>
      </w:r>
    </w:p>
    <w:p w14:paraId="4B0A1658" w14:textId="4DEEB60A" w:rsidR="00F554D6" w:rsidRPr="00807CB9" w:rsidRDefault="00F554D6" w:rsidP="00F554D6">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sz w:val="22"/>
          <w:szCs w:val="22"/>
        </w:rPr>
        <w:t xml:space="preserve">b) não obedecer às especificações técnicas contidas no </w:t>
      </w:r>
      <w:r w:rsidR="00563DA8" w:rsidRPr="00807CB9">
        <w:rPr>
          <w:rFonts w:asciiTheme="majorHAnsi" w:hAnsiTheme="majorHAnsi" w:cstheme="majorHAnsi"/>
          <w:sz w:val="22"/>
          <w:szCs w:val="22"/>
        </w:rPr>
        <w:t>memorial descritivo</w:t>
      </w:r>
      <w:r w:rsidRPr="00807CB9">
        <w:rPr>
          <w:rFonts w:asciiTheme="majorHAnsi" w:hAnsiTheme="majorHAnsi" w:cstheme="majorHAnsi"/>
          <w:sz w:val="22"/>
          <w:szCs w:val="22"/>
        </w:rPr>
        <w:t>;</w:t>
      </w:r>
    </w:p>
    <w:p w14:paraId="5D080F00" w14:textId="5CC38D83" w:rsidR="00F554D6" w:rsidRPr="00807CB9" w:rsidRDefault="00F554D6" w:rsidP="00F554D6">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807CB9" w:rsidRDefault="00F554D6" w:rsidP="00F554D6">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sz w:val="22"/>
          <w:szCs w:val="22"/>
        </w:rPr>
        <w:t>d) não tiverem sua exequibilidade demonstrada, quando exigido pela Administração;</w:t>
      </w:r>
    </w:p>
    <w:p w14:paraId="494AFADE" w14:textId="37C25BF6" w:rsidR="00F554D6" w:rsidRDefault="00F554D6" w:rsidP="000761C7">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sz w:val="22"/>
          <w:szCs w:val="22"/>
        </w:rPr>
        <w:t>e) apresentar desconformidade com quaisquer outras exigências deste Edital ou seus anexos, desde que insanável.</w:t>
      </w:r>
    </w:p>
    <w:p w14:paraId="72FE080B" w14:textId="77777777" w:rsidR="00F16D35" w:rsidRPr="00807CB9" w:rsidRDefault="00F16D35" w:rsidP="000761C7">
      <w:pPr>
        <w:tabs>
          <w:tab w:val="left" w:pos="1134"/>
        </w:tabs>
        <w:ind w:firstLine="708"/>
        <w:jc w:val="both"/>
        <w:rPr>
          <w:rFonts w:asciiTheme="majorHAnsi" w:hAnsiTheme="majorHAnsi" w:cstheme="majorHAnsi"/>
          <w:sz w:val="22"/>
          <w:szCs w:val="22"/>
        </w:rPr>
      </w:pPr>
    </w:p>
    <w:p w14:paraId="7393848D" w14:textId="5834BCA8" w:rsidR="0026018F" w:rsidRPr="00807CB9" w:rsidRDefault="00F554D6" w:rsidP="0026018F">
      <w:pPr>
        <w:tabs>
          <w:tab w:val="left" w:pos="1134"/>
        </w:tabs>
        <w:ind w:firstLine="708"/>
        <w:jc w:val="both"/>
        <w:rPr>
          <w:rFonts w:asciiTheme="majorHAnsi" w:hAnsiTheme="majorHAnsi" w:cstheme="majorHAnsi"/>
          <w:bCs/>
          <w:sz w:val="22"/>
          <w:szCs w:val="22"/>
        </w:rPr>
      </w:pPr>
      <w:r w:rsidRPr="00807CB9">
        <w:rPr>
          <w:rFonts w:asciiTheme="majorHAnsi" w:hAnsiTheme="majorHAnsi" w:cstheme="majorHAnsi"/>
          <w:b/>
          <w:sz w:val="22"/>
          <w:szCs w:val="22"/>
        </w:rPr>
        <w:t xml:space="preserve">8.5. </w:t>
      </w:r>
      <w:r w:rsidRPr="00807CB9">
        <w:rPr>
          <w:rFonts w:asciiTheme="majorHAnsi" w:hAnsiTheme="majorHAnsi" w:cstheme="majorHAnsi"/>
          <w:bCs/>
          <w:sz w:val="22"/>
          <w:szCs w:val="22"/>
        </w:rPr>
        <w:t xml:space="preserve">No caso de bens e serviços em geral, </w:t>
      </w:r>
      <w:r w:rsidR="00D23CFD" w:rsidRPr="00807CB9">
        <w:rPr>
          <w:rFonts w:asciiTheme="majorHAnsi" w:hAnsiTheme="majorHAnsi" w:cstheme="majorHAnsi"/>
          <w:bCs/>
          <w:sz w:val="22"/>
          <w:szCs w:val="22"/>
        </w:rPr>
        <w:t>são</w:t>
      </w:r>
      <w:r w:rsidRPr="00807CB9">
        <w:rPr>
          <w:rFonts w:asciiTheme="majorHAnsi" w:hAnsiTheme="majorHAnsi" w:cstheme="majorHAnsi"/>
          <w:bCs/>
          <w:sz w:val="22"/>
          <w:szCs w:val="22"/>
        </w:rPr>
        <w:t xml:space="preserve"> indício</w:t>
      </w:r>
      <w:r w:rsidR="00D23CFD" w:rsidRPr="00807CB9">
        <w:rPr>
          <w:rFonts w:asciiTheme="majorHAnsi" w:hAnsiTheme="majorHAnsi" w:cstheme="majorHAnsi"/>
          <w:bCs/>
          <w:sz w:val="22"/>
          <w:szCs w:val="22"/>
        </w:rPr>
        <w:t>s</w:t>
      </w:r>
      <w:r w:rsidRPr="00807CB9">
        <w:rPr>
          <w:rFonts w:asciiTheme="majorHAnsi" w:hAnsiTheme="majorHAnsi" w:cstheme="majorHAnsi"/>
          <w:bCs/>
          <w:sz w:val="22"/>
          <w:szCs w:val="22"/>
        </w:rPr>
        <w:t xml:space="preserve"> de inexequibilidade das propostas valores inferiores a 50% (cinquenta por cento) do valor orçado pela Administração.</w:t>
      </w:r>
    </w:p>
    <w:p w14:paraId="02E12900" w14:textId="1DB8511D" w:rsidR="00060B30" w:rsidRPr="00807CB9" w:rsidRDefault="00F554D6" w:rsidP="00420471">
      <w:pPr>
        <w:tabs>
          <w:tab w:val="left" w:pos="1134"/>
        </w:tabs>
        <w:ind w:firstLine="708"/>
        <w:jc w:val="both"/>
        <w:rPr>
          <w:rFonts w:asciiTheme="majorHAnsi" w:hAnsiTheme="majorHAnsi" w:cstheme="majorHAnsi"/>
          <w:bCs/>
          <w:sz w:val="22"/>
          <w:szCs w:val="22"/>
        </w:rPr>
      </w:pPr>
      <w:r w:rsidRPr="00807CB9">
        <w:rPr>
          <w:rFonts w:asciiTheme="majorHAnsi" w:hAnsiTheme="majorHAnsi" w:cstheme="majorHAnsi"/>
          <w:b/>
          <w:sz w:val="22"/>
          <w:szCs w:val="22"/>
        </w:rPr>
        <w:t>8.5.1.</w:t>
      </w:r>
      <w:r w:rsidRPr="00807CB9">
        <w:rPr>
          <w:rFonts w:asciiTheme="majorHAnsi" w:hAnsiTheme="majorHAnsi" w:cstheme="majorHAnsi"/>
          <w:b/>
          <w:sz w:val="22"/>
          <w:szCs w:val="22"/>
        </w:rPr>
        <w:tab/>
      </w:r>
      <w:r w:rsidRPr="00807CB9">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807CB9" w:rsidRDefault="00F554D6" w:rsidP="00F554D6">
      <w:pPr>
        <w:tabs>
          <w:tab w:val="left" w:pos="1134"/>
        </w:tabs>
        <w:ind w:firstLine="708"/>
        <w:jc w:val="both"/>
        <w:rPr>
          <w:rFonts w:asciiTheme="majorHAnsi" w:hAnsiTheme="majorHAnsi" w:cstheme="majorHAnsi"/>
          <w:bCs/>
          <w:sz w:val="22"/>
          <w:szCs w:val="22"/>
        </w:rPr>
      </w:pPr>
      <w:r w:rsidRPr="00807CB9">
        <w:rPr>
          <w:rFonts w:asciiTheme="majorHAnsi" w:hAnsiTheme="majorHAnsi" w:cstheme="majorHAnsi"/>
          <w:bCs/>
          <w:sz w:val="22"/>
          <w:szCs w:val="22"/>
        </w:rPr>
        <w:t>a)</w:t>
      </w:r>
      <w:r w:rsidRPr="00807CB9">
        <w:rPr>
          <w:rFonts w:asciiTheme="majorHAnsi" w:hAnsiTheme="majorHAnsi" w:cstheme="majorHAnsi"/>
          <w:sz w:val="22"/>
          <w:szCs w:val="22"/>
        </w:rPr>
        <w:t xml:space="preserve"> </w:t>
      </w:r>
      <w:r w:rsidRPr="00807CB9">
        <w:rPr>
          <w:rFonts w:asciiTheme="majorHAnsi" w:hAnsiTheme="majorHAnsi" w:cstheme="majorHAnsi"/>
          <w:bCs/>
          <w:sz w:val="22"/>
          <w:szCs w:val="22"/>
        </w:rPr>
        <w:t>que o custo do licitante ultrapassa o valor da proposta; e</w:t>
      </w:r>
    </w:p>
    <w:p w14:paraId="095389DF" w14:textId="1405A61D" w:rsidR="00884607" w:rsidRPr="000761C7" w:rsidRDefault="00F554D6" w:rsidP="000761C7">
      <w:pPr>
        <w:tabs>
          <w:tab w:val="left" w:pos="1134"/>
        </w:tabs>
        <w:ind w:firstLine="708"/>
        <w:jc w:val="both"/>
        <w:rPr>
          <w:rFonts w:asciiTheme="majorHAnsi" w:hAnsiTheme="majorHAnsi" w:cstheme="majorHAnsi"/>
          <w:bCs/>
          <w:sz w:val="22"/>
          <w:szCs w:val="22"/>
        </w:rPr>
      </w:pPr>
      <w:r w:rsidRPr="00807CB9">
        <w:rPr>
          <w:rFonts w:asciiTheme="majorHAnsi" w:hAnsiTheme="majorHAnsi" w:cstheme="majorHAnsi"/>
          <w:bCs/>
          <w:sz w:val="22"/>
          <w:szCs w:val="22"/>
        </w:rPr>
        <w:t>b) inexistirem custos de oportunidade capazes de justificar o vulto da oferta.</w:t>
      </w:r>
    </w:p>
    <w:p w14:paraId="138E6A3C" w14:textId="01361D10" w:rsidR="0026018F" w:rsidRPr="00807CB9" w:rsidRDefault="00F554D6" w:rsidP="000761C7">
      <w:pPr>
        <w:tabs>
          <w:tab w:val="left" w:pos="1134"/>
        </w:tabs>
        <w:ind w:firstLine="708"/>
        <w:jc w:val="both"/>
        <w:rPr>
          <w:rFonts w:asciiTheme="majorHAnsi" w:hAnsiTheme="majorHAnsi" w:cstheme="majorHAnsi"/>
          <w:bCs/>
          <w:sz w:val="22"/>
          <w:szCs w:val="22"/>
        </w:rPr>
      </w:pPr>
      <w:r w:rsidRPr="00807CB9">
        <w:rPr>
          <w:rFonts w:asciiTheme="majorHAnsi" w:hAnsiTheme="majorHAnsi" w:cstheme="majorHAnsi"/>
          <w:b/>
          <w:sz w:val="22"/>
          <w:szCs w:val="22"/>
        </w:rPr>
        <w:t xml:space="preserve">8.6. </w:t>
      </w:r>
      <w:r w:rsidRPr="00807CB9">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807CB9" w:rsidRDefault="00A35BF4" w:rsidP="00F554D6">
      <w:pPr>
        <w:tabs>
          <w:tab w:val="left" w:pos="1134"/>
        </w:tabs>
        <w:ind w:firstLine="708"/>
        <w:jc w:val="both"/>
        <w:rPr>
          <w:rFonts w:asciiTheme="majorHAnsi" w:hAnsiTheme="majorHAnsi" w:cstheme="majorHAnsi"/>
          <w:bCs/>
          <w:sz w:val="22"/>
          <w:szCs w:val="22"/>
        </w:rPr>
      </w:pPr>
      <w:r w:rsidRPr="00807CB9">
        <w:rPr>
          <w:rFonts w:asciiTheme="majorHAnsi" w:hAnsiTheme="majorHAnsi" w:cstheme="majorHAnsi"/>
          <w:b/>
          <w:sz w:val="22"/>
          <w:szCs w:val="22"/>
        </w:rPr>
        <w:t>8.7.</w:t>
      </w:r>
      <w:r w:rsidRPr="00807CB9">
        <w:rPr>
          <w:rFonts w:asciiTheme="majorHAnsi" w:hAnsiTheme="majorHAnsi" w:cstheme="majorHAnsi"/>
          <w:sz w:val="22"/>
          <w:szCs w:val="22"/>
        </w:rPr>
        <w:t xml:space="preserve"> </w:t>
      </w:r>
      <w:r w:rsidRPr="00807CB9">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64E53D3E" w14:textId="16877387" w:rsidR="004E7A56" w:rsidRPr="00807CB9" w:rsidRDefault="00A35BF4" w:rsidP="00F16D35">
      <w:pPr>
        <w:tabs>
          <w:tab w:val="left" w:pos="1134"/>
        </w:tabs>
        <w:ind w:firstLine="708"/>
        <w:jc w:val="both"/>
        <w:rPr>
          <w:rFonts w:asciiTheme="majorHAnsi" w:hAnsiTheme="majorHAnsi" w:cstheme="majorHAnsi"/>
          <w:bCs/>
          <w:sz w:val="22"/>
          <w:szCs w:val="22"/>
        </w:rPr>
      </w:pPr>
      <w:r w:rsidRPr="00807CB9">
        <w:rPr>
          <w:rFonts w:asciiTheme="majorHAnsi" w:hAnsiTheme="majorHAnsi" w:cstheme="majorHAnsi"/>
          <w:b/>
          <w:sz w:val="22"/>
          <w:szCs w:val="22"/>
        </w:rPr>
        <w:t>8.8.</w:t>
      </w:r>
      <w:r w:rsidRPr="00807CB9">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05FE6D80" w14:textId="496B656A" w:rsidR="000761C7" w:rsidRPr="00807CB9" w:rsidRDefault="00A35BF4" w:rsidP="004E7A56">
      <w:pPr>
        <w:tabs>
          <w:tab w:val="left" w:pos="1134"/>
        </w:tabs>
        <w:ind w:firstLine="708"/>
        <w:jc w:val="both"/>
        <w:rPr>
          <w:rFonts w:asciiTheme="majorHAnsi" w:hAnsiTheme="majorHAnsi" w:cstheme="majorHAnsi"/>
          <w:bCs/>
          <w:sz w:val="22"/>
          <w:szCs w:val="22"/>
        </w:rPr>
      </w:pPr>
      <w:r w:rsidRPr="00807CB9">
        <w:rPr>
          <w:rFonts w:asciiTheme="majorHAnsi" w:hAnsiTheme="majorHAnsi" w:cstheme="majorHAnsi"/>
          <w:b/>
          <w:sz w:val="22"/>
          <w:szCs w:val="22"/>
        </w:rPr>
        <w:t>8.9.</w:t>
      </w:r>
      <w:r w:rsidRPr="00807CB9">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807CB9" w:rsidRDefault="00A35BF4" w:rsidP="00A35BF4">
      <w:pPr>
        <w:tabs>
          <w:tab w:val="left" w:pos="1134"/>
        </w:tabs>
        <w:ind w:firstLine="708"/>
        <w:jc w:val="both"/>
        <w:rPr>
          <w:rFonts w:asciiTheme="majorHAnsi" w:hAnsiTheme="majorHAnsi" w:cstheme="majorHAnsi"/>
          <w:bCs/>
          <w:sz w:val="22"/>
          <w:szCs w:val="22"/>
        </w:rPr>
      </w:pPr>
      <w:r w:rsidRPr="00807CB9">
        <w:rPr>
          <w:rFonts w:asciiTheme="majorHAnsi" w:hAnsiTheme="majorHAnsi" w:cstheme="majorHAnsi"/>
          <w:b/>
          <w:sz w:val="22"/>
          <w:szCs w:val="22"/>
        </w:rPr>
        <w:t>8.10.</w:t>
      </w:r>
      <w:r w:rsidRPr="00807CB9">
        <w:rPr>
          <w:rFonts w:asciiTheme="majorHAnsi" w:hAnsiTheme="majorHAnsi" w:cstheme="majorHAnsi"/>
          <w:bCs/>
          <w:sz w:val="22"/>
          <w:szCs w:val="22"/>
        </w:rPr>
        <w:t xml:space="preserve"> Os resultados das avaliações serão divulgados por meio de mensagem no sistema.</w:t>
      </w:r>
    </w:p>
    <w:p w14:paraId="2A0D131E" w14:textId="24E4ADCA" w:rsidR="00A35BF4" w:rsidRPr="00807CB9" w:rsidRDefault="00A35BF4" w:rsidP="00A35BF4">
      <w:pPr>
        <w:tabs>
          <w:tab w:val="left" w:pos="1134"/>
        </w:tabs>
        <w:ind w:firstLine="708"/>
        <w:jc w:val="both"/>
        <w:rPr>
          <w:rFonts w:asciiTheme="majorHAnsi" w:hAnsiTheme="majorHAnsi" w:cstheme="majorHAnsi"/>
          <w:bCs/>
          <w:sz w:val="22"/>
          <w:szCs w:val="22"/>
        </w:rPr>
      </w:pPr>
      <w:r w:rsidRPr="00807CB9">
        <w:rPr>
          <w:rFonts w:asciiTheme="majorHAnsi" w:hAnsiTheme="majorHAnsi" w:cstheme="majorHAnsi"/>
          <w:b/>
          <w:sz w:val="22"/>
          <w:szCs w:val="22"/>
        </w:rPr>
        <w:t>8.11.</w:t>
      </w:r>
      <w:r w:rsidRPr="00807CB9">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807CB9" w:rsidRDefault="00A35BF4" w:rsidP="00F54FB2">
      <w:pPr>
        <w:tabs>
          <w:tab w:val="left" w:pos="1134"/>
        </w:tabs>
        <w:ind w:firstLine="708"/>
        <w:jc w:val="both"/>
        <w:rPr>
          <w:rFonts w:asciiTheme="majorHAnsi" w:hAnsiTheme="majorHAnsi" w:cstheme="majorHAnsi"/>
          <w:bCs/>
          <w:sz w:val="22"/>
          <w:szCs w:val="22"/>
        </w:rPr>
      </w:pPr>
      <w:r w:rsidRPr="00807CB9">
        <w:rPr>
          <w:rFonts w:asciiTheme="majorHAnsi" w:hAnsiTheme="majorHAnsi" w:cstheme="majorHAnsi"/>
          <w:b/>
          <w:sz w:val="22"/>
          <w:szCs w:val="22"/>
        </w:rPr>
        <w:t>8.12.</w:t>
      </w:r>
      <w:r w:rsidRPr="00807CB9">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586B306" w14:textId="77777777" w:rsidR="009D5E45" w:rsidRPr="00807CB9" w:rsidRDefault="009D5E45" w:rsidP="00C90BB3">
      <w:pPr>
        <w:jc w:val="both"/>
        <w:rPr>
          <w:rFonts w:asciiTheme="majorHAnsi" w:hAnsiTheme="majorHAnsi" w:cstheme="majorHAnsi"/>
          <w:kern w:val="1"/>
          <w:sz w:val="22"/>
          <w:szCs w:val="22"/>
        </w:rPr>
      </w:pPr>
    </w:p>
    <w:p w14:paraId="22827C03" w14:textId="77777777" w:rsidR="00CF1904" w:rsidRPr="00807CB9" w:rsidRDefault="00CF1904" w:rsidP="00C90BB3">
      <w:pPr>
        <w:jc w:val="both"/>
        <w:rPr>
          <w:rFonts w:asciiTheme="majorHAnsi" w:hAnsiTheme="majorHAnsi" w:cstheme="majorHAnsi"/>
          <w:kern w:val="1"/>
          <w:sz w:val="22"/>
          <w:szCs w:val="22"/>
        </w:rPr>
      </w:pPr>
    </w:p>
    <w:p w14:paraId="54EC870B" w14:textId="77777777" w:rsidR="0026018F" w:rsidRDefault="0026018F" w:rsidP="0026018F">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11059388" w14:textId="77777777" w:rsidR="0026018F" w:rsidRPr="000A56E6" w:rsidRDefault="0026018F" w:rsidP="0026018F">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 xml:space="preserve">9.1. </w:t>
      </w:r>
      <w:r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1DF9766A" w14:textId="77777777" w:rsidR="0026018F" w:rsidRPr="000A56E6" w:rsidRDefault="0026018F" w:rsidP="0026018F">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06408838" w14:textId="77777777" w:rsidR="0026018F" w:rsidRPr="00383E96" w:rsidRDefault="0026018F" w:rsidP="0026018F">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74B6794C" w14:textId="77777777" w:rsidR="0026018F" w:rsidRPr="000A56E6" w:rsidRDefault="0026018F" w:rsidP="0026018F">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9.4.</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17585837" w14:textId="77777777" w:rsidR="0026018F" w:rsidRPr="000A56E6" w:rsidRDefault="0026018F" w:rsidP="0026018F">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333CF658" w14:textId="77777777" w:rsidR="0026018F" w:rsidRPr="000A56E6" w:rsidRDefault="0026018F" w:rsidP="0026018F">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44C368EF" w14:textId="77777777" w:rsidR="0026018F" w:rsidRPr="000A56E6" w:rsidRDefault="0026018F" w:rsidP="0026018F">
      <w:pPr>
        <w:tabs>
          <w:tab w:val="left" w:pos="1134"/>
        </w:tabs>
        <w:jc w:val="both"/>
        <w:rPr>
          <w:rFonts w:asciiTheme="majorHAnsi" w:hAnsiTheme="majorHAnsi" w:cstheme="majorHAnsi"/>
          <w:sz w:val="22"/>
          <w:szCs w:val="22"/>
        </w:rPr>
      </w:pPr>
    </w:p>
    <w:p w14:paraId="179D5FEF" w14:textId="77777777" w:rsidR="0026018F" w:rsidRPr="0040633D" w:rsidRDefault="0026018F" w:rsidP="0026018F">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0B7615C4" w14:textId="77777777" w:rsidR="0026018F" w:rsidRDefault="0026018F" w:rsidP="0026018F">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4C2DADAF" w14:textId="77777777" w:rsidR="0026018F" w:rsidRPr="0040633D" w:rsidRDefault="0026018F" w:rsidP="0026018F">
      <w:pPr>
        <w:tabs>
          <w:tab w:val="left" w:pos="1134"/>
        </w:tabs>
        <w:ind w:firstLine="708"/>
        <w:jc w:val="both"/>
        <w:rPr>
          <w:rFonts w:asciiTheme="majorHAnsi" w:hAnsiTheme="majorHAnsi" w:cstheme="majorHAnsi"/>
          <w:sz w:val="22"/>
          <w:szCs w:val="22"/>
        </w:rPr>
      </w:pPr>
    </w:p>
    <w:p w14:paraId="0F6CF63B" w14:textId="77777777" w:rsidR="0026018F" w:rsidRPr="0040633D" w:rsidRDefault="0026018F" w:rsidP="0026018F">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622EFF3C" w14:textId="77777777" w:rsidR="0026018F" w:rsidRDefault="0026018F" w:rsidP="0026018F">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30118BFE" w14:textId="77777777" w:rsidR="00620B1C" w:rsidRPr="00807CB9" w:rsidRDefault="00620B1C" w:rsidP="001F72C5">
      <w:pPr>
        <w:tabs>
          <w:tab w:val="left" w:pos="1134"/>
        </w:tabs>
        <w:jc w:val="both"/>
        <w:rPr>
          <w:rFonts w:asciiTheme="majorHAnsi" w:hAnsiTheme="majorHAnsi" w:cstheme="majorHAnsi"/>
          <w:sz w:val="22"/>
          <w:szCs w:val="22"/>
        </w:rPr>
      </w:pPr>
    </w:p>
    <w:p w14:paraId="3EEFF6C8" w14:textId="77777777" w:rsidR="00E72726" w:rsidRPr="00807CB9" w:rsidRDefault="00E72726" w:rsidP="001F72C5">
      <w:pPr>
        <w:tabs>
          <w:tab w:val="left" w:pos="1134"/>
        </w:tabs>
        <w:jc w:val="both"/>
        <w:rPr>
          <w:rFonts w:asciiTheme="majorHAnsi" w:hAnsiTheme="majorHAnsi" w:cstheme="majorHAnsi"/>
          <w:sz w:val="22"/>
          <w:szCs w:val="22"/>
        </w:rPr>
      </w:pPr>
    </w:p>
    <w:p w14:paraId="6B61479F" w14:textId="3123F141" w:rsidR="00AC05CC" w:rsidRPr="00807CB9" w:rsidRDefault="00620B1C" w:rsidP="00620B1C">
      <w:pPr>
        <w:tabs>
          <w:tab w:val="left" w:pos="1134"/>
        </w:tabs>
        <w:jc w:val="both"/>
        <w:rPr>
          <w:rFonts w:asciiTheme="majorHAnsi" w:hAnsiTheme="majorHAnsi" w:cstheme="majorHAnsi"/>
          <w:b/>
          <w:sz w:val="22"/>
          <w:szCs w:val="22"/>
        </w:rPr>
      </w:pPr>
      <w:r w:rsidRPr="00807CB9">
        <w:rPr>
          <w:rFonts w:asciiTheme="majorHAnsi" w:hAnsiTheme="majorHAnsi" w:cstheme="majorHAnsi"/>
          <w:b/>
          <w:bCs/>
          <w:kern w:val="1"/>
          <w:sz w:val="22"/>
          <w:szCs w:val="22"/>
        </w:rPr>
        <w:t>10.</w:t>
      </w:r>
      <w:r w:rsidRPr="00807CB9">
        <w:rPr>
          <w:rFonts w:asciiTheme="majorHAnsi" w:hAnsiTheme="majorHAnsi" w:cstheme="majorHAnsi"/>
          <w:sz w:val="22"/>
          <w:szCs w:val="22"/>
        </w:rPr>
        <w:t xml:space="preserve"> </w:t>
      </w:r>
      <w:r w:rsidRPr="00807CB9">
        <w:rPr>
          <w:rFonts w:asciiTheme="majorHAnsi" w:hAnsiTheme="majorHAnsi" w:cstheme="majorHAnsi"/>
          <w:b/>
          <w:bCs/>
          <w:kern w:val="1"/>
          <w:sz w:val="22"/>
          <w:szCs w:val="22"/>
        </w:rPr>
        <w:t>DA FORMAÇÃO DO CADASTRO DE RESERVA</w:t>
      </w:r>
    </w:p>
    <w:p w14:paraId="2444452F" w14:textId="00F564FD" w:rsidR="00884607" w:rsidRPr="00807CB9" w:rsidRDefault="00620B1C" w:rsidP="001F72C5">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10.1.</w:t>
      </w:r>
      <w:r w:rsidRPr="00807CB9">
        <w:rPr>
          <w:rFonts w:asciiTheme="majorHAnsi" w:hAnsiTheme="majorHAnsi" w:cstheme="majorHAnsi"/>
          <w:sz w:val="22"/>
          <w:szCs w:val="22"/>
        </w:rPr>
        <w:tab/>
        <w:t>Após a homologação da licitação, será incluído na ata, na forma de anexo, o registro:</w:t>
      </w:r>
    </w:p>
    <w:p w14:paraId="4F5F472D" w14:textId="544EA44B" w:rsidR="00620B1C" w:rsidRPr="00807CB9" w:rsidRDefault="00620B1C" w:rsidP="00620B1C">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10.1.1.</w:t>
      </w:r>
      <w:r w:rsidR="00D23CFD" w:rsidRPr="00807CB9">
        <w:rPr>
          <w:rFonts w:asciiTheme="majorHAnsi" w:hAnsiTheme="majorHAnsi" w:cstheme="majorHAnsi"/>
          <w:sz w:val="22"/>
          <w:szCs w:val="22"/>
        </w:rPr>
        <w:t xml:space="preserve"> D</w:t>
      </w:r>
      <w:r w:rsidRPr="00807CB9">
        <w:rPr>
          <w:rFonts w:asciiTheme="majorHAnsi" w:hAnsiTheme="majorHAnsi" w:cstheme="majorHAnsi"/>
          <w:sz w:val="22"/>
          <w:szCs w:val="22"/>
        </w:rPr>
        <w:t xml:space="preserve">os licitantes que aceitarem cotar o objeto com preço igual ao do adjudicatário, observada a classificação na licitação; e </w:t>
      </w:r>
    </w:p>
    <w:p w14:paraId="2DE5004F" w14:textId="732971BF" w:rsidR="00F403B1" w:rsidRPr="00807CB9" w:rsidRDefault="00620B1C" w:rsidP="00884276">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10.1.2.</w:t>
      </w:r>
      <w:r w:rsidRPr="00807CB9">
        <w:rPr>
          <w:rFonts w:asciiTheme="majorHAnsi" w:hAnsiTheme="majorHAnsi" w:cstheme="majorHAnsi"/>
          <w:sz w:val="22"/>
          <w:szCs w:val="22"/>
        </w:rPr>
        <w:tab/>
      </w:r>
      <w:r w:rsidR="00D23CFD" w:rsidRPr="00807CB9">
        <w:rPr>
          <w:rFonts w:asciiTheme="majorHAnsi" w:hAnsiTheme="majorHAnsi" w:cstheme="majorHAnsi"/>
          <w:sz w:val="22"/>
          <w:szCs w:val="22"/>
        </w:rPr>
        <w:t>D</w:t>
      </w:r>
      <w:r w:rsidRPr="00807CB9">
        <w:rPr>
          <w:rFonts w:asciiTheme="majorHAnsi" w:hAnsiTheme="majorHAnsi" w:cstheme="majorHAnsi"/>
          <w:sz w:val="22"/>
          <w:szCs w:val="22"/>
        </w:rPr>
        <w:t>os licitantes que mantiverem sua proposta original</w:t>
      </w:r>
      <w:r w:rsidR="007A5226" w:rsidRPr="00807CB9">
        <w:rPr>
          <w:rFonts w:asciiTheme="majorHAnsi" w:hAnsiTheme="majorHAnsi" w:cstheme="majorHAnsi"/>
          <w:sz w:val="22"/>
          <w:szCs w:val="22"/>
        </w:rPr>
        <w:t>.</w:t>
      </w:r>
    </w:p>
    <w:p w14:paraId="149B7903" w14:textId="6567BA50" w:rsidR="000761C7" w:rsidRPr="00807CB9" w:rsidRDefault="00620B1C" w:rsidP="00F16D35">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10.2.</w:t>
      </w:r>
      <w:r w:rsidR="00D23CFD" w:rsidRPr="00807CB9">
        <w:rPr>
          <w:rFonts w:asciiTheme="majorHAnsi" w:hAnsiTheme="majorHAnsi" w:cstheme="majorHAnsi"/>
          <w:sz w:val="22"/>
          <w:szCs w:val="22"/>
        </w:rPr>
        <w:t xml:space="preserve"> </w:t>
      </w:r>
      <w:r w:rsidRPr="00807CB9">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807CB9" w:rsidRDefault="00620B1C" w:rsidP="00620B1C">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10.2.1.</w:t>
      </w:r>
      <w:r w:rsidRPr="00807CB9">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807CB9" w:rsidRDefault="00620B1C" w:rsidP="00620B1C">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10.2.2.</w:t>
      </w:r>
      <w:r w:rsidRPr="00807CB9">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6E76711F" w14:textId="73AD4A28" w:rsidR="00E72726" w:rsidRPr="00807CB9" w:rsidRDefault="00620B1C" w:rsidP="00CF1904">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10.3.</w:t>
      </w:r>
      <w:r w:rsidRPr="00807CB9">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807CB9" w:rsidRDefault="00620B1C" w:rsidP="00620B1C">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10.3.1.</w:t>
      </w:r>
      <w:r w:rsidRPr="00807CB9">
        <w:rPr>
          <w:rFonts w:asciiTheme="majorHAnsi" w:hAnsiTheme="majorHAnsi" w:cstheme="majorHAnsi"/>
          <w:sz w:val="22"/>
          <w:szCs w:val="22"/>
        </w:rPr>
        <w:tab/>
        <w:t xml:space="preserve"> </w:t>
      </w:r>
      <w:r w:rsidR="00D23CFD" w:rsidRPr="00807CB9">
        <w:rPr>
          <w:rFonts w:asciiTheme="majorHAnsi" w:hAnsiTheme="majorHAnsi" w:cstheme="majorHAnsi"/>
          <w:sz w:val="22"/>
          <w:szCs w:val="22"/>
        </w:rPr>
        <w:t>Q</w:t>
      </w:r>
      <w:r w:rsidRPr="00807CB9">
        <w:rPr>
          <w:rFonts w:asciiTheme="majorHAnsi" w:hAnsiTheme="majorHAnsi" w:cstheme="majorHAnsi"/>
          <w:sz w:val="22"/>
          <w:szCs w:val="22"/>
        </w:rPr>
        <w:t>uando o licitante vencedor não assinar a ata de registro de preços no prazo e nas condições estabelecidos no edital; ou</w:t>
      </w:r>
    </w:p>
    <w:p w14:paraId="18829F4F" w14:textId="75BCDCAD" w:rsidR="00620B1C" w:rsidRPr="00807CB9" w:rsidRDefault="00620B1C" w:rsidP="00620B1C">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10.3.2.</w:t>
      </w:r>
      <w:r w:rsidRPr="00807CB9">
        <w:rPr>
          <w:rFonts w:asciiTheme="majorHAnsi" w:hAnsiTheme="majorHAnsi" w:cstheme="majorHAnsi"/>
          <w:sz w:val="22"/>
          <w:szCs w:val="22"/>
        </w:rPr>
        <w:tab/>
      </w:r>
      <w:r w:rsidR="00D23CFD" w:rsidRPr="00807CB9">
        <w:rPr>
          <w:rFonts w:asciiTheme="majorHAnsi" w:hAnsiTheme="majorHAnsi" w:cstheme="majorHAnsi"/>
          <w:sz w:val="22"/>
          <w:szCs w:val="22"/>
        </w:rPr>
        <w:t>Q</w:t>
      </w:r>
      <w:r w:rsidRPr="00807CB9">
        <w:rPr>
          <w:rFonts w:asciiTheme="majorHAnsi" w:hAnsiTheme="majorHAnsi" w:cstheme="majorHAnsi"/>
          <w:sz w:val="22"/>
          <w:szCs w:val="22"/>
        </w:rPr>
        <w:t>uando houver o cancelamento do registro do fornecedor ou do registro de preços, nas hipóteses previstas nos art. 28 e art. 29 do Decreto nº 11.462/23.</w:t>
      </w:r>
    </w:p>
    <w:p w14:paraId="66264A2D" w14:textId="77777777" w:rsidR="00620B1C" w:rsidRPr="00807CB9" w:rsidRDefault="00620B1C" w:rsidP="00620B1C">
      <w:pPr>
        <w:tabs>
          <w:tab w:val="left" w:pos="1134"/>
        </w:tabs>
        <w:ind w:firstLine="708"/>
        <w:jc w:val="both"/>
        <w:rPr>
          <w:rFonts w:asciiTheme="majorHAnsi" w:hAnsiTheme="majorHAnsi" w:cstheme="majorHAnsi"/>
          <w:sz w:val="22"/>
          <w:szCs w:val="22"/>
        </w:rPr>
      </w:pPr>
    </w:p>
    <w:p w14:paraId="02B6BC2E" w14:textId="49ACAF13" w:rsidR="00F16D35" w:rsidRPr="00807CB9" w:rsidRDefault="00620B1C" w:rsidP="00A44EC4">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10.4.</w:t>
      </w:r>
      <w:r w:rsidR="00D23CFD" w:rsidRPr="00807CB9">
        <w:rPr>
          <w:rFonts w:asciiTheme="majorHAnsi" w:hAnsiTheme="majorHAnsi" w:cstheme="majorHAnsi"/>
          <w:sz w:val="22"/>
          <w:szCs w:val="22"/>
        </w:rPr>
        <w:t xml:space="preserve"> </w:t>
      </w:r>
      <w:r w:rsidRPr="00807CB9">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73D295" w14:textId="6960C507" w:rsidR="00620B1C" w:rsidRPr="00807CB9" w:rsidRDefault="00620B1C" w:rsidP="00620B1C">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10.4.1.</w:t>
      </w:r>
      <w:r w:rsidRPr="00807CB9">
        <w:rPr>
          <w:rFonts w:asciiTheme="majorHAnsi" w:hAnsiTheme="majorHAnsi" w:cstheme="majorHAnsi"/>
          <w:sz w:val="22"/>
          <w:szCs w:val="22"/>
        </w:rPr>
        <w:tab/>
        <w:t xml:space="preserve"> </w:t>
      </w:r>
      <w:r w:rsidR="00D23CFD" w:rsidRPr="00807CB9">
        <w:rPr>
          <w:rFonts w:asciiTheme="majorHAnsi" w:hAnsiTheme="majorHAnsi" w:cstheme="majorHAnsi"/>
          <w:sz w:val="22"/>
          <w:szCs w:val="22"/>
        </w:rPr>
        <w:t>C</w:t>
      </w:r>
      <w:r w:rsidRPr="00807CB9">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20E478E4" w14:textId="3352DB07" w:rsidR="0096271A" w:rsidRPr="00807CB9" w:rsidRDefault="00620B1C" w:rsidP="00984DA5">
      <w:pPr>
        <w:tabs>
          <w:tab w:val="left" w:pos="1134"/>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10.4.2</w:t>
      </w:r>
      <w:r w:rsidRPr="00807CB9">
        <w:rPr>
          <w:rFonts w:asciiTheme="majorHAnsi" w:hAnsiTheme="majorHAnsi" w:cstheme="majorHAnsi"/>
          <w:sz w:val="22"/>
          <w:szCs w:val="22"/>
        </w:rPr>
        <w:t>.</w:t>
      </w:r>
      <w:r w:rsidRPr="00807CB9">
        <w:rPr>
          <w:rFonts w:asciiTheme="majorHAnsi" w:hAnsiTheme="majorHAnsi" w:cstheme="majorHAnsi"/>
          <w:sz w:val="22"/>
          <w:szCs w:val="22"/>
        </w:rPr>
        <w:tab/>
        <w:t xml:space="preserve"> </w:t>
      </w:r>
      <w:r w:rsidR="00D23CFD" w:rsidRPr="00807CB9">
        <w:rPr>
          <w:rFonts w:asciiTheme="majorHAnsi" w:hAnsiTheme="majorHAnsi" w:cstheme="majorHAnsi"/>
          <w:sz w:val="22"/>
          <w:szCs w:val="22"/>
        </w:rPr>
        <w:t>A</w:t>
      </w:r>
      <w:r w:rsidRPr="00807CB9">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6EF9AE80" w14:textId="77777777" w:rsidR="00620B1C" w:rsidRPr="00807CB9" w:rsidRDefault="00620B1C" w:rsidP="0096271A">
      <w:pPr>
        <w:widowControl/>
        <w:autoSpaceDE/>
        <w:spacing w:line="200" w:lineRule="atLeast"/>
        <w:jc w:val="both"/>
        <w:rPr>
          <w:rFonts w:asciiTheme="majorHAnsi" w:hAnsiTheme="majorHAnsi" w:cstheme="majorHAnsi"/>
          <w:b/>
          <w:bCs/>
          <w:kern w:val="1"/>
          <w:sz w:val="22"/>
          <w:szCs w:val="22"/>
        </w:rPr>
      </w:pPr>
    </w:p>
    <w:p w14:paraId="3FE8486F" w14:textId="77777777" w:rsidR="00CF1904" w:rsidRPr="00807CB9" w:rsidRDefault="00CF1904"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807CB9"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807CB9">
        <w:rPr>
          <w:rFonts w:asciiTheme="majorHAnsi" w:hAnsiTheme="majorHAnsi" w:cstheme="majorHAnsi"/>
          <w:b/>
          <w:bCs/>
          <w:kern w:val="1"/>
          <w:sz w:val="22"/>
          <w:szCs w:val="22"/>
        </w:rPr>
        <w:t>1</w:t>
      </w:r>
      <w:r w:rsidR="00620B1C" w:rsidRPr="00807CB9">
        <w:rPr>
          <w:rFonts w:asciiTheme="majorHAnsi" w:hAnsiTheme="majorHAnsi" w:cstheme="majorHAnsi"/>
          <w:b/>
          <w:bCs/>
          <w:kern w:val="1"/>
          <w:sz w:val="22"/>
          <w:szCs w:val="22"/>
        </w:rPr>
        <w:t>1</w:t>
      </w:r>
      <w:r w:rsidRPr="00807CB9">
        <w:rPr>
          <w:rFonts w:asciiTheme="majorHAnsi" w:hAnsiTheme="majorHAnsi" w:cstheme="majorHAnsi"/>
          <w:b/>
          <w:bCs/>
          <w:kern w:val="1"/>
          <w:sz w:val="22"/>
          <w:szCs w:val="22"/>
        </w:rPr>
        <w:t xml:space="preserve">. </w:t>
      </w:r>
      <w:bookmarkEnd w:id="3"/>
      <w:r w:rsidRPr="00807CB9">
        <w:rPr>
          <w:rFonts w:asciiTheme="majorHAnsi" w:hAnsiTheme="majorHAnsi" w:cstheme="majorHAnsi"/>
          <w:b/>
          <w:bCs/>
          <w:kern w:val="1"/>
          <w:sz w:val="22"/>
          <w:szCs w:val="22"/>
        </w:rPr>
        <w:t>DOS EMPENHOS E DAS CONDIÇÕES DE PAGAMENTO:</w:t>
      </w:r>
    </w:p>
    <w:p w14:paraId="6276A4A5" w14:textId="41E93204" w:rsidR="00420471" w:rsidRPr="00807CB9" w:rsidRDefault="0096271A" w:rsidP="0026018F">
      <w:pPr>
        <w:widowControl/>
        <w:autoSpaceDE/>
        <w:spacing w:line="200" w:lineRule="atLeast"/>
        <w:ind w:firstLine="708"/>
        <w:jc w:val="both"/>
        <w:rPr>
          <w:rFonts w:asciiTheme="majorHAnsi" w:hAnsiTheme="majorHAnsi" w:cstheme="majorHAnsi"/>
          <w:bCs/>
          <w:kern w:val="1"/>
          <w:sz w:val="22"/>
          <w:szCs w:val="22"/>
          <w:lang w:eastAsia="ar-SA"/>
        </w:rPr>
      </w:pPr>
      <w:r w:rsidRPr="00807CB9">
        <w:rPr>
          <w:rFonts w:asciiTheme="majorHAnsi" w:hAnsiTheme="majorHAnsi" w:cstheme="majorHAnsi"/>
          <w:b/>
          <w:bCs/>
          <w:kern w:val="1"/>
          <w:sz w:val="22"/>
          <w:szCs w:val="22"/>
          <w:lang w:eastAsia="ar-SA"/>
        </w:rPr>
        <w:t>1</w:t>
      </w:r>
      <w:r w:rsidR="00620B1C" w:rsidRPr="00807CB9">
        <w:rPr>
          <w:rFonts w:asciiTheme="majorHAnsi" w:hAnsiTheme="majorHAnsi" w:cstheme="majorHAnsi"/>
          <w:b/>
          <w:bCs/>
          <w:kern w:val="1"/>
          <w:sz w:val="22"/>
          <w:szCs w:val="22"/>
          <w:lang w:eastAsia="ar-SA"/>
        </w:rPr>
        <w:t>1</w:t>
      </w:r>
      <w:r w:rsidRPr="00807CB9">
        <w:rPr>
          <w:rFonts w:asciiTheme="majorHAnsi" w:hAnsiTheme="majorHAnsi" w:cstheme="majorHAnsi"/>
          <w:b/>
          <w:bCs/>
          <w:kern w:val="1"/>
          <w:sz w:val="22"/>
          <w:szCs w:val="22"/>
          <w:lang w:eastAsia="ar-SA"/>
        </w:rPr>
        <w:t>.1.</w:t>
      </w:r>
      <w:r w:rsidRPr="00807CB9">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Pr="00807CB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807CB9">
        <w:rPr>
          <w:rFonts w:asciiTheme="majorHAnsi" w:hAnsiTheme="majorHAnsi" w:cstheme="majorHAnsi"/>
          <w:b/>
          <w:bCs/>
          <w:kern w:val="1"/>
          <w:sz w:val="22"/>
          <w:szCs w:val="22"/>
          <w:lang w:eastAsia="ar-SA"/>
        </w:rPr>
        <w:t xml:space="preserve">11.1.1. </w:t>
      </w:r>
      <w:r w:rsidRPr="00807CB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807CB9"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807CB9">
        <w:rPr>
          <w:rFonts w:asciiTheme="majorHAnsi" w:hAnsiTheme="majorHAnsi" w:cstheme="majorHAnsi"/>
          <w:b/>
          <w:bCs/>
          <w:kern w:val="1"/>
          <w:sz w:val="22"/>
          <w:szCs w:val="22"/>
          <w:lang w:eastAsia="ar-SA"/>
        </w:rPr>
        <w:t>1</w:t>
      </w:r>
      <w:r w:rsidR="00620B1C" w:rsidRPr="00807CB9">
        <w:rPr>
          <w:rFonts w:asciiTheme="majorHAnsi" w:hAnsiTheme="majorHAnsi" w:cstheme="majorHAnsi"/>
          <w:b/>
          <w:bCs/>
          <w:kern w:val="1"/>
          <w:sz w:val="22"/>
          <w:szCs w:val="22"/>
          <w:lang w:eastAsia="ar-SA"/>
        </w:rPr>
        <w:t>1</w:t>
      </w:r>
      <w:r w:rsidRPr="00807CB9">
        <w:rPr>
          <w:rFonts w:asciiTheme="majorHAnsi" w:hAnsiTheme="majorHAnsi" w:cstheme="majorHAnsi"/>
          <w:b/>
          <w:bCs/>
          <w:kern w:val="1"/>
          <w:sz w:val="22"/>
          <w:szCs w:val="22"/>
          <w:lang w:eastAsia="ar-SA"/>
        </w:rPr>
        <w:t>.2.</w:t>
      </w:r>
      <w:r w:rsidRPr="00807CB9">
        <w:rPr>
          <w:rFonts w:asciiTheme="majorHAnsi" w:hAnsiTheme="majorHAnsi" w:cstheme="majorHAnsi"/>
          <w:bCs/>
          <w:kern w:val="1"/>
          <w:sz w:val="22"/>
          <w:szCs w:val="22"/>
          <w:lang w:eastAsia="ar-SA"/>
        </w:rPr>
        <w:t xml:space="preserve"> A(s) emissão(ões) do(s) empenho(s) será(ão) autorizada(as) pelo titular da pasta à qual pertencer a unidade requisitante, ou pela autoridade por ele delegada. </w:t>
      </w:r>
    </w:p>
    <w:p w14:paraId="2881BBBA" w14:textId="536820BE" w:rsidR="0026018F" w:rsidRPr="0026018F" w:rsidRDefault="0096271A" w:rsidP="0026018F">
      <w:pPr>
        <w:ind w:firstLine="708"/>
        <w:jc w:val="both"/>
        <w:rPr>
          <w:rFonts w:asciiTheme="majorHAnsi" w:hAnsiTheme="majorHAnsi" w:cstheme="majorHAnsi"/>
          <w:bCs/>
          <w:kern w:val="1"/>
          <w:sz w:val="22"/>
          <w:szCs w:val="22"/>
          <w:lang w:eastAsia="ar-SA"/>
        </w:rPr>
      </w:pPr>
      <w:r w:rsidRPr="00807CB9">
        <w:rPr>
          <w:rFonts w:asciiTheme="majorHAnsi" w:hAnsiTheme="majorHAnsi" w:cstheme="majorHAnsi"/>
          <w:b/>
          <w:bCs/>
          <w:kern w:val="1"/>
          <w:sz w:val="22"/>
          <w:szCs w:val="22"/>
          <w:lang w:eastAsia="ar-SA"/>
        </w:rPr>
        <w:t>1</w:t>
      </w:r>
      <w:r w:rsidR="00620B1C" w:rsidRPr="00807CB9">
        <w:rPr>
          <w:rFonts w:asciiTheme="majorHAnsi" w:hAnsiTheme="majorHAnsi" w:cstheme="majorHAnsi"/>
          <w:b/>
          <w:bCs/>
          <w:kern w:val="1"/>
          <w:sz w:val="22"/>
          <w:szCs w:val="22"/>
          <w:lang w:eastAsia="ar-SA"/>
        </w:rPr>
        <w:t>1</w:t>
      </w:r>
      <w:r w:rsidRPr="00807CB9">
        <w:rPr>
          <w:rFonts w:asciiTheme="majorHAnsi" w:hAnsiTheme="majorHAnsi" w:cstheme="majorHAnsi"/>
          <w:b/>
          <w:bCs/>
          <w:kern w:val="1"/>
          <w:sz w:val="22"/>
          <w:szCs w:val="22"/>
          <w:lang w:eastAsia="ar-SA"/>
        </w:rPr>
        <w:t>.3.</w:t>
      </w:r>
      <w:r w:rsidRPr="00807CB9">
        <w:rPr>
          <w:rFonts w:asciiTheme="majorHAnsi" w:hAnsiTheme="majorHAnsi" w:cstheme="majorHAnsi"/>
          <w:bCs/>
          <w:kern w:val="1"/>
          <w:sz w:val="22"/>
          <w:szCs w:val="22"/>
          <w:lang w:eastAsia="ar-SA"/>
        </w:rPr>
        <w:t xml:space="preserve"> Na nota de empenho deverá constar, </w:t>
      </w:r>
      <w:r w:rsidRPr="00807CB9">
        <w:rPr>
          <w:rFonts w:asciiTheme="majorHAnsi" w:hAnsiTheme="majorHAnsi" w:cstheme="majorHAnsi"/>
          <w:b/>
          <w:kern w:val="1"/>
          <w:sz w:val="22"/>
          <w:szCs w:val="22"/>
          <w:lang w:eastAsia="ar-SA"/>
        </w:rPr>
        <w:t>obrigatoriamente</w:t>
      </w:r>
      <w:r w:rsidRPr="00807CB9">
        <w:rPr>
          <w:rFonts w:asciiTheme="majorHAnsi" w:hAnsiTheme="majorHAnsi" w:cstheme="majorHAnsi"/>
          <w:bCs/>
          <w:kern w:val="1"/>
          <w:sz w:val="22"/>
          <w:szCs w:val="22"/>
          <w:lang w:eastAsia="ar-SA"/>
        </w:rPr>
        <w:t xml:space="preserve">, o número do processo licitatório que deu origem ao Registro de Preços, </w:t>
      </w:r>
      <w:r w:rsidRPr="00807CB9">
        <w:rPr>
          <w:rFonts w:asciiTheme="majorHAnsi" w:hAnsiTheme="majorHAnsi" w:cstheme="majorHAnsi"/>
          <w:bCs/>
          <w:color w:val="000000"/>
          <w:kern w:val="1"/>
          <w:sz w:val="22"/>
          <w:szCs w:val="22"/>
          <w:lang w:eastAsia="ar-SA"/>
        </w:rPr>
        <w:t>o objeto do serviço, o(s)</w:t>
      </w:r>
      <w:r w:rsidRPr="00807CB9">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41980D95" w14:textId="77777777" w:rsidR="00F16D35" w:rsidRDefault="0096271A" w:rsidP="0096271A">
      <w:pPr>
        <w:jc w:val="both"/>
        <w:rPr>
          <w:rFonts w:asciiTheme="majorHAnsi" w:hAnsiTheme="majorHAnsi" w:cstheme="majorHAnsi"/>
          <w:kern w:val="1"/>
          <w:sz w:val="22"/>
          <w:szCs w:val="22"/>
        </w:rPr>
      </w:pPr>
      <w:r w:rsidRPr="00807CB9">
        <w:rPr>
          <w:rFonts w:asciiTheme="majorHAnsi" w:hAnsiTheme="majorHAnsi" w:cstheme="majorHAnsi"/>
          <w:kern w:val="1"/>
          <w:sz w:val="22"/>
          <w:szCs w:val="22"/>
        </w:rPr>
        <w:tab/>
      </w:r>
      <w:r w:rsidRPr="00807CB9">
        <w:rPr>
          <w:rFonts w:asciiTheme="majorHAnsi" w:hAnsiTheme="majorHAnsi" w:cstheme="majorHAnsi"/>
          <w:b/>
          <w:bCs/>
          <w:kern w:val="1"/>
          <w:sz w:val="22"/>
          <w:szCs w:val="22"/>
        </w:rPr>
        <w:t>1</w:t>
      </w:r>
      <w:r w:rsidR="00620B1C" w:rsidRPr="00807CB9">
        <w:rPr>
          <w:rFonts w:asciiTheme="majorHAnsi" w:hAnsiTheme="majorHAnsi" w:cstheme="majorHAnsi"/>
          <w:b/>
          <w:bCs/>
          <w:kern w:val="1"/>
          <w:sz w:val="22"/>
          <w:szCs w:val="22"/>
        </w:rPr>
        <w:t>1</w:t>
      </w:r>
      <w:r w:rsidRPr="00807CB9">
        <w:rPr>
          <w:rFonts w:asciiTheme="majorHAnsi" w:hAnsiTheme="majorHAnsi" w:cstheme="majorHAnsi"/>
          <w:b/>
          <w:bCs/>
          <w:kern w:val="1"/>
          <w:sz w:val="22"/>
          <w:szCs w:val="22"/>
        </w:rPr>
        <w:t>.4.</w:t>
      </w:r>
      <w:r w:rsidRPr="00807CB9">
        <w:rPr>
          <w:rFonts w:asciiTheme="majorHAnsi" w:hAnsiTheme="majorHAnsi" w:cstheme="majorHAnsi"/>
          <w:kern w:val="1"/>
          <w:sz w:val="22"/>
          <w:szCs w:val="22"/>
        </w:rPr>
        <w:t xml:space="preserve"> </w:t>
      </w:r>
      <w:r w:rsidR="00F16D35" w:rsidRPr="00F16D35">
        <w:rPr>
          <w:rFonts w:asciiTheme="majorHAnsi" w:hAnsiTheme="majorHAnsi" w:cstheme="majorHAnsi"/>
          <w:kern w:val="1"/>
          <w:sz w:val="22"/>
          <w:szCs w:val="22"/>
        </w:rPr>
        <w:t>O pagamento será efetuado nos termos do item 7 – DAS CONDIÇÕES DE PAGAMENTO, do anexo I – Termo de Referência deste edital;</w:t>
      </w:r>
    </w:p>
    <w:p w14:paraId="178E9147" w14:textId="083703C3" w:rsidR="0026018F" w:rsidRPr="00807CB9" w:rsidRDefault="0096271A" w:rsidP="0096271A">
      <w:pPr>
        <w:jc w:val="both"/>
        <w:rPr>
          <w:rFonts w:asciiTheme="majorHAnsi" w:hAnsiTheme="majorHAnsi" w:cstheme="majorHAnsi"/>
          <w:kern w:val="1"/>
          <w:sz w:val="22"/>
          <w:szCs w:val="22"/>
        </w:rPr>
      </w:pPr>
      <w:r w:rsidRPr="00807CB9">
        <w:rPr>
          <w:rFonts w:asciiTheme="majorHAnsi" w:hAnsiTheme="majorHAnsi" w:cstheme="majorHAnsi"/>
          <w:kern w:val="1"/>
          <w:sz w:val="22"/>
          <w:szCs w:val="22"/>
        </w:rPr>
        <w:tab/>
      </w:r>
      <w:r w:rsidRPr="00807CB9">
        <w:rPr>
          <w:rFonts w:asciiTheme="majorHAnsi" w:hAnsiTheme="majorHAnsi" w:cstheme="majorHAnsi"/>
          <w:b/>
          <w:bCs/>
          <w:kern w:val="1"/>
          <w:sz w:val="22"/>
          <w:szCs w:val="22"/>
        </w:rPr>
        <w:t>1</w:t>
      </w:r>
      <w:r w:rsidR="00620B1C" w:rsidRPr="00807CB9">
        <w:rPr>
          <w:rFonts w:asciiTheme="majorHAnsi" w:hAnsiTheme="majorHAnsi" w:cstheme="majorHAnsi"/>
          <w:b/>
          <w:bCs/>
          <w:kern w:val="1"/>
          <w:sz w:val="22"/>
          <w:szCs w:val="22"/>
        </w:rPr>
        <w:t>1</w:t>
      </w:r>
      <w:r w:rsidRPr="00807CB9">
        <w:rPr>
          <w:rFonts w:asciiTheme="majorHAnsi" w:hAnsiTheme="majorHAnsi" w:cstheme="majorHAnsi"/>
          <w:b/>
          <w:bCs/>
          <w:kern w:val="1"/>
          <w:sz w:val="22"/>
          <w:szCs w:val="22"/>
        </w:rPr>
        <w:t>.5.</w:t>
      </w:r>
      <w:r w:rsidRPr="00807CB9">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60B145FF" w14:textId="014DDA62" w:rsidR="0026018F" w:rsidRPr="00F16D35" w:rsidRDefault="0096271A" w:rsidP="00F16D35">
      <w:pPr>
        <w:ind w:firstLine="708"/>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1</w:t>
      </w:r>
      <w:r w:rsidR="00620B1C" w:rsidRPr="00807CB9">
        <w:rPr>
          <w:rFonts w:asciiTheme="majorHAnsi" w:hAnsiTheme="majorHAnsi" w:cstheme="majorHAnsi"/>
          <w:b/>
          <w:bCs/>
          <w:kern w:val="1"/>
          <w:sz w:val="22"/>
          <w:szCs w:val="22"/>
        </w:rPr>
        <w:t>1</w:t>
      </w:r>
      <w:r w:rsidRPr="00807CB9">
        <w:rPr>
          <w:rFonts w:asciiTheme="majorHAnsi" w:hAnsiTheme="majorHAnsi" w:cstheme="majorHAnsi"/>
          <w:b/>
          <w:bCs/>
          <w:kern w:val="1"/>
          <w:sz w:val="22"/>
          <w:szCs w:val="22"/>
        </w:rPr>
        <w:t>.6.</w:t>
      </w:r>
      <w:r w:rsidRPr="00807CB9">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02F1293C" w14:textId="17FDA89F" w:rsidR="0009109F" w:rsidRPr="00807CB9" w:rsidRDefault="0096271A" w:rsidP="00884276">
      <w:pPr>
        <w:ind w:firstLine="708"/>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1</w:t>
      </w:r>
      <w:r w:rsidR="00620B1C" w:rsidRPr="00807CB9">
        <w:rPr>
          <w:rFonts w:asciiTheme="majorHAnsi" w:hAnsiTheme="majorHAnsi" w:cstheme="majorHAnsi"/>
          <w:b/>
          <w:bCs/>
          <w:kern w:val="1"/>
          <w:sz w:val="22"/>
          <w:szCs w:val="22"/>
        </w:rPr>
        <w:t>1</w:t>
      </w:r>
      <w:r w:rsidRPr="00807CB9">
        <w:rPr>
          <w:rFonts w:asciiTheme="majorHAnsi" w:hAnsiTheme="majorHAnsi" w:cstheme="majorHAnsi"/>
          <w:b/>
          <w:bCs/>
          <w:kern w:val="1"/>
          <w:sz w:val="22"/>
          <w:szCs w:val="22"/>
        </w:rPr>
        <w:t>.7.</w:t>
      </w:r>
      <w:r w:rsidRPr="00807CB9">
        <w:rPr>
          <w:rFonts w:asciiTheme="majorHAnsi" w:hAnsiTheme="majorHAnsi" w:cstheme="majorHAnsi"/>
          <w:kern w:val="1"/>
          <w:sz w:val="22"/>
          <w:szCs w:val="22"/>
        </w:rPr>
        <w:t xml:space="preserve"> As Notas Fiscais deverão ser emitidas em moeda corrente do país, em 03 (três) vias.</w:t>
      </w:r>
    </w:p>
    <w:p w14:paraId="020D9327" w14:textId="22BF9F7F" w:rsidR="000761C7" w:rsidRPr="00807CB9" w:rsidRDefault="0096271A" w:rsidP="00F16D35">
      <w:pPr>
        <w:ind w:firstLine="708"/>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1</w:t>
      </w:r>
      <w:r w:rsidR="00620B1C" w:rsidRPr="00807CB9">
        <w:rPr>
          <w:rFonts w:asciiTheme="majorHAnsi" w:hAnsiTheme="majorHAnsi" w:cstheme="majorHAnsi"/>
          <w:b/>
          <w:bCs/>
          <w:kern w:val="1"/>
          <w:sz w:val="22"/>
          <w:szCs w:val="22"/>
        </w:rPr>
        <w:t>1</w:t>
      </w:r>
      <w:r w:rsidRPr="00807CB9">
        <w:rPr>
          <w:rFonts w:asciiTheme="majorHAnsi" w:hAnsiTheme="majorHAnsi" w:cstheme="majorHAnsi"/>
          <w:b/>
          <w:bCs/>
          <w:kern w:val="1"/>
          <w:sz w:val="22"/>
          <w:szCs w:val="22"/>
        </w:rPr>
        <w:t>.8.</w:t>
      </w:r>
      <w:r w:rsidRPr="00807CB9">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6F8EBA8" w14:textId="0B4199F8" w:rsidR="000D135B" w:rsidRPr="00807CB9"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807CB9">
        <w:rPr>
          <w:rFonts w:asciiTheme="majorHAnsi" w:hAnsiTheme="majorHAnsi" w:cstheme="majorHAnsi"/>
          <w:b/>
          <w:bCs/>
          <w:kern w:val="1"/>
          <w:sz w:val="22"/>
          <w:szCs w:val="22"/>
        </w:rPr>
        <w:tab/>
        <w:t>1</w:t>
      </w:r>
      <w:r w:rsidR="00620B1C" w:rsidRPr="00807CB9">
        <w:rPr>
          <w:rFonts w:asciiTheme="majorHAnsi" w:hAnsiTheme="majorHAnsi" w:cstheme="majorHAnsi"/>
          <w:b/>
          <w:bCs/>
          <w:kern w:val="1"/>
          <w:sz w:val="22"/>
          <w:szCs w:val="22"/>
        </w:rPr>
        <w:t>1</w:t>
      </w:r>
      <w:r w:rsidRPr="00807CB9">
        <w:rPr>
          <w:rFonts w:asciiTheme="majorHAnsi" w:hAnsiTheme="majorHAnsi" w:cstheme="majorHAnsi"/>
          <w:b/>
          <w:bCs/>
          <w:kern w:val="1"/>
          <w:sz w:val="22"/>
          <w:szCs w:val="22"/>
        </w:rPr>
        <w:t>.9.</w:t>
      </w:r>
      <w:r w:rsidRPr="00807CB9">
        <w:rPr>
          <w:rFonts w:asciiTheme="majorHAnsi" w:hAnsiTheme="majorHAnsi" w:cstheme="majorHAnsi"/>
          <w:kern w:val="1"/>
          <w:sz w:val="22"/>
          <w:szCs w:val="22"/>
        </w:rPr>
        <w:t xml:space="preserve"> </w:t>
      </w:r>
      <w:r w:rsidR="00793F82" w:rsidRPr="00807CB9">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807CB9" w:rsidRDefault="0096271A" w:rsidP="0096271A">
      <w:pPr>
        <w:ind w:firstLine="708"/>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1</w:t>
      </w:r>
      <w:r w:rsidR="00620B1C" w:rsidRPr="00807CB9">
        <w:rPr>
          <w:rFonts w:asciiTheme="majorHAnsi" w:hAnsiTheme="majorHAnsi" w:cstheme="majorHAnsi"/>
          <w:b/>
          <w:bCs/>
          <w:kern w:val="1"/>
          <w:sz w:val="22"/>
          <w:szCs w:val="22"/>
        </w:rPr>
        <w:t>1</w:t>
      </w:r>
      <w:r w:rsidRPr="00807CB9">
        <w:rPr>
          <w:rFonts w:asciiTheme="majorHAnsi" w:hAnsiTheme="majorHAnsi" w:cstheme="majorHAnsi"/>
          <w:b/>
          <w:bCs/>
          <w:kern w:val="1"/>
          <w:sz w:val="22"/>
          <w:szCs w:val="22"/>
        </w:rPr>
        <w:t>.</w:t>
      </w:r>
      <w:r w:rsidR="000D135B" w:rsidRPr="00807CB9">
        <w:rPr>
          <w:rFonts w:asciiTheme="majorHAnsi" w:hAnsiTheme="majorHAnsi" w:cstheme="majorHAnsi"/>
          <w:b/>
          <w:bCs/>
          <w:kern w:val="1"/>
          <w:sz w:val="22"/>
          <w:szCs w:val="22"/>
        </w:rPr>
        <w:t>1</w:t>
      </w:r>
      <w:r w:rsidR="00D27C8B" w:rsidRPr="00807CB9">
        <w:rPr>
          <w:rFonts w:asciiTheme="majorHAnsi" w:hAnsiTheme="majorHAnsi" w:cstheme="majorHAnsi"/>
          <w:b/>
          <w:bCs/>
          <w:kern w:val="1"/>
          <w:sz w:val="22"/>
          <w:szCs w:val="22"/>
        </w:rPr>
        <w:t>0</w:t>
      </w:r>
      <w:r w:rsidRPr="00807CB9">
        <w:rPr>
          <w:rFonts w:asciiTheme="majorHAnsi" w:hAnsiTheme="majorHAnsi" w:cstheme="majorHAnsi"/>
          <w:b/>
          <w:bCs/>
          <w:kern w:val="1"/>
          <w:sz w:val="22"/>
          <w:szCs w:val="22"/>
        </w:rPr>
        <w:t>.</w:t>
      </w:r>
      <w:r w:rsidRPr="00807CB9">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BD03245" w14:textId="77777777" w:rsidR="0026018F" w:rsidRPr="00807CB9" w:rsidRDefault="0026018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807CB9"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807CB9">
        <w:rPr>
          <w:rFonts w:asciiTheme="majorHAnsi" w:hAnsiTheme="majorHAnsi" w:cstheme="majorHAnsi"/>
          <w:b/>
          <w:bCs/>
          <w:kern w:val="1"/>
          <w:sz w:val="22"/>
          <w:szCs w:val="22"/>
        </w:rPr>
        <w:t>1</w:t>
      </w:r>
      <w:r w:rsidR="00620B1C" w:rsidRPr="00807CB9">
        <w:rPr>
          <w:rFonts w:asciiTheme="majorHAnsi" w:hAnsiTheme="majorHAnsi" w:cstheme="majorHAnsi"/>
          <w:b/>
          <w:bCs/>
          <w:kern w:val="1"/>
          <w:sz w:val="22"/>
          <w:szCs w:val="22"/>
        </w:rPr>
        <w:t>2</w:t>
      </w:r>
      <w:r w:rsidRPr="00807CB9">
        <w:rPr>
          <w:rFonts w:asciiTheme="majorHAnsi" w:hAnsiTheme="majorHAnsi" w:cstheme="majorHAnsi"/>
          <w:b/>
          <w:bCs/>
          <w:kern w:val="1"/>
          <w:sz w:val="22"/>
          <w:szCs w:val="22"/>
        </w:rPr>
        <w:t xml:space="preserve">. </w:t>
      </w:r>
      <w:r w:rsidR="004A5E92" w:rsidRPr="00807CB9">
        <w:rPr>
          <w:rFonts w:asciiTheme="majorHAnsi" w:hAnsiTheme="majorHAnsi" w:cstheme="majorHAnsi"/>
          <w:b/>
          <w:bCs/>
          <w:kern w:val="1"/>
          <w:sz w:val="22"/>
          <w:szCs w:val="22"/>
        </w:rPr>
        <w:t xml:space="preserve">DA VALIDADE, </w:t>
      </w:r>
      <w:r w:rsidRPr="00807CB9">
        <w:rPr>
          <w:rFonts w:asciiTheme="majorHAnsi" w:hAnsiTheme="majorHAnsi" w:cstheme="majorHAnsi"/>
          <w:b/>
          <w:bCs/>
          <w:kern w:val="1"/>
          <w:sz w:val="22"/>
          <w:szCs w:val="22"/>
        </w:rPr>
        <w:t>DO REAJUSTE E DA ATUALIZAÇÃO DOS PREÇOS REGISTRADOS:</w:t>
      </w:r>
    </w:p>
    <w:p w14:paraId="4D380E75" w14:textId="41D5019A" w:rsidR="004A5E92" w:rsidRPr="00807CB9"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807CB9">
        <w:rPr>
          <w:rFonts w:asciiTheme="majorHAnsi" w:hAnsiTheme="majorHAnsi" w:cstheme="majorHAnsi"/>
          <w:b/>
          <w:bCs/>
          <w:kern w:val="1"/>
          <w:sz w:val="22"/>
          <w:szCs w:val="22"/>
        </w:rPr>
        <w:t>12.1.</w:t>
      </w:r>
      <w:r w:rsidRPr="00807CB9">
        <w:rPr>
          <w:rFonts w:asciiTheme="majorHAnsi" w:hAnsiTheme="majorHAnsi" w:cstheme="majorHAnsi"/>
          <w:b/>
          <w:bCs/>
          <w:kern w:val="1"/>
          <w:sz w:val="22"/>
          <w:szCs w:val="22"/>
        </w:rPr>
        <w:tab/>
        <w:t>VALIDADE, FORMALIZAÇÃO DA ATA DE REGISTRO DE PREÇOS E CADASTRO RESERVA</w:t>
      </w:r>
    </w:p>
    <w:p w14:paraId="44AA7279" w14:textId="32A902F3" w:rsidR="00E15E54"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12.1.1</w:t>
      </w:r>
      <w:r w:rsidR="0071745A" w:rsidRPr="00807CB9">
        <w:rPr>
          <w:rFonts w:asciiTheme="majorHAnsi" w:hAnsiTheme="majorHAnsi" w:cstheme="majorHAnsi"/>
          <w:b/>
          <w:bCs/>
          <w:kern w:val="1"/>
          <w:sz w:val="22"/>
          <w:szCs w:val="22"/>
        </w:rPr>
        <w:tab/>
      </w:r>
      <w:r w:rsidR="0071745A" w:rsidRPr="00807CB9">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5FF7BC1" w14:textId="357AC79C"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12.1.1.1. </w:t>
      </w:r>
      <w:r w:rsidR="0071745A" w:rsidRPr="00807CB9">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CBAC88E" w14:textId="77777777" w:rsidR="00A44EC4" w:rsidRPr="00807CB9" w:rsidRDefault="00A44EC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9CACC06" w14:textId="0BD73E40" w:rsidR="00CF1904" w:rsidRPr="0026018F"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12.1.1.2. </w:t>
      </w:r>
      <w:r w:rsidR="0071745A" w:rsidRPr="00807CB9">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2AB9A47D" w14:textId="746D364B" w:rsidR="0071745A"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12.1.2.</w:t>
      </w:r>
      <w:r w:rsidR="0071745A" w:rsidRPr="00807CB9">
        <w:rPr>
          <w:rFonts w:asciiTheme="majorHAnsi" w:hAnsiTheme="majorHAnsi" w:cstheme="majorHAnsi"/>
          <w:b/>
          <w:bCs/>
          <w:kern w:val="1"/>
          <w:sz w:val="22"/>
          <w:szCs w:val="22"/>
        </w:rPr>
        <w:tab/>
      </w:r>
      <w:r w:rsidR="0071745A" w:rsidRPr="00807CB9">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12.1.2.1. </w:t>
      </w:r>
      <w:r w:rsidR="0071745A" w:rsidRPr="00807CB9">
        <w:rPr>
          <w:rFonts w:asciiTheme="majorHAnsi" w:hAnsiTheme="majorHAnsi" w:cstheme="majorHAnsi"/>
          <w:kern w:val="1"/>
          <w:sz w:val="22"/>
          <w:szCs w:val="22"/>
        </w:rPr>
        <w:t>O instrumento contratual de que trata o item 5.2. deverá ser assinado no prazo de validade da ata de registro de preços.</w:t>
      </w:r>
    </w:p>
    <w:p w14:paraId="2BF1723B" w14:textId="77777777" w:rsidR="00CF1904" w:rsidRPr="00807CB9" w:rsidRDefault="00CF190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1A8EEB39" w14:textId="1401C88A" w:rsidR="00555D14"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12.1.3.</w:t>
      </w:r>
      <w:r w:rsidR="0071745A" w:rsidRPr="00807CB9">
        <w:rPr>
          <w:rFonts w:asciiTheme="majorHAnsi" w:hAnsiTheme="majorHAnsi" w:cstheme="majorHAnsi"/>
          <w:b/>
          <w:bCs/>
          <w:kern w:val="1"/>
          <w:sz w:val="22"/>
          <w:szCs w:val="22"/>
        </w:rPr>
        <w:tab/>
      </w:r>
      <w:r w:rsidR="0071745A" w:rsidRPr="00807CB9">
        <w:rPr>
          <w:rFonts w:asciiTheme="majorHAnsi" w:hAnsiTheme="majorHAnsi" w:cstheme="majorHAnsi"/>
          <w:kern w:val="1"/>
          <w:sz w:val="22"/>
          <w:szCs w:val="22"/>
        </w:rPr>
        <w:t>Os contratos decorrentes do sistema de registro de preços poderão ser alterados, observado o art. 124 da Lei nº 14.133, de 2021.</w:t>
      </w:r>
    </w:p>
    <w:p w14:paraId="241FBEE8" w14:textId="1D254C5F" w:rsidR="00420471"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12.1.4.</w:t>
      </w:r>
      <w:r w:rsidR="0071745A" w:rsidRPr="00807CB9">
        <w:rPr>
          <w:rFonts w:asciiTheme="majorHAnsi" w:hAnsiTheme="majorHAnsi" w:cstheme="majorHAnsi"/>
          <w:b/>
          <w:bCs/>
          <w:kern w:val="1"/>
          <w:sz w:val="22"/>
          <w:szCs w:val="22"/>
        </w:rPr>
        <w:tab/>
      </w:r>
      <w:r w:rsidR="0071745A" w:rsidRPr="00807CB9">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55BD47C5" w14:textId="70EB93A2" w:rsidR="0096519D"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12.1.4.1. </w:t>
      </w:r>
      <w:r w:rsidR="0071745A" w:rsidRPr="00807CB9">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09AF1EFD" w14:textId="18D7392A" w:rsidR="0071745A"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12.1.4.2. </w:t>
      </w:r>
      <w:r w:rsidR="0071745A" w:rsidRPr="00807CB9">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12.1.4.2.1. </w:t>
      </w:r>
      <w:r w:rsidR="0071745A" w:rsidRPr="00807CB9">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807CB9">
        <w:rPr>
          <w:rFonts w:asciiTheme="majorHAnsi" w:hAnsiTheme="majorHAnsi" w:cstheme="majorHAnsi"/>
          <w:b/>
          <w:bCs/>
          <w:kern w:val="1"/>
          <w:sz w:val="22"/>
          <w:szCs w:val="22"/>
        </w:rPr>
        <w:t xml:space="preserve"> </w:t>
      </w:r>
    </w:p>
    <w:p w14:paraId="18A6190D" w14:textId="26F7199D"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12.1.4.2.2. </w:t>
      </w:r>
      <w:r w:rsidR="0071745A" w:rsidRPr="00807CB9">
        <w:rPr>
          <w:rFonts w:asciiTheme="majorHAnsi" w:hAnsiTheme="majorHAnsi" w:cstheme="majorHAnsi"/>
          <w:kern w:val="1"/>
          <w:sz w:val="22"/>
          <w:szCs w:val="22"/>
        </w:rPr>
        <w:t>Mantiverem sua proposta original.</w:t>
      </w:r>
    </w:p>
    <w:p w14:paraId="1601F63F" w14:textId="77777777" w:rsidR="0026018F" w:rsidRPr="00807CB9" w:rsidRDefault="0026018F"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371BBDAC" w14:textId="2C8BC7BA" w:rsidR="0071745A"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12.1.4.3. </w:t>
      </w:r>
      <w:r w:rsidR="0071745A" w:rsidRPr="00807CB9">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807CB9"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12.1.5.</w:t>
      </w:r>
      <w:r w:rsidR="0071745A" w:rsidRPr="00807CB9">
        <w:rPr>
          <w:rFonts w:asciiTheme="majorHAnsi" w:hAnsiTheme="majorHAnsi" w:cstheme="majorHAnsi"/>
          <w:b/>
          <w:bCs/>
          <w:kern w:val="1"/>
          <w:sz w:val="22"/>
          <w:szCs w:val="22"/>
        </w:rPr>
        <w:tab/>
      </w:r>
      <w:r w:rsidR="0071745A" w:rsidRPr="00807CB9">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3B19BDAE" w14:textId="5DD2F869" w:rsidR="0026018F"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12.1.6.</w:t>
      </w:r>
      <w:r w:rsidR="0071745A" w:rsidRPr="00807CB9">
        <w:rPr>
          <w:rFonts w:asciiTheme="majorHAnsi" w:hAnsiTheme="majorHAnsi" w:cstheme="majorHAnsi"/>
          <w:b/>
          <w:bCs/>
          <w:kern w:val="1"/>
          <w:sz w:val="22"/>
          <w:szCs w:val="22"/>
        </w:rPr>
        <w:tab/>
      </w:r>
      <w:r w:rsidR="0071745A" w:rsidRPr="00807CB9">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751E99C0" w14:textId="14ACCCE0" w:rsidR="000761C7"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12.1.7.</w:t>
      </w:r>
      <w:r w:rsidR="0071745A" w:rsidRPr="00807CB9">
        <w:rPr>
          <w:rFonts w:asciiTheme="majorHAnsi" w:hAnsiTheme="majorHAnsi" w:cstheme="majorHAnsi"/>
          <w:b/>
          <w:bCs/>
          <w:kern w:val="1"/>
          <w:sz w:val="22"/>
          <w:szCs w:val="22"/>
        </w:rPr>
        <w:tab/>
      </w:r>
      <w:r w:rsidR="0071745A" w:rsidRPr="00807CB9">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70ACC6C3" w14:textId="3716C3C2" w:rsidR="00F403B1"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12.1.7.1. </w:t>
      </w:r>
      <w:r w:rsidR="0071745A" w:rsidRPr="00807CB9">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12.1.7.2. </w:t>
      </w:r>
      <w:r w:rsidR="0071745A" w:rsidRPr="00807CB9">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807CB9">
        <w:rPr>
          <w:rFonts w:asciiTheme="majorHAnsi" w:hAnsiTheme="majorHAnsi" w:cstheme="majorHAnsi"/>
          <w:kern w:val="1"/>
          <w:sz w:val="22"/>
          <w:szCs w:val="22"/>
        </w:rPr>
        <w:t>12.5</w:t>
      </w:r>
      <w:r w:rsidR="0071745A" w:rsidRPr="00807CB9">
        <w:rPr>
          <w:rFonts w:asciiTheme="majorHAnsi" w:hAnsiTheme="majorHAnsi" w:cstheme="majorHAnsi"/>
          <w:kern w:val="1"/>
          <w:sz w:val="22"/>
          <w:szCs w:val="22"/>
        </w:rPr>
        <w:t>.</w:t>
      </w:r>
    </w:p>
    <w:p w14:paraId="4713EF37" w14:textId="5A8AA72B" w:rsidR="0071745A"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12.1.8.</w:t>
      </w:r>
      <w:r w:rsidR="0071745A" w:rsidRPr="00807CB9">
        <w:rPr>
          <w:rFonts w:asciiTheme="majorHAnsi" w:hAnsiTheme="majorHAnsi" w:cstheme="majorHAnsi"/>
          <w:b/>
          <w:bCs/>
          <w:kern w:val="1"/>
          <w:sz w:val="22"/>
          <w:szCs w:val="22"/>
        </w:rPr>
        <w:tab/>
      </w:r>
      <w:r w:rsidR="0071745A" w:rsidRPr="00807CB9">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3863F801" w14:textId="59F65E87" w:rsidR="00E72726"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12.1.9.</w:t>
      </w:r>
      <w:r w:rsidR="0071745A" w:rsidRPr="00807CB9">
        <w:rPr>
          <w:rFonts w:asciiTheme="majorHAnsi" w:hAnsiTheme="majorHAnsi" w:cstheme="majorHAnsi"/>
          <w:b/>
          <w:bCs/>
          <w:kern w:val="1"/>
          <w:sz w:val="22"/>
          <w:szCs w:val="22"/>
        </w:rPr>
        <w:tab/>
      </w:r>
      <w:r w:rsidR="0071745A" w:rsidRPr="00807CB9">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C3FE32" w14:textId="5B98DC78" w:rsidR="0071745A"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12.1.9.1. </w:t>
      </w:r>
      <w:r w:rsidR="0071745A" w:rsidRPr="00807CB9">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7F7F6A8" w14:textId="0CA9699F" w:rsidR="00E15E54"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12.1.10. </w:t>
      </w:r>
      <w:r w:rsidR="0071745A" w:rsidRPr="00807CB9">
        <w:rPr>
          <w:rFonts w:asciiTheme="majorHAnsi" w:hAnsiTheme="majorHAnsi" w:cstheme="majorHAnsi"/>
          <w:kern w:val="1"/>
          <w:sz w:val="22"/>
          <w:szCs w:val="22"/>
        </w:rPr>
        <w:t>A ata de registro de preços será assinada por meio de assinatura digital e disponibilizada no Sistema de Registro de Preços.</w:t>
      </w:r>
    </w:p>
    <w:p w14:paraId="5DE76F93" w14:textId="77777777" w:rsidR="00A44EC4" w:rsidRDefault="00A44EC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DB9D5B9" w14:textId="77777777" w:rsidR="00A44EC4" w:rsidRDefault="00A44EC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5EAE113C" w14:textId="77777777" w:rsidR="00A44EC4" w:rsidRPr="00807CB9" w:rsidRDefault="00A44EC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6C4B6CB9" w14:textId="597734F8" w:rsidR="00CF1904"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12.1.11. </w:t>
      </w:r>
      <w:r w:rsidR="0071745A" w:rsidRPr="00807CB9">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 convocar os licitantes remanescentes do cadastro de reserva, na ordem de classificação, para fazê-lo em igual prazo e nas condições propostas pelo primeiro classificado.</w:t>
      </w:r>
    </w:p>
    <w:p w14:paraId="08C3E31E" w14:textId="493F74F0" w:rsidR="0071745A"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12.1.12. </w:t>
      </w:r>
      <w:r w:rsidR="0071745A" w:rsidRPr="00807CB9">
        <w:rPr>
          <w:rFonts w:asciiTheme="majorHAnsi" w:hAnsiTheme="majorHAnsi" w:cstheme="majorHAnsi"/>
          <w:kern w:val="1"/>
          <w:sz w:val="22"/>
          <w:szCs w:val="22"/>
        </w:rPr>
        <w:t>Na hipótese de nenhum dos licitantes que trata o item 12.1.4.2.1, aceitar a contratação nos termos do item anterior, a Administração, observados o valor estimado e sua eventual atualização nos termos do edital ou do aviso de contratação direta, poderá:</w:t>
      </w:r>
    </w:p>
    <w:p w14:paraId="5DECB7C2" w14:textId="2275F6D4" w:rsidR="0071745A"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12.1.12.1. </w:t>
      </w:r>
      <w:r w:rsidR="0071745A" w:rsidRPr="00807CB9">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67B6CC07" w14:textId="64507ACB" w:rsidR="00420471" w:rsidRPr="0026018F"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r>
      <w:r w:rsidR="0071745A" w:rsidRPr="00807CB9">
        <w:rPr>
          <w:rFonts w:asciiTheme="majorHAnsi" w:hAnsiTheme="majorHAnsi" w:cstheme="majorHAnsi"/>
          <w:b/>
          <w:bCs/>
          <w:kern w:val="1"/>
          <w:sz w:val="22"/>
          <w:szCs w:val="22"/>
        </w:rPr>
        <w:t xml:space="preserve">12.1.12.2. </w:t>
      </w:r>
      <w:r w:rsidR="0071745A" w:rsidRPr="00807CB9">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0A65AE84" w14:textId="442B07BF" w:rsidR="004A5E92" w:rsidRPr="00807CB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t>12.1</w:t>
      </w:r>
      <w:r w:rsidR="0071745A" w:rsidRPr="00807CB9">
        <w:rPr>
          <w:rFonts w:asciiTheme="majorHAnsi" w:hAnsiTheme="majorHAnsi" w:cstheme="majorHAnsi"/>
          <w:b/>
          <w:bCs/>
          <w:kern w:val="1"/>
          <w:sz w:val="22"/>
          <w:szCs w:val="22"/>
        </w:rPr>
        <w:t>.13.</w:t>
      </w:r>
      <w:r w:rsidRPr="00807CB9">
        <w:rPr>
          <w:rFonts w:asciiTheme="majorHAnsi" w:hAnsiTheme="majorHAnsi" w:cstheme="majorHAnsi"/>
          <w:b/>
          <w:bCs/>
          <w:kern w:val="1"/>
          <w:sz w:val="22"/>
          <w:szCs w:val="22"/>
        </w:rPr>
        <w:t xml:space="preserve"> </w:t>
      </w:r>
      <w:r w:rsidR="0071745A" w:rsidRPr="00807CB9">
        <w:rPr>
          <w:rFonts w:asciiTheme="majorHAnsi" w:hAnsiTheme="majorHAnsi" w:cstheme="majorHAnsi"/>
          <w:kern w:val="1"/>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44464B6" w14:textId="77777777" w:rsidR="0096519D" w:rsidRPr="00807CB9" w:rsidRDefault="0096519D"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807CB9"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807CB9">
        <w:rPr>
          <w:rFonts w:asciiTheme="majorHAnsi" w:hAnsiTheme="majorHAnsi" w:cstheme="majorHAnsi"/>
          <w:b/>
          <w:bCs/>
          <w:kern w:val="1"/>
          <w:sz w:val="22"/>
          <w:szCs w:val="22"/>
        </w:rPr>
        <w:t>12.2. ALTERAÇÃO OU ATUALIZAÇÃO DOS PREÇOS REGISTRADOS</w:t>
      </w:r>
    </w:p>
    <w:p w14:paraId="03BE00B2" w14:textId="7FD9363C" w:rsidR="004A5E92" w:rsidRPr="00807CB9"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807CB9">
        <w:rPr>
          <w:rFonts w:asciiTheme="majorHAnsi" w:hAnsiTheme="majorHAnsi" w:cstheme="majorHAnsi"/>
          <w:b/>
          <w:bCs/>
          <w:kern w:val="1"/>
          <w:sz w:val="22"/>
          <w:szCs w:val="22"/>
        </w:rPr>
        <w:tab/>
        <w:t>12.</w:t>
      </w:r>
      <w:r w:rsidR="005940A6" w:rsidRPr="00807CB9">
        <w:rPr>
          <w:rFonts w:asciiTheme="majorHAnsi" w:hAnsiTheme="majorHAnsi" w:cstheme="majorHAnsi"/>
          <w:b/>
          <w:bCs/>
          <w:kern w:val="1"/>
          <w:sz w:val="22"/>
          <w:szCs w:val="22"/>
        </w:rPr>
        <w:t>2</w:t>
      </w:r>
      <w:r w:rsidRPr="00807CB9">
        <w:rPr>
          <w:rFonts w:asciiTheme="majorHAnsi" w:hAnsiTheme="majorHAnsi" w:cstheme="majorHAnsi"/>
          <w:b/>
          <w:bCs/>
          <w:kern w:val="1"/>
          <w:sz w:val="22"/>
          <w:szCs w:val="22"/>
        </w:rPr>
        <w:t xml:space="preserve">. </w:t>
      </w:r>
      <w:r w:rsidRPr="00807CB9">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1BE4C9F0" w14:textId="31FD4DF4" w:rsidR="0026018F" w:rsidRPr="000761C7"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t>12.</w:t>
      </w:r>
      <w:r w:rsidR="005940A6" w:rsidRPr="00807CB9">
        <w:rPr>
          <w:rFonts w:asciiTheme="majorHAnsi" w:hAnsiTheme="majorHAnsi" w:cstheme="majorHAnsi"/>
          <w:b/>
          <w:bCs/>
          <w:kern w:val="1"/>
          <w:sz w:val="22"/>
          <w:szCs w:val="22"/>
        </w:rPr>
        <w:t>2</w:t>
      </w:r>
      <w:r w:rsidRPr="00807CB9">
        <w:rPr>
          <w:rFonts w:asciiTheme="majorHAnsi" w:hAnsiTheme="majorHAnsi" w:cstheme="majorHAnsi"/>
          <w:b/>
          <w:bCs/>
          <w:kern w:val="1"/>
          <w:sz w:val="22"/>
          <w:szCs w:val="22"/>
        </w:rPr>
        <w:t>.1.</w:t>
      </w:r>
      <w:r w:rsidRPr="00807CB9">
        <w:rPr>
          <w:rFonts w:asciiTheme="majorHAnsi" w:hAnsiTheme="majorHAnsi" w:cstheme="majorHAnsi"/>
          <w:b/>
          <w:bCs/>
          <w:kern w:val="1"/>
          <w:sz w:val="22"/>
          <w:szCs w:val="22"/>
        </w:rPr>
        <w:tab/>
      </w:r>
      <w:r w:rsidRPr="00807CB9">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807CB9"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807CB9">
        <w:rPr>
          <w:rFonts w:asciiTheme="majorHAnsi" w:hAnsiTheme="majorHAnsi" w:cstheme="majorHAnsi"/>
          <w:b/>
          <w:bCs/>
          <w:kern w:val="1"/>
          <w:sz w:val="22"/>
          <w:szCs w:val="22"/>
        </w:rPr>
        <w:tab/>
        <w:t>12.</w:t>
      </w:r>
      <w:r w:rsidR="005940A6" w:rsidRPr="00807CB9">
        <w:rPr>
          <w:rFonts w:asciiTheme="majorHAnsi" w:hAnsiTheme="majorHAnsi" w:cstheme="majorHAnsi"/>
          <w:b/>
          <w:bCs/>
          <w:kern w:val="1"/>
          <w:sz w:val="22"/>
          <w:szCs w:val="22"/>
        </w:rPr>
        <w:t>2</w:t>
      </w:r>
      <w:r w:rsidRPr="00807CB9">
        <w:rPr>
          <w:rFonts w:asciiTheme="majorHAnsi" w:hAnsiTheme="majorHAnsi" w:cstheme="majorHAnsi"/>
          <w:b/>
          <w:bCs/>
          <w:kern w:val="1"/>
          <w:sz w:val="22"/>
          <w:szCs w:val="22"/>
        </w:rPr>
        <w:t>.2.</w:t>
      </w:r>
      <w:r w:rsidRPr="00807CB9">
        <w:rPr>
          <w:rFonts w:asciiTheme="majorHAnsi" w:hAnsiTheme="majorHAnsi" w:cstheme="majorHAnsi"/>
          <w:b/>
          <w:bCs/>
          <w:kern w:val="1"/>
          <w:sz w:val="22"/>
          <w:szCs w:val="22"/>
        </w:rPr>
        <w:tab/>
      </w:r>
      <w:r w:rsidRPr="00807CB9">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807CB9">
        <w:rPr>
          <w:rFonts w:asciiTheme="majorHAnsi" w:hAnsiTheme="majorHAnsi" w:cstheme="majorHAnsi"/>
          <w:b/>
          <w:bCs/>
          <w:kern w:val="1"/>
          <w:sz w:val="22"/>
          <w:szCs w:val="22"/>
        </w:rPr>
        <w:t xml:space="preserve"> </w:t>
      </w:r>
    </w:p>
    <w:p w14:paraId="1E38B637" w14:textId="651C7339" w:rsidR="00F40CD8" w:rsidRPr="00807CB9"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t>12.</w:t>
      </w:r>
      <w:r w:rsidR="005940A6" w:rsidRPr="00807CB9">
        <w:rPr>
          <w:rFonts w:asciiTheme="majorHAnsi" w:hAnsiTheme="majorHAnsi" w:cstheme="majorHAnsi"/>
          <w:b/>
          <w:bCs/>
          <w:kern w:val="1"/>
          <w:sz w:val="22"/>
          <w:szCs w:val="22"/>
        </w:rPr>
        <w:t>2</w:t>
      </w:r>
      <w:r w:rsidRPr="00807CB9">
        <w:rPr>
          <w:rFonts w:asciiTheme="majorHAnsi" w:hAnsiTheme="majorHAnsi" w:cstheme="majorHAnsi"/>
          <w:b/>
          <w:bCs/>
          <w:kern w:val="1"/>
          <w:sz w:val="22"/>
          <w:szCs w:val="22"/>
        </w:rPr>
        <w:t>.3.</w:t>
      </w:r>
      <w:r w:rsidRPr="00807CB9">
        <w:rPr>
          <w:rFonts w:asciiTheme="majorHAnsi" w:hAnsiTheme="majorHAnsi" w:cstheme="majorHAnsi"/>
          <w:b/>
          <w:bCs/>
          <w:kern w:val="1"/>
          <w:sz w:val="22"/>
          <w:szCs w:val="22"/>
        </w:rPr>
        <w:tab/>
      </w:r>
      <w:r w:rsidRPr="00807CB9">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053BC65C" w:rsidR="004A5E92" w:rsidRPr="00807CB9"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807CB9">
        <w:rPr>
          <w:rFonts w:asciiTheme="majorHAnsi" w:hAnsiTheme="majorHAnsi" w:cstheme="majorHAnsi"/>
          <w:b/>
          <w:bCs/>
          <w:kern w:val="1"/>
          <w:sz w:val="22"/>
          <w:szCs w:val="22"/>
        </w:rPr>
        <w:tab/>
        <w:t>12.</w:t>
      </w:r>
      <w:r w:rsidR="005940A6" w:rsidRPr="00807CB9">
        <w:rPr>
          <w:rFonts w:asciiTheme="majorHAnsi" w:hAnsiTheme="majorHAnsi" w:cstheme="majorHAnsi"/>
          <w:b/>
          <w:bCs/>
          <w:kern w:val="1"/>
          <w:sz w:val="22"/>
          <w:szCs w:val="22"/>
        </w:rPr>
        <w:t>2</w:t>
      </w:r>
      <w:r w:rsidRPr="00807CB9">
        <w:rPr>
          <w:rFonts w:asciiTheme="majorHAnsi" w:hAnsiTheme="majorHAnsi" w:cstheme="majorHAnsi"/>
          <w:b/>
          <w:bCs/>
          <w:kern w:val="1"/>
          <w:sz w:val="22"/>
          <w:szCs w:val="22"/>
        </w:rPr>
        <w:t xml:space="preserve">.3.1. </w:t>
      </w:r>
      <w:r w:rsidRPr="00807CB9">
        <w:rPr>
          <w:rFonts w:asciiTheme="majorHAnsi" w:hAnsiTheme="majorHAnsi" w:cstheme="majorHAnsi"/>
          <w:kern w:val="1"/>
          <w:sz w:val="22"/>
          <w:szCs w:val="22"/>
        </w:rPr>
        <w:t>No caso do reajustamento, deverá ser respeitada a contagem da anualidade e o índice previstos para a contratação;</w:t>
      </w:r>
      <w:r w:rsidRPr="00807CB9">
        <w:rPr>
          <w:rFonts w:asciiTheme="majorHAnsi" w:hAnsiTheme="majorHAnsi" w:cstheme="majorHAnsi"/>
          <w:b/>
          <w:bCs/>
          <w:kern w:val="1"/>
          <w:sz w:val="22"/>
          <w:szCs w:val="22"/>
        </w:rPr>
        <w:t xml:space="preserve"> </w:t>
      </w:r>
    </w:p>
    <w:p w14:paraId="7C05CA8D" w14:textId="0048A4FA" w:rsidR="002B41C6" w:rsidRPr="00807CB9"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807CB9">
        <w:rPr>
          <w:rFonts w:asciiTheme="majorHAnsi" w:hAnsiTheme="majorHAnsi" w:cstheme="majorHAnsi"/>
          <w:b/>
          <w:bCs/>
          <w:kern w:val="1"/>
          <w:sz w:val="22"/>
          <w:szCs w:val="22"/>
        </w:rPr>
        <w:tab/>
        <w:t>12.</w:t>
      </w:r>
      <w:r w:rsidR="005940A6" w:rsidRPr="00807CB9">
        <w:rPr>
          <w:rFonts w:asciiTheme="majorHAnsi" w:hAnsiTheme="majorHAnsi" w:cstheme="majorHAnsi"/>
          <w:b/>
          <w:bCs/>
          <w:kern w:val="1"/>
          <w:sz w:val="22"/>
          <w:szCs w:val="22"/>
        </w:rPr>
        <w:t>2</w:t>
      </w:r>
      <w:r w:rsidRPr="00807CB9">
        <w:rPr>
          <w:rFonts w:asciiTheme="majorHAnsi" w:hAnsiTheme="majorHAnsi" w:cstheme="majorHAnsi"/>
          <w:b/>
          <w:bCs/>
          <w:kern w:val="1"/>
          <w:sz w:val="22"/>
          <w:szCs w:val="22"/>
        </w:rPr>
        <w:t xml:space="preserve">.3.2. </w:t>
      </w:r>
      <w:r w:rsidRPr="00807CB9">
        <w:rPr>
          <w:rFonts w:asciiTheme="majorHAnsi" w:hAnsiTheme="majorHAnsi" w:cstheme="majorHAnsi"/>
          <w:kern w:val="1"/>
          <w:sz w:val="22"/>
          <w:szCs w:val="22"/>
        </w:rPr>
        <w:t>No caso da repactuação, poderá ser a pedido do interessado, conforme critérios definidos para a contratação.</w:t>
      </w:r>
    </w:p>
    <w:p w14:paraId="308AB029" w14:textId="77777777" w:rsidR="000761C7" w:rsidRPr="00807CB9" w:rsidRDefault="000761C7"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807CB9"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807CB9">
        <w:rPr>
          <w:rFonts w:asciiTheme="majorHAnsi" w:hAnsiTheme="majorHAnsi" w:cstheme="majorHAnsi"/>
          <w:b/>
          <w:bCs/>
          <w:kern w:val="1"/>
          <w:sz w:val="22"/>
          <w:szCs w:val="22"/>
        </w:rPr>
        <w:t>12.3. NEGOCIAÇÃO DE PREÇOS REGISTRADOS</w:t>
      </w:r>
    </w:p>
    <w:p w14:paraId="79891297" w14:textId="36BD56D0" w:rsidR="00F403B1" w:rsidRPr="00807CB9"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12.3.1.</w:t>
      </w:r>
      <w:r w:rsidRPr="00807CB9">
        <w:rPr>
          <w:rFonts w:asciiTheme="majorHAnsi" w:hAnsiTheme="majorHAnsi" w:cstheme="majorHAnsi"/>
          <w:b/>
          <w:kern w:val="1"/>
          <w:sz w:val="22"/>
          <w:szCs w:val="22"/>
          <w:lang w:eastAsia="ar-SA"/>
        </w:rPr>
        <w:tab/>
      </w:r>
      <w:r w:rsidRPr="00807CB9">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5136506B" w14:textId="559F2996" w:rsidR="005940A6" w:rsidRPr="00807CB9"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 xml:space="preserve">12.3.1.1. </w:t>
      </w:r>
      <w:r w:rsidRPr="00807CB9">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BB7F7CF" w14:textId="7200E373" w:rsidR="005940A6" w:rsidRPr="00807CB9"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r>
      <w:r w:rsidR="005940A6" w:rsidRPr="00807CB9">
        <w:rPr>
          <w:rFonts w:asciiTheme="majorHAnsi" w:hAnsiTheme="majorHAnsi" w:cstheme="majorHAnsi"/>
          <w:b/>
          <w:kern w:val="1"/>
          <w:sz w:val="22"/>
          <w:szCs w:val="22"/>
          <w:lang w:eastAsia="ar-SA"/>
        </w:rPr>
        <w:t xml:space="preserve">12.3.1.2. </w:t>
      </w:r>
      <w:r w:rsidR="005940A6" w:rsidRPr="00807CB9">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4BAA78FF" w14:textId="2DB5FCBE" w:rsidR="005940A6" w:rsidRPr="00807CB9"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r>
      <w:r w:rsidR="005940A6" w:rsidRPr="00807CB9">
        <w:rPr>
          <w:rFonts w:asciiTheme="majorHAnsi" w:hAnsiTheme="majorHAnsi" w:cstheme="majorHAnsi"/>
          <w:b/>
          <w:kern w:val="1"/>
          <w:sz w:val="22"/>
          <w:szCs w:val="22"/>
          <w:lang w:eastAsia="ar-SA"/>
        </w:rPr>
        <w:t xml:space="preserve">12.3.1.3. </w:t>
      </w:r>
      <w:r w:rsidR="005940A6" w:rsidRPr="00807CB9">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2DBB4E4D" w14:textId="7F2D2F5A" w:rsidR="0096519D"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r>
      <w:r w:rsidR="005940A6" w:rsidRPr="00807CB9">
        <w:rPr>
          <w:rFonts w:asciiTheme="majorHAnsi" w:hAnsiTheme="majorHAnsi" w:cstheme="majorHAnsi"/>
          <w:b/>
          <w:kern w:val="1"/>
          <w:sz w:val="22"/>
          <w:szCs w:val="22"/>
          <w:lang w:eastAsia="ar-SA"/>
        </w:rPr>
        <w:t xml:space="preserve">12.3.1.4. </w:t>
      </w:r>
      <w:r w:rsidR="005940A6" w:rsidRPr="00807CB9">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395905D3" w14:textId="77777777" w:rsidR="00A44EC4" w:rsidRPr="00807CB9" w:rsidRDefault="00A44EC4"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5AAA76F1" w14:textId="5ED2AFE1" w:rsidR="005940A6" w:rsidRPr="00807CB9"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r>
      <w:r w:rsidR="005940A6" w:rsidRPr="00807CB9">
        <w:rPr>
          <w:rFonts w:asciiTheme="majorHAnsi" w:hAnsiTheme="majorHAnsi" w:cstheme="majorHAnsi"/>
          <w:b/>
          <w:kern w:val="1"/>
          <w:sz w:val="22"/>
          <w:szCs w:val="22"/>
          <w:lang w:eastAsia="ar-SA"/>
        </w:rPr>
        <w:t>12.3.2.</w:t>
      </w:r>
      <w:r w:rsidR="005940A6" w:rsidRPr="00807CB9">
        <w:rPr>
          <w:rFonts w:asciiTheme="majorHAnsi" w:hAnsiTheme="majorHAnsi" w:cstheme="majorHAnsi"/>
          <w:b/>
          <w:kern w:val="1"/>
          <w:sz w:val="22"/>
          <w:szCs w:val="22"/>
          <w:lang w:eastAsia="ar-SA"/>
        </w:rPr>
        <w:tab/>
      </w:r>
      <w:r w:rsidR="005940A6" w:rsidRPr="00807CB9">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807CB9"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r>
      <w:r w:rsidR="005940A6" w:rsidRPr="00807CB9">
        <w:rPr>
          <w:rFonts w:asciiTheme="majorHAnsi" w:hAnsiTheme="majorHAnsi" w:cstheme="majorHAnsi"/>
          <w:b/>
          <w:kern w:val="1"/>
          <w:sz w:val="22"/>
          <w:szCs w:val="22"/>
          <w:lang w:eastAsia="ar-SA"/>
        </w:rPr>
        <w:t xml:space="preserve">12.3.2.1. </w:t>
      </w:r>
      <w:r w:rsidR="005940A6" w:rsidRPr="00807CB9">
        <w:rPr>
          <w:rFonts w:asciiTheme="majorHAnsi" w:hAnsiTheme="majorHAnsi" w:cstheme="majorHAnsi"/>
          <w:bCs/>
          <w:kern w:val="1"/>
          <w:sz w:val="22"/>
          <w:szCs w:val="22"/>
          <w:lang w:eastAsia="ar-SA"/>
        </w:rPr>
        <w:t>Neste caso, o fornecedor encaminhará, juntamente com o pedido de alteração, a documentação comprobatória ou a planilha de custos que demonstre a inviabilidade do preço registrado em relação às condições inicialmente pactuadas.</w:t>
      </w:r>
    </w:p>
    <w:p w14:paraId="761456CB" w14:textId="3323CAF0" w:rsidR="00420471" w:rsidRPr="00807CB9"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r>
      <w:r w:rsidR="005940A6" w:rsidRPr="00807CB9">
        <w:rPr>
          <w:rFonts w:asciiTheme="majorHAnsi" w:hAnsiTheme="majorHAnsi" w:cstheme="majorHAnsi"/>
          <w:b/>
          <w:kern w:val="1"/>
          <w:sz w:val="22"/>
          <w:szCs w:val="22"/>
          <w:lang w:eastAsia="ar-SA"/>
        </w:rPr>
        <w:t xml:space="preserve">12.3.2.2. </w:t>
      </w:r>
      <w:r w:rsidR="005940A6" w:rsidRPr="00807CB9">
        <w:rPr>
          <w:rFonts w:asciiTheme="majorHAnsi" w:hAnsiTheme="majorHAnsi" w:cstheme="majorHAnsi"/>
          <w:bCs/>
          <w:kern w:val="1"/>
          <w:sz w:val="22"/>
          <w:szCs w:val="22"/>
          <w:lang w:eastAsia="ar-SA"/>
        </w:rPr>
        <w:t>N</w:t>
      </w:r>
      <w:r w:rsidR="00D23CFD" w:rsidRPr="00807CB9">
        <w:rPr>
          <w:rFonts w:asciiTheme="majorHAnsi" w:hAnsiTheme="majorHAnsi" w:cstheme="majorHAnsi"/>
          <w:bCs/>
          <w:kern w:val="1"/>
          <w:sz w:val="22"/>
          <w:szCs w:val="22"/>
          <w:lang w:eastAsia="ar-SA"/>
        </w:rPr>
        <w:t>a</w:t>
      </w:r>
      <w:r w:rsidR="005940A6" w:rsidRPr="00807CB9">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1DFE9FD0" w14:textId="05529FFD" w:rsidR="0096519D" w:rsidRPr="00807CB9"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r>
      <w:r w:rsidR="005940A6" w:rsidRPr="00807CB9">
        <w:rPr>
          <w:rFonts w:asciiTheme="majorHAnsi" w:hAnsiTheme="majorHAnsi" w:cstheme="majorHAnsi"/>
          <w:b/>
          <w:kern w:val="1"/>
          <w:sz w:val="22"/>
          <w:szCs w:val="22"/>
          <w:lang w:eastAsia="ar-SA"/>
        </w:rPr>
        <w:t xml:space="preserve">12.3.2.3. </w:t>
      </w:r>
      <w:r w:rsidR="005940A6" w:rsidRPr="00807CB9">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25172F1C" w14:textId="7E390611" w:rsidR="005940A6" w:rsidRPr="00807CB9"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r>
      <w:r w:rsidR="005940A6" w:rsidRPr="00807CB9">
        <w:rPr>
          <w:rFonts w:asciiTheme="majorHAnsi" w:hAnsiTheme="majorHAnsi" w:cstheme="majorHAnsi"/>
          <w:b/>
          <w:kern w:val="1"/>
          <w:sz w:val="22"/>
          <w:szCs w:val="22"/>
          <w:lang w:eastAsia="ar-SA"/>
        </w:rPr>
        <w:t xml:space="preserve">12.3.2.4. </w:t>
      </w:r>
      <w:r w:rsidR="005940A6" w:rsidRPr="00807CB9">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807CB9">
        <w:rPr>
          <w:rFonts w:asciiTheme="majorHAnsi" w:hAnsiTheme="majorHAnsi" w:cstheme="majorHAnsi"/>
          <w:bCs/>
          <w:kern w:val="1"/>
          <w:sz w:val="22"/>
          <w:szCs w:val="22"/>
          <w:lang w:eastAsia="ar-SA"/>
        </w:rPr>
        <w:t>12.5</w:t>
      </w:r>
      <w:r w:rsidR="005940A6" w:rsidRPr="00807CB9">
        <w:rPr>
          <w:rFonts w:asciiTheme="majorHAnsi" w:hAnsiTheme="majorHAnsi" w:cstheme="majorHAnsi"/>
          <w:bCs/>
          <w:kern w:val="1"/>
          <w:sz w:val="22"/>
          <w:szCs w:val="22"/>
          <w:lang w:eastAsia="ar-SA"/>
        </w:rPr>
        <w:t>.4, e adotará as medidas cabíveis para a obtenção da contratação mais vantajosa.</w:t>
      </w:r>
    </w:p>
    <w:p w14:paraId="05770324" w14:textId="108762D5" w:rsidR="005940A6" w:rsidRPr="00807CB9"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12.3</w:t>
      </w:r>
      <w:r w:rsidR="005940A6" w:rsidRPr="00807CB9">
        <w:rPr>
          <w:rFonts w:asciiTheme="majorHAnsi" w:hAnsiTheme="majorHAnsi" w:cstheme="majorHAnsi"/>
          <w:b/>
          <w:kern w:val="1"/>
          <w:sz w:val="22"/>
          <w:szCs w:val="22"/>
          <w:lang w:eastAsia="ar-SA"/>
        </w:rPr>
        <w:t>.2.5.</w:t>
      </w:r>
      <w:r w:rsidRPr="00807CB9">
        <w:rPr>
          <w:rFonts w:asciiTheme="majorHAnsi" w:hAnsiTheme="majorHAnsi" w:cstheme="majorHAnsi"/>
          <w:b/>
          <w:kern w:val="1"/>
          <w:sz w:val="22"/>
          <w:szCs w:val="22"/>
          <w:lang w:eastAsia="ar-SA"/>
        </w:rPr>
        <w:t xml:space="preserve"> </w:t>
      </w:r>
      <w:r w:rsidR="005940A6" w:rsidRPr="00807CB9">
        <w:rPr>
          <w:rFonts w:asciiTheme="majorHAnsi" w:hAnsiTheme="majorHAnsi" w:cstheme="majorHAnsi"/>
          <w:bCs/>
          <w:kern w:val="1"/>
          <w:sz w:val="22"/>
          <w:szCs w:val="22"/>
          <w:lang w:eastAsia="ar-SA"/>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06696285" w14:textId="7C4FF15E" w:rsidR="005765F4" w:rsidRPr="00807CB9"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12.3</w:t>
      </w:r>
      <w:r w:rsidR="005940A6" w:rsidRPr="00807CB9">
        <w:rPr>
          <w:rFonts w:asciiTheme="majorHAnsi" w:hAnsiTheme="majorHAnsi" w:cstheme="majorHAnsi"/>
          <w:b/>
          <w:kern w:val="1"/>
          <w:sz w:val="22"/>
          <w:szCs w:val="22"/>
          <w:lang w:eastAsia="ar-SA"/>
        </w:rPr>
        <w:t>.2.6.</w:t>
      </w:r>
      <w:r w:rsidRPr="00807CB9">
        <w:rPr>
          <w:rFonts w:asciiTheme="majorHAnsi" w:hAnsiTheme="majorHAnsi" w:cstheme="majorHAnsi"/>
          <w:b/>
          <w:kern w:val="1"/>
          <w:sz w:val="22"/>
          <w:szCs w:val="22"/>
          <w:lang w:eastAsia="ar-SA"/>
        </w:rPr>
        <w:t xml:space="preserve"> </w:t>
      </w:r>
      <w:r w:rsidR="005940A6" w:rsidRPr="00807CB9">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63597E4" w14:textId="77777777" w:rsidR="00F40CD8" w:rsidRPr="00807CB9" w:rsidRDefault="00F40CD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807CB9"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807CB9">
        <w:rPr>
          <w:rFonts w:asciiTheme="majorHAnsi" w:hAnsiTheme="majorHAnsi" w:cstheme="majorHAnsi"/>
          <w:b/>
          <w:kern w:val="1"/>
          <w:sz w:val="22"/>
          <w:szCs w:val="22"/>
          <w:lang w:eastAsia="ar-SA"/>
        </w:rPr>
        <w:t>12.4. REMANEJAMENTO DAS QUANTIDADES REGISTRADAS NA ATA DE REGISTRO DE PREÇOS</w:t>
      </w:r>
    </w:p>
    <w:p w14:paraId="501C563C" w14:textId="5394D003" w:rsidR="0026018F"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12.4.1.</w:t>
      </w:r>
      <w:r w:rsidRPr="00807CB9">
        <w:rPr>
          <w:rFonts w:asciiTheme="majorHAnsi" w:hAnsiTheme="majorHAnsi" w:cstheme="majorHAnsi"/>
          <w:b/>
          <w:kern w:val="1"/>
          <w:sz w:val="22"/>
          <w:szCs w:val="22"/>
          <w:lang w:eastAsia="ar-SA"/>
        </w:rPr>
        <w:tab/>
        <w:t xml:space="preserve"> </w:t>
      </w:r>
      <w:r w:rsidRPr="00807CB9">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12.4.2.</w:t>
      </w:r>
      <w:r w:rsidRPr="00807CB9">
        <w:rPr>
          <w:rFonts w:asciiTheme="majorHAnsi" w:hAnsiTheme="majorHAnsi" w:cstheme="majorHAnsi"/>
          <w:b/>
          <w:kern w:val="1"/>
          <w:sz w:val="22"/>
          <w:szCs w:val="22"/>
          <w:lang w:eastAsia="ar-SA"/>
        </w:rPr>
        <w:tab/>
        <w:t xml:space="preserve"> </w:t>
      </w:r>
      <w:r w:rsidRPr="00807CB9">
        <w:rPr>
          <w:rFonts w:asciiTheme="majorHAnsi" w:hAnsiTheme="majorHAnsi" w:cstheme="majorHAnsi"/>
          <w:bCs/>
          <w:kern w:val="1"/>
          <w:sz w:val="22"/>
          <w:szCs w:val="22"/>
          <w:lang w:eastAsia="ar-SA"/>
        </w:rPr>
        <w:t>O remanejamento somente poderá ser feito:</w:t>
      </w:r>
    </w:p>
    <w:p w14:paraId="65A56D9B" w14:textId="793A9587" w:rsidR="0009109F"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 xml:space="preserve">12.4.2.1. </w:t>
      </w:r>
      <w:r w:rsidRPr="00807CB9">
        <w:rPr>
          <w:rFonts w:asciiTheme="majorHAnsi" w:hAnsiTheme="majorHAnsi" w:cstheme="majorHAnsi"/>
          <w:bCs/>
          <w:kern w:val="1"/>
          <w:sz w:val="22"/>
          <w:szCs w:val="22"/>
          <w:lang w:eastAsia="ar-SA"/>
        </w:rPr>
        <w:t>De órgão ou entidade participante para órgão ou entidade participante; ou</w:t>
      </w:r>
    </w:p>
    <w:p w14:paraId="52C31D48" w14:textId="5C6F8D38"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 xml:space="preserve">12.4.2.2. </w:t>
      </w:r>
      <w:r w:rsidRPr="00807CB9">
        <w:rPr>
          <w:rFonts w:asciiTheme="majorHAnsi" w:hAnsiTheme="majorHAnsi" w:cstheme="majorHAnsi"/>
          <w:bCs/>
          <w:kern w:val="1"/>
          <w:sz w:val="22"/>
          <w:szCs w:val="22"/>
          <w:lang w:eastAsia="ar-SA"/>
        </w:rPr>
        <w:t>De órgão ou entidade participante para órgão ou entidade não participante.</w:t>
      </w:r>
    </w:p>
    <w:p w14:paraId="00DFECE6" w14:textId="77777777" w:rsidR="000761C7" w:rsidRPr="00807CB9" w:rsidRDefault="000761C7"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p>
    <w:p w14:paraId="4D5415AE" w14:textId="166ACB1F" w:rsidR="00F403B1"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12.4.3.</w:t>
      </w:r>
      <w:r w:rsidRPr="00807CB9">
        <w:rPr>
          <w:rFonts w:asciiTheme="majorHAnsi" w:hAnsiTheme="majorHAnsi" w:cstheme="majorHAnsi"/>
          <w:b/>
          <w:kern w:val="1"/>
          <w:sz w:val="22"/>
          <w:szCs w:val="22"/>
          <w:lang w:eastAsia="ar-SA"/>
        </w:rPr>
        <w:tab/>
      </w:r>
      <w:r w:rsidRPr="00807CB9">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314EF7E" w14:textId="6110EB48" w:rsidR="0091667D"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 xml:space="preserve">12.4.4. </w:t>
      </w:r>
      <w:r w:rsidRPr="00807CB9">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778165E5" w14:textId="2722A8F1" w:rsidR="00E15E54"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12.4.5.</w:t>
      </w:r>
      <w:r w:rsidRPr="00807CB9">
        <w:rPr>
          <w:rFonts w:asciiTheme="majorHAnsi" w:hAnsiTheme="majorHAnsi" w:cstheme="majorHAnsi"/>
          <w:b/>
          <w:kern w:val="1"/>
          <w:sz w:val="22"/>
          <w:szCs w:val="22"/>
          <w:lang w:eastAsia="ar-SA"/>
        </w:rPr>
        <w:tab/>
      </w:r>
      <w:r w:rsidRPr="00807CB9">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807CB9">
        <w:rPr>
          <w:rFonts w:asciiTheme="majorHAnsi" w:hAnsiTheme="majorHAnsi" w:cstheme="majorHAnsi"/>
          <w:b/>
          <w:kern w:val="1"/>
          <w:sz w:val="22"/>
          <w:szCs w:val="22"/>
          <w:lang w:eastAsia="ar-SA"/>
        </w:rPr>
        <w:tab/>
        <w:t>12.4.6.</w:t>
      </w:r>
      <w:r w:rsidRPr="00807CB9">
        <w:rPr>
          <w:rFonts w:asciiTheme="majorHAnsi" w:hAnsiTheme="majorHAnsi" w:cstheme="majorHAnsi"/>
          <w:b/>
          <w:kern w:val="1"/>
          <w:sz w:val="22"/>
          <w:szCs w:val="22"/>
          <w:lang w:eastAsia="ar-SA"/>
        </w:rPr>
        <w:tab/>
      </w:r>
      <w:r w:rsidRPr="00807CB9">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65A2D578" w14:textId="5A45B694" w:rsidR="00E15E54"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12.4.7.</w:t>
      </w:r>
      <w:r w:rsidRPr="00807CB9">
        <w:rPr>
          <w:rFonts w:asciiTheme="majorHAnsi" w:hAnsiTheme="majorHAnsi" w:cstheme="majorHAnsi"/>
          <w:b/>
          <w:kern w:val="1"/>
          <w:sz w:val="22"/>
          <w:szCs w:val="22"/>
          <w:lang w:eastAsia="ar-SA"/>
        </w:rPr>
        <w:tab/>
      </w:r>
      <w:r w:rsidRPr="00807CB9">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79A6FF5F" w14:textId="77777777" w:rsidR="00E15E54" w:rsidRDefault="00E15E54"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F794F44" w14:textId="77777777" w:rsidR="00A44EC4" w:rsidRPr="00807CB9" w:rsidRDefault="00A44EC4"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807CB9">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807CB9">
        <w:rPr>
          <w:rFonts w:asciiTheme="majorHAnsi" w:hAnsiTheme="majorHAnsi" w:cstheme="majorHAnsi"/>
          <w:b/>
          <w:kern w:val="1"/>
          <w:sz w:val="22"/>
          <w:szCs w:val="22"/>
          <w:lang w:eastAsia="ar-SA"/>
        </w:rPr>
        <w:tab/>
        <w:t>12.5.1.</w:t>
      </w:r>
      <w:r w:rsidRPr="00807CB9">
        <w:rPr>
          <w:rFonts w:asciiTheme="majorHAnsi" w:hAnsiTheme="majorHAnsi" w:cstheme="majorHAnsi"/>
          <w:b/>
          <w:kern w:val="1"/>
          <w:sz w:val="22"/>
          <w:szCs w:val="22"/>
          <w:lang w:eastAsia="ar-SA"/>
        </w:rPr>
        <w:tab/>
      </w:r>
      <w:r w:rsidRPr="00807CB9">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807CB9">
        <w:rPr>
          <w:rFonts w:asciiTheme="majorHAnsi" w:hAnsiTheme="majorHAnsi" w:cstheme="majorHAnsi"/>
          <w:b/>
          <w:kern w:val="1"/>
          <w:sz w:val="22"/>
          <w:szCs w:val="22"/>
          <w:lang w:eastAsia="ar-SA"/>
        </w:rPr>
        <w:tab/>
        <w:t xml:space="preserve">12.5.1.1. </w:t>
      </w:r>
      <w:r w:rsidRPr="00807CB9">
        <w:rPr>
          <w:rFonts w:asciiTheme="majorHAnsi" w:hAnsiTheme="majorHAnsi" w:cstheme="majorHAnsi"/>
          <w:bCs/>
          <w:kern w:val="1"/>
          <w:sz w:val="22"/>
          <w:szCs w:val="22"/>
          <w:lang w:eastAsia="ar-SA"/>
        </w:rPr>
        <w:t>Descumprir as condições da ata de registro de preços, sem motivo justificado;</w:t>
      </w:r>
    </w:p>
    <w:p w14:paraId="026CBFC8" w14:textId="584A2C24" w:rsidR="00E3155B"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 xml:space="preserve">12.5.1.2. </w:t>
      </w:r>
      <w:r w:rsidRPr="00807CB9">
        <w:rPr>
          <w:rFonts w:asciiTheme="majorHAnsi" w:hAnsiTheme="majorHAnsi" w:cstheme="majorHAnsi"/>
          <w:bCs/>
          <w:kern w:val="1"/>
          <w:sz w:val="22"/>
          <w:szCs w:val="22"/>
          <w:lang w:eastAsia="ar-SA"/>
        </w:rPr>
        <w:t>Não retirar a nota de empenho, ou instrumento equivalente, no prazo estabelecido pela Administração sem justificativa razoável;</w:t>
      </w:r>
    </w:p>
    <w:p w14:paraId="210605D8" w14:textId="7E1A76BD" w:rsidR="00E3155B"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807CB9">
        <w:rPr>
          <w:rFonts w:asciiTheme="majorHAnsi" w:hAnsiTheme="majorHAnsi" w:cstheme="majorHAnsi"/>
          <w:b/>
          <w:kern w:val="1"/>
          <w:sz w:val="22"/>
          <w:szCs w:val="22"/>
          <w:lang w:eastAsia="ar-SA"/>
        </w:rPr>
        <w:tab/>
        <w:t xml:space="preserve">12.5.1.3. </w:t>
      </w:r>
      <w:r w:rsidRPr="00807CB9">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6C3A4FB" w14:textId="037E8B8E" w:rsidR="00420471"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 xml:space="preserve">12.5.1.4. </w:t>
      </w:r>
      <w:r w:rsidRPr="00807CB9">
        <w:rPr>
          <w:rFonts w:asciiTheme="majorHAnsi" w:hAnsiTheme="majorHAnsi" w:cstheme="majorHAnsi"/>
          <w:bCs/>
          <w:kern w:val="1"/>
          <w:sz w:val="22"/>
          <w:szCs w:val="22"/>
          <w:lang w:eastAsia="ar-SA"/>
        </w:rPr>
        <w:t>Sofrer sanção prevista nos incisos III ou IV do caput do art. 156 da Lei nº 14.133, de 2021.</w:t>
      </w:r>
    </w:p>
    <w:p w14:paraId="47055521" w14:textId="670BC93D" w:rsidR="00E3155B"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 xml:space="preserve">12.5.1.4.1. </w:t>
      </w:r>
      <w:r w:rsidRPr="00807CB9">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9E9E2D4" w14:textId="77777777" w:rsidR="0096519D" w:rsidRPr="00807CB9" w:rsidRDefault="0096519D"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29FB66B" w14:textId="55B6A962" w:rsidR="00E3155B"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 xml:space="preserve">12.5.2. </w:t>
      </w:r>
      <w:r w:rsidRPr="00807CB9">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12.5.3.</w:t>
      </w:r>
      <w:r w:rsidRPr="00807CB9">
        <w:rPr>
          <w:rFonts w:asciiTheme="majorHAnsi" w:hAnsiTheme="majorHAnsi" w:cstheme="majorHAnsi"/>
          <w:b/>
          <w:kern w:val="1"/>
          <w:sz w:val="22"/>
          <w:szCs w:val="22"/>
          <w:lang w:eastAsia="ar-SA"/>
        </w:rPr>
        <w:tab/>
      </w:r>
      <w:r w:rsidRPr="00807CB9">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12.5.4.</w:t>
      </w:r>
      <w:r w:rsidRPr="00807CB9">
        <w:rPr>
          <w:rFonts w:asciiTheme="majorHAnsi" w:hAnsiTheme="majorHAnsi" w:cstheme="majorHAnsi"/>
          <w:b/>
          <w:kern w:val="1"/>
          <w:sz w:val="22"/>
          <w:szCs w:val="22"/>
          <w:lang w:eastAsia="ar-SA"/>
        </w:rPr>
        <w:tab/>
      </w:r>
      <w:r w:rsidRPr="00807CB9">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807CB9">
        <w:rPr>
          <w:rFonts w:asciiTheme="majorHAnsi" w:hAnsiTheme="majorHAnsi" w:cstheme="majorHAnsi"/>
          <w:b/>
          <w:kern w:val="1"/>
          <w:sz w:val="22"/>
          <w:szCs w:val="22"/>
          <w:lang w:eastAsia="ar-SA"/>
        </w:rPr>
        <w:tab/>
        <w:t xml:space="preserve">12.5.4.1. </w:t>
      </w:r>
      <w:r w:rsidRPr="00807CB9">
        <w:rPr>
          <w:rFonts w:asciiTheme="majorHAnsi" w:hAnsiTheme="majorHAnsi" w:cstheme="majorHAnsi"/>
          <w:bCs/>
          <w:kern w:val="1"/>
          <w:sz w:val="22"/>
          <w:szCs w:val="22"/>
          <w:lang w:eastAsia="ar-SA"/>
        </w:rPr>
        <w:t>Por razão de interesse público;</w:t>
      </w:r>
    </w:p>
    <w:p w14:paraId="631938AC" w14:textId="298FE16A" w:rsidR="0026018F"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 xml:space="preserve">12.5.4.2. </w:t>
      </w:r>
      <w:r w:rsidRPr="00807CB9">
        <w:rPr>
          <w:rFonts w:asciiTheme="majorHAnsi" w:hAnsiTheme="majorHAnsi" w:cstheme="majorHAnsi"/>
          <w:bCs/>
          <w:kern w:val="1"/>
          <w:sz w:val="22"/>
          <w:szCs w:val="22"/>
          <w:lang w:eastAsia="ar-SA"/>
        </w:rPr>
        <w:t>A pedido do fornecedor, decorrente de caso fortuito ou força maior; ou</w:t>
      </w:r>
    </w:p>
    <w:p w14:paraId="4D61CFBD" w14:textId="3FF320D0" w:rsidR="00E3155B" w:rsidRPr="00807CB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807CB9">
        <w:rPr>
          <w:rFonts w:asciiTheme="majorHAnsi" w:hAnsiTheme="majorHAnsi" w:cstheme="majorHAnsi"/>
          <w:b/>
          <w:kern w:val="1"/>
          <w:sz w:val="22"/>
          <w:szCs w:val="22"/>
          <w:lang w:eastAsia="ar-SA"/>
        </w:rPr>
        <w:tab/>
        <w:t>12.</w:t>
      </w:r>
      <w:r w:rsidR="00CF6E71" w:rsidRPr="00807CB9">
        <w:rPr>
          <w:rFonts w:asciiTheme="majorHAnsi" w:hAnsiTheme="majorHAnsi" w:cstheme="majorHAnsi"/>
          <w:b/>
          <w:kern w:val="1"/>
          <w:sz w:val="22"/>
          <w:szCs w:val="22"/>
          <w:lang w:eastAsia="ar-SA"/>
        </w:rPr>
        <w:t>5.</w:t>
      </w:r>
      <w:r w:rsidRPr="00807CB9">
        <w:rPr>
          <w:rFonts w:asciiTheme="majorHAnsi" w:hAnsiTheme="majorHAnsi" w:cstheme="majorHAnsi"/>
          <w:b/>
          <w:kern w:val="1"/>
          <w:sz w:val="22"/>
          <w:szCs w:val="22"/>
          <w:lang w:eastAsia="ar-SA"/>
        </w:rPr>
        <w:t>4.3.</w:t>
      </w:r>
      <w:r w:rsidR="00CF6E71" w:rsidRPr="00807CB9">
        <w:rPr>
          <w:rFonts w:asciiTheme="majorHAnsi" w:hAnsiTheme="majorHAnsi" w:cstheme="majorHAnsi"/>
          <w:b/>
          <w:kern w:val="1"/>
          <w:sz w:val="22"/>
          <w:szCs w:val="22"/>
          <w:lang w:eastAsia="ar-SA"/>
        </w:rPr>
        <w:t xml:space="preserve"> </w:t>
      </w:r>
      <w:r w:rsidRPr="00807CB9">
        <w:rPr>
          <w:rFonts w:asciiTheme="majorHAnsi" w:hAnsiTheme="majorHAnsi" w:cstheme="majorHAnsi"/>
          <w:bCs/>
          <w:kern w:val="1"/>
          <w:sz w:val="22"/>
          <w:szCs w:val="22"/>
          <w:lang w:eastAsia="ar-SA"/>
        </w:rPr>
        <w:t>Se não houver êxito nas negociações, nas hipóteses em que o preço de mercado tornar-se superior ou inferior ao preço registrado, nos termos do artigos 26, § 3º e 27, § 4º, ambos do Decreto nº 11.462, de 2023.</w:t>
      </w:r>
    </w:p>
    <w:p w14:paraId="16170EE4" w14:textId="77777777" w:rsidR="0009109F" w:rsidRPr="00807CB9" w:rsidRDefault="0009109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7BB95735" w:rsidR="0096271A" w:rsidRPr="00807CB9"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807CB9">
        <w:rPr>
          <w:rFonts w:asciiTheme="majorHAnsi" w:hAnsiTheme="majorHAnsi" w:cstheme="majorHAnsi"/>
          <w:b/>
          <w:bCs/>
          <w:kern w:val="1"/>
          <w:sz w:val="22"/>
          <w:szCs w:val="22"/>
        </w:rPr>
        <w:t>12.</w:t>
      </w:r>
      <w:r w:rsidR="00CF6E71" w:rsidRPr="00807CB9">
        <w:rPr>
          <w:rFonts w:asciiTheme="majorHAnsi" w:hAnsiTheme="majorHAnsi" w:cstheme="majorHAnsi"/>
          <w:b/>
          <w:bCs/>
          <w:kern w:val="1"/>
          <w:sz w:val="22"/>
          <w:szCs w:val="22"/>
        </w:rPr>
        <w:t>6.</w:t>
      </w:r>
      <w:r w:rsidRPr="00807CB9">
        <w:rPr>
          <w:rFonts w:asciiTheme="majorHAnsi" w:hAnsiTheme="majorHAnsi" w:cstheme="majorHAnsi"/>
          <w:kern w:val="1"/>
          <w:sz w:val="22"/>
          <w:szCs w:val="22"/>
        </w:rPr>
        <w:t xml:space="preserve"> </w:t>
      </w:r>
      <w:r w:rsidR="0009109F" w:rsidRPr="00807CB9">
        <w:rPr>
          <w:rFonts w:asciiTheme="majorHAnsi" w:hAnsiTheme="majorHAnsi" w:cstheme="majorHAnsi"/>
          <w:b/>
          <w:bCs/>
          <w:kern w:val="1"/>
          <w:sz w:val="22"/>
          <w:szCs w:val="22"/>
          <w:lang w:val="pt-PT"/>
        </w:rPr>
        <w:t>DA EXECUÇÃO:</w:t>
      </w:r>
    </w:p>
    <w:p w14:paraId="6DB8DFDB" w14:textId="379D0D8C" w:rsidR="000761C7" w:rsidRPr="0026018F" w:rsidRDefault="0096271A" w:rsidP="0026018F">
      <w:pPr>
        <w:jc w:val="both"/>
        <w:rPr>
          <w:rFonts w:asciiTheme="majorHAnsi" w:hAnsiTheme="majorHAnsi" w:cstheme="majorHAnsi"/>
          <w:sz w:val="22"/>
          <w:szCs w:val="22"/>
          <w:lang w:val="pt-PT"/>
        </w:rPr>
      </w:pPr>
      <w:r w:rsidRPr="00807CB9">
        <w:rPr>
          <w:rFonts w:asciiTheme="majorHAnsi" w:hAnsiTheme="majorHAnsi" w:cstheme="majorHAnsi"/>
          <w:b/>
          <w:bCs/>
          <w:kern w:val="1"/>
          <w:sz w:val="22"/>
          <w:szCs w:val="22"/>
        </w:rPr>
        <w:tab/>
      </w:r>
      <w:r w:rsidR="0009109F" w:rsidRPr="0026018F">
        <w:rPr>
          <w:rFonts w:asciiTheme="majorHAnsi" w:hAnsiTheme="majorHAnsi" w:cstheme="majorHAnsi"/>
          <w:b/>
          <w:bCs/>
          <w:kern w:val="1"/>
          <w:sz w:val="22"/>
          <w:szCs w:val="22"/>
        </w:rPr>
        <w:t xml:space="preserve">12.6.1. </w:t>
      </w:r>
      <w:r w:rsidR="00F16D35" w:rsidRPr="00F16D35">
        <w:rPr>
          <w:rFonts w:asciiTheme="majorHAnsi" w:hAnsiTheme="majorHAnsi" w:cstheme="majorHAnsi"/>
          <w:sz w:val="22"/>
          <w:szCs w:val="22"/>
          <w:lang w:val="pt-PT"/>
        </w:rPr>
        <w:t>Os serviços e/ou fornecimento de peças deverão ser executados nos termos do Anexo I – Termo de Referência, de acordo com as cláusulas avençadas, respondendo o licitante vencedor pelas consequências de sua inexecução total ou parcial.</w:t>
      </w:r>
    </w:p>
    <w:p w14:paraId="1448010F" w14:textId="2F5A6208" w:rsidR="0026018F" w:rsidRPr="0026018F" w:rsidRDefault="0009109F" w:rsidP="0026018F">
      <w:pPr>
        <w:tabs>
          <w:tab w:val="left" w:pos="1276"/>
        </w:tabs>
        <w:ind w:firstLine="709"/>
        <w:jc w:val="both"/>
        <w:rPr>
          <w:rFonts w:asciiTheme="majorHAnsi" w:hAnsiTheme="majorHAnsi" w:cstheme="majorHAnsi"/>
          <w:sz w:val="22"/>
          <w:szCs w:val="22"/>
          <w:lang w:val="pt-PT"/>
        </w:rPr>
      </w:pPr>
      <w:r w:rsidRPr="0026018F">
        <w:rPr>
          <w:rFonts w:asciiTheme="majorHAnsi" w:hAnsiTheme="majorHAnsi" w:cstheme="majorHAnsi"/>
          <w:b/>
          <w:bCs/>
          <w:sz w:val="22"/>
          <w:szCs w:val="22"/>
        </w:rPr>
        <w:t xml:space="preserve">12.6.2. </w:t>
      </w:r>
      <w:r w:rsidR="0026018F" w:rsidRPr="0026018F">
        <w:rPr>
          <w:rFonts w:asciiTheme="majorHAnsi" w:hAnsiTheme="majorHAnsi" w:cstheme="majorHAnsi"/>
          <w:sz w:val="22"/>
          <w:szCs w:val="22"/>
          <w:lang w:val="pt-PT"/>
        </w:rPr>
        <w:t>Executar os serviços dentro dos melhores padrões técnicos. Arcar com todos os encargos fixados pelas Leis Trabalhistas e Previdenciárias, bem como aqueles referentes a acidentes de trabalho, FGTS, PIS, com respeito a seus empregados/técnicos envolvidos na prestação dos serviços.</w:t>
      </w:r>
    </w:p>
    <w:p w14:paraId="58672DD8" w14:textId="739EEEB1" w:rsidR="0009109F" w:rsidRPr="00807CB9" w:rsidRDefault="0009109F" w:rsidP="000910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sz w:val="22"/>
          <w:szCs w:val="22"/>
        </w:rPr>
        <w:tab/>
      </w:r>
      <w:r w:rsidRPr="00807CB9">
        <w:rPr>
          <w:rFonts w:asciiTheme="majorHAnsi" w:hAnsiTheme="majorHAnsi" w:cstheme="majorHAnsi"/>
          <w:b/>
          <w:bCs/>
          <w:sz w:val="22"/>
          <w:szCs w:val="22"/>
        </w:rPr>
        <w:t>12.6.3.</w:t>
      </w:r>
      <w:r w:rsidRPr="00807CB9">
        <w:rPr>
          <w:rFonts w:asciiTheme="majorHAnsi" w:hAnsiTheme="majorHAnsi" w:cstheme="majorHAnsi"/>
          <w:sz w:val="22"/>
          <w:szCs w:val="22"/>
        </w:rPr>
        <w:t xml:space="preserve"> Fica vedada a subcontratação de empresas para execução do objeto deste certame</w:t>
      </w:r>
      <w:r w:rsidR="00F16D35">
        <w:rPr>
          <w:rFonts w:asciiTheme="majorHAnsi" w:hAnsiTheme="majorHAnsi" w:cstheme="majorHAnsi"/>
          <w:sz w:val="22"/>
          <w:szCs w:val="22"/>
        </w:rPr>
        <w:t>,</w:t>
      </w:r>
      <w:r w:rsidR="00F16D35" w:rsidRPr="00F16D35">
        <w:rPr>
          <w:rFonts w:ascii="Calibri Light" w:hAnsi="Calibri Light" w:cs="Calibri Light"/>
          <w:bCs/>
          <w:kern w:val="1"/>
          <w:sz w:val="22"/>
          <w:szCs w:val="22"/>
        </w:rPr>
        <w:t xml:space="preserve"> </w:t>
      </w:r>
      <w:r w:rsidR="00F16D35" w:rsidRPr="00C71913">
        <w:rPr>
          <w:rFonts w:ascii="Calibri Light" w:hAnsi="Calibri Light" w:cs="Calibri Light"/>
          <w:bCs/>
          <w:kern w:val="1"/>
          <w:sz w:val="22"/>
          <w:szCs w:val="22"/>
        </w:rPr>
        <w:t>com ressalvas da letra “</w:t>
      </w:r>
      <w:r w:rsidR="00F16D35" w:rsidRPr="00C71913">
        <w:rPr>
          <w:rFonts w:ascii="Calibri Light" w:hAnsi="Calibri Light" w:cs="Calibri Light"/>
          <w:b/>
          <w:bCs/>
          <w:kern w:val="1"/>
          <w:sz w:val="22"/>
          <w:szCs w:val="22"/>
        </w:rPr>
        <w:t>o.1</w:t>
      </w:r>
      <w:r w:rsidR="00F16D35" w:rsidRPr="00C71913">
        <w:rPr>
          <w:rFonts w:ascii="Calibri Light" w:hAnsi="Calibri Light" w:cs="Calibri Light"/>
          <w:bCs/>
          <w:kern w:val="1"/>
          <w:sz w:val="22"/>
          <w:szCs w:val="22"/>
        </w:rPr>
        <w:t xml:space="preserve">”, </w:t>
      </w:r>
      <w:r w:rsidR="00F16D35" w:rsidRPr="00C71913">
        <w:rPr>
          <w:rFonts w:ascii="Calibri Light" w:hAnsi="Calibri Light" w:cs="Calibri Light"/>
          <w:b/>
          <w:bCs/>
          <w:kern w:val="1"/>
          <w:sz w:val="22"/>
          <w:szCs w:val="22"/>
        </w:rPr>
        <w:t>subitem 4.1</w:t>
      </w:r>
      <w:r w:rsidR="00F16D35" w:rsidRPr="00C71913">
        <w:rPr>
          <w:rFonts w:ascii="Calibri Light" w:hAnsi="Calibri Light" w:cs="Calibri Light"/>
          <w:bCs/>
          <w:kern w:val="1"/>
          <w:sz w:val="22"/>
          <w:szCs w:val="22"/>
        </w:rPr>
        <w:t>., do</w:t>
      </w:r>
      <w:r w:rsidR="00F16D35">
        <w:rPr>
          <w:rFonts w:ascii="Calibri Light" w:hAnsi="Calibri Light" w:cs="Calibri Light"/>
          <w:bCs/>
          <w:kern w:val="1"/>
          <w:sz w:val="22"/>
          <w:szCs w:val="22"/>
        </w:rPr>
        <w:t xml:space="preserve"> </w:t>
      </w:r>
      <w:r w:rsidR="00F16D35" w:rsidRPr="00C71913">
        <w:rPr>
          <w:rFonts w:ascii="Calibri Light" w:hAnsi="Calibri Light" w:cs="Calibri Light"/>
          <w:bCs/>
          <w:kern w:val="1"/>
          <w:sz w:val="22"/>
          <w:szCs w:val="22"/>
        </w:rPr>
        <w:t>Termo de Referência.</w:t>
      </w:r>
    </w:p>
    <w:p w14:paraId="0956AE15" w14:textId="17720D7E" w:rsidR="0009109F" w:rsidRPr="00807CB9" w:rsidRDefault="0009109F" w:rsidP="000910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t>12.6.4.</w:t>
      </w:r>
      <w:r w:rsidRPr="00807CB9">
        <w:rPr>
          <w:rFonts w:asciiTheme="majorHAnsi" w:hAnsiTheme="majorHAnsi" w:cstheme="majorHAnsi"/>
          <w:sz w:val="22"/>
          <w:szCs w:val="22"/>
        </w:rPr>
        <w:t xml:space="preserve"> O atraso ou a inexecução, mesmo que parcial, no cumprimento desta cláusula ocasionará a aplicação das penalidades legais ao licitante vencedor.</w:t>
      </w:r>
    </w:p>
    <w:p w14:paraId="37476FB4" w14:textId="4A9D28B2" w:rsidR="00E15E54" w:rsidRPr="00807CB9" w:rsidRDefault="0009109F" w:rsidP="000910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sz w:val="22"/>
          <w:szCs w:val="22"/>
        </w:rPr>
        <w:tab/>
      </w:r>
      <w:r w:rsidRPr="00807CB9">
        <w:rPr>
          <w:rFonts w:asciiTheme="majorHAnsi" w:hAnsiTheme="majorHAnsi" w:cstheme="majorHAnsi"/>
          <w:b/>
          <w:bCs/>
          <w:sz w:val="22"/>
          <w:szCs w:val="22"/>
        </w:rPr>
        <w:t>12.6.5.</w:t>
      </w:r>
      <w:r w:rsidRPr="00807CB9">
        <w:rPr>
          <w:rFonts w:asciiTheme="majorHAnsi" w:hAnsiTheme="majorHAnsi" w:cstheme="majorHAnsi"/>
          <w:sz w:val="22"/>
          <w:szCs w:val="22"/>
        </w:rPr>
        <w:t xml:space="preserve"> A execução do Contrato será acompanhada e fiscalizada por um representante da Administração, especialmente designado.</w:t>
      </w:r>
    </w:p>
    <w:p w14:paraId="72A3CCEA" w14:textId="07BA0B93" w:rsidR="0009109F" w:rsidRPr="00807CB9" w:rsidRDefault="0009109F" w:rsidP="000910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sz w:val="22"/>
          <w:szCs w:val="22"/>
        </w:rPr>
        <w:tab/>
      </w:r>
      <w:r w:rsidRPr="00807CB9">
        <w:rPr>
          <w:rFonts w:asciiTheme="majorHAnsi" w:hAnsiTheme="majorHAnsi" w:cstheme="majorHAnsi"/>
          <w:b/>
          <w:bCs/>
          <w:sz w:val="22"/>
          <w:szCs w:val="22"/>
        </w:rPr>
        <w:t>12.6.6.</w:t>
      </w:r>
      <w:r w:rsidRPr="00807CB9">
        <w:rPr>
          <w:rFonts w:asciiTheme="majorHAnsi" w:hAnsiTheme="majorHAnsi" w:cstheme="majorHAnsi"/>
          <w:sz w:val="22"/>
          <w:szCs w:val="22"/>
        </w:rPr>
        <w:t xml:space="preserve"> Será de inteira e expressa responsabilidade da licitante as obrigações sociais e de proteção aos seus empregados, bem como pelos encargos trabalhistas, previdenciários, fiscais e comerciais resultantes da execução do Contrato.</w:t>
      </w:r>
    </w:p>
    <w:p w14:paraId="10F91802" w14:textId="3D9CC9CB" w:rsidR="0009109F" w:rsidRPr="00807CB9" w:rsidRDefault="0009109F" w:rsidP="0009109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sz w:val="22"/>
          <w:szCs w:val="22"/>
        </w:rPr>
        <w:tab/>
      </w:r>
      <w:r w:rsidRPr="00807CB9">
        <w:rPr>
          <w:rFonts w:asciiTheme="majorHAnsi" w:hAnsiTheme="majorHAnsi" w:cstheme="majorHAnsi"/>
          <w:b/>
          <w:bCs/>
          <w:sz w:val="22"/>
          <w:szCs w:val="22"/>
        </w:rPr>
        <w:t>12.6.7.</w:t>
      </w:r>
      <w:r w:rsidRPr="00807CB9">
        <w:rPr>
          <w:rFonts w:asciiTheme="majorHAnsi" w:hAnsiTheme="majorHAnsi" w:cstheme="majorHAnsi"/>
          <w:sz w:val="22"/>
          <w:szCs w:val="22"/>
        </w:rPr>
        <w:t xml:space="preserve"> A empresa contratada deverá fornecer todos os materiais, EPIs (equipamentos de proteção individual), equipamentos em geral, ferramentas, máquinas, caminhões para o transporte de materiais, bem como dimensionar o pessoal necessário à realização dos serviços.</w:t>
      </w:r>
    </w:p>
    <w:p w14:paraId="6B9CC320" w14:textId="3F7A1FFC" w:rsidR="002B41C6" w:rsidRPr="00807CB9" w:rsidRDefault="0009109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sz w:val="22"/>
          <w:szCs w:val="22"/>
        </w:rPr>
        <w:tab/>
      </w:r>
      <w:r w:rsidRPr="00807CB9">
        <w:rPr>
          <w:rFonts w:asciiTheme="majorHAnsi" w:hAnsiTheme="majorHAnsi" w:cstheme="majorHAnsi"/>
          <w:b/>
          <w:bCs/>
          <w:sz w:val="22"/>
          <w:szCs w:val="22"/>
        </w:rPr>
        <w:t>12.6.8.</w:t>
      </w:r>
      <w:r w:rsidRPr="00807CB9">
        <w:rPr>
          <w:rFonts w:asciiTheme="majorHAnsi" w:hAnsiTheme="majorHAnsi" w:cstheme="majorHAnsi"/>
          <w:sz w:val="22"/>
          <w:szCs w:val="22"/>
        </w:rPr>
        <w:t xml:space="preserve"> A Nota Fiscal/Fatura deve, obrigatoriamente, ser entregue junto com o seu objeto.</w:t>
      </w:r>
    </w:p>
    <w:p w14:paraId="5C16AE80" w14:textId="77777777" w:rsidR="00F16D35" w:rsidRPr="00807CB9" w:rsidRDefault="00F16D3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807CB9"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13. DAS PENALIDADES:</w:t>
      </w:r>
    </w:p>
    <w:p w14:paraId="581102CB" w14:textId="77777777" w:rsidR="00CE2775" w:rsidRPr="00807CB9" w:rsidRDefault="0096271A"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CE2775" w:rsidRPr="00807CB9">
        <w:rPr>
          <w:rFonts w:asciiTheme="majorHAnsi" w:hAnsiTheme="majorHAnsi" w:cstheme="majorHAnsi"/>
          <w:b/>
          <w:bCs/>
          <w:sz w:val="22"/>
          <w:szCs w:val="22"/>
        </w:rPr>
        <w:t>13.1.</w:t>
      </w:r>
      <w:r w:rsidR="00CE2775" w:rsidRPr="00807CB9">
        <w:rPr>
          <w:rFonts w:asciiTheme="majorHAnsi" w:hAnsiTheme="majorHAnsi" w:cstheme="majorHAnsi"/>
          <w:b/>
          <w:bCs/>
          <w:sz w:val="22"/>
          <w:szCs w:val="22"/>
        </w:rPr>
        <w:tab/>
      </w:r>
      <w:r w:rsidR="00CE2775" w:rsidRPr="00807CB9">
        <w:rPr>
          <w:rFonts w:asciiTheme="majorHAnsi" w:hAnsiTheme="majorHAnsi" w:cstheme="majorHAnsi"/>
          <w:sz w:val="22"/>
          <w:szCs w:val="22"/>
        </w:rPr>
        <w:t>Comete infração administrativa, nos termos da lei, o licitante que, com dolo ou culpa:</w:t>
      </w:r>
    </w:p>
    <w:p w14:paraId="1FA4FD7D" w14:textId="38AAB42C"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ab/>
        <w:t xml:space="preserve">13.1.1. </w:t>
      </w:r>
      <w:r w:rsidRPr="00807CB9">
        <w:rPr>
          <w:rFonts w:asciiTheme="majorHAnsi" w:hAnsiTheme="majorHAnsi" w:cstheme="majorHAnsi"/>
          <w:sz w:val="22"/>
          <w:szCs w:val="22"/>
        </w:rPr>
        <w:t>d</w:t>
      </w:r>
      <w:r w:rsidR="00EC5828" w:rsidRPr="00807CB9">
        <w:rPr>
          <w:rFonts w:asciiTheme="majorHAnsi" w:hAnsiTheme="majorHAnsi" w:cstheme="majorHAnsi"/>
          <w:sz w:val="22"/>
          <w:szCs w:val="22"/>
        </w:rPr>
        <w:t>e</w:t>
      </w:r>
      <w:r w:rsidRPr="00807CB9">
        <w:rPr>
          <w:rFonts w:asciiTheme="majorHAnsi" w:hAnsiTheme="majorHAnsi" w:cstheme="majorHAnsi"/>
          <w:sz w:val="22"/>
          <w:szCs w:val="22"/>
        </w:rPr>
        <w:t>r causa à inexecução parcial do contrato;</w:t>
      </w:r>
    </w:p>
    <w:p w14:paraId="179D72CA" w14:textId="263B4253"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t xml:space="preserve">13.1.2. </w:t>
      </w:r>
      <w:r w:rsidRPr="00807CB9">
        <w:rPr>
          <w:rFonts w:asciiTheme="majorHAnsi" w:hAnsiTheme="majorHAnsi" w:cstheme="majorHAnsi"/>
          <w:sz w:val="22"/>
          <w:szCs w:val="22"/>
        </w:rPr>
        <w:t>d</w:t>
      </w:r>
      <w:r w:rsidR="00EC5828" w:rsidRPr="00807CB9">
        <w:rPr>
          <w:rFonts w:asciiTheme="majorHAnsi" w:hAnsiTheme="majorHAnsi" w:cstheme="majorHAnsi"/>
          <w:sz w:val="22"/>
          <w:szCs w:val="22"/>
        </w:rPr>
        <w:t>e</w:t>
      </w:r>
      <w:r w:rsidRPr="00807CB9">
        <w:rPr>
          <w:rFonts w:asciiTheme="majorHAnsi" w:hAnsiTheme="majorHAnsi" w:cstheme="majorHAnsi"/>
          <w:sz w:val="22"/>
          <w:szCs w:val="22"/>
        </w:rPr>
        <w:t>r causa à inexecução parcial do contrato que cause grave dano à Administração, ao funcionamento dos serviços públicos ou ao interesse coletivo;</w:t>
      </w:r>
    </w:p>
    <w:p w14:paraId="0E4962B6" w14:textId="33C1983E"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ab/>
        <w:t xml:space="preserve">13.1.3. </w:t>
      </w:r>
      <w:r w:rsidRPr="00807CB9">
        <w:rPr>
          <w:rFonts w:asciiTheme="majorHAnsi" w:hAnsiTheme="majorHAnsi" w:cstheme="majorHAnsi"/>
          <w:sz w:val="22"/>
          <w:szCs w:val="22"/>
        </w:rPr>
        <w:t>d</w:t>
      </w:r>
      <w:r w:rsidR="00EC5828" w:rsidRPr="00807CB9">
        <w:rPr>
          <w:rFonts w:asciiTheme="majorHAnsi" w:hAnsiTheme="majorHAnsi" w:cstheme="majorHAnsi"/>
          <w:sz w:val="22"/>
          <w:szCs w:val="22"/>
        </w:rPr>
        <w:t>e</w:t>
      </w:r>
      <w:r w:rsidRPr="00807CB9">
        <w:rPr>
          <w:rFonts w:asciiTheme="majorHAnsi" w:hAnsiTheme="majorHAnsi" w:cstheme="majorHAnsi"/>
          <w:sz w:val="22"/>
          <w:szCs w:val="22"/>
        </w:rPr>
        <w:t>r causa à inexecução total do contrato;</w:t>
      </w:r>
      <w:r w:rsidRPr="00807CB9">
        <w:rPr>
          <w:rFonts w:asciiTheme="majorHAnsi" w:hAnsiTheme="majorHAnsi" w:cstheme="majorHAnsi"/>
          <w:b/>
          <w:bCs/>
          <w:sz w:val="22"/>
          <w:szCs w:val="22"/>
        </w:rPr>
        <w:t xml:space="preserve"> </w:t>
      </w:r>
    </w:p>
    <w:p w14:paraId="71D32EEB" w14:textId="4C5EC675" w:rsidR="00420471"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t xml:space="preserve">13.1.4. </w:t>
      </w:r>
      <w:r w:rsidRPr="00807CB9">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6D06C3D3" w14:textId="77777777"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t xml:space="preserve">13.1.5. </w:t>
      </w:r>
      <w:r w:rsidRPr="00807CB9">
        <w:rPr>
          <w:rFonts w:asciiTheme="majorHAnsi" w:hAnsiTheme="majorHAnsi" w:cstheme="majorHAnsi"/>
          <w:sz w:val="22"/>
          <w:szCs w:val="22"/>
        </w:rPr>
        <w:t>Salvo em decorrência de fato superveniente devidamente justificado, não mantiver a proposta em especial quando:</w:t>
      </w:r>
    </w:p>
    <w:p w14:paraId="3793697E" w14:textId="77777777"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t xml:space="preserve">13.1.5.1. </w:t>
      </w:r>
      <w:r w:rsidRPr="00807CB9">
        <w:rPr>
          <w:rFonts w:asciiTheme="majorHAnsi" w:hAnsiTheme="majorHAnsi" w:cstheme="majorHAnsi"/>
          <w:sz w:val="22"/>
          <w:szCs w:val="22"/>
        </w:rPr>
        <w:t>não enviar a proposta adequada ao último lance ofertado ou após a negociação;</w:t>
      </w:r>
    </w:p>
    <w:p w14:paraId="2D42D9B8" w14:textId="77777777"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ab/>
        <w:t>13.1.5.2</w:t>
      </w:r>
      <w:r w:rsidRPr="00807CB9">
        <w:rPr>
          <w:rFonts w:asciiTheme="majorHAnsi" w:hAnsiTheme="majorHAnsi" w:cstheme="majorHAnsi"/>
          <w:sz w:val="22"/>
          <w:szCs w:val="22"/>
        </w:rPr>
        <w:t>. recusar-se a enviar o detalhamento da proposta quando exigível;</w:t>
      </w:r>
      <w:r w:rsidRPr="00807CB9">
        <w:rPr>
          <w:rFonts w:asciiTheme="majorHAnsi" w:hAnsiTheme="majorHAnsi" w:cstheme="majorHAnsi"/>
          <w:b/>
          <w:bCs/>
          <w:sz w:val="22"/>
          <w:szCs w:val="22"/>
        </w:rPr>
        <w:t xml:space="preserve"> </w:t>
      </w:r>
    </w:p>
    <w:p w14:paraId="78A7449A" w14:textId="77777777"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ab/>
        <w:t xml:space="preserve">13.1.5.3. </w:t>
      </w:r>
      <w:r w:rsidRPr="00807CB9">
        <w:rPr>
          <w:rFonts w:asciiTheme="majorHAnsi" w:hAnsiTheme="majorHAnsi" w:cstheme="majorHAnsi"/>
          <w:sz w:val="22"/>
          <w:szCs w:val="22"/>
        </w:rPr>
        <w:t xml:space="preserve">pedir para ser desclassificado quando encerrada a etapa competitiva; ou </w:t>
      </w:r>
    </w:p>
    <w:p w14:paraId="48AD4543" w14:textId="4DBBE7E1" w:rsidR="0096519D"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t xml:space="preserve">13.1.5.4. </w:t>
      </w:r>
      <w:r w:rsidRPr="00807CB9">
        <w:rPr>
          <w:rFonts w:asciiTheme="majorHAnsi" w:hAnsiTheme="majorHAnsi" w:cstheme="majorHAnsi"/>
          <w:sz w:val="22"/>
          <w:szCs w:val="22"/>
        </w:rPr>
        <w:t>deixar de apresentar amostra;</w:t>
      </w:r>
    </w:p>
    <w:p w14:paraId="45F07416" w14:textId="77777777"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ab/>
        <w:t xml:space="preserve">13.1.5.5. </w:t>
      </w:r>
      <w:r w:rsidRPr="00807CB9">
        <w:rPr>
          <w:rFonts w:asciiTheme="majorHAnsi" w:hAnsiTheme="majorHAnsi" w:cstheme="majorHAnsi"/>
          <w:sz w:val="22"/>
          <w:szCs w:val="22"/>
        </w:rPr>
        <w:t>apresentar proposta ou amostra em desacordo com as especificações do edital.</w:t>
      </w:r>
      <w:r w:rsidRPr="00807CB9">
        <w:rPr>
          <w:rFonts w:asciiTheme="majorHAnsi" w:hAnsiTheme="majorHAnsi" w:cstheme="majorHAnsi"/>
          <w:b/>
          <w:bCs/>
          <w:sz w:val="22"/>
          <w:szCs w:val="22"/>
        </w:rPr>
        <w:t xml:space="preserve"> </w:t>
      </w:r>
    </w:p>
    <w:p w14:paraId="34A253CC" w14:textId="77777777"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t xml:space="preserve">13.1.6. </w:t>
      </w:r>
      <w:r w:rsidRPr="00807CB9">
        <w:rPr>
          <w:rFonts w:asciiTheme="majorHAnsi" w:hAnsiTheme="majorHAnsi" w:cstheme="majorHAnsi"/>
          <w:sz w:val="22"/>
          <w:szCs w:val="22"/>
        </w:rPr>
        <w:t>não celebrar o contrato ou não entregar a documentação exigida para a contratação,</w:t>
      </w:r>
      <w:r w:rsidRPr="00807CB9">
        <w:rPr>
          <w:rFonts w:asciiTheme="majorHAnsi" w:hAnsiTheme="majorHAnsi" w:cstheme="majorHAnsi"/>
          <w:b/>
          <w:bCs/>
          <w:sz w:val="22"/>
          <w:szCs w:val="22"/>
        </w:rPr>
        <w:t xml:space="preserve"> </w:t>
      </w:r>
      <w:r w:rsidRPr="00807CB9">
        <w:rPr>
          <w:rFonts w:asciiTheme="majorHAnsi" w:hAnsiTheme="majorHAnsi" w:cstheme="majorHAnsi"/>
          <w:sz w:val="22"/>
          <w:szCs w:val="22"/>
        </w:rPr>
        <w:t>quando convocado dentro do prazo de validade de sua proposta;</w:t>
      </w:r>
    </w:p>
    <w:p w14:paraId="527590D9" w14:textId="77777777"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t xml:space="preserve">13.1.6.1. </w:t>
      </w:r>
      <w:r w:rsidRPr="00807CB9">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0342C993" w14:textId="77777777"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t xml:space="preserve">13.1.7. </w:t>
      </w:r>
      <w:r w:rsidRPr="00807CB9">
        <w:rPr>
          <w:rFonts w:asciiTheme="majorHAnsi" w:hAnsiTheme="majorHAnsi" w:cstheme="majorHAnsi"/>
          <w:sz w:val="22"/>
          <w:szCs w:val="22"/>
        </w:rPr>
        <w:t>apresentar declaração ou documentação falsa exigida para o certame ou prestar declaração falsa durante a licitação;</w:t>
      </w:r>
    </w:p>
    <w:p w14:paraId="343BBFBB" w14:textId="77777777"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t xml:space="preserve">13.1.8. </w:t>
      </w:r>
      <w:r w:rsidRPr="00807CB9">
        <w:rPr>
          <w:rFonts w:asciiTheme="majorHAnsi" w:hAnsiTheme="majorHAnsi" w:cstheme="majorHAnsi"/>
          <w:sz w:val="22"/>
          <w:szCs w:val="22"/>
        </w:rPr>
        <w:t>fraudar a licitação;</w:t>
      </w:r>
    </w:p>
    <w:p w14:paraId="73372CAB" w14:textId="77777777"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t xml:space="preserve">13.1.9. </w:t>
      </w:r>
      <w:r w:rsidRPr="00807CB9">
        <w:rPr>
          <w:rFonts w:asciiTheme="majorHAnsi" w:hAnsiTheme="majorHAnsi" w:cstheme="majorHAnsi"/>
          <w:sz w:val="22"/>
          <w:szCs w:val="22"/>
        </w:rPr>
        <w:t>comportar-se de modo inidôneo ou cometer fraude de qualquer natureza, em especial quando:</w:t>
      </w:r>
    </w:p>
    <w:p w14:paraId="26B994C2" w14:textId="77777777"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ab/>
        <w:t xml:space="preserve">13.1.9.1. </w:t>
      </w:r>
      <w:r w:rsidRPr="00807CB9">
        <w:rPr>
          <w:rFonts w:asciiTheme="majorHAnsi" w:hAnsiTheme="majorHAnsi" w:cstheme="majorHAnsi"/>
          <w:sz w:val="22"/>
          <w:szCs w:val="22"/>
        </w:rPr>
        <w:t>agir em conluio ou em desconformidade com a lei;</w:t>
      </w:r>
      <w:r w:rsidRPr="00807CB9">
        <w:rPr>
          <w:rFonts w:asciiTheme="majorHAnsi" w:hAnsiTheme="majorHAnsi" w:cstheme="majorHAnsi"/>
          <w:b/>
          <w:bCs/>
          <w:sz w:val="22"/>
          <w:szCs w:val="22"/>
        </w:rPr>
        <w:t xml:space="preserve"> </w:t>
      </w:r>
    </w:p>
    <w:p w14:paraId="388C9B09" w14:textId="35D49235"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t xml:space="preserve">13.1.9.2. </w:t>
      </w:r>
      <w:r w:rsidRPr="00807CB9">
        <w:rPr>
          <w:rFonts w:asciiTheme="majorHAnsi" w:hAnsiTheme="majorHAnsi" w:cstheme="majorHAnsi"/>
          <w:sz w:val="22"/>
          <w:szCs w:val="22"/>
        </w:rPr>
        <w:t>induzir deliberadamente a erro no julgamento;</w:t>
      </w:r>
    </w:p>
    <w:p w14:paraId="052489D5" w14:textId="77777777"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ab/>
        <w:t xml:space="preserve">13.1.9.3. </w:t>
      </w:r>
      <w:r w:rsidRPr="00807CB9">
        <w:rPr>
          <w:rFonts w:asciiTheme="majorHAnsi" w:hAnsiTheme="majorHAnsi" w:cstheme="majorHAnsi"/>
          <w:sz w:val="22"/>
          <w:szCs w:val="22"/>
        </w:rPr>
        <w:t>apresentar amostra falsificada ou deteriorada.</w:t>
      </w:r>
    </w:p>
    <w:p w14:paraId="65C85085" w14:textId="77777777" w:rsidR="00CE2775" w:rsidRPr="00807CB9"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ab/>
        <w:t xml:space="preserve">13.1.10. </w:t>
      </w:r>
      <w:r w:rsidRPr="00807CB9">
        <w:rPr>
          <w:rFonts w:asciiTheme="majorHAnsi" w:hAnsiTheme="majorHAnsi" w:cstheme="majorHAnsi"/>
          <w:sz w:val="22"/>
          <w:szCs w:val="22"/>
        </w:rPr>
        <w:t>praticar atos ilícitos com vistas a frustrar os objetivos da licitação;</w:t>
      </w:r>
    </w:p>
    <w:p w14:paraId="2DD03BD0" w14:textId="23FC9416" w:rsidR="00CE2775" w:rsidRDefault="00CE2775"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t xml:space="preserve">13.1.11. </w:t>
      </w:r>
      <w:r w:rsidRPr="00807CB9">
        <w:rPr>
          <w:rFonts w:asciiTheme="majorHAnsi" w:hAnsiTheme="majorHAnsi" w:cstheme="majorHAnsi"/>
          <w:sz w:val="22"/>
          <w:szCs w:val="22"/>
        </w:rPr>
        <w:t>praticar ato lesivo previsto no art. 5º da Lei n.º 12.846, de 2013.</w:t>
      </w:r>
    </w:p>
    <w:p w14:paraId="2571796F" w14:textId="77777777" w:rsidR="000761C7" w:rsidRPr="0026018F" w:rsidRDefault="000761C7"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DD89E2" w14:textId="6D314FCB" w:rsidR="000761C7" w:rsidRPr="00807CB9" w:rsidRDefault="00EA682B" w:rsidP="00CE277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.2.</w:t>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Com fulcro na Lei nº 14.133, de 2021, a Administração poderá, garantida a prévia defesa, aplicar aos licitantes e/ou adjudicatários as seguintes sanções, sem prejuízo das responsabilidades civil e criminal:</w:t>
      </w:r>
    </w:p>
    <w:p w14:paraId="3A28F707" w14:textId="1A82D2B3" w:rsidR="0091667D"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.2.1.</w:t>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advertência;</w:t>
      </w:r>
      <w:r w:rsidR="00620B1C" w:rsidRPr="00807CB9">
        <w:rPr>
          <w:rFonts w:asciiTheme="majorHAnsi" w:hAnsiTheme="majorHAnsi" w:cstheme="majorHAnsi"/>
          <w:b/>
          <w:bCs/>
          <w:sz w:val="22"/>
          <w:szCs w:val="22"/>
        </w:rPr>
        <w:t xml:space="preserve"> </w:t>
      </w:r>
    </w:p>
    <w:p w14:paraId="55463D12" w14:textId="7038496C" w:rsidR="0009109F"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.2.2.</w:t>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multa;</w:t>
      </w:r>
    </w:p>
    <w:p w14:paraId="662F1C71" w14:textId="4AA58A95" w:rsidR="00620B1C"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.2.3.</w:t>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impedimento de licitar e contratar e</w:t>
      </w:r>
    </w:p>
    <w:p w14:paraId="3862F7BD" w14:textId="7826B2E7" w:rsidR="00620B1C"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.2.4.</w:t>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.3.</w:t>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Na aplicação das sanções serão considerados:</w:t>
      </w:r>
    </w:p>
    <w:p w14:paraId="32E2DFBC" w14:textId="670B0A5A" w:rsidR="00620B1C"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.3.1.</w:t>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a natureza e a gravidade da infração cometida.</w:t>
      </w:r>
    </w:p>
    <w:p w14:paraId="44AE0BC2" w14:textId="6385CEC8" w:rsidR="00620B1C"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.3.2.</w:t>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as peculiaridades do caso concreto</w:t>
      </w:r>
    </w:p>
    <w:p w14:paraId="6405F0DC" w14:textId="7524149D" w:rsidR="00620B1C"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.3.3.</w:t>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as circunstâncias agravantes ou atenuantes</w:t>
      </w:r>
    </w:p>
    <w:p w14:paraId="52F60A87" w14:textId="6BAAB2D6" w:rsidR="00620B1C"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.3.4.</w:t>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os danos que dela provierem para a Administração Pública</w:t>
      </w:r>
    </w:p>
    <w:p w14:paraId="5627DFC5" w14:textId="09588540" w:rsidR="00E15E54"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.3.5.</w:t>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a implantação ou o aperfeiçoamento de programa de integridade, conforme normas e orientações dos órgãos de controle.</w:t>
      </w:r>
    </w:p>
    <w:p w14:paraId="1DF44B30" w14:textId="3A46F15C" w:rsidR="00620B1C"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.4.</w:t>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807CB9">
        <w:rPr>
          <w:rFonts w:asciiTheme="majorHAnsi" w:hAnsiTheme="majorHAnsi" w:cstheme="majorHAnsi"/>
          <w:sz w:val="22"/>
          <w:szCs w:val="22"/>
        </w:rPr>
        <w:t>30</w:t>
      </w:r>
      <w:r w:rsidR="00620B1C" w:rsidRPr="00807CB9">
        <w:rPr>
          <w:rFonts w:asciiTheme="majorHAnsi" w:hAnsiTheme="majorHAnsi" w:cstheme="majorHAnsi"/>
          <w:sz w:val="22"/>
          <w:szCs w:val="22"/>
        </w:rPr>
        <w:t xml:space="preserve"> (</w:t>
      </w:r>
      <w:r w:rsidR="00C365B1" w:rsidRPr="00807CB9">
        <w:rPr>
          <w:rFonts w:asciiTheme="majorHAnsi" w:hAnsiTheme="majorHAnsi" w:cstheme="majorHAnsi"/>
          <w:sz w:val="22"/>
          <w:szCs w:val="22"/>
        </w:rPr>
        <w:t>trinta</w:t>
      </w:r>
      <w:r w:rsidR="00620B1C" w:rsidRPr="00807CB9">
        <w:rPr>
          <w:rFonts w:asciiTheme="majorHAnsi" w:hAnsiTheme="majorHAnsi" w:cstheme="majorHAnsi"/>
          <w:sz w:val="22"/>
          <w:szCs w:val="22"/>
        </w:rPr>
        <w:t xml:space="preserve">) dias úteis, a contar da comunicação oficial. </w:t>
      </w:r>
    </w:p>
    <w:p w14:paraId="3FF54422" w14:textId="070CEA13"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.4.1</w:t>
      </w:r>
      <w:r w:rsidR="00620B1C" w:rsidRPr="00807CB9">
        <w:rPr>
          <w:rFonts w:asciiTheme="majorHAnsi" w:hAnsiTheme="majorHAnsi" w:cstheme="majorHAnsi"/>
          <w:sz w:val="22"/>
          <w:szCs w:val="22"/>
        </w:rPr>
        <w:t>.</w:t>
      </w:r>
      <w:r w:rsidRPr="00807CB9">
        <w:rPr>
          <w:rFonts w:asciiTheme="majorHAnsi" w:hAnsiTheme="majorHAnsi" w:cstheme="majorHAnsi"/>
          <w:sz w:val="22"/>
          <w:szCs w:val="22"/>
        </w:rPr>
        <w:t xml:space="preserve"> </w:t>
      </w:r>
      <w:r w:rsidR="00620B1C" w:rsidRPr="00807CB9">
        <w:rPr>
          <w:rFonts w:asciiTheme="majorHAnsi" w:hAnsiTheme="majorHAnsi" w:cstheme="majorHAnsi"/>
          <w:sz w:val="22"/>
          <w:szCs w:val="22"/>
        </w:rPr>
        <w:t>Para as infrações previstas nos itens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.1.1,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.1.2 e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.1.3, a multa será de 0,5% a 15% do valor do contrato licitado.</w:t>
      </w:r>
    </w:p>
    <w:p w14:paraId="00841AC9" w14:textId="77777777" w:rsidR="00F16D35" w:rsidRPr="00807CB9" w:rsidRDefault="00F16D3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F9B957E" w14:textId="7277BED2" w:rsidR="00E15E54"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.4.2.</w:t>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Para as infrações previstas nos itens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.1.4,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.1.5,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.1.6,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.1.7 e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.1.8, a multa será de 15% a 30% do valor do contrato licitado.</w:t>
      </w:r>
    </w:p>
    <w:p w14:paraId="20AD5E96" w14:textId="201A3D1E" w:rsidR="00620B1C"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.5.</w:t>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7F900C78" w14:textId="35F16911" w:rsidR="00420471"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.6.</w:t>
      </w:r>
      <w:r w:rsidR="00620B1C" w:rsidRPr="00807CB9">
        <w:rPr>
          <w:rFonts w:asciiTheme="majorHAnsi" w:hAnsiTheme="majorHAnsi" w:cstheme="majorHAnsi"/>
          <w:b/>
          <w:bCs/>
          <w:sz w:val="22"/>
          <w:szCs w:val="22"/>
        </w:rPr>
        <w:tab/>
      </w:r>
      <w:r w:rsidR="00620B1C" w:rsidRPr="00807CB9">
        <w:rPr>
          <w:rFonts w:asciiTheme="majorHAnsi" w:hAnsiTheme="majorHAnsi" w:cstheme="majorHAnsi"/>
          <w:sz w:val="22"/>
          <w:szCs w:val="22"/>
        </w:rPr>
        <w:t>Na aplicação da sanção de multa será facultada a defesa do interessado no prazo de 15 (quinze) dias úteis, contado da data de sua intimação.</w:t>
      </w:r>
    </w:p>
    <w:p w14:paraId="07BA11F0" w14:textId="543B51F3" w:rsidR="0096519D"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.7.</w:t>
      </w:r>
      <w:r w:rsidR="00620B1C" w:rsidRPr="00807CB9">
        <w:rPr>
          <w:rFonts w:asciiTheme="majorHAnsi" w:hAnsiTheme="majorHAnsi" w:cstheme="majorHAnsi"/>
          <w:b/>
          <w:bCs/>
          <w:sz w:val="22"/>
          <w:szCs w:val="22"/>
        </w:rPr>
        <w:tab/>
      </w:r>
      <w:r w:rsidR="00620B1C" w:rsidRPr="00807CB9">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807CB9">
        <w:rPr>
          <w:rFonts w:asciiTheme="majorHAnsi" w:hAnsiTheme="majorHAnsi" w:cstheme="majorHAnsi"/>
          <w:sz w:val="22"/>
          <w:szCs w:val="22"/>
        </w:rPr>
        <w:t>3</w:t>
      </w:r>
      <w:r w:rsidR="00620B1C" w:rsidRPr="00807CB9">
        <w:rPr>
          <w:rFonts w:asciiTheme="majorHAnsi" w:hAnsiTheme="majorHAnsi" w:cstheme="majorHAnsi"/>
          <w:sz w:val="22"/>
          <w:szCs w:val="22"/>
        </w:rPr>
        <w:t>.1.1, 1</w:t>
      </w:r>
      <w:r w:rsidR="00971A83" w:rsidRPr="00807CB9">
        <w:rPr>
          <w:rFonts w:asciiTheme="majorHAnsi" w:hAnsiTheme="majorHAnsi" w:cstheme="majorHAnsi"/>
          <w:sz w:val="22"/>
          <w:szCs w:val="22"/>
        </w:rPr>
        <w:t>3</w:t>
      </w:r>
      <w:r w:rsidR="00620B1C" w:rsidRPr="00807CB9">
        <w:rPr>
          <w:rFonts w:asciiTheme="majorHAnsi" w:hAnsiTheme="majorHAnsi" w:cstheme="majorHAnsi"/>
          <w:sz w:val="22"/>
          <w:szCs w:val="22"/>
        </w:rPr>
        <w:t>.1.2 e 1</w:t>
      </w:r>
      <w:r w:rsidR="00971A83" w:rsidRPr="00807CB9">
        <w:rPr>
          <w:rFonts w:asciiTheme="majorHAnsi" w:hAnsiTheme="majorHAnsi" w:cstheme="majorHAnsi"/>
          <w:sz w:val="22"/>
          <w:szCs w:val="22"/>
        </w:rPr>
        <w:t>3</w:t>
      </w:r>
      <w:r w:rsidR="00620B1C" w:rsidRPr="00807CB9">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0E7D4C" w:rsidRPr="00807CB9">
        <w:rPr>
          <w:rFonts w:asciiTheme="majorHAnsi" w:hAnsiTheme="majorHAnsi" w:cstheme="majorHAnsi"/>
          <w:sz w:val="22"/>
          <w:szCs w:val="22"/>
        </w:rPr>
        <w:t xml:space="preserve"> Municipal</w:t>
      </w:r>
      <w:r w:rsidR="00620B1C" w:rsidRPr="00807CB9">
        <w:rPr>
          <w:rFonts w:asciiTheme="majorHAnsi" w:hAnsiTheme="majorHAnsi" w:cstheme="majorHAnsi"/>
          <w:sz w:val="22"/>
          <w:szCs w:val="22"/>
        </w:rPr>
        <w:t>, pelo prazo máximo de 3 (três) anos.</w:t>
      </w:r>
    </w:p>
    <w:p w14:paraId="01B769EE" w14:textId="0EC18136" w:rsidR="00EA682B"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.8.</w:t>
      </w:r>
      <w:r w:rsidR="00620B1C" w:rsidRPr="00807CB9">
        <w:rPr>
          <w:rFonts w:asciiTheme="majorHAnsi" w:hAnsiTheme="majorHAnsi" w:cstheme="majorHAnsi"/>
          <w:b/>
          <w:bCs/>
          <w:sz w:val="22"/>
          <w:szCs w:val="22"/>
        </w:rPr>
        <w:tab/>
      </w:r>
      <w:r w:rsidR="00620B1C" w:rsidRPr="00807CB9">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.1.4,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.1.5,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.1.6,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.1.7 e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.1.8, bem como pelas infrações administrativas previstas nos itens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.1.1,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.1.2 e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6BDEDC8D" w:rsidR="00620B1C"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.9.</w:t>
      </w:r>
      <w:r w:rsidR="00620B1C" w:rsidRPr="00807CB9">
        <w:rPr>
          <w:rFonts w:asciiTheme="majorHAnsi" w:hAnsiTheme="majorHAnsi" w:cstheme="majorHAnsi"/>
          <w:b/>
          <w:bCs/>
          <w:sz w:val="22"/>
          <w:szCs w:val="22"/>
        </w:rPr>
        <w:tab/>
      </w:r>
      <w:r w:rsidR="00620B1C" w:rsidRPr="00807CB9">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807CB9">
        <w:rPr>
          <w:rFonts w:asciiTheme="majorHAnsi" w:hAnsiTheme="majorHAnsi" w:cstheme="majorHAnsi"/>
          <w:sz w:val="22"/>
          <w:szCs w:val="22"/>
        </w:rPr>
        <w:t>3</w:t>
      </w:r>
      <w:r w:rsidR="00620B1C" w:rsidRPr="00807CB9">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5C64CF57" w14:textId="18FF845C" w:rsidR="000761C7"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.10.</w:t>
      </w:r>
      <w:r w:rsidR="00620B1C" w:rsidRPr="00807CB9">
        <w:rPr>
          <w:rFonts w:asciiTheme="majorHAnsi" w:hAnsiTheme="majorHAnsi" w:cstheme="majorHAnsi"/>
          <w:b/>
          <w:bCs/>
          <w:sz w:val="22"/>
          <w:szCs w:val="22"/>
        </w:rPr>
        <w:tab/>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3018FFC" w14:textId="3BE2A50B" w:rsidR="000761C7"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.11.</w:t>
      </w:r>
      <w:r w:rsidR="00620B1C" w:rsidRPr="00807CB9">
        <w:rPr>
          <w:rFonts w:asciiTheme="majorHAnsi" w:hAnsiTheme="majorHAnsi" w:cstheme="majorHAnsi"/>
          <w:b/>
          <w:bCs/>
          <w:sz w:val="22"/>
          <w:szCs w:val="22"/>
        </w:rPr>
        <w:tab/>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368188" w14:textId="5EC2B92B" w:rsidR="0009109F"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971A83" w:rsidRPr="00807CB9">
        <w:rPr>
          <w:rFonts w:asciiTheme="majorHAnsi" w:hAnsiTheme="majorHAnsi" w:cstheme="majorHAnsi"/>
          <w:b/>
          <w:bCs/>
          <w:sz w:val="22"/>
          <w:szCs w:val="22"/>
        </w:rPr>
        <w:t>13</w:t>
      </w:r>
      <w:r w:rsidR="00620B1C" w:rsidRPr="00807CB9">
        <w:rPr>
          <w:rFonts w:asciiTheme="majorHAnsi" w:hAnsiTheme="majorHAnsi" w:cstheme="majorHAnsi"/>
          <w:b/>
          <w:bCs/>
          <w:sz w:val="22"/>
          <w:szCs w:val="22"/>
        </w:rPr>
        <w:t>.12.</w:t>
      </w:r>
      <w:r w:rsidR="00620B1C" w:rsidRPr="00807CB9">
        <w:rPr>
          <w:rFonts w:asciiTheme="majorHAnsi" w:hAnsiTheme="majorHAnsi" w:cstheme="majorHAnsi"/>
          <w:b/>
          <w:bCs/>
          <w:sz w:val="22"/>
          <w:szCs w:val="22"/>
        </w:rPr>
        <w:tab/>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.13.</w:t>
      </w:r>
      <w:r w:rsidR="00620B1C" w:rsidRPr="00807CB9">
        <w:rPr>
          <w:rFonts w:asciiTheme="majorHAnsi" w:hAnsiTheme="majorHAnsi" w:cstheme="majorHAnsi"/>
          <w:b/>
          <w:bCs/>
          <w:sz w:val="22"/>
          <w:szCs w:val="22"/>
        </w:rPr>
        <w:tab/>
      </w:r>
      <w:r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07CB9">
        <w:rPr>
          <w:rFonts w:asciiTheme="majorHAnsi" w:hAnsiTheme="majorHAnsi" w:cstheme="majorHAnsi"/>
          <w:b/>
          <w:bCs/>
          <w:sz w:val="22"/>
          <w:szCs w:val="22"/>
        </w:rPr>
        <w:tab/>
      </w:r>
      <w:r w:rsidR="00620B1C" w:rsidRPr="00807CB9">
        <w:rPr>
          <w:rFonts w:asciiTheme="majorHAnsi" w:hAnsiTheme="majorHAnsi" w:cstheme="majorHAnsi"/>
          <w:b/>
          <w:bCs/>
          <w:sz w:val="22"/>
          <w:szCs w:val="22"/>
        </w:rPr>
        <w:t>1</w:t>
      </w:r>
      <w:r w:rsidR="00971A83" w:rsidRPr="00807CB9">
        <w:rPr>
          <w:rFonts w:asciiTheme="majorHAnsi" w:hAnsiTheme="majorHAnsi" w:cstheme="majorHAnsi"/>
          <w:b/>
          <w:bCs/>
          <w:sz w:val="22"/>
          <w:szCs w:val="22"/>
        </w:rPr>
        <w:t>3</w:t>
      </w:r>
      <w:r w:rsidR="00620B1C" w:rsidRPr="00807CB9">
        <w:rPr>
          <w:rFonts w:asciiTheme="majorHAnsi" w:hAnsiTheme="majorHAnsi" w:cstheme="majorHAnsi"/>
          <w:b/>
          <w:bCs/>
          <w:sz w:val="22"/>
          <w:szCs w:val="22"/>
        </w:rPr>
        <w:t>.14.</w:t>
      </w:r>
      <w:r w:rsidR="00971A83" w:rsidRPr="00807CB9">
        <w:rPr>
          <w:rFonts w:asciiTheme="majorHAnsi" w:hAnsiTheme="majorHAnsi" w:cstheme="majorHAnsi"/>
          <w:b/>
          <w:bCs/>
          <w:sz w:val="22"/>
          <w:szCs w:val="22"/>
        </w:rPr>
        <w:t xml:space="preserve"> </w:t>
      </w:r>
      <w:r w:rsidR="00620B1C" w:rsidRPr="00807CB9">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Pr="00807CB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84190B" w14:textId="77777777" w:rsidR="002B41C6" w:rsidRPr="00807CB9"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807CB9" w:rsidRDefault="0096271A" w:rsidP="0096271A">
      <w:pPr>
        <w:jc w:val="both"/>
        <w:rPr>
          <w:rFonts w:asciiTheme="majorHAnsi" w:hAnsiTheme="majorHAnsi" w:cstheme="majorHAnsi"/>
          <w:b/>
          <w:bCs/>
          <w:sz w:val="22"/>
          <w:szCs w:val="22"/>
        </w:rPr>
      </w:pPr>
      <w:r w:rsidRPr="00807CB9">
        <w:rPr>
          <w:rFonts w:asciiTheme="majorHAnsi" w:hAnsiTheme="majorHAnsi" w:cstheme="majorHAnsi"/>
          <w:b/>
          <w:bCs/>
          <w:sz w:val="22"/>
          <w:szCs w:val="22"/>
        </w:rPr>
        <w:t>14. DAS DISPOSIÇÕES GERAIS:</w:t>
      </w:r>
    </w:p>
    <w:p w14:paraId="21D67D28" w14:textId="57396D79" w:rsidR="004A4741" w:rsidRPr="00807CB9" w:rsidRDefault="0096271A" w:rsidP="0096271A">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14.1.</w:t>
      </w:r>
      <w:r w:rsidRPr="00807CB9">
        <w:rPr>
          <w:rFonts w:asciiTheme="majorHAnsi" w:hAnsiTheme="majorHAnsi" w:cstheme="majorHAnsi"/>
          <w:sz w:val="22"/>
          <w:szCs w:val="22"/>
        </w:rPr>
        <w:tab/>
        <w:t>Nenhuma indenização será devida aos proponentes por apresentarem documentação e/ou apresentarem proposta relativa ao presente PREGÃO.</w:t>
      </w:r>
    </w:p>
    <w:p w14:paraId="7027A856" w14:textId="084EE8FA" w:rsidR="00CE2775" w:rsidRPr="00807CB9" w:rsidRDefault="0096271A" w:rsidP="0096519D">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14.2.</w:t>
      </w:r>
      <w:r w:rsidRPr="00807CB9">
        <w:rPr>
          <w:rFonts w:asciiTheme="majorHAnsi" w:hAnsiTheme="majorHAnsi" w:cstheme="majorHAnsi"/>
          <w:b/>
          <w:bCs/>
          <w:sz w:val="22"/>
          <w:szCs w:val="22"/>
        </w:rPr>
        <w:tab/>
      </w:r>
      <w:r w:rsidR="00487381" w:rsidRPr="00807CB9">
        <w:rPr>
          <w:rFonts w:asciiTheme="majorHAnsi" w:hAnsiTheme="majorHAnsi" w:cstheme="majorHAnsi"/>
          <w:sz w:val="22"/>
          <w:szCs w:val="22"/>
        </w:rPr>
        <w:t>A presente licitação poderá</w:t>
      </w:r>
      <w:r w:rsidRPr="00807CB9">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Default="0096271A" w:rsidP="0096271A">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14.3.</w:t>
      </w:r>
      <w:r w:rsidRPr="00807CB9">
        <w:rPr>
          <w:rFonts w:asciiTheme="majorHAnsi" w:hAnsiTheme="majorHAnsi" w:cstheme="majorHAnsi"/>
          <w:b/>
          <w:bCs/>
          <w:sz w:val="22"/>
          <w:szCs w:val="22"/>
        </w:rPr>
        <w:tab/>
      </w:r>
      <w:r w:rsidRPr="00807CB9">
        <w:rPr>
          <w:rFonts w:asciiTheme="majorHAnsi" w:hAnsiTheme="majorHAnsi" w:cstheme="majorHAnsi"/>
          <w:sz w:val="22"/>
          <w:szCs w:val="22"/>
        </w:rPr>
        <w:t>O resultado desta licitação será lavrado em Ata, a qual será assinada pelo Pregoeiro e Equipe de Apoio.</w:t>
      </w:r>
    </w:p>
    <w:p w14:paraId="068EBBC4" w14:textId="77777777" w:rsidR="00A44EC4" w:rsidRDefault="00A44EC4" w:rsidP="0096271A">
      <w:pPr>
        <w:tabs>
          <w:tab w:val="left" w:pos="1276"/>
        </w:tabs>
        <w:ind w:firstLine="708"/>
        <w:jc w:val="both"/>
        <w:rPr>
          <w:rFonts w:asciiTheme="majorHAnsi" w:hAnsiTheme="majorHAnsi" w:cstheme="majorHAnsi"/>
          <w:sz w:val="22"/>
          <w:szCs w:val="22"/>
        </w:rPr>
      </w:pPr>
    </w:p>
    <w:p w14:paraId="4620EC03" w14:textId="77777777" w:rsidR="00A44EC4" w:rsidRPr="00807CB9" w:rsidRDefault="00A44EC4" w:rsidP="0096271A">
      <w:pPr>
        <w:tabs>
          <w:tab w:val="left" w:pos="1276"/>
        </w:tabs>
        <w:ind w:firstLine="708"/>
        <w:jc w:val="both"/>
        <w:rPr>
          <w:rFonts w:asciiTheme="majorHAnsi" w:hAnsiTheme="majorHAnsi" w:cstheme="majorHAnsi"/>
          <w:sz w:val="22"/>
          <w:szCs w:val="22"/>
        </w:rPr>
      </w:pPr>
    </w:p>
    <w:p w14:paraId="547F22F8" w14:textId="3C71CF1F" w:rsidR="00CF1904" w:rsidRPr="00807CB9" w:rsidRDefault="0096271A" w:rsidP="00CE2775">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14.4.</w:t>
      </w:r>
      <w:r w:rsidRPr="00807CB9">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807CB9" w:rsidRDefault="0096271A" w:rsidP="0096271A">
      <w:pPr>
        <w:tabs>
          <w:tab w:val="left" w:pos="1276"/>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14.5.</w:t>
      </w:r>
      <w:r w:rsidRPr="00807CB9">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807CB9" w:rsidRDefault="0096271A" w:rsidP="0096271A">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a)</w:t>
      </w:r>
      <w:r w:rsidRPr="00807CB9">
        <w:rPr>
          <w:rFonts w:asciiTheme="majorHAnsi" w:hAnsiTheme="majorHAnsi" w:cstheme="majorHAnsi"/>
          <w:sz w:val="22"/>
          <w:szCs w:val="22"/>
        </w:rPr>
        <w:tab/>
        <w:t>adiada sua abertura;</w:t>
      </w:r>
    </w:p>
    <w:p w14:paraId="0F52E9CC" w14:textId="77777777" w:rsidR="0096271A" w:rsidRPr="00807CB9" w:rsidRDefault="0096271A" w:rsidP="0096271A">
      <w:pPr>
        <w:tabs>
          <w:tab w:val="left" w:pos="993"/>
        </w:tabs>
        <w:ind w:firstLine="708"/>
        <w:jc w:val="both"/>
        <w:rPr>
          <w:rFonts w:asciiTheme="majorHAnsi" w:hAnsiTheme="majorHAnsi" w:cstheme="majorHAnsi"/>
          <w:sz w:val="22"/>
          <w:szCs w:val="22"/>
        </w:rPr>
      </w:pPr>
      <w:r w:rsidRPr="00807CB9">
        <w:rPr>
          <w:rFonts w:asciiTheme="majorHAnsi" w:hAnsiTheme="majorHAnsi" w:cstheme="majorHAnsi"/>
          <w:sz w:val="22"/>
          <w:szCs w:val="22"/>
        </w:rPr>
        <w:t>b)</w:t>
      </w:r>
      <w:r w:rsidRPr="00807CB9">
        <w:rPr>
          <w:rFonts w:asciiTheme="majorHAnsi" w:hAnsiTheme="majorHAnsi" w:cstheme="majorHAnsi"/>
          <w:sz w:val="22"/>
          <w:szCs w:val="22"/>
        </w:rPr>
        <w:tab/>
        <w:t>alterado o edital, com fixação de novo prazo para a realização da licitação, se a alteração afetar a elaboração das propostas.</w:t>
      </w:r>
    </w:p>
    <w:p w14:paraId="35E3FD80" w14:textId="77777777" w:rsidR="00376A20" w:rsidRPr="00807CB9" w:rsidRDefault="00376A20" w:rsidP="00F403B1">
      <w:pPr>
        <w:tabs>
          <w:tab w:val="left" w:pos="993"/>
        </w:tabs>
        <w:jc w:val="both"/>
        <w:rPr>
          <w:rFonts w:asciiTheme="majorHAnsi" w:hAnsiTheme="majorHAnsi" w:cstheme="majorHAnsi"/>
          <w:sz w:val="22"/>
          <w:szCs w:val="22"/>
        </w:rPr>
      </w:pPr>
    </w:p>
    <w:p w14:paraId="56DA1CB9" w14:textId="32174CAA" w:rsidR="0096519D" w:rsidRPr="00807CB9" w:rsidRDefault="0096271A" w:rsidP="00420471">
      <w:pPr>
        <w:tabs>
          <w:tab w:val="left" w:pos="1276"/>
        </w:tabs>
        <w:ind w:firstLine="709"/>
        <w:jc w:val="both"/>
        <w:rPr>
          <w:rFonts w:asciiTheme="majorHAnsi" w:hAnsiTheme="majorHAnsi" w:cstheme="majorHAnsi"/>
          <w:sz w:val="22"/>
          <w:szCs w:val="22"/>
        </w:rPr>
      </w:pPr>
      <w:r w:rsidRPr="00807CB9">
        <w:rPr>
          <w:rFonts w:asciiTheme="majorHAnsi" w:hAnsiTheme="majorHAnsi" w:cstheme="majorHAnsi"/>
          <w:b/>
          <w:bCs/>
          <w:sz w:val="22"/>
          <w:szCs w:val="22"/>
        </w:rPr>
        <w:t>14.6.</w:t>
      </w:r>
      <w:r w:rsidRPr="00807CB9">
        <w:rPr>
          <w:rFonts w:asciiTheme="majorHAnsi" w:hAnsiTheme="majorHAnsi" w:cstheme="majorHAnsi"/>
          <w:b/>
          <w:bCs/>
          <w:sz w:val="22"/>
          <w:szCs w:val="22"/>
        </w:rPr>
        <w:tab/>
      </w:r>
      <w:r w:rsidRPr="00807CB9">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Pr="00807CB9" w:rsidRDefault="0096271A" w:rsidP="0018123A">
      <w:pPr>
        <w:tabs>
          <w:tab w:val="left" w:pos="1276"/>
        </w:tabs>
        <w:ind w:firstLine="709"/>
        <w:jc w:val="both"/>
        <w:rPr>
          <w:rFonts w:asciiTheme="majorHAnsi" w:hAnsiTheme="majorHAnsi" w:cstheme="majorHAnsi"/>
          <w:sz w:val="22"/>
          <w:szCs w:val="22"/>
        </w:rPr>
      </w:pPr>
      <w:r w:rsidRPr="00807CB9">
        <w:rPr>
          <w:rFonts w:asciiTheme="majorHAnsi" w:hAnsiTheme="majorHAnsi" w:cstheme="majorHAnsi"/>
          <w:b/>
          <w:bCs/>
          <w:sz w:val="22"/>
          <w:szCs w:val="22"/>
        </w:rPr>
        <w:t>14.7.</w:t>
      </w:r>
      <w:r w:rsidRPr="00807CB9">
        <w:rPr>
          <w:rFonts w:asciiTheme="majorHAnsi" w:hAnsiTheme="majorHAnsi" w:cstheme="majorHAnsi"/>
          <w:b/>
          <w:bCs/>
          <w:sz w:val="22"/>
          <w:szCs w:val="22"/>
        </w:rPr>
        <w:tab/>
      </w:r>
      <w:r w:rsidRPr="00807CB9">
        <w:rPr>
          <w:rFonts w:asciiTheme="majorHAnsi" w:hAnsiTheme="majorHAnsi" w:cstheme="majorHAnsi"/>
          <w:sz w:val="22"/>
          <w:szCs w:val="22"/>
        </w:rPr>
        <w:t>Para agilização dos trabalhos, solicita-se que os licitantes façam constar em sua documentação o endereço, telefone e e-mail.</w:t>
      </w:r>
    </w:p>
    <w:p w14:paraId="3B7D1C92" w14:textId="1A4244E2" w:rsidR="004D1097" w:rsidRPr="00807CB9" w:rsidRDefault="0096271A" w:rsidP="00BA07B6">
      <w:pPr>
        <w:tabs>
          <w:tab w:val="left" w:pos="1276"/>
        </w:tabs>
        <w:ind w:firstLine="709"/>
        <w:jc w:val="both"/>
        <w:rPr>
          <w:rFonts w:asciiTheme="majorHAnsi" w:hAnsiTheme="majorHAnsi" w:cstheme="majorHAnsi"/>
          <w:sz w:val="22"/>
          <w:szCs w:val="22"/>
        </w:rPr>
      </w:pPr>
      <w:r w:rsidRPr="00807CB9">
        <w:rPr>
          <w:rFonts w:asciiTheme="majorHAnsi" w:hAnsiTheme="majorHAnsi" w:cstheme="majorHAnsi"/>
          <w:b/>
          <w:bCs/>
          <w:sz w:val="22"/>
          <w:szCs w:val="22"/>
        </w:rPr>
        <w:t>14.8.</w:t>
      </w:r>
      <w:r w:rsidRPr="00807CB9">
        <w:rPr>
          <w:rFonts w:asciiTheme="majorHAnsi" w:hAnsiTheme="majorHAnsi" w:cstheme="majorHAnsi"/>
          <w:b/>
          <w:bCs/>
          <w:sz w:val="22"/>
          <w:szCs w:val="22"/>
        </w:rPr>
        <w:tab/>
      </w:r>
      <w:r w:rsidRPr="00807CB9">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807CB9" w:rsidRDefault="0096271A" w:rsidP="0096271A">
      <w:pPr>
        <w:tabs>
          <w:tab w:val="left" w:pos="1276"/>
        </w:tabs>
        <w:ind w:firstLine="709"/>
        <w:jc w:val="both"/>
        <w:rPr>
          <w:rFonts w:asciiTheme="majorHAnsi" w:hAnsiTheme="majorHAnsi" w:cstheme="majorHAnsi"/>
          <w:sz w:val="22"/>
          <w:szCs w:val="22"/>
        </w:rPr>
      </w:pPr>
      <w:r w:rsidRPr="00807CB9">
        <w:rPr>
          <w:rFonts w:asciiTheme="majorHAnsi" w:hAnsiTheme="majorHAnsi" w:cstheme="majorHAnsi"/>
          <w:b/>
          <w:bCs/>
          <w:sz w:val="22"/>
          <w:szCs w:val="22"/>
        </w:rPr>
        <w:t>14.9.</w:t>
      </w:r>
      <w:r w:rsidRPr="00807CB9">
        <w:rPr>
          <w:rFonts w:asciiTheme="majorHAnsi" w:hAnsiTheme="majorHAnsi" w:cstheme="majorHAnsi"/>
          <w:b/>
          <w:bCs/>
          <w:sz w:val="22"/>
          <w:szCs w:val="22"/>
        </w:rPr>
        <w:tab/>
      </w:r>
      <w:r w:rsidRPr="00807CB9">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807CB9">
        <w:rPr>
          <w:rFonts w:asciiTheme="majorHAnsi" w:hAnsiTheme="majorHAnsi" w:cstheme="majorHAnsi"/>
          <w:sz w:val="22"/>
          <w:szCs w:val="22"/>
        </w:rPr>
        <w:t>la,</w:t>
      </w:r>
      <w:r w:rsidRPr="00807CB9">
        <w:rPr>
          <w:rFonts w:asciiTheme="majorHAnsi" w:hAnsiTheme="majorHAnsi" w:cstheme="majorHAnsi"/>
          <w:sz w:val="22"/>
          <w:szCs w:val="22"/>
        </w:rPr>
        <w:t xml:space="preserve"> da Lei nº </w:t>
      </w:r>
      <w:r w:rsidR="004D1097" w:rsidRPr="00807CB9">
        <w:rPr>
          <w:rFonts w:asciiTheme="majorHAnsi" w:hAnsiTheme="majorHAnsi" w:cstheme="majorHAnsi"/>
          <w:sz w:val="22"/>
          <w:szCs w:val="22"/>
        </w:rPr>
        <w:t>14</w:t>
      </w:r>
      <w:r w:rsidRPr="00807CB9">
        <w:rPr>
          <w:rFonts w:asciiTheme="majorHAnsi" w:hAnsiTheme="majorHAnsi" w:cstheme="majorHAnsi"/>
          <w:sz w:val="22"/>
          <w:szCs w:val="22"/>
        </w:rPr>
        <w:t>.</w:t>
      </w:r>
      <w:r w:rsidR="004D1097" w:rsidRPr="00807CB9">
        <w:rPr>
          <w:rFonts w:asciiTheme="majorHAnsi" w:hAnsiTheme="majorHAnsi" w:cstheme="majorHAnsi"/>
          <w:sz w:val="22"/>
          <w:szCs w:val="22"/>
        </w:rPr>
        <w:t>133</w:t>
      </w:r>
      <w:r w:rsidRPr="00807CB9">
        <w:rPr>
          <w:rFonts w:asciiTheme="majorHAnsi" w:hAnsiTheme="majorHAnsi" w:cstheme="majorHAnsi"/>
          <w:sz w:val="22"/>
          <w:szCs w:val="22"/>
        </w:rPr>
        <w:t>/</w:t>
      </w:r>
      <w:r w:rsidR="004D1097" w:rsidRPr="00807CB9">
        <w:rPr>
          <w:rFonts w:asciiTheme="majorHAnsi" w:hAnsiTheme="majorHAnsi" w:cstheme="majorHAnsi"/>
          <w:sz w:val="22"/>
          <w:szCs w:val="22"/>
        </w:rPr>
        <w:t>21</w:t>
      </w:r>
      <w:r w:rsidRPr="00807CB9">
        <w:rPr>
          <w:rFonts w:asciiTheme="majorHAnsi" w:hAnsiTheme="majorHAnsi" w:cstheme="majorHAnsi"/>
          <w:sz w:val="22"/>
          <w:szCs w:val="22"/>
        </w:rPr>
        <w:t>, sobre o valor inicial contratado.</w:t>
      </w:r>
    </w:p>
    <w:p w14:paraId="145AED95" w14:textId="5FC00D93" w:rsidR="00BA07B6" w:rsidRPr="00807CB9" w:rsidRDefault="0096271A" w:rsidP="00283B0D">
      <w:pPr>
        <w:tabs>
          <w:tab w:val="left" w:pos="1418"/>
        </w:tabs>
        <w:ind w:firstLine="709"/>
        <w:jc w:val="both"/>
        <w:rPr>
          <w:rFonts w:asciiTheme="majorHAnsi" w:hAnsiTheme="majorHAnsi" w:cstheme="majorHAnsi"/>
          <w:sz w:val="22"/>
          <w:szCs w:val="22"/>
        </w:rPr>
      </w:pPr>
      <w:r w:rsidRPr="00807CB9">
        <w:rPr>
          <w:rFonts w:asciiTheme="majorHAnsi" w:hAnsiTheme="majorHAnsi" w:cstheme="majorHAnsi"/>
          <w:b/>
          <w:bCs/>
          <w:sz w:val="22"/>
          <w:szCs w:val="22"/>
        </w:rPr>
        <w:t>14.10.</w:t>
      </w:r>
      <w:r w:rsidRPr="00807CB9">
        <w:rPr>
          <w:rFonts w:asciiTheme="majorHAnsi" w:hAnsiTheme="majorHAnsi" w:cstheme="majorHAnsi"/>
          <w:b/>
          <w:bCs/>
          <w:sz w:val="22"/>
          <w:szCs w:val="22"/>
        </w:rPr>
        <w:tab/>
      </w:r>
      <w:r w:rsidRPr="00807CB9">
        <w:rPr>
          <w:rFonts w:asciiTheme="majorHAnsi" w:hAnsiTheme="majorHAnsi" w:cstheme="majorHAnsi"/>
          <w:sz w:val="22"/>
          <w:szCs w:val="22"/>
        </w:rPr>
        <w:t>Após a apresentação da proposta, não caberá desistência, salvo por motivo justo decorrente de fato superve</w:t>
      </w:r>
      <w:r w:rsidR="00C37E61" w:rsidRPr="00807CB9">
        <w:rPr>
          <w:rFonts w:asciiTheme="majorHAnsi" w:hAnsiTheme="majorHAnsi" w:cstheme="majorHAnsi"/>
          <w:sz w:val="22"/>
          <w:szCs w:val="22"/>
        </w:rPr>
        <w:t>niente e aceito pelo Pregoeiro.</w:t>
      </w:r>
    </w:p>
    <w:p w14:paraId="6FF1DBBE" w14:textId="3910D0B6" w:rsidR="00D01D3D" w:rsidRPr="00807CB9" w:rsidRDefault="0096271A" w:rsidP="00E35BC5">
      <w:pPr>
        <w:tabs>
          <w:tab w:val="left" w:pos="1418"/>
        </w:tabs>
        <w:ind w:firstLine="708"/>
        <w:jc w:val="both"/>
        <w:rPr>
          <w:rFonts w:asciiTheme="majorHAnsi" w:hAnsiTheme="majorHAnsi" w:cstheme="majorHAnsi"/>
          <w:sz w:val="22"/>
          <w:szCs w:val="22"/>
        </w:rPr>
      </w:pPr>
      <w:r w:rsidRPr="00807CB9">
        <w:rPr>
          <w:rFonts w:asciiTheme="majorHAnsi" w:hAnsiTheme="majorHAnsi" w:cstheme="majorHAnsi"/>
          <w:b/>
          <w:bCs/>
          <w:sz w:val="22"/>
          <w:szCs w:val="22"/>
        </w:rPr>
        <w:t>14.1</w:t>
      </w:r>
      <w:r w:rsidR="007A13DA" w:rsidRPr="00807CB9">
        <w:rPr>
          <w:rFonts w:asciiTheme="majorHAnsi" w:hAnsiTheme="majorHAnsi" w:cstheme="majorHAnsi"/>
          <w:b/>
          <w:bCs/>
          <w:sz w:val="22"/>
          <w:szCs w:val="22"/>
        </w:rPr>
        <w:t>1</w:t>
      </w:r>
      <w:r w:rsidRPr="00807CB9">
        <w:rPr>
          <w:rFonts w:asciiTheme="majorHAnsi" w:hAnsiTheme="majorHAnsi" w:cstheme="majorHAnsi"/>
          <w:b/>
          <w:bCs/>
          <w:sz w:val="22"/>
          <w:szCs w:val="22"/>
        </w:rPr>
        <w:t>.</w:t>
      </w:r>
      <w:r w:rsidRPr="00807CB9">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069AD1B5" w14:textId="23D40F24" w:rsidR="00984DA5" w:rsidRPr="00807CB9" w:rsidRDefault="0096271A" w:rsidP="00180434">
      <w:pPr>
        <w:tabs>
          <w:tab w:val="left" w:pos="1418"/>
        </w:tabs>
        <w:ind w:firstLine="709"/>
        <w:jc w:val="both"/>
        <w:rPr>
          <w:rFonts w:asciiTheme="majorHAnsi" w:hAnsiTheme="majorHAnsi" w:cstheme="majorHAnsi"/>
          <w:b/>
          <w:bCs/>
          <w:sz w:val="22"/>
          <w:szCs w:val="22"/>
        </w:rPr>
      </w:pPr>
      <w:r w:rsidRPr="00807CB9">
        <w:rPr>
          <w:rFonts w:asciiTheme="majorHAnsi" w:hAnsiTheme="majorHAnsi" w:cstheme="majorHAnsi"/>
          <w:b/>
          <w:bCs/>
          <w:sz w:val="22"/>
          <w:szCs w:val="22"/>
          <w:lang w:val="pt-PT"/>
        </w:rPr>
        <w:t>14.1</w:t>
      </w:r>
      <w:r w:rsidR="007A13DA" w:rsidRPr="00807CB9">
        <w:rPr>
          <w:rFonts w:asciiTheme="majorHAnsi" w:hAnsiTheme="majorHAnsi" w:cstheme="majorHAnsi"/>
          <w:b/>
          <w:bCs/>
          <w:sz w:val="22"/>
          <w:szCs w:val="22"/>
          <w:lang w:val="pt-PT"/>
        </w:rPr>
        <w:t>2</w:t>
      </w:r>
      <w:r w:rsidRPr="00807CB9">
        <w:rPr>
          <w:rFonts w:asciiTheme="majorHAnsi" w:hAnsiTheme="majorHAnsi" w:cstheme="majorHAnsi"/>
          <w:b/>
          <w:bCs/>
          <w:sz w:val="22"/>
          <w:szCs w:val="22"/>
          <w:lang w:val="pt-PT"/>
        </w:rPr>
        <w:t>.</w:t>
      </w:r>
      <w:r w:rsidRPr="00807CB9">
        <w:rPr>
          <w:rFonts w:asciiTheme="majorHAnsi" w:hAnsiTheme="majorHAnsi" w:cstheme="majorHAnsi"/>
          <w:b/>
          <w:bCs/>
          <w:sz w:val="22"/>
          <w:szCs w:val="22"/>
          <w:lang w:val="pt-PT"/>
        </w:rPr>
        <w:tab/>
      </w:r>
      <w:r w:rsidRPr="00807CB9">
        <w:rPr>
          <w:rFonts w:asciiTheme="majorHAnsi" w:hAnsiTheme="majorHAnsi" w:cstheme="majorHAnsi"/>
          <w:sz w:val="22"/>
          <w:szCs w:val="22"/>
          <w:lang w:val="pt-PT"/>
        </w:rPr>
        <w:t xml:space="preserve">Ficam </w:t>
      </w:r>
      <w:r w:rsidRPr="00807CB9">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5C5917D2" w14:textId="0B4C2106" w:rsidR="00DA6771" w:rsidRPr="000761C7" w:rsidRDefault="0096271A" w:rsidP="000761C7">
      <w:pPr>
        <w:tabs>
          <w:tab w:val="left" w:pos="1418"/>
        </w:tabs>
        <w:ind w:firstLine="709"/>
        <w:jc w:val="both"/>
        <w:rPr>
          <w:rFonts w:asciiTheme="majorHAnsi" w:hAnsiTheme="majorHAnsi" w:cstheme="majorHAnsi"/>
          <w:sz w:val="22"/>
          <w:szCs w:val="22"/>
        </w:rPr>
      </w:pPr>
      <w:r w:rsidRPr="00807CB9">
        <w:rPr>
          <w:rFonts w:asciiTheme="majorHAnsi" w:hAnsiTheme="majorHAnsi" w:cstheme="majorHAnsi"/>
          <w:b/>
          <w:bCs/>
          <w:sz w:val="22"/>
          <w:szCs w:val="22"/>
        </w:rPr>
        <w:t>14.1</w:t>
      </w:r>
      <w:r w:rsidR="007A13DA" w:rsidRPr="00807CB9">
        <w:rPr>
          <w:rFonts w:asciiTheme="majorHAnsi" w:hAnsiTheme="majorHAnsi" w:cstheme="majorHAnsi"/>
          <w:b/>
          <w:bCs/>
          <w:sz w:val="22"/>
          <w:szCs w:val="22"/>
        </w:rPr>
        <w:t>3</w:t>
      </w:r>
      <w:r w:rsidRPr="00807CB9">
        <w:rPr>
          <w:rFonts w:asciiTheme="majorHAnsi" w:hAnsiTheme="majorHAnsi" w:cstheme="majorHAnsi"/>
          <w:b/>
          <w:bCs/>
          <w:sz w:val="22"/>
          <w:szCs w:val="22"/>
        </w:rPr>
        <w:t>.</w:t>
      </w:r>
      <w:r w:rsidRPr="00807CB9">
        <w:rPr>
          <w:rFonts w:asciiTheme="majorHAnsi" w:hAnsiTheme="majorHAnsi" w:cstheme="majorHAnsi"/>
          <w:b/>
          <w:bCs/>
          <w:sz w:val="22"/>
          <w:szCs w:val="22"/>
        </w:rPr>
        <w:tab/>
      </w:r>
      <w:r w:rsidRPr="00807CB9">
        <w:rPr>
          <w:rFonts w:asciiTheme="majorHAnsi" w:hAnsiTheme="majorHAnsi" w:cstheme="majorHAnsi"/>
          <w:sz w:val="22"/>
          <w:szCs w:val="22"/>
        </w:rPr>
        <w:t>Integra o presente</w:t>
      </w:r>
      <w:r w:rsidR="009B02AD" w:rsidRPr="00807CB9">
        <w:rPr>
          <w:rFonts w:asciiTheme="majorHAnsi" w:hAnsiTheme="majorHAnsi" w:cstheme="majorHAnsi"/>
          <w:sz w:val="22"/>
          <w:szCs w:val="22"/>
        </w:rPr>
        <w:t xml:space="preserve"> </w:t>
      </w:r>
      <w:r w:rsidR="0009109F" w:rsidRPr="00807CB9">
        <w:rPr>
          <w:rFonts w:asciiTheme="majorHAnsi" w:hAnsiTheme="majorHAnsi" w:cstheme="majorHAnsi"/>
          <w:sz w:val="22"/>
          <w:szCs w:val="22"/>
        </w:rPr>
        <w:t xml:space="preserve">o </w:t>
      </w:r>
      <w:r w:rsidR="000761C7" w:rsidRPr="000761C7">
        <w:rPr>
          <w:rFonts w:asciiTheme="majorHAnsi" w:hAnsiTheme="majorHAnsi" w:cstheme="majorHAnsi"/>
          <w:sz w:val="22"/>
          <w:szCs w:val="22"/>
        </w:rPr>
        <w:t>ANEXO I – TERMO DE REFERÊNCIA</w:t>
      </w:r>
      <w:r w:rsidR="000761C7">
        <w:rPr>
          <w:rFonts w:asciiTheme="majorHAnsi" w:hAnsiTheme="majorHAnsi" w:cstheme="majorHAnsi"/>
          <w:sz w:val="22"/>
          <w:szCs w:val="22"/>
        </w:rPr>
        <w:t xml:space="preserve"> </w:t>
      </w:r>
      <w:r w:rsidR="0009109F" w:rsidRPr="00807CB9">
        <w:rPr>
          <w:rFonts w:asciiTheme="majorHAnsi" w:hAnsiTheme="majorHAnsi" w:cstheme="majorHAnsi"/>
          <w:sz w:val="22"/>
          <w:szCs w:val="22"/>
        </w:rPr>
        <w:t xml:space="preserve">e </w:t>
      </w:r>
      <w:r w:rsidR="004A4741" w:rsidRPr="00807CB9">
        <w:rPr>
          <w:rFonts w:asciiTheme="majorHAnsi" w:hAnsiTheme="majorHAnsi" w:cstheme="majorHAnsi"/>
          <w:sz w:val="22"/>
          <w:szCs w:val="22"/>
        </w:rPr>
        <w:t>a</w:t>
      </w:r>
      <w:r w:rsidRPr="00807CB9">
        <w:rPr>
          <w:rFonts w:asciiTheme="majorHAnsi" w:hAnsiTheme="majorHAnsi" w:cstheme="majorHAnsi"/>
          <w:sz w:val="22"/>
          <w:szCs w:val="22"/>
        </w:rPr>
        <w:t xml:space="preserve"> </w:t>
      </w:r>
      <w:r w:rsidRPr="00807CB9">
        <w:rPr>
          <w:rFonts w:asciiTheme="majorHAnsi" w:hAnsiTheme="majorHAnsi" w:cstheme="majorHAnsi"/>
          <w:kern w:val="1"/>
          <w:sz w:val="22"/>
          <w:szCs w:val="22"/>
        </w:rPr>
        <w:t>MINUTA DE ATA DE REGISTRO DE PREÇOS</w:t>
      </w:r>
      <w:r w:rsidRPr="00807CB9">
        <w:rPr>
          <w:rFonts w:asciiTheme="majorHAnsi" w:hAnsiTheme="majorHAnsi" w:cstheme="majorHAnsi"/>
          <w:sz w:val="22"/>
          <w:szCs w:val="22"/>
        </w:rPr>
        <w:t>.</w:t>
      </w:r>
    </w:p>
    <w:p w14:paraId="4481C691" w14:textId="242E9B35" w:rsidR="0096271A" w:rsidRPr="00807CB9" w:rsidRDefault="009D5E45" w:rsidP="0096271A">
      <w:pPr>
        <w:jc w:val="center"/>
        <w:rPr>
          <w:rFonts w:asciiTheme="majorHAnsi" w:hAnsiTheme="majorHAnsi" w:cstheme="majorHAnsi"/>
          <w:b/>
          <w:bCs/>
          <w:sz w:val="22"/>
          <w:szCs w:val="22"/>
        </w:rPr>
      </w:pPr>
      <w:r w:rsidRPr="00807CB9">
        <w:rPr>
          <w:rFonts w:asciiTheme="majorHAnsi" w:hAnsiTheme="majorHAnsi" w:cstheme="majorHAnsi"/>
          <w:b/>
          <w:bCs/>
          <w:sz w:val="22"/>
          <w:szCs w:val="22"/>
        </w:rPr>
        <w:t>PREFEITURA MUNICIPAL DE SANTIAGO,</w:t>
      </w:r>
      <w:r w:rsidR="00803486" w:rsidRPr="00807CB9">
        <w:rPr>
          <w:rFonts w:asciiTheme="majorHAnsi" w:hAnsiTheme="majorHAnsi" w:cstheme="majorHAnsi"/>
          <w:b/>
          <w:bCs/>
          <w:sz w:val="22"/>
          <w:szCs w:val="22"/>
        </w:rPr>
        <w:t xml:space="preserve"> </w:t>
      </w:r>
      <w:r w:rsidR="0026018F">
        <w:rPr>
          <w:rFonts w:asciiTheme="majorHAnsi" w:hAnsiTheme="majorHAnsi" w:cstheme="majorHAnsi"/>
          <w:b/>
          <w:bCs/>
          <w:sz w:val="22"/>
          <w:szCs w:val="22"/>
        </w:rPr>
        <w:t>1</w:t>
      </w:r>
      <w:r w:rsidR="00F44436">
        <w:rPr>
          <w:rFonts w:asciiTheme="majorHAnsi" w:hAnsiTheme="majorHAnsi" w:cstheme="majorHAnsi"/>
          <w:b/>
          <w:bCs/>
          <w:sz w:val="22"/>
          <w:szCs w:val="22"/>
        </w:rPr>
        <w:t>8</w:t>
      </w:r>
      <w:r w:rsidR="00DA6771" w:rsidRPr="00807CB9">
        <w:rPr>
          <w:rFonts w:asciiTheme="majorHAnsi" w:hAnsiTheme="majorHAnsi" w:cstheme="majorHAnsi"/>
          <w:b/>
          <w:bCs/>
          <w:sz w:val="22"/>
          <w:szCs w:val="22"/>
        </w:rPr>
        <w:t xml:space="preserve"> DE </w:t>
      </w:r>
      <w:r w:rsidR="0026018F">
        <w:rPr>
          <w:rFonts w:asciiTheme="majorHAnsi" w:hAnsiTheme="majorHAnsi" w:cstheme="majorHAnsi"/>
          <w:b/>
          <w:bCs/>
          <w:sz w:val="22"/>
          <w:szCs w:val="22"/>
        </w:rPr>
        <w:t>NOVEMBRO</w:t>
      </w:r>
      <w:r w:rsidR="00C70D94" w:rsidRPr="00807CB9">
        <w:rPr>
          <w:rFonts w:asciiTheme="majorHAnsi" w:hAnsiTheme="majorHAnsi" w:cstheme="majorHAnsi"/>
          <w:b/>
          <w:bCs/>
          <w:sz w:val="22"/>
          <w:szCs w:val="22"/>
        </w:rPr>
        <w:t xml:space="preserve"> </w:t>
      </w:r>
      <w:r w:rsidR="00DA6771" w:rsidRPr="00807CB9">
        <w:rPr>
          <w:rFonts w:asciiTheme="majorHAnsi" w:hAnsiTheme="majorHAnsi" w:cstheme="majorHAnsi"/>
          <w:b/>
          <w:bCs/>
          <w:sz w:val="22"/>
          <w:szCs w:val="22"/>
        </w:rPr>
        <w:t xml:space="preserve">DE 2024. </w:t>
      </w:r>
    </w:p>
    <w:p w14:paraId="10541A86" w14:textId="77777777" w:rsidR="00E15E54" w:rsidRPr="00807CB9" w:rsidRDefault="00E15E54" w:rsidP="00F403B1">
      <w:pPr>
        <w:rPr>
          <w:rFonts w:asciiTheme="majorHAnsi" w:hAnsiTheme="majorHAnsi" w:cstheme="majorHAnsi"/>
          <w:b/>
          <w:bCs/>
          <w:sz w:val="22"/>
          <w:szCs w:val="22"/>
        </w:rPr>
      </w:pPr>
    </w:p>
    <w:p w14:paraId="22AC64CB" w14:textId="77777777" w:rsidR="00E15E54" w:rsidRDefault="00E15E54" w:rsidP="00F403B1">
      <w:pPr>
        <w:rPr>
          <w:rFonts w:asciiTheme="majorHAnsi" w:hAnsiTheme="majorHAnsi" w:cstheme="majorHAnsi"/>
          <w:b/>
          <w:bCs/>
          <w:sz w:val="22"/>
          <w:szCs w:val="22"/>
        </w:rPr>
      </w:pPr>
    </w:p>
    <w:p w14:paraId="751F6A31" w14:textId="77777777" w:rsidR="00F16D35" w:rsidRDefault="00F16D35" w:rsidP="00F403B1">
      <w:pPr>
        <w:rPr>
          <w:rFonts w:asciiTheme="majorHAnsi" w:hAnsiTheme="majorHAnsi" w:cstheme="majorHAnsi"/>
          <w:b/>
          <w:bCs/>
          <w:sz w:val="22"/>
          <w:szCs w:val="22"/>
        </w:rPr>
      </w:pPr>
    </w:p>
    <w:p w14:paraId="3405832F" w14:textId="77777777" w:rsidR="00F16D35" w:rsidRPr="00807CB9" w:rsidRDefault="00F16D35" w:rsidP="00F403B1">
      <w:pPr>
        <w:rPr>
          <w:rFonts w:asciiTheme="majorHAnsi" w:hAnsiTheme="majorHAnsi" w:cstheme="majorHAnsi"/>
          <w:b/>
          <w:bCs/>
          <w:sz w:val="22"/>
          <w:szCs w:val="22"/>
        </w:rPr>
      </w:pPr>
    </w:p>
    <w:p w14:paraId="6A47CF7B" w14:textId="77777777" w:rsidR="0026018F" w:rsidRDefault="0026018F" w:rsidP="0026018F">
      <w:pPr>
        <w:jc w:val="center"/>
        <w:rPr>
          <w:rFonts w:asciiTheme="majorHAnsi" w:hAnsiTheme="majorHAnsi" w:cstheme="majorHAnsi"/>
          <w:b/>
          <w:bCs/>
          <w:sz w:val="22"/>
          <w:szCs w:val="22"/>
        </w:rPr>
      </w:pPr>
      <w:r>
        <w:rPr>
          <w:rFonts w:asciiTheme="majorHAnsi" w:hAnsiTheme="majorHAnsi" w:cstheme="majorHAnsi"/>
          <w:b/>
          <w:bCs/>
          <w:sz w:val="22"/>
          <w:szCs w:val="22"/>
        </w:rPr>
        <w:t>MARCELO GÖRSKI DE MATOS</w:t>
      </w:r>
    </w:p>
    <w:p w14:paraId="5FEFA16F" w14:textId="77777777" w:rsidR="0026018F" w:rsidRDefault="0026018F" w:rsidP="0026018F">
      <w:pPr>
        <w:jc w:val="center"/>
        <w:rPr>
          <w:rFonts w:asciiTheme="majorHAnsi" w:hAnsiTheme="majorHAnsi" w:cstheme="majorHAnsi"/>
          <w:b/>
          <w:bCs/>
          <w:sz w:val="22"/>
          <w:szCs w:val="22"/>
        </w:rPr>
      </w:pPr>
      <w:r>
        <w:rPr>
          <w:rFonts w:asciiTheme="majorHAnsi" w:hAnsiTheme="majorHAnsi" w:cstheme="majorHAnsi"/>
          <w:b/>
          <w:bCs/>
          <w:sz w:val="22"/>
          <w:szCs w:val="22"/>
        </w:rPr>
        <w:t>Vice-Prefeito Municipal no exercício do cargo de Prefeito Municipal</w:t>
      </w:r>
    </w:p>
    <w:p w14:paraId="2AA7A398" w14:textId="77777777" w:rsidR="00F16D35" w:rsidRDefault="00F16D35" w:rsidP="0026018F">
      <w:pPr>
        <w:jc w:val="center"/>
        <w:rPr>
          <w:rFonts w:asciiTheme="majorHAnsi" w:hAnsiTheme="majorHAnsi" w:cstheme="majorHAnsi"/>
          <w:b/>
          <w:bCs/>
          <w:sz w:val="22"/>
          <w:szCs w:val="22"/>
        </w:rPr>
      </w:pPr>
    </w:p>
    <w:p w14:paraId="1DB75651" w14:textId="77777777" w:rsidR="00F16D35" w:rsidRDefault="00F16D35" w:rsidP="0026018F">
      <w:pPr>
        <w:jc w:val="center"/>
        <w:rPr>
          <w:rFonts w:asciiTheme="majorHAnsi" w:hAnsiTheme="majorHAnsi" w:cstheme="majorHAnsi"/>
          <w:b/>
          <w:bCs/>
          <w:sz w:val="22"/>
          <w:szCs w:val="22"/>
        </w:rPr>
      </w:pPr>
    </w:p>
    <w:p w14:paraId="7C193735" w14:textId="77777777" w:rsidR="00F16D35" w:rsidRDefault="00F16D35" w:rsidP="0026018F">
      <w:pPr>
        <w:jc w:val="center"/>
        <w:rPr>
          <w:rFonts w:asciiTheme="majorHAnsi" w:hAnsiTheme="majorHAnsi" w:cstheme="majorHAnsi"/>
          <w:b/>
          <w:bCs/>
          <w:sz w:val="22"/>
          <w:szCs w:val="22"/>
        </w:rPr>
      </w:pPr>
    </w:p>
    <w:p w14:paraId="23E15683" w14:textId="77777777" w:rsidR="00F16D35" w:rsidRDefault="00F16D35" w:rsidP="0026018F">
      <w:pPr>
        <w:jc w:val="center"/>
        <w:rPr>
          <w:rFonts w:asciiTheme="majorHAnsi" w:hAnsiTheme="majorHAnsi" w:cstheme="majorHAnsi"/>
          <w:b/>
          <w:bCs/>
          <w:sz w:val="22"/>
          <w:szCs w:val="22"/>
        </w:rPr>
      </w:pPr>
    </w:p>
    <w:p w14:paraId="770FEB3D" w14:textId="77777777" w:rsidR="00F16D35" w:rsidRDefault="00F16D35" w:rsidP="0026018F">
      <w:pPr>
        <w:jc w:val="center"/>
        <w:rPr>
          <w:rFonts w:asciiTheme="majorHAnsi" w:hAnsiTheme="majorHAnsi" w:cstheme="majorHAnsi"/>
          <w:b/>
          <w:bCs/>
          <w:sz w:val="22"/>
          <w:szCs w:val="22"/>
        </w:rPr>
      </w:pPr>
    </w:p>
    <w:p w14:paraId="4ADE6B28" w14:textId="77777777" w:rsidR="00F16D35" w:rsidRDefault="00F16D35" w:rsidP="0026018F">
      <w:pPr>
        <w:jc w:val="center"/>
        <w:rPr>
          <w:rFonts w:asciiTheme="majorHAnsi" w:hAnsiTheme="majorHAnsi" w:cstheme="majorHAnsi"/>
          <w:b/>
          <w:bCs/>
          <w:sz w:val="22"/>
          <w:szCs w:val="22"/>
        </w:rPr>
      </w:pPr>
    </w:p>
    <w:p w14:paraId="0D90C11D" w14:textId="77777777" w:rsidR="00F16D35" w:rsidRDefault="00F16D35" w:rsidP="0026018F">
      <w:pPr>
        <w:jc w:val="center"/>
        <w:rPr>
          <w:rFonts w:asciiTheme="majorHAnsi" w:hAnsiTheme="majorHAnsi" w:cstheme="majorHAnsi"/>
          <w:b/>
          <w:bCs/>
          <w:sz w:val="22"/>
          <w:szCs w:val="22"/>
        </w:rPr>
      </w:pPr>
    </w:p>
    <w:p w14:paraId="7B5F12F1" w14:textId="77777777" w:rsidR="00F16D35" w:rsidRDefault="00F16D35" w:rsidP="0026018F">
      <w:pPr>
        <w:jc w:val="center"/>
        <w:rPr>
          <w:rFonts w:asciiTheme="majorHAnsi" w:hAnsiTheme="majorHAnsi" w:cstheme="majorHAnsi"/>
          <w:b/>
          <w:bCs/>
          <w:sz w:val="22"/>
          <w:szCs w:val="22"/>
        </w:rPr>
      </w:pPr>
    </w:p>
    <w:p w14:paraId="4008226A" w14:textId="77777777" w:rsidR="00F16D35" w:rsidRDefault="00F16D35" w:rsidP="0026018F">
      <w:pPr>
        <w:jc w:val="center"/>
        <w:rPr>
          <w:rFonts w:asciiTheme="majorHAnsi" w:hAnsiTheme="majorHAnsi" w:cstheme="majorHAnsi"/>
          <w:b/>
          <w:bCs/>
          <w:sz w:val="22"/>
          <w:szCs w:val="22"/>
        </w:rPr>
      </w:pPr>
    </w:p>
    <w:p w14:paraId="5B236634" w14:textId="77777777" w:rsidR="00F16D35" w:rsidRDefault="00F16D35" w:rsidP="0026018F">
      <w:pPr>
        <w:jc w:val="center"/>
        <w:rPr>
          <w:rFonts w:asciiTheme="majorHAnsi" w:hAnsiTheme="majorHAnsi" w:cstheme="majorHAnsi"/>
          <w:b/>
          <w:bCs/>
          <w:sz w:val="22"/>
          <w:szCs w:val="22"/>
        </w:rPr>
      </w:pPr>
    </w:p>
    <w:p w14:paraId="515530D9" w14:textId="77777777" w:rsidR="00F16D35" w:rsidRDefault="00F16D35" w:rsidP="0026018F">
      <w:pPr>
        <w:jc w:val="center"/>
        <w:rPr>
          <w:rFonts w:asciiTheme="majorHAnsi" w:hAnsiTheme="majorHAnsi" w:cstheme="majorHAnsi"/>
          <w:b/>
          <w:bCs/>
          <w:sz w:val="22"/>
          <w:szCs w:val="22"/>
        </w:rPr>
      </w:pPr>
    </w:p>
    <w:p w14:paraId="49BCCD91" w14:textId="77777777" w:rsidR="00F16D35" w:rsidRDefault="00F16D35" w:rsidP="0026018F">
      <w:pPr>
        <w:jc w:val="center"/>
        <w:rPr>
          <w:rFonts w:asciiTheme="majorHAnsi" w:hAnsiTheme="majorHAnsi" w:cstheme="majorHAnsi"/>
          <w:b/>
          <w:bCs/>
          <w:sz w:val="22"/>
          <w:szCs w:val="22"/>
        </w:rPr>
      </w:pPr>
    </w:p>
    <w:p w14:paraId="53C5980E" w14:textId="77777777" w:rsidR="00F16D35" w:rsidRDefault="00F16D35" w:rsidP="0026018F">
      <w:pPr>
        <w:jc w:val="center"/>
        <w:rPr>
          <w:rFonts w:asciiTheme="majorHAnsi" w:hAnsiTheme="majorHAnsi" w:cstheme="majorHAnsi"/>
          <w:b/>
          <w:bCs/>
          <w:sz w:val="22"/>
          <w:szCs w:val="22"/>
        </w:rPr>
      </w:pPr>
    </w:p>
    <w:p w14:paraId="39C676AA" w14:textId="77777777" w:rsidR="00F16D35" w:rsidRDefault="00F16D35" w:rsidP="0026018F">
      <w:pPr>
        <w:jc w:val="center"/>
        <w:rPr>
          <w:rFonts w:asciiTheme="majorHAnsi" w:hAnsiTheme="majorHAnsi" w:cstheme="majorHAnsi"/>
          <w:b/>
          <w:bCs/>
          <w:sz w:val="22"/>
          <w:szCs w:val="22"/>
        </w:rPr>
      </w:pPr>
    </w:p>
    <w:p w14:paraId="69D2C229" w14:textId="77777777" w:rsidR="00F16D35" w:rsidRDefault="00F16D35" w:rsidP="0026018F">
      <w:pPr>
        <w:jc w:val="center"/>
        <w:rPr>
          <w:rFonts w:asciiTheme="majorHAnsi" w:hAnsiTheme="majorHAnsi" w:cstheme="majorHAnsi"/>
          <w:b/>
          <w:bCs/>
          <w:sz w:val="22"/>
          <w:szCs w:val="22"/>
        </w:rPr>
      </w:pPr>
    </w:p>
    <w:p w14:paraId="2F88FD0D" w14:textId="77777777" w:rsidR="00F16D35" w:rsidRDefault="00F16D35" w:rsidP="0026018F">
      <w:pPr>
        <w:jc w:val="center"/>
        <w:rPr>
          <w:rFonts w:asciiTheme="majorHAnsi" w:hAnsiTheme="majorHAnsi" w:cstheme="majorHAnsi"/>
          <w:b/>
          <w:bCs/>
          <w:sz w:val="22"/>
          <w:szCs w:val="22"/>
        </w:rPr>
      </w:pPr>
    </w:p>
    <w:p w14:paraId="1AFE1192" w14:textId="3ACF8ACE" w:rsidR="00D726FA" w:rsidRPr="00807CB9" w:rsidRDefault="000761C7" w:rsidP="00E11EAA">
      <w:pPr>
        <w:jc w:val="center"/>
        <w:rPr>
          <w:rFonts w:asciiTheme="majorHAnsi" w:hAnsiTheme="majorHAnsi" w:cstheme="majorHAnsi"/>
          <w:b/>
          <w:bCs/>
          <w:sz w:val="22"/>
          <w:szCs w:val="22"/>
          <w:lang w:eastAsia="ar-SA"/>
        </w:rPr>
      </w:pPr>
      <w:r w:rsidRPr="000761C7">
        <w:rPr>
          <w:rFonts w:asciiTheme="majorHAnsi" w:hAnsiTheme="majorHAnsi" w:cstheme="majorHAnsi"/>
          <w:b/>
          <w:bCs/>
          <w:sz w:val="22"/>
          <w:szCs w:val="22"/>
          <w:lang w:eastAsia="ar-SA"/>
        </w:rPr>
        <w:t>ANEXO I – TERMO DE REFERÊNCIA</w:t>
      </w:r>
    </w:p>
    <w:p w14:paraId="0D0F66DA" w14:textId="44F655E2" w:rsidR="00D726FA" w:rsidRDefault="008B7231" w:rsidP="00E11EAA">
      <w:pPr>
        <w:jc w:val="center"/>
        <w:rPr>
          <w:rFonts w:asciiTheme="majorHAnsi" w:hAnsiTheme="majorHAnsi" w:cstheme="majorHAnsi"/>
          <w:b/>
          <w:bCs/>
          <w:sz w:val="22"/>
          <w:szCs w:val="22"/>
          <w:lang w:eastAsia="ar-SA"/>
        </w:rPr>
      </w:pPr>
      <w:r w:rsidRPr="008B7231">
        <w:rPr>
          <w:rFonts w:asciiTheme="majorHAnsi" w:hAnsiTheme="majorHAnsi" w:cstheme="majorHAnsi"/>
          <w:b/>
          <w:bCs/>
          <w:noProof/>
          <w:sz w:val="22"/>
          <w:szCs w:val="22"/>
          <w:lang w:eastAsia="ar-SA"/>
        </w:rPr>
        <w:drawing>
          <wp:inline distT="0" distB="0" distL="0" distR="0" wp14:anchorId="1B2F9610" wp14:editId="1653E07D">
            <wp:extent cx="5760085" cy="8102600"/>
            <wp:effectExtent l="0" t="0" r="0" b="0"/>
            <wp:docPr id="86560116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247BC450" w14:textId="4C6E3DC0" w:rsidR="00F16D35" w:rsidRDefault="008B7231" w:rsidP="00E11EAA">
      <w:pPr>
        <w:jc w:val="center"/>
        <w:rPr>
          <w:rFonts w:asciiTheme="majorHAnsi" w:hAnsiTheme="majorHAnsi" w:cstheme="majorHAnsi"/>
          <w:b/>
          <w:bCs/>
          <w:sz w:val="22"/>
          <w:szCs w:val="22"/>
          <w:lang w:eastAsia="ar-SA"/>
        </w:rPr>
      </w:pPr>
      <w:r w:rsidRPr="008B7231">
        <w:rPr>
          <w:rFonts w:asciiTheme="majorHAnsi" w:hAnsiTheme="majorHAnsi" w:cstheme="majorHAnsi"/>
          <w:b/>
          <w:bCs/>
          <w:noProof/>
          <w:sz w:val="22"/>
          <w:szCs w:val="22"/>
          <w:lang w:eastAsia="ar-SA"/>
        </w:rPr>
        <w:drawing>
          <wp:inline distT="0" distB="0" distL="0" distR="0" wp14:anchorId="64430430" wp14:editId="33EA6431">
            <wp:extent cx="5760085" cy="8138160"/>
            <wp:effectExtent l="0" t="0" r="0" b="0"/>
            <wp:docPr id="98116380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63615705" w14:textId="77777777" w:rsidR="00F16D35" w:rsidRDefault="00F16D35" w:rsidP="00E11EAA">
      <w:pPr>
        <w:jc w:val="center"/>
        <w:rPr>
          <w:rFonts w:asciiTheme="majorHAnsi" w:hAnsiTheme="majorHAnsi" w:cstheme="majorHAnsi"/>
          <w:b/>
          <w:bCs/>
          <w:sz w:val="22"/>
          <w:szCs w:val="22"/>
          <w:lang w:eastAsia="ar-SA"/>
        </w:rPr>
      </w:pPr>
    </w:p>
    <w:p w14:paraId="4454C199" w14:textId="77777777" w:rsidR="00F16D35" w:rsidRDefault="00F16D35" w:rsidP="00E11EAA">
      <w:pPr>
        <w:jc w:val="center"/>
        <w:rPr>
          <w:rFonts w:asciiTheme="majorHAnsi" w:hAnsiTheme="majorHAnsi" w:cstheme="majorHAnsi"/>
          <w:b/>
          <w:bCs/>
          <w:sz w:val="22"/>
          <w:szCs w:val="22"/>
          <w:lang w:eastAsia="ar-SA"/>
        </w:rPr>
      </w:pPr>
    </w:p>
    <w:p w14:paraId="591F92F6" w14:textId="77777777" w:rsidR="008B7231" w:rsidRDefault="008B7231" w:rsidP="00E11EAA">
      <w:pPr>
        <w:jc w:val="center"/>
        <w:rPr>
          <w:rFonts w:asciiTheme="majorHAnsi" w:hAnsiTheme="majorHAnsi" w:cstheme="majorHAnsi"/>
          <w:b/>
          <w:bCs/>
          <w:sz w:val="22"/>
          <w:szCs w:val="22"/>
          <w:lang w:eastAsia="ar-SA"/>
        </w:rPr>
      </w:pPr>
    </w:p>
    <w:p w14:paraId="12F06ACB" w14:textId="77777777" w:rsidR="008B7231" w:rsidRDefault="008B7231" w:rsidP="00E11EAA">
      <w:pPr>
        <w:jc w:val="center"/>
        <w:rPr>
          <w:rFonts w:asciiTheme="majorHAnsi" w:hAnsiTheme="majorHAnsi" w:cstheme="majorHAnsi"/>
          <w:b/>
          <w:bCs/>
          <w:sz w:val="22"/>
          <w:szCs w:val="22"/>
          <w:lang w:eastAsia="ar-SA"/>
        </w:rPr>
      </w:pPr>
    </w:p>
    <w:p w14:paraId="5370189A" w14:textId="22F2B41F" w:rsidR="008B7231" w:rsidRDefault="008B7231" w:rsidP="00E11EAA">
      <w:pPr>
        <w:jc w:val="center"/>
        <w:rPr>
          <w:rFonts w:asciiTheme="majorHAnsi" w:hAnsiTheme="majorHAnsi" w:cstheme="majorHAnsi"/>
          <w:b/>
          <w:bCs/>
          <w:sz w:val="22"/>
          <w:szCs w:val="22"/>
          <w:lang w:eastAsia="ar-SA"/>
        </w:rPr>
      </w:pPr>
      <w:r w:rsidRPr="008B7231">
        <w:rPr>
          <w:rFonts w:asciiTheme="majorHAnsi" w:hAnsiTheme="majorHAnsi" w:cstheme="majorHAnsi"/>
          <w:b/>
          <w:bCs/>
          <w:noProof/>
          <w:sz w:val="22"/>
          <w:szCs w:val="22"/>
          <w:lang w:eastAsia="ar-SA"/>
        </w:rPr>
        <w:drawing>
          <wp:inline distT="0" distB="0" distL="0" distR="0" wp14:anchorId="46EA87E1" wp14:editId="329B6BD5">
            <wp:extent cx="5760085" cy="8138160"/>
            <wp:effectExtent l="0" t="0" r="0" b="0"/>
            <wp:docPr id="155338775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7B1ACAED" w14:textId="77777777" w:rsidR="008B7231" w:rsidRDefault="008B7231" w:rsidP="00E11EAA">
      <w:pPr>
        <w:jc w:val="center"/>
        <w:rPr>
          <w:rFonts w:asciiTheme="majorHAnsi" w:hAnsiTheme="majorHAnsi" w:cstheme="majorHAnsi"/>
          <w:b/>
          <w:bCs/>
          <w:sz w:val="22"/>
          <w:szCs w:val="22"/>
          <w:lang w:eastAsia="ar-SA"/>
        </w:rPr>
      </w:pPr>
    </w:p>
    <w:p w14:paraId="54F3A449" w14:textId="77777777" w:rsidR="008B7231" w:rsidRDefault="008B7231" w:rsidP="00E11EAA">
      <w:pPr>
        <w:jc w:val="center"/>
        <w:rPr>
          <w:rFonts w:asciiTheme="majorHAnsi" w:hAnsiTheme="majorHAnsi" w:cstheme="majorHAnsi"/>
          <w:b/>
          <w:bCs/>
          <w:sz w:val="22"/>
          <w:szCs w:val="22"/>
          <w:lang w:eastAsia="ar-SA"/>
        </w:rPr>
      </w:pPr>
    </w:p>
    <w:p w14:paraId="6A279D5B" w14:textId="77777777" w:rsidR="008B7231" w:rsidRDefault="008B7231" w:rsidP="00E11EAA">
      <w:pPr>
        <w:jc w:val="center"/>
        <w:rPr>
          <w:rFonts w:asciiTheme="majorHAnsi" w:hAnsiTheme="majorHAnsi" w:cstheme="majorHAnsi"/>
          <w:b/>
          <w:bCs/>
          <w:sz w:val="22"/>
          <w:szCs w:val="22"/>
          <w:lang w:eastAsia="ar-SA"/>
        </w:rPr>
      </w:pPr>
    </w:p>
    <w:p w14:paraId="20DFD033" w14:textId="77777777" w:rsidR="008B7231" w:rsidRDefault="008B7231" w:rsidP="00E11EAA">
      <w:pPr>
        <w:jc w:val="center"/>
        <w:rPr>
          <w:rFonts w:asciiTheme="majorHAnsi" w:hAnsiTheme="majorHAnsi" w:cstheme="majorHAnsi"/>
          <w:b/>
          <w:bCs/>
          <w:sz w:val="22"/>
          <w:szCs w:val="22"/>
          <w:lang w:eastAsia="ar-SA"/>
        </w:rPr>
      </w:pPr>
    </w:p>
    <w:p w14:paraId="333B5AFE" w14:textId="77777777" w:rsidR="008B7231" w:rsidRDefault="008B7231" w:rsidP="00E11EAA">
      <w:pPr>
        <w:jc w:val="center"/>
        <w:rPr>
          <w:rFonts w:asciiTheme="majorHAnsi" w:hAnsiTheme="majorHAnsi" w:cstheme="majorHAnsi"/>
          <w:b/>
          <w:bCs/>
          <w:sz w:val="22"/>
          <w:szCs w:val="22"/>
          <w:lang w:eastAsia="ar-SA"/>
        </w:rPr>
      </w:pPr>
    </w:p>
    <w:p w14:paraId="381A4252" w14:textId="46E8DC7D" w:rsidR="00F16D35" w:rsidRDefault="00F16D35" w:rsidP="00F16D35">
      <w:pPr>
        <w:jc w:val="center"/>
        <w:rPr>
          <w:rFonts w:asciiTheme="majorHAnsi" w:hAnsiTheme="majorHAnsi" w:cs="Calibri Light"/>
          <w:b/>
          <w:bCs/>
          <w:sz w:val="22"/>
          <w:szCs w:val="22"/>
          <w:lang w:eastAsia="ar-SA"/>
        </w:rPr>
      </w:pPr>
      <w:r>
        <w:rPr>
          <w:rFonts w:ascii="Calibri" w:hAnsi="Calibri" w:cs="Calibri"/>
          <w:b/>
          <w:sz w:val="22"/>
          <w:szCs w:val="22"/>
        </w:rPr>
        <w:t>ANEXO II - PREGÃO ELETRÔNICO Nº 1</w:t>
      </w:r>
      <w:r w:rsidR="008B7231">
        <w:rPr>
          <w:rFonts w:ascii="Calibri" w:hAnsi="Calibri" w:cs="Calibri"/>
          <w:b/>
          <w:sz w:val="22"/>
          <w:szCs w:val="22"/>
        </w:rPr>
        <w:t>80</w:t>
      </w:r>
      <w:r>
        <w:rPr>
          <w:rFonts w:ascii="Calibri" w:hAnsi="Calibri" w:cs="Calibri"/>
          <w:b/>
          <w:sz w:val="22"/>
          <w:szCs w:val="22"/>
        </w:rPr>
        <w:t>/202</w:t>
      </w:r>
      <w:r w:rsidR="008B7231">
        <w:rPr>
          <w:rFonts w:ascii="Calibri" w:hAnsi="Calibri" w:cs="Calibri"/>
          <w:b/>
          <w:sz w:val="22"/>
          <w:szCs w:val="22"/>
        </w:rPr>
        <w:t>4</w:t>
      </w:r>
    </w:p>
    <w:p w14:paraId="626F1396" w14:textId="77777777" w:rsidR="00F16D35" w:rsidRDefault="00F16D35" w:rsidP="00F16D35">
      <w:pPr>
        <w:jc w:val="center"/>
        <w:rPr>
          <w:rFonts w:asciiTheme="majorHAnsi" w:hAnsiTheme="majorHAnsi" w:cs="Calibri Light"/>
          <w:b/>
          <w:bCs/>
          <w:sz w:val="22"/>
          <w:szCs w:val="22"/>
          <w:lang w:eastAsia="ar-SA"/>
        </w:rPr>
      </w:pPr>
    </w:p>
    <w:p w14:paraId="5A4F4C7D" w14:textId="77777777" w:rsidR="00F16D35" w:rsidRPr="00873974" w:rsidRDefault="00F16D35" w:rsidP="00F16D35">
      <w:pPr>
        <w:jc w:val="center"/>
        <w:rPr>
          <w:rFonts w:asciiTheme="minorHAnsi" w:hAnsiTheme="minorHAnsi" w:cs="Calibri"/>
          <w:b/>
          <w:bCs/>
          <w:sz w:val="22"/>
          <w:szCs w:val="22"/>
        </w:rPr>
      </w:pPr>
      <w:r>
        <w:rPr>
          <w:rFonts w:asciiTheme="minorHAnsi" w:hAnsiTheme="minorHAnsi" w:cs="Calibri"/>
          <w:b/>
          <w:bCs/>
          <w:sz w:val="22"/>
          <w:szCs w:val="22"/>
        </w:rPr>
        <w:t>PROPOSTA DE PREÇOS</w:t>
      </w:r>
    </w:p>
    <w:p w14:paraId="2F363FF0" w14:textId="77777777" w:rsidR="00F16D35" w:rsidRPr="00873974" w:rsidRDefault="00F16D35" w:rsidP="00F16D35">
      <w:pPr>
        <w:jc w:val="both"/>
        <w:rPr>
          <w:rFonts w:asciiTheme="minorHAnsi" w:hAnsiTheme="minorHAnsi" w:cs="Calibri"/>
          <w:bCs/>
          <w:sz w:val="22"/>
          <w:szCs w:val="22"/>
        </w:rPr>
      </w:pPr>
    </w:p>
    <w:p w14:paraId="4F3F9C93" w14:textId="77777777" w:rsidR="00F16D35" w:rsidRPr="00873974" w:rsidRDefault="00F16D35" w:rsidP="00F16D35">
      <w:pPr>
        <w:jc w:val="both"/>
        <w:rPr>
          <w:rFonts w:asciiTheme="minorHAnsi" w:hAnsiTheme="minorHAnsi" w:cs="Calibri"/>
          <w:bCs/>
          <w:sz w:val="22"/>
          <w:szCs w:val="22"/>
        </w:rPr>
      </w:pPr>
      <w:r w:rsidRPr="00873974">
        <w:rPr>
          <w:rFonts w:asciiTheme="minorHAnsi" w:hAnsiTheme="minorHAnsi" w:cs="Calibri"/>
          <w:bCs/>
          <w:sz w:val="22"/>
          <w:szCs w:val="22"/>
        </w:rPr>
        <w:t>EMPRESA:</w:t>
      </w:r>
    </w:p>
    <w:p w14:paraId="56668AB1" w14:textId="77777777" w:rsidR="00F16D35" w:rsidRPr="00873974" w:rsidRDefault="00F16D35" w:rsidP="00F16D35">
      <w:pPr>
        <w:jc w:val="both"/>
        <w:rPr>
          <w:rFonts w:asciiTheme="minorHAnsi" w:hAnsiTheme="minorHAnsi" w:cs="Calibri"/>
          <w:bCs/>
          <w:sz w:val="22"/>
          <w:szCs w:val="22"/>
        </w:rPr>
      </w:pPr>
      <w:r w:rsidRPr="00873974">
        <w:rPr>
          <w:rFonts w:asciiTheme="minorHAnsi" w:hAnsiTheme="minorHAnsi" w:cs="Calibri"/>
          <w:bCs/>
          <w:sz w:val="22"/>
          <w:szCs w:val="22"/>
        </w:rPr>
        <w:t>CNPJ:</w:t>
      </w:r>
    </w:p>
    <w:p w14:paraId="36E39998" w14:textId="77777777" w:rsidR="00F16D35" w:rsidRPr="00873974" w:rsidRDefault="00F16D35" w:rsidP="00F16D35">
      <w:pPr>
        <w:jc w:val="both"/>
        <w:rPr>
          <w:rFonts w:asciiTheme="minorHAnsi" w:hAnsiTheme="minorHAnsi" w:cs="Calibri"/>
          <w:bCs/>
          <w:sz w:val="22"/>
          <w:szCs w:val="22"/>
        </w:rPr>
      </w:pPr>
      <w:r w:rsidRPr="00873974">
        <w:rPr>
          <w:rFonts w:asciiTheme="minorHAnsi" w:hAnsiTheme="minorHAnsi" w:cs="Calibri"/>
          <w:bCs/>
          <w:sz w:val="22"/>
          <w:szCs w:val="22"/>
        </w:rPr>
        <w:t xml:space="preserve">Endereço: </w:t>
      </w:r>
    </w:p>
    <w:p w14:paraId="54882845" w14:textId="77777777" w:rsidR="00F16D35" w:rsidRPr="00873974" w:rsidRDefault="00F16D35" w:rsidP="00F16D35">
      <w:pPr>
        <w:jc w:val="both"/>
        <w:rPr>
          <w:rFonts w:asciiTheme="minorHAnsi" w:hAnsiTheme="minorHAnsi" w:cs="Calibri"/>
          <w:bCs/>
          <w:sz w:val="22"/>
          <w:szCs w:val="22"/>
        </w:rPr>
      </w:pPr>
    </w:p>
    <w:p w14:paraId="067DC6EC" w14:textId="77777777" w:rsidR="00F16D35" w:rsidRPr="00873974" w:rsidRDefault="00F16D35" w:rsidP="00F16D35">
      <w:pPr>
        <w:jc w:val="both"/>
        <w:rPr>
          <w:rFonts w:asciiTheme="minorHAnsi" w:eastAsia="Calibri" w:hAnsiTheme="minorHAnsi" w:cs="Calibri"/>
          <w:sz w:val="22"/>
          <w:szCs w:val="22"/>
        </w:rPr>
      </w:pPr>
      <w:r w:rsidRPr="00873974">
        <w:rPr>
          <w:rFonts w:asciiTheme="minorHAnsi" w:hAnsiTheme="minorHAnsi" w:cs="Calibri"/>
          <w:b/>
          <w:sz w:val="22"/>
          <w:szCs w:val="22"/>
        </w:rPr>
        <w:t>OBJETO:</w:t>
      </w:r>
      <w:r w:rsidRPr="00873974">
        <w:rPr>
          <w:rStyle w:val="Forte"/>
          <w:rFonts w:asciiTheme="minorHAnsi" w:eastAsia="Arial" w:hAnsiTheme="minorHAnsi" w:cs="Calibri"/>
          <w:color w:val="000000"/>
          <w:sz w:val="22"/>
          <w:szCs w:val="22"/>
        </w:rPr>
        <w:t xml:space="preserve"> </w:t>
      </w:r>
      <w:r w:rsidRPr="00873974">
        <w:rPr>
          <w:rFonts w:asciiTheme="minorHAnsi" w:hAnsiTheme="minorHAnsi" w:cs="Calibri"/>
          <w:sz w:val="22"/>
          <w:szCs w:val="22"/>
        </w:rPr>
        <w:t>Contratar Empresa especializada para a prestação de serviço de Mão de Obra Mecânica para a Frota do Município de Santiago.</w:t>
      </w:r>
    </w:p>
    <w:p w14:paraId="2244F5C5" w14:textId="77777777" w:rsidR="00F16D35" w:rsidRPr="00873974" w:rsidRDefault="00F16D35" w:rsidP="00F16D35">
      <w:pPr>
        <w:rPr>
          <w:rFonts w:asciiTheme="minorHAnsi" w:hAnsiTheme="minorHAnsi" w:cs="Calibri"/>
          <w:sz w:val="22"/>
          <w:szCs w:val="22"/>
        </w:rPr>
      </w:pPr>
    </w:p>
    <w:p w14:paraId="4A955C95" w14:textId="77777777" w:rsidR="00F16D35" w:rsidRPr="00873974" w:rsidRDefault="00F16D35" w:rsidP="00F16D35">
      <w:pPr>
        <w:rPr>
          <w:rFonts w:asciiTheme="minorHAnsi" w:hAnsiTheme="minorHAnsi" w:cs="Calibri"/>
          <w:sz w:val="22"/>
          <w:szCs w:val="22"/>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1417"/>
        <w:gridCol w:w="1560"/>
        <w:gridCol w:w="2268"/>
      </w:tblGrid>
      <w:tr w:rsidR="00F16D35" w:rsidRPr="00873974" w14:paraId="2ADAEE1C" w14:textId="77777777" w:rsidTr="00842112">
        <w:tc>
          <w:tcPr>
            <w:tcW w:w="10065" w:type="dxa"/>
            <w:gridSpan w:val="4"/>
            <w:shd w:val="clear" w:color="auto" w:fill="auto"/>
          </w:tcPr>
          <w:p w14:paraId="5F0DAE0C" w14:textId="7E64FE76" w:rsidR="00F16D35" w:rsidRPr="00DD6508" w:rsidRDefault="00A44EC4" w:rsidP="00842112">
            <w:pPr>
              <w:jc w:val="center"/>
              <w:rPr>
                <w:rFonts w:asciiTheme="minorHAnsi" w:hAnsiTheme="minorHAnsi"/>
                <w:sz w:val="22"/>
                <w:szCs w:val="22"/>
              </w:rPr>
            </w:pPr>
            <w:r w:rsidRPr="00A44EC4">
              <w:rPr>
                <w:rFonts w:asciiTheme="minorHAnsi" w:hAnsiTheme="minorHAnsi"/>
                <w:sz w:val="22"/>
                <w:szCs w:val="22"/>
              </w:rPr>
              <w:t>SERVIÇOS DE REFORMA, MANUTENÇÃO GERAL E FORNECIMENTO DE PEÇAS DE REPOSIÇÃO PARA AUTOMÓVEIS, CAMINHONETES/CAMIONETAS/PICAPES/VAN (DE PESO BRUTO INFERIOR A 4.000KG) E MOTOCICLETAS, DA PREFEITURA MUNICIPAL DE SANTIAGO/RS</w:t>
            </w:r>
          </w:p>
        </w:tc>
      </w:tr>
      <w:tr w:rsidR="00F16D35" w:rsidRPr="00873974" w14:paraId="20FA5E25" w14:textId="77777777" w:rsidTr="00842112">
        <w:tc>
          <w:tcPr>
            <w:tcW w:w="4820" w:type="dxa"/>
            <w:shd w:val="clear" w:color="auto" w:fill="auto"/>
          </w:tcPr>
          <w:p w14:paraId="2BED634B" w14:textId="77777777" w:rsidR="00F16D35" w:rsidRPr="00873974" w:rsidRDefault="00F16D35" w:rsidP="00842112">
            <w:pPr>
              <w:jc w:val="center"/>
              <w:rPr>
                <w:rFonts w:asciiTheme="minorHAnsi" w:hAnsiTheme="minorHAnsi" w:cs="Calibri"/>
                <w:b/>
                <w:bCs/>
                <w:sz w:val="22"/>
                <w:szCs w:val="22"/>
              </w:rPr>
            </w:pPr>
            <w:r w:rsidRPr="00873974">
              <w:rPr>
                <w:rFonts w:asciiTheme="minorHAnsi" w:hAnsiTheme="minorHAnsi" w:cs="Calibri"/>
                <w:b/>
                <w:bCs/>
                <w:sz w:val="22"/>
                <w:szCs w:val="22"/>
              </w:rPr>
              <w:t>ESPECIFICAÇÃO</w:t>
            </w:r>
          </w:p>
        </w:tc>
        <w:tc>
          <w:tcPr>
            <w:tcW w:w="1417" w:type="dxa"/>
            <w:shd w:val="clear" w:color="auto" w:fill="auto"/>
          </w:tcPr>
          <w:p w14:paraId="4D06F3C9" w14:textId="77777777" w:rsidR="00F16D35" w:rsidRPr="00873974" w:rsidRDefault="00F16D35" w:rsidP="00842112">
            <w:pPr>
              <w:jc w:val="center"/>
              <w:rPr>
                <w:rFonts w:asciiTheme="minorHAnsi" w:hAnsiTheme="minorHAnsi" w:cs="Calibri"/>
                <w:b/>
                <w:bCs/>
                <w:sz w:val="22"/>
                <w:szCs w:val="22"/>
              </w:rPr>
            </w:pPr>
            <w:r w:rsidRPr="00873974">
              <w:rPr>
                <w:rFonts w:asciiTheme="minorHAnsi" w:hAnsiTheme="minorHAnsi" w:cs="Calibri"/>
                <w:b/>
                <w:bCs/>
                <w:sz w:val="22"/>
                <w:szCs w:val="22"/>
              </w:rPr>
              <w:t xml:space="preserve">VALOR MENSAL (VAL. MÊS) </w:t>
            </w:r>
          </w:p>
        </w:tc>
        <w:tc>
          <w:tcPr>
            <w:tcW w:w="1560" w:type="dxa"/>
            <w:shd w:val="clear" w:color="auto" w:fill="auto"/>
          </w:tcPr>
          <w:p w14:paraId="1EC3410F" w14:textId="77777777" w:rsidR="00F16D35" w:rsidRPr="00873974" w:rsidRDefault="00F16D35" w:rsidP="00842112">
            <w:pPr>
              <w:jc w:val="center"/>
              <w:rPr>
                <w:rFonts w:asciiTheme="minorHAnsi" w:hAnsiTheme="minorHAnsi" w:cs="Calibri"/>
                <w:b/>
                <w:bCs/>
                <w:sz w:val="22"/>
                <w:szCs w:val="22"/>
              </w:rPr>
            </w:pPr>
            <w:r w:rsidRPr="00873974">
              <w:rPr>
                <w:rFonts w:asciiTheme="minorHAnsi" w:hAnsiTheme="minorHAnsi" w:cs="Calibri"/>
                <w:b/>
                <w:bCs/>
                <w:sz w:val="22"/>
                <w:szCs w:val="22"/>
              </w:rPr>
              <w:t xml:space="preserve"> HORAS MÊS (220H)</w:t>
            </w:r>
          </w:p>
        </w:tc>
        <w:tc>
          <w:tcPr>
            <w:tcW w:w="2268" w:type="dxa"/>
          </w:tcPr>
          <w:p w14:paraId="43A3AA86" w14:textId="77777777" w:rsidR="00F16D35" w:rsidRPr="00873974" w:rsidRDefault="00F16D35" w:rsidP="00842112">
            <w:pPr>
              <w:jc w:val="center"/>
              <w:rPr>
                <w:rFonts w:asciiTheme="minorHAnsi" w:hAnsiTheme="minorHAnsi" w:cs="Calibri"/>
                <w:b/>
                <w:bCs/>
                <w:sz w:val="22"/>
                <w:szCs w:val="22"/>
              </w:rPr>
            </w:pPr>
            <w:r w:rsidRPr="00873974">
              <w:rPr>
                <w:rFonts w:asciiTheme="minorHAnsi" w:hAnsiTheme="minorHAnsi" w:cs="Calibri"/>
                <w:b/>
                <w:bCs/>
                <w:sz w:val="22"/>
                <w:szCs w:val="22"/>
              </w:rPr>
              <w:t>VALOR P/HORA</w:t>
            </w:r>
          </w:p>
          <w:p w14:paraId="78D1BADB" w14:textId="77777777" w:rsidR="00F16D35" w:rsidRPr="00873974" w:rsidRDefault="00F16D35" w:rsidP="00842112">
            <w:pPr>
              <w:jc w:val="center"/>
              <w:rPr>
                <w:rFonts w:asciiTheme="minorHAnsi" w:hAnsiTheme="minorHAnsi" w:cs="Calibri"/>
                <w:b/>
                <w:bCs/>
                <w:sz w:val="22"/>
                <w:szCs w:val="22"/>
              </w:rPr>
            </w:pPr>
            <w:r w:rsidRPr="00873974">
              <w:rPr>
                <w:rFonts w:asciiTheme="minorHAnsi" w:hAnsiTheme="minorHAnsi" w:cs="Calibri"/>
                <w:bCs/>
                <w:sz w:val="22"/>
                <w:szCs w:val="22"/>
              </w:rPr>
              <w:t>(VAL. MÊS) ÷ (220H)</w:t>
            </w:r>
          </w:p>
        </w:tc>
      </w:tr>
      <w:tr w:rsidR="00F16D35" w:rsidRPr="00873974" w14:paraId="6201EA8C" w14:textId="77777777" w:rsidTr="00842112">
        <w:tc>
          <w:tcPr>
            <w:tcW w:w="4820" w:type="dxa"/>
            <w:shd w:val="clear" w:color="auto" w:fill="auto"/>
          </w:tcPr>
          <w:p w14:paraId="3FFA6B36" w14:textId="2B3842B2" w:rsidR="00F16D35" w:rsidRPr="00873974" w:rsidRDefault="00F16D35" w:rsidP="00842112">
            <w:pPr>
              <w:tabs>
                <w:tab w:val="left" w:pos="384"/>
              </w:tabs>
              <w:jc w:val="both"/>
              <w:rPr>
                <w:rFonts w:asciiTheme="minorHAnsi" w:hAnsiTheme="minorHAnsi" w:cs="Calibri"/>
                <w:bCs/>
                <w:sz w:val="22"/>
                <w:szCs w:val="22"/>
              </w:rPr>
            </w:pPr>
            <w:r w:rsidRPr="00873974">
              <w:rPr>
                <w:rFonts w:asciiTheme="minorHAnsi" w:hAnsiTheme="minorHAnsi" w:cs="Calibri"/>
                <w:b/>
                <w:bCs/>
                <w:sz w:val="22"/>
                <w:szCs w:val="22"/>
              </w:rPr>
              <w:t xml:space="preserve"> ¹ Salário Mecânico</w:t>
            </w:r>
            <w:r w:rsidRPr="00873974">
              <w:rPr>
                <w:rFonts w:asciiTheme="minorHAnsi" w:hAnsiTheme="minorHAnsi" w:cs="Calibri"/>
                <w:bCs/>
                <w:sz w:val="22"/>
                <w:szCs w:val="22"/>
              </w:rPr>
              <w:t xml:space="preserve"> (mínimo o salário previsto na convenç</w:t>
            </w:r>
            <w:r>
              <w:rPr>
                <w:rFonts w:asciiTheme="minorHAnsi" w:hAnsiTheme="minorHAnsi" w:cs="Calibri"/>
                <w:bCs/>
                <w:sz w:val="22"/>
                <w:szCs w:val="22"/>
              </w:rPr>
              <w:t>ão Coletiva de Trabalho R$ 1.</w:t>
            </w:r>
            <w:r w:rsidR="00971CFB">
              <w:rPr>
                <w:rFonts w:asciiTheme="minorHAnsi" w:hAnsiTheme="minorHAnsi" w:cs="Calibri"/>
                <w:bCs/>
                <w:sz w:val="22"/>
                <w:szCs w:val="22"/>
              </w:rPr>
              <w:t>848</w:t>
            </w:r>
            <w:r w:rsidRPr="00873974">
              <w:rPr>
                <w:rFonts w:asciiTheme="minorHAnsi" w:hAnsiTheme="minorHAnsi" w:cs="Calibri"/>
                <w:bCs/>
                <w:sz w:val="22"/>
                <w:szCs w:val="22"/>
              </w:rPr>
              <w:t xml:space="preserve">,00) </w:t>
            </w:r>
          </w:p>
        </w:tc>
        <w:tc>
          <w:tcPr>
            <w:tcW w:w="1417" w:type="dxa"/>
            <w:shd w:val="clear" w:color="auto" w:fill="auto"/>
          </w:tcPr>
          <w:p w14:paraId="04EFD22F" w14:textId="77777777" w:rsidR="00F16D35" w:rsidRPr="00873974" w:rsidRDefault="00F16D35" w:rsidP="00842112">
            <w:pPr>
              <w:jc w:val="center"/>
              <w:rPr>
                <w:rFonts w:asciiTheme="minorHAnsi" w:hAnsiTheme="minorHAnsi" w:cs="Calibri"/>
                <w:bCs/>
                <w:sz w:val="22"/>
                <w:szCs w:val="22"/>
              </w:rPr>
            </w:pPr>
          </w:p>
        </w:tc>
        <w:tc>
          <w:tcPr>
            <w:tcW w:w="1560" w:type="dxa"/>
            <w:shd w:val="clear" w:color="auto" w:fill="auto"/>
          </w:tcPr>
          <w:p w14:paraId="7F5F0733" w14:textId="77777777" w:rsidR="00F16D35" w:rsidRPr="00873974" w:rsidRDefault="00F16D35" w:rsidP="00842112">
            <w:pPr>
              <w:jc w:val="center"/>
              <w:rPr>
                <w:rFonts w:asciiTheme="minorHAnsi" w:hAnsiTheme="minorHAnsi" w:cs="Calibri"/>
                <w:bCs/>
                <w:sz w:val="22"/>
                <w:szCs w:val="22"/>
              </w:rPr>
            </w:pPr>
            <w:r w:rsidRPr="00873974">
              <w:rPr>
                <w:rFonts w:asciiTheme="minorHAnsi" w:hAnsiTheme="minorHAnsi" w:cs="Calibri"/>
                <w:bCs/>
                <w:sz w:val="22"/>
                <w:szCs w:val="22"/>
              </w:rPr>
              <w:t>220 Horas</w:t>
            </w:r>
          </w:p>
        </w:tc>
        <w:tc>
          <w:tcPr>
            <w:tcW w:w="2268" w:type="dxa"/>
          </w:tcPr>
          <w:p w14:paraId="7BA41D38" w14:textId="77777777" w:rsidR="00F16D35" w:rsidRPr="00873974" w:rsidRDefault="00F16D35" w:rsidP="00842112">
            <w:pPr>
              <w:rPr>
                <w:rFonts w:asciiTheme="minorHAnsi" w:hAnsiTheme="minorHAnsi" w:cs="Calibri"/>
                <w:bCs/>
                <w:sz w:val="22"/>
                <w:szCs w:val="22"/>
              </w:rPr>
            </w:pPr>
          </w:p>
        </w:tc>
      </w:tr>
      <w:tr w:rsidR="00F16D35" w:rsidRPr="00873974" w14:paraId="17F5C661" w14:textId="77777777" w:rsidTr="00842112">
        <w:tc>
          <w:tcPr>
            <w:tcW w:w="4820" w:type="dxa"/>
            <w:shd w:val="clear" w:color="auto" w:fill="auto"/>
          </w:tcPr>
          <w:p w14:paraId="7E8FEAC7" w14:textId="77777777" w:rsidR="00F16D35" w:rsidRPr="00873974" w:rsidRDefault="00F16D35" w:rsidP="00842112">
            <w:pPr>
              <w:jc w:val="both"/>
              <w:rPr>
                <w:rFonts w:asciiTheme="minorHAnsi" w:hAnsiTheme="minorHAnsi" w:cs="Calibri"/>
                <w:bCs/>
                <w:sz w:val="22"/>
                <w:szCs w:val="22"/>
              </w:rPr>
            </w:pPr>
            <w:r w:rsidRPr="00873974">
              <w:rPr>
                <w:rFonts w:asciiTheme="minorHAnsi" w:hAnsiTheme="minorHAnsi" w:cs="Calibri"/>
                <w:b/>
                <w:bCs/>
                <w:sz w:val="22"/>
                <w:szCs w:val="22"/>
              </w:rPr>
              <w:t>Adicional de Insalubridade</w:t>
            </w:r>
            <w:r w:rsidRPr="00873974">
              <w:rPr>
                <w:rFonts w:asciiTheme="minorHAnsi" w:hAnsiTheme="minorHAnsi" w:cs="Calibri"/>
                <w:bCs/>
                <w:sz w:val="22"/>
                <w:szCs w:val="22"/>
              </w:rPr>
              <w:t xml:space="preserve"> (40 %)</w:t>
            </w:r>
          </w:p>
        </w:tc>
        <w:tc>
          <w:tcPr>
            <w:tcW w:w="1417" w:type="dxa"/>
            <w:shd w:val="clear" w:color="auto" w:fill="auto"/>
          </w:tcPr>
          <w:p w14:paraId="722EC00A" w14:textId="77777777" w:rsidR="00F16D35" w:rsidRPr="00873974" w:rsidRDefault="00F16D35" w:rsidP="00842112">
            <w:pPr>
              <w:jc w:val="center"/>
              <w:rPr>
                <w:rFonts w:asciiTheme="minorHAnsi" w:hAnsiTheme="minorHAnsi" w:cs="Calibri"/>
                <w:bCs/>
                <w:sz w:val="22"/>
                <w:szCs w:val="22"/>
              </w:rPr>
            </w:pPr>
          </w:p>
        </w:tc>
        <w:tc>
          <w:tcPr>
            <w:tcW w:w="1560" w:type="dxa"/>
            <w:shd w:val="clear" w:color="auto" w:fill="auto"/>
          </w:tcPr>
          <w:p w14:paraId="068A2145" w14:textId="77777777" w:rsidR="00F16D35" w:rsidRPr="00873974" w:rsidRDefault="00F16D35" w:rsidP="00842112">
            <w:pPr>
              <w:jc w:val="center"/>
              <w:rPr>
                <w:rFonts w:asciiTheme="minorHAnsi" w:hAnsiTheme="minorHAnsi" w:cs="Calibri"/>
                <w:bCs/>
                <w:sz w:val="22"/>
                <w:szCs w:val="22"/>
              </w:rPr>
            </w:pPr>
            <w:r w:rsidRPr="00873974">
              <w:rPr>
                <w:rFonts w:asciiTheme="minorHAnsi" w:hAnsiTheme="minorHAnsi" w:cs="Calibri"/>
                <w:bCs/>
                <w:sz w:val="22"/>
                <w:szCs w:val="22"/>
              </w:rPr>
              <w:t>220 Horas</w:t>
            </w:r>
          </w:p>
        </w:tc>
        <w:tc>
          <w:tcPr>
            <w:tcW w:w="2268" w:type="dxa"/>
          </w:tcPr>
          <w:p w14:paraId="7C2AFB40" w14:textId="77777777" w:rsidR="00F16D35" w:rsidRPr="00873974" w:rsidRDefault="00F16D35" w:rsidP="00842112">
            <w:pPr>
              <w:jc w:val="right"/>
              <w:rPr>
                <w:rFonts w:asciiTheme="minorHAnsi" w:hAnsiTheme="minorHAnsi" w:cs="Calibri"/>
                <w:bCs/>
                <w:sz w:val="22"/>
                <w:szCs w:val="22"/>
              </w:rPr>
            </w:pPr>
          </w:p>
        </w:tc>
      </w:tr>
      <w:tr w:rsidR="00F16D35" w:rsidRPr="00873974" w14:paraId="25582A19" w14:textId="77777777" w:rsidTr="00842112">
        <w:tc>
          <w:tcPr>
            <w:tcW w:w="4820" w:type="dxa"/>
            <w:shd w:val="clear" w:color="auto" w:fill="auto"/>
          </w:tcPr>
          <w:p w14:paraId="4AC84217" w14:textId="77777777" w:rsidR="00F16D35" w:rsidRPr="00873974" w:rsidRDefault="00F16D35" w:rsidP="00842112">
            <w:pPr>
              <w:jc w:val="both"/>
              <w:rPr>
                <w:rFonts w:asciiTheme="minorHAnsi" w:hAnsiTheme="minorHAnsi" w:cs="Calibri"/>
                <w:bCs/>
                <w:sz w:val="22"/>
                <w:szCs w:val="22"/>
              </w:rPr>
            </w:pPr>
            <w:r w:rsidRPr="00873974">
              <w:rPr>
                <w:rFonts w:asciiTheme="minorHAnsi" w:hAnsiTheme="minorHAnsi" w:cs="Calibri"/>
                <w:b/>
                <w:bCs/>
                <w:sz w:val="22"/>
                <w:szCs w:val="22"/>
              </w:rPr>
              <w:t xml:space="preserve"> ² Encargos Sociais e Trabalhistas</w:t>
            </w:r>
            <w:r w:rsidRPr="00873974">
              <w:rPr>
                <w:rFonts w:asciiTheme="minorHAnsi" w:hAnsiTheme="minorHAnsi" w:cs="Calibri"/>
                <w:bCs/>
                <w:sz w:val="22"/>
                <w:szCs w:val="22"/>
              </w:rPr>
              <w:t xml:space="preserve"> (prevendo minimamente o FGTS, proporcionais de 13º salário e adicional de </w:t>
            </w:r>
            <w:r>
              <w:rPr>
                <w:rFonts w:asciiTheme="minorHAnsi" w:hAnsiTheme="minorHAnsi" w:cs="Calibri"/>
                <w:bCs/>
                <w:sz w:val="22"/>
                <w:szCs w:val="22"/>
              </w:rPr>
              <w:t>férias 1/3, indenização FGTS</w:t>
            </w:r>
            <w:r w:rsidRPr="00873974">
              <w:rPr>
                <w:rFonts w:asciiTheme="minorHAnsi" w:hAnsiTheme="minorHAnsi" w:cs="Calibri"/>
                <w:bCs/>
                <w:sz w:val="22"/>
                <w:szCs w:val="22"/>
              </w:rPr>
              <w:t xml:space="preserve"> e FGTS sobre o proporcional 13º salário e adicional de férias 1/3)</w:t>
            </w:r>
            <w:r>
              <w:rPr>
                <w:rFonts w:asciiTheme="minorHAnsi" w:hAnsiTheme="minorHAnsi" w:cs="Calibri"/>
                <w:bCs/>
                <w:sz w:val="22"/>
                <w:szCs w:val="22"/>
              </w:rPr>
              <w:t xml:space="preserve">, referente aos valores cotados acima, (salário base mais o adicional de insalubridade). </w:t>
            </w:r>
          </w:p>
        </w:tc>
        <w:tc>
          <w:tcPr>
            <w:tcW w:w="1417" w:type="dxa"/>
            <w:shd w:val="clear" w:color="auto" w:fill="auto"/>
          </w:tcPr>
          <w:p w14:paraId="7F9C57CD" w14:textId="77777777" w:rsidR="00F16D35" w:rsidRPr="00873974" w:rsidRDefault="00F16D35" w:rsidP="00842112">
            <w:pPr>
              <w:jc w:val="center"/>
              <w:rPr>
                <w:rFonts w:asciiTheme="minorHAnsi" w:hAnsiTheme="minorHAnsi" w:cs="Calibri"/>
                <w:bCs/>
                <w:sz w:val="22"/>
                <w:szCs w:val="22"/>
              </w:rPr>
            </w:pPr>
          </w:p>
        </w:tc>
        <w:tc>
          <w:tcPr>
            <w:tcW w:w="1560" w:type="dxa"/>
            <w:shd w:val="clear" w:color="auto" w:fill="auto"/>
          </w:tcPr>
          <w:p w14:paraId="2BE13F72" w14:textId="77777777" w:rsidR="00F16D35" w:rsidRPr="00873974" w:rsidRDefault="00F16D35" w:rsidP="00842112">
            <w:pPr>
              <w:jc w:val="center"/>
              <w:rPr>
                <w:rFonts w:asciiTheme="minorHAnsi" w:hAnsiTheme="minorHAnsi" w:cs="Calibri"/>
                <w:bCs/>
                <w:sz w:val="22"/>
                <w:szCs w:val="22"/>
              </w:rPr>
            </w:pPr>
            <w:r w:rsidRPr="00873974">
              <w:rPr>
                <w:rFonts w:asciiTheme="minorHAnsi" w:hAnsiTheme="minorHAnsi" w:cs="Calibri"/>
                <w:bCs/>
                <w:sz w:val="22"/>
                <w:szCs w:val="22"/>
              </w:rPr>
              <w:t>220 Horas</w:t>
            </w:r>
          </w:p>
        </w:tc>
        <w:tc>
          <w:tcPr>
            <w:tcW w:w="2268" w:type="dxa"/>
          </w:tcPr>
          <w:p w14:paraId="7B4BC882" w14:textId="77777777" w:rsidR="00F16D35" w:rsidRPr="00873974" w:rsidRDefault="00F16D35" w:rsidP="00842112">
            <w:pPr>
              <w:jc w:val="right"/>
              <w:rPr>
                <w:rFonts w:asciiTheme="minorHAnsi" w:hAnsiTheme="minorHAnsi" w:cs="Calibri"/>
                <w:bCs/>
                <w:sz w:val="22"/>
                <w:szCs w:val="22"/>
              </w:rPr>
            </w:pPr>
          </w:p>
        </w:tc>
      </w:tr>
      <w:tr w:rsidR="00F16D35" w:rsidRPr="00873974" w14:paraId="584ACC83" w14:textId="77777777" w:rsidTr="00842112">
        <w:tc>
          <w:tcPr>
            <w:tcW w:w="4820" w:type="dxa"/>
            <w:shd w:val="clear" w:color="auto" w:fill="auto"/>
          </w:tcPr>
          <w:p w14:paraId="4253D91F" w14:textId="77777777" w:rsidR="00F16D35" w:rsidRPr="00873974" w:rsidRDefault="00F16D35" w:rsidP="00842112">
            <w:pPr>
              <w:jc w:val="both"/>
              <w:rPr>
                <w:rFonts w:asciiTheme="minorHAnsi" w:hAnsiTheme="minorHAnsi" w:cs="Calibri"/>
                <w:bCs/>
                <w:sz w:val="22"/>
                <w:szCs w:val="22"/>
              </w:rPr>
            </w:pPr>
            <w:r w:rsidRPr="00873974">
              <w:rPr>
                <w:rFonts w:asciiTheme="minorHAnsi" w:hAnsiTheme="minorHAnsi" w:cs="Calibri"/>
                <w:b/>
                <w:bCs/>
                <w:sz w:val="22"/>
                <w:szCs w:val="22"/>
              </w:rPr>
              <w:t>Despesas Diversas</w:t>
            </w:r>
            <w:r w:rsidRPr="00873974">
              <w:rPr>
                <w:rFonts w:asciiTheme="minorHAnsi" w:hAnsiTheme="minorHAnsi" w:cs="Calibri"/>
                <w:bCs/>
                <w:sz w:val="22"/>
                <w:szCs w:val="22"/>
              </w:rPr>
              <w:t xml:space="preserve"> (água, energia elétrica, internet, EPI´s, uniformes, mat</w:t>
            </w:r>
            <w:r>
              <w:rPr>
                <w:rFonts w:asciiTheme="minorHAnsi" w:hAnsiTheme="minorHAnsi" w:cs="Calibri"/>
                <w:bCs/>
                <w:sz w:val="22"/>
                <w:szCs w:val="22"/>
              </w:rPr>
              <w:t>eriais de consumo, ferramentas,</w:t>
            </w:r>
            <w:r w:rsidRPr="00873974">
              <w:rPr>
                <w:rFonts w:asciiTheme="minorHAnsi" w:hAnsiTheme="minorHAnsi" w:cs="Calibri"/>
                <w:bCs/>
                <w:sz w:val="22"/>
                <w:szCs w:val="22"/>
              </w:rPr>
              <w:t xml:space="preserve"> equipamentos e outros)</w:t>
            </w:r>
          </w:p>
        </w:tc>
        <w:tc>
          <w:tcPr>
            <w:tcW w:w="1417" w:type="dxa"/>
            <w:shd w:val="clear" w:color="auto" w:fill="auto"/>
          </w:tcPr>
          <w:p w14:paraId="25BD6483" w14:textId="77777777" w:rsidR="00F16D35" w:rsidRPr="00873974" w:rsidRDefault="00F16D35" w:rsidP="00842112">
            <w:pPr>
              <w:jc w:val="center"/>
              <w:rPr>
                <w:rFonts w:asciiTheme="minorHAnsi" w:hAnsiTheme="minorHAnsi" w:cs="Calibri"/>
                <w:bCs/>
                <w:sz w:val="22"/>
                <w:szCs w:val="22"/>
              </w:rPr>
            </w:pPr>
          </w:p>
        </w:tc>
        <w:tc>
          <w:tcPr>
            <w:tcW w:w="1560" w:type="dxa"/>
            <w:shd w:val="clear" w:color="auto" w:fill="auto"/>
          </w:tcPr>
          <w:p w14:paraId="6DC5BECB" w14:textId="77777777" w:rsidR="00F16D35" w:rsidRPr="00873974" w:rsidRDefault="00F16D35" w:rsidP="00842112">
            <w:pPr>
              <w:jc w:val="center"/>
              <w:rPr>
                <w:rFonts w:asciiTheme="minorHAnsi" w:hAnsiTheme="minorHAnsi" w:cs="Calibri"/>
                <w:bCs/>
                <w:sz w:val="22"/>
                <w:szCs w:val="22"/>
              </w:rPr>
            </w:pPr>
            <w:r w:rsidRPr="00873974">
              <w:rPr>
                <w:rFonts w:asciiTheme="minorHAnsi" w:hAnsiTheme="minorHAnsi" w:cs="Calibri"/>
                <w:bCs/>
                <w:sz w:val="22"/>
                <w:szCs w:val="22"/>
              </w:rPr>
              <w:t>220 Horas</w:t>
            </w:r>
          </w:p>
        </w:tc>
        <w:tc>
          <w:tcPr>
            <w:tcW w:w="2268" w:type="dxa"/>
          </w:tcPr>
          <w:p w14:paraId="56355D58" w14:textId="77777777" w:rsidR="00F16D35" w:rsidRPr="00873974" w:rsidRDefault="00F16D35" w:rsidP="00842112">
            <w:pPr>
              <w:jc w:val="right"/>
              <w:rPr>
                <w:rFonts w:asciiTheme="minorHAnsi" w:hAnsiTheme="minorHAnsi" w:cs="Calibri"/>
                <w:bCs/>
                <w:sz w:val="22"/>
                <w:szCs w:val="22"/>
              </w:rPr>
            </w:pPr>
          </w:p>
        </w:tc>
      </w:tr>
      <w:tr w:rsidR="00F16D35" w:rsidRPr="00873974" w14:paraId="23952E81" w14:textId="77777777" w:rsidTr="00842112">
        <w:tc>
          <w:tcPr>
            <w:tcW w:w="4820" w:type="dxa"/>
            <w:shd w:val="clear" w:color="auto" w:fill="auto"/>
          </w:tcPr>
          <w:p w14:paraId="4894ABBC" w14:textId="77777777" w:rsidR="00F16D35" w:rsidRPr="00873974" w:rsidRDefault="00F16D35" w:rsidP="00842112">
            <w:pPr>
              <w:jc w:val="both"/>
              <w:rPr>
                <w:rFonts w:asciiTheme="minorHAnsi" w:hAnsiTheme="minorHAnsi" w:cs="Calibri"/>
                <w:bCs/>
                <w:sz w:val="22"/>
                <w:szCs w:val="22"/>
              </w:rPr>
            </w:pPr>
            <w:r w:rsidRPr="00873974">
              <w:rPr>
                <w:rFonts w:asciiTheme="minorHAnsi" w:hAnsiTheme="minorHAnsi" w:cs="Calibri"/>
                <w:b/>
                <w:bCs/>
                <w:sz w:val="22"/>
                <w:szCs w:val="22"/>
              </w:rPr>
              <w:t>Lucro</w:t>
            </w:r>
            <w:r w:rsidRPr="00873974">
              <w:rPr>
                <w:rFonts w:asciiTheme="minorHAnsi" w:hAnsiTheme="minorHAnsi" w:cs="Calibri"/>
                <w:bCs/>
                <w:sz w:val="22"/>
                <w:szCs w:val="22"/>
              </w:rPr>
              <w:t xml:space="preserve"> (máximo aceitável 30% sob</w:t>
            </w:r>
            <w:r>
              <w:rPr>
                <w:rFonts w:asciiTheme="minorHAnsi" w:hAnsiTheme="minorHAnsi" w:cs="Calibri"/>
                <w:bCs/>
                <w:sz w:val="22"/>
                <w:szCs w:val="22"/>
              </w:rPr>
              <w:t>re a soma total</w:t>
            </w:r>
            <w:r w:rsidRPr="00873974">
              <w:rPr>
                <w:rFonts w:asciiTheme="minorHAnsi" w:hAnsiTheme="minorHAnsi" w:cs="Calibri"/>
                <w:bCs/>
                <w:sz w:val="22"/>
                <w:szCs w:val="22"/>
              </w:rPr>
              <w:t xml:space="preserve"> </w:t>
            </w:r>
            <w:r>
              <w:rPr>
                <w:rFonts w:asciiTheme="minorHAnsi" w:hAnsiTheme="minorHAnsi" w:cs="Calibri"/>
                <w:bCs/>
                <w:sz w:val="22"/>
                <w:szCs w:val="22"/>
              </w:rPr>
              <w:t>d</w:t>
            </w:r>
            <w:r w:rsidRPr="00873974">
              <w:rPr>
                <w:rFonts w:asciiTheme="minorHAnsi" w:hAnsiTheme="minorHAnsi" w:cs="Calibri"/>
                <w:bCs/>
                <w:sz w:val="22"/>
                <w:szCs w:val="22"/>
              </w:rPr>
              <w:t>os itens anteriores)</w:t>
            </w:r>
          </w:p>
        </w:tc>
        <w:tc>
          <w:tcPr>
            <w:tcW w:w="1417" w:type="dxa"/>
            <w:shd w:val="clear" w:color="auto" w:fill="auto"/>
          </w:tcPr>
          <w:p w14:paraId="0A8D2597" w14:textId="77777777" w:rsidR="00F16D35" w:rsidRPr="00873974" w:rsidRDefault="00F16D35" w:rsidP="00842112">
            <w:pPr>
              <w:jc w:val="center"/>
              <w:rPr>
                <w:rFonts w:asciiTheme="minorHAnsi" w:hAnsiTheme="minorHAnsi" w:cs="Calibri"/>
                <w:bCs/>
                <w:sz w:val="22"/>
                <w:szCs w:val="22"/>
              </w:rPr>
            </w:pPr>
          </w:p>
        </w:tc>
        <w:tc>
          <w:tcPr>
            <w:tcW w:w="1560" w:type="dxa"/>
            <w:shd w:val="clear" w:color="auto" w:fill="auto"/>
          </w:tcPr>
          <w:p w14:paraId="63E7C09C" w14:textId="77777777" w:rsidR="00F16D35" w:rsidRPr="00873974" w:rsidRDefault="00F16D35" w:rsidP="00842112">
            <w:pPr>
              <w:jc w:val="center"/>
              <w:rPr>
                <w:rFonts w:asciiTheme="minorHAnsi" w:hAnsiTheme="minorHAnsi" w:cs="Calibri"/>
                <w:bCs/>
                <w:sz w:val="22"/>
                <w:szCs w:val="22"/>
              </w:rPr>
            </w:pPr>
            <w:r w:rsidRPr="00873974">
              <w:rPr>
                <w:rFonts w:asciiTheme="minorHAnsi" w:hAnsiTheme="minorHAnsi" w:cs="Calibri"/>
                <w:bCs/>
                <w:sz w:val="22"/>
                <w:szCs w:val="22"/>
              </w:rPr>
              <w:t>220 Horas</w:t>
            </w:r>
          </w:p>
        </w:tc>
        <w:tc>
          <w:tcPr>
            <w:tcW w:w="2268" w:type="dxa"/>
          </w:tcPr>
          <w:p w14:paraId="4CD507B3" w14:textId="77777777" w:rsidR="00F16D35" w:rsidRPr="00873974" w:rsidRDefault="00F16D35" w:rsidP="00842112">
            <w:pPr>
              <w:jc w:val="right"/>
              <w:rPr>
                <w:rFonts w:asciiTheme="minorHAnsi" w:hAnsiTheme="minorHAnsi" w:cs="Calibri"/>
                <w:bCs/>
                <w:sz w:val="22"/>
                <w:szCs w:val="22"/>
              </w:rPr>
            </w:pPr>
          </w:p>
        </w:tc>
      </w:tr>
      <w:tr w:rsidR="00F16D35" w:rsidRPr="00873974" w14:paraId="607D0A5F" w14:textId="77777777" w:rsidTr="00842112">
        <w:tc>
          <w:tcPr>
            <w:tcW w:w="4820" w:type="dxa"/>
            <w:shd w:val="clear" w:color="auto" w:fill="auto"/>
          </w:tcPr>
          <w:p w14:paraId="2D25C17D" w14:textId="77777777" w:rsidR="00F16D35" w:rsidRPr="00873974" w:rsidRDefault="00F16D35" w:rsidP="00842112">
            <w:pPr>
              <w:jc w:val="both"/>
              <w:rPr>
                <w:rFonts w:asciiTheme="minorHAnsi" w:hAnsiTheme="minorHAnsi" w:cs="Calibri"/>
                <w:b/>
                <w:bCs/>
                <w:sz w:val="22"/>
                <w:szCs w:val="22"/>
              </w:rPr>
            </w:pPr>
            <w:r w:rsidRPr="00873974">
              <w:rPr>
                <w:rFonts w:asciiTheme="minorHAnsi" w:hAnsiTheme="minorHAnsi" w:cs="Calibri"/>
                <w:b/>
                <w:bCs/>
                <w:sz w:val="22"/>
                <w:szCs w:val="22"/>
              </w:rPr>
              <w:t xml:space="preserve">Tributos </w:t>
            </w:r>
            <w:r w:rsidRPr="00873974">
              <w:rPr>
                <w:rFonts w:asciiTheme="minorHAnsi" w:hAnsiTheme="minorHAnsi" w:cs="Calibri"/>
                <w:bCs/>
                <w:sz w:val="22"/>
                <w:szCs w:val="22"/>
              </w:rPr>
              <w:t>(de acordo com o enquadramento legal de cada empresa</w:t>
            </w:r>
            <w:r>
              <w:rPr>
                <w:rFonts w:asciiTheme="minorHAnsi" w:hAnsiTheme="minorHAnsi" w:cs="Calibri"/>
                <w:bCs/>
                <w:sz w:val="22"/>
                <w:szCs w:val="22"/>
              </w:rPr>
              <w:t>, (calculado somente pelos valores cotados acima</w:t>
            </w:r>
            <w:r w:rsidRPr="00873974">
              <w:rPr>
                <w:rFonts w:asciiTheme="minorHAnsi" w:hAnsiTheme="minorHAnsi" w:cs="Calibri"/>
                <w:bCs/>
                <w:sz w:val="22"/>
                <w:szCs w:val="22"/>
              </w:rPr>
              <w:t>)</w:t>
            </w:r>
          </w:p>
        </w:tc>
        <w:tc>
          <w:tcPr>
            <w:tcW w:w="1417" w:type="dxa"/>
            <w:shd w:val="clear" w:color="auto" w:fill="auto"/>
          </w:tcPr>
          <w:p w14:paraId="1C7C9BD9" w14:textId="77777777" w:rsidR="00F16D35" w:rsidRPr="00873974" w:rsidRDefault="00F16D35" w:rsidP="00842112">
            <w:pPr>
              <w:jc w:val="center"/>
              <w:rPr>
                <w:rFonts w:asciiTheme="minorHAnsi" w:hAnsiTheme="minorHAnsi" w:cs="Calibri"/>
                <w:bCs/>
                <w:sz w:val="22"/>
                <w:szCs w:val="22"/>
              </w:rPr>
            </w:pPr>
          </w:p>
        </w:tc>
        <w:tc>
          <w:tcPr>
            <w:tcW w:w="1560" w:type="dxa"/>
            <w:shd w:val="clear" w:color="auto" w:fill="auto"/>
          </w:tcPr>
          <w:p w14:paraId="73739996" w14:textId="77777777" w:rsidR="00F16D35" w:rsidRPr="00873974" w:rsidRDefault="00F16D35" w:rsidP="00842112">
            <w:pPr>
              <w:jc w:val="center"/>
              <w:rPr>
                <w:rFonts w:asciiTheme="minorHAnsi" w:hAnsiTheme="minorHAnsi" w:cs="Calibri"/>
                <w:bCs/>
                <w:sz w:val="22"/>
                <w:szCs w:val="22"/>
              </w:rPr>
            </w:pPr>
            <w:r w:rsidRPr="00873974">
              <w:rPr>
                <w:rFonts w:asciiTheme="minorHAnsi" w:hAnsiTheme="minorHAnsi" w:cs="Calibri"/>
                <w:bCs/>
                <w:sz w:val="22"/>
                <w:szCs w:val="22"/>
              </w:rPr>
              <w:t>220 Horas</w:t>
            </w:r>
          </w:p>
        </w:tc>
        <w:tc>
          <w:tcPr>
            <w:tcW w:w="2268" w:type="dxa"/>
          </w:tcPr>
          <w:p w14:paraId="34D813D1" w14:textId="77777777" w:rsidR="00F16D35" w:rsidRPr="00873974" w:rsidRDefault="00F16D35" w:rsidP="00842112">
            <w:pPr>
              <w:jc w:val="right"/>
              <w:rPr>
                <w:rFonts w:asciiTheme="minorHAnsi" w:hAnsiTheme="minorHAnsi" w:cs="Calibri"/>
                <w:bCs/>
                <w:sz w:val="22"/>
                <w:szCs w:val="22"/>
              </w:rPr>
            </w:pPr>
          </w:p>
        </w:tc>
      </w:tr>
      <w:tr w:rsidR="00F16D35" w:rsidRPr="00873974" w14:paraId="6368FEEF" w14:textId="77777777" w:rsidTr="00842112">
        <w:tc>
          <w:tcPr>
            <w:tcW w:w="4820" w:type="dxa"/>
            <w:shd w:val="clear" w:color="auto" w:fill="auto"/>
          </w:tcPr>
          <w:p w14:paraId="3803C95C" w14:textId="77777777" w:rsidR="00F16D35" w:rsidRPr="00873974" w:rsidRDefault="00F16D35" w:rsidP="00842112">
            <w:pPr>
              <w:jc w:val="center"/>
              <w:rPr>
                <w:rFonts w:asciiTheme="minorHAnsi" w:hAnsiTheme="minorHAnsi" w:cs="Calibri"/>
                <w:b/>
                <w:bCs/>
                <w:sz w:val="22"/>
                <w:szCs w:val="22"/>
              </w:rPr>
            </w:pPr>
            <w:r w:rsidRPr="00873974">
              <w:rPr>
                <w:rFonts w:asciiTheme="minorHAnsi" w:hAnsiTheme="minorHAnsi" w:cs="Calibri"/>
                <w:b/>
                <w:bCs/>
                <w:sz w:val="22"/>
                <w:szCs w:val="22"/>
              </w:rPr>
              <w:t>TOTAL</w:t>
            </w:r>
          </w:p>
        </w:tc>
        <w:tc>
          <w:tcPr>
            <w:tcW w:w="1417" w:type="dxa"/>
            <w:shd w:val="clear" w:color="auto" w:fill="auto"/>
          </w:tcPr>
          <w:p w14:paraId="0450A904" w14:textId="77777777" w:rsidR="00F16D35" w:rsidRPr="00873974" w:rsidRDefault="00F16D35" w:rsidP="00842112">
            <w:pPr>
              <w:jc w:val="right"/>
              <w:rPr>
                <w:rFonts w:asciiTheme="minorHAnsi" w:hAnsiTheme="minorHAnsi" w:cs="Calibri"/>
                <w:b/>
                <w:bCs/>
                <w:sz w:val="22"/>
                <w:szCs w:val="22"/>
              </w:rPr>
            </w:pPr>
          </w:p>
        </w:tc>
        <w:tc>
          <w:tcPr>
            <w:tcW w:w="1560" w:type="dxa"/>
            <w:shd w:val="clear" w:color="auto" w:fill="auto"/>
          </w:tcPr>
          <w:p w14:paraId="2570A2B8" w14:textId="77777777" w:rsidR="00F16D35" w:rsidRPr="00873974" w:rsidRDefault="00F16D35" w:rsidP="00842112">
            <w:pPr>
              <w:pStyle w:val="PargrafodaLista"/>
              <w:ind w:left="176"/>
              <w:jc w:val="both"/>
              <w:rPr>
                <w:rFonts w:asciiTheme="minorHAnsi" w:hAnsiTheme="minorHAnsi" w:cs="Calibri"/>
                <w:b/>
                <w:bCs/>
                <w:sz w:val="22"/>
                <w:szCs w:val="22"/>
              </w:rPr>
            </w:pPr>
            <w:r w:rsidRPr="00873974">
              <w:rPr>
                <w:rFonts w:asciiTheme="minorHAnsi" w:hAnsiTheme="minorHAnsi" w:cs="Calibri"/>
                <w:b/>
                <w:bCs/>
                <w:sz w:val="22"/>
                <w:szCs w:val="22"/>
              </w:rPr>
              <w:t>220 HORAS</w:t>
            </w:r>
          </w:p>
        </w:tc>
        <w:tc>
          <w:tcPr>
            <w:tcW w:w="2268" w:type="dxa"/>
          </w:tcPr>
          <w:p w14:paraId="6D1F4362" w14:textId="77777777" w:rsidR="00F16D35" w:rsidRPr="00873974" w:rsidRDefault="00F16D35" w:rsidP="00842112">
            <w:pPr>
              <w:jc w:val="right"/>
              <w:rPr>
                <w:rFonts w:asciiTheme="minorHAnsi" w:hAnsiTheme="minorHAnsi" w:cs="Calibri"/>
                <w:b/>
                <w:bCs/>
                <w:sz w:val="22"/>
                <w:szCs w:val="22"/>
              </w:rPr>
            </w:pPr>
          </w:p>
        </w:tc>
      </w:tr>
    </w:tbl>
    <w:p w14:paraId="4E090C3C" w14:textId="77777777" w:rsidR="00F16D35" w:rsidRPr="00873974" w:rsidRDefault="00F16D35" w:rsidP="00F16D35">
      <w:pPr>
        <w:pStyle w:val="PargrafodaLista"/>
        <w:ind w:left="0" w:right="-710"/>
        <w:jc w:val="both"/>
        <w:rPr>
          <w:rFonts w:asciiTheme="minorHAnsi" w:hAnsiTheme="minorHAnsi"/>
          <w:sz w:val="22"/>
          <w:szCs w:val="22"/>
        </w:rPr>
      </w:pPr>
    </w:p>
    <w:p w14:paraId="4C274BD6" w14:textId="369B61DF" w:rsidR="00F16D35" w:rsidRPr="00873974" w:rsidRDefault="00F16D35" w:rsidP="00F16D35">
      <w:pPr>
        <w:pStyle w:val="PargrafodaLista"/>
        <w:ind w:left="0"/>
        <w:jc w:val="both"/>
        <w:rPr>
          <w:rFonts w:asciiTheme="minorHAnsi" w:hAnsiTheme="minorHAnsi"/>
          <w:sz w:val="22"/>
          <w:szCs w:val="22"/>
        </w:rPr>
      </w:pPr>
      <w:r w:rsidRPr="00873974">
        <w:rPr>
          <w:rFonts w:asciiTheme="minorHAnsi" w:hAnsiTheme="minorHAnsi"/>
          <w:b/>
          <w:sz w:val="22"/>
          <w:szCs w:val="22"/>
        </w:rPr>
        <w:t>¹</w:t>
      </w:r>
      <w:r w:rsidRPr="00873974">
        <w:rPr>
          <w:rFonts w:asciiTheme="minorHAnsi" w:hAnsiTheme="minorHAnsi"/>
          <w:sz w:val="22"/>
          <w:szCs w:val="22"/>
        </w:rPr>
        <w:t xml:space="preserve"> Sindicato Intermunicipal dos Trabalhadores nas Indústrias Metalúrgicas Mecânicas e de Material Elétrico de Santiago, Núm</w:t>
      </w:r>
      <w:r>
        <w:rPr>
          <w:rFonts w:asciiTheme="minorHAnsi" w:hAnsiTheme="minorHAnsi"/>
          <w:sz w:val="22"/>
          <w:szCs w:val="22"/>
        </w:rPr>
        <w:t xml:space="preserve">ero de Registro </w:t>
      </w:r>
      <w:r w:rsidRPr="00023654">
        <w:rPr>
          <w:rFonts w:asciiTheme="minorHAnsi" w:hAnsiTheme="minorHAnsi"/>
          <w:sz w:val="22"/>
          <w:szCs w:val="22"/>
        </w:rPr>
        <w:t xml:space="preserve">no MTE: </w:t>
      </w:r>
      <w:r w:rsidR="00971CFB" w:rsidRPr="00971CFB">
        <w:rPr>
          <w:rFonts w:asciiTheme="minorHAnsi" w:hAnsiTheme="minorHAnsi"/>
          <w:sz w:val="22"/>
          <w:szCs w:val="22"/>
        </w:rPr>
        <w:t>RS001933/2024</w:t>
      </w:r>
    </w:p>
    <w:p w14:paraId="1A953C1E" w14:textId="77777777" w:rsidR="00F16D35" w:rsidRPr="00873974" w:rsidRDefault="00F16D35" w:rsidP="00F16D35">
      <w:pPr>
        <w:pStyle w:val="PargrafodaLista"/>
        <w:ind w:left="0"/>
        <w:jc w:val="both"/>
        <w:rPr>
          <w:rFonts w:asciiTheme="minorHAnsi" w:hAnsiTheme="minorHAnsi"/>
          <w:sz w:val="22"/>
          <w:szCs w:val="22"/>
        </w:rPr>
      </w:pPr>
    </w:p>
    <w:p w14:paraId="6A300989" w14:textId="77777777" w:rsidR="00F16D35" w:rsidRPr="00873974" w:rsidRDefault="00F16D35" w:rsidP="00F16D35">
      <w:pPr>
        <w:pStyle w:val="PargrafodaLista"/>
        <w:ind w:left="0"/>
        <w:jc w:val="both"/>
        <w:rPr>
          <w:rFonts w:asciiTheme="minorHAnsi" w:hAnsiTheme="minorHAnsi" w:cs="Calibri"/>
          <w:bCs/>
          <w:sz w:val="22"/>
          <w:szCs w:val="22"/>
        </w:rPr>
      </w:pPr>
      <w:r w:rsidRPr="00873974">
        <w:rPr>
          <w:rFonts w:asciiTheme="minorHAnsi" w:hAnsiTheme="minorHAnsi"/>
          <w:b/>
          <w:sz w:val="22"/>
          <w:szCs w:val="22"/>
        </w:rPr>
        <w:t>²</w:t>
      </w:r>
      <w:r w:rsidRPr="00873974">
        <w:rPr>
          <w:rFonts w:asciiTheme="minorHAnsi" w:hAnsiTheme="minorHAnsi"/>
          <w:sz w:val="22"/>
          <w:szCs w:val="22"/>
        </w:rPr>
        <w:t xml:space="preserve"> Para empresas não Optantes pelo Simples Nacional deverá prever </w:t>
      </w:r>
      <w:r w:rsidRPr="00873974">
        <w:rPr>
          <w:rFonts w:asciiTheme="minorHAnsi" w:hAnsiTheme="minorHAnsi" w:cs="Calibri"/>
          <w:bCs/>
          <w:sz w:val="22"/>
          <w:szCs w:val="22"/>
        </w:rPr>
        <w:t>o (INSS, SESI ou SESC, SENAI ou SENAC, INCRA, Salário Educação, SAT 1%, 2% e 3% e SEBRAE, bem como sua incidência sob os proporcionais de 13º salário e adicional de férias 1/3.</w:t>
      </w:r>
    </w:p>
    <w:p w14:paraId="4FEAC747" w14:textId="77777777" w:rsidR="00F16D35" w:rsidRPr="00873974" w:rsidRDefault="00F16D35" w:rsidP="00F16D35">
      <w:pPr>
        <w:pStyle w:val="PargrafodaLista"/>
        <w:ind w:left="0"/>
        <w:jc w:val="both"/>
        <w:rPr>
          <w:rFonts w:asciiTheme="minorHAnsi" w:hAnsiTheme="minorHAnsi"/>
          <w:sz w:val="22"/>
          <w:szCs w:val="22"/>
        </w:rPr>
      </w:pPr>
    </w:p>
    <w:p w14:paraId="7CEBC7F4" w14:textId="77777777" w:rsidR="00F16D35" w:rsidRPr="00873974" w:rsidRDefault="00F16D35" w:rsidP="00F16D35">
      <w:pPr>
        <w:pStyle w:val="PargrafodaLista"/>
        <w:ind w:left="0"/>
        <w:jc w:val="both"/>
        <w:rPr>
          <w:rFonts w:asciiTheme="minorHAnsi" w:hAnsiTheme="minorHAnsi"/>
          <w:sz w:val="22"/>
          <w:szCs w:val="22"/>
        </w:rPr>
      </w:pPr>
      <w:r w:rsidRPr="00F34613">
        <w:rPr>
          <w:rFonts w:asciiTheme="minorHAnsi" w:hAnsiTheme="minorHAnsi"/>
          <w:b/>
          <w:sz w:val="22"/>
          <w:szCs w:val="22"/>
        </w:rPr>
        <w:t>Obs.:</w:t>
      </w:r>
      <w:r w:rsidRPr="00F34613">
        <w:rPr>
          <w:rFonts w:asciiTheme="minorHAnsi" w:hAnsiTheme="minorHAnsi"/>
          <w:sz w:val="22"/>
          <w:szCs w:val="22"/>
        </w:rPr>
        <w:t xml:space="preserve"> Todos os materiais e insumos necessários a realização do serviço deverão estar contemplados no valor da hora, sendo que tais custos não poderão ser cobrados como peças ou custos adicionais.</w:t>
      </w:r>
      <w:r w:rsidRPr="00873974">
        <w:rPr>
          <w:rFonts w:asciiTheme="minorHAnsi" w:hAnsiTheme="minorHAnsi"/>
          <w:sz w:val="22"/>
          <w:szCs w:val="22"/>
        </w:rPr>
        <w:t xml:space="preserve">  </w:t>
      </w:r>
    </w:p>
    <w:p w14:paraId="7BBDB6C9" w14:textId="77777777" w:rsidR="00F16D35" w:rsidRPr="00807CB9" w:rsidRDefault="00F16D35" w:rsidP="00E11EAA">
      <w:pPr>
        <w:jc w:val="center"/>
        <w:rPr>
          <w:rFonts w:asciiTheme="majorHAnsi" w:hAnsiTheme="majorHAnsi" w:cstheme="majorHAnsi"/>
          <w:b/>
          <w:bCs/>
          <w:sz w:val="22"/>
          <w:szCs w:val="22"/>
          <w:lang w:eastAsia="ar-SA"/>
        </w:rPr>
      </w:pPr>
    </w:p>
    <w:p w14:paraId="73AAF4B8" w14:textId="77777777" w:rsidR="00147532" w:rsidRDefault="00147532" w:rsidP="00090A27">
      <w:pPr>
        <w:rPr>
          <w:rFonts w:asciiTheme="majorHAnsi" w:hAnsiTheme="majorHAnsi" w:cstheme="majorHAnsi"/>
          <w:b/>
          <w:bCs/>
          <w:sz w:val="22"/>
          <w:szCs w:val="22"/>
          <w:lang w:eastAsia="ar-SA"/>
        </w:rPr>
      </w:pPr>
    </w:p>
    <w:p w14:paraId="61D15BB4" w14:textId="77777777" w:rsidR="008B7231" w:rsidRDefault="008B7231" w:rsidP="00090A27">
      <w:pPr>
        <w:rPr>
          <w:rFonts w:asciiTheme="majorHAnsi" w:hAnsiTheme="majorHAnsi" w:cstheme="majorHAnsi"/>
          <w:b/>
          <w:bCs/>
          <w:sz w:val="22"/>
          <w:szCs w:val="22"/>
          <w:lang w:eastAsia="ar-SA"/>
        </w:rPr>
      </w:pPr>
    </w:p>
    <w:p w14:paraId="275461BE" w14:textId="77777777" w:rsidR="008B7231" w:rsidRDefault="008B7231" w:rsidP="00090A27">
      <w:pPr>
        <w:rPr>
          <w:rFonts w:asciiTheme="majorHAnsi" w:hAnsiTheme="majorHAnsi" w:cstheme="majorHAnsi"/>
          <w:b/>
          <w:bCs/>
          <w:sz w:val="22"/>
          <w:szCs w:val="22"/>
          <w:lang w:eastAsia="ar-SA"/>
        </w:rPr>
      </w:pPr>
    </w:p>
    <w:p w14:paraId="230C9311" w14:textId="77777777" w:rsidR="008B7231" w:rsidRDefault="008B7231" w:rsidP="00090A27">
      <w:pPr>
        <w:rPr>
          <w:rFonts w:asciiTheme="majorHAnsi" w:hAnsiTheme="majorHAnsi" w:cstheme="majorHAnsi"/>
          <w:b/>
          <w:bCs/>
          <w:sz w:val="22"/>
          <w:szCs w:val="22"/>
          <w:lang w:eastAsia="ar-SA"/>
        </w:rPr>
      </w:pPr>
    </w:p>
    <w:p w14:paraId="32EAE73B" w14:textId="77777777" w:rsidR="008B7231" w:rsidRPr="00807CB9" w:rsidRDefault="008B7231" w:rsidP="00090A27">
      <w:pPr>
        <w:rPr>
          <w:rFonts w:asciiTheme="majorHAnsi" w:hAnsiTheme="majorHAnsi" w:cstheme="majorHAnsi"/>
          <w:b/>
          <w:bCs/>
          <w:sz w:val="22"/>
          <w:szCs w:val="22"/>
          <w:lang w:eastAsia="ar-SA"/>
        </w:rPr>
      </w:pPr>
    </w:p>
    <w:p w14:paraId="56785ECF" w14:textId="4836A6D4" w:rsidR="00A543F8" w:rsidRPr="00807CB9" w:rsidRDefault="00415A4E" w:rsidP="00E11EAA">
      <w:pPr>
        <w:jc w:val="center"/>
        <w:rPr>
          <w:rFonts w:asciiTheme="majorHAnsi" w:hAnsiTheme="majorHAnsi" w:cstheme="majorHAnsi"/>
          <w:b/>
          <w:bCs/>
          <w:sz w:val="22"/>
          <w:szCs w:val="22"/>
          <w:lang w:eastAsia="ar-SA"/>
        </w:rPr>
      </w:pPr>
      <w:r w:rsidRPr="00807CB9">
        <w:rPr>
          <w:rFonts w:asciiTheme="majorHAnsi" w:hAnsiTheme="majorHAnsi" w:cstheme="majorHAnsi"/>
          <w:b/>
          <w:bCs/>
          <w:sz w:val="22"/>
          <w:szCs w:val="22"/>
          <w:lang w:eastAsia="ar-SA"/>
        </w:rPr>
        <w:t>MINUTA DE ATA DE REGISTRO DE PREÇO</w:t>
      </w:r>
      <w:r w:rsidR="008165FC" w:rsidRPr="00807CB9">
        <w:rPr>
          <w:rFonts w:asciiTheme="majorHAnsi" w:hAnsiTheme="majorHAnsi" w:cstheme="majorHAnsi"/>
          <w:b/>
          <w:bCs/>
          <w:sz w:val="22"/>
          <w:szCs w:val="22"/>
          <w:lang w:eastAsia="ar-SA"/>
        </w:rPr>
        <w:t>S</w:t>
      </w:r>
    </w:p>
    <w:p w14:paraId="17048FC3" w14:textId="77777777" w:rsidR="00F61CAD" w:rsidRPr="00807CB9" w:rsidRDefault="00F61CAD" w:rsidP="00F61CAD">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 xml:space="preserve">ATA DE REGISTRO DE PREÇOS </w:t>
      </w:r>
    </w:p>
    <w:p w14:paraId="554643CB" w14:textId="15BB9BAF" w:rsidR="00F61CAD" w:rsidRPr="00807CB9" w:rsidRDefault="00F61CAD" w:rsidP="00903FF6">
      <w:pPr>
        <w:autoSpaceDN w:val="0"/>
        <w:adjustRightInd w:val="0"/>
        <w:spacing w:line="360" w:lineRule="auto"/>
        <w:ind w:right="-30"/>
        <w:jc w:val="center"/>
        <w:rPr>
          <w:rFonts w:asciiTheme="majorHAnsi" w:hAnsiTheme="majorHAnsi" w:cstheme="majorHAnsi"/>
          <w:bCs/>
          <w:sz w:val="22"/>
          <w:szCs w:val="22"/>
        </w:rPr>
      </w:pPr>
      <w:r w:rsidRPr="00807CB9">
        <w:rPr>
          <w:rFonts w:asciiTheme="majorHAnsi" w:hAnsiTheme="majorHAnsi" w:cstheme="majorHAnsi"/>
          <w:bCs/>
          <w:sz w:val="22"/>
          <w:szCs w:val="22"/>
        </w:rPr>
        <w:t>N.º .........</w:t>
      </w:r>
    </w:p>
    <w:p w14:paraId="03A3A14F" w14:textId="77777777" w:rsidR="00F61CAD" w:rsidRPr="00807CB9" w:rsidRDefault="00F61CAD" w:rsidP="00F61CAD">
      <w:pPr>
        <w:tabs>
          <w:tab w:val="center" w:pos="4779"/>
          <w:tab w:val="right" w:pos="9198"/>
        </w:tabs>
        <w:autoSpaceDN w:val="0"/>
        <w:adjustRightInd w:val="0"/>
        <w:spacing w:before="120" w:after="120" w:line="276" w:lineRule="auto"/>
        <w:ind w:right="-28" w:firstLine="1418"/>
        <w:jc w:val="both"/>
        <w:rPr>
          <w:rFonts w:asciiTheme="majorHAnsi" w:hAnsiTheme="majorHAnsi" w:cstheme="majorHAnsi"/>
          <w:sz w:val="22"/>
          <w:szCs w:val="22"/>
        </w:rPr>
      </w:pPr>
      <w:r w:rsidRPr="00807CB9">
        <w:rPr>
          <w:rFonts w:asciiTheme="majorHAnsi" w:hAnsiTheme="majorHAnsi" w:cstheme="majorHAnsi"/>
          <w:sz w:val="22"/>
          <w:szCs w:val="22"/>
        </w:rPr>
        <w:t>O(A)......(</w:t>
      </w:r>
      <w:r w:rsidRPr="00807CB9">
        <w:rPr>
          <w:rFonts w:asciiTheme="majorHAnsi" w:hAnsiTheme="majorHAnsi" w:cstheme="majorHAnsi"/>
          <w:i/>
          <w:iCs/>
          <w:color w:val="FF0000"/>
          <w:sz w:val="22"/>
          <w:szCs w:val="22"/>
        </w:rPr>
        <w:t>órgão ou entidade pública que gerenciará a ata de registro de preços</w:t>
      </w:r>
      <w:r w:rsidRPr="00807CB9">
        <w:rPr>
          <w:rFonts w:asciiTheme="majorHAnsi" w:hAnsiTheme="majorHAnsi" w:cstheme="majorHAnsi"/>
          <w:sz w:val="22"/>
          <w:szCs w:val="22"/>
        </w:rPr>
        <w:t>), com sede no(a) ......, na cidade de ........, inscrito(a) no CNPJ/MF sob o nº ....., neste ato representado(a) pelo(a) ...... (</w:t>
      </w:r>
      <w:r w:rsidRPr="00807CB9">
        <w:rPr>
          <w:rFonts w:asciiTheme="majorHAnsi" w:hAnsiTheme="majorHAnsi" w:cstheme="majorHAnsi"/>
          <w:i/>
          <w:iCs/>
          <w:sz w:val="22"/>
          <w:szCs w:val="22"/>
        </w:rPr>
        <w:t>cargo e nome</w:t>
      </w:r>
      <w:r w:rsidRPr="00807CB9">
        <w:rPr>
          <w:rFonts w:asciiTheme="majorHAnsi" w:hAnsiTheme="majorHAnsi" w:cstheme="majorHAnsi"/>
          <w:sz w:val="22"/>
          <w:szCs w:val="22"/>
        </w:rPr>
        <w:t xml:space="preserve">), nomeado(a) pela  Portaria nº ...... de ..... de ...... de 202..., publicada no ....... de ..... de ....... de ....., portador da matrícula funcional nº ...................,,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w:t>
      </w:r>
      <w:r w:rsidRPr="00807CB9">
        <w:rPr>
          <w:rFonts w:asciiTheme="majorHAnsi" w:hAnsiTheme="majorHAnsi" w:cstheme="majorHAnsi"/>
          <w:color w:val="FF0000"/>
          <w:sz w:val="22"/>
          <w:szCs w:val="22"/>
        </w:rPr>
        <w:t>Edital de licitação</w:t>
      </w:r>
      <w:r w:rsidRPr="00807CB9">
        <w:rPr>
          <w:rFonts w:asciiTheme="majorHAnsi" w:hAnsiTheme="majorHAnsi" w:cstheme="majorHAnsi"/>
          <w:sz w:val="22"/>
          <w:szCs w:val="22"/>
        </w:rPr>
        <w:t xml:space="preserve"> </w:t>
      </w:r>
      <w:r w:rsidRPr="00807CB9">
        <w:rPr>
          <w:rFonts w:asciiTheme="majorHAnsi" w:hAnsiTheme="majorHAnsi" w:cstheme="majorHAnsi"/>
          <w:color w:val="FF0000"/>
          <w:sz w:val="22"/>
          <w:szCs w:val="22"/>
        </w:rPr>
        <w:t>ou Aviso da Contratação Direta</w:t>
      </w:r>
      <w:r w:rsidRPr="00807CB9">
        <w:rPr>
          <w:rFonts w:asciiTheme="majorHAnsi" w:hAnsiTheme="majorHAnsi" w:cstheme="majorHAnsi"/>
          <w:sz w:val="22"/>
          <w:szCs w:val="22"/>
        </w:rPr>
        <w:t>, sujeitando-se as partes às normas constantes na Lei nº 14.133, de 1º de abril de 2021, no Decreto n.º 11.462, de 31 de março de 2023, e em conformidade com as disposições a seguir:</w:t>
      </w:r>
    </w:p>
    <w:p w14:paraId="37701004" w14:textId="77777777" w:rsidR="00F61CAD" w:rsidRPr="00807CB9" w:rsidRDefault="00F61CAD" w:rsidP="00F61CAD">
      <w:pPr>
        <w:pStyle w:val="Nivel01"/>
        <w:rPr>
          <w:rFonts w:asciiTheme="majorHAnsi" w:hAnsiTheme="majorHAnsi" w:cstheme="majorHAnsi"/>
          <w:sz w:val="22"/>
          <w:szCs w:val="22"/>
        </w:rPr>
      </w:pPr>
      <w:r w:rsidRPr="00807CB9">
        <w:rPr>
          <w:rFonts w:asciiTheme="majorHAnsi" w:hAnsiTheme="majorHAnsi" w:cstheme="majorHAnsi"/>
          <w:sz w:val="22"/>
          <w:szCs w:val="22"/>
        </w:rPr>
        <w:t>DO OBJETO</w:t>
      </w:r>
    </w:p>
    <w:p w14:paraId="61234BC2"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 xml:space="preserve">A presente Ata tem por objeto o registro de preços para a eventual contratação de ........ , especificado(s) no(s) item(ns).......... do .......... Termo de Referência, anexo </w:t>
      </w:r>
      <w:r w:rsidRPr="00807CB9">
        <w:rPr>
          <w:rFonts w:asciiTheme="majorHAnsi" w:hAnsiTheme="majorHAnsi" w:cstheme="majorHAnsi"/>
          <w:i/>
          <w:color w:val="FF0000"/>
          <w:sz w:val="22"/>
          <w:szCs w:val="22"/>
        </w:rPr>
        <w:t>...... [do edital de Licitação nº ........../20...] ou [do Aviso da Contratação Direta nº]</w:t>
      </w:r>
      <w:r w:rsidRPr="00807CB9">
        <w:rPr>
          <w:rFonts w:asciiTheme="majorHAnsi" w:hAnsiTheme="majorHAnsi" w:cstheme="majorHAnsi"/>
          <w:sz w:val="22"/>
          <w:szCs w:val="22"/>
        </w:rPr>
        <w:t>, que é parte integrante desta Ata, assim como as propostas cujos preços tenham sido registrados, independentemente de transcrição.</w:t>
      </w:r>
    </w:p>
    <w:p w14:paraId="221E374E" w14:textId="77777777" w:rsidR="00F61CAD" w:rsidRPr="00807CB9" w:rsidRDefault="00F61CAD" w:rsidP="00F61CAD">
      <w:pPr>
        <w:pStyle w:val="Nivel01"/>
        <w:rPr>
          <w:rFonts w:asciiTheme="majorHAnsi" w:hAnsiTheme="majorHAnsi" w:cstheme="majorHAnsi"/>
          <w:sz w:val="22"/>
          <w:szCs w:val="22"/>
        </w:rPr>
      </w:pPr>
      <w:r w:rsidRPr="00807CB9">
        <w:rPr>
          <w:rFonts w:asciiTheme="majorHAnsi" w:hAnsiTheme="majorHAnsi" w:cstheme="majorHAnsi"/>
          <w:sz w:val="22"/>
          <w:szCs w:val="22"/>
        </w:rPr>
        <w:t>DOS PREÇOS, ESPECIFICAÇÕES E QUANTITATIVOS</w:t>
      </w:r>
    </w:p>
    <w:p w14:paraId="7C3C7F67"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807CB9" w14:paraId="07B784FE"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7F08AFA"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Item</w:t>
            </w:r>
          </w:p>
          <w:p w14:paraId="22107CB4"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do</w:t>
            </w:r>
          </w:p>
          <w:p w14:paraId="6D8CBDBC"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B57C5EA" w14:textId="77777777" w:rsidR="00F61CAD" w:rsidRPr="00807CB9"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807CB9">
              <w:rPr>
                <w:rFonts w:asciiTheme="majorHAnsi" w:hAnsiTheme="majorHAnsi" w:cstheme="majorHAnsi"/>
                <w:sz w:val="22"/>
                <w:szCs w:val="22"/>
              </w:rPr>
              <w:t xml:space="preserve">Fornecedor </w:t>
            </w:r>
            <w:r w:rsidRPr="00807CB9">
              <w:rPr>
                <w:rFonts w:asciiTheme="majorHAnsi" w:hAnsiTheme="majorHAnsi" w:cstheme="majorHAnsi"/>
                <w:i/>
                <w:color w:val="FF0000"/>
                <w:sz w:val="22"/>
                <w:szCs w:val="22"/>
              </w:rPr>
              <w:t>(razão social, CNPJ/MF, endereço, contatos, representante)</w:t>
            </w:r>
          </w:p>
          <w:p w14:paraId="01507C27"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807CB9" w14:paraId="06725694" w14:textId="77777777" w:rsidTr="00FE2DB7">
        <w:trPr>
          <w:trHeight w:val="674"/>
        </w:trPr>
        <w:tc>
          <w:tcPr>
            <w:tcW w:w="497" w:type="dxa"/>
            <w:tcBorders>
              <w:top w:val="nil"/>
              <w:left w:val="single" w:sz="2" w:space="0" w:color="000000"/>
              <w:bottom w:val="single" w:sz="2" w:space="0" w:color="000000"/>
              <w:right w:val="nil"/>
            </w:tcBorders>
            <w:vAlign w:val="center"/>
          </w:tcPr>
          <w:p w14:paraId="2675A6D2"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0A8D7B28"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r w:rsidRPr="00807CB9">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70BA537B"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sz w:val="22"/>
                <w:szCs w:val="22"/>
              </w:rPr>
            </w:pPr>
            <w:r w:rsidRPr="00807CB9">
              <w:rPr>
                <w:rFonts w:asciiTheme="majorHAnsi" w:hAnsiTheme="majorHAnsi" w:cstheme="majorHAnsi"/>
                <w:i/>
                <w:iCs/>
                <w:sz w:val="22"/>
                <w:szCs w:val="22"/>
              </w:rPr>
              <w:t xml:space="preserve">Marca </w:t>
            </w:r>
          </w:p>
          <w:p w14:paraId="372182BE"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sz w:val="22"/>
                <w:szCs w:val="22"/>
              </w:rPr>
            </w:pPr>
            <w:r w:rsidRPr="00807CB9">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BA18838"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sz w:val="22"/>
                <w:szCs w:val="22"/>
              </w:rPr>
            </w:pPr>
            <w:r w:rsidRPr="00807CB9">
              <w:rPr>
                <w:rFonts w:asciiTheme="majorHAnsi" w:hAnsiTheme="majorHAnsi" w:cstheme="majorHAnsi"/>
                <w:i/>
                <w:iCs/>
                <w:sz w:val="22"/>
                <w:szCs w:val="22"/>
              </w:rPr>
              <w:t>Modelo</w:t>
            </w:r>
          </w:p>
          <w:p w14:paraId="1EF393FA"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sz w:val="22"/>
                <w:szCs w:val="22"/>
              </w:rPr>
            </w:pPr>
            <w:r w:rsidRPr="00807CB9">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0180AA2D"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400D3758"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QuantidadeMáxima</w:t>
            </w:r>
          </w:p>
        </w:tc>
        <w:tc>
          <w:tcPr>
            <w:tcW w:w="841" w:type="dxa"/>
            <w:tcBorders>
              <w:top w:val="nil"/>
              <w:left w:val="single" w:sz="2" w:space="0" w:color="000000"/>
              <w:bottom w:val="single" w:sz="2" w:space="0" w:color="000000"/>
              <w:right w:val="single" w:sz="2" w:space="0" w:color="000000"/>
            </w:tcBorders>
          </w:tcPr>
          <w:p w14:paraId="5611113F"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7CF80DD"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1E8F9C77"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i/>
                <w:iCs/>
                <w:sz w:val="22"/>
                <w:szCs w:val="22"/>
              </w:rPr>
              <w:t>Prazo garantia ou validade</w:t>
            </w:r>
          </w:p>
        </w:tc>
      </w:tr>
      <w:tr w:rsidR="00F61CAD" w:rsidRPr="00807CB9" w14:paraId="20546325" w14:textId="77777777" w:rsidTr="00FE2DB7">
        <w:trPr>
          <w:trHeight w:val="174"/>
        </w:trPr>
        <w:tc>
          <w:tcPr>
            <w:tcW w:w="497" w:type="dxa"/>
            <w:tcBorders>
              <w:top w:val="nil"/>
              <w:left w:val="single" w:sz="2" w:space="0" w:color="000000"/>
              <w:bottom w:val="single" w:sz="2" w:space="0" w:color="000000"/>
              <w:right w:val="nil"/>
            </w:tcBorders>
          </w:tcPr>
          <w:p w14:paraId="6B701AF8"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46C78691"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F8246DC"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73E54C1F"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EA6382C"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09C5D404"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056363BD"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50F60BAC"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0A2AA04D"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06C4C9E" w14:textId="77777777" w:rsidR="00F61CAD" w:rsidRPr="00807CB9" w:rsidRDefault="00F61CAD" w:rsidP="00F61CAD">
      <w:pPr>
        <w:spacing w:line="360" w:lineRule="auto"/>
        <w:rPr>
          <w:rFonts w:asciiTheme="majorHAnsi" w:hAnsiTheme="majorHAnsi" w:cstheme="majorHAnsi"/>
          <w:sz w:val="22"/>
          <w:szCs w:val="22"/>
          <w:lang w:eastAsia="en-US"/>
        </w:rPr>
      </w:pPr>
    </w:p>
    <w:p w14:paraId="35C442DC" w14:textId="77777777" w:rsidR="00F61CAD" w:rsidRPr="00807CB9" w:rsidRDefault="00F61CAD" w:rsidP="00F61CAD">
      <w:pPr>
        <w:pStyle w:val="Nivel2"/>
        <w:rPr>
          <w:rFonts w:asciiTheme="majorHAnsi" w:hAnsiTheme="majorHAnsi" w:cstheme="majorHAnsi"/>
          <w:sz w:val="22"/>
          <w:szCs w:val="22"/>
          <w:lang w:eastAsia="en-US"/>
        </w:rPr>
      </w:pPr>
      <w:r w:rsidRPr="00807CB9">
        <w:rPr>
          <w:rFonts w:asciiTheme="majorHAnsi" w:hAnsiTheme="majorHAnsi" w:cstheme="majorHAnsi"/>
          <w:sz w:val="22"/>
          <w:szCs w:val="22"/>
          <w:lang w:eastAsia="en-US"/>
        </w:rPr>
        <w:t>A listagem do cadastro de reserva referente ao presente registro de preços consta como anexo a esta Ata.</w:t>
      </w:r>
    </w:p>
    <w:p w14:paraId="4545B642" w14:textId="77777777" w:rsidR="00F61CAD" w:rsidRPr="00807CB9" w:rsidRDefault="00F61CAD" w:rsidP="00F61CAD">
      <w:pPr>
        <w:pStyle w:val="Nivel01"/>
        <w:rPr>
          <w:rFonts w:asciiTheme="majorHAnsi" w:hAnsiTheme="majorHAnsi" w:cstheme="majorHAnsi"/>
          <w:sz w:val="22"/>
          <w:szCs w:val="22"/>
        </w:rPr>
      </w:pPr>
      <w:r w:rsidRPr="00807CB9">
        <w:rPr>
          <w:rFonts w:asciiTheme="majorHAnsi" w:hAnsiTheme="majorHAnsi" w:cstheme="majorHAnsi"/>
          <w:sz w:val="22"/>
          <w:szCs w:val="22"/>
        </w:rPr>
        <w:t>ÓRGÃO(S) GERENCIADOR E  PARTICIPANTE(S)</w:t>
      </w:r>
    </w:p>
    <w:p w14:paraId="1E6DCEA1"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O órgão gerenciador será o ......(nome do órgão)....</w:t>
      </w:r>
    </w:p>
    <w:p w14:paraId="759CC95B" w14:textId="77777777" w:rsidR="00F61CAD" w:rsidRPr="00807CB9" w:rsidRDefault="00F61CAD" w:rsidP="00F61CAD">
      <w:pPr>
        <w:pStyle w:val="Nvel2-Red"/>
        <w:rPr>
          <w:rFonts w:asciiTheme="majorHAnsi" w:hAnsiTheme="majorHAnsi" w:cstheme="majorHAnsi"/>
          <w:sz w:val="22"/>
          <w:szCs w:val="22"/>
        </w:rPr>
      </w:pPr>
      <w:r w:rsidRPr="00807CB9">
        <w:rPr>
          <w:rFonts w:asciiTheme="majorHAnsi" w:hAnsiTheme="majorHAnsi" w:cstheme="majorHAnsi"/>
          <w:sz w:val="22"/>
          <w:szCs w:val="22"/>
        </w:rPr>
        <w:t>{Além do gerenciador, não há [ou] São} órgãos e entidades públicas participantes do registro de preços: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2244"/>
        <w:gridCol w:w="2245"/>
        <w:gridCol w:w="2245"/>
      </w:tblGrid>
      <w:tr w:rsidR="00F61CAD" w:rsidRPr="00807CB9" w14:paraId="0BC484AD" w14:textId="77777777" w:rsidTr="00FE2DB7">
        <w:tc>
          <w:tcPr>
            <w:tcW w:w="2244" w:type="dxa"/>
          </w:tcPr>
          <w:p w14:paraId="1AE5A438"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807CB9">
              <w:rPr>
                <w:rFonts w:asciiTheme="majorHAnsi" w:hAnsiTheme="majorHAnsi" w:cstheme="majorHAnsi"/>
                <w:i/>
                <w:iCs/>
                <w:color w:val="FF0000"/>
                <w:sz w:val="22"/>
                <w:szCs w:val="22"/>
              </w:rPr>
              <w:t xml:space="preserve">Item nº </w:t>
            </w:r>
          </w:p>
        </w:tc>
        <w:tc>
          <w:tcPr>
            <w:tcW w:w="2244" w:type="dxa"/>
          </w:tcPr>
          <w:p w14:paraId="76D9AB11"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807CB9">
              <w:rPr>
                <w:rFonts w:asciiTheme="majorHAnsi" w:hAnsiTheme="majorHAnsi" w:cstheme="majorHAnsi"/>
                <w:i/>
                <w:iCs/>
                <w:color w:val="FF0000"/>
                <w:sz w:val="22"/>
                <w:szCs w:val="22"/>
              </w:rPr>
              <w:t>Órgãos Participantes</w:t>
            </w:r>
          </w:p>
        </w:tc>
        <w:tc>
          <w:tcPr>
            <w:tcW w:w="2245" w:type="dxa"/>
          </w:tcPr>
          <w:p w14:paraId="1784AA42"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807CB9">
              <w:rPr>
                <w:rFonts w:asciiTheme="majorHAnsi" w:hAnsiTheme="majorHAnsi" w:cstheme="majorHAnsi"/>
                <w:i/>
                <w:iCs/>
                <w:color w:val="FF0000"/>
                <w:sz w:val="22"/>
                <w:szCs w:val="22"/>
              </w:rPr>
              <w:t>Unidade</w:t>
            </w:r>
          </w:p>
        </w:tc>
        <w:tc>
          <w:tcPr>
            <w:tcW w:w="2245" w:type="dxa"/>
          </w:tcPr>
          <w:p w14:paraId="57845BD9"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r w:rsidRPr="00807CB9">
              <w:rPr>
                <w:rFonts w:asciiTheme="majorHAnsi" w:hAnsiTheme="majorHAnsi" w:cstheme="majorHAnsi"/>
                <w:i/>
                <w:iCs/>
                <w:color w:val="FF0000"/>
                <w:sz w:val="22"/>
                <w:szCs w:val="22"/>
              </w:rPr>
              <w:t>Quantidade</w:t>
            </w:r>
          </w:p>
        </w:tc>
      </w:tr>
      <w:tr w:rsidR="00F61CAD" w:rsidRPr="00807CB9" w14:paraId="0C4A09AB" w14:textId="77777777" w:rsidTr="00FE2DB7">
        <w:tc>
          <w:tcPr>
            <w:tcW w:w="2244" w:type="dxa"/>
          </w:tcPr>
          <w:p w14:paraId="0D22A975"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05CBA15C"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6FF9EE35"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62345266"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r w:rsidR="00F61CAD" w:rsidRPr="00807CB9" w14:paraId="49CECD15" w14:textId="77777777" w:rsidTr="00FE2DB7">
        <w:tc>
          <w:tcPr>
            <w:tcW w:w="2244" w:type="dxa"/>
          </w:tcPr>
          <w:p w14:paraId="0F61AD35"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313E73B1"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43E911EF"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5F61E659"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r w:rsidR="00F61CAD" w:rsidRPr="00807CB9" w14:paraId="3AD0561F" w14:textId="77777777" w:rsidTr="00FE2DB7">
        <w:tc>
          <w:tcPr>
            <w:tcW w:w="2244" w:type="dxa"/>
          </w:tcPr>
          <w:p w14:paraId="1D9E75EC"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4" w:type="dxa"/>
          </w:tcPr>
          <w:p w14:paraId="631EA9A9"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2A5FAAD0"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c>
          <w:tcPr>
            <w:tcW w:w="2245" w:type="dxa"/>
          </w:tcPr>
          <w:p w14:paraId="3328AF0D"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color w:val="FF0000"/>
                <w:sz w:val="22"/>
                <w:szCs w:val="22"/>
              </w:rPr>
            </w:pPr>
          </w:p>
        </w:tc>
      </w:tr>
    </w:tbl>
    <w:p w14:paraId="6584B947" w14:textId="77777777" w:rsidR="00F61CAD" w:rsidRPr="00807CB9" w:rsidRDefault="00F61CAD" w:rsidP="00F61CAD">
      <w:pPr>
        <w:pStyle w:val="Nivel01"/>
        <w:rPr>
          <w:rFonts w:asciiTheme="majorHAnsi" w:hAnsiTheme="majorHAnsi" w:cstheme="majorHAnsi"/>
          <w:i/>
          <w:color w:val="FF0000"/>
          <w:sz w:val="22"/>
          <w:szCs w:val="22"/>
        </w:rPr>
      </w:pPr>
      <w:r w:rsidRPr="00807CB9">
        <w:rPr>
          <w:rFonts w:asciiTheme="majorHAnsi" w:hAnsiTheme="majorHAnsi" w:cstheme="majorHAnsi"/>
          <w:sz w:val="22"/>
          <w:szCs w:val="22"/>
        </w:rPr>
        <w:t xml:space="preserve">DA ADESÃO À ATA DE REGISTRO DE PREÇOS </w:t>
      </w:r>
      <w:r w:rsidRPr="00807CB9">
        <w:rPr>
          <w:rFonts w:asciiTheme="majorHAnsi" w:hAnsiTheme="majorHAnsi" w:cstheme="majorHAnsi"/>
          <w:i/>
          <w:color w:val="FF0000"/>
          <w:sz w:val="22"/>
          <w:szCs w:val="22"/>
        </w:rPr>
        <w:t>(item obrigatório)</w:t>
      </w:r>
    </w:p>
    <w:p w14:paraId="2FC4C6B7" w14:textId="6E1CCEF0" w:rsidR="00F61CAD" w:rsidRPr="00807CB9" w:rsidRDefault="00F61CAD" w:rsidP="00F61CAD">
      <w:pPr>
        <w:pStyle w:val="Nvel2-Red"/>
        <w:rPr>
          <w:rFonts w:asciiTheme="majorHAnsi" w:hAnsiTheme="majorHAnsi" w:cstheme="majorHAnsi"/>
          <w:sz w:val="22"/>
          <w:szCs w:val="22"/>
          <w:lang w:eastAsia="en-US"/>
        </w:rPr>
      </w:pPr>
      <w:r w:rsidRPr="00807CB9">
        <w:rPr>
          <w:rFonts w:asciiTheme="majorHAnsi" w:hAnsiTheme="majorHAnsi" w:cstheme="majorHAnsi"/>
          <w:sz w:val="22"/>
          <w:szCs w:val="22"/>
          <w:lang w:eastAsia="en-US"/>
        </w:rPr>
        <w:t xml:space="preserve"> Não será admitida a adesão à ata de registro de preços decorrente desta licitação ou desta contratação direta, conforme justificativa apresentada nos</w:t>
      </w:r>
      <w:r w:rsidR="000E7D4C" w:rsidRPr="00807CB9">
        <w:rPr>
          <w:rFonts w:asciiTheme="majorHAnsi" w:hAnsiTheme="majorHAnsi" w:cstheme="majorHAnsi"/>
          <w:sz w:val="22"/>
          <w:szCs w:val="22"/>
          <w:lang w:eastAsia="en-US"/>
        </w:rPr>
        <w:t xml:space="preserve"> autos do processo</w:t>
      </w:r>
      <w:r w:rsidRPr="00807CB9">
        <w:rPr>
          <w:rFonts w:asciiTheme="majorHAnsi" w:hAnsiTheme="majorHAnsi" w:cstheme="majorHAnsi"/>
          <w:sz w:val="22"/>
          <w:szCs w:val="22"/>
          <w:lang w:eastAsia="en-US"/>
        </w:rPr>
        <w:t>.</w:t>
      </w:r>
    </w:p>
    <w:p w14:paraId="4A330045" w14:textId="77777777" w:rsidR="00F61CAD" w:rsidRPr="00807CB9" w:rsidRDefault="00F61CAD" w:rsidP="00F61CAD">
      <w:pPr>
        <w:pStyle w:val="SubTitNN"/>
        <w:rPr>
          <w:rFonts w:asciiTheme="majorHAnsi" w:hAnsiTheme="majorHAnsi" w:cstheme="majorHAnsi"/>
          <w:sz w:val="22"/>
          <w:szCs w:val="22"/>
        </w:rPr>
      </w:pPr>
      <w:r w:rsidRPr="00807CB9">
        <w:rPr>
          <w:rFonts w:asciiTheme="majorHAnsi" w:hAnsiTheme="majorHAnsi" w:cstheme="majorHAnsi"/>
          <w:sz w:val="22"/>
          <w:szCs w:val="22"/>
        </w:rPr>
        <w:t>Vedação a acréscimo de quantitativos</w:t>
      </w:r>
    </w:p>
    <w:p w14:paraId="219E3182"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É vedado efetuar acréscimos nos quantitativos fixados na ata de registro de preços.</w:t>
      </w:r>
    </w:p>
    <w:p w14:paraId="4CDE04EB" w14:textId="77777777" w:rsidR="00F61CAD" w:rsidRPr="00807CB9" w:rsidRDefault="00F61CAD" w:rsidP="00F61CAD">
      <w:pPr>
        <w:pStyle w:val="Nivel01"/>
        <w:rPr>
          <w:rFonts w:asciiTheme="majorHAnsi" w:hAnsiTheme="majorHAnsi" w:cstheme="majorHAnsi"/>
          <w:sz w:val="22"/>
          <w:szCs w:val="22"/>
        </w:rPr>
      </w:pPr>
      <w:r w:rsidRPr="00807CB9">
        <w:rPr>
          <w:rFonts w:asciiTheme="majorHAnsi" w:hAnsiTheme="majorHAnsi" w:cstheme="majorHAnsi"/>
          <w:sz w:val="22"/>
          <w:szCs w:val="22"/>
        </w:rPr>
        <w:t>VALIDADE, FORMALIZAÇÃO DA ATA DE REGISTRO DE PREÇOS E CADASTRO RESERVA</w:t>
      </w:r>
    </w:p>
    <w:p w14:paraId="7C6F8A27" w14:textId="77777777" w:rsidR="00F61CAD" w:rsidRPr="00807CB9" w:rsidRDefault="00F61CAD" w:rsidP="00F61CAD">
      <w:pPr>
        <w:pStyle w:val="Nivel2"/>
        <w:rPr>
          <w:rFonts w:asciiTheme="majorHAnsi" w:hAnsiTheme="majorHAnsi" w:cstheme="majorHAnsi"/>
          <w:iCs/>
          <w:sz w:val="22"/>
          <w:szCs w:val="22"/>
        </w:rPr>
      </w:pPr>
      <w:r w:rsidRPr="00807CB9">
        <w:rPr>
          <w:rFonts w:asciiTheme="majorHAnsi" w:hAnsiTheme="majorHAnsi" w:cstheme="majorHAnsi"/>
          <w:sz w:val="22"/>
          <w:szCs w:val="22"/>
        </w:rPr>
        <w:t xml:space="preserve">A validade da Ata de Registro de Preços será de 1 (um) ano, contado a partir do primeiro dia útil subsequente à data de divulgação no PNCP, </w:t>
      </w:r>
      <w:r w:rsidRPr="00807CB9">
        <w:rPr>
          <w:rFonts w:asciiTheme="majorHAnsi" w:hAnsiTheme="majorHAnsi" w:cstheme="majorHAnsi"/>
          <w:color w:val="FF0000"/>
          <w:sz w:val="22"/>
          <w:szCs w:val="22"/>
        </w:rPr>
        <w:t>podendo ser prorrogada por igual período, mediante a anuência do fornecedor, desde que comprovado o preço vantajoso</w:t>
      </w:r>
      <w:r w:rsidRPr="00807CB9">
        <w:rPr>
          <w:rFonts w:asciiTheme="majorHAnsi" w:hAnsiTheme="majorHAnsi" w:cstheme="majorHAnsi"/>
          <w:sz w:val="22"/>
          <w:szCs w:val="22"/>
        </w:rPr>
        <w:t>.</w:t>
      </w:r>
    </w:p>
    <w:p w14:paraId="5E13F1C1"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E2E4F0E"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Na formalização do contrato ou do instrumento substituto deverá haver a indicação da disponibilidade dos créditos orçamentários respectivos.</w:t>
      </w:r>
    </w:p>
    <w:p w14:paraId="119BB30A"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A contratação com os fornecedores registrados na ata será formalizada pelo órgão ou pela en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dade interessada por intermédio de instrumento contratual, emissão de nota de empenho de despesa, autorização de compra ou outro instrumento hábil, conforme o art. 95 da Lei nº 14.133, de 2021.</w:t>
      </w:r>
    </w:p>
    <w:p w14:paraId="1D305024"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 xml:space="preserve"> O instrumento contratual de que trata o item 5.2. deverá ser assinado no prazo de validade da ata de registro de preços.</w:t>
      </w:r>
    </w:p>
    <w:p w14:paraId="617F2FD2"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Os contratos decorrentes do sistema de registro de preços poderão ser alterados, observado o art. 124 da Lei nº 14.133, de 2021.</w:t>
      </w:r>
    </w:p>
    <w:p w14:paraId="675A74B6"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Após a homologação da licitação ou da contratação direta, deverão ser observadas as seguintes condições para formalização da ata de registro de preços:</w:t>
      </w:r>
    </w:p>
    <w:p w14:paraId="143C59C3"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Serão registrados na ata os preços e os quantita</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 xml:space="preserve">vos do adjudicatário, devendo ser observada a possibilidade de o licitante oferecer ou não proposta em quantitativo inferior ao máximo previsto </w:t>
      </w:r>
      <w:r w:rsidRPr="00807CB9">
        <w:rPr>
          <w:rFonts w:asciiTheme="majorHAnsi" w:hAnsiTheme="majorHAnsi" w:cstheme="majorHAnsi"/>
          <w:i/>
          <w:iCs/>
          <w:sz w:val="22"/>
          <w:szCs w:val="22"/>
        </w:rPr>
        <w:t>no edital ou no aviso de contratação direta</w:t>
      </w:r>
      <w:r w:rsidRPr="00807CB9">
        <w:rPr>
          <w:rFonts w:asciiTheme="majorHAnsi" w:hAnsiTheme="majorHAnsi" w:cstheme="majorHAnsi"/>
          <w:sz w:val="22"/>
          <w:szCs w:val="22"/>
        </w:rPr>
        <w:t xml:space="preserve"> e se obrigar nos limites dela;</w:t>
      </w:r>
    </w:p>
    <w:p w14:paraId="6A4C5A0A"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Será incluído na ata, na forma de anexo, o registro dos licitantes ou dos fornecedores que:</w:t>
      </w:r>
    </w:p>
    <w:p w14:paraId="0E27276C" w14:textId="77777777" w:rsidR="00F61CAD" w:rsidRPr="00807CB9" w:rsidRDefault="00F61CAD" w:rsidP="00F61CAD">
      <w:pPr>
        <w:pStyle w:val="Nvel4"/>
        <w:rPr>
          <w:rFonts w:asciiTheme="majorHAnsi" w:hAnsiTheme="majorHAnsi" w:cstheme="majorHAnsi"/>
          <w:sz w:val="22"/>
          <w:szCs w:val="22"/>
        </w:rPr>
      </w:pPr>
      <w:r w:rsidRPr="00807CB9">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0F202265" w14:textId="77777777" w:rsidR="00F61CAD" w:rsidRPr="00807CB9" w:rsidRDefault="00F61CAD" w:rsidP="00F61CAD">
      <w:pPr>
        <w:pStyle w:val="Nvel4"/>
        <w:rPr>
          <w:rFonts w:asciiTheme="majorHAnsi" w:hAnsiTheme="majorHAnsi" w:cstheme="majorHAnsi"/>
          <w:sz w:val="22"/>
          <w:szCs w:val="22"/>
        </w:rPr>
      </w:pPr>
      <w:r w:rsidRPr="00807CB9">
        <w:rPr>
          <w:rFonts w:asciiTheme="majorHAnsi" w:hAnsiTheme="majorHAnsi" w:cstheme="majorHAnsi"/>
          <w:sz w:val="22"/>
          <w:szCs w:val="22"/>
        </w:rPr>
        <w:t xml:space="preserve">Mantiverem sua proposta original. </w:t>
      </w:r>
      <w:bookmarkStart w:id="4" w:name="cadastro_reserva"/>
      <w:bookmarkEnd w:id="4"/>
    </w:p>
    <w:p w14:paraId="5ED42D18"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Será respeitada, nas contratações, a ordem de classificação dos licitantes ou dos fornecedores registrados na ata.</w:t>
      </w:r>
    </w:p>
    <w:p w14:paraId="0CD2D899"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O registro a que se refere o item 5.4.2</w:t>
      </w:r>
      <w:r w:rsidRPr="00807CB9">
        <w:rPr>
          <w:rFonts w:asciiTheme="majorHAnsi" w:hAnsiTheme="majorHAnsi" w:cstheme="majorHAnsi"/>
          <w:b/>
          <w:bCs/>
          <w:sz w:val="22"/>
          <w:szCs w:val="22"/>
        </w:rPr>
        <w:t xml:space="preserve"> </w:t>
      </w:r>
      <w:r w:rsidRPr="00807CB9">
        <w:rPr>
          <w:rFonts w:asciiTheme="majorHAnsi" w:hAnsiTheme="majorHAnsi" w:cstheme="majorHAnsi"/>
          <w:sz w:val="22"/>
          <w:szCs w:val="22"/>
        </w:rPr>
        <w:t>tem por obje</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vo a formação de cadastro de reserva para o caso de impossibilidade de atendimento pelo signatário da ata.</w:t>
      </w:r>
    </w:p>
    <w:p w14:paraId="0FCC281F"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262BEC21" w14:textId="103C84AB"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 xml:space="preserve">A habilitação dos licitantes que comporão o cadastro de reserva a que se refere o item </w:t>
      </w:r>
      <w:r w:rsidRPr="00807CB9">
        <w:rPr>
          <w:rFonts w:asciiTheme="majorHAnsi" w:hAnsiTheme="majorHAnsi" w:cstheme="majorHAnsi"/>
          <w:sz w:val="22"/>
          <w:szCs w:val="22"/>
        </w:rPr>
        <w:fldChar w:fldCharType="begin"/>
      </w:r>
      <w:r w:rsidRPr="00807CB9">
        <w:rPr>
          <w:rFonts w:asciiTheme="majorHAnsi" w:hAnsiTheme="majorHAnsi" w:cstheme="majorHAnsi"/>
          <w:sz w:val="22"/>
          <w:szCs w:val="22"/>
        </w:rPr>
        <w:instrText xml:space="preserve"> REF cadastro_reserva \r \h  \* MERGEFORMAT </w:instrText>
      </w:r>
      <w:r w:rsidRPr="00807CB9">
        <w:rPr>
          <w:rFonts w:asciiTheme="majorHAnsi" w:hAnsiTheme="majorHAnsi" w:cstheme="majorHAnsi"/>
          <w:sz w:val="22"/>
          <w:szCs w:val="22"/>
        </w:rPr>
      </w:r>
      <w:r w:rsidRPr="00807CB9">
        <w:rPr>
          <w:rFonts w:asciiTheme="majorHAnsi" w:hAnsiTheme="majorHAnsi" w:cstheme="majorHAnsi"/>
          <w:sz w:val="22"/>
          <w:szCs w:val="22"/>
        </w:rPr>
        <w:fldChar w:fldCharType="separate"/>
      </w:r>
      <w:r w:rsidR="009B3B12">
        <w:rPr>
          <w:rFonts w:asciiTheme="majorHAnsi" w:hAnsiTheme="majorHAnsi" w:cstheme="majorHAnsi"/>
          <w:sz w:val="22"/>
          <w:szCs w:val="22"/>
        </w:rPr>
        <w:t>5.4.2.2</w:t>
      </w:r>
      <w:r w:rsidRPr="00807CB9">
        <w:rPr>
          <w:rFonts w:asciiTheme="majorHAnsi" w:hAnsiTheme="majorHAnsi" w:cstheme="majorHAnsi"/>
          <w:sz w:val="22"/>
          <w:szCs w:val="22"/>
        </w:rPr>
        <w:fldChar w:fldCharType="end"/>
      </w:r>
      <w:r w:rsidRPr="00807CB9">
        <w:rPr>
          <w:rFonts w:asciiTheme="majorHAnsi" w:hAnsiTheme="majorHAnsi" w:cstheme="majorHAnsi"/>
          <w:sz w:val="22"/>
          <w:szCs w:val="22"/>
        </w:rPr>
        <w:t xml:space="preserve"> somente será efetuada quando houver necessidade de contratação dos licitantes remanescentes, nas seguintes hipóteses:</w:t>
      </w:r>
      <w:bookmarkStart w:id="5" w:name="habilitacao_reserva"/>
      <w:bookmarkEnd w:id="5"/>
    </w:p>
    <w:p w14:paraId="7E0E70AC"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 xml:space="preserve">Quando o licitante vencedor não assinar a ata de registro de preços, no prazo e nas condições estabelecidos </w:t>
      </w:r>
      <w:r w:rsidRPr="00807CB9">
        <w:rPr>
          <w:rFonts w:asciiTheme="majorHAnsi" w:hAnsiTheme="majorHAnsi" w:cstheme="majorHAnsi"/>
          <w:i/>
          <w:iCs/>
          <w:sz w:val="22"/>
          <w:szCs w:val="22"/>
        </w:rPr>
        <w:t>no edital</w:t>
      </w:r>
      <w:r w:rsidRPr="00807CB9">
        <w:rPr>
          <w:rFonts w:asciiTheme="majorHAnsi" w:hAnsiTheme="majorHAnsi" w:cstheme="majorHAnsi"/>
          <w:sz w:val="22"/>
          <w:szCs w:val="22"/>
        </w:rPr>
        <w:t xml:space="preserve"> </w:t>
      </w:r>
      <w:r w:rsidRPr="00807CB9">
        <w:rPr>
          <w:rFonts w:asciiTheme="majorHAnsi" w:hAnsiTheme="majorHAnsi" w:cstheme="majorHAnsi"/>
          <w:i/>
          <w:iCs/>
          <w:sz w:val="22"/>
          <w:szCs w:val="22"/>
        </w:rPr>
        <w:t>ou no aviso de contratação direta;</w:t>
      </w:r>
      <w:r w:rsidRPr="00807CB9">
        <w:rPr>
          <w:rFonts w:asciiTheme="majorHAnsi" w:hAnsiTheme="majorHAnsi" w:cstheme="majorHAnsi"/>
          <w:sz w:val="22"/>
          <w:szCs w:val="22"/>
        </w:rPr>
        <w:t xml:space="preserve"> e</w:t>
      </w:r>
    </w:p>
    <w:p w14:paraId="0B0569A7" w14:textId="14EBACA2"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 xml:space="preserve">Quando houver o cancelamento do registro do licitante ou do registro de preços nas hipóteses previstas no item </w:t>
      </w:r>
      <w:r w:rsidRPr="00807CB9">
        <w:rPr>
          <w:rFonts w:asciiTheme="majorHAnsi" w:hAnsiTheme="majorHAnsi" w:cstheme="majorHAnsi"/>
          <w:sz w:val="22"/>
          <w:szCs w:val="22"/>
        </w:rPr>
        <w:fldChar w:fldCharType="begin"/>
      </w:r>
      <w:r w:rsidRPr="00807CB9">
        <w:rPr>
          <w:rFonts w:asciiTheme="majorHAnsi" w:hAnsiTheme="majorHAnsi" w:cstheme="majorHAnsi"/>
          <w:sz w:val="22"/>
          <w:szCs w:val="22"/>
        </w:rPr>
        <w:instrText xml:space="preserve"> REF cancelamento \r \h  \* MERGEFORMAT </w:instrText>
      </w:r>
      <w:r w:rsidRPr="00807CB9">
        <w:rPr>
          <w:rFonts w:asciiTheme="majorHAnsi" w:hAnsiTheme="majorHAnsi" w:cstheme="majorHAnsi"/>
          <w:sz w:val="22"/>
          <w:szCs w:val="22"/>
        </w:rPr>
      </w:r>
      <w:r w:rsidRPr="00807CB9">
        <w:rPr>
          <w:rFonts w:asciiTheme="majorHAnsi" w:hAnsiTheme="majorHAnsi" w:cstheme="majorHAnsi"/>
          <w:sz w:val="22"/>
          <w:szCs w:val="22"/>
        </w:rPr>
        <w:fldChar w:fldCharType="separate"/>
      </w:r>
      <w:r w:rsidR="009B3B12">
        <w:rPr>
          <w:rFonts w:asciiTheme="majorHAnsi" w:hAnsiTheme="majorHAnsi" w:cstheme="majorHAnsi"/>
          <w:sz w:val="22"/>
          <w:szCs w:val="22"/>
        </w:rPr>
        <w:t>9</w:t>
      </w:r>
      <w:r w:rsidRPr="00807CB9">
        <w:rPr>
          <w:rFonts w:asciiTheme="majorHAnsi" w:hAnsiTheme="majorHAnsi" w:cstheme="majorHAnsi"/>
          <w:sz w:val="22"/>
          <w:szCs w:val="22"/>
        </w:rPr>
        <w:fldChar w:fldCharType="end"/>
      </w:r>
      <w:r w:rsidRPr="00807CB9">
        <w:rPr>
          <w:rFonts w:asciiTheme="majorHAnsi" w:hAnsiTheme="majorHAnsi" w:cstheme="majorHAnsi"/>
          <w:sz w:val="22"/>
          <w:szCs w:val="22"/>
        </w:rPr>
        <w:t>.</w:t>
      </w:r>
    </w:p>
    <w:p w14:paraId="69B2E62F"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0F3593F6"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1579F3A6"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284F263"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A ata de registro de preços será assinada por meio de assinatura digital e disponibilizada no Sistema de Registro de Preços.</w:t>
      </w:r>
    </w:p>
    <w:p w14:paraId="41537397" w14:textId="34E0B839"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 xml:space="preserve">Quando o convocado não assinar a ata de registro de preços no prazo e nas condições estabelecidos no edital ou no aviso de contratação, e observado o disposto no item </w:t>
      </w:r>
      <w:r w:rsidRPr="00807CB9">
        <w:rPr>
          <w:rFonts w:asciiTheme="majorHAnsi" w:hAnsiTheme="majorHAnsi" w:cstheme="majorHAnsi"/>
          <w:sz w:val="22"/>
          <w:szCs w:val="22"/>
        </w:rPr>
        <w:fldChar w:fldCharType="begin"/>
      </w:r>
      <w:r w:rsidRPr="00807CB9">
        <w:rPr>
          <w:rFonts w:asciiTheme="majorHAnsi" w:hAnsiTheme="majorHAnsi" w:cstheme="majorHAnsi"/>
          <w:sz w:val="22"/>
          <w:szCs w:val="22"/>
        </w:rPr>
        <w:instrText xml:space="preserve"> REF habilitacao_reserva \r \h  \* MERGEFORMAT </w:instrText>
      </w:r>
      <w:r w:rsidRPr="00807CB9">
        <w:rPr>
          <w:rFonts w:asciiTheme="majorHAnsi" w:hAnsiTheme="majorHAnsi" w:cstheme="majorHAnsi"/>
          <w:sz w:val="22"/>
          <w:szCs w:val="22"/>
        </w:rPr>
      </w:r>
      <w:r w:rsidRPr="00807CB9">
        <w:rPr>
          <w:rFonts w:asciiTheme="majorHAnsi" w:hAnsiTheme="majorHAnsi" w:cstheme="majorHAnsi"/>
          <w:sz w:val="22"/>
          <w:szCs w:val="22"/>
        </w:rPr>
        <w:fldChar w:fldCharType="separate"/>
      </w:r>
      <w:r w:rsidR="009B3B12">
        <w:rPr>
          <w:rFonts w:asciiTheme="majorHAnsi" w:hAnsiTheme="majorHAnsi" w:cstheme="majorHAnsi"/>
          <w:sz w:val="22"/>
          <w:szCs w:val="22"/>
        </w:rPr>
        <w:t>5.7</w:t>
      </w:r>
      <w:r w:rsidRPr="00807CB9">
        <w:rPr>
          <w:rFonts w:asciiTheme="majorHAnsi" w:hAnsiTheme="majorHAnsi" w:cstheme="majorHAnsi"/>
          <w:sz w:val="22"/>
          <w:szCs w:val="22"/>
        </w:rPr>
        <w:fldChar w:fldCharType="end"/>
      </w:r>
      <w:r w:rsidRPr="00807CB9">
        <w:rPr>
          <w:rFonts w:asciiTheme="majorHAnsi" w:hAnsiTheme="majorHAnsi" w:cstheme="majorHAnsi"/>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6" w:name="recusa_dos_que_baixaram_preco"/>
      <w:bookmarkEnd w:id="6"/>
    </w:p>
    <w:p w14:paraId="39864778"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Na hipótese de nenhum dos licitantes que trata o item 5.4.2.1, aceitar a contratação nos termos do item anterior, a Administração, observados o valor es</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 xml:space="preserve">mado e sua eventual atualização nos termos </w:t>
      </w:r>
      <w:r w:rsidRPr="00807CB9">
        <w:rPr>
          <w:rFonts w:asciiTheme="majorHAnsi" w:hAnsiTheme="majorHAnsi" w:cstheme="majorHAnsi"/>
          <w:i/>
          <w:iCs/>
          <w:color w:val="FF0000"/>
          <w:sz w:val="22"/>
          <w:szCs w:val="22"/>
        </w:rPr>
        <w:t>do edital ou do aviso de contratação direta</w:t>
      </w:r>
      <w:r w:rsidRPr="00807CB9">
        <w:rPr>
          <w:rFonts w:asciiTheme="majorHAnsi" w:hAnsiTheme="majorHAnsi" w:cstheme="majorHAnsi"/>
          <w:sz w:val="22"/>
          <w:szCs w:val="22"/>
        </w:rPr>
        <w:t>, poderá:</w:t>
      </w:r>
    </w:p>
    <w:p w14:paraId="6F708861"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4B2CDD82"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Adjudicar e firmar o contrato nas condições ofertadas pelos licitantes ou fornecedores remanescentes, atendida a ordem classificatória, quando frustrada a negociação de melhor condição.</w:t>
      </w:r>
    </w:p>
    <w:p w14:paraId="133AB034"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86648D" w14:textId="77777777" w:rsidR="00F61CAD" w:rsidRPr="00807CB9" w:rsidRDefault="00F61CAD" w:rsidP="00F61CAD">
      <w:pPr>
        <w:pStyle w:val="Nivel01"/>
        <w:rPr>
          <w:rFonts w:asciiTheme="majorHAnsi" w:hAnsiTheme="majorHAnsi" w:cstheme="majorHAnsi"/>
          <w:sz w:val="22"/>
          <w:szCs w:val="22"/>
        </w:rPr>
      </w:pPr>
      <w:r w:rsidRPr="00807CB9">
        <w:rPr>
          <w:rFonts w:asciiTheme="majorHAnsi" w:hAnsiTheme="majorHAnsi" w:cstheme="majorHAnsi"/>
          <w:sz w:val="22"/>
          <w:szCs w:val="22"/>
        </w:rPr>
        <w:t>ALTERAÇÃO OU ATUALIZAÇÃO DOS PREÇOS REGISTRADOS</w:t>
      </w:r>
    </w:p>
    <w:p w14:paraId="37CC4EC3"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Os preços registrados poderão ser alterados ou atualizados em decorrência de eventual redução dos preços pra</w:t>
      </w:r>
      <w:r w:rsidRPr="00807CB9">
        <w:rPr>
          <w:rFonts w:asciiTheme="majorHAnsi" w:eastAsia="Calibri" w:hAnsiTheme="majorHAnsi" w:cstheme="majorHAnsi"/>
          <w:sz w:val="22"/>
          <w:szCs w:val="22"/>
        </w:rPr>
        <w:t>ti</w:t>
      </w:r>
      <w:r w:rsidRPr="00807CB9">
        <w:rPr>
          <w:rFonts w:asciiTheme="majorHAnsi" w:hAnsiTheme="majorHAnsi" w:cstheme="majorHAnsi"/>
          <w:sz w:val="22"/>
          <w:szCs w:val="22"/>
        </w:rPr>
        <w:t>cados no mercado ou de fato que eleve o custo dos bens, das obras ou dos serviços registrados, nas seguintes situações:</w:t>
      </w:r>
    </w:p>
    <w:p w14:paraId="33F66B01"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807CB9">
        <w:rPr>
          <w:rFonts w:asciiTheme="majorHAnsi" w:hAnsiTheme="majorHAnsi" w:cstheme="majorHAnsi"/>
          <w:color w:val="0000EF"/>
          <w:sz w:val="22"/>
          <w:szCs w:val="22"/>
        </w:rPr>
        <w:t>alínea “d” do inciso II do caput do art. 124 da Lei nº 14.133, de 2021;</w:t>
      </w:r>
    </w:p>
    <w:p w14:paraId="0F73C8E1"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Em caso de criação, alteração ou ex</w:t>
      </w:r>
      <w:r w:rsidRPr="00807CB9">
        <w:rPr>
          <w:rFonts w:asciiTheme="majorHAnsi" w:eastAsia="Calibri" w:hAnsiTheme="majorHAnsi" w:cstheme="majorHAnsi"/>
          <w:sz w:val="22"/>
          <w:szCs w:val="22"/>
        </w:rPr>
        <w:t>ti</w:t>
      </w:r>
      <w:r w:rsidRPr="00807CB9">
        <w:rPr>
          <w:rFonts w:asciiTheme="majorHAnsi" w:hAnsiTheme="majorHAnsi" w:cstheme="majorHAnsi"/>
          <w:sz w:val="22"/>
          <w:szCs w:val="22"/>
        </w:rPr>
        <w:t xml:space="preserve">nção de quaisquer tributos ou encargos legais ou a superveniência de disposições legais, com comprovada repercussão sobre os preços registrados; </w:t>
      </w:r>
    </w:p>
    <w:p w14:paraId="67EE0619"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Na hipótese de previsão no edital ou no aviso de contratação direta de cláusula de reajustamento ou repactuação sobre os preços registrados, nos termos da Lei nº 14.133, de 2021.</w:t>
      </w:r>
    </w:p>
    <w:p w14:paraId="316CED49" w14:textId="77777777" w:rsidR="00F61CAD" w:rsidRPr="00807CB9" w:rsidRDefault="00F61CAD" w:rsidP="00F61CAD">
      <w:pPr>
        <w:pStyle w:val="Nvel4"/>
        <w:rPr>
          <w:rFonts w:asciiTheme="majorHAnsi" w:hAnsiTheme="majorHAnsi" w:cstheme="majorHAnsi"/>
          <w:sz w:val="22"/>
          <w:szCs w:val="22"/>
        </w:rPr>
      </w:pPr>
      <w:r w:rsidRPr="00807CB9">
        <w:rPr>
          <w:rFonts w:asciiTheme="majorHAnsi" w:hAnsiTheme="majorHAnsi" w:cstheme="majorHAnsi"/>
          <w:sz w:val="22"/>
          <w:szCs w:val="22"/>
        </w:rPr>
        <w:t xml:space="preserve">No caso do reajustamento, deverá ser respeitada a contagem da anualidade e o índice previstos para a contratação;  </w:t>
      </w:r>
    </w:p>
    <w:p w14:paraId="3AD7DB31" w14:textId="77777777" w:rsidR="00F61CAD" w:rsidRPr="00807CB9" w:rsidRDefault="00F61CAD" w:rsidP="00F61CAD">
      <w:pPr>
        <w:pStyle w:val="Nvel4"/>
        <w:rPr>
          <w:rFonts w:asciiTheme="majorHAnsi" w:hAnsiTheme="majorHAnsi" w:cstheme="majorHAnsi"/>
          <w:sz w:val="22"/>
          <w:szCs w:val="22"/>
        </w:rPr>
      </w:pPr>
      <w:r w:rsidRPr="00807CB9">
        <w:rPr>
          <w:rFonts w:asciiTheme="majorHAnsi" w:hAnsiTheme="majorHAnsi" w:cstheme="majorHAnsi"/>
          <w:sz w:val="22"/>
          <w:szCs w:val="22"/>
        </w:rPr>
        <w:t>No caso da repactuação, poderá ser a pedido do interessado, conforme critérios definidos para a contratação.</w:t>
      </w:r>
    </w:p>
    <w:p w14:paraId="0600C032" w14:textId="77777777" w:rsidR="00F61CAD" w:rsidRPr="00807CB9" w:rsidRDefault="00F61CAD" w:rsidP="00F61CAD">
      <w:pPr>
        <w:pStyle w:val="Nivel01"/>
        <w:rPr>
          <w:rFonts w:asciiTheme="majorHAnsi" w:hAnsiTheme="majorHAnsi" w:cstheme="majorHAnsi"/>
          <w:sz w:val="22"/>
          <w:szCs w:val="22"/>
        </w:rPr>
      </w:pPr>
      <w:r w:rsidRPr="00807CB9">
        <w:rPr>
          <w:rFonts w:asciiTheme="majorHAnsi" w:hAnsiTheme="majorHAnsi" w:cstheme="majorHAnsi"/>
          <w:sz w:val="22"/>
          <w:szCs w:val="22"/>
        </w:rPr>
        <w:t>NEGOCIAÇÃO DE PREÇOS REGISTRADOS</w:t>
      </w:r>
    </w:p>
    <w:p w14:paraId="65D9E606"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Na hipótese de o preço registrado tornar-se superior ao preço pra</w:t>
      </w:r>
      <w:r w:rsidRPr="00807CB9">
        <w:rPr>
          <w:rFonts w:asciiTheme="majorHAnsi" w:eastAsia="Calibri" w:hAnsiTheme="majorHAnsi" w:cstheme="majorHAnsi"/>
          <w:sz w:val="22"/>
          <w:szCs w:val="22"/>
        </w:rPr>
        <w:t>ti</w:t>
      </w:r>
      <w:r w:rsidRPr="00807CB9">
        <w:rPr>
          <w:rFonts w:asciiTheme="majorHAnsi" w:hAnsiTheme="majorHAnsi" w:cstheme="majorHAnsi"/>
          <w:sz w:val="22"/>
          <w:szCs w:val="22"/>
        </w:rPr>
        <w:t>cado no mercado por mo</w:t>
      </w:r>
      <w:r w:rsidRPr="00807CB9">
        <w:rPr>
          <w:rFonts w:asciiTheme="majorHAnsi" w:eastAsia="Calibri" w:hAnsiTheme="majorHAnsi" w:cstheme="majorHAnsi"/>
          <w:sz w:val="22"/>
          <w:szCs w:val="22"/>
        </w:rPr>
        <w:t>ti</w:t>
      </w:r>
      <w:r w:rsidRPr="00807CB9">
        <w:rPr>
          <w:rFonts w:asciiTheme="majorHAnsi" w:hAnsiTheme="majorHAnsi" w:cstheme="majorHAnsi"/>
          <w:sz w:val="22"/>
          <w:szCs w:val="22"/>
        </w:rPr>
        <w:t>vo superveniente, o órgão ou en</w:t>
      </w:r>
      <w:r w:rsidRPr="00807CB9">
        <w:rPr>
          <w:rFonts w:asciiTheme="majorHAnsi" w:eastAsia="Calibri" w:hAnsiTheme="majorHAnsi" w:cstheme="majorHAnsi"/>
          <w:sz w:val="22"/>
          <w:szCs w:val="22"/>
        </w:rPr>
        <w:t>ti</w:t>
      </w:r>
      <w:r w:rsidRPr="00807CB9">
        <w:rPr>
          <w:rFonts w:asciiTheme="majorHAnsi" w:hAnsiTheme="majorHAnsi" w:cstheme="majorHAnsi"/>
          <w:sz w:val="22"/>
          <w:szCs w:val="22"/>
        </w:rPr>
        <w:t>dade gerenciadora convocará o fornecedor para negociar a redução do preço registrado.</w:t>
      </w:r>
    </w:p>
    <w:p w14:paraId="735A664B"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Caso não aceite reduzir seu preço aos valores pra</w:t>
      </w:r>
      <w:r w:rsidRPr="00807CB9">
        <w:rPr>
          <w:rFonts w:asciiTheme="majorHAnsi" w:eastAsia="Calibri" w:hAnsiTheme="majorHAnsi" w:cstheme="majorHAnsi"/>
          <w:sz w:val="22"/>
          <w:szCs w:val="22"/>
        </w:rPr>
        <w:t>ti</w:t>
      </w:r>
      <w:r w:rsidRPr="00807CB9">
        <w:rPr>
          <w:rFonts w:asciiTheme="majorHAnsi" w:hAnsiTheme="majorHAnsi" w:cstheme="majorHAnsi"/>
          <w:sz w:val="22"/>
          <w:szCs w:val="22"/>
        </w:rPr>
        <w:t>cados pelo mercado, o fornecedor será liberado do compromisso assumido quanto ao item registrado, sem aplicação de penalidades administrativas.</w:t>
      </w:r>
    </w:p>
    <w:p w14:paraId="6E133D96"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732E8486"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Se não obtiver êxito nas negociações, o órgão ou en</w:t>
      </w:r>
      <w:r w:rsidRPr="00807CB9">
        <w:rPr>
          <w:rFonts w:asciiTheme="majorHAnsi" w:eastAsia="Calibri" w:hAnsiTheme="majorHAnsi" w:cstheme="majorHAnsi"/>
          <w:sz w:val="22"/>
          <w:szCs w:val="22"/>
        </w:rPr>
        <w:t>tid</w:t>
      </w:r>
      <w:r w:rsidRPr="00807CB9">
        <w:rPr>
          <w:rFonts w:asciiTheme="majorHAnsi" w:hAnsiTheme="majorHAnsi" w:cstheme="majorHAnsi"/>
          <w:sz w:val="22"/>
          <w:szCs w:val="22"/>
        </w:rPr>
        <w:t>ade gerenciadora procederá ao cancelamento da ata de registro de preços, adotando as medidas cabíveis para obtenção de contratação mais vantajosa.</w:t>
      </w:r>
      <w:bookmarkStart w:id="7" w:name="reducao_preco_mercado_negociacao_frustra"/>
      <w:bookmarkEnd w:id="7"/>
    </w:p>
    <w:p w14:paraId="5A9EEB36"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Na hipótese de redução do preço registrado, o gerenciador comunicará aos órgãos e às en</w:t>
      </w:r>
      <w:r w:rsidRPr="00807CB9">
        <w:rPr>
          <w:rFonts w:asciiTheme="majorHAnsi" w:eastAsia="Calibri" w:hAnsiTheme="majorHAnsi" w:cstheme="majorHAnsi"/>
          <w:sz w:val="22"/>
          <w:szCs w:val="22"/>
        </w:rPr>
        <w:t>ti</w:t>
      </w:r>
      <w:r w:rsidRPr="00807CB9">
        <w:rPr>
          <w:rFonts w:asciiTheme="majorHAnsi" w:hAnsiTheme="majorHAnsi" w:cstheme="majorHAnsi"/>
          <w:sz w:val="22"/>
          <w:szCs w:val="22"/>
        </w:rPr>
        <w:t xml:space="preserve">dades que </w:t>
      </w:r>
      <w:r w:rsidRPr="00807CB9">
        <w:rPr>
          <w:rFonts w:asciiTheme="majorHAnsi" w:eastAsia="Calibri" w:hAnsiTheme="majorHAnsi" w:cstheme="majorHAnsi"/>
          <w:sz w:val="22"/>
          <w:szCs w:val="22"/>
        </w:rPr>
        <w:t>ti</w:t>
      </w:r>
      <w:r w:rsidRPr="00807CB9">
        <w:rPr>
          <w:rFonts w:asciiTheme="majorHAnsi" w:hAnsiTheme="majorHAnsi" w:cstheme="majorHAnsi"/>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1DB24B10"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 w:name="hipotese_preco_mercado_maior"/>
      <w:bookmarkEnd w:id="8"/>
    </w:p>
    <w:p w14:paraId="5BF6737C"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9" w:name="prova_preco_mercado_maior"/>
      <w:bookmarkEnd w:id="9"/>
    </w:p>
    <w:p w14:paraId="18B9519D" w14:textId="4F810124"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Não hipótese de não comprovação da existência de fato superveniente que inviabilize o preço registrado, o pedido será indeferido pelo órgão ou en</w:t>
      </w:r>
      <w:r w:rsidRPr="00807CB9">
        <w:rPr>
          <w:rFonts w:asciiTheme="majorHAnsi" w:eastAsia="Calibri" w:hAnsiTheme="majorHAnsi" w:cstheme="majorHAnsi"/>
          <w:sz w:val="22"/>
          <w:szCs w:val="22"/>
        </w:rPr>
        <w:t>ti</w:t>
      </w:r>
      <w:r w:rsidRPr="00807CB9">
        <w:rPr>
          <w:rFonts w:asciiTheme="majorHAnsi" w:hAnsiTheme="majorHAnsi" w:cstheme="majorHAnsi"/>
          <w:sz w:val="22"/>
          <w:szCs w:val="22"/>
        </w:rPr>
        <w:t xml:space="preserve">dade gerenciadora e o fornecedor deverá cumprir as obrigações estabelecidas na ata, sob pena de cancelamento do seu registro, nos termos do item </w:t>
      </w:r>
      <w:r w:rsidRPr="00807CB9">
        <w:rPr>
          <w:rFonts w:asciiTheme="majorHAnsi" w:hAnsiTheme="majorHAnsi" w:cstheme="majorHAnsi"/>
          <w:sz w:val="22"/>
          <w:szCs w:val="22"/>
        </w:rPr>
        <w:fldChar w:fldCharType="begin"/>
      </w:r>
      <w:r w:rsidRPr="00807CB9">
        <w:rPr>
          <w:rFonts w:asciiTheme="majorHAnsi" w:hAnsiTheme="majorHAnsi" w:cstheme="majorHAnsi"/>
          <w:sz w:val="22"/>
          <w:szCs w:val="22"/>
        </w:rPr>
        <w:instrText xml:space="preserve"> REF cancelamento_do_fornecedor \r \h  \* MERGEFORMAT </w:instrText>
      </w:r>
      <w:r w:rsidRPr="00807CB9">
        <w:rPr>
          <w:rFonts w:asciiTheme="majorHAnsi" w:hAnsiTheme="majorHAnsi" w:cstheme="majorHAnsi"/>
          <w:sz w:val="22"/>
          <w:szCs w:val="22"/>
        </w:rPr>
      </w:r>
      <w:r w:rsidRPr="00807CB9">
        <w:rPr>
          <w:rFonts w:asciiTheme="majorHAnsi" w:hAnsiTheme="majorHAnsi" w:cstheme="majorHAnsi"/>
          <w:sz w:val="22"/>
          <w:szCs w:val="22"/>
        </w:rPr>
        <w:fldChar w:fldCharType="separate"/>
      </w:r>
      <w:r w:rsidR="009B3B12">
        <w:rPr>
          <w:rFonts w:asciiTheme="majorHAnsi" w:hAnsiTheme="majorHAnsi" w:cstheme="majorHAnsi"/>
          <w:sz w:val="22"/>
          <w:szCs w:val="22"/>
        </w:rPr>
        <w:t>9.1</w:t>
      </w:r>
      <w:r w:rsidRPr="00807CB9">
        <w:rPr>
          <w:rFonts w:asciiTheme="majorHAnsi" w:hAnsiTheme="majorHAnsi" w:cstheme="majorHAnsi"/>
          <w:sz w:val="22"/>
          <w:szCs w:val="22"/>
        </w:rPr>
        <w:fldChar w:fldCharType="end"/>
      </w:r>
      <w:r w:rsidRPr="00807CB9">
        <w:rPr>
          <w:rFonts w:asciiTheme="majorHAnsi" w:hAnsiTheme="majorHAnsi" w:cstheme="majorHAnsi"/>
          <w:sz w:val="22"/>
          <w:szCs w:val="22"/>
        </w:rPr>
        <w:t>, sem prejuízo das sanções previstas na Lei nº 14.133, de 2021, e na legislação aplicável.</w:t>
      </w:r>
      <w:bookmarkStart w:id="10" w:name="nao_comprovacao_majoracao_mercado"/>
      <w:bookmarkEnd w:id="10"/>
    </w:p>
    <w:p w14:paraId="187CA74A"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12A7EA7" w14:textId="0D6D6AAB"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 xml:space="preserve">Se não obtiver êxito nas negociações, o órgão ou entidade gerenciadora procederá ao cancelamento da ata de registro de preços, nos termos do item </w:t>
      </w:r>
      <w:r w:rsidRPr="00807CB9">
        <w:rPr>
          <w:rFonts w:asciiTheme="majorHAnsi" w:hAnsiTheme="majorHAnsi" w:cstheme="majorHAnsi"/>
          <w:sz w:val="22"/>
          <w:szCs w:val="22"/>
        </w:rPr>
        <w:fldChar w:fldCharType="begin"/>
      </w:r>
      <w:r w:rsidRPr="00807CB9">
        <w:rPr>
          <w:rFonts w:asciiTheme="majorHAnsi" w:hAnsiTheme="majorHAnsi" w:cstheme="majorHAnsi"/>
          <w:sz w:val="22"/>
          <w:szCs w:val="22"/>
        </w:rPr>
        <w:instrText xml:space="preserve"> REF cancelamento_da_ata \r \h  \* MERGEFORMAT </w:instrText>
      </w:r>
      <w:r w:rsidRPr="00807CB9">
        <w:rPr>
          <w:rFonts w:asciiTheme="majorHAnsi" w:hAnsiTheme="majorHAnsi" w:cstheme="majorHAnsi"/>
          <w:sz w:val="22"/>
          <w:szCs w:val="22"/>
        </w:rPr>
      </w:r>
      <w:r w:rsidRPr="00807CB9">
        <w:rPr>
          <w:rFonts w:asciiTheme="majorHAnsi" w:hAnsiTheme="majorHAnsi" w:cstheme="majorHAnsi"/>
          <w:sz w:val="22"/>
          <w:szCs w:val="22"/>
        </w:rPr>
        <w:fldChar w:fldCharType="separate"/>
      </w:r>
      <w:r w:rsidR="009B3B12">
        <w:rPr>
          <w:rFonts w:asciiTheme="majorHAnsi" w:hAnsiTheme="majorHAnsi" w:cstheme="majorHAnsi"/>
          <w:sz w:val="22"/>
          <w:szCs w:val="22"/>
        </w:rPr>
        <w:t>9.4</w:t>
      </w:r>
      <w:r w:rsidRPr="00807CB9">
        <w:rPr>
          <w:rFonts w:asciiTheme="majorHAnsi" w:hAnsiTheme="majorHAnsi" w:cstheme="majorHAnsi"/>
          <w:sz w:val="22"/>
          <w:szCs w:val="22"/>
        </w:rPr>
        <w:fldChar w:fldCharType="end"/>
      </w:r>
      <w:r w:rsidRPr="00807CB9">
        <w:rPr>
          <w:rFonts w:asciiTheme="majorHAnsi" w:hAnsiTheme="majorHAnsi" w:cstheme="majorHAnsi"/>
          <w:sz w:val="22"/>
          <w:szCs w:val="22"/>
        </w:rPr>
        <w:t>, e adotará as medidas cabíveis para a obtenção da contratação mais vantajosa.</w:t>
      </w:r>
      <w:bookmarkStart w:id="11" w:name="majora_preco_mercado_negociacao_frustra"/>
      <w:bookmarkEnd w:id="11"/>
    </w:p>
    <w:p w14:paraId="56498C0E" w14:textId="22123F0A"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 xml:space="preserve">Na hipótese de comprovação da majoração do preço de mercado que inviabilize o preço registrado, conforme previsto no item </w:t>
      </w:r>
      <w:r w:rsidRPr="00807CB9">
        <w:rPr>
          <w:rFonts w:asciiTheme="majorHAnsi" w:hAnsiTheme="majorHAnsi" w:cstheme="majorHAnsi"/>
          <w:sz w:val="22"/>
          <w:szCs w:val="22"/>
        </w:rPr>
        <w:fldChar w:fldCharType="begin"/>
      </w:r>
      <w:r w:rsidRPr="00807CB9">
        <w:rPr>
          <w:rFonts w:asciiTheme="majorHAnsi" w:hAnsiTheme="majorHAnsi" w:cstheme="majorHAnsi"/>
          <w:sz w:val="22"/>
          <w:szCs w:val="22"/>
        </w:rPr>
        <w:instrText xml:space="preserve"> REF hipotese_preco_mercado_maior \r \h  \* MERGEFORMAT </w:instrText>
      </w:r>
      <w:r w:rsidRPr="00807CB9">
        <w:rPr>
          <w:rFonts w:asciiTheme="majorHAnsi" w:hAnsiTheme="majorHAnsi" w:cstheme="majorHAnsi"/>
          <w:sz w:val="22"/>
          <w:szCs w:val="22"/>
        </w:rPr>
      </w:r>
      <w:r w:rsidRPr="00807CB9">
        <w:rPr>
          <w:rFonts w:asciiTheme="majorHAnsi" w:hAnsiTheme="majorHAnsi" w:cstheme="majorHAnsi"/>
          <w:sz w:val="22"/>
          <w:szCs w:val="22"/>
        </w:rPr>
        <w:fldChar w:fldCharType="separate"/>
      </w:r>
      <w:r w:rsidR="009B3B12">
        <w:rPr>
          <w:rFonts w:asciiTheme="majorHAnsi" w:hAnsiTheme="majorHAnsi" w:cstheme="majorHAnsi"/>
          <w:sz w:val="22"/>
          <w:szCs w:val="22"/>
        </w:rPr>
        <w:t>7.2</w:t>
      </w:r>
      <w:r w:rsidRPr="00807CB9">
        <w:rPr>
          <w:rFonts w:asciiTheme="majorHAnsi" w:hAnsiTheme="majorHAnsi" w:cstheme="majorHAnsi"/>
          <w:sz w:val="22"/>
          <w:szCs w:val="22"/>
        </w:rPr>
        <w:fldChar w:fldCharType="end"/>
      </w:r>
      <w:r w:rsidRPr="00807CB9">
        <w:rPr>
          <w:rFonts w:asciiTheme="majorHAnsi" w:hAnsiTheme="majorHAnsi" w:cstheme="majorHAnsi"/>
          <w:sz w:val="22"/>
          <w:szCs w:val="22"/>
        </w:rPr>
        <w:t xml:space="preserve"> e no item </w:t>
      </w:r>
      <w:r w:rsidRPr="00807CB9">
        <w:rPr>
          <w:rFonts w:asciiTheme="majorHAnsi" w:hAnsiTheme="majorHAnsi" w:cstheme="majorHAnsi"/>
          <w:sz w:val="22"/>
          <w:szCs w:val="22"/>
        </w:rPr>
        <w:fldChar w:fldCharType="begin"/>
      </w:r>
      <w:r w:rsidRPr="00807CB9">
        <w:rPr>
          <w:rFonts w:asciiTheme="majorHAnsi" w:hAnsiTheme="majorHAnsi" w:cstheme="majorHAnsi"/>
          <w:sz w:val="22"/>
          <w:szCs w:val="22"/>
        </w:rPr>
        <w:instrText xml:space="preserve"> REF prova_preco_mercado_maior \r \h  \* MERGEFORMAT </w:instrText>
      </w:r>
      <w:r w:rsidRPr="00807CB9">
        <w:rPr>
          <w:rFonts w:asciiTheme="majorHAnsi" w:hAnsiTheme="majorHAnsi" w:cstheme="majorHAnsi"/>
          <w:sz w:val="22"/>
          <w:szCs w:val="22"/>
        </w:rPr>
      </w:r>
      <w:r w:rsidRPr="00807CB9">
        <w:rPr>
          <w:rFonts w:asciiTheme="majorHAnsi" w:hAnsiTheme="majorHAnsi" w:cstheme="majorHAnsi"/>
          <w:sz w:val="22"/>
          <w:szCs w:val="22"/>
        </w:rPr>
        <w:fldChar w:fldCharType="separate"/>
      </w:r>
      <w:r w:rsidR="009B3B12">
        <w:rPr>
          <w:rFonts w:asciiTheme="majorHAnsi" w:hAnsiTheme="majorHAnsi" w:cstheme="majorHAnsi"/>
          <w:sz w:val="22"/>
          <w:szCs w:val="22"/>
        </w:rPr>
        <w:t>7.2.1</w:t>
      </w:r>
      <w:r w:rsidRPr="00807CB9">
        <w:rPr>
          <w:rFonts w:asciiTheme="majorHAnsi" w:hAnsiTheme="majorHAnsi" w:cstheme="majorHAnsi"/>
          <w:sz w:val="22"/>
          <w:szCs w:val="22"/>
        </w:rPr>
        <w:fldChar w:fldCharType="end"/>
      </w:r>
      <w:r w:rsidRPr="00807CB9">
        <w:rPr>
          <w:rFonts w:asciiTheme="majorHAnsi" w:hAnsiTheme="majorHAnsi" w:cstheme="majorHAnsi"/>
          <w:sz w:val="22"/>
          <w:szCs w:val="22"/>
        </w:rPr>
        <w:t>, o órgão ou en</w:t>
      </w:r>
      <w:r w:rsidRPr="00807CB9">
        <w:rPr>
          <w:rFonts w:asciiTheme="majorHAnsi" w:eastAsia="Calibri" w:hAnsiTheme="majorHAnsi" w:cstheme="majorHAnsi"/>
          <w:sz w:val="22"/>
          <w:szCs w:val="22"/>
        </w:rPr>
        <w:t>ti</w:t>
      </w:r>
      <w:r w:rsidRPr="00807CB9">
        <w:rPr>
          <w:rFonts w:asciiTheme="majorHAnsi" w:hAnsiTheme="majorHAnsi" w:cstheme="majorHAnsi"/>
          <w:sz w:val="22"/>
          <w:szCs w:val="22"/>
        </w:rPr>
        <w:t>dade gerenciadora atualizará o preço registrado, de acordo com a realidade dos valores praticados pelo mercado.</w:t>
      </w:r>
    </w:p>
    <w:p w14:paraId="5E8EE88D"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 xml:space="preserve"> O órgão ou en</w:t>
      </w:r>
      <w:r w:rsidRPr="00807CB9">
        <w:rPr>
          <w:rFonts w:asciiTheme="majorHAnsi" w:eastAsia="Calibri" w:hAnsiTheme="majorHAnsi" w:cstheme="majorHAnsi"/>
          <w:sz w:val="22"/>
          <w:szCs w:val="22"/>
        </w:rPr>
        <w:t>ti</w:t>
      </w:r>
      <w:r w:rsidRPr="00807CB9">
        <w:rPr>
          <w:rFonts w:asciiTheme="majorHAnsi" w:hAnsiTheme="majorHAnsi" w:cstheme="majorHAnsi"/>
          <w:sz w:val="22"/>
          <w:szCs w:val="22"/>
        </w:rPr>
        <w:t>dade gerenciadora comunicará aos órgãos e às en</w:t>
      </w:r>
      <w:r w:rsidRPr="00807CB9">
        <w:rPr>
          <w:rFonts w:asciiTheme="majorHAnsi" w:eastAsia="Calibri" w:hAnsiTheme="majorHAnsi" w:cstheme="majorHAnsi"/>
          <w:sz w:val="22"/>
          <w:szCs w:val="22"/>
        </w:rPr>
        <w:t>ti</w:t>
      </w:r>
      <w:r w:rsidRPr="00807CB9">
        <w:rPr>
          <w:rFonts w:asciiTheme="majorHAnsi" w:hAnsiTheme="majorHAnsi" w:cstheme="majorHAnsi"/>
          <w:sz w:val="22"/>
          <w:szCs w:val="22"/>
        </w:rPr>
        <w:t xml:space="preserve">dades que </w:t>
      </w:r>
      <w:r w:rsidRPr="00807CB9">
        <w:rPr>
          <w:rFonts w:asciiTheme="majorHAnsi" w:eastAsia="Calibri" w:hAnsiTheme="majorHAnsi" w:cstheme="majorHAnsi"/>
          <w:sz w:val="22"/>
          <w:szCs w:val="22"/>
        </w:rPr>
        <w:t>ti</w:t>
      </w:r>
      <w:r w:rsidRPr="00807CB9">
        <w:rPr>
          <w:rFonts w:asciiTheme="majorHAnsi" w:hAnsiTheme="majorHAnsi" w:cstheme="majorHAnsi"/>
          <w:sz w:val="22"/>
          <w:szCs w:val="22"/>
        </w:rPr>
        <w:t>verem firmado contratos decorrentes da ata de registro de preços sobre a efe</w:t>
      </w:r>
      <w:r w:rsidRPr="00807CB9">
        <w:rPr>
          <w:rFonts w:asciiTheme="majorHAnsi" w:eastAsia="Calibri" w:hAnsiTheme="majorHAnsi" w:cstheme="majorHAnsi"/>
          <w:sz w:val="22"/>
          <w:szCs w:val="22"/>
        </w:rPr>
        <w:t>ti</w:t>
      </w:r>
      <w:r w:rsidRPr="00807CB9">
        <w:rPr>
          <w:rFonts w:asciiTheme="majorHAnsi" w:hAnsiTheme="majorHAnsi" w:cstheme="majorHAnsi"/>
          <w:sz w:val="22"/>
          <w:szCs w:val="22"/>
        </w:rPr>
        <w:t>va alteração do preço registrado, para que avaliem a necessidade de alteração contratual, observado o disposto no art. 124 da Lei nº 14.133, de 2021.</w:t>
      </w:r>
    </w:p>
    <w:p w14:paraId="2B7C4B01" w14:textId="77777777" w:rsidR="00F61CAD" w:rsidRPr="00807CB9" w:rsidRDefault="00F61CAD" w:rsidP="00F61CAD">
      <w:pPr>
        <w:pStyle w:val="Nivel01"/>
        <w:rPr>
          <w:rFonts w:asciiTheme="majorHAnsi" w:hAnsiTheme="majorHAnsi" w:cstheme="majorHAnsi"/>
          <w:sz w:val="22"/>
          <w:szCs w:val="22"/>
        </w:rPr>
      </w:pPr>
      <w:r w:rsidRPr="00807CB9">
        <w:rPr>
          <w:rFonts w:asciiTheme="majorHAnsi" w:hAnsiTheme="majorHAnsi" w:cstheme="majorHAnsi"/>
          <w:sz w:val="22"/>
          <w:szCs w:val="22"/>
        </w:rPr>
        <w:t>REMANEJAMENTO DAS QUANTIDADES REGISTRADAS NA ATA DE REGISTRO DE PREÇOS</w:t>
      </w:r>
    </w:p>
    <w:p w14:paraId="5A5640C6"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 xml:space="preserve"> As quan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dades previstas para os itens com preços registrados nas atas de registro de preços poderão ser remanejadas pelo órgão ou en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dade gerenciadora entre os órgãos ou as en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dades par</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cipantes e não par</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cipantes do registro de preços.</w:t>
      </w:r>
    </w:p>
    <w:p w14:paraId="39FFDCD9"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 xml:space="preserve"> O remanejamento somente poderá ser feito:</w:t>
      </w:r>
    </w:p>
    <w:p w14:paraId="27C84068"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De órgão ou en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dade par</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cipante para órgão ou en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dade par</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cipante; ou</w:t>
      </w:r>
    </w:p>
    <w:p w14:paraId="485BABE0"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De órgão ou en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dade par</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cipante para órgão ou entidade não participante.</w:t>
      </w:r>
    </w:p>
    <w:p w14:paraId="7FDD7EE5"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O órgão ou en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dade gerenciadora que tiver es</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mado as quan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dades que pretende contratar será considerado participante para efeito do remanejamento.</w:t>
      </w:r>
      <w:bookmarkStart w:id="12" w:name="gerenciador_estimador_é_partic_em_remane"/>
      <w:bookmarkEnd w:id="12"/>
    </w:p>
    <w:p w14:paraId="6F5A252E"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Na hipótese de remanejamento de órgão ou entidade par</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cipante para órgão ou entidade não participante, serão observados os limites previstos no art. 32 do Decreto nº 11.462, de 2023.</w:t>
      </w:r>
    </w:p>
    <w:p w14:paraId="705137A4"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Competirá ao órgão ou à en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dade gerenciadora autorizar o remanejamento solicitado, com a redução do quan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ta</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vo inicialmente informado pelo órgão ou pela en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dade par</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cipante, desde que haja prévia anuência do órgão ou da en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dade que sofrer redução dos quantitativos informados.</w:t>
      </w:r>
    </w:p>
    <w:p w14:paraId="76D07800"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Caso o remanejamento seja feito entre órgãos ou en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dades dos Estados, do Distrito Federal ou de Municípios dis</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ntos, caberá ao fornecedor beneficiário da ata de registro de preços, observadas as condições nela estabelecidas, optar pela aceitação ou não do fornecimento decorrente do remanejamento dos itens.</w:t>
      </w:r>
    </w:p>
    <w:p w14:paraId="369887B8" w14:textId="458237C2"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Na hipótese da compra centralizada, não havendo indicação pelo órgão ou pela en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dade gerenciadora, dos quan</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ta</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vos dos par</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 xml:space="preserve">cipantes da compra centralizada, nos termos do item </w:t>
      </w:r>
      <w:r w:rsidRPr="00807CB9">
        <w:rPr>
          <w:rFonts w:asciiTheme="majorHAnsi" w:hAnsiTheme="majorHAnsi" w:cstheme="majorHAnsi"/>
          <w:sz w:val="22"/>
          <w:szCs w:val="22"/>
        </w:rPr>
        <w:fldChar w:fldCharType="begin"/>
      </w:r>
      <w:r w:rsidRPr="00807CB9">
        <w:rPr>
          <w:rFonts w:asciiTheme="majorHAnsi" w:hAnsiTheme="majorHAnsi" w:cstheme="majorHAnsi"/>
          <w:sz w:val="22"/>
          <w:szCs w:val="22"/>
        </w:rPr>
        <w:instrText xml:space="preserve"> REF gerenciador_estimador_é_partic_em_remane \r \h  \* MERGEFORMAT </w:instrText>
      </w:r>
      <w:r w:rsidRPr="00807CB9">
        <w:rPr>
          <w:rFonts w:asciiTheme="majorHAnsi" w:hAnsiTheme="majorHAnsi" w:cstheme="majorHAnsi"/>
          <w:sz w:val="22"/>
          <w:szCs w:val="22"/>
        </w:rPr>
      </w:r>
      <w:r w:rsidRPr="00807CB9">
        <w:rPr>
          <w:rFonts w:asciiTheme="majorHAnsi" w:hAnsiTheme="majorHAnsi" w:cstheme="majorHAnsi"/>
          <w:sz w:val="22"/>
          <w:szCs w:val="22"/>
        </w:rPr>
        <w:fldChar w:fldCharType="separate"/>
      </w:r>
      <w:r w:rsidR="009B3B12">
        <w:rPr>
          <w:rFonts w:asciiTheme="majorHAnsi" w:hAnsiTheme="majorHAnsi" w:cstheme="majorHAnsi"/>
          <w:sz w:val="22"/>
          <w:szCs w:val="22"/>
        </w:rPr>
        <w:t>8.3</w:t>
      </w:r>
      <w:r w:rsidRPr="00807CB9">
        <w:rPr>
          <w:rFonts w:asciiTheme="majorHAnsi" w:hAnsiTheme="majorHAnsi" w:cstheme="majorHAnsi"/>
          <w:sz w:val="22"/>
          <w:szCs w:val="22"/>
        </w:rPr>
        <w:fldChar w:fldCharType="end"/>
      </w:r>
      <w:r w:rsidRPr="00807CB9">
        <w:rPr>
          <w:rFonts w:asciiTheme="majorHAnsi" w:hAnsiTheme="majorHAnsi" w:cstheme="majorHAnsi"/>
          <w:sz w:val="22"/>
          <w:szCs w:val="22"/>
        </w:rPr>
        <w:t>, a distribuição das quantidades para a execução descentralizada será por meio do remanejamento.</w:t>
      </w:r>
    </w:p>
    <w:p w14:paraId="149B7118" w14:textId="77777777" w:rsidR="00F61CAD" w:rsidRPr="00807CB9" w:rsidRDefault="00F61CAD" w:rsidP="00F61CAD">
      <w:pPr>
        <w:pStyle w:val="Nivel01"/>
        <w:rPr>
          <w:rFonts w:asciiTheme="majorHAnsi" w:hAnsiTheme="majorHAnsi" w:cstheme="majorHAnsi"/>
          <w:iCs/>
          <w:sz w:val="22"/>
          <w:szCs w:val="22"/>
        </w:rPr>
      </w:pPr>
      <w:r w:rsidRPr="00807CB9">
        <w:rPr>
          <w:rFonts w:asciiTheme="majorHAnsi" w:hAnsiTheme="majorHAnsi" w:cstheme="majorHAnsi"/>
          <w:sz w:val="22"/>
          <w:szCs w:val="22"/>
        </w:rPr>
        <w:t>CANCELAMENTO DO REGISTRO DO LICITANTE VENCEDOR E DOS PREÇOS REGISTRADOS</w:t>
      </w:r>
      <w:bookmarkStart w:id="13" w:name="cancelamento"/>
      <w:bookmarkEnd w:id="13"/>
    </w:p>
    <w:p w14:paraId="2A4E51A1"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O registro do fornecedor será cancelado pelo gerenciador, quando o fornecedor:</w:t>
      </w:r>
      <w:bookmarkStart w:id="14" w:name="cancelamento_do_fornecedor"/>
      <w:bookmarkEnd w:id="14"/>
    </w:p>
    <w:p w14:paraId="199E51E7"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Descumprir as condições da ata de registro de preços, sem motivo justificado;</w:t>
      </w:r>
    </w:p>
    <w:p w14:paraId="69B8B82C"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Não re</w:t>
      </w:r>
      <w:r w:rsidRPr="00807CB9">
        <w:rPr>
          <w:rFonts w:asciiTheme="majorHAnsi" w:eastAsia="Arial" w:hAnsiTheme="majorHAnsi" w:cstheme="majorHAnsi"/>
          <w:sz w:val="22"/>
          <w:szCs w:val="22"/>
        </w:rPr>
        <w:t>ti</w:t>
      </w:r>
      <w:r w:rsidRPr="00807CB9">
        <w:rPr>
          <w:rFonts w:asciiTheme="majorHAnsi" w:hAnsiTheme="majorHAnsi" w:cstheme="majorHAnsi"/>
          <w:sz w:val="22"/>
          <w:szCs w:val="22"/>
        </w:rPr>
        <w:t>rar a nota de empenho, ou instrumento equivalente, no prazo estabelecido pela Administração sem justificativa razoável;</w:t>
      </w:r>
    </w:p>
    <w:p w14:paraId="6E7E6518"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Não aceitar manter seu preço registrado, na hipótese prevista no artigo 27, § 2º, do Decreto nº 11.462, de 2023; ou</w:t>
      </w:r>
    </w:p>
    <w:p w14:paraId="01F94641"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 xml:space="preserve"> Sofrer sanção prevista nos incisos III ou IV do caput do art. 156 da Lei nº 14.133, de 2021.</w:t>
      </w:r>
    </w:p>
    <w:p w14:paraId="5308DAE4" w14:textId="77777777" w:rsidR="00F61CAD" w:rsidRPr="00807CB9" w:rsidRDefault="00F61CAD" w:rsidP="00F61CAD">
      <w:pPr>
        <w:pStyle w:val="Nvel4"/>
        <w:rPr>
          <w:rFonts w:asciiTheme="majorHAnsi" w:hAnsiTheme="majorHAnsi" w:cstheme="majorHAnsi"/>
          <w:sz w:val="22"/>
          <w:szCs w:val="22"/>
        </w:rPr>
      </w:pPr>
      <w:r w:rsidRPr="00807CB9">
        <w:rPr>
          <w:rFonts w:asciiTheme="majorHAnsi" w:hAnsiTheme="majorHAnsi" w:cstheme="maj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5C24E46" w14:textId="6EF4F9F6"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 xml:space="preserve"> O cancelamento de registros nas hipóteses previstas no item </w:t>
      </w:r>
      <w:r w:rsidRPr="00807CB9">
        <w:rPr>
          <w:rFonts w:asciiTheme="majorHAnsi" w:hAnsiTheme="majorHAnsi" w:cstheme="majorHAnsi"/>
          <w:sz w:val="22"/>
          <w:szCs w:val="22"/>
        </w:rPr>
        <w:fldChar w:fldCharType="begin"/>
      </w:r>
      <w:r w:rsidRPr="00807CB9">
        <w:rPr>
          <w:rFonts w:asciiTheme="majorHAnsi" w:hAnsiTheme="majorHAnsi" w:cstheme="majorHAnsi"/>
          <w:sz w:val="22"/>
          <w:szCs w:val="22"/>
        </w:rPr>
        <w:instrText xml:space="preserve"> REF cancelamento_do_fornecedor \r \h  \* MERGEFORMAT </w:instrText>
      </w:r>
      <w:r w:rsidRPr="00807CB9">
        <w:rPr>
          <w:rFonts w:asciiTheme="majorHAnsi" w:hAnsiTheme="majorHAnsi" w:cstheme="majorHAnsi"/>
          <w:sz w:val="22"/>
          <w:szCs w:val="22"/>
        </w:rPr>
      </w:r>
      <w:r w:rsidRPr="00807CB9">
        <w:rPr>
          <w:rFonts w:asciiTheme="majorHAnsi" w:hAnsiTheme="majorHAnsi" w:cstheme="majorHAnsi"/>
          <w:sz w:val="22"/>
          <w:szCs w:val="22"/>
        </w:rPr>
        <w:fldChar w:fldCharType="separate"/>
      </w:r>
      <w:r w:rsidR="009B3B12">
        <w:rPr>
          <w:rFonts w:asciiTheme="majorHAnsi" w:hAnsiTheme="majorHAnsi" w:cstheme="majorHAnsi"/>
          <w:sz w:val="22"/>
          <w:szCs w:val="22"/>
        </w:rPr>
        <w:t>9.1</w:t>
      </w:r>
      <w:r w:rsidRPr="00807CB9">
        <w:rPr>
          <w:rFonts w:asciiTheme="majorHAnsi" w:hAnsiTheme="majorHAnsi" w:cstheme="majorHAnsi"/>
          <w:sz w:val="22"/>
          <w:szCs w:val="22"/>
        </w:rPr>
        <w:fldChar w:fldCharType="end"/>
      </w:r>
      <w:r w:rsidRPr="00807CB9">
        <w:rPr>
          <w:rFonts w:asciiTheme="majorHAnsi" w:hAnsiTheme="majorHAnsi" w:cstheme="majorHAnsi"/>
          <w:sz w:val="22"/>
          <w:szCs w:val="22"/>
        </w:rPr>
        <w:t xml:space="preserve"> será formalizado por despacho do órgão ou da entidade gerenciadora, garantidos os princípios do contraditório e da ampla defesa.</w:t>
      </w:r>
    </w:p>
    <w:p w14:paraId="5A419E0F"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Na hipótese de cancelamento do registro do fornecedor, o órgão ou a entidade gerenciadora poderá convocar os licitantes que compõem o cadastro de reserva, observada a ordem de classificação.</w:t>
      </w:r>
    </w:p>
    <w:p w14:paraId="22597BFE"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O cancelamento dos preços registrados poderá ser realizado pelo gerenciador, em determinada ata de registro de preços, total ou parcialmente, nas seguintes hipóteses, desde que devidamente comprovadas e justificadas:</w:t>
      </w:r>
      <w:bookmarkStart w:id="15" w:name="cancelamento_da_ata"/>
      <w:bookmarkEnd w:id="15"/>
      <w:r w:rsidRPr="00807CB9">
        <w:rPr>
          <w:rFonts w:asciiTheme="majorHAnsi" w:hAnsiTheme="majorHAnsi" w:cstheme="majorHAnsi"/>
          <w:sz w:val="22"/>
          <w:szCs w:val="22"/>
        </w:rPr>
        <w:t xml:space="preserve"> </w:t>
      </w:r>
    </w:p>
    <w:p w14:paraId="5DF6913E"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Por razão de interesse público;</w:t>
      </w:r>
    </w:p>
    <w:p w14:paraId="572EECC9"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A pedido do fornecedor, decorrente de caso fortuito ou força maior; ou</w:t>
      </w:r>
    </w:p>
    <w:p w14:paraId="3E3EBF20"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 xml:space="preserve">Se não houver êxito nas negociações, nas hipóteses em que o preço de mercado tornar-se superior ou inferior ao preço registrado, nos termos do artigos 26, § 3º e  27, § 4º, ambos do Decreto nº 11.462, de 2023. </w:t>
      </w:r>
    </w:p>
    <w:p w14:paraId="0836FBE1" w14:textId="77777777" w:rsidR="00F61CAD" w:rsidRPr="00807CB9" w:rsidRDefault="00F61CAD" w:rsidP="00F61CAD">
      <w:pPr>
        <w:pStyle w:val="Nivel01"/>
        <w:rPr>
          <w:rFonts w:asciiTheme="majorHAnsi" w:hAnsiTheme="majorHAnsi" w:cstheme="majorHAnsi"/>
          <w:sz w:val="22"/>
          <w:szCs w:val="22"/>
        </w:rPr>
      </w:pPr>
      <w:r w:rsidRPr="00807CB9">
        <w:rPr>
          <w:rFonts w:asciiTheme="majorHAnsi" w:hAnsiTheme="majorHAnsi" w:cstheme="majorHAnsi"/>
          <w:sz w:val="22"/>
          <w:szCs w:val="22"/>
        </w:rPr>
        <w:t>DAS PENALIDADES</w:t>
      </w:r>
    </w:p>
    <w:p w14:paraId="4069A4A1"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 xml:space="preserve">O descumprimento da Ata de Registro de Preços ensejará aplicação das penalidades estabelecidas </w:t>
      </w:r>
      <w:r w:rsidRPr="00807CB9">
        <w:rPr>
          <w:rFonts w:asciiTheme="majorHAnsi" w:hAnsiTheme="majorHAnsi" w:cstheme="majorHAnsi"/>
          <w:i/>
          <w:color w:val="FF0000"/>
          <w:sz w:val="22"/>
          <w:szCs w:val="22"/>
        </w:rPr>
        <w:t>no edital ou no aviso de contratação direta</w:t>
      </w:r>
      <w:r w:rsidRPr="00807CB9">
        <w:rPr>
          <w:rFonts w:asciiTheme="majorHAnsi" w:hAnsiTheme="majorHAnsi" w:cstheme="majorHAnsi"/>
          <w:sz w:val="22"/>
          <w:szCs w:val="22"/>
        </w:rPr>
        <w:t>.</w:t>
      </w:r>
    </w:p>
    <w:p w14:paraId="2FDD8FAD" w14:textId="77777777" w:rsidR="00F61CAD" w:rsidRPr="00807CB9" w:rsidRDefault="00F61CAD" w:rsidP="00F61CAD">
      <w:pPr>
        <w:pStyle w:val="Nvel3"/>
        <w:rPr>
          <w:rFonts w:asciiTheme="majorHAnsi" w:hAnsiTheme="majorHAnsi" w:cstheme="majorHAnsi"/>
          <w:sz w:val="22"/>
          <w:szCs w:val="22"/>
        </w:rPr>
      </w:pPr>
      <w:r w:rsidRPr="00807CB9">
        <w:rPr>
          <w:rFonts w:asciiTheme="majorHAnsi" w:hAnsiTheme="majorHAnsi" w:cstheme="majorHAnsi"/>
          <w:sz w:val="22"/>
          <w:szCs w:val="22"/>
        </w:rPr>
        <w:t xml:space="preserve">As sanções também se aplicam aos integrantes do cadastro de reserva no registro de preços que, convocados, não honrarem o compromisso assumido injustificadamente após terem assinado a ata. </w:t>
      </w:r>
    </w:p>
    <w:p w14:paraId="61DDBBDC"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127CC2DD"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O órgão ou entidade participante deverá comunicar ao órgão gerenciador qualquer das ocorrências previstas no item 9.1, dada a necessidade de instauração de procedimento para cancelamento do registro do fornecedor.</w:t>
      </w:r>
    </w:p>
    <w:p w14:paraId="574C46E4" w14:textId="77777777" w:rsidR="00F61CAD" w:rsidRPr="00807CB9" w:rsidRDefault="00F61CAD" w:rsidP="00F61CAD">
      <w:pPr>
        <w:pStyle w:val="Nivel01"/>
        <w:rPr>
          <w:rFonts w:asciiTheme="majorHAnsi" w:hAnsiTheme="majorHAnsi" w:cstheme="majorHAnsi"/>
          <w:sz w:val="22"/>
          <w:szCs w:val="22"/>
        </w:rPr>
      </w:pPr>
      <w:r w:rsidRPr="00807CB9">
        <w:rPr>
          <w:rFonts w:asciiTheme="majorHAnsi" w:hAnsiTheme="majorHAnsi" w:cstheme="majorHAnsi"/>
          <w:sz w:val="22"/>
          <w:szCs w:val="22"/>
        </w:rPr>
        <w:t>CONDIÇÕES GERAIS</w:t>
      </w:r>
    </w:p>
    <w:p w14:paraId="244871EB" w14:textId="77777777" w:rsidR="00F61CAD" w:rsidRPr="00807CB9" w:rsidRDefault="00F61CAD" w:rsidP="00F61CAD">
      <w:pPr>
        <w:pStyle w:val="Nivel2"/>
        <w:rPr>
          <w:rFonts w:asciiTheme="majorHAnsi" w:hAnsiTheme="majorHAnsi" w:cstheme="majorHAnsi"/>
          <w:sz w:val="22"/>
          <w:szCs w:val="22"/>
        </w:rPr>
      </w:pPr>
      <w:r w:rsidRPr="00807CB9">
        <w:rPr>
          <w:rFonts w:asciiTheme="majorHAnsi" w:hAnsiTheme="majorHAnsi" w:cstheme="maj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807CB9">
        <w:rPr>
          <w:rFonts w:asciiTheme="majorHAnsi" w:hAnsiTheme="majorHAnsi" w:cstheme="majorHAnsi"/>
          <w:i/>
          <w:color w:val="FF0000"/>
          <w:sz w:val="22"/>
          <w:szCs w:val="22"/>
        </w:rPr>
        <w:t>AO EDITAL OU AVISO DE CONTRATAÇÃO DIRETA</w:t>
      </w:r>
      <w:r w:rsidRPr="00807CB9">
        <w:rPr>
          <w:rFonts w:asciiTheme="majorHAnsi" w:hAnsiTheme="majorHAnsi" w:cstheme="majorHAnsi"/>
          <w:sz w:val="22"/>
          <w:szCs w:val="22"/>
        </w:rPr>
        <w:t>.</w:t>
      </w:r>
    </w:p>
    <w:p w14:paraId="0A471D17" w14:textId="77777777" w:rsidR="00F61CAD" w:rsidRPr="00807CB9" w:rsidRDefault="00F61CAD" w:rsidP="00F61CAD">
      <w:pPr>
        <w:pStyle w:val="Nvel2-Red"/>
        <w:rPr>
          <w:rFonts w:asciiTheme="majorHAnsi" w:hAnsiTheme="majorHAnsi" w:cstheme="majorHAnsi"/>
          <w:sz w:val="22"/>
          <w:szCs w:val="22"/>
        </w:rPr>
      </w:pPr>
      <w:r w:rsidRPr="00807CB9">
        <w:rPr>
          <w:rFonts w:asciiTheme="majorHAnsi" w:hAnsiTheme="majorHAnsi" w:cstheme="majorHAnsi"/>
          <w:sz w:val="22"/>
          <w:szCs w:val="22"/>
        </w:rPr>
        <w:t>No caso de adjudicação por preço global de grupo de itens, só será admitida a contratação de parte de itens do grupo se houver prévia pesquisa de mercado e demonstração de sua vantagem para o órgão ou a entidade.</w:t>
      </w:r>
    </w:p>
    <w:p w14:paraId="6533B13A" w14:textId="77777777" w:rsidR="00F61CAD" w:rsidRPr="00807CB9" w:rsidRDefault="00F61CAD" w:rsidP="00F61CAD">
      <w:pPr>
        <w:autoSpaceDN w:val="0"/>
        <w:adjustRightInd w:val="0"/>
        <w:spacing w:before="120" w:after="120" w:line="276" w:lineRule="auto"/>
        <w:jc w:val="both"/>
        <w:rPr>
          <w:rFonts w:asciiTheme="majorHAnsi" w:hAnsiTheme="majorHAnsi" w:cstheme="majorHAnsi"/>
          <w:i/>
          <w:iCs/>
          <w:color w:val="FF0000"/>
          <w:sz w:val="22"/>
          <w:szCs w:val="22"/>
        </w:rPr>
      </w:pPr>
      <w:r w:rsidRPr="00807CB9">
        <w:rPr>
          <w:rFonts w:asciiTheme="majorHAnsi" w:hAnsiTheme="majorHAnsi" w:cstheme="majorHAnsi"/>
          <w:sz w:val="22"/>
          <w:szCs w:val="22"/>
        </w:rPr>
        <w:t xml:space="preserve">Para firmeza e validade do pactuado, a presente Ata foi lavrada em </w:t>
      </w:r>
      <w:r w:rsidRPr="00807CB9">
        <w:rPr>
          <w:rFonts w:asciiTheme="majorHAnsi" w:hAnsiTheme="majorHAnsi" w:cstheme="majorHAnsi"/>
          <w:color w:val="FF0000"/>
          <w:sz w:val="22"/>
          <w:szCs w:val="22"/>
        </w:rPr>
        <w:t xml:space="preserve">.... </w:t>
      </w:r>
      <w:r w:rsidRPr="00807CB9">
        <w:rPr>
          <w:rFonts w:asciiTheme="majorHAnsi" w:hAnsiTheme="majorHAnsi" w:cstheme="majorHAnsi"/>
          <w:sz w:val="22"/>
          <w:szCs w:val="22"/>
        </w:rPr>
        <w:t>(</w:t>
      </w:r>
      <w:r w:rsidRPr="00807CB9">
        <w:rPr>
          <w:rFonts w:asciiTheme="majorHAnsi" w:hAnsiTheme="majorHAnsi" w:cstheme="majorHAnsi"/>
          <w:color w:val="FF0000"/>
          <w:sz w:val="22"/>
          <w:szCs w:val="22"/>
        </w:rPr>
        <w:t>....</w:t>
      </w:r>
      <w:r w:rsidRPr="00807CB9">
        <w:rPr>
          <w:rFonts w:asciiTheme="majorHAnsi" w:hAnsiTheme="majorHAnsi" w:cstheme="majorHAnsi"/>
          <w:sz w:val="22"/>
          <w:szCs w:val="22"/>
        </w:rPr>
        <w:t xml:space="preserve">) vias de igual teor, que, depois de lida e achada em ordem, vai assinada pelas partes </w:t>
      </w:r>
      <w:r w:rsidRPr="00807CB9">
        <w:rPr>
          <w:rFonts w:asciiTheme="majorHAnsi" w:hAnsiTheme="majorHAnsi" w:cstheme="majorHAnsi"/>
          <w:i/>
          <w:iCs/>
          <w:color w:val="FF0000"/>
          <w:sz w:val="22"/>
          <w:szCs w:val="22"/>
        </w:rPr>
        <w:t xml:space="preserve">e encaminhada cópia aos demais órgãos participantes (se houver). </w:t>
      </w:r>
    </w:p>
    <w:p w14:paraId="0B22EEEA" w14:textId="77777777" w:rsidR="00F61CAD" w:rsidRPr="00807CB9" w:rsidRDefault="00F61CAD" w:rsidP="00F61CAD">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Local e data</w:t>
      </w:r>
    </w:p>
    <w:p w14:paraId="56344F9D" w14:textId="77777777" w:rsidR="00F61CAD" w:rsidRPr="00807CB9" w:rsidRDefault="00F61CAD" w:rsidP="00F61CAD">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Assinaturas</w:t>
      </w:r>
    </w:p>
    <w:p w14:paraId="2FDF1440" w14:textId="77777777" w:rsidR="00F61CAD" w:rsidRPr="00807CB9" w:rsidRDefault="00F61CAD" w:rsidP="00F61CAD">
      <w:pPr>
        <w:autoSpaceDN w:val="0"/>
        <w:adjustRightInd w:val="0"/>
        <w:spacing w:line="360" w:lineRule="auto"/>
        <w:ind w:right="-30"/>
        <w:jc w:val="center"/>
        <w:rPr>
          <w:rFonts w:asciiTheme="majorHAnsi" w:hAnsiTheme="majorHAnsi" w:cstheme="majorHAnsi"/>
          <w:sz w:val="22"/>
          <w:szCs w:val="22"/>
        </w:rPr>
      </w:pPr>
    </w:p>
    <w:p w14:paraId="1C18A967"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807CB9">
        <w:rPr>
          <w:rFonts w:asciiTheme="majorHAnsi" w:hAnsiTheme="majorHAnsi" w:cstheme="majorHAnsi"/>
          <w:sz w:val="22"/>
          <w:szCs w:val="22"/>
        </w:rPr>
        <w:t xml:space="preserve">Representante legal do órgão gerenciador e representante(s) legal(is) do(s) </w:t>
      </w:r>
      <w:r w:rsidRPr="00807CB9">
        <w:rPr>
          <w:rFonts w:asciiTheme="majorHAnsi" w:hAnsiTheme="majorHAnsi" w:cstheme="majorHAnsi"/>
          <w:color w:val="000000"/>
          <w:sz w:val="22"/>
          <w:szCs w:val="22"/>
        </w:rPr>
        <w:t>fornecedor(s) registrado(s)</w:t>
      </w:r>
    </w:p>
    <w:p w14:paraId="79279933"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2D2FFC"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0396DD7F"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095DE4F3" w14:textId="77777777" w:rsidR="00CF6E71" w:rsidRPr="00807CB9"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0C82EDB" w14:textId="77777777" w:rsidR="00CF6E71" w:rsidRPr="00807CB9"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44127EA" w14:textId="77777777" w:rsidR="00CF6E71" w:rsidRPr="00807CB9"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A2894E1" w14:textId="77777777" w:rsidR="00CF6E71" w:rsidRPr="00807CB9"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4D18FE71" w14:textId="77777777" w:rsidR="00CF6E71" w:rsidRPr="00807CB9"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5E51D873" w14:textId="77777777" w:rsidR="00CF6E71" w:rsidRPr="00807CB9"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E833CBB" w14:textId="77777777" w:rsidR="00CF6E71" w:rsidRPr="00807CB9"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0FDF2864" w14:textId="77777777" w:rsidR="00CF6E71" w:rsidRPr="00807CB9"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1E96AFA6" w14:textId="77777777" w:rsidR="00CF6E71" w:rsidRPr="00807CB9"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629DFBE0" w14:textId="77777777" w:rsidR="00CF6E71" w:rsidRPr="00807CB9"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36382A1E" w14:textId="77777777" w:rsidR="00CF6E71" w:rsidRPr="00807CB9" w:rsidRDefault="00CF6E71" w:rsidP="00F61CAD">
      <w:pPr>
        <w:autoSpaceDN w:val="0"/>
        <w:adjustRightInd w:val="0"/>
        <w:spacing w:line="360" w:lineRule="auto"/>
        <w:ind w:right="-30"/>
        <w:jc w:val="center"/>
        <w:rPr>
          <w:rFonts w:asciiTheme="majorHAnsi" w:hAnsiTheme="majorHAnsi" w:cstheme="majorHAnsi"/>
          <w:color w:val="000000"/>
          <w:sz w:val="22"/>
          <w:szCs w:val="22"/>
        </w:rPr>
      </w:pPr>
    </w:p>
    <w:p w14:paraId="4DBC09DB"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807CB9">
        <w:rPr>
          <w:rFonts w:asciiTheme="majorHAnsi" w:hAnsiTheme="majorHAnsi" w:cstheme="majorHAnsi"/>
          <w:color w:val="000000"/>
          <w:sz w:val="22"/>
          <w:szCs w:val="22"/>
        </w:rPr>
        <w:t>Anexo</w:t>
      </w:r>
    </w:p>
    <w:p w14:paraId="41D303A8"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807CB9">
        <w:rPr>
          <w:rFonts w:asciiTheme="majorHAnsi" w:hAnsiTheme="majorHAnsi" w:cstheme="majorHAnsi"/>
          <w:color w:val="000000"/>
          <w:sz w:val="22"/>
          <w:szCs w:val="22"/>
        </w:rPr>
        <w:t>Cadastro Reserva</w:t>
      </w:r>
    </w:p>
    <w:p w14:paraId="4EB8E8DC"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807CB9">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807CB9"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Item</w:t>
            </w:r>
          </w:p>
          <w:p w14:paraId="399249E7"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do</w:t>
            </w:r>
          </w:p>
          <w:p w14:paraId="3C29F903"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807CB9"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807CB9">
              <w:rPr>
                <w:rFonts w:asciiTheme="majorHAnsi" w:hAnsiTheme="majorHAnsi" w:cstheme="majorHAnsi"/>
                <w:sz w:val="22"/>
                <w:szCs w:val="22"/>
              </w:rPr>
              <w:t xml:space="preserve">Fornecedor </w:t>
            </w:r>
            <w:r w:rsidRPr="00807CB9">
              <w:rPr>
                <w:rFonts w:asciiTheme="majorHAnsi" w:hAnsiTheme="majorHAnsi" w:cstheme="majorHAnsi"/>
                <w:i/>
                <w:color w:val="FF0000"/>
                <w:sz w:val="22"/>
                <w:szCs w:val="22"/>
              </w:rPr>
              <w:t>(razão social, CNPJ/MF, endereço, contatos, representante)</w:t>
            </w:r>
          </w:p>
          <w:p w14:paraId="67648CA9"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807CB9"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r w:rsidRPr="00807CB9">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sz w:val="22"/>
                <w:szCs w:val="22"/>
              </w:rPr>
            </w:pPr>
            <w:r w:rsidRPr="00807CB9">
              <w:rPr>
                <w:rFonts w:asciiTheme="majorHAnsi" w:hAnsiTheme="majorHAnsi" w:cstheme="majorHAnsi"/>
                <w:i/>
                <w:iCs/>
                <w:sz w:val="22"/>
                <w:szCs w:val="22"/>
              </w:rPr>
              <w:t xml:space="preserve">Marca </w:t>
            </w:r>
          </w:p>
          <w:p w14:paraId="08520CA2"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sz w:val="22"/>
                <w:szCs w:val="22"/>
              </w:rPr>
            </w:pPr>
            <w:r w:rsidRPr="00807CB9">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sz w:val="22"/>
                <w:szCs w:val="22"/>
              </w:rPr>
            </w:pPr>
            <w:r w:rsidRPr="00807CB9">
              <w:rPr>
                <w:rFonts w:asciiTheme="majorHAnsi" w:hAnsiTheme="majorHAnsi" w:cstheme="majorHAnsi"/>
                <w:i/>
                <w:iCs/>
                <w:sz w:val="22"/>
                <w:szCs w:val="22"/>
              </w:rPr>
              <w:t>Modelo</w:t>
            </w:r>
          </w:p>
          <w:p w14:paraId="03AF48E8"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sz w:val="22"/>
                <w:szCs w:val="22"/>
              </w:rPr>
            </w:pPr>
            <w:r w:rsidRPr="00807CB9">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QuantidadeMáxima</w:t>
            </w:r>
          </w:p>
        </w:tc>
        <w:tc>
          <w:tcPr>
            <w:tcW w:w="841" w:type="dxa"/>
            <w:tcBorders>
              <w:top w:val="nil"/>
              <w:left w:val="single" w:sz="2" w:space="0" w:color="000000"/>
              <w:bottom w:val="single" w:sz="2" w:space="0" w:color="000000"/>
              <w:right w:val="single" w:sz="2" w:space="0" w:color="000000"/>
            </w:tcBorders>
          </w:tcPr>
          <w:p w14:paraId="104FEA9B"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i/>
                <w:iCs/>
                <w:sz w:val="22"/>
                <w:szCs w:val="22"/>
              </w:rPr>
              <w:t>Prazo garantia ou validade</w:t>
            </w:r>
          </w:p>
        </w:tc>
      </w:tr>
      <w:tr w:rsidR="00F61CAD" w:rsidRPr="00807CB9"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807CB9">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807CB9"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Item</w:t>
            </w:r>
          </w:p>
          <w:p w14:paraId="5D2B158A"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do</w:t>
            </w:r>
          </w:p>
          <w:p w14:paraId="58E63483"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807CB9"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807CB9">
              <w:rPr>
                <w:rFonts w:asciiTheme="majorHAnsi" w:hAnsiTheme="majorHAnsi" w:cstheme="majorHAnsi"/>
                <w:sz w:val="22"/>
                <w:szCs w:val="22"/>
              </w:rPr>
              <w:t xml:space="preserve">Fornecedor </w:t>
            </w:r>
            <w:r w:rsidRPr="00807CB9">
              <w:rPr>
                <w:rFonts w:asciiTheme="majorHAnsi" w:hAnsiTheme="majorHAnsi" w:cstheme="majorHAnsi"/>
                <w:i/>
                <w:color w:val="FF0000"/>
                <w:sz w:val="22"/>
                <w:szCs w:val="22"/>
              </w:rPr>
              <w:t>(razão social, CNPJ/MF, endereço, contatos, representante)</w:t>
            </w:r>
          </w:p>
          <w:p w14:paraId="575FB8D6"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807CB9"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r w:rsidRPr="00807CB9">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sz w:val="22"/>
                <w:szCs w:val="22"/>
              </w:rPr>
            </w:pPr>
            <w:r w:rsidRPr="00807CB9">
              <w:rPr>
                <w:rFonts w:asciiTheme="majorHAnsi" w:hAnsiTheme="majorHAnsi" w:cstheme="majorHAnsi"/>
                <w:i/>
                <w:iCs/>
                <w:sz w:val="22"/>
                <w:szCs w:val="22"/>
              </w:rPr>
              <w:t xml:space="preserve">Marca </w:t>
            </w:r>
          </w:p>
          <w:p w14:paraId="4A46D668"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sz w:val="22"/>
                <w:szCs w:val="22"/>
              </w:rPr>
            </w:pPr>
            <w:r w:rsidRPr="00807CB9">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sz w:val="22"/>
                <w:szCs w:val="22"/>
              </w:rPr>
            </w:pPr>
            <w:r w:rsidRPr="00807CB9">
              <w:rPr>
                <w:rFonts w:asciiTheme="majorHAnsi" w:hAnsiTheme="majorHAnsi" w:cstheme="majorHAnsi"/>
                <w:i/>
                <w:iCs/>
                <w:sz w:val="22"/>
                <w:szCs w:val="22"/>
              </w:rPr>
              <w:t>Modelo</w:t>
            </w:r>
          </w:p>
          <w:p w14:paraId="76EAA346" w14:textId="77777777" w:rsidR="00F61CAD" w:rsidRPr="00807CB9" w:rsidRDefault="00F61CAD" w:rsidP="00FE2DB7">
            <w:pPr>
              <w:autoSpaceDN w:val="0"/>
              <w:adjustRightInd w:val="0"/>
              <w:spacing w:line="360" w:lineRule="auto"/>
              <w:ind w:right="-30"/>
              <w:jc w:val="center"/>
              <w:rPr>
                <w:rFonts w:asciiTheme="majorHAnsi" w:hAnsiTheme="majorHAnsi" w:cstheme="majorHAnsi"/>
                <w:i/>
                <w:iCs/>
                <w:sz w:val="22"/>
                <w:szCs w:val="22"/>
              </w:rPr>
            </w:pPr>
            <w:r w:rsidRPr="00807CB9">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QuantidadeMáxima</w:t>
            </w:r>
          </w:p>
        </w:tc>
        <w:tc>
          <w:tcPr>
            <w:tcW w:w="841" w:type="dxa"/>
            <w:tcBorders>
              <w:top w:val="nil"/>
              <w:left w:val="single" w:sz="2" w:space="0" w:color="000000"/>
              <w:bottom w:val="single" w:sz="2" w:space="0" w:color="000000"/>
              <w:right w:val="single" w:sz="2" w:space="0" w:color="000000"/>
            </w:tcBorders>
          </w:tcPr>
          <w:p w14:paraId="0B8411DF"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807CB9" w:rsidRDefault="00F61CAD" w:rsidP="00FE2DB7">
            <w:pPr>
              <w:autoSpaceDN w:val="0"/>
              <w:adjustRightInd w:val="0"/>
              <w:spacing w:line="360" w:lineRule="auto"/>
              <w:ind w:right="-30"/>
              <w:jc w:val="center"/>
              <w:rPr>
                <w:rFonts w:asciiTheme="majorHAnsi" w:hAnsiTheme="majorHAnsi" w:cstheme="majorHAnsi"/>
                <w:sz w:val="22"/>
                <w:szCs w:val="22"/>
              </w:rPr>
            </w:pPr>
            <w:r w:rsidRPr="00807CB9">
              <w:rPr>
                <w:rFonts w:asciiTheme="majorHAnsi" w:hAnsiTheme="majorHAnsi" w:cstheme="majorHAnsi"/>
                <w:i/>
                <w:iCs/>
                <w:sz w:val="22"/>
                <w:szCs w:val="22"/>
              </w:rPr>
              <w:t>Prazo garantia ou validade</w:t>
            </w:r>
          </w:p>
        </w:tc>
      </w:tr>
      <w:tr w:rsidR="00F61CAD" w:rsidRPr="00807CB9"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807CB9"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807CB9"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807CB9" w:rsidRDefault="00F61CAD" w:rsidP="00E11EAA">
      <w:pPr>
        <w:jc w:val="center"/>
        <w:rPr>
          <w:rFonts w:asciiTheme="majorHAnsi" w:hAnsiTheme="majorHAnsi" w:cstheme="majorHAnsi"/>
          <w:b/>
          <w:bCs/>
          <w:sz w:val="22"/>
          <w:szCs w:val="22"/>
          <w:lang w:eastAsia="ar-SA"/>
        </w:rPr>
      </w:pPr>
    </w:p>
    <w:p w14:paraId="65BCD3CA" w14:textId="77777777" w:rsidR="00F61CAD" w:rsidRPr="00807CB9" w:rsidRDefault="00F61CAD" w:rsidP="00E11EAA">
      <w:pPr>
        <w:jc w:val="center"/>
        <w:rPr>
          <w:rFonts w:asciiTheme="majorHAnsi" w:hAnsiTheme="majorHAnsi" w:cstheme="majorHAnsi"/>
          <w:b/>
          <w:bCs/>
          <w:sz w:val="22"/>
          <w:szCs w:val="22"/>
          <w:lang w:eastAsia="ar-SA"/>
        </w:rPr>
      </w:pPr>
    </w:p>
    <w:p w14:paraId="62DA20D6" w14:textId="77777777" w:rsidR="00A543F8" w:rsidRPr="00807CB9" w:rsidRDefault="00A543F8">
      <w:pPr>
        <w:widowControl/>
        <w:autoSpaceDE/>
        <w:ind w:firstLine="2268"/>
        <w:jc w:val="both"/>
        <w:rPr>
          <w:rFonts w:asciiTheme="majorHAnsi" w:hAnsiTheme="majorHAnsi" w:cstheme="majorHAnsi"/>
          <w:sz w:val="22"/>
          <w:szCs w:val="22"/>
          <w:lang w:eastAsia="ar-SA"/>
        </w:rPr>
      </w:pPr>
    </w:p>
    <w:sectPr w:rsidR="00A543F8" w:rsidRPr="00807CB9">
      <w:headerReference w:type="default" r:id="rId18"/>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6B2EF" w14:textId="77777777" w:rsidR="00736A15" w:rsidRDefault="00736A15">
    <w:pPr>
      <w:pStyle w:val="Cabealho"/>
      <w:jc w:val="center"/>
    </w:pPr>
    <w:bookmarkStart w:id="16" w:name="_1451731366"/>
    <w:bookmarkEnd w:id="16"/>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1"/>
  </w:num>
  <w:num w:numId="2" w16cid:durableId="36971872">
    <w:abstractNumId w:val="2"/>
  </w:num>
  <w:num w:numId="3" w16cid:durableId="190980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142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10D69"/>
    <w:rsid w:val="00011331"/>
    <w:rsid w:val="00013A42"/>
    <w:rsid w:val="00024B89"/>
    <w:rsid w:val="00024C85"/>
    <w:rsid w:val="000269F5"/>
    <w:rsid w:val="00033331"/>
    <w:rsid w:val="000423DE"/>
    <w:rsid w:val="0004378D"/>
    <w:rsid w:val="00043ABF"/>
    <w:rsid w:val="000508D0"/>
    <w:rsid w:val="00053D7C"/>
    <w:rsid w:val="00055F92"/>
    <w:rsid w:val="00057164"/>
    <w:rsid w:val="0006039B"/>
    <w:rsid w:val="00060711"/>
    <w:rsid w:val="00060B30"/>
    <w:rsid w:val="000650E8"/>
    <w:rsid w:val="0007431B"/>
    <w:rsid w:val="000747DC"/>
    <w:rsid w:val="000761C7"/>
    <w:rsid w:val="000764DA"/>
    <w:rsid w:val="0008391A"/>
    <w:rsid w:val="000857D1"/>
    <w:rsid w:val="0009016A"/>
    <w:rsid w:val="00090A27"/>
    <w:rsid w:val="0009109F"/>
    <w:rsid w:val="00094C71"/>
    <w:rsid w:val="000A7972"/>
    <w:rsid w:val="000A7AD3"/>
    <w:rsid w:val="000B14EA"/>
    <w:rsid w:val="000B3C02"/>
    <w:rsid w:val="000D135B"/>
    <w:rsid w:val="000D5323"/>
    <w:rsid w:val="000D7D4A"/>
    <w:rsid w:val="000E0750"/>
    <w:rsid w:val="000E1E88"/>
    <w:rsid w:val="000E6CB6"/>
    <w:rsid w:val="000E7D4C"/>
    <w:rsid w:val="0010042D"/>
    <w:rsid w:val="00102906"/>
    <w:rsid w:val="0011477B"/>
    <w:rsid w:val="00120668"/>
    <w:rsid w:val="00136EC3"/>
    <w:rsid w:val="001414DF"/>
    <w:rsid w:val="00147532"/>
    <w:rsid w:val="00147D4E"/>
    <w:rsid w:val="00152BFF"/>
    <w:rsid w:val="00156913"/>
    <w:rsid w:val="00175703"/>
    <w:rsid w:val="00180434"/>
    <w:rsid w:val="0018123A"/>
    <w:rsid w:val="0018237D"/>
    <w:rsid w:val="00182C39"/>
    <w:rsid w:val="00186730"/>
    <w:rsid w:val="00190F5C"/>
    <w:rsid w:val="001A27F6"/>
    <w:rsid w:val="001A2B04"/>
    <w:rsid w:val="001B1590"/>
    <w:rsid w:val="001B6A80"/>
    <w:rsid w:val="001B6E95"/>
    <w:rsid w:val="001D03F9"/>
    <w:rsid w:val="001D348F"/>
    <w:rsid w:val="001F1E78"/>
    <w:rsid w:val="001F5144"/>
    <w:rsid w:val="001F6542"/>
    <w:rsid w:val="001F72C5"/>
    <w:rsid w:val="00202F5A"/>
    <w:rsid w:val="00204B1B"/>
    <w:rsid w:val="00211E1A"/>
    <w:rsid w:val="002200E2"/>
    <w:rsid w:val="002237A1"/>
    <w:rsid w:val="00223CD3"/>
    <w:rsid w:val="00231D9C"/>
    <w:rsid w:val="002324EF"/>
    <w:rsid w:val="0023322B"/>
    <w:rsid w:val="002404D8"/>
    <w:rsid w:val="00240943"/>
    <w:rsid w:val="00246923"/>
    <w:rsid w:val="00253BC5"/>
    <w:rsid w:val="0026018F"/>
    <w:rsid w:val="00274600"/>
    <w:rsid w:val="00283B0D"/>
    <w:rsid w:val="00284DA5"/>
    <w:rsid w:val="002878BD"/>
    <w:rsid w:val="00292109"/>
    <w:rsid w:val="002923B4"/>
    <w:rsid w:val="002A1734"/>
    <w:rsid w:val="002A2D93"/>
    <w:rsid w:val="002A477E"/>
    <w:rsid w:val="002B184B"/>
    <w:rsid w:val="002B1889"/>
    <w:rsid w:val="002B41C6"/>
    <w:rsid w:val="002B7317"/>
    <w:rsid w:val="002C0DF0"/>
    <w:rsid w:val="002C5964"/>
    <w:rsid w:val="002C610A"/>
    <w:rsid w:val="002C66D7"/>
    <w:rsid w:val="002E0637"/>
    <w:rsid w:val="002E35F9"/>
    <w:rsid w:val="002F2C8C"/>
    <w:rsid w:val="002F30E9"/>
    <w:rsid w:val="002F6EF7"/>
    <w:rsid w:val="00300939"/>
    <w:rsid w:val="00305C06"/>
    <w:rsid w:val="00316F87"/>
    <w:rsid w:val="00326159"/>
    <w:rsid w:val="0033404B"/>
    <w:rsid w:val="00334F1B"/>
    <w:rsid w:val="00342027"/>
    <w:rsid w:val="0035373F"/>
    <w:rsid w:val="00360936"/>
    <w:rsid w:val="00361EA9"/>
    <w:rsid w:val="00362529"/>
    <w:rsid w:val="003628BC"/>
    <w:rsid w:val="00364530"/>
    <w:rsid w:val="00365ED9"/>
    <w:rsid w:val="003732A1"/>
    <w:rsid w:val="0037534B"/>
    <w:rsid w:val="00376A20"/>
    <w:rsid w:val="003776AB"/>
    <w:rsid w:val="0038129D"/>
    <w:rsid w:val="00383EA5"/>
    <w:rsid w:val="00384F9D"/>
    <w:rsid w:val="003914D9"/>
    <w:rsid w:val="00391EBC"/>
    <w:rsid w:val="00392533"/>
    <w:rsid w:val="00392EC9"/>
    <w:rsid w:val="00397215"/>
    <w:rsid w:val="003A5543"/>
    <w:rsid w:val="003A5AEF"/>
    <w:rsid w:val="003C5DC8"/>
    <w:rsid w:val="003C6547"/>
    <w:rsid w:val="003C6DDB"/>
    <w:rsid w:val="003E0095"/>
    <w:rsid w:val="003E02B5"/>
    <w:rsid w:val="003E1294"/>
    <w:rsid w:val="003E3549"/>
    <w:rsid w:val="003E7451"/>
    <w:rsid w:val="004006E5"/>
    <w:rsid w:val="00406F69"/>
    <w:rsid w:val="004076B4"/>
    <w:rsid w:val="00412784"/>
    <w:rsid w:val="00415A4E"/>
    <w:rsid w:val="00420471"/>
    <w:rsid w:val="0043122E"/>
    <w:rsid w:val="00431946"/>
    <w:rsid w:val="00435310"/>
    <w:rsid w:val="00437283"/>
    <w:rsid w:val="00441C16"/>
    <w:rsid w:val="00457BBC"/>
    <w:rsid w:val="0046243C"/>
    <w:rsid w:val="00464131"/>
    <w:rsid w:val="00472129"/>
    <w:rsid w:val="00476FC8"/>
    <w:rsid w:val="00477E76"/>
    <w:rsid w:val="00481378"/>
    <w:rsid w:val="00482841"/>
    <w:rsid w:val="00483DB4"/>
    <w:rsid w:val="00487381"/>
    <w:rsid w:val="00487F17"/>
    <w:rsid w:val="00491EF3"/>
    <w:rsid w:val="00494E78"/>
    <w:rsid w:val="00497719"/>
    <w:rsid w:val="004A4741"/>
    <w:rsid w:val="004A5E92"/>
    <w:rsid w:val="004A634D"/>
    <w:rsid w:val="004B161E"/>
    <w:rsid w:val="004B31B0"/>
    <w:rsid w:val="004C0D90"/>
    <w:rsid w:val="004C1B4A"/>
    <w:rsid w:val="004D1097"/>
    <w:rsid w:val="004D336F"/>
    <w:rsid w:val="004E3CD1"/>
    <w:rsid w:val="004E63CF"/>
    <w:rsid w:val="004E7A56"/>
    <w:rsid w:val="004F53BC"/>
    <w:rsid w:val="005033B4"/>
    <w:rsid w:val="00514669"/>
    <w:rsid w:val="00517ECD"/>
    <w:rsid w:val="0052543C"/>
    <w:rsid w:val="00532652"/>
    <w:rsid w:val="00533ABD"/>
    <w:rsid w:val="005432A2"/>
    <w:rsid w:val="0054525E"/>
    <w:rsid w:val="00552B87"/>
    <w:rsid w:val="005545A0"/>
    <w:rsid w:val="00555D14"/>
    <w:rsid w:val="00563DA8"/>
    <w:rsid w:val="00565B41"/>
    <w:rsid w:val="00571D60"/>
    <w:rsid w:val="005765F4"/>
    <w:rsid w:val="005940A6"/>
    <w:rsid w:val="005A6235"/>
    <w:rsid w:val="005B411E"/>
    <w:rsid w:val="005C2E21"/>
    <w:rsid w:val="005D0FD0"/>
    <w:rsid w:val="005D3503"/>
    <w:rsid w:val="005F4C7A"/>
    <w:rsid w:val="005F72CA"/>
    <w:rsid w:val="005F7311"/>
    <w:rsid w:val="00600EAF"/>
    <w:rsid w:val="006011B3"/>
    <w:rsid w:val="0060347A"/>
    <w:rsid w:val="006069EF"/>
    <w:rsid w:val="00607501"/>
    <w:rsid w:val="00610647"/>
    <w:rsid w:val="00610C58"/>
    <w:rsid w:val="0061788E"/>
    <w:rsid w:val="00620B1C"/>
    <w:rsid w:val="006219FA"/>
    <w:rsid w:val="006338F1"/>
    <w:rsid w:val="006342F6"/>
    <w:rsid w:val="00642CAE"/>
    <w:rsid w:val="006450F4"/>
    <w:rsid w:val="006535EA"/>
    <w:rsid w:val="00653B88"/>
    <w:rsid w:val="006622A5"/>
    <w:rsid w:val="00664410"/>
    <w:rsid w:val="006644C6"/>
    <w:rsid w:val="00681C43"/>
    <w:rsid w:val="00686AED"/>
    <w:rsid w:val="006921C9"/>
    <w:rsid w:val="00694686"/>
    <w:rsid w:val="006963DE"/>
    <w:rsid w:val="00697BB9"/>
    <w:rsid w:val="00697D6D"/>
    <w:rsid w:val="006A3693"/>
    <w:rsid w:val="006A6926"/>
    <w:rsid w:val="006B015C"/>
    <w:rsid w:val="006B05B3"/>
    <w:rsid w:val="006B0E98"/>
    <w:rsid w:val="006D387A"/>
    <w:rsid w:val="006E145F"/>
    <w:rsid w:val="006E39F8"/>
    <w:rsid w:val="006E778B"/>
    <w:rsid w:val="006F663A"/>
    <w:rsid w:val="006F792A"/>
    <w:rsid w:val="00703164"/>
    <w:rsid w:val="0071745A"/>
    <w:rsid w:val="00727D7C"/>
    <w:rsid w:val="007313A8"/>
    <w:rsid w:val="00733A56"/>
    <w:rsid w:val="00736A15"/>
    <w:rsid w:val="007427D0"/>
    <w:rsid w:val="007458BF"/>
    <w:rsid w:val="0075371B"/>
    <w:rsid w:val="00753D76"/>
    <w:rsid w:val="00761D0B"/>
    <w:rsid w:val="007650A6"/>
    <w:rsid w:val="00766D2D"/>
    <w:rsid w:val="00772AE8"/>
    <w:rsid w:val="007766D1"/>
    <w:rsid w:val="00783177"/>
    <w:rsid w:val="00793F82"/>
    <w:rsid w:val="007A02A6"/>
    <w:rsid w:val="007A13DA"/>
    <w:rsid w:val="007A5226"/>
    <w:rsid w:val="007B1D57"/>
    <w:rsid w:val="007C3498"/>
    <w:rsid w:val="007C599E"/>
    <w:rsid w:val="007C72D7"/>
    <w:rsid w:val="007D36EE"/>
    <w:rsid w:val="007D6E7B"/>
    <w:rsid w:val="007D765C"/>
    <w:rsid w:val="007E00BE"/>
    <w:rsid w:val="007E0536"/>
    <w:rsid w:val="007E091C"/>
    <w:rsid w:val="00803486"/>
    <w:rsid w:val="00804F03"/>
    <w:rsid w:val="00807CB9"/>
    <w:rsid w:val="00815A80"/>
    <w:rsid w:val="008165FC"/>
    <w:rsid w:val="008208B8"/>
    <w:rsid w:val="00827193"/>
    <w:rsid w:val="008308EA"/>
    <w:rsid w:val="00831771"/>
    <w:rsid w:val="00846A35"/>
    <w:rsid w:val="0086253C"/>
    <w:rsid w:val="00863409"/>
    <w:rsid w:val="00864643"/>
    <w:rsid w:val="00865E65"/>
    <w:rsid w:val="00873775"/>
    <w:rsid w:val="00884276"/>
    <w:rsid w:val="00884607"/>
    <w:rsid w:val="00892360"/>
    <w:rsid w:val="00894919"/>
    <w:rsid w:val="008A3AA2"/>
    <w:rsid w:val="008A49AD"/>
    <w:rsid w:val="008B7231"/>
    <w:rsid w:val="008B7BD6"/>
    <w:rsid w:val="008D6D5E"/>
    <w:rsid w:val="008F4400"/>
    <w:rsid w:val="008F74E4"/>
    <w:rsid w:val="00903FF6"/>
    <w:rsid w:val="0090463C"/>
    <w:rsid w:val="0091509C"/>
    <w:rsid w:val="0091667D"/>
    <w:rsid w:val="00924253"/>
    <w:rsid w:val="00931950"/>
    <w:rsid w:val="00934AF6"/>
    <w:rsid w:val="009373CF"/>
    <w:rsid w:val="00940356"/>
    <w:rsid w:val="00942791"/>
    <w:rsid w:val="00944E76"/>
    <w:rsid w:val="009561F2"/>
    <w:rsid w:val="0096271A"/>
    <w:rsid w:val="009639D9"/>
    <w:rsid w:val="0096519D"/>
    <w:rsid w:val="00967B0A"/>
    <w:rsid w:val="00971A83"/>
    <w:rsid w:val="00971CFB"/>
    <w:rsid w:val="00975E10"/>
    <w:rsid w:val="00976423"/>
    <w:rsid w:val="0098472C"/>
    <w:rsid w:val="00984DA5"/>
    <w:rsid w:val="009931DE"/>
    <w:rsid w:val="009A350E"/>
    <w:rsid w:val="009A7F56"/>
    <w:rsid w:val="009B02AD"/>
    <w:rsid w:val="009B3B12"/>
    <w:rsid w:val="009C2434"/>
    <w:rsid w:val="009D5E45"/>
    <w:rsid w:val="009E19BC"/>
    <w:rsid w:val="009E4D7E"/>
    <w:rsid w:val="009F302E"/>
    <w:rsid w:val="00A1163F"/>
    <w:rsid w:val="00A15DD2"/>
    <w:rsid w:val="00A2221F"/>
    <w:rsid w:val="00A269D9"/>
    <w:rsid w:val="00A31822"/>
    <w:rsid w:val="00A32E21"/>
    <w:rsid w:val="00A34A9C"/>
    <w:rsid w:val="00A35BF4"/>
    <w:rsid w:val="00A44EC4"/>
    <w:rsid w:val="00A506E0"/>
    <w:rsid w:val="00A5326F"/>
    <w:rsid w:val="00A543F8"/>
    <w:rsid w:val="00A54DCB"/>
    <w:rsid w:val="00A603B5"/>
    <w:rsid w:val="00A6275C"/>
    <w:rsid w:val="00A62FD8"/>
    <w:rsid w:val="00A65D43"/>
    <w:rsid w:val="00A67937"/>
    <w:rsid w:val="00A76A99"/>
    <w:rsid w:val="00A831CE"/>
    <w:rsid w:val="00A85AEE"/>
    <w:rsid w:val="00AA0DAD"/>
    <w:rsid w:val="00AA1093"/>
    <w:rsid w:val="00AA1BF1"/>
    <w:rsid w:val="00AC05CC"/>
    <w:rsid w:val="00AC2A2B"/>
    <w:rsid w:val="00AC3463"/>
    <w:rsid w:val="00AD1335"/>
    <w:rsid w:val="00AD24A5"/>
    <w:rsid w:val="00AE4AC2"/>
    <w:rsid w:val="00B0119B"/>
    <w:rsid w:val="00B04284"/>
    <w:rsid w:val="00B105FC"/>
    <w:rsid w:val="00B205CC"/>
    <w:rsid w:val="00B23BC7"/>
    <w:rsid w:val="00B24F60"/>
    <w:rsid w:val="00B26967"/>
    <w:rsid w:val="00B3407B"/>
    <w:rsid w:val="00B36044"/>
    <w:rsid w:val="00B55BAE"/>
    <w:rsid w:val="00B56E62"/>
    <w:rsid w:val="00B61391"/>
    <w:rsid w:val="00B704DF"/>
    <w:rsid w:val="00B758E1"/>
    <w:rsid w:val="00B80955"/>
    <w:rsid w:val="00B8390A"/>
    <w:rsid w:val="00B84232"/>
    <w:rsid w:val="00B94C69"/>
    <w:rsid w:val="00B96443"/>
    <w:rsid w:val="00B96526"/>
    <w:rsid w:val="00BA07B6"/>
    <w:rsid w:val="00BA7FB2"/>
    <w:rsid w:val="00BB1110"/>
    <w:rsid w:val="00BB1D7B"/>
    <w:rsid w:val="00BB69EC"/>
    <w:rsid w:val="00BC542B"/>
    <w:rsid w:val="00BD6D22"/>
    <w:rsid w:val="00BE43C4"/>
    <w:rsid w:val="00BF2355"/>
    <w:rsid w:val="00C10E19"/>
    <w:rsid w:val="00C15168"/>
    <w:rsid w:val="00C16490"/>
    <w:rsid w:val="00C17C06"/>
    <w:rsid w:val="00C33115"/>
    <w:rsid w:val="00C34703"/>
    <w:rsid w:val="00C34D2F"/>
    <w:rsid w:val="00C365B1"/>
    <w:rsid w:val="00C37E61"/>
    <w:rsid w:val="00C42824"/>
    <w:rsid w:val="00C42FBE"/>
    <w:rsid w:val="00C468C6"/>
    <w:rsid w:val="00C505D2"/>
    <w:rsid w:val="00C50603"/>
    <w:rsid w:val="00C50A7C"/>
    <w:rsid w:val="00C52779"/>
    <w:rsid w:val="00C553D1"/>
    <w:rsid w:val="00C57198"/>
    <w:rsid w:val="00C637EA"/>
    <w:rsid w:val="00C65209"/>
    <w:rsid w:val="00C67B10"/>
    <w:rsid w:val="00C70D94"/>
    <w:rsid w:val="00C90BB3"/>
    <w:rsid w:val="00C90D16"/>
    <w:rsid w:val="00C926B4"/>
    <w:rsid w:val="00CA434A"/>
    <w:rsid w:val="00CA4FF9"/>
    <w:rsid w:val="00CB01AB"/>
    <w:rsid w:val="00CE1B94"/>
    <w:rsid w:val="00CE259E"/>
    <w:rsid w:val="00CE2775"/>
    <w:rsid w:val="00CE799C"/>
    <w:rsid w:val="00CE7E8A"/>
    <w:rsid w:val="00CF0669"/>
    <w:rsid w:val="00CF1904"/>
    <w:rsid w:val="00CF1CC8"/>
    <w:rsid w:val="00CF6E71"/>
    <w:rsid w:val="00CF7F6A"/>
    <w:rsid w:val="00D01D3D"/>
    <w:rsid w:val="00D06C36"/>
    <w:rsid w:val="00D06CA5"/>
    <w:rsid w:val="00D07DA1"/>
    <w:rsid w:val="00D106C4"/>
    <w:rsid w:val="00D14569"/>
    <w:rsid w:val="00D23CFD"/>
    <w:rsid w:val="00D2598A"/>
    <w:rsid w:val="00D27C8B"/>
    <w:rsid w:val="00D30661"/>
    <w:rsid w:val="00D35B24"/>
    <w:rsid w:val="00D53891"/>
    <w:rsid w:val="00D64305"/>
    <w:rsid w:val="00D6579D"/>
    <w:rsid w:val="00D66395"/>
    <w:rsid w:val="00D726FA"/>
    <w:rsid w:val="00D95F12"/>
    <w:rsid w:val="00D977EC"/>
    <w:rsid w:val="00DA1C6F"/>
    <w:rsid w:val="00DA6771"/>
    <w:rsid w:val="00DB2B05"/>
    <w:rsid w:val="00DB410B"/>
    <w:rsid w:val="00DB7C1F"/>
    <w:rsid w:val="00DC61F8"/>
    <w:rsid w:val="00DD2B58"/>
    <w:rsid w:val="00DD2F8E"/>
    <w:rsid w:val="00DD3E66"/>
    <w:rsid w:val="00DE00E9"/>
    <w:rsid w:val="00DF6B75"/>
    <w:rsid w:val="00E00DA9"/>
    <w:rsid w:val="00E0229A"/>
    <w:rsid w:val="00E02896"/>
    <w:rsid w:val="00E06538"/>
    <w:rsid w:val="00E0796A"/>
    <w:rsid w:val="00E11C2A"/>
    <w:rsid w:val="00E11EAA"/>
    <w:rsid w:val="00E15BEF"/>
    <w:rsid w:val="00E15E54"/>
    <w:rsid w:val="00E24354"/>
    <w:rsid w:val="00E3077B"/>
    <w:rsid w:val="00E3155B"/>
    <w:rsid w:val="00E31C6B"/>
    <w:rsid w:val="00E35BC5"/>
    <w:rsid w:val="00E60422"/>
    <w:rsid w:val="00E6062A"/>
    <w:rsid w:val="00E64348"/>
    <w:rsid w:val="00E6793F"/>
    <w:rsid w:val="00E72726"/>
    <w:rsid w:val="00E74DFB"/>
    <w:rsid w:val="00E84554"/>
    <w:rsid w:val="00E902B2"/>
    <w:rsid w:val="00EA682B"/>
    <w:rsid w:val="00EA7E56"/>
    <w:rsid w:val="00EB0258"/>
    <w:rsid w:val="00EB1FDF"/>
    <w:rsid w:val="00EB3600"/>
    <w:rsid w:val="00EB7739"/>
    <w:rsid w:val="00EC5828"/>
    <w:rsid w:val="00EC766A"/>
    <w:rsid w:val="00EF1E62"/>
    <w:rsid w:val="00EF6E61"/>
    <w:rsid w:val="00F010A6"/>
    <w:rsid w:val="00F1445D"/>
    <w:rsid w:val="00F16D35"/>
    <w:rsid w:val="00F20254"/>
    <w:rsid w:val="00F20E4B"/>
    <w:rsid w:val="00F2211B"/>
    <w:rsid w:val="00F320A8"/>
    <w:rsid w:val="00F35A2B"/>
    <w:rsid w:val="00F403B1"/>
    <w:rsid w:val="00F40CD8"/>
    <w:rsid w:val="00F41A8B"/>
    <w:rsid w:val="00F41CC0"/>
    <w:rsid w:val="00F44436"/>
    <w:rsid w:val="00F536B9"/>
    <w:rsid w:val="00F54FB2"/>
    <w:rsid w:val="00F554D6"/>
    <w:rsid w:val="00F61CAD"/>
    <w:rsid w:val="00F668D5"/>
    <w:rsid w:val="00F67DFB"/>
    <w:rsid w:val="00F74815"/>
    <w:rsid w:val="00F8385B"/>
    <w:rsid w:val="00F870A2"/>
    <w:rsid w:val="00F9155C"/>
    <w:rsid w:val="00FA215A"/>
    <w:rsid w:val="00FB27BC"/>
    <w:rsid w:val="00FB79E8"/>
    <w:rsid w:val="00FC664D"/>
    <w:rsid w:val="00FC7D25"/>
    <w:rsid w:val="00FD4D28"/>
    <w:rsid w:val="00FD6291"/>
    <w:rsid w:val="00FE19BA"/>
    <w:rsid w:val="00FE2564"/>
    <w:rsid w:val="00FE3144"/>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2337"/>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character" w:styleId="Forte">
    <w:name w:val="Strong"/>
    <w:qFormat/>
    <w:rsid w:val="00F16D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506748773">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05894209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http://www.planalto.gov.br/ccivil_03/_Ato2015-2018/2015/Decreto/D8538.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33</Pages>
  <Words>14948</Words>
  <Characters>80720</Characters>
  <Application>Microsoft Office Word</Application>
  <DocSecurity>0</DocSecurity>
  <Lines>672</Lines>
  <Paragraphs>190</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7</cp:revision>
  <cp:lastPrinted>2024-11-13T14:05:00Z</cp:lastPrinted>
  <dcterms:created xsi:type="dcterms:W3CDTF">2024-11-13T12:05:00Z</dcterms:created>
  <dcterms:modified xsi:type="dcterms:W3CDTF">2024-11-18T17:01:00Z</dcterms:modified>
  <dc:language>pt-BR</dc:language>
</cp:coreProperties>
</file>