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6CBA3C2D"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D515DA">
        <w:rPr>
          <w:rFonts w:asciiTheme="majorHAnsi" w:hAnsiTheme="majorHAnsi" w:cstheme="majorHAnsi"/>
          <w:b/>
          <w:bCs/>
          <w:sz w:val="22"/>
          <w:szCs w:val="22"/>
        </w:rPr>
        <w:t>00</w:t>
      </w:r>
      <w:r w:rsidR="00630B3D">
        <w:rPr>
          <w:rFonts w:asciiTheme="majorHAnsi" w:hAnsiTheme="majorHAnsi" w:cstheme="majorHAnsi"/>
          <w:b/>
          <w:bCs/>
          <w:sz w:val="22"/>
          <w:szCs w:val="22"/>
        </w:rPr>
        <w:t>4</w:t>
      </w:r>
      <w:r w:rsidR="006E145F" w:rsidRPr="001F1E78">
        <w:rPr>
          <w:rFonts w:asciiTheme="majorHAnsi" w:hAnsiTheme="majorHAnsi" w:cstheme="majorHAnsi"/>
          <w:b/>
          <w:bCs/>
          <w:sz w:val="22"/>
          <w:szCs w:val="22"/>
        </w:rPr>
        <w:t>/202</w:t>
      </w:r>
      <w:r w:rsidR="00D515DA">
        <w:rPr>
          <w:rFonts w:asciiTheme="majorHAnsi" w:hAnsiTheme="majorHAnsi" w:cstheme="majorHAnsi"/>
          <w:b/>
          <w:bCs/>
          <w:sz w:val="22"/>
          <w:szCs w:val="22"/>
        </w:rPr>
        <w:t>5</w:t>
      </w:r>
    </w:p>
    <w:p w14:paraId="78BCD23A" w14:textId="04F1390F"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630B3D">
        <w:rPr>
          <w:rFonts w:asciiTheme="majorHAnsi" w:hAnsiTheme="majorHAnsi" w:cstheme="majorHAnsi"/>
          <w:b/>
          <w:sz w:val="22"/>
          <w:szCs w:val="22"/>
        </w:rPr>
        <w:t>822</w:t>
      </w:r>
      <w:r w:rsidR="006E145F" w:rsidRPr="001F1E78">
        <w:rPr>
          <w:rFonts w:asciiTheme="majorHAnsi" w:hAnsiTheme="majorHAnsi" w:cstheme="majorHAnsi"/>
          <w:b/>
          <w:sz w:val="22"/>
          <w:szCs w:val="22"/>
        </w:rPr>
        <w:t>/202</w:t>
      </w:r>
      <w:r w:rsidR="00630B3D">
        <w:rPr>
          <w:rFonts w:asciiTheme="majorHAnsi" w:hAnsiTheme="majorHAnsi" w:cstheme="majorHAnsi"/>
          <w:b/>
          <w:sz w:val="22"/>
          <w:szCs w:val="22"/>
        </w:rPr>
        <w:t>5</w:t>
      </w:r>
    </w:p>
    <w:p w14:paraId="47E191ED" w14:textId="77777777" w:rsidR="00F40CD8" w:rsidRDefault="00F40C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070D162F" w14:textId="77777777" w:rsidR="00630B3D" w:rsidRPr="00630B3D" w:rsidRDefault="00D35B24" w:rsidP="00630B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630B3D" w:rsidRPr="00630B3D">
        <w:rPr>
          <w:rFonts w:asciiTheme="majorHAnsi" w:hAnsiTheme="majorHAnsi" w:cstheme="majorHAnsi"/>
          <w:b/>
          <w:bCs/>
          <w:sz w:val="22"/>
          <w:szCs w:val="22"/>
        </w:rPr>
        <w:t>REGISTRO DE PREÇOS PARA</w:t>
      </w:r>
    </w:p>
    <w:p w14:paraId="5283E752" w14:textId="1C18BFA0" w:rsidR="00D35B24" w:rsidRPr="001F1E78" w:rsidRDefault="00630B3D" w:rsidP="00630B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630B3D">
        <w:rPr>
          <w:rFonts w:asciiTheme="majorHAnsi" w:hAnsiTheme="majorHAnsi" w:cstheme="majorHAnsi"/>
          <w:b/>
          <w:bCs/>
          <w:sz w:val="22"/>
          <w:szCs w:val="22"/>
        </w:rPr>
        <w:t>AQUISIÇÕES DE COMBUSTÍVEIS AUTOMOTORES</w:t>
      </w:r>
      <w:r w:rsidR="00D515DA" w:rsidRPr="00D515DA">
        <w:rPr>
          <w:rFonts w:asciiTheme="majorHAnsi" w:hAnsiTheme="majorHAnsi" w:cstheme="majorHAnsi"/>
          <w:b/>
          <w:bCs/>
          <w:sz w:val="22"/>
          <w:szCs w:val="22"/>
        </w:rPr>
        <w:t>.</w:t>
      </w:r>
      <w:r w:rsidR="0053091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2F89A178"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12117A" w:rsidRPr="0012117A">
        <w:rPr>
          <w:rFonts w:asciiTheme="majorHAnsi" w:hAnsiTheme="majorHAnsi" w:cstheme="majorHAnsi"/>
          <w:sz w:val="22"/>
          <w:szCs w:val="22"/>
        </w:rPr>
        <w:t>demais legislações aplicáveis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7BA3F7CF"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E02987">
        <w:rPr>
          <w:rFonts w:asciiTheme="majorHAnsi" w:hAnsiTheme="majorHAnsi" w:cstheme="majorHAnsi"/>
          <w:b/>
          <w:bCs/>
          <w:sz w:val="22"/>
          <w:szCs w:val="22"/>
        </w:rPr>
        <w:t>05</w:t>
      </w:r>
      <w:r w:rsidR="007A02A6"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E450EF">
        <w:rPr>
          <w:rFonts w:asciiTheme="majorHAnsi" w:hAnsiTheme="majorHAnsi" w:cstheme="majorHAnsi"/>
          <w:b/>
          <w:bCs/>
          <w:sz w:val="22"/>
          <w:szCs w:val="22"/>
        </w:rPr>
        <w:t>2</w:t>
      </w:r>
      <w:r w:rsidR="00C15168" w:rsidRPr="001F1E78">
        <w:rPr>
          <w:rFonts w:asciiTheme="majorHAnsi" w:hAnsiTheme="majorHAnsi" w:cstheme="majorHAnsi"/>
          <w:b/>
          <w:bCs/>
          <w:sz w:val="22"/>
          <w:szCs w:val="22"/>
        </w:rPr>
        <w:t>/202</w:t>
      </w:r>
      <w:r w:rsidR="007F409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2DA806DE"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E02987">
        <w:rPr>
          <w:rFonts w:asciiTheme="majorHAnsi" w:hAnsiTheme="majorHAnsi" w:cstheme="majorHAnsi"/>
          <w:b/>
          <w:bCs/>
          <w:sz w:val="22"/>
          <w:szCs w:val="22"/>
        </w:rPr>
        <w:t>05</w:t>
      </w:r>
      <w:r w:rsidR="00B8390A"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E450EF">
        <w:rPr>
          <w:rFonts w:asciiTheme="majorHAnsi" w:hAnsiTheme="majorHAnsi" w:cstheme="majorHAnsi"/>
          <w:b/>
          <w:bCs/>
          <w:sz w:val="22"/>
          <w:szCs w:val="22"/>
        </w:rPr>
        <w:t>2</w:t>
      </w:r>
      <w:r w:rsidR="00C15168" w:rsidRPr="001F1E78">
        <w:rPr>
          <w:rFonts w:asciiTheme="majorHAnsi" w:hAnsiTheme="majorHAnsi" w:cstheme="majorHAnsi"/>
          <w:b/>
          <w:bCs/>
          <w:sz w:val="22"/>
          <w:szCs w:val="22"/>
        </w:rPr>
        <w:t>/202</w:t>
      </w:r>
      <w:r w:rsidR="007F409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567699C3"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E53755">
        <w:rPr>
          <w:rFonts w:asciiTheme="majorHAnsi" w:hAnsiTheme="majorHAnsi" w:cstheme="majorHAnsi"/>
          <w:sz w:val="22"/>
          <w:szCs w:val="22"/>
        </w:rPr>
        <w:t>as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E53755">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C637EA">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C637EA">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36B49269" w:rsidR="00CF0669" w:rsidRPr="005934EF" w:rsidRDefault="00415A4E" w:rsidP="00630B3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sidR="00E53755">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630B3D" w:rsidRPr="00630B3D">
        <w:rPr>
          <w:rFonts w:asciiTheme="majorHAnsi" w:hAnsiTheme="majorHAnsi" w:cstheme="majorHAnsi"/>
          <w:b/>
          <w:bCs/>
          <w:sz w:val="22"/>
          <w:szCs w:val="22"/>
        </w:rPr>
        <w:t>REGISTRO DE PREÇOS PARA</w:t>
      </w:r>
      <w:r w:rsidR="00630B3D">
        <w:rPr>
          <w:rFonts w:asciiTheme="majorHAnsi" w:hAnsiTheme="majorHAnsi" w:cstheme="majorHAnsi"/>
          <w:b/>
          <w:bCs/>
          <w:sz w:val="22"/>
          <w:szCs w:val="22"/>
        </w:rPr>
        <w:t xml:space="preserve"> </w:t>
      </w:r>
      <w:r w:rsidR="00630B3D" w:rsidRPr="00630B3D">
        <w:rPr>
          <w:rFonts w:asciiTheme="majorHAnsi" w:hAnsiTheme="majorHAnsi" w:cstheme="majorHAnsi"/>
          <w:b/>
          <w:bCs/>
          <w:sz w:val="22"/>
          <w:szCs w:val="22"/>
        </w:rPr>
        <w:t>AQUISIÇÕES DE COMBUSTÍVEIS AUTOMOTORES</w:t>
      </w:r>
      <w:r w:rsidR="00766D2D" w:rsidRPr="001F1E78">
        <w:rPr>
          <w:rFonts w:asciiTheme="majorHAnsi" w:hAnsiTheme="majorHAnsi" w:cstheme="majorHAnsi"/>
          <w:sz w:val="22"/>
          <w:szCs w:val="22"/>
        </w:rPr>
        <w:t>, conforme quadro abaixo:</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041"/>
        <w:gridCol w:w="708"/>
        <w:gridCol w:w="993"/>
        <w:gridCol w:w="992"/>
        <w:gridCol w:w="996"/>
      </w:tblGrid>
      <w:tr w:rsidR="002878BD" w:rsidRPr="00E87988" w14:paraId="0F1FD8F8" w14:textId="0570EAA3" w:rsidTr="0013061A">
        <w:tc>
          <w:tcPr>
            <w:tcW w:w="482" w:type="dxa"/>
            <w:shd w:val="clear" w:color="auto" w:fill="C0C0C0"/>
          </w:tcPr>
          <w:p w14:paraId="7BC6DFE5" w14:textId="77777777" w:rsidR="002878BD" w:rsidRPr="00E87988" w:rsidRDefault="002878BD" w:rsidP="00BD6A7F">
            <w:pPr>
              <w:jc w:val="center"/>
              <w:rPr>
                <w:rFonts w:asciiTheme="majorHAnsi" w:hAnsiTheme="majorHAnsi" w:cstheme="majorHAnsi"/>
                <w:sz w:val="20"/>
                <w:szCs w:val="20"/>
              </w:rPr>
            </w:pPr>
            <w:r w:rsidRPr="00E87988">
              <w:rPr>
                <w:rFonts w:asciiTheme="majorHAnsi" w:hAnsiTheme="majorHAnsi" w:cstheme="majorHAnsi"/>
                <w:b/>
                <w:sz w:val="20"/>
                <w:szCs w:val="20"/>
              </w:rPr>
              <w:t>Item</w:t>
            </w:r>
          </w:p>
        </w:tc>
        <w:tc>
          <w:tcPr>
            <w:tcW w:w="5041" w:type="dxa"/>
            <w:shd w:val="clear" w:color="auto" w:fill="C0C0C0"/>
          </w:tcPr>
          <w:p w14:paraId="1788542C" w14:textId="77777777" w:rsidR="002878BD" w:rsidRPr="00E87988" w:rsidRDefault="002878BD" w:rsidP="00BD6A7F">
            <w:pPr>
              <w:jc w:val="center"/>
              <w:rPr>
                <w:rFonts w:asciiTheme="majorHAnsi" w:hAnsiTheme="majorHAnsi" w:cstheme="majorHAnsi"/>
                <w:sz w:val="20"/>
                <w:szCs w:val="20"/>
              </w:rPr>
            </w:pPr>
            <w:r w:rsidRPr="00E87988">
              <w:rPr>
                <w:rFonts w:asciiTheme="majorHAnsi" w:hAnsiTheme="majorHAnsi" w:cstheme="majorHAnsi"/>
                <w:b/>
                <w:sz w:val="20"/>
                <w:szCs w:val="20"/>
              </w:rPr>
              <w:t>Descrição</w:t>
            </w:r>
          </w:p>
        </w:tc>
        <w:tc>
          <w:tcPr>
            <w:tcW w:w="708" w:type="dxa"/>
            <w:shd w:val="clear" w:color="auto" w:fill="C0C0C0"/>
          </w:tcPr>
          <w:p w14:paraId="6411D8C0" w14:textId="77777777" w:rsidR="002878BD" w:rsidRPr="00E87988" w:rsidRDefault="002878BD" w:rsidP="00BD6A7F">
            <w:pPr>
              <w:jc w:val="center"/>
              <w:rPr>
                <w:rFonts w:asciiTheme="majorHAnsi" w:hAnsiTheme="majorHAnsi" w:cstheme="majorHAnsi"/>
                <w:sz w:val="20"/>
                <w:szCs w:val="20"/>
              </w:rPr>
            </w:pPr>
            <w:r w:rsidRPr="00E87988">
              <w:rPr>
                <w:rFonts w:asciiTheme="majorHAnsi" w:hAnsiTheme="majorHAnsi" w:cstheme="majorHAnsi"/>
                <w:b/>
                <w:sz w:val="20"/>
                <w:szCs w:val="20"/>
              </w:rPr>
              <w:t>Un</w:t>
            </w:r>
          </w:p>
        </w:tc>
        <w:tc>
          <w:tcPr>
            <w:tcW w:w="993" w:type="dxa"/>
            <w:shd w:val="clear" w:color="auto" w:fill="C0C0C0"/>
          </w:tcPr>
          <w:p w14:paraId="1BB52381" w14:textId="20DC029B" w:rsidR="002878BD" w:rsidRPr="00E87988" w:rsidRDefault="002878BD" w:rsidP="00BD6A7F">
            <w:pPr>
              <w:jc w:val="center"/>
              <w:rPr>
                <w:rFonts w:asciiTheme="majorHAnsi" w:hAnsiTheme="majorHAnsi" w:cstheme="majorHAnsi"/>
                <w:sz w:val="20"/>
                <w:szCs w:val="20"/>
              </w:rPr>
            </w:pPr>
            <w:r w:rsidRPr="00E87988">
              <w:rPr>
                <w:rFonts w:asciiTheme="majorHAnsi" w:hAnsiTheme="majorHAnsi" w:cstheme="majorHAnsi"/>
                <w:b/>
                <w:sz w:val="20"/>
                <w:szCs w:val="20"/>
              </w:rPr>
              <w:t xml:space="preserve">Qtd. Máx. </w:t>
            </w:r>
          </w:p>
        </w:tc>
        <w:tc>
          <w:tcPr>
            <w:tcW w:w="992" w:type="dxa"/>
            <w:shd w:val="clear" w:color="auto" w:fill="C0C0C0"/>
          </w:tcPr>
          <w:p w14:paraId="3610C8BA" w14:textId="70AFF100" w:rsidR="002878BD" w:rsidRPr="00E87988" w:rsidRDefault="002878BD" w:rsidP="00BD6A7F">
            <w:pPr>
              <w:jc w:val="center"/>
              <w:rPr>
                <w:rFonts w:asciiTheme="majorHAnsi" w:hAnsiTheme="majorHAnsi" w:cstheme="majorHAnsi"/>
                <w:b/>
                <w:sz w:val="20"/>
                <w:szCs w:val="20"/>
              </w:rPr>
            </w:pPr>
            <w:r w:rsidRPr="00E87988">
              <w:rPr>
                <w:rFonts w:asciiTheme="majorHAnsi" w:hAnsiTheme="majorHAnsi" w:cstheme="majorHAnsi"/>
                <w:b/>
                <w:sz w:val="20"/>
                <w:szCs w:val="20"/>
              </w:rPr>
              <w:t xml:space="preserve">Qtd. Mín. </w:t>
            </w:r>
          </w:p>
        </w:tc>
        <w:tc>
          <w:tcPr>
            <w:tcW w:w="996" w:type="dxa"/>
            <w:shd w:val="clear" w:color="auto" w:fill="C0C0C0"/>
          </w:tcPr>
          <w:p w14:paraId="57E6161A" w14:textId="379F8EDC" w:rsidR="002878BD" w:rsidRPr="00E87988" w:rsidRDefault="002878BD" w:rsidP="00BD6A7F">
            <w:pPr>
              <w:jc w:val="center"/>
              <w:rPr>
                <w:rFonts w:asciiTheme="majorHAnsi" w:hAnsiTheme="majorHAnsi" w:cstheme="majorHAnsi"/>
                <w:b/>
                <w:sz w:val="20"/>
                <w:szCs w:val="20"/>
              </w:rPr>
            </w:pPr>
            <w:r w:rsidRPr="00E87988">
              <w:rPr>
                <w:rFonts w:asciiTheme="majorHAnsi" w:hAnsiTheme="majorHAnsi" w:cstheme="majorHAnsi"/>
                <w:b/>
                <w:sz w:val="20"/>
                <w:szCs w:val="20"/>
              </w:rPr>
              <w:t xml:space="preserve">Val Ref. </w:t>
            </w:r>
          </w:p>
        </w:tc>
      </w:tr>
      <w:tr w:rsidR="00630B3D" w:rsidRPr="00E87988" w14:paraId="0B091E4C" w14:textId="30EAC7B3" w:rsidTr="008949C8">
        <w:tc>
          <w:tcPr>
            <w:tcW w:w="482" w:type="dxa"/>
            <w:shd w:val="clear" w:color="auto" w:fill="auto"/>
          </w:tcPr>
          <w:p w14:paraId="53D3520C" w14:textId="42364828" w:rsidR="00630B3D" w:rsidRPr="00086C6B" w:rsidRDefault="00630B3D" w:rsidP="00630B3D">
            <w:pPr>
              <w:jc w:val="center"/>
              <w:rPr>
                <w:rFonts w:asciiTheme="majorHAnsi" w:hAnsiTheme="majorHAnsi" w:cstheme="majorHAnsi"/>
                <w:sz w:val="20"/>
                <w:szCs w:val="20"/>
              </w:rPr>
            </w:pPr>
            <w:bookmarkStart w:id="0" w:name="_Hlk187753907"/>
            <w:r w:rsidRPr="00086C6B">
              <w:rPr>
                <w:rFonts w:asciiTheme="majorHAnsi" w:hAnsiTheme="majorHAnsi"/>
                <w:sz w:val="20"/>
                <w:szCs w:val="20"/>
              </w:rPr>
              <w:t>1</w:t>
            </w:r>
          </w:p>
        </w:tc>
        <w:tc>
          <w:tcPr>
            <w:tcW w:w="5041" w:type="dxa"/>
            <w:shd w:val="clear" w:color="auto" w:fill="auto"/>
          </w:tcPr>
          <w:p w14:paraId="6CFF79C9" w14:textId="377B0D1C" w:rsidR="00630B3D" w:rsidRPr="00086C6B" w:rsidRDefault="00630B3D" w:rsidP="00630B3D">
            <w:pPr>
              <w:jc w:val="both"/>
              <w:rPr>
                <w:rFonts w:asciiTheme="majorHAnsi" w:hAnsiTheme="majorHAnsi" w:cstheme="majorHAnsi"/>
                <w:sz w:val="20"/>
                <w:szCs w:val="20"/>
              </w:rPr>
            </w:pPr>
            <w:r w:rsidRPr="00086C6B">
              <w:rPr>
                <w:rFonts w:asciiTheme="majorHAnsi" w:hAnsiTheme="majorHAnsi"/>
                <w:sz w:val="20"/>
                <w:szCs w:val="20"/>
              </w:rPr>
              <w:t xml:space="preserve">13663 - GASOLINA COMUM </w:t>
            </w:r>
          </w:p>
        </w:tc>
        <w:tc>
          <w:tcPr>
            <w:tcW w:w="708" w:type="dxa"/>
            <w:shd w:val="clear" w:color="auto" w:fill="auto"/>
          </w:tcPr>
          <w:p w14:paraId="1FF015A6" w14:textId="06B2B834" w:rsidR="00630B3D" w:rsidRPr="00086C6B" w:rsidRDefault="00630B3D" w:rsidP="00630B3D">
            <w:pPr>
              <w:jc w:val="center"/>
              <w:rPr>
                <w:rFonts w:asciiTheme="majorHAnsi" w:hAnsiTheme="majorHAnsi" w:cstheme="majorHAnsi"/>
                <w:sz w:val="20"/>
                <w:szCs w:val="20"/>
              </w:rPr>
            </w:pPr>
            <w:r w:rsidRPr="00086C6B">
              <w:rPr>
                <w:rFonts w:asciiTheme="majorHAnsi" w:hAnsiTheme="majorHAnsi"/>
                <w:sz w:val="20"/>
                <w:szCs w:val="20"/>
              </w:rPr>
              <w:t>L</w:t>
            </w:r>
          </w:p>
        </w:tc>
        <w:tc>
          <w:tcPr>
            <w:tcW w:w="993" w:type="dxa"/>
            <w:shd w:val="clear" w:color="auto" w:fill="auto"/>
          </w:tcPr>
          <w:p w14:paraId="587B3E12" w14:textId="32BD97BC" w:rsidR="00630B3D" w:rsidRPr="00086C6B" w:rsidRDefault="00630B3D" w:rsidP="00630B3D">
            <w:pPr>
              <w:jc w:val="right"/>
              <w:rPr>
                <w:rFonts w:asciiTheme="majorHAnsi" w:hAnsiTheme="majorHAnsi" w:cstheme="majorHAnsi"/>
                <w:sz w:val="20"/>
                <w:szCs w:val="20"/>
              </w:rPr>
            </w:pPr>
            <w:r w:rsidRPr="00086C6B">
              <w:rPr>
                <w:rFonts w:asciiTheme="majorHAnsi" w:hAnsiTheme="majorHAnsi"/>
                <w:sz w:val="20"/>
                <w:szCs w:val="20"/>
              </w:rPr>
              <w:t>2</w:t>
            </w:r>
            <w:r w:rsidR="00C85634">
              <w:rPr>
                <w:rFonts w:asciiTheme="majorHAnsi" w:hAnsiTheme="majorHAnsi"/>
                <w:sz w:val="20"/>
                <w:szCs w:val="20"/>
              </w:rPr>
              <w:t>1</w:t>
            </w:r>
            <w:r w:rsidRPr="00086C6B">
              <w:rPr>
                <w:rFonts w:asciiTheme="majorHAnsi" w:hAnsiTheme="majorHAnsi"/>
                <w:sz w:val="20"/>
                <w:szCs w:val="20"/>
              </w:rPr>
              <w:t>0.000</w:t>
            </w:r>
          </w:p>
        </w:tc>
        <w:tc>
          <w:tcPr>
            <w:tcW w:w="992" w:type="dxa"/>
            <w:shd w:val="clear" w:color="auto" w:fill="auto"/>
          </w:tcPr>
          <w:p w14:paraId="11F0D94E" w14:textId="0F776833" w:rsidR="00630B3D" w:rsidRPr="00086C6B" w:rsidRDefault="00630B3D" w:rsidP="00630B3D">
            <w:pPr>
              <w:jc w:val="right"/>
              <w:rPr>
                <w:rFonts w:asciiTheme="majorHAnsi" w:hAnsiTheme="majorHAnsi" w:cstheme="majorHAnsi"/>
                <w:sz w:val="20"/>
                <w:szCs w:val="20"/>
              </w:rPr>
            </w:pPr>
            <w:r w:rsidRPr="00086C6B">
              <w:rPr>
                <w:rFonts w:asciiTheme="majorHAnsi" w:hAnsiTheme="majorHAnsi" w:cstheme="minorHAnsi"/>
                <w:sz w:val="20"/>
                <w:szCs w:val="20"/>
              </w:rPr>
              <w:t>2</w:t>
            </w:r>
            <w:r w:rsidR="00C85634">
              <w:rPr>
                <w:rFonts w:asciiTheme="majorHAnsi" w:hAnsiTheme="majorHAnsi" w:cstheme="minorHAnsi"/>
                <w:sz w:val="20"/>
                <w:szCs w:val="20"/>
              </w:rPr>
              <w:t>1</w:t>
            </w:r>
            <w:r w:rsidRPr="00086C6B">
              <w:rPr>
                <w:rFonts w:asciiTheme="majorHAnsi" w:hAnsiTheme="majorHAnsi" w:cstheme="minorHAnsi"/>
                <w:sz w:val="20"/>
                <w:szCs w:val="20"/>
              </w:rPr>
              <w:t>.000</w:t>
            </w:r>
          </w:p>
        </w:tc>
        <w:tc>
          <w:tcPr>
            <w:tcW w:w="996" w:type="dxa"/>
            <w:shd w:val="clear" w:color="auto" w:fill="auto"/>
          </w:tcPr>
          <w:p w14:paraId="39FBF937" w14:textId="5208C097" w:rsidR="00630B3D" w:rsidRPr="00086C6B" w:rsidRDefault="00456257" w:rsidP="00630B3D">
            <w:pPr>
              <w:jc w:val="right"/>
              <w:rPr>
                <w:rFonts w:asciiTheme="majorHAnsi" w:hAnsiTheme="majorHAnsi" w:cstheme="majorHAnsi"/>
                <w:sz w:val="20"/>
                <w:szCs w:val="20"/>
              </w:rPr>
            </w:pPr>
            <w:r>
              <w:rPr>
                <w:rFonts w:asciiTheme="majorHAnsi" w:hAnsiTheme="majorHAnsi"/>
                <w:sz w:val="20"/>
                <w:szCs w:val="20"/>
              </w:rPr>
              <w:t>R$ 6,33</w:t>
            </w:r>
          </w:p>
        </w:tc>
      </w:tr>
      <w:tr w:rsidR="00630B3D" w:rsidRPr="00E87988" w14:paraId="521FEC08" w14:textId="77777777" w:rsidTr="008949C8">
        <w:tc>
          <w:tcPr>
            <w:tcW w:w="482" w:type="dxa"/>
            <w:shd w:val="clear" w:color="auto" w:fill="auto"/>
          </w:tcPr>
          <w:p w14:paraId="5185F1BC" w14:textId="01FB7F21" w:rsidR="00630B3D" w:rsidRPr="00086C6B" w:rsidRDefault="00630B3D" w:rsidP="00630B3D">
            <w:pPr>
              <w:jc w:val="center"/>
              <w:rPr>
                <w:rFonts w:asciiTheme="majorHAnsi" w:hAnsiTheme="majorHAnsi" w:cstheme="majorHAnsi"/>
                <w:sz w:val="20"/>
                <w:szCs w:val="20"/>
              </w:rPr>
            </w:pPr>
            <w:r w:rsidRPr="00086C6B">
              <w:rPr>
                <w:rFonts w:asciiTheme="majorHAnsi" w:hAnsiTheme="majorHAnsi"/>
                <w:sz w:val="20"/>
                <w:szCs w:val="20"/>
              </w:rPr>
              <w:t>2</w:t>
            </w:r>
          </w:p>
        </w:tc>
        <w:tc>
          <w:tcPr>
            <w:tcW w:w="5041" w:type="dxa"/>
            <w:shd w:val="clear" w:color="auto" w:fill="auto"/>
          </w:tcPr>
          <w:p w14:paraId="1A979370" w14:textId="2848BBBA" w:rsidR="00630B3D" w:rsidRPr="00086C6B" w:rsidRDefault="00630B3D" w:rsidP="00630B3D">
            <w:pPr>
              <w:jc w:val="both"/>
              <w:rPr>
                <w:rFonts w:asciiTheme="majorHAnsi" w:hAnsiTheme="majorHAnsi" w:cstheme="majorHAnsi"/>
                <w:sz w:val="20"/>
                <w:szCs w:val="20"/>
              </w:rPr>
            </w:pPr>
            <w:r w:rsidRPr="00086C6B">
              <w:rPr>
                <w:rFonts w:asciiTheme="majorHAnsi" w:hAnsiTheme="majorHAnsi"/>
                <w:sz w:val="20"/>
                <w:szCs w:val="20"/>
              </w:rPr>
              <w:t xml:space="preserve">19145 - OLEO DIESEL </w:t>
            </w:r>
          </w:p>
        </w:tc>
        <w:tc>
          <w:tcPr>
            <w:tcW w:w="708" w:type="dxa"/>
            <w:shd w:val="clear" w:color="auto" w:fill="auto"/>
          </w:tcPr>
          <w:p w14:paraId="43FFF6DF" w14:textId="0956A4E5" w:rsidR="00630B3D" w:rsidRPr="00086C6B" w:rsidRDefault="00630B3D" w:rsidP="00630B3D">
            <w:pPr>
              <w:jc w:val="center"/>
              <w:rPr>
                <w:rFonts w:asciiTheme="majorHAnsi" w:hAnsiTheme="majorHAnsi" w:cstheme="majorHAnsi"/>
                <w:sz w:val="20"/>
                <w:szCs w:val="20"/>
              </w:rPr>
            </w:pPr>
            <w:r w:rsidRPr="00086C6B">
              <w:rPr>
                <w:rFonts w:asciiTheme="majorHAnsi" w:hAnsiTheme="majorHAnsi"/>
                <w:sz w:val="20"/>
                <w:szCs w:val="20"/>
              </w:rPr>
              <w:t>L</w:t>
            </w:r>
          </w:p>
        </w:tc>
        <w:tc>
          <w:tcPr>
            <w:tcW w:w="993" w:type="dxa"/>
            <w:shd w:val="clear" w:color="auto" w:fill="auto"/>
          </w:tcPr>
          <w:p w14:paraId="4DAE91EB" w14:textId="049916E7" w:rsidR="00630B3D" w:rsidRPr="00086C6B" w:rsidRDefault="00630B3D" w:rsidP="00630B3D">
            <w:pPr>
              <w:jc w:val="right"/>
              <w:rPr>
                <w:rFonts w:asciiTheme="majorHAnsi" w:hAnsiTheme="majorHAnsi" w:cstheme="majorHAnsi"/>
                <w:sz w:val="20"/>
                <w:szCs w:val="20"/>
              </w:rPr>
            </w:pPr>
            <w:r w:rsidRPr="00086C6B">
              <w:rPr>
                <w:rFonts w:asciiTheme="majorHAnsi" w:hAnsiTheme="majorHAnsi"/>
                <w:sz w:val="20"/>
                <w:szCs w:val="20"/>
              </w:rPr>
              <w:t>2</w:t>
            </w:r>
            <w:r w:rsidR="00C85634">
              <w:rPr>
                <w:rFonts w:asciiTheme="majorHAnsi" w:hAnsiTheme="majorHAnsi"/>
                <w:sz w:val="20"/>
                <w:szCs w:val="20"/>
              </w:rPr>
              <w:t>0</w:t>
            </w:r>
            <w:r w:rsidRPr="00086C6B">
              <w:rPr>
                <w:rFonts w:asciiTheme="majorHAnsi" w:hAnsiTheme="majorHAnsi"/>
                <w:sz w:val="20"/>
                <w:szCs w:val="20"/>
              </w:rPr>
              <w:t>0.000</w:t>
            </w:r>
          </w:p>
        </w:tc>
        <w:tc>
          <w:tcPr>
            <w:tcW w:w="992" w:type="dxa"/>
            <w:shd w:val="clear" w:color="auto" w:fill="auto"/>
          </w:tcPr>
          <w:p w14:paraId="3D20B418" w14:textId="2C54884F" w:rsidR="00630B3D" w:rsidRPr="00086C6B" w:rsidRDefault="00630B3D" w:rsidP="00630B3D">
            <w:pPr>
              <w:jc w:val="right"/>
              <w:rPr>
                <w:rFonts w:asciiTheme="majorHAnsi" w:hAnsiTheme="majorHAnsi" w:cstheme="majorHAnsi"/>
                <w:sz w:val="20"/>
                <w:szCs w:val="20"/>
              </w:rPr>
            </w:pPr>
            <w:r w:rsidRPr="00086C6B">
              <w:rPr>
                <w:rFonts w:asciiTheme="majorHAnsi" w:hAnsiTheme="majorHAnsi" w:cstheme="minorHAnsi"/>
                <w:sz w:val="20"/>
                <w:szCs w:val="20"/>
              </w:rPr>
              <w:t>2</w:t>
            </w:r>
            <w:r w:rsidR="00C85634">
              <w:rPr>
                <w:rFonts w:asciiTheme="majorHAnsi" w:hAnsiTheme="majorHAnsi" w:cstheme="minorHAnsi"/>
                <w:sz w:val="20"/>
                <w:szCs w:val="20"/>
              </w:rPr>
              <w:t>0</w:t>
            </w:r>
            <w:r w:rsidRPr="00086C6B">
              <w:rPr>
                <w:rFonts w:asciiTheme="majorHAnsi" w:hAnsiTheme="majorHAnsi" w:cstheme="minorHAnsi"/>
                <w:sz w:val="20"/>
                <w:szCs w:val="20"/>
              </w:rPr>
              <w:t>.000</w:t>
            </w:r>
          </w:p>
        </w:tc>
        <w:tc>
          <w:tcPr>
            <w:tcW w:w="996" w:type="dxa"/>
            <w:shd w:val="clear" w:color="auto" w:fill="auto"/>
          </w:tcPr>
          <w:p w14:paraId="2AA9E0C0" w14:textId="7C375850" w:rsidR="00630B3D" w:rsidRPr="00086C6B" w:rsidRDefault="00C85634" w:rsidP="00630B3D">
            <w:pPr>
              <w:jc w:val="right"/>
              <w:rPr>
                <w:rFonts w:asciiTheme="majorHAnsi" w:hAnsiTheme="majorHAnsi" w:cstheme="majorHAnsi"/>
                <w:sz w:val="20"/>
                <w:szCs w:val="20"/>
              </w:rPr>
            </w:pPr>
            <w:r>
              <w:rPr>
                <w:rFonts w:asciiTheme="majorHAnsi" w:hAnsiTheme="majorHAnsi"/>
                <w:sz w:val="20"/>
                <w:szCs w:val="20"/>
              </w:rPr>
              <w:t xml:space="preserve">R$ </w:t>
            </w:r>
            <w:r w:rsidR="00630B3D" w:rsidRPr="00086C6B">
              <w:rPr>
                <w:rFonts w:asciiTheme="majorHAnsi" w:hAnsiTheme="majorHAnsi"/>
                <w:sz w:val="20"/>
                <w:szCs w:val="20"/>
              </w:rPr>
              <w:t>6,</w:t>
            </w:r>
            <w:r>
              <w:rPr>
                <w:rFonts w:asciiTheme="majorHAnsi" w:hAnsiTheme="majorHAnsi"/>
                <w:sz w:val="20"/>
                <w:szCs w:val="20"/>
              </w:rPr>
              <w:t>24</w:t>
            </w:r>
          </w:p>
        </w:tc>
      </w:tr>
      <w:tr w:rsidR="00630B3D" w:rsidRPr="00E87988" w14:paraId="659ACC7B" w14:textId="77777777" w:rsidTr="008949C8">
        <w:tc>
          <w:tcPr>
            <w:tcW w:w="482" w:type="dxa"/>
            <w:shd w:val="clear" w:color="auto" w:fill="auto"/>
          </w:tcPr>
          <w:p w14:paraId="69F470DC" w14:textId="7472AF53" w:rsidR="00630B3D" w:rsidRPr="00086C6B" w:rsidRDefault="00630B3D" w:rsidP="00630B3D">
            <w:pPr>
              <w:jc w:val="center"/>
              <w:rPr>
                <w:rFonts w:asciiTheme="majorHAnsi" w:hAnsiTheme="majorHAnsi" w:cstheme="majorHAnsi"/>
                <w:sz w:val="20"/>
                <w:szCs w:val="20"/>
              </w:rPr>
            </w:pPr>
            <w:r w:rsidRPr="00086C6B">
              <w:rPr>
                <w:rFonts w:asciiTheme="majorHAnsi" w:hAnsiTheme="majorHAnsi"/>
                <w:sz w:val="20"/>
                <w:szCs w:val="20"/>
              </w:rPr>
              <w:t>3</w:t>
            </w:r>
          </w:p>
        </w:tc>
        <w:tc>
          <w:tcPr>
            <w:tcW w:w="5041" w:type="dxa"/>
            <w:shd w:val="clear" w:color="auto" w:fill="auto"/>
          </w:tcPr>
          <w:p w14:paraId="619AA127" w14:textId="6EBCF7E3" w:rsidR="00630B3D" w:rsidRPr="00086C6B" w:rsidRDefault="00630B3D" w:rsidP="00630B3D">
            <w:pPr>
              <w:jc w:val="both"/>
              <w:rPr>
                <w:rFonts w:asciiTheme="majorHAnsi" w:hAnsiTheme="majorHAnsi" w:cstheme="majorHAnsi"/>
                <w:sz w:val="20"/>
                <w:szCs w:val="20"/>
              </w:rPr>
            </w:pPr>
            <w:r w:rsidRPr="00086C6B">
              <w:rPr>
                <w:rFonts w:asciiTheme="majorHAnsi" w:hAnsiTheme="majorHAnsi"/>
                <w:sz w:val="20"/>
                <w:szCs w:val="20"/>
              </w:rPr>
              <w:t xml:space="preserve">34203 - OLEO DIESEL S10 </w:t>
            </w:r>
          </w:p>
        </w:tc>
        <w:tc>
          <w:tcPr>
            <w:tcW w:w="708" w:type="dxa"/>
            <w:shd w:val="clear" w:color="auto" w:fill="auto"/>
          </w:tcPr>
          <w:p w14:paraId="04255154" w14:textId="627EBFAA" w:rsidR="00630B3D" w:rsidRPr="00086C6B" w:rsidRDefault="00630B3D" w:rsidP="00630B3D">
            <w:pPr>
              <w:jc w:val="center"/>
              <w:rPr>
                <w:rFonts w:asciiTheme="majorHAnsi" w:hAnsiTheme="majorHAnsi" w:cstheme="majorHAnsi"/>
                <w:sz w:val="20"/>
                <w:szCs w:val="20"/>
              </w:rPr>
            </w:pPr>
            <w:r w:rsidRPr="00086C6B">
              <w:rPr>
                <w:rFonts w:asciiTheme="majorHAnsi" w:hAnsiTheme="majorHAnsi"/>
                <w:sz w:val="20"/>
                <w:szCs w:val="20"/>
              </w:rPr>
              <w:t>L</w:t>
            </w:r>
          </w:p>
        </w:tc>
        <w:tc>
          <w:tcPr>
            <w:tcW w:w="993" w:type="dxa"/>
            <w:shd w:val="clear" w:color="auto" w:fill="auto"/>
          </w:tcPr>
          <w:p w14:paraId="26ADB62B" w14:textId="338BD4DE" w:rsidR="00630B3D" w:rsidRPr="00086C6B" w:rsidRDefault="00630B3D" w:rsidP="00630B3D">
            <w:pPr>
              <w:jc w:val="right"/>
              <w:rPr>
                <w:rFonts w:asciiTheme="majorHAnsi" w:hAnsiTheme="majorHAnsi" w:cstheme="majorHAnsi"/>
                <w:sz w:val="20"/>
                <w:szCs w:val="20"/>
              </w:rPr>
            </w:pPr>
            <w:r w:rsidRPr="00086C6B">
              <w:rPr>
                <w:rFonts w:asciiTheme="majorHAnsi" w:hAnsiTheme="majorHAnsi"/>
                <w:sz w:val="20"/>
                <w:szCs w:val="20"/>
              </w:rPr>
              <w:t>450.000</w:t>
            </w:r>
          </w:p>
        </w:tc>
        <w:tc>
          <w:tcPr>
            <w:tcW w:w="992" w:type="dxa"/>
            <w:shd w:val="clear" w:color="auto" w:fill="auto"/>
          </w:tcPr>
          <w:p w14:paraId="7132615D" w14:textId="16722902" w:rsidR="00630B3D" w:rsidRPr="00086C6B" w:rsidRDefault="00630B3D" w:rsidP="00630B3D">
            <w:pPr>
              <w:jc w:val="right"/>
              <w:rPr>
                <w:rFonts w:asciiTheme="majorHAnsi" w:hAnsiTheme="majorHAnsi" w:cstheme="majorHAnsi"/>
                <w:sz w:val="20"/>
                <w:szCs w:val="20"/>
              </w:rPr>
            </w:pPr>
            <w:r w:rsidRPr="00086C6B">
              <w:rPr>
                <w:rFonts w:asciiTheme="majorHAnsi" w:hAnsiTheme="majorHAnsi" w:cstheme="minorHAnsi"/>
                <w:sz w:val="20"/>
                <w:szCs w:val="20"/>
              </w:rPr>
              <w:t>45.000</w:t>
            </w:r>
          </w:p>
        </w:tc>
        <w:tc>
          <w:tcPr>
            <w:tcW w:w="996" w:type="dxa"/>
            <w:shd w:val="clear" w:color="auto" w:fill="auto"/>
          </w:tcPr>
          <w:p w14:paraId="34CE3382" w14:textId="011208D9" w:rsidR="00630B3D" w:rsidRPr="00086C6B" w:rsidRDefault="00456257" w:rsidP="00630B3D">
            <w:pPr>
              <w:jc w:val="right"/>
              <w:rPr>
                <w:rFonts w:asciiTheme="majorHAnsi" w:hAnsiTheme="majorHAnsi" w:cstheme="majorHAnsi"/>
                <w:sz w:val="20"/>
                <w:szCs w:val="20"/>
              </w:rPr>
            </w:pPr>
            <w:r>
              <w:rPr>
                <w:rFonts w:asciiTheme="majorHAnsi" w:hAnsiTheme="majorHAnsi"/>
                <w:sz w:val="20"/>
                <w:szCs w:val="20"/>
              </w:rPr>
              <w:t xml:space="preserve">R$ </w:t>
            </w:r>
            <w:r w:rsidR="00630B3D" w:rsidRPr="00086C6B">
              <w:rPr>
                <w:rFonts w:asciiTheme="majorHAnsi" w:hAnsiTheme="majorHAnsi"/>
                <w:sz w:val="20"/>
                <w:szCs w:val="20"/>
              </w:rPr>
              <w:t>6,</w:t>
            </w:r>
            <w:r>
              <w:rPr>
                <w:rFonts w:asciiTheme="majorHAnsi" w:hAnsiTheme="majorHAnsi"/>
                <w:sz w:val="20"/>
                <w:szCs w:val="20"/>
              </w:rPr>
              <w:t>33</w:t>
            </w:r>
          </w:p>
        </w:tc>
      </w:tr>
      <w:tr w:rsidR="00630B3D" w:rsidRPr="00E87988" w14:paraId="6245933F" w14:textId="77777777" w:rsidTr="00E87988">
        <w:tc>
          <w:tcPr>
            <w:tcW w:w="482" w:type="dxa"/>
            <w:shd w:val="clear" w:color="auto" w:fill="auto"/>
          </w:tcPr>
          <w:p w14:paraId="153C2808" w14:textId="29B97CE7" w:rsidR="00630B3D" w:rsidRPr="00086C6B" w:rsidRDefault="00C85634" w:rsidP="00630B3D">
            <w:pPr>
              <w:jc w:val="center"/>
              <w:rPr>
                <w:rFonts w:asciiTheme="majorHAnsi" w:hAnsiTheme="majorHAnsi" w:cstheme="majorHAnsi"/>
                <w:sz w:val="20"/>
                <w:szCs w:val="20"/>
              </w:rPr>
            </w:pPr>
            <w:r>
              <w:rPr>
                <w:rFonts w:asciiTheme="majorHAnsi" w:hAnsiTheme="majorHAnsi" w:cstheme="majorHAnsi"/>
                <w:sz w:val="20"/>
                <w:szCs w:val="20"/>
              </w:rPr>
              <w:t>4</w:t>
            </w:r>
          </w:p>
        </w:tc>
        <w:tc>
          <w:tcPr>
            <w:tcW w:w="5041" w:type="dxa"/>
            <w:shd w:val="clear" w:color="auto" w:fill="auto"/>
          </w:tcPr>
          <w:p w14:paraId="3FD86EAF" w14:textId="3A74B893" w:rsidR="00630B3D" w:rsidRPr="00086C6B" w:rsidRDefault="00C85634" w:rsidP="00630B3D">
            <w:pPr>
              <w:jc w:val="both"/>
              <w:rPr>
                <w:rFonts w:asciiTheme="majorHAnsi" w:hAnsiTheme="majorHAnsi" w:cstheme="majorHAnsi"/>
                <w:sz w:val="20"/>
                <w:szCs w:val="20"/>
              </w:rPr>
            </w:pPr>
            <w:r>
              <w:rPr>
                <w:rFonts w:asciiTheme="majorHAnsi" w:hAnsiTheme="majorHAnsi" w:cstheme="majorHAnsi"/>
                <w:sz w:val="20"/>
                <w:szCs w:val="20"/>
              </w:rPr>
              <w:t>53423 - ETANOL</w:t>
            </w:r>
          </w:p>
        </w:tc>
        <w:tc>
          <w:tcPr>
            <w:tcW w:w="708" w:type="dxa"/>
            <w:shd w:val="clear" w:color="auto" w:fill="auto"/>
          </w:tcPr>
          <w:p w14:paraId="6D1AF6C1" w14:textId="2AD9A5FD" w:rsidR="00630B3D" w:rsidRPr="00086C6B" w:rsidRDefault="00C85634" w:rsidP="00630B3D">
            <w:pPr>
              <w:jc w:val="center"/>
              <w:rPr>
                <w:rFonts w:asciiTheme="majorHAnsi" w:hAnsiTheme="majorHAnsi" w:cstheme="majorHAnsi"/>
                <w:sz w:val="20"/>
                <w:szCs w:val="20"/>
              </w:rPr>
            </w:pPr>
            <w:r>
              <w:rPr>
                <w:rFonts w:asciiTheme="majorHAnsi" w:hAnsiTheme="majorHAnsi" w:cstheme="majorHAnsi"/>
                <w:sz w:val="20"/>
                <w:szCs w:val="20"/>
              </w:rPr>
              <w:t>L</w:t>
            </w:r>
          </w:p>
        </w:tc>
        <w:tc>
          <w:tcPr>
            <w:tcW w:w="993" w:type="dxa"/>
            <w:shd w:val="clear" w:color="auto" w:fill="auto"/>
            <w:vAlign w:val="center"/>
          </w:tcPr>
          <w:p w14:paraId="3E793962" w14:textId="5B5294AD" w:rsidR="00630B3D" w:rsidRPr="00086C6B" w:rsidRDefault="00C85634" w:rsidP="00630B3D">
            <w:pPr>
              <w:jc w:val="right"/>
              <w:rPr>
                <w:rFonts w:asciiTheme="majorHAnsi" w:hAnsiTheme="majorHAnsi" w:cstheme="majorHAnsi"/>
                <w:sz w:val="20"/>
                <w:szCs w:val="20"/>
              </w:rPr>
            </w:pPr>
            <w:r>
              <w:rPr>
                <w:rFonts w:asciiTheme="majorHAnsi" w:hAnsiTheme="majorHAnsi" w:cstheme="majorHAnsi"/>
                <w:sz w:val="20"/>
                <w:szCs w:val="20"/>
              </w:rPr>
              <w:t>150.000</w:t>
            </w:r>
          </w:p>
        </w:tc>
        <w:tc>
          <w:tcPr>
            <w:tcW w:w="992" w:type="dxa"/>
            <w:shd w:val="clear" w:color="auto" w:fill="auto"/>
            <w:vAlign w:val="center"/>
          </w:tcPr>
          <w:p w14:paraId="4B9B3466" w14:textId="0DF33751" w:rsidR="00630B3D" w:rsidRPr="00086C6B" w:rsidRDefault="00C85634" w:rsidP="00630B3D">
            <w:pPr>
              <w:jc w:val="right"/>
              <w:rPr>
                <w:rFonts w:asciiTheme="majorHAnsi" w:hAnsiTheme="majorHAnsi" w:cstheme="majorHAnsi"/>
                <w:sz w:val="20"/>
                <w:szCs w:val="20"/>
              </w:rPr>
            </w:pPr>
            <w:r>
              <w:rPr>
                <w:rFonts w:asciiTheme="majorHAnsi" w:hAnsiTheme="majorHAnsi" w:cstheme="majorHAnsi"/>
                <w:sz w:val="20"/>
                <w:szCs w:val="20"/>
              </w:rPr>
              <w:t>15.000</w:t>
            </w:r>
          </w:p>
        </w:tc>
        <w:tc>
          <w:tcPr>
            <w:tcW w:w="996" w:type="dxa"/>
            <w:shd w:val="clear" w:color="auto" w:fill="auto"/>
            <w:vAlign w:val="center"/>
          </w:tcPr>
          <w:p w14:paraId="1C36180E" w14:textId="7E5BCCD8" w:rsidR="00630B3D" w:rsidRPr="00086C6B" w:rsidRDefault="00C85634" w:rsidP="00630B3D">
            <w:pPr>
              <w:jc w:val="right"/>
              <w:rPr>
                <w:rFonts w:asciiTheme="majorHAnsi" w:hAnsiTheme="majorHAnsi" w:cstheme="majorHAnsi"/>
                <w:sz w:val="20"/>
                <w:szCs w:val="20"/>
              </w:rPr>
            </w:pPr>
            <w:r>
              <w:rPr>
                <w:rFonts w:asciiTheme="majorHAnsi" w:hAnsiTheme="majorHAnsi" w:cstheme="majorHAnsi"/>
                <w:sz w:val="20"/>
                <w:szCs w:val="20"/>
              </w:rPr>
              <w:t>R$ 4,69</w:t>
            </w:r>
          </w:p>
        </w:tc>
      </w:tr>
      <w:bookmarkEnd w:id="0"/>
    </w:tbl>
    <w:p w14:paraId="40D71A92" w14:textId="77777777" w:rsidR="00F32C94" w:rsidRPr="00530912" w:rsidRDefault="00F32C94" w:rsidP="00F40CD8">
      <w:pPr>
        <w:ind w:firstLine="708"/>
        <w:jc w:val="both"/>
        <w:rPr>
          <w:rFonts w:asciiTheme="majorHAnsi" w:hAnsiTheme="majorHAnsi" w:cstheme="majorHAnsi"/>
          <w:b/>
          <w:sz w:val="20"/>
          <w:szCs w:val="20"/>
        </w:rPr>
      </w:pPr>
    </w:p>
    <w:p w14:paraId="7E21C087" w14:textId="62FB6401" w:rsidR="00630B3D" w:rsidRPr="00630B3D" w:rsidRDefault="00630B3D" w:rsidP="00630B3D">
      <w:pPr>
        <w:ind w:firstLine="708"/>
        <w:jc w:val="both"/>
        <w:rPr>
          <w:rFonts w:asciiTheme="majorHAnsi" w:hAnsiTheme="majorHAnsi" w:cstheme="majorHAnsi"/>
          <w:sz w:val="22"/>
          <w:szCs w:val="22"/>
        </w:rPr>
      </w:pPr>
      <w:r w:rsidRPr="00630B3D">
        <w:rPr>
          <w:rFonts w:asciiTheme="majorHAnsi" w:hAnsiTheme="majorHAnsi" w:cstheme="majorHAnsi"/>
          <w:b/>
          <w:sz w:val="22"/>
          <w:szCs w:val="22"/>
        </w:rPr>
        <w:t>2.2.</w:t>
      </w:r>
      <w:r w:rsidRPr="00630B3D">
        <w:rPr>
          <w:rFonts w:asciiTheme="majorHAnsi" w:hAnsiTheme="majorHAnsi" w:cstheme="majorHAnsi"/>
          <w:sz w:val="22"/>
          <w:szCs w:val="22"/>
        </w:rPr>
        <w:t xml:space="preserve"> A existência de preços registrados não obriga a Administração a firmar contratações que dele poderão advir, facultando-se a realização específica para a aquisição pretendida, sendo assegurada ao beneficiário do Registro de Preços a preferência de fornecimento em igualdade de condições.</w:t>
      </w:r>
    </w:p>
    <w:p w14:paraId="6FE3F938" w14:textId="77777777" w:rsidR="00630B3D" w:rsidRPr="00630B3D" w:rsidRDefault="00630B3D" w:rsidP="00630B3D">
      <w:pPr>
        <w:suppressAutoHyphens w:val="0"/>
        <w:autoSpaceDN w:val="0"/>
        <w:adjustRightInd w:val="0"/>
        <w:ind w:firstLine="709"/>
        <w:jc w:val="both"/>
        <w:rPr>
          <w:rFonts w:asciiTheme="majorHAnsi" w:hAnsiTheme="majorHAnsi" w:cstheme="majorHAnsi"/>
          <w:sz w:val="22"/>
          <w:szCs w:val="22"/>
          <w:lang w:eastAsia="pt-BR"/>
        </w:rPr>
      </w:pPr>
      <w:r w:rsidRPr="00630B3D">
        <w:rPr>
          <w:rFonts w:asciiTheme="majorHAnsi" w:hAnsiTheme="majorHAnsi" w:cstheme="majorHAnsi"/>
          <w:b/>
          <w:sz w:val="22"/>
          <w:szCs w:val="22"/>
          <w:lang w:eastAsia="pt-BR"/>
        </w:rPr>
        <w:t xml:space="preserve">2.3. </w:t>
      </w:r>
      <w:r w:rsidRPr="00630B3D">
        <w:rPr>
          <w:rFonts w:asciiTheme="majorHAnsi" w:hAnsiTheme="majorHAnsi" w:cstheme="majorHAnsi"/>
          <w:sz w:val="22"/>
          <w:szCs w:val="22"/>
          <w:lang w:eastAsia="pt-BR"/>
        </w:rPr>
        <w:t xml:space="preserve">O Licitante Vencedor deverá se credenciar junto à empresa administradora dos cartões de abastecimento de combustíveis que representa o Município de Santiago, RS, em até 5 (cinco) dias, a partir do conhecimento do termo de homologação do respectivo certame, ou em caso de alteração da administradora dos cartões, 5 (cinco) dias após notificação do Município, comprovando seu credenciamento junto ao Setor Administrativo da entidade Municipal. </w:t>
      </w:r>
    </w:p>
    <w:p w14:paraId="17DCD50E" w14:textId="77777777" w:rsidR="00630B3D" w:rsidRPr="00630B3D" w:rsidRDefault="00630B3D" w:rsidP="00630B3D">
      <w:pPr>
        <w:suppressAutoHyphens w:val="0"/>
        <w:autoSpaceDN w:val="0"/>
        <w:adjustRightInd w:val="0"/>
        <w:ind w:firstLine="709"/>
        <w:jc w:val="both"/>
        <w:rPr>
          <w:rFonts w:asciiTheme="majorHAnsi" w:hAnsiTheme="majorHAnsi" w:cstheme="majorHAnsi"/>
          <w:sz w:val="22"/>
          <w:szCs w:val="22"/>
          <w:lang w:eastAsia="pt-BR"/>
        </w:rPr>
      </w:pPr>
      <w:r w:rsidRPr="00630B3D">
        <w:rPr>
          <w:rFonts w:asciiTheme="majorHAnsi" w:hAnsiTheme="majorHAnsi" w:cstheme="majorHAnsi"/>
          <w:b/>
          <w:sz w:val="22"/>
          <w:szCs w:val="22"/>
          <w:lang w:eastAsia="pt-BR"/>
        </w:rPr>
        <w:t xml:space="preserve">2.3.1. </w:t>
      </w:r>
      <w:r w:rsidRPr="00630B3D">
        <w:rPr>
          <w:rFonts w:asciiTheme="majorHAnsi" w:hAnsiTheme="majorHAnsi" w:cstheme="majorHAnsi"/>
          <w:sz w:val="22"/>
          <w:szCs w:val="22"/>
          <w:lang w:eastAsia="pt-BR"/>
        </w:rPr>
        <w:t>Em caso de não atendimento acarretará a desclassificação do licitante vendedor, convocando-se a(s) licitante(s) remanescente(s), obedecendo a devida ordem de classificação.</w:t>
      </w:r>
    </w:p>
    <w:p w14:paraId="0DE6295E" w14:textId="77777777" w:rsidR="00630B3D" w:rsidRPr="00630B3D" w:rsidRDefault="00630B3D" w:rsidP="00630B3D">
      <w:pPr>
        <w:suppressAutoHyphens w:val="0"/>
        <w:autoSpaceDN w:val="0"/>
        <w:adjustRightInd w:val="0"/>
        <w:ind w:firstLine="709"/>
        <w:jc w:val="both"/>
        <w:rPr>
          <w:rFonts w:asciiTheme="majorHAnsi" w:hAnsiTheme="majorHAnsi" w:cstheme="majorHAnsi"/>
          <w:sz w:val="22"/>
          <w:szCs w:val="22"/>
          <w:lang w:eastAsia="pt-BR"/>
        </w:rPr>
      </w:pPr>
    </w:p>
    <w:p w14:paraId="51CDC63A" w14:textId="77777777" w:rsidR="00630B3D" w:rsidRPr="00630B3D" w:rsidRDefault="00630B3D" w:rsidP="00630B3D">
      <w:pPr>
        <w:suppressAutoHyphens w:val="0"/>
        <w:autoSpaceDN w:val="0"/>
        <w:adjustRightInd w:val="0"/>
        <w:ind w:firstLine="709"/>
        <w:jc w:val="both"/>
        <w:rPr>
          <w:rFonts w:asciiTheme="majorHAnsi" w:hAnsiTheme="majorHAnsi" w:cstheme="majorHAnsi"/>
          <w:sz w:val="22"/>
          <w:szCs w:val="22"/>
          <w:lang w:eastAsia="pt-BR"/>
        </w:rPr>
      </w:pPr>
      <w:r w:rsidRPr="00630B3D">
        <w:rPr>
          <w:rFonts w:asciiTheme="majorHAnsi" w:hAnsiTheme="majorHAnsi" w:cstheme="majorHAnsi"/>
          <w:b/>
          <w:sz w:val="22"/>
          <w:szCs w:val="22"/>
          <w:lang w:eastAsia="pt-BR"/>
        </w:rPr>
        <w:t>2.4.</w:t>
      </w:r>
      <w:r w:rsidRPr="00630B3D">
        <w:rPr>
          <w:rFonts w:asciiTheme="majorHAnsi" w:hAnsiTheme="majorHAnsi" w:cstheme="majorHAnsi"/>
          <w:sz w:val="22"/>
          <w:szCs w:val="22"/>
          <w:lang w:eastAsia="pt-BR"/>
        </w:rPr>
        <w:t xml:space="preserve"> Poderão participar do processo os interessados que atenderem a todas as exigências contidas neste edital e seus anexos, que pertençam ao ramo de atividade pertinente ao objeto licitado e terem seus estabelecimentos comerciais distante até 8</w:t>
      </w:r>
      <w:r w:rsidRPr="00630B3D">
        <w:rPr>
          <w:rFonts w:asciiTheme="majorHAnsi" w:hAnsiTheme="majorHAnsi" w:cstheme="majorHAnsi"/>
          <w:bCs/>
          <w:sz w:val="22"/>
          <w:szCs w:val="22"/>
          <w:lang w:eastAsia="pt-BR"/>
        </w:rPr>
        <w:t xml:space="preserve"> (oito) km</w:t>
      </w:r>
      <w:r w:rsidRPr="00630B3D">
        <w:rPr>
          <w:rFonts w:asciiTheme="majorHAnsi" w:hAnsiTheme="majorHAnsi" w:cstheme="majorHAnsi"/>
          <w:sz w:val="22"/>
          <w:szCs w:val="22"/>
          <w:lang w:eastAsia="pt-BR"/>
        </w:rPr>
        <w:t xml:space="preserve"> </w:t>
      </w:r>
      <w:r w:rsidRPr="00630B3D">
        <w:rPr>
          <w:rFonts w:asciiTheme="majorHAnsi" w:hAnsiTheme="majorHAnsi" w:cstheme="majorHAnsi"/>
          <w:bCs/>
          <w:sz w:val="22"/>
          <w:szCs w:val="22"/>
          <w:lang w:eastAsia="pt-BR"/>
        </w:rPr>
        <w:t>da Sede Central da Prefeitura Municipal de Santiago, sita à Rua Tito Beccon, nº 1754, Centro.</w:t>
      </w:r>
    </w:p>
    <w:p w14:paraId="49808806" w14:textId="77777777" w:rsidR="00630B3D" w:rsidRDefault="00630B3D" w:rsidP="00D2598A">
      <w:pPr>
        <w:jc w:val="both"/>
        <w:rPr>
          <w:rFonts w:asciiTheme="majorHAnsi" w:hAnsiTheme="majorHAnsi" w:cstheme="majorHAnsi"/>
          <w:b/>
          <w:bCs/>
          <w:sz w:val="22"/>
          <w:szCs w:val="22"/>
        </w:rPr>
      </w:pPr>
    </w:p>
    <w:p w14:paraId="12F0A885" w14:textId="77777777" w:rsidR="00F611F5" w:rsidRDefault="00F611F5" w:rsidP="00F611F5">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57D9F61" w14:textId="77777777" w:rsidR="00F611F5" w:rsidRDefault="00F611F5" w:rsidP="00F611F5">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F581465"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28B4B567" w14:textId="77777777" w:rsidR="00086C6B" w:rsidRDefault="00086C6B" w:rsidP="00F611F5">
      <w:pPr>
        <w:tabs>
          <w:tab w:val="left" w:pos="1276"/>
        </w:tabs>
        <w:ind w:firstLine="708"/>
        <w:jc w:val="both"/>
        <w:rPr>
          <w:rFonts w:asciiTheme="majorHAnsi" w:hAnsiTheme="majorHAnsi" w:cstheme="majorHAnsi"/>
          <w:sz w:val="22"/>
          <w:szCs w:val="22"/>
        </w:rPr>
      </w:pPr>
    </w:p>
    <w:p w14:paraId="59DCE4CE" w14:textId="7074A4B1" w:rsidR="005934EF" w:rsidRDefault="00F611F5" w:rsidP="0013061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 xml:space="preserve">A realização do procedimento estará a cargo do Pregoeiro e da Equipe de Apoio, designados pela Portaria nº </w:t>
      </w:r>
      <w:r w:rsidR="00C82D70">
        <w:rPr>
          <w:rFonts w:asciiTheme="majorHAnsi" w:hAnsiTheme="majorHAnsi" w:cstheme="majorHAnsi"/>
          <w:sz w:val="22"/>
          <w:szCs w:val="22"/>
        </w:rPr>
        <w:t>1719</w:t>
      </w:r>
      <w:r>
        <w:rPr>
          <w:rFonts w:asciiTheme="majorHAnsi" w:hAnsiTheme="majorHAnsi" w:cstheme="majorHAnsi"/>
          <w:sz w:val="22"/>
          <w:szCs w:val="22"/>
        </w:rPr>
        <w:t>/2024, e da Administradora do Pregão Eletrônico, empresa contratada para, através da rede mundial de computadores, prover o sistema de compras eletrônicas.</w:t>
      </w:r>
    </w:p>
    <w:p w14:paraId="3A299862"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68C7AA23"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ED6E5F1"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3A95B83" w14:textId="49E41EDE" w:rsidR="00710AA7" w:rsidRDefault="00F611F5" w:rsidP="0059260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2952402" w14:textId="53288D33" w:rsidR="00C23DA3" w:rsidRDefault="00F611F5" w:rsidP="00710AA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7B628EA" w14:textId="77777777" w:rsidR="00714299" w:rsidRDefault="00714299" w:rsidP="00710AA7">
      <w:pPr>
        <w:tabs>
          <w:tab w:val="left" w:pos="1560"/>
        </w:tabs>
        <w:ind w:firstLine="708"/>
        <w:jc w:val="both"/>
        <w:rPr>
          <w:rFonts w:asciiTheme="majorHAnsi" w:hAnsiTheme="majorHAnsi" w:cstheme="majorHAnsi"/>
          <w:sz w:val="22"/>
          <w:szCs w:val="22"/>
        </w:rPr>
      </w:pPr>
    </w:p>
    <w:p w14:paraId="7B780F3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7EBBEB7" w14:textId="77777777" w:rsidR="00F611F5" w:rsidRDefault="00F611F5" w:rsidP="00F611F5">
      <w:pPr>
        <w:ind w:firstLine="708"/>
        <w:jc w:val="both"/>
        <w:rPr>
          <w:rFonts w:asciiTheme="majorHAnsi" w:hAnsiTheme="majorHAnsi" w:cstheme="majorHAnsi"/>
          <w:sz w:val="22"/>
          <w:szCs w:val="22"/>
        </w:rPr>
      </w:pPr>
    </w:p>
    <w:p w14:paraId="3A004C52" w14:textId="77777777" w:rsidR="00F611F5" w:rsidRDefault="00F611F5" w:rsidP="00F611F5">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387CB776"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97034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364C93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92F412D" w14:textId="45DF1C27" w:rsidR="0059260F" w:rsidRPr="00C82D70" w:rsidRDefault="00F611F5" w:rsidP="00C82D70">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796AD4FE" w14:textId="77777777" w:rsidR="00F611F5" w:rsidRDefault="00F611F5" w:rsidP="00F611F5">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279FC34" w14:textId="5F2BC3DC"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sidR="00E53755">
        <w:rPr>
          <w:rFonts w:asciiTheme="majorHAnsi" w:hAnsiTheme="majorHAnsi" w:cstheme="majorHAnsi"/>
          <w:b/>
          <w:bCs/>
          <w:sz w:val="22"/>
          <w:szCs w:val="22"/>
        </w:rPr>
        <w:t xml:space="preserve">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2AAFAC3" w14:textId="379FF966" w:rsidR="004D27CC" w:rsidRDefault="00F611F5" w:rsidP="00086C6B">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b) </w:t>
      </w:r>
      <w:r w:rsidR="00E53755">
        <w:rPr>
          <w:rFonts w:asciiTheme="majorHAnsi" w:hAnsiTheme="majorHAnsi" w:cstheme="majorHAnsi"/>
          <w:b/>
          <w:sz w:val="22"/>
          <w:szCs w:val="22"/>
        </w:rPr>
        <w:t xml:space="preserve">Que </w:t>
      </w:r>
      <w:r>
        <w:rPr>
          <w:rFonts w:asciiTheme="majorHAnsi" w:hAnsiTheme="majorHAnsi" w:cstheme="majorHAnsi"/>
          <w:b/>
          <w:sz w:val="22"/>
          <w:szCs w:val="22"/>
        </w:rPr>
        <w:t>não emprega menor de 18 anos em trabalho noturno, perigoso ou insalubre e não emprega menor de 16 anos, salvo menor, a partir de 14 anos, na condição de aprendiz, nos termos do artigo 7°, XXXIII, da Constituição;</w:t>
      </w:r>
    </w:p>
    <w:p w14:paraId="6CCDDA53" w14:textId="248E5226"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c) </w:t>
      </w:r>
      <w:r w:rsidR="00E53755">
        <w:rPr>
          <w:rFonts w:asciiTheme="majorHAnsi" w:hAnsiTheme="majorHAnsi" w:cstheme="majorHAnsi"/>
          <w:b/>
          <w:sz w:val="22"/>
          <w:szCs w:val="22"/>
        </w:rPr>
        <w:t xml:space="preserve">Que </w:t>
      </w:r>
      <w:r>
        <w:rPr>
          <w:rFonts w:asciiTheme="majorHAnsi" w:hAnsiTheme="majorHAnsi" w:cstheme="majorHAnsi"/>
          <w:b/>
          <w:sz w:val="22"/>
          <w:szCs w:val="22"/>
        </w:rPr>
        <w:t>não possui empregados executando trabalho degradante ou forçado, observando o disposto nos incisos III e IV do art. 1º e no inciso III do art. 5º da Constituição Federal;</w:t>
      </w:r>
    </w:p>
    <w:p w14:paraId="303D98B1" w14:textId="43ADAAD8"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d) </w:t>
      </w:r>
      <w:r w:rsidR="00E53755">
        <w:rPr>
          <w:rFonts w:asciiTheme="majorHAnsi" w:hAnsiTheme="majorHAnsi" w:cstheme="majorHAnsi"/>
          <w:b/>
          <w:sz w:val="22"/>
          <w:szCs w:val="22"/>
        </w:rPr>
        <w:t xml:space="preserve">Que </w:t>
      </w:r>
      <w:r>
        <w:rPr>
          <w:rFonts w:asciiTheme="majorHAnsi" w:hAnsiTheme="majorHAnsi" w:cstheme="majorHAnsi"/>
          <w:b/>
          <w:sz w:val="22"/>
          <w:szCs w:val="22"/>
        </w:rPr>
        <w:t>cumpre as exigências de reserva de cargos para pessoa com deficiência e para reabilitado da Previdência Social, previstas em lei e em outras normas específicas.</w:t>
      </w:r>
    </w:p>
    <w:p w14:paraId="2119172A" w14:textId="77777777" w:rsidR="00F32C94" w:rsidRDefault="00F32C94" w:rsidP="00F611F5">
      <w:pPr>
        <w:tabs>
          <w:tab w:val="left" w:pos="1418"/>
        </w:tabs>
        <w:ind w:firstLine="709"/>
        <w:jc w:val="both"/>
        <w:rPr>
          <w:rFonts w:asciiTheme="majorHAnsi" w:hAnsiTheme="majorHAnsi" w:cstheme="majorHAnsi"/>
          <w:b/>
          <w:sz w:val="22"/>
          <w:szCs w:val="22"/>
        </w:rPr>
      </w:pPr>
    </w:p>
    <w:p w14:paraId="2F6A434C" w14:textId="77777777" w:rsidR="00086C6B" w:rsidRDefault="00086C6B" w:rsidP="00F611F5">
      <w:pPr>
        <w:tabs>
          <w:tab w:val="left" w:pos="1418"/>
        </w:tabs>
        <w:ind w:firstLine="709"/>
        <w:jc w:val="both"/>
        <w:rPr>
          <w:rFonts w:asciiTheme="majorHAnsi" w:hAnsiTheme="majorHAnsi" w:cstheme="majorHAnsi"/>
          <w:b/>
          <w:sz w:val="22"/>
          <w:szCs w:val="22"/>
        </w:rPr>
      </w:pPr>
    </w:p>
    <w:p w14:paraId="33FFF28F" w14:textId="77777777" w:rsidR="00086C6B" w:rsidRDefault="00086C6B" w:rsidP="00F611F5">
      <w:pPr>
        <w:tabs>
          <w:tab w:val="left" w:pos="1418"/>
        </w:tabs>
        <w:ind w:firstLine="709"/>
        <w:jc w:val="both"/>
        <w:rPr>
          <w:rFonts w:asciiTheme="majorHAnsi" w:hAnsiTheme="majorHAnsi" w:cstheme="majorHAnsi"/>
          <w:b/>
          <w:sz w:val="22"/>
          <w:szCs w:val="22"/>
        </w:rPr>
      </w:pPr>
    </w:p>
    <w:p w14:paraId="400CC50B" w14:textId="6D94062F" w:rsidR="005934EF" w:rsidRDefault="00F611F5" w:rsidP="0059260F">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2CE1AB56" w14:textId="124C73C0" w:rsidR="00C82D70" w:rsidRDefault="00F611F5" w:rsidP="00714299">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651E901"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03A0F0F" w14:textId="5A9A68B8" w:rsidR="00F611F5"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E608518" w14:textId="77777777" w:rsidR="00F611F5" w:rsidRDefault="00F611F5" w:rsidP="00F611F5">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310DB5" w14:textId="77777777" w:rsidR="00E53755" w:rsidRDefault="00E53755" w:rsidP="00F611F5">
      <w:pPr>
        <w:tabs>
          <w:tab w:val="left" w:pos="1418"/>
        </w:tabs>
        <w:ind w:firstLine="709"/>
        <w:jc w:val="both"/>
        <w:rPr>
          <w:rFonts w:asciiTheme="majorHAnsi" w:hAnsiTheme="majorHAnsi" w:cstheme="majorHAnsi"/>
          <w:b/>
          <w:sz w:val="22"/>
          <w:szCs w:val="22"/>
        </w:rPr>
      </w:pPr>
    </w:p>
    <w:p w14:paraId="37DED0F9"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A039F78"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809B594" w14:textId="77777777" w:rsidR="00F611F5" w:rsidRDefault="00F611F5" w:rsidP="00F611F5">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87D9B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1B71692" w14:textId="77777777" w:rsidR="00F611F5" w:rsidRDefault="00F611F5" w:rsidP="00F611F5">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E9AC85" w14:textId="77777777" w:rsidR="00F611F5" w:rsidRDefault="00F611F5" w:rsidP="00F611F5">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A8C16C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35DF082" w14:textId="72C55C97" w:rsidR="0059260F" w:rsidRPr="00560EC4" w:rsidRDefault="00F611F5" w:rsidP="00560EC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370EE89"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E7BF58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9E7FD14" w14:textId="07FCFAB4" w:rsidR="00F611F5" w:rsidRDefault="00F611F5" w:rsidP="00F32C9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05C5965E" w14:textId="7D091E27" w:rsidR="004D27CC" w:rsidRDefault="00F611F5" w:rsidP="00086C6B">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5956223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B128CA2" w14:textId="77777777" w:rsidR="006E3953" w:rsidRDefault="006E3953" w:rsidP="00F32C94">
      <w:pPr>
        <w:tabs>
          <w:tab w:val="left" w:pos="1276"/>
        </w:tabs>
        <w:jc w:val="both"/>
        <w:rPr>
          <w:rFonts w:asciiTheme="majorHAnsi" w:hAnsiTheme="majorHAnsi" w:cstheme="majorHAnsi"/>
          <w:sz w:val="22"/>
          <w:szCs w:val="22"/>
        </w:rPr>
      </w:pPr>
    </w:p>
    <w:p w14:paraId="07746720" w14:textId="77777777" w:rsidR="00086C6B" w:rsidRDefault="00086C6B" w:rsidP="00F32C94">
      <w:pPr>
        <w:tabs>
          <w:tab w:val="left" w:pos="1276"/>
        </w:tabs>
        <w:jc w:val="both"/>
        <w:rPr>
          <w:rFonts w:asciiTheme="majorHAnsi" w:hAnsiTheme="majorHAnsi" w:cstheme="majorHAnsi"/>
          <w:sz w:val="22"/>
          <w:szCs w:val="22"/>
        </w:rPr>
      </w:pPr>
    </w:p>
    <w:p w14:paraId="2D81CFF0" w14:textId="77777777" w:rsidR="00086C6B" w:rsidRDefault="00086C6B" w:rsidP="00F32C94">
      <w:pPr>
        <w:tabs>
          <w:tab w:val="left" w:pos="1276"/>
        </w:tabs>
        <w:jc w:val="both"/>
        <w:rPr>
          <w:rFonts w:asciiTheme="majorHAnsi" w:hAnsiTheme="majorHAnsi" w:cstheme="majorHAnsi"/>
          <w:sz w:val="22"/>
          <w:szCs w:val="22"/>
        </w:rPr>
      </w:pPr>
    </w:p>
    <w:p w14:paraId="49F92572" w14:textId="35E07E66" w:rsidR="005934EF" w:rsidRDefault="00F611F5" w:rsidP="0059260F">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0D5A29E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28EFAD3" w14:textId="67D3C445" w:rsidR="00560EC4" w:rsidRDefault="00F611F5" w:rsidP="007142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502C19FE"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6EE00C3"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0DB63FF" w14:textId="38E25C81" w:rsidR="00E53755" w:rsidRDefault="00F611F5" w:rsidP="00086C6B">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DBA5D3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576D90" w14:textId="77777777" w:rsidR="00E53755" w:rsidRDefault="00E53755" w:rsidP="00F611F5">
      <w:pPr>
        <w:tabs>
          <w:tab w:val="left" w:pos="1418"/>
        </w:tabs>
        <w:ind w:firstLine="708"/>
        <w:jc w:val="both"/>
        <w:rPr>
          <w:rFonts w:asciiTheme="majorHAnsi" w:hAnsiTheme="majorHAnsi" w:cstheme="majorHAnsi"/>
          <w:sz w:val="22"/>
          <w:szCs w:val="22"/>
          <w:highlight w:val="yellow"/>
        </w:rPr>
      </w:pPr>
    </w:p>
    <w:p w14:paraId="0638C27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A8A2ECB"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32057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408EA1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5096D3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734B742A" w14:textId="77777777" w:rsidR="0059260F" w:rsidRDefault="0059260F" w:rsidP="00C82D70">
      <w:pPr>
        <w:tabs>
          <w:tab w:val="left" w:pos="1418"/>
        </w:tabs>
        <w:jc w:val="both"/>
        <w:rPr>
          <w:rFonts w:asciiTheme="majorHAnsi" w:hAnsiTheme="majorHAnsi" w:cstheme="majorHAnsi"/>
          <w:sz w:val="22"/>
          <w:szCs w:val="22"/>
          <w:lang w:eastAsia="hi-IN" w:bidi="hi-IN"/>
        </w:rPr>
      </w:pPr>
    </w:p>
    <w:p w14:paraId="700B1A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512869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62C26E3A"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5C6F5C1" w14:textId="77777777" w:rsidR="00F611F5" w:rsidRDefault="00F611F5" w:rsidP="00F611F5">
      <w:pPr>
        <w:tabs>
          <w:tab w:val="left" w:pos="1418"/>
        </w:tabs>
        <w:ind w:firstLine="708"/>
        <w:jc w:val="both"/>
        <w:rPr>
          <w:rFonts w:asciiTheme="majorHAnsi" w:hAnsiTheme="majorHAnsi" w:cstheme="majorHAnsi"/>
          <w:sz w:val="22"/>
          <w:szCs w:val="22"/>
        </w:rPr>
      </w:pPr>
    </w:p>
    <w:p w14:paraId="3DE5FA43" w14:textId="6812EB86" w:rsidR="004D27CC" w:rsidRDefault="00F611F5" w:rsidP="00086C6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6C50B1D7" w14:textId="59084CA5" w:rsidR="006E3953" w:rsidRDefault="00F611F5" w:rsidP="00F32C9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4E90ED04" w14:textId="30B45F94" w:rsidR="005934EF" w:rsidRDefault="004A55A6" w:rsidP="0059260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28FC556F" w14:textId="77777777" w:rsidR="00086C6B" w:rsidRDefault="00086C6B" w:rsidP="0059260F">
      <w:pPr>
        <w:tabs>
          <w:tab w:val="left" w:pos="1418"/>
        </w:tabs>
        <w:ind w:firstLine="708"/>
        <w:jc w:val="both"/>
        <w:rPr>
          <w:rFonts w:asciiTheme="majorHAnsi" w:hAnsiTheme="majorHAnsi" w:cstheme="majorHAnsi"/>
          <w:sz w:val="22"/>
          <w:szCs w:val="22"/>
          <w:lang w:eastAsia="hi-IN" w:bidi="hi-IN"/>
        </w:rPr>
      </w:pPr>
    </w:p>
    <w:p w14:paraId="0AA77EBE" w14:textId="49D4BC6B" w:rsidR="00C82D70" w:rsidRDefault="004A55A6" w:rsidP="007142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2E0E491E" w14:textId="7B1321D3" w:rsidR="00714299" w:rsidRDefault="00F611F5" w:rsidP="00E5375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2C2F3DA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2B5E1993"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407DC51" w14:textId="77777777" w:rsidR="00F611F5" w:rsidRDefault="00F611F5" w:rsidP="00F611F5">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13F78B6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C5C1026" w14:textId="77777777" w:rsidR="00E53755" w:rsidRDefault="00E5375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AB14A8"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304433A5"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37E06C6"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4D6BEDB"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64CB19"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ED05B5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A4E0476" w14:textId="77777777" w:rsidR="00F611F5" w:rsidRDefault="00F611F5" w:rsidP="00F611F5">
      <w:pPr>
        <w:ind w:firstLine="708"/>
        <w:jc w:val="both"/>
        <w:rPr>
          <w:rFonts w:asciiTheme="majorHAnsi" w:hAnsiTheme="majorHAnsi" w:cstheme="majorHAnsi"/>
          <w:sz w:val="22"/>
          <w:szCs w:val="22"/>
        </w:rPr>
      </w:pPr>
    </w:p>
    <w:p w14:paraId="1B29AEC2" w14:textId="56B60588" w:rsidR="0059260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429BC8A"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032BD7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9C6FED"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D7EB95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392F5D20" w14:textId="6EC36A1B"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57348B7" w14:textId="69146C84"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CCA687B" w14:textId="59CA8851"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3F647B3F" w14:textId="77777777" w:rsidR="004D27CC" w:rsidRDefault="004D27CC" w:rsidP="006E3953">
      <w:pPr>
        <w:ind w:firstLine="708"/>
        <w:jc w:val="both"/>
        <w:rPr>
          <w:rFonts w:asciiTheme="majorHAnsi" w:hAnsiTheme="majorHAnsi" w:cstheme="majorHAnsi"/>
          <w:sz w:val="22"/>
          <w:szCs w:val="22"/>
        </w:rPr>
      </w:pPr>
    </w:p>
    <w:p w14:paraId="0341D44F" w14:textId="1E587A11" w:rsidR="006E3953" w:rsidRDefault="00F611F5" w:rsidP="00F32C94">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2708CA7" w14:textId="1FFF0953" w:rsidR="005934E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0E5D14" w14:textId="77777777" w:rsidR="00086C6B" w:rsidRDefault="00086C6B" w:rsidP="00C82D70">
      <w:pPr>
        <w:ind w:firstLine="708"/>
        <w:jc w:val="both"/>
        <w:rPr>
          <w:rFonts w:asciiTheme="majorHAnsi" w:hAnsiTheme="majorHAnsi" w:cstheme="majorHAnsi"/>
          <w:sz w:val="22"/>
          <w:szCs w:val="22"/>
        </w:rPr>
      </w:pPr>
    </w:p>
    <w:p w14:paraId="5640245F" w14:textId="42E42A1E" w:rsidR="00C82D70" w:rsidRDefault="00F611F5" w:rsidP="00E53755">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6ACC99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BDD2C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064B4BD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11A88DFC"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A5BB618" w14:textId="77777777" w:rsidR="00F611F5" w:rsidRDefault="00F611F5" w:rsidP="00F611F5">
      <w:pPr>
        <w:jc w:val="both"/>
        <w:rPr>
          <w:rFonts w:asciiTheme="majorHAnsi" w:hAnsiTheme="majorHAnsi" w:cstheme="majorHAnsi"/>
          <w:b/>
          <w:bCs/>
          <w:sz w:val="22"/>
          <w:szCs w:val="22"/>
        </w:rPr>
      </w:pPr>
    </w:p>
    <w:p w14:paraId="7B657D5F" w14:textId="77777777" w:rsidR="00F611F5" w:rsidRDefault="00F611F5" w:rsidP="00F611F5">
      <w:pPr>
        <w:jc w:val="both"/>
        <w:rPr>
          <w:rFonts w:asciiTheme="majorHAnsi" w:hAnsiTheme="majorHAnsi" w:cstheme="majorHAnsi"/>
          <w:b/>
          <w:bCs/>
          <w:sz w:val="22"/>
          <w:szCs w:val="22"/>
        </w:rPr>
      </w:pPr>
    </w:p>
    <w:p w14:paraId="7F87B0BA"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93BC4B"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5EB6B6CB" w14:textId="62D0DD2D" w:rsidR="00F32C94" w:rsidRDefault="00F611F5" w:rsidP="005934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5014E8B2" w14:textId="0CD8FB3A" w:rsidR="00E53755" w:rsidRDefault="00F611F5" w:rsidP="004D27C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F59EF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84B2D9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7219B0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DD3F41" w14:textId="75C04792" w:rsidR="0059260F" w:rsidRDefault="00F611F5" w:rsidP="00C82D7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A5772CB"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DBC97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05CB928D"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2549FD43" w14:textId="0F7A9C44" w:rsidR="00F611F5" w:rsidRDefault="00F611F5" w:rsidP="006E395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411EEF7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876B576" w14:textId="77777777" w:rsidR="00F611F5" w:rsidRDefault="00F611F5" w:rsidP="00F611F5">
      <w:pPr>
        <w:tabs>
          <w:tab w:val="left" w:pos="993"/>
        </w:tabs>
        <w:ind w:firstLine="708"/>
        <w:jc w:val="both"/>
        <w:rPr>
          <w:rFonts w:asciiTheme="majorHAnsi" w:hAnsiTheme="majorHAnsi" w:cstheme="majorHAnsi"/>
          <w:sz w:val="22"/>
          <w:szCs w:val="22"/>
        </w:rPr>
      </w:pPr>
    </w:p>
    <w:p w14:paraId="72C5B8CC" w14:textId="3D15AA7F" w:rsidR="004D27CC" w:rsidRDefault="00F611F5" w:rsidP="00086C6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11B6E9" w14:textId="324A6497" w:rsidR="005934EF" w:rsidRDefault="00F611F5" w:rsidP="0059260F">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 xml:space="preserve">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48C11F5" w14:textId="0533A45D" w:rsidR="00C82D70" w:rsidRDefault="00F611F5" w:rsidP="0071429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7C7216D3" w14:textId="77777777" w:rsidR="00086C6B" w:rsidRDefault="00086C6B" w:rsidP="00714299">
      <w:pPr>
        <w:tabs>
          <w:tab w:val="left" w:pos="993"/>
        </w:tabs>
        <w:ind w:firstLine="708"/>
        <w:jc w:val="both"/>
        <w:rPr>
          <w:rFonts w:asciiTheme="majorHAnsi" w:hAnsiTheme="majorHAnsi" w:cstheme="majorHAnsi"/>
          <w:sz w:val="22"/>
          <w:szCs w:val="22"/>
        </w:rPr>
      </w:pPr>
    </w:p>
    <w:p w14:paraId="7274D425" w14:textId="77777777" w:rsidR="00086C6B" w:rsidRDefault="00086C6B" w:rsidP="00714299">
      <w:pPr>
        <w:tabs>
          <w:tab w:val="left" w:pos="993"/>
        </w:tabs>
        <w:ind w:firstLine="708"/>
        <w:jc w:val="both"/>
        <w:rPr>
          <w:rFonts w:asciiTheme="majorHAnsi" w:hAnsiTheme="majorHAnsi" w:cstheme="majorHAnsi"/>
          <w:sz w:val="22"/>
          <w:szCs w:val="22"/>
        </w:rPr>
      </w:pPr>
    </w:p>
    <w:p w14:paraId="2232F3D8"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17C164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13E7969"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213D67B4" w14:textId="221C4A04" w:rsidR="00F611F5" w:rsidRDefault="00F611F5" w:rsidP="00E0298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4BC03457"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3D2D379A" w14:textId="264F6239" w:rsidR="00E53755" w:rsidRDefault="00F611F5" w:rsidP="004D27CC">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766D5EA1" w14:textId="3EFA1EC5" w:rsidR="00F611F5" w:rsidRDefault="00F611F5" w:rsidP="00F611F5">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 xml:space="preserve">Aberta </w:t>
      </w:r>
      <w:r w:rsidR="00E53755">
        <w:rPr>
          <w:rFonts w:asciiTheme="majorHAnsi" w:hAnsiTheme="majorHAnsi" w:cstheme="majorHAnsi"/>
          <w:sz w:val="22"/>
          <w:szCs w:val="22"/>
        </w:rPr>
        <w:t>a</w:t>
      </w:r>
      <w:r>
        <w:rPr>
          <w:rFonts w:asciiTheme="majorHAnsi" w:hAnsiTheme="majorHAnsi" w:cstheme="majorHAnsi"/>
          <w:sz w:val="22"/>
          <w:szCs w:val="22"/>
        </w:rPr>
        <w:t xml:space="preserve"> etapa competitiva (Sessão Pública), os proponentes deverão encaminhar lances, exclusivamente por meio do sistema eletrônico, sendo o proponente imediatamente informado do seu recebimento e respectivo valor.</w:t>
      </w:r>
    </w:p>
    <w:p w14:paraId="5CD42FFC"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F6C8FB5" w14:textId="622E38FD" w:rsidR="0059260F" w:rsidRDefault="00F611F5" w:rsidP="00C82D70">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1E6865F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61CF79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0545365"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12F1A0A" w14:textId="616DF153" w:rsidR="00F611F5" w:rsidRDefault="00F611F5" w:rsidP="006E395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E6350BB"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C2259A7" w14:textId="787844A7" w:rsidR="00714299" w:rsidRDefault="00F611F5" w:rsidP="00086C6B">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0461BE5E" w14:textId="06FB79B2" w:rsidR="004D27CC" w:rsidRDefault="00F611F5" w:rsidP="00086C6B">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3883FA58" w14:textId="77777777" w:rsidR="00086C6B" w:rsidRDefault="00086C6B" w:rsidP="00086C6B">
      <w:pPr>
        <w:tabs>
          <w:tab w:val="left" w:pos="1418"/>
        </w:tabs>
        <w:ind w:firstLine="708"/>
        <w:jc w:val="both"/>
        <w:rPr>
          <w:rFonts w:asciiTheme="majorHAnsi" w:hAnsiTheme="majorHAnsi" w:cstheme="majorHAnsi"/>
          <w:bCs/>
          <w:sz w:val="22"/>
          <w:szCs w:val="22"/>
        </w:rPr>
      </w:pPr>
    </w:p>
    <w:p w14:paraId="253C47E5" w14:textId="4CD64CA9" w:rsidR="00C82D70" w:rsidRDefault="00F611F5" w:rsidP="0071429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106FA4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5A70BB1" w14:textId="77777777" w:rsidR="00086C6B" w:rsidRDefault="00086C6B" w:rsidP="00F611F5">
      <w:pPr>
        <w:tabs>
          <w:tab w:val="left" w:pos="1418"/>
        </w:tabs>
        <w:ind w:firstLine="708"/>
        <w:jc w:val="both"/>
        <w:rPr>
          <w:rFonts w:asciiTheme="majorHAnsi" w:hAnsiTheme="majorHAnsi" w:cstheme="majorHAnsi"/>
          <w:sz w:val="22"/>
          <w:szCs w:val="22"/>
        </w:rPr>
      </w:pPr>
    </w:p>
    <w:p w14:paraId="43BD4DA4"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5058551C"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7C5E66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2E256925"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6C3F74D9"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3C98429" w14:textId="34D0BE8B" w:rsidR="00E53755" w:rsidRDefault="00F611F5" w:rsidP="004D27C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1DDCFA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1899504"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56268FF2"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206D1A6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95C26D9" w14:textId="77777777" w:rsidR="0059260F" w:rsidRDefault="0059260F" w:rsidP="00F611F5">
      <w:pPr>
        <w:tabs>
          <w:tab w:val="left" w:pos="1418"/>
        </w:tabs>
        <w:jc w:val="both"/>
        <w:rPr>
          <w:rFonts w:asciiTheme="majorHAnsi" w:hAnsiTheme="majorHAnsi" w:cstheme="majorHAnsi"/>
          <w:sz w:val="22"/>
          <w:szCs w:val="22"/>
          <w:lang w:eastAsia="hi-IN" w:bidi="hi-IN"/>
        </w:rPr>
      </w:pPr>
    </w:p>
    <w:p w14:paraId="274F8D4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1ECC18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2C929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9D04F04" w14:textId="70D45822" w:rsidR="00F611F5" w:rsidRDefault="00F611F5" w:rsidP="006E395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47743F51"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1ADF1C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1922041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4904A0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3C8E2BA8" w14:textId="54999F5B" w:rsidR="004D27CC" w:rsidRDefault="00F611F5" w:rsidP="00C8563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E089E8F"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4DB43DA0" w:rsidR="00B84232" w:rsidRPr="00565B41" w:rsidRDefault="00C90BB3" w:rsidP="00E0298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Eventuais autenticações de documentos exigidos no edital são de inteira responsabilidade do licitante.</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2D1CB73B" w14:textId="77777777" w:rsidR="00E53755" w:rsidRPr="00565B41" w:rsidRDefault="00E53755"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4E57BD28"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3154332" w14:textId="3680ED0F" w:rsidR="0059260F" w:rsidRPr="00B00ADF" w:rsidRDefault="00C90BB3" w:rsidP="00B00AD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0815A28" w14:textId="77777777" w:rsidR="00714299" w:rsidRPr="00565B41" w:rsidRDefault="00714299"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763AC87" w14:textId="260EB1D0" w:rsidR="00326159" w:rsidRPr="001F1E78" w:rsidRDefault="00C90BB3" w:rsidP="00376A20">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78A20E0F" w14:textId="4E70D90B" w:rsidR="004D27CC" w:rsidRPr="001F1E78" w:rsidRDefault="00C90BB3" w:rsidP="00C85634">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57A1897"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C012118" w14:textId="5D6CA5CB" w:rsidR="00B00ADF" w:rsidRPr="001F1E78" w:rsidRDefault="00C90BB3" w:rsidP="00714299">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5DF7D809" w14:textId="16AD0B5A" w:rsidR="00C85634" w:rsidRPr="001F1E78" w:rsidRDefault="00C90BB3" w:rsidP="00E0298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41AC281A" w14:textId="60707753" w:rsidR="00A35BF4" w:rsidRDefault="00A35BF4" w:rsidP="00F32C9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12C1B873" w14:textId="77777777" w:rsidR="00714299" w:rsidRPr="00F32C94" w:rsidRDefault="00714299" w:rsidP="00F32C94">
      <w:pPr>
        <w:tabs>
          <w:tab w:val="left" w:pos="993"/>
        </w:tabs>
        <w:ind w:firstLine="708"/>
        <w:jc w:val="both"/>
        <w:rPr>
          <w:rFonts w:asciiTheme="majorHAnsi" w:hAnsiTheme="majorHAnsi" w:cstheme="majorHAnsi"/>
          <w:b/>
          <w:sz w:val="22"/>
          <w:szCs w:val="22"/>
        </w:rPr>
      </w:pPr>
    </w:p>
    <w:p w14:paraId="3F96E618" w14:textId="7C024923" w:rsidR="00E53755" w:rsidRPr="001F1E78" w:rsidRDefault="00C90BB3" w:rsidP="004D27C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2993A2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6854548"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último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4E895A0E"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38DC6A3F" w14:textId="77777777" w:rsidR="00376A20" w:rsidRPr="001F1E78" w:rsidRDefault="00376A20"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8F6F073" w14:textId="77777777" w:rsidR="00326159" w:rsidRPr="001F1E78" w:rsidRDefault="00326159"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581A8BE" w14:textId="77777777" w:rsidR="006E3953" w:rsidRPr="001F1E78" w:rsidRDefault="006E3953" w:rsidP="00C90BB3">
      <w:pPr>
        <w:jc w:val="both"/>
        <w:rPr>
          <w:rFonts w:asciiTheme="majorHAnsi" w:hAnsiTheme="majorHAnsi" w:cstheme="majorHAnsi"/>
          <w:sz w:val="22"/>
          <w:szCs w:val="22"/>
        </w:rPr>
      </w:pPr>
    </w:p>
    <w:p w14:paraId="7773AB3C"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3513526B" w14:textId="2CCDD1AB" w:rsidR="00B00ADF"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265C3DD" w:rsidR="00C90BB3" w:rsidRDefault="00C90BB3" w:rsidP="00C90BB3">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00BA0D95"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7F8610BD" w14:textId="77777777" w:rsidR="008856C0" w:rsidRDefault="008856C0" w:rsidP="00C90BB3">
      <w:pPr>
        <w:tabs>
          <w:tab w:val="left" w:pos="1560"/>
        </w:tabs>
        <w:ind w:firstLine="708"/>
        <w:jc w:val="both"/>
        <w:rPr>
          <w:rFonts w:asciiTheme="majorHAnsi" w:hAnsiTheme="majorHAnsi" w:cstheme="majorHAnsi"/>
          <w:sz w:val="22"/>
          <w:szCs w:val="22"/>
        </w:rPr>
      </w:pPr>
    </w:p>
    <w:p w14:paraId="6AB7D25B" w14:textId="77777777" w:rsidR="008856C0" w:rsidRPr="008856C0" w:rsidRDefault="008856C0" w:rsidP="0088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856C0">
        <w:rPr>
          <w:rFonts w:asciiTheme="majorHAnsi" w:hAnsiTheme="majorHAnsi" w:cstheme="majorHAnsi"/>
          <w:b/>
          <w:bCs/>
          <w:sz w:val="22"/>
          <w:szCs w:val="22"/>
        </w:rPr>
        <w:t xml:space="preserve">7.4.4. Documentos relativos à </w:t>
      </w:r>
      <w:r w:rsidRPr="008856C0">
        <w:rPr>
          <w:rFonts w:asciiTheme="majorHAnsi" w:hAnsiTheme="majorHAnsi" w:cstheme="majorHAnsi"/>
          <w:b/>
          <w:bCs/>
          <w:kern w:val="1"/>
          <w:sz w:val="22"/>
          <w:szCs w:val="22"/>
        </w:rPr>
        <w:t>Qualificação Técnica:</w:t>
      </w:r>
    </w:p>
    <w:p w14:paraId="290DD9C8" w14:textId="51D8FDEE" w:rsidR="008856C0" w:rsidRPr="00E450EF" w:rsidRDefault="008856C0" w:rsidP="0088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rPr>
      </w:pPr>
      <w:r w:rsidRPr="008856C0">
        <w:rPr>
          <w:rFonts w:asciiTheme="majorHAnsi" w:hAnsiTheme="majorHAnsi" w:cstheme="majorHAnsi"/>
          <w:bCs/>
          <w:kern w:val="1"/>
          <w:sz w:val="22"/>
          <w:szCs w:val="22"/>
        </w:rPr>
        <w:tab/>
      </w:r>
      <w:r w:rsidRPr="00E450EF">
        <w:rPr>
          <w:rFonts w:asciiTheme="majorHAnsi" w:hAnsiTheme="majorHAnsi" w:cstheme="majorHAnsi"/>
          <w:bCs/>
          <w:kern w:val="1"/>
          <w:sz w:val="22"/>
          <w:szCs w:val="22"/>
        </w:rPr>
        <w:t xml:space="preserve">a) </w:t>
      </w:r>
      <w:r w:rsidR="004D27CC" w:rsidRPr="004D27CC">
        <w:rPr>
          <w:rFonts w:asciiTheme="majorHAnsi" w:hAnsiTheme="majorHAnsi" w:cstheme="majorHAnsi"/>
          <w:bCs/>
          <w:kern w:val="1"/>
          <w:sz w:val="22"/>
          <w:szCs w:val="22"/>
        </w:rPr>
        <w:t>Comprovante de Registro do estabelecimento junto à Agência Nacional de Petróleo - ANP, de acordo com a Resolução nº 668/2017, informando a bandeira distribuidora.</w:t>
      </w:r>
    </w:p>
    <w:p w14:paraId="136896A4" w14:textId="7C427770" w:rsidR="008856C0" w:rsidRPr="00E450EF" w:rsidRDefault="008856C0" w:rsidP="008856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rPr>
      </w:pPr>
      <w:r w:rsidRPr="00E450EF">
        <w:rPr>
          <w:rFonts w:asciiTheme="majorHAnsi" w:hAnsiTheme="majorHAnsi" w:cstheme="majorHAnsi"/>
          <w:bCs/>
          <w:kern w:val="1"/>
          <w:sz w:val="22"/>
          <w:szCs w:val="22"/>
        </w:rPr>
        <w:tab/>
      </w:r>
      <w:r w:rsidRPr="00E02987">
        <w:rPr>
          <w:rFonts w:asciiTheme="majorHAnsi" w:hAnsiTheme="majorHAnsi" w:cstheme="majorHAnsi"/>
          <w:bCs/>
          <w:kern w:val="1"/>
          <w:sz w:val="22"/>
          <w:szCs w:val="22"/>
        </w:rPr>
        <w:t xml:space="preserve">b) </w:t>
      </w:r>
      <w:r w:rsidR="004D27CC" w:rsidRPr="00E02987">
        <w:rPr>
          <w:rFonts w:asciiTheme="majorHAnsi" w:hAnsiTheme="majorHAnsi" w:cstheme="majorHAnsi"/>
          <w:bCs/>
          <w:kern w:val="1"/>
          <w:sz w:val="22"/>
          <w:szCs w:val="22"/>
        </w:rPr>
        <w:t>Para os itens 2 e 3, Declaração de que o estabelecimento dispõe de área para manobra e estacionamento de máquinas pesadas.</w:t>
      </w:r>
    </w:p>
    <w:p w14:paraId="7B18B810" w14:textId="49E0C8FD" w:rsidR="00BF2355" w:rsidRPr="004D27CC" w:rsidRDefault="008856C0" w:rsidP="004D27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rPr>
      </w:pPr>
      <w:r w:rsidRPr="00E450EF">
        <w:rPr>
          <w:rFonts w:asciiTheme="majorHAnsi" w:hAnsiTheme="majorHAnsi" w:cstheme="majorHAnsi"/>
          <w:bCs/>
          <w:kern w:val="1"/>
          <w:sz w:val="22"/>
          <w:szCs w:val="22"/>
        </w:rPr>
        <w:tab/>
      </w: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6D1BC131" w14:textId="5B439B15" w:rsidR="00710AA7" w:rsidRPr="006E3953" w:rsidRDefault="00C90BB3" w:rsidP="00F51C95">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E02987" w:rsidRDefault="00C90BB3" w:rsidP="00C90BB3">
      <w:pPr>
        <w:tabs>
          <w:tab w:val="left" w:pos="1134"/>
        </w:tabs>
        <w:ind w:firstLine="708"/>
        <w:jc w:val="both"/>
        <w:rPr>
          <w:rFonts w:asciiTheme="majorHAnsi" w:hAnsiTheme="majorHAnsi" w:cstheme="majorHAnsi"/>
          <w:b/>
          <w:bCs/>
          <w:sz w:val="22"/>
          <w:szCs w:val="22"/>
        </w:rPr>
      </w:pPr>
      <w:r w:rsidRPr="00E02987">
        <w:rPr>
          <w:rFonts w:asciiTheme="majorHAnsi" w:hAnsiTheme="majorHAnsi" w:cstheme="majorHAnsi"/>
          <w:b/>
          <w:bCs/>
          <w:sz w:val="22"/>
          <w:szCs w:val="22"/>
        </w:rPr>
        <w:t>8.1.</w:t>
      </w:r>
      <w:r w:rsidRPr="00E02987">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697B820F" w:rsidR="00CD43C4" w:rsidRPr="00565B41" w:rsidRDefault="00C90BB3" w:rsidP="0059260F">
      <w:pPr>
        <w:tabs>
          <w:tab w:val="left" w:pos="1134"/>
        </w:tabs>
        <w:ind w:firstLine="708"/>
        <w:jc w:val="both"/>
        <w:rPr>
          <w:rFonts w:asciiTheme="majorHAnsi" w:hAnsiTheme="majorHAnsi" w:cstheme="majorHAnsi"/>
          <w:sz w:val="22"/>
          <w:szCs w:val="22"/>
        </w:rPr>
      </w:pPr>
      <w:r w:rsidRPr="00E02987">
        <w:rPr>
          <w:rFonts w:asciiTheme="majorHAnsi" w:hAnsiTheme="majorHAnsi" w:cstheme="majorHAnsi"/>
          <w:b/>
          <w:bCs/>
          <w:sz w:val="22"/>
          <w:szCs w:val="22"/>
        </w:rPr>
        <w:t>8.2.</w:t>
      </w:r>
      <w:r w:rsidRPr="00E02987">
        <w:rPr>
          <w:rFonts w:asciiTheme="majorHAnsi" w:hAnsiTheme="majorHAnsi" w:cstheme="majorHAnsi"/>
          <w:sz w:val="22"/>
          <w:szCs w:val="22"/>
        </w:rPr>
        <w:tab/>
        <w:t>Deverão estar incluídos no preço todos</w:t>
      </w:r>
      <w:r w:rsidRPr="00565B41">
        <w:rPr>
          <w:rFonts w:asciiTheme="majorHAnsi" w:hAnsiTheme="majorHAnsi" w:cstheme="majorHAnsi"/>
          <w:sz w:val="22"/>
          <w:szCs w:val="22"/>
        </w:rPr>
        <w:t xml:space="preserve">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382CBA9F" w14:textId="1EB047C7" w:rsidR="00376A20" w:rsidRPr="00565B41" w:rsidRDefault="00C90BB3"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5E29ED04" w14:textId="5B6A32C2" w:rsidR="006E3953" w:rsidRPr="00565B41" w:rsidRDefault="00F554D6" w:rsidP="00F32C9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09E3F9E3" w14:textId="44482116" w:rsidR="00F51C95" w:rsidRPr="001F1E78" w:rsidRDefault="00F554D6" w:rsidP="00E53755">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771B75A" w14:textId="524E7997" w:rsidR="00F32C94" w:rsidRPr="001F1E78" w:rsidRDefault="00A35BF4" w:rsidP="0059260F">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Default="009D5E45" w:rsidP="00C90BB3">
      <w:pPr>
        <w:jc w:val="both"/>
        <w:rPr>
          <w:rFonts w:asciiTheme="majorHAnsi" w:hAnsiTheme="majorHAnsi" w:cstheme="majorHAnsi"/>
          <w:kern w:val="1"/>
          <w:sz w:val="22"/>
          <w:szCs w:val="22"/>
        </w:rPr>
      </w:pPr>
    </w:p>
    <w:p w14:paraId="5F93B28E" w14:textId="77777777" w:rsidR="0059260F" w:rsidRPr="001F1E78" w:rsidRDefault="0059260F"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504AE8E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4A105822" w14:textId="09768840" w:rsidR="00376A20" w:rsidRPr="00565B41" w:rsidRDefault="00AD24A5"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68A3E71B" w14:textId="0827CB55" w:rsidR="004D27CC" w:rsidRPr="00565B41" w:rsidRDefault="00AD24A5" w:rsidP="00C8563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1E1EB53C" w14:textId="77777777" w:rsidR="00710AA7" w:rsidRDefault="00710AA7" w:rsidP="00E450EF">
      <w:pPr>
        <w:tabs>
          <w:tab w:val="left" w:pos="1134"/>
        </w:tabs>
        <w:jc w:val="both"/>
        <w:rPr>
          <w:rFonts w:asciiTheme="majorHAnsi" w:hAnsiTheme="majorHAnsi" w:cstheme="majorHAnsi"/>
          <w:sz w:val="22"/>
          <w:szCs w:val="22"/>
        </w:rPr>
      </w:pPr>
    </w:p>
    <w:p w14:paraId="76776ED7" w14:textId="77777777" w:rsidR="00C85634" w:rsidRPr="00565B41" w:rsidRDefault="00C85634" w:rsidP="00E450EF">
      <w:pPr>
        <w:tabs>
          <w:tab w:val="left" w:pos="1134"/>
        </w:tabs>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16B2FAA5" w14:textId="0B8BA79D" w:rsidR="00C85634" w:rsidRPr="00565B41" w:rsidRDefault="00620B1C" w:rsidP="00E0298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24B55C29" w14:textId="07A9EE5B" w:rsidR="00F51C95" w:rsidRPr="00565B41" w:rsidRDefault="00620B1C" w:rsidP="00E0298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400E49D9" w14:textId="77777777" w:rsidR="00714299" w:rsidRPr="00565B41" w:rsidRDefault="00714299" w:rsidP="00620B1C">
      <w:pPr>
        <w:tabs>
          <w:tab w:val="left" w:pos="1134"/>
        </w:tabs>
        <w:ind w:firstLine="708"/>
        <w:jc w:val="both"/>
        <w:rPr>
          <w:rFonts w:asciiTheme="majorHAnsi" w:hAnsiTheme="majorHAnsi" w:cstheme="majorHAnsi"/>
          <w:sz w:val="22"/>
          <w:szCs w:val="22"/>
        </w:rPr>
      </w:pPr>
    </w:p>
    <w:p w14:paraId="0BF1E742" w14:textId="47E9EB64" w:rsidR="0059260F" w:rsidRPr="00565B41" w:rsidRDefault="00620B1C" w:rsidP="00F00E4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0A366016" w14:textId="77777777" w:rsidR="00B83D79" w:rsidRDefault="00B83D7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4" w:name="_Hlk156992982"/>
    </w:p>
    <w:p w14:paraId="7FB9CC06" w14:textId="77777777" w:rsidR="00C85634" w:rsidRDefault="00C8563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29F9159E" w14:textId="5A4186B9" w:rsidR="00CD43C4" w:rsidRDefault="0096271A" w:rsidP="0059260F">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emissão(ões) do(s) empenho(s) será(ão) autorizada(as) pelo titular da pasta à qual pertencer a unidade requisitante, ou pela autoridade por ele delegada. </w:t>
      </w:r>
    </w:p>
    <w:p w14:paraId="50D4A4DB" w14:textId="338A6B66" w:rsidR="0096271A" w:rsidRDefault="0096271A" w:rsidP="0096271A">
      <w:pPr>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2DAD4E55" w14:textId="15D50349" w:rsidR="00086C6B" w:rsidRPr="00565B41" w:rsidRDefault="00086C6B" w:rsidP="00C85634">
      <w:pPr>
        <w:ind w:firstLine="708"/>
        <w:jc w:val="both"/>
        <w:rPr>
          <w:rFonts w:asciiTheme="majorHAnsi" w:hAnsiTheme="majorHAnsi" w:cstheme="majorHAnsi"/>
          <w:kern w:val="1"/>
          <w:sz w:val="22"/>
          <w:szCs w:val="22"/>
        </w:rPr>
      </w:pPr>
      <w:r w:rsidRPr="00086C6B">
        <w:rPr>
          <w:rFonts w:asciiTheme="majorHAnsi" w:hAnsiTheme="majorHAnsi" w:cstheme="majorHAnsi"/>
          <w:b/>
          <w:bCs/>
          <w:kern w:val="1"/>
          <w:sz w:val="22"/>
          <w:szCs w:val="22"/>
        </w:rPr>
        <w:t>10.4.</w:t>
      </w:r>
      <w:r w:rsidRPr="00086C6B">
        <w:rPr>
          <w:rFonts w:asciiTheme="majorHAnsi" w:hAnsiTheme="majorHAnsi" w:cstheme="majorHAnsi"/>
          <w:kern w:val="1"/>
          <w:sz w:val="22"/>
          <w:szCs w:val="22"/>
        </w:rPr>
        <w:t xml:space="preserve"> O pagamento será efetuado contra empenho, até 30 (trinta) dias após a conclusão/entrega dos produtos, recebimento do fiscal do contrato e mediante apresentação da Nota Fiscal/Fatura.</w:t>
      </w:r>
    </w:p>
    <w:p w14:paraId="27471757" w14:textId="1D29D501" w:rsidR="00C85634"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AF04B2">
        <w:rPr>
          <w:rFonts w:asciiTheme="majorHAnsi" w:hAnsiTheme="majorHAnsi" w:cstheme="majorHAnsi"/>
          <w:b/>
          <w:bCs/>
          <w:kern w:val="1"/>
          <w:sz w:val="22"/>
          <w:szCs w:val="22"/>
        </w:rPr>
        <w:t>1</w:t>
      </w:r>
      <w:r w:rsidR="00620B1C" w:rsidRPr="00AF04B2">
        <w:rPr>
          <w:rFonts w:asciiTheme="majorHAnsi" w:hAnsiTheme="majorHAnsi" w:cstheme="majorHAnsi"/>
          <w:b/>
          <w:bCs/>
          <w:kern w:val="1"/>
          <w:sz w:val="22"/>
          <w:szCs w:val="22"/>
        </w:rPr>
        <w:t>1</w:t>
      </w:r>
      <w:r w:rsidRPr="00AF04B2">
        <w:rPr>
          <w:rFonts w:asciiTheme="majorHAnsi" w:hAnsiTheme="majorHAnsi" w:cstheme="majorHAnsi"/>
          <w:b/>
          <w:bCs/>
          <w:kern w:val="1"/>
          <w:sz w:val="22"/>
          <w:szCs w:val="22"/>
        </w:rPr>
        <w:t>.4.</w:t>
      </w:r>
      <w:r w:rsidR="00086C6B" w:rsidRPr="00AF04B2">
        <w:rPr>
          <w:rFonts w:asciiTheme="majorHAnsi" w:hAnsiTheme="majorHAnsi" w:cstheme="majorHAnsi"/>
          <w:b/>
          <w:bCs/>
          <w:kern w:val="1"/>
          <w:sz w:val="22"/>
          <w:szCs w:val="22"/>
        </w:rPr>
        <w:t>1.</w:t>
      </w:r>
      <w:r w:rsidRPr="00AF04B2">
        <w:rPr>
          <w:rFonts w:asciiTheme="majorHAnsi" w:hAnsiTheme="majorHAnsi" w:cstheme="majorHAnsi"/>
          <w:kern w:val="1"/>
          <w:sz w:val="22"/>
          <w:szCs w:val="22"/>
        </w:rPr>
        <w:t xml:space="preserve"> </w:t>
      </w:r>
      <w:r w:rsidR="004D27CC" w:rsidRPr="00AF04B2">
        <w:rPr>
          <w:rFonts w:asciiTheme="majorHAnsi" w:hAnsiTheme="majorHAnsi" w:cstheme="majorHAnsi"/>
          <w:kern w:val="1"/>
          <w:sz w:val="22"/>
          <w:szCs w:val="22"/>
        </w:rPr>
        <w:t xml:space="preserve">O Município de Santiago efetuará o pagamento total dos valores indicados para crédito nos CARTÕES DE COMBUSTÍVEL à empresa NEO CONSULTORIA E ADMINISTRAÇÃO DE BENEFÍCIOS EIRELI, contratada consoante o Processo de Pregão Presencial nº 66/2019 até 31 de março de 2025, após  efetuará o pagamento total dos valores indicados para crédito nos CARTÕES DE COMBUSTÍVEL à empresa GREEM CARD S/A REFEIÇÕES </w:t>
      </w:r>
      <w:r w:rsidR="00086C6B" w:rsidRPr="00AF04B2">
        <w:rPr>
          <w:rFonts w:asciiTheme="majorHAnsi" w:hAnsiTheme="majorHAnsi" w:cstheme="majorHAnsi"/>
          <w:kern w:val="1"/>
          <w:sz w:val="22"/>
          <w:szCs w:val="22"/>
        </w:rPr>
        <w:t>COMÉRCIO E SERVIÇOS</w:t>
      </w:r>
      <w:r w:rsidR="00AF04B2" w:rsidRPr="00AF04B2">
        <w:rPr>
          <w:rFonts w:asciiTheme="majorHAnsi" w:hAnsiTheme="majorHAnsi" w:cstheme="majorHAnsi"/>
          <w:kern w:val="1"/>
          <w:sz w:val="22"/>
          <w:szCs w:val="22"/>
        </w:rPr>
        <w:t xml:space="preserve"> contratada consoante ao Processo de Pregão Eletrônico nº 195/2024,</w:t>
      </w:r>
      <w:r w:rsidR="004D27CC" w:rsidRPr="00AF04B2">
        <w:rPr>
          <w:rFonts w:asciiTheme="majorHAnsi" w:hAnsiTheme="majorHAnsi" w:cstheme="majorHAnsi"/>
          <w:kern w:val="1"/>
          <w:sz w:val="22"/>
          <w:szCs w:val="22"/>
        </w:rPr>
        <w:t xml:space="preserve">  e/ou a empresa que se sagrar vencedora em processo licitatório futuro, que ficarão responsáveis pelo repasse dos valores correspondentes à Licitante vencedora deste certame.</w:t>
      </w: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1310FEF8" w14:textId="209A08B5" w:rsidR="00E53755" w:rsidRPr="0091667D" w:rsidRDefault="0096271A" w:rsidP="00E450EF">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77EBC3D8" w14:textId="338E1BA2" w:rsidR="0091667D" w:rsidRPr="00565B41" w:rsidRDefault="0096271A" w:rsidP="00F40CD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CFACCA5" w14:textId="0E12188F" w:rsidR="00F51C95"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2B20FB8" w14:textId="5EB7A405"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r w:rsidR="00F51C95">
        <w:rPr>
          <w:rFonts w:asciiTheme="majorHAnsi" w:hAnsiTheme="majorHAnsi" w:cstheme="majorHAnsi"/>
          <w:kern w:val="1"/>
          <w:sz w:val="22"/>
          <w:szCs w:val="22"/>
        </w:rPr>
        <w:t>.</w:t>
      </w:r>
    </w:p>
    <w:p w14:paraId="5C0B88F5" w14:textId="53BF1A56" w:rsidR="00F32C94"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53B9B18" w14:textId="42488D9A"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5419CE60" w14:textId="77777777" w:rsidR="0059260F" w:rsidRPr="00565B41" w:rsidRDefault="0059260F"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665AB261" w14:textId="6D571BFA" w:rsidR="00086C6B" w:rsidRPr="00C8563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42F678D4" w14:textId="77777777" w:rsidR="00C85634" w:rsidRPr="00565B41" w:rsidRDefault="00C8563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37BABBB" w14:textId="7411E4DA" w:rsidR="00F00E4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57D47694" w14:textId="407A2B0D" w:rsidR="00E53755"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273D934C" w14:textId="3068C33E" w:rsidR="0091667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06576BA8" w14:textId="68DD46D3" w:rsidR="00E53755" w:rsidRPr="00E02987"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3A5A578" w14:textId="62C9AFEC" w:rsidR="00F51C95" w:rsidRPr="00E53755"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334626FE" w14:textId="44C9C05D"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15A93273"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41FBA32C" w14:textId="124ECBC7"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4D984369" w14:textId="2124196D" w:rsidR="0059260F"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08C3E31E" w14:textId="168AD2E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5B5E7A3E" w14:textId="77777777" w:rsidR="00E02987" w:rsidRPr="00565B41" w:rsidRDefault="00E02987"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2977FDD0" w14:textId="77777777" w:rsidR="00C85634" w:rsidRPr="0091667D" w:rsidRDefault="00C85634"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2B66DAB0" w14:textId="504CBC34" w:rsidR="00E53755" w:rsidRPr="00E450EF"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71AAD8F3" w14:textId="77777777" w:rsidR="00E53755" w:rsidRPr="00565B41" w:rsidRDefault="00E53755"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1DF189A7" w14:textId="563AA056" w:rsidR="0091667D"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234ACBE2" w14:textId="4251C5B5" w:rsidR="00F51C95"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6ED0E25" w14:textId="6819CEFD"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13D27D4" w14:textId="77777777" w:rsidR="0059260F" w:rsidRPr="00F32C94" w:rsidRDefault="0059260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343B123" w14:textId="422DB7DF" w:rsidR="00F32C9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Neste caso, o fornecedor encaminhará, juntamente com o pedido de alteração, a documentação comprobatória ou a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75090A06"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2C40AFAA" w14:textId="0BF30717" w:rsidR="00C85634"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E6D2314" w14:textId="77777777" w:rsidR="00E02987" w:rsidRPr="00565B41" w:rsidRDefault="00E02987"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537D384E" w14:textId="2ADCF66D" w:rsidR="00E53755" w:rsidRPr="0071429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28971906" w14:textId="05E5DC09" w:rsidR="0071429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6EDBCC92" w14:textId="5E36F49F" w:rsidR="00F51C95"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2BB1449" w14:textId="77777777" w:rsidR="0059260F" w:rsidRPr="00565B41"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DAE1A8F"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30F22BA" w14:textId="2C5AD9C5" w:rsidR="00376A20"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B9F7DC" w14:textId="77777777" w:rsidR="00CD43C4" w:rsidRPr="00565B41" w:rsidRDefault="00CD43C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29FB66B" w14:textId="55B6A9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0F425F4D" w14:textId="7BE78FF4" w:rsidR="00C8563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Se não houver êxito nas negociações, nas hipóteses em que o preço de mercado tornar-se superior ou inferior ao preço registrado, nos termos do artigos 26, § 3º e 27, § 4º, ambos do Decreto nº 11.462, de 2023.</w:t>
      </w:r>
    </w:p>
    <w:p w14:paraId="0DAADAD0" w14:textId="77777777" w:rsidR="00E53755" w:rsidRDefault="00E5375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A740E64" w14:textId="77777777" w:rsidR="00E450EF" w:rsidRPr="00565B41" w:rsidRDefault="00E450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2A3161B8" w14:textId="6966C1F6" w:rsidR="002B41C6"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B3745D">
        <w:rPr>
          <w:rFonts w:asciiTheme="majorHAnsi" w:hAnsiTheme="majorHAnsi" w:cstheme="majorHAnsi"/>
          <w:b/>
          <w:bCs/>
          <w:sz w:val="22"/>
          <w:szCs w:val="22"/>
        </w:rPr>
        <w:t>12.6.1.</w:t>
      </w:r>
      <w:r w:rsidR="00B3745D">
        <w:rPr>
          <w:rFonts w:asciiTheme="majorHAnsi" w:hAnsiTheme="majorHAnsi" w:cstheme="majorHAnsi"/>
          <w:sz w:val="22"/>
          <w:szCs w:val="22"/>
        </w:rPr>
        <w:t xml:space="preserve"> </w:t>
      </w:r>
      <w:r w:rsidR="00086C6B" w:rsidRPr="00086C6B">
        <w:rPr>
          <w:rFonts w:asciiTheme="majorHAnsi" w:hAnsiTheme="majorHAnsi" w:cstheme="majorHAnsi"/>
          <w:kern w:val="1"/>
          <w:sz w:val="22"/>
          <w:szCs w:val="22"/>
        </w:rPr>
        <w:t>O compromisso de fornecimento estará caracterizado após o recebimento da nota de empenho, que será emitido de acordo com o valor constante na Ata de Registro de Preços ou em seus Aditivos.</w:t>
      </w:r>
    </w:p>
    <w:p w14:paraId="005B032A" w14:textId="1E49FDFC" w:rsidR="00086C6B" w:rsidRDefault="00086C6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12.6.1.1. </w:t>
      </w:r>
      <w:r w:rsidRPr="00086C6B">
        <w:rPr>
          <w:rFonts w:asciiTheme="majorHAnsi" w:hAnsiTheme="majorHAnsi" w:cstheme="majorHAnsi"/>
          <w:sz w:val="22"/>
          <w:szCs w:val="22"/>
        </w:rPr>
        <w:t>O Licitante vencedor responsabilizar-se-á pela entrega do objeto deste certame, parceladamente e diretamente nas bombas de abastecimento em suas dependências mediante a apresentação do CARTÃO DE COMBUSTÍVEL de cada veículo/máquina e de acordo com as necessidades do Município.</w:t>
      </w:r>
    </w:p>
    <w:p w14:paraId="08D7F8BE" w14:textId="6C8B34BA" w:rsidR="00086C6B" w:rsidRPr="00086C6B" w:rsidRDefault="00086C6B" w:rsidP="00086C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lang w:eastAsia="pt-BR"/>
        </w:rPr>
      </w:pPr>
      <w:r>
        <w:rPr>
          <w:rFonts w:asciiTheme="majorHAnsi" w:hAnsiTheme="majorHAnsi" w:cstheme="majorHAnsi"/>
          <w:b/>
          <w:bCs/>
          <w:sz w:val="22"/>
          <w:szCs w:val="22"/>
        </w:rPr>
        <w:tab/>
        <w:t>12.6.1.2.</w:t>
      </w:r>
      <w:r w:rsidRPr="00086C6B">
        <w:rPr>
          <w:rFonts w:asciiTheme="minorHAnsi" w:hAnsiTheme="minorHAnsi" w:cs="Arial"/>
          <w:sz w:val="22"/>
          <w:szCs w:val="22"/>
          <w:lang w:eastAsia="pt-BR"/>
        </w:rPr>
        <w:t xml:space="preserve"> </w:t>
      </w:r>
      <w:r w:rsidRPr="00086C6B">
        <w:rPr>
          <w:rFonts w:asciiTheme="majorHAnsi" w:hAnsiTheme="majorHAnsi" w:cstheme="majorHAnsi"/>
          <w:sz w:val="22"/>
          <w:szCs w:val="22"/>
          <w:lang w:eastAsia="pt-BR"/>
        </w:rPr>
        <w:t>O licitante vencedor deverá manter atendimento 24 (vinte e quatro) horas ou telefone de plantão para atendimentos em casos de urgência.</w:t>
      </w:r>
    </w:p>
    <w:p w14:paraId="606E5821" w14:textId="77777777" w:rsidR="00086C6B" w:rsidRPr="00086C6B" w:rsidRDefault="00086C6B" w:rsidP="00086C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lang w:eastAsia="pt-BR"/>
        </w:rPr>
      </w:pPr>
      <w:r w:rsidRPr="00086C6B">
        <w:rPr>
          <w:rFonts w:asciiTheme="majorHAnsi" w:hAnsiTheme="majorHAnsi" w:cstheme="majorHAnsi"/>
          <w:sz w:val="22"/>
          <w:szCs w:val="22"/>
          <w:lang w:eastAsia="pt-BR"/>
        </w:rPr>
        <w:tab/>
      </w:r>
      <w:r w:rsidRPr="00086C6B">
        <w:rPr>
          <w:rFonts w:asciiTheme="majorHAnsi" w:hAnsiTheme="majorHAnsi" w:cstheme="majorHAnsi"/>
          <w:b/>
          <w:sz w:val="22"/>
          <w:szCs w:val="22"/>
          <w:lang w:eastAsia="pt-BR"/>
        </w:rPr>
        <w:t>Obs:</w:t>
      </w:r>
      <w:r w:rsidRPr="00086C6B">
        <w:rPr>
          <w:rFonts w:asciiTheme="majorHAnsi" w:hAnsiTheme="majorHAnsi" w:cstheme="majorHAnsi"/>
          <w:sz w:val="22"/>
          <w:szCs w:val="22"/>
          <w:lang w:eastAsia="pt-BR"/>
        </w:rPr>
        <w:t xml:space="preserve"> No caso de atendimento via plantão, o atendimento não poderá ser superior a 30min (trinta minutos) após sua solicitação.</w:t>
      </w:r>
    </w:p>
    <w:p w14:paraId="0039AD94" w14:textId="77777777" w:rsidR="00086C6B" w:rsidRPr="00086C6B" w:rsidRDefault="00086C6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4CB05742" w14:textId="6E990E0A" w:rsidR="00F51C95"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6355159A" w14:textId="477DAD35" w:rsidR="00B3745D" w:rsidRPr="00565B41" w:rsidRDefault="0096271A" w:rsidP="00CD43C4">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565B41" w:rsidRDefault="009D5E45"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será(ão) acompanhada(s) e fiscalizada por representante(s) da Administração Municipal, designado(s) para esse fim, que realizará(ão)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0727C3F5" w14:textId="323939A2" w:rsidR="00F1732F" w:rsidRPr="00565B41" w:rsidRDefault="0096271A" w:rsidP="00560EC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4CCCB0F4" w14:textId="6310DA39" w:rsidR="00620B1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6B9CC320" w14:textId="77777777" w:rsidR="002B41C6" w:rsidRDefault="002B41C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490EF112" w14:textId="77777777" w:rsidR="00F1732F" w:rsidRPr="00565B41" w:rsidRDefault="00F1732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489C95DA" w14:textId="0C1B5464"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119E631A" w14:textId="004ECADE" w:rsidR="00086C6B"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770DE79"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CC70CF8" w14:textId="77777777" w:rsidR="00C85634" w:rsidRPr="00284B98" w:rsidRDefault="00C85634"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6715F7F6" w14:textId="6C95E185"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1C79328F" w14:textId="77777777" w:rsidR="00714299" w:rsidRPr="00565B41" w:rsidRDefault="00714299"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5B0CC43F" w14:textId="2B49706B" w:rsidR="00E53755"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342EF0E" w14:textId="77777777" w:rsidR="00F51C95" w:rsidRPr="00565B41" w:rsidRDefault="00F51C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8EEF0AB" w:rsidR="00620B1C" w:rsidRPr="00565B41" w:rsidRDefault="00620B1C" w:rsidP="0030776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 </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2D207B18" w14:textId="2DF083CC" w:rsidR="00F51C9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172D2C" w14:textId="59D9B55D" w:rsidR="00F1732F" w:rsidRPr="00F51C9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1F85046C" w14:textId="77777777" w:rsidR="00F51C95" w:rsidRPr="00565B41" w:rsidRDefault="00F51C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5F0F379F" w14:textId="42A0CD4B" w:rsidR="00C856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0DA62BF" w14:textId="100FA35B" w:rsidR="0071429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518FEEB3" w14:textId="550AD808" w:rsidR="003C786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135B0EB" w14:textId="7158D6BC" w:rsidR="00E5375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6AC9C27C" w14:textId="13D1167E" w:rsidR="00F51C9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5636273E"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703BE5A2" w14:textId="77777777" w:rsidR="00F1732F" w:rsidRPr="001F1E78"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228D4630"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11A710EF" w14:textId="7D8A6DBC" w:rsidR="00C85634" w:rsidRPr="001F1E78" w:rsidRDefault="0096271A" w:rsidP="00E0298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FF144C" w14:textId="0B7037C4" w:rsidR="003C7861" w:rsidRPr="001F1E78" w:rsidRDefault="0096271A" w:rsidP="007142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04B3263" w14:textId="7832E447" w:rsidR="00E53755" w:rsidRPr="001F1E78" w:rsidRDefault="0096271A" w:rsidP="00E450E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8492492" w14:textId="7FD8C6FE" w:rsidR="00F51C95" w:rsidRPr="001F1E78" w:rsidRDefault="0096271A" w:rsidP="00E5375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67B686DC"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400B52">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2758CCF3" w14:textId="4B641614" w:rsidR="007A4987" w:rsidRPr="007A4987" w:rsidRDefault="007A4987" w:rsidP="007A4987">
      <w:pPr>
        <w:jc w:val="center"/>
        <w:rPr>
          <w:rFonts w:asciiTheme="majorHAnsi" w:hAnsiTheme="majorHAnsi" w:cstheme="majorHAnsi"/>
          <w:b/>
          <w:bCs/>
          <w:sz w:val="22"/>
          <w:szCs w:val="22"/>
        </w:rPr>
      </w:pPr>
      <w:r w:rsidRPr="007A4987">
        <w:rPr>
          <w:rFonts w:asciiTheme="majorHAnsi" w:hAnsiTheme="majorHAnsi" w:cstheme="majorHAnsi"/>
          <w:b/>
          <w:bCs/>
          <w:sz w:val="22"/>
          <w:szCs w:val="22"/>
        </w:rPr>
        <w:t>PREFEITURA MUNICIPAL DE SANTIAGO</w:t>
      </w:r>
      <w:r w:rsidR="00E450EF">
        <w:rPr>
          <w:rFonts w:asciiTheme="majorHAnsi" w:hAnsiTheme="majorHAnsi" w:cstheme="majorHAnsi"/>
          <w:b/>
          <w:bCs/>
          <w:sz w:val="22"/>
          <w:szCs w:val="22"/>
        </w:rPr>
        <w:t>/</w:t>
      </w:r>
      <w:r w:rsidR="00307765">
        <w:rPr>
          <w:rFonts w:asciiTheme="majorHAnsi" w:hAnsiTheme="majorHAnsi" w:cstheme="majorHAnsi"/>
          <w:b/>
          <w:bCs/>
          <w:sz w:val="22"/>
          <w:szCs w:val="22"/>
        </w:rPr>
        <w:t>RS</w:t>
      </w:r>
      <w:r w:rsidRPr="007A4987">
        <w:rPr>
          <w:rFonts w:asciiTheme="majorHAnsi" w:hAnsiTheme="majorHAnsi" w:cstheme="majorHAnsi"/>
          <w:b/>
          <w:bCs/>
          <w:sz w:val="22"/>
          <w:szCs w:val="22"/>
        </w:rPr>
        <w:t xml:space="preserve">, </w:t>
      </w:r>
      <w:r w:rsidR="00C85634">
        <w:rPr>
          <w:rFonts w:asciiTheme="majorHAnsi" w:hAnsiTheme="majorHAnsi" w:cstheme="majorHAnsi"/>
          <w:b/>
          <w:bCs/>
          <w:sz w:val="22"/>
          <w:szCs w:val="22"/>
        </w:rPr>
        <w:t>2</w:t>
      </w:r>
      <w:r w:rsidR="00E02987">
        <w:rPr>
          <w:rFonts w:asciiTheme="majorHAnsi" w:hAnsiTheme="majorHAnsi" w:cstheme="majorHAnsi"/>
          <w:b/>
          <w:bCs/>
          <w:sz w:val="22"/>
          <w:szCs w:val="22"/>
        </w:rPr>
        <w:t>2</w:t>
      </w:r>
      <w:r w:rsidRPr="007A4987">
        <w:rPr>
          <w:rFonts w:asciiTheme="majorHAnsi" w:hAnsiTheme="majorHAnsi" w:cstheme="majorHAnsi"/>
          <w:b/>
          <w:bCs/>
          <w:sz w:val="22"/>
          <w:szCs w:val="22"/>
        </w:rPr>
        <w:t xml:space="preserve"> DE </w:t>
      </w:r>
      <w:r w:rsidR="003C7861">
        <w:rPr>
          <w:rFonts w:asciiTheme="majorHAnsi" w:hAnsiTheme="majorHAnsi" w:cstheme="majorHAnsi"/>
          <w:b/>
          <w:bCs/>
          <w:sz w:val="22"/>
          <w:szCs w:val="22"/>
        </w:rPr>
        <w:t>JANEIRO</w:t>
      </w:r>
      <w:r w:rsidRPr="007A4987">
        <w:rPr>
          <w:rFonts w:asciiTheme="majorHAnsi" w:hAnsiTheme="majorHAnsi" w:cstheme="majorHAnsi"/>
          <w:b/>
          <w:bCs/>
          <w:sz w:val="22"/>
          <w:szCs w:val="22"/>
        </w:rPr>
        <w:t xml:space="preserve"> DE 202</w:t>
      </w:r>
      <w:r w:rsidR="003C7861">
        <w:rPr>
          <w:rFonts w:asciiTheme="majorHAnsi" w:hAnsiTheme="majorHAnsi" w:cstheme="majorHAnsi"/>
          <w:b/>
          <w:bCs/>
          <w:sz w:val="22"/>
          <w:szCs w:val="22"/>
        </w:rPr>
        <w:t>5</w:t>
      </w:r>
      <w:r w:rsidRPr="007A4987">
        <w:rPr>
          <w:rFonts w:asciiTheme="majorHAnsi" w:hAnsiTheme="majorHAnsi" w:cstheme="majorHAnsi"/>
          <w:b/>
          <w:bCs/>
          <w:sz w:val="22"/>
          <w:szCs w:val="22"/>
        </w:rPr>
        <w:t xml:space="preserve">. </w:t>
      </w:r>
    </w:p>
    <w:p w14:paraId="14BB424C" w14:textId="77777777" w:rsidR="007A4987" w:rsidRPr="007A4987" w:rsidRDefault="007A4987" w:rsidP="007A4987">
      <w:pPr>
        <w:jc w:val="center"/>
        <w:rPr>
          <w:rFonts w:asciiTheme="majorHAnsi" w:hAnsiTheme="majorHAnsi" w:cstheme="majorHAnsi"/>
          <w:b/>
          <w:bCs/>
          <w:sz w:val="22"/>
          <w:szCs w:val="22"/>
        </w:rPr>
      </w:pPr>
    </w:p>
    <w:p w14:paraId="6EEB240A" w14:textId="77777777" w:rsidR="007A4987" w:rsidRPr="007A4987" w:rsidRDefault="007A4987" w:rsidP="007A4987">
      <w:pPr>
        <w:jc w:val="center"/>
        <w:rPr>
          <w:rFonts w:asciiTheme="majorHAnsi" w:hAnsiTheme="majorHAnsi" w:cstheme="majorHAnsi"/>
          <w:b/>
          <w:bCs/>
          <w:sz w:val="22"/>
          <w:szCs w:val="22"/>
        </w:rPr>
      </w:pPr>
    </w:p>
    <w:p w14:paraId="2102DB90" w14:textId="77777777" w:rsidR="007A4987" w:rsidRPr="007A4987" w:rsidRDefault="007A4987" w:rsidP="00E02987">
      <w:pP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0F76FB3B" w14:textId="4DDC3BD1" w:rsidR="005E0FDE"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66E81DEA" w14:textId="77777777" w:rsidR="005E0FDE" w:rsidRDefault="005E0FDE" w:rsidP="005E0FDE">
      <w:pPr>
        <w:jc w:val="center"/>
        <w:rPr>
          <w:rFonts w:asciiTheme="majorHAnsi" w:hAnsiTheme="majorHAnsi" w:cstheme="majorHAnsi"/>
          <w:b/>
          <w:bCs/>
          <w:sz w:val="22"/>
          <w:szCs w:val="22"/>
        </w:rPr>
      </w:pPr>
    </w:p>
    <w:p w14:paraId="3B9428C2" w14:textId="10AC4884" w:rsidR="00714299" w:rsidRPr="00714299" w:rsidRDefault="00714299" w:rsidP="00E02987">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Beccon,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6730F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shd w:val="clear" w:color="auto" w:fill="auto"/>
            <w:tcMar>
              <w:top w:w="0" w:type="dxa"/>
              <w:left w:w="0" w:type="dxa"/>
              <w:bottom w:w="0" w:type="dxa"/>
              <w:right w:w="0" w:type="dxa"/>
            </w:tcMar>
          </w:tcPr>
          <w:p w14:paraId="074EA4EA" w14:textId="77777777" w:rsidR="00714299" w:rsidRPr="00714299" w:rsidRDefault="00714299" w:rsidP="006730FE">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6F195389" w14:textId="77777777" w:rsidR="00714299" w:rsidRPr="00714299" w:rsidRDefault="00714299" w:rsidP="006730FE">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39A6A741" w14:textId="77777777" w:rsidR="00714299" w:rsidRPr="00714299" w:rsidRDefault="00714299" w:rsidP="006730FE">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496B4573"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335428A4"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3EA7E994" w14:textId="77777777" w:rsidR="00714299" w:rsidRPr="00714299" w:rsidRDefault="00714299" w:rsidP="006730FE">
            <w:pPr>
              <w:jc w:val="right"/>
              <w:rPr>
                <w:rFonts w:asciiTheme="majorHAnsi" w:hAnsiTheme="majorHAnsi" w:cstheme="majorHAnsi"/>
                <w:sz w:val="16"/>
                <w:szCs w:val="16"/>
              </w:rPr>
            </w:pPr>
          </w:p>
        </w:tc>
      </w:tr>
      <w:tr w:rsidR="00714299" w:rsidRPr="00714299" w14:paraId="4A9BA7AA" w14:textId="77777777" w:rsidTr="00714299">
        <w:tc>
          <w:tcPr>
            <w:tcW w:w="468" w:type="dxa"/>
            <w:shd w:val="clear" w:color="auto" w:fill="auto"/>
            <w:tcMar>
              <w:top w:w="0" w:type="dxa"/>
              <w:left w:w="0" w:type="dxa"/>
              <w:bottom w:w="0" w:type="dxa"/>
              <w:right w:w="0" w:type="dxa"/>
            </w:tcMar>
          </w:tcPr>
          <w:p w14:paraId="2A43E22A" w14:textId="77777777" w:rsidR="00714299" w:rsidRPr="00714299" w:rsidRDefault="00714299" w:rsidP="006730FE">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09481EA8" w14:textId="77777777" w:rsidR="00714299" w:rsidRPr="00714299" w:rsidRDefault="00714299" w:rsidP="006730FE">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2ECCCBC1" w14:textId="77777777" w:rsidR="00714299" w:rsidRPr="00714299" w:rsidRDefault="00714299" w:rsidP="006730FE">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01B171DA"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0F69574B"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57469A56" w14:textId="77777777" w:rsidR="00714299" w:rsidRPr="00714299" w:rsidRDefault="00714299" w:rsidP="006730FE">
            <w:pPr>
              <w:jc w:val="right"/>
              <w:rPr>
                <w:rFonts w:asciiTheme="majorHAnsi" w:hAnsiTheme="majorHAnsi" w:cstheme="majorHAnsi"/>
                <w:sz w:val="16"/>
                <w:szCs w:val="16"/>
              </w:rPr>
            </w:pPr>
          </w:p>
        </w:tc>
      </w:tr>
      <w:tr w:rsidR="00714299" w:rsidRPr="00714299" w14:paraId="642D3CBE" w14:textId="77777777" w:rsidTr="00714299">
        <w:tc>
          <w:tcPr>
            <w:tcW w:w="468" w:type="dxa"/>
            <w:shd w:val="clear" w:color="auto" w:fill="auto"/>
            <w:tcMar>
              <w:top w:w="0" w:type="dxa"/>
              <w:left w:w="0" w:type="dxa"/>
              <w:bottom w:w="0" w:type="dxa"/>
              <w:right w:w="0" w:type="dxa"/>
            </w:tcMar>
          </w:tcPr>
          <w:p w14:paraId="507BF71A" w14:textId="77777777" w:rsidR="00714299" w:rsidRPr="00714299" w:rsidRDefault="00714299" w:rsidP="006730FE">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3EC39230" w14:textId="77777777" w:rsidR="00714299" w:rsidRPr="00714299" w:rsidRDefault="00714299" w:rsidP="006730FE">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6FCC0AEF" w14:textId="77777777" w:rsidR="00714299" w:rsidRPr="00714299" w:rsidRDefault="00714299" w:rsidP="006730FE">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01CC6851"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19CA97B6"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0C2AE203" w14:textId="77777777" w:rsidR="00714299" w:rsidRPr="00714299" w:rsidRDefault="00714299" w:rsidP="006730FE">
            <w:pPr>
              <w:jc w:val="right"/>
              <w:rPr>
                <w:rFonts w:asciiTheme="majorHAnsi" w:hAnsiTheme="majorHAnsi" w:cstheme="majorHAnsi"/>
                <w:sz w:val="16"/>
                <w:szCs w:val="16"/>
              </w:rPr>
            </w:pPr>
          </w:p>
        </w:tc>
      </w:tr>
      <w:tr w:rsidR="00714299" w:rsidRPr="00714299" w14:paraId="00CFCC18" w14:textId="77777777" w:rsidTr="00714299">
        <w:tc>
          <w:tcPr>
            <w:tcW w:w="7705" w:type="dxa"/>
            <w:gridSpan w:val="5"/>
            <w:shd w:val="clear" w:color="auto" w:fill="auto"/>
            <w:tcMar>
              <w:top w:w="0" w:type="dxa"/>
              <w:left w:w="0" w:type="dxa"/>
              <w:bottom w:w="0" w:type="dxa"/>
              <w:right w:w="0" w:type="dxa"/>
            </w:tcMar>
          </w:tcPr>
          <w:p w14:paraId="368032F2"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shd w:val="clear" w:color="auto" w:fill="auto"/>
            <w:tcMar>
              <w:top w:w="0" w:type="dxa"/>
              <w:left w:w="0" w:type="dxa"/>
              <w:bottom w:w="0" w:type="dxa"/>
              <w:right w:w="0" w:type="dxa"/>
            </w:tcMar>
          </w:tcPr>
          <w:p w14:paraId="6F2F334C" w14:textId="77777777" w:rsidR="00714299" w:rsidRPr="00714299" w:rsidRDefault="00714299" w:rsidP="006730FE">
            <w:pPr>
              <w:jc w:val="right"/>
              <w:rPr>
                <w:rFonts w:asciiTheme="majorHAnsi" w:hAnsiTheme="majorHAnsi" w:cstheme="majorHAnsi"/>
                <w:sz w:val="16"/>
                <w:szCs w:val="16"/>
              </w:rPr>
            </w:pPr>
          </w:p>
        </w:tc>
      </w:tr>
      <w:tr w:rsidR="00714299" w:rsidRPr="00714299" w14:paraId="392D53E2" w14:textId="77777777" w:rsidTr="00714299">
        <w:tc>
          <w:tcPr>
            <w:tcW w:w="7705" w:type="dxa"/>
            <w:gridSpan w:val="5"/>
            <w:shd w:val="clear" w:color="auto" w:fill="auto"/>
            <w:tcMar>
              <w:top w:w="0" w:type="dxa"/>
              <w:left w:w="0" w:type="dxa"/>
              <w:bottom w:w="0" w:type="dxa"/>
              <w:right w:w="0" w:type="dxa"/>
            </w:tcMar>
          </w:tcPr>
          <w:p w14:paraId="3ED57455"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shd w:val="clear" w:color="auto" w:fill="auto"/>
            <w:tcMar>
              <w:top w:w="0" w:type="dxa"/>
              <w:left w:w="0" w:type="dxa"/>
              <w:bottom w:w="0" w:type="dxa"/>
              <w:right w:w="0" w:type="dxa"/>
            </w:tcMar>
          </w:tcPr>
          <w:p w14:paraId="1DDCC2E4" w14:textId="77777777" w:rsidR="00714299" w:rsidRPr="00714299" w:rsidRDefault="00714299" w:rsidP="006730F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AdministraçãoMunicipal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3.2.3.5.2.</w:t>
      </w:r>
      <w:r w:rsidRPr="00714299">
        <w:rPr>
          <w:rFonts w:asciiTheme="majorHAnsi" w:hAnsiTheme="majorHAnsi" w:cstheme="majorHAnsi"/>
          <w:sz w:val="23"/>
          <w:szCs w:val="23"/>
          <w:lang w:val="pt-PT"/>
        </w:rPr>
        <w:t xml:space="preserve"> Quando houver o cancelamento do registro do licitante ou do registro de preços 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por motivo superveniente, o órgão ou entidade gerenciadora convocará o fornecedor para negociar 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será liberado do compromisso assumido quanto ao item registrado, sem aplicação de penalidades 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Não aceitar manter seu preço registrado, na hipótese prevista no artigo 27, § 2º, do 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77777777"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 xml:space="preserve">Santiago/RS, __ de ___________ de 2025. </w:t>
      </w:r>
    </w:p>
    <w:p w14:paraId="57010172"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5CA159BD"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34FC9402"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6730FE">
        <w:tc>
          <w:tcPr>
            <w:tcW w:w="4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92530" w14:textId="77777777" w:rsidR="00714299" w:rsidRPr="00714299" w:rsidRDefault="00714299" w:rsidP="006730FE">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4FC45457" w14:textId="77777777"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46665" w14:textId="77777777" w:rsidR="00714299" w:rsidRPr="00714299" w:rsidRDefault="00714299" w:rsidP="006730FE">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0A3913E6" w14:textId="09A18EA3"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sidR="00E53755">
              <w:rPr>
                <w:rFonts w:asciiTheme="majorHAnsi" w:hAnsiTheme="majorHAnsi" w:cstheme="majorHAnsi"/>
                <w:sz w:val="23"/>
                <w:szCs w:val="23"/>
              </w:rPr>
              <w:t>____________________</w:t>
            </w:r>
          </w:p>
        </w:tc>
      </w:tr>
    </w:tbl>
    <w:p w14:paraId="553DEDFD" w14:textId="77777777" w:rsidR="00714299" w:rsidRPr="00714299" w:rsidRDefault="00714299" w:rsidP="00714299">
      <w:pPr>
        <w:rPr>
          <w:rFonts w:asciiTheme="majorHAnsi" w:hAnsiTheme="majorHAnsi" w:cstheme="majorHAnsi"/>
        </w:rPr>
        <w:sectPr w:rsidR="00714299" w:rsidRPr="00714299" w:rsidSect="000A4A8E">
          <w:headerReference w:type="default" r:id="rId15"/>
          <w:pgSz w:w="11906" w:h="16838"/>
          <w:pgMar w:top="1506" w:right="1134" w:bottom="1134" w:left="1701" w:header="426" w:footer="720" w:gutter="0"/>
          <w:cols w:space="720"/>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6"/>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D577" w14:textId="77777777" w:rsidR="00963A13" w:rsidRDefault="00963A13">
      <w:r>
        <w:separator/>
      </w:r>
    </w:p>
  </w:endnote>
  <w:endnote w:type="continuationSeparator" w:id="0">
    <w:p w14:paraId="29A23619" w14:textId="77777777" w:rsidR="00963A13" w:rsidRDefault="0096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CFCF" w14:textId="77777777" w:rsidR="00963A13" w:rsidRDefault="00963A13">
      <w:r>
        <w:separator/>
      </w:r>
    </w:p>
  </w:footnote>
  <w:footnote w:type="continuationSeparator" w:id="0">
    <w:p w14:paraId="444F62F4" w14:textId="77777777" w:rsidR="00963A13" w:rsidRDefault="00963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94E30A" w:rsidR="00714299" w:rsidRDefault="00BD2C32" w:rsidP="00BD2C32">
    <w:pPr>
      <w:pStyle w:val="Cabealho"/>
      <w:ind w:left="-1560"/>
      <w:jc w:val="center"/>
    </w:pPr>
    <w:r>
      <w:t xml:space="preserve">                      </w:t>
    </w:r>
    <w:r w:rsidR="000A4A8E">
      <w:t xml:space="preserve">  </w:t>
    </w:r>
    <w:r>
      <w:t xml:space="preserve"> </w:t>
    </w:r>
    <w:r>
      <w:rPr>
        <w:noProof/>
        <w:lang w:eastAsia="pt-BR"/>
      </w:rPr>
      <w:drawing>
        <wp:inline distT="0" distB="0" distL="0" distR="0" wp14:anchorId="21D1CF60" wp14:editId="090D64EE">
          <wp:extent cx="2119086" cy="645795"/>
          <wp:effectExtent l="0" t="0" r="0" b="1905"/>
          <wp:docPr id="1696412880"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353"/>
    <w:rsid w:val="00010D69"/>
    <w:rsid w:val="00011331"/>
    <w:rsid w:val="00013A42"/>
    <w:rsid w:val="00020A67"/>
    <w:rsid w:val="00024B89"/>
    <w:rsid w:val="0002516F"/>
    <w:rsid w:val="000269F5"/>
    <w:rsid w:val="00033331"/>
    <w:rsid w:val="00041506"/>
    <w:rsid w:val="000423DE"/>
    <w:rsid w:val="00043ABF"/>
    <w:rsid w:val="000504D0"/>
    <w:rsid w:val="000508D0"/>
    <w:rsid w:val="00051B49"/>
    <w:rsid w:val="00053D7C"/>
    <w:rsid w:val="00055F92"/>
    <w:rsid w:val="00057164"/>
    <w:rsid w:val="0006039B"/>
    <w:rsid w:val="00060711"/>
    <w:rsid w:val="000650E8"/>
    <w:rsid w:val="0007431B"/>
    <w:rsid w:val="000747DC"/>
    <w:rsid w:val="000764DA"/>
    <w:rsid w:val="0008391A"/>
    <w:rsid w:val="000857D1"/>
    <w:rsid w:val="00086C6B"/>
    <w:rsid w:val="0009016A"/>
    <w:rsid w:val="00093637"/>
    <w:rsid w:val="00094C71"/>
    <w:rsid w:val="000A4A8E"/>
    <w:rsid w:val="000A7972"/>
    <w:rsid w:val="000A7AD3"/>
    <w:rsid w:val="000B14EA"/>
    <w:rsid w:val="000D135B"/>
    <w:rsid w:val="000D5323"/>
    <w:rsid w:val="000D7D4A"/>
    <w:rsid w:val="000E0750"/>
    <w:rsid w:val="000E1E88"/>
    <w:rsid w:val="000E6CB6"/>
    <w:rsid w:val="000E7D4C"/>
    <w:rsid w:val="000F63E8"/>
    <w:rsid w:val="00102906"/>
    <w:rsid w:val="00113B73"/>
    <w:rsid w:val="0012117A"/>
    <w:rsid w:val="0013061A"/>
    <w:rsid w:val="0013063F"/>
    <w:rsid w:val="001414DF"/>
    <w:rsid w:val="00147D4E"/>
    <w:rsid w:val="00152BFF"/>
    <w:rsid w:val="00156913"/>
    <w:rsid w:val="00175703"/>
    <w:rsid w:val="001800A7"/>
    <w:rsid w:val="0018123A"/>
    <w:rsid w:val="00190F5C"/>
    <w:rsid w:val="001A27F6"/>
    <w:rsid w:val="001A2B04"/>
    <w:rsid w:val="001B08BB"/>
    <w:rsid w:val="001B1590"/>
    <w:rsid w:val="001B6A80"/>
    <w:rsid w:val="001B6E95"/>
    <w:rsid w:val="001D03F9"/>
    <w:rsid w:val="001D348F"/>
    <w:rsid w:val="001E255B"/>
    <w:rsid w:val="001F1E78"/>
    <w:rsid w:val="001F5144"/>
    <w:rsid w:val="001F6542"/>
    <w:rsid w:val="00202F5A"/>
    <w:rsid w:val="00204B1B"/>
    <w:rsid w:val="002200E2"/>
    <w:rsid w:val="002237A1"/>
    <w:rsid w:val="00223CD3"/>
    <w:rsid w:val="00225553"/>
    <w:rsid w:val="00231D9C"/>
    <w:rsid w:val="002324EF"/>
    <w:rsid w:val="0023322B"/>
    <w:rsid w:val="00237EC0"/>
    <w:rsid w:val="002404D8"/>
    <w:rsid w:val="00240943"/>
    <w:rsid w:val="00246923"/>
    <w:rsid w:val="00253BC5"/>
    <w:rsid w:val="00257D37"/>
    <w:rsid w:val="00261F9B"/>
    <w:rsid w:val="00283B0D"/>
    <w:rsid w:val="00284DA5"/>
    <w:rsid w:val="002878BD"/>
    <w:rsid w:val="00292109"/>
    <w:rsid w:val="002923B4"/>
    <w:rsid w:val="002A1734"/>
    <w:rsid w:val="002A2D93"/>
    <w:rsid w:val="002A477E"/>
    <w:rsid w:val="002B184B"/>
    <w:rsid w:val="002B41C6"/>
    <w:rsid w:val="002B7317"/>
    <w:rsid w:val="002C0DF0"/>
    <w:rsid w:val="002C5964"/>
    <w:rsid w:val="002D5AC8"/>
    <w:rsid w:val="002E0637"/>
    <w:rsid w:val="002E35F9"/>
    <w:rsid w:val="002F2C8C"/>
    <w:rsid w:val="002F30E9"/>
    <w:rsid w:val="002F6745"/>
    <w:rsid w:val="002F6EF7"/>
    <w:rsid w:val="00300939"/>
    <w:rsid w:val="00305C06"/>
    <w:rsid w:val="00307765"/>
    <w:rsid w:val="0031652C"/>
    <w:rsid w:val="00316F87"/>
    <w:rsid w:val="0032267B"/>
    <w:rsid w:val="00326159"/>
    <w:rsid w:val="0033404B"/>
    <w:rsid w:val="00334F1B"/>
    <w:rsid w:val="00342027"/>
    <w:rsid w:val="0035373F"/>
    <w:rsid w:val="003549CA"/>
    <w:rsid w:val="00360936"/>
    <w:rsid w:val="00361EA9"/>
    <w:rsid w:val="00362529"/>
    <w:rsid w:val="0036432E"/>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3693"/>
    <w:rsid w:val="003A5543"/>
    <w:rsid w:val="003C4AE7"/>
    <w:rsid w:val="003C6547"/>
    <w:rsid w:val="003C6DDB"/>
    <w:rsid w:val="003C7861"/>
    <w:rsid w:val="003D2F91"/>
    <w:rsid w:val="003D5B22"/>
    <w:rsid w:val="003E0095"/>
    <w:rsid w:val="003E02B5"/>
    <w:rsid w:val="003E3549"/>
    <w:rsid w:val="004006E5"/>
    <w:rsid w:val="00400B52"/>
    <w:rsid w:val="004076B4"/>
    <w:rsid w:val="00415A4E"/>
    <w:rsid w:val="0043122E"/>
    <w:rsid w:val="00431946"/>
    <w:rsid w:val="00435310"/>
    <w:rsid w:val="00437283"/>
    <w:rsid w:val="00445CEE"/>
    <w:rsid w:val="00456257"/>
    <w:rsid w:val="00457BBC"/>
    <w:rsid w:val="0046243C"/>
    <w:rsid w:val="00464131"/>
    <w:rsid w:val="00472129"/>
    <w:rsid w:val="00476FC8"/>
    <w:rsid w:val="00477E76"/>
    <w:rsid w:val="00481378"/>
    <w:rsid w:val="00483DB4"/>
    <w:rsid w:val="00487381"/>
    <w:rsid w:val="00487591"/>
    <w:rsid w:val="00487F17"/>
    <w:rsid w:val="004904C4"/>
    <w:rsid w:val="00491EF3"/>
    <w:rsid w:val="00494E78"/>
    <w:rsid w:val="00497719"/>
    <w:rsid w:val="004A4741"/>
    <w:rsid w:val="004A55A6"/>
    <w:rsid w:val="004A5E92"/>
    <w:rsid w:val="004A634D"/>
    <w:rsid w:val="004B161E"/>
    <w:rsid w:val="004B31B0"/>
    <w:rsid w:val="004B72F0"/>
    <w:rsid w:val="004C0D90"/>
    <w:rsid w:val="004C1B4A"/>
    <w:rsid w:val="004C5A0F"/>
    <w:rsid w:val="004D1097"/>
    <w:rsid w:val="004D27CC"/>
    <w:rsid w:val="004D6CA0"/>
    <w:rsid w:val="004E3CD1"/>
    <w:rsid w:val="004E4A5C"/>
    <w:rsid w:val="004E5A68"/>
    <w:rsid w:val="004E63CF"/>
    <w:rsid w:val="004F4A08"/>
    <w:rsid w:val="004F6353"/>
    <w:rsid w:val="005026B2"/>
    <w:rsid w:val="005033B4"/>
    <w:rsid w:val="00510431"/>
    <w:rsid w:val="00514669"/>
    <w:rsid w:val="00517ECD"/>
    <w:rsid w:val="0052543C"/>
    <w:rsid w:val="00530912"/>
    <w:rsid w:val="00532652"/>
    <w:rsid w:val="005432A2"/>
    <w:rsid w:val="0054525E"/>
    <w:rsid w:val="00552B87"/>
    <w:rsid w:val="005545A0"/>
    <w:rsid w:val="00560EC4"/>
    <w:rsid w:val="00562D97"/>
    <w:rsid w:val="00565B41"/>
    <w:rsid w:val="00566376"/>
    <w:rsid w:val="00571D60"/>
    <w:rsid w:val="005765F4"/>
    <w:rsid w:val="00576778"/>
    <w:rsid w:val="0059260F"/>
    <w:rsid w:val="005934EF"/>
    <w:rsid w:val="005940A6"/>
    <w:rsid w:val="005A6235"/>
    <w:rsid w:val="005B5ED2"/>
    <w:rsid w:val="005B6CF7"/>
    <w:rsid w:val="005C1510"/>
    <w:rsid w:val="005D3503"/>
    <w:rsid w:val="005E0FDE"/>
    <w:rsid w:val="005F4C7A"/>
    <w:rsid w:val="005F7311"/>
    <w:rsid w:val="00600EAF"/>
    <w:rsid w:val="006011B3"/>
    <w:rsid w:val="0060347A"/>
    <w:rsid w:val="006069EF"/>
    <w:rsid w:val="00607501"/>
    <w:rsid w:val="00610647"/>
    <w:rsid w:val="00610C58"/>
    <w:rsid w:val="0061788E"/>
    <w:rsid w:val="00620B1C"/>
    <w:rsid w:val="006219FA"/>
    <w:rsid w:val="00630B3D"/>
    <w:rsid w:val="006342F6"/>
    <w:rsid w:val="006357C8"/>
    <w:rsid w:val="006406E8"/>
    <w:rsid w:val="00642CAE"/>
    <w:rsid w:val="006450F4"/>
    <w:rsid w:val="006622A5"/>
    <w:rsid w:val="00664410"/>
    <w:rsid w:val="006644C6"/>
    <w:rsid w:val="00681C43"/>
    <w:rsid w:val="00686AED"/>
    <w:rsid w:val="006921C9"/>
    <w:rsid w:val="00694686"/>
    <w:rsid w:val="006963DE"/>
    <w:rsid w:val="00697BB9"/>
    <w:rsid w:val="006A3693"/>
    <w:rsid w:val="006B015C"/>
    <w:rsid w:val="006B0E98"/>
    <w:rsid w:val="006B1667"/>
    <w:rsid w:val="006D387A"/>
    <w:rsid w:val="006D4F64"/>
    <w:rsid w:val="006E145F"/>
    <w:rsid w:val="006E3953"/>
    <w:rsid w:val="006E39F8"/>
    <w:rsid w:val="006E5550"/>
    <w:rsid w:val="006F663A"/>
    <w:rsid w:val="006F792A"/>
    <w:rsid w:val="00703164"/>
    <w:rsid w:val="00707FE0"/>
    <w:rsid w:val="00710AA7"/>
    <w:rsid w:val="00711BDB"/>
    <w:rsid w:val="00714299"/>
    <w:rsid w:val="0071745A"/>
    <w:rsid w:val="00727D7C"/>
    <w:rsid w:val="007313A8"/>
    <w:rsid w:val="00733A56"/>
    <w:rsid w:val="00736A15"/>
    <w:rsid w:val="007427D0"/>
    <w:rsid w:val="00751F47"/>
    <w:rsid w:val="0075371B"/>
    <w:rsid w:val="00753D76"/>
    <w:rsid w:val="00761D0B"/>
    <w:rsid w:val="007650A6"/>
    <w:rsid w:val="00766D2D"/>
    <w:rsid w:val="00772AE8"/>
    <w:rsid w:val="007766D1"/>
    <w:rsid w:val="00783177"/>
    <w:rsid w:val="00785FD4"/>
    <w:rsid w:val="00786A55"/>
    <w:rsid w:val="00793F82"/>
    <w:rsid w:val="007A02A6"/>
    <w:rsid w:val="007A13DA"/>
    <w:rsid w:val="007A4987"/>
    <w:rsid w:val="007A5226"/>
    <w:rsid w:val="007A5862"/>
    <w:rsid w:val="007B1D57"/>
    <w:rsid w:val="007C3498"/>
    <w:rsid w:val="007C599E"/>
    <w:rsid w:val="007C72D7"/>
    <w:rsid w:val="007D36EE"/>
    <w:rsid w:val="007D6E7B"/>
    <w:rsid w:val="007D765C"/>
    <w:rsid w:val="007E0536"/>
    <w:rsid w:val="007E091C"/>
    <w:rsid w:val="007F4090"/>
    <w:rsid w:val="00803486"/>
    <w:rsid w:val="00815A80"/>
    <w:rsid w:val="008165FC"/>
    <w:rsid w:val="008179F1"/>
    <w:rsid w:val="008308EA"/>
    <w:rsid w:val="00835764"/>
    <w:rsid w:val="00846A35"/>
    <w:rsid w:val="0086253C"/>
    <w:rsid w:val="00863409"/>
    <w:rsid w:val="00864643"/>
    <w:rsid w:val="00865E65"/>
    <w:rsid w:val="008856C0"/>
    <w:rsid w:val="00892360"/>
    <w:rsid w:val="00894919"/>
    <w:rsid w:val="008A3AA2"/>
    <w:rsid w:val="008B7BD6"/>
    <w:rsid w:val="008C6AE3"/>
    <w:rsid w:val="008D6D5E"/>
    <w:rsid w:val="008F29B3"/>
    <w:rsid w:val="008F4400"/>
    <w:rsid w:val="008F74E4"/>
    <w:rsid w:val="00903FF6"/>
    <w:rsid w:val="0090463C"/>
    <w:rsid w:val="0091667D"/>
    <w:rsid w:val="00924253"/>
    <w:rsid w:val="00931950"/>
    <w:rsid w:val="00934AF6"/>
    <w:rsid w:val="00942791"/>
    <w:rsid w:val="00944E76"/>
    <w:rsid w:val="00951693"/>
    <w:rsid w:val="00955FFD"/>
    <w:rsid w:val="0096271A"/>
    <w:rsid w:val="00963A13"/>
    <w:rsid w:val="00967B0A"/>
    <w:rsid w:val="00971A83"/>
    <w:rsid w:val="00973356"/>
    <w:rsid w:val="00975E10"/>
    <w:rsid w:val="00975EB7"/>
    <w:rsid w:val="00976423"/>
    <w:rsid w:val="00976E8F"/>
    <w:rsid w:val="0098472C"/>
    <w:rsid w:val="009931DE"/>
    <w:rsid w:val="009B50C7"/>
    <w:rsid w:val="009C2434"/>
    <w:rsid w:val="009D5E45"/>
    <w:rsid w:val="009E4D7E"/>
    <w:rsid w:val="009F302E"/>
    <w:rsid w:val="00A1163F"/>
    <w:rsid w:val="00A15DD2"/>
    <w:rsid w:val="00A2221F"/>
    <w:rsid w:val="00A25114"/>
    <w:rsid w:val="00A269D9"/>
    <w:rsid w:val="00A31822"/>
    <w:rsid w:val="00A32E21"/>
    <w:rsid w:val="00A33FC3"/>
    <w:rsid w:val="00A34A9C"/>
    <w:rsid w:val="00A35BF4"/>
    <w:rsid w:val="00A506E0"/>
    <w:rsid w:val="00A5326F"/>
    <w:rsid w:val="00A543F8"/>
    <w:rsid w:val="00A54DCB"/>
    <w:rsid w:val="00A603B5"/>
    <w:rsid w:val="00A6275C"/>
    <w:rsid w:val="00A62FD8"/>
    <w:rsid w:val="00A65D43"/>
    <w:rsid w:val="00A67937"/>
    <w:rsid w:val="00A76A99"/>
    <w:rsid w:val="00A77130"/>
    <w:rsid w:val="00A831CE"/>
    <w:rsid w:val="00A85AEE"/>
    <w:rsid w:val="00AA0DAD"/>
    <w:rsid w:val="00AA1093"/>
    <w:rsid w:val="00AA1BF1"/>
    <w:rsid w:val="00AB545C"/>
    <w:rsid w:val="00AC05CC"/>
    <w:rsid w:val="00AC2A2B"/>
    <w:rsid w:val="00AD1335"/>
    <w:rsid w:val="00AD24A5"/>
    <w:rsid w:val="00AE02A4"/>
    <w:rsid w:val="00AE1C09"/>
    <w:rsid w:val="00AF04B2"/>
    <w:rsid w:val="00AF2D87"/>
    <w:rsid w:val="00AF4EAD"/>
    <w:rsid w:val="00B00ADF"/>
    <w:rsid w:val="00B04284"/>
    <w:rsid w:val="00B04944"/>
    <w:rsid w:val="00B105FC"/>
    <w:rsid w:val="00B23BC7"/>
    <w:rsid w:val="00B26967"/>
    <w:rsid w:val="00B3407B"/>
    <w:rsid w:val="00B36ABF"/>
    <w:rsid w:val="00B3745D"/>
    <w:rsid w:val="00B53B26"/>
    <w:rsid w:val="00B55ADA"/>
    <w:rsid w:val="00B55BAE"/>
    <w:rsid w:val="00B56E62"/>
    <w:rsid w:val="00B61391"/>
    <w:rsid w:val="00B704DF"/>
    <w:rsid w:val="00B758E1"/>
    <w:rsid w:val="00B8390A"/>
    <w:rsid w:val="00B83D79"/>
    <w:rsid w:val="00B84232"/>
    <w:rsid w:val="00B94C69"/>
    <w:rsid w:val="00B96443"/>
    <w:rsid w:val="00B96526"/>
    <w:rsid w:val="00BA07B6"/>
    <w:rsid w:val="00BA0D95"/>
    <w:rsid w:val="00BB065D"/>
    <w:rsid w:val="00BB1110"/>
    <w:rsid w:val="00BB1D7B"/>
    <w:rsid w:val="00BB69EC"/>
    <w:rsid w:val="00BC542B"/>
    <w:rsid w:val="00BD2C32"/>
    <w:rsid w:val="00BE43C4"/>
    <w:rsid w:val="00BF2355"/>
    <w:rsid w:val="00BF45EF"/>
    <w:rsid w:val="00C10E19"/>
    <w:rsid w:val="00C15168"/>
    <w:rsid w:val="00C16490"/>
    <w:rsid w:val="00C23DA3"/>
    <w:rsid w:val="00C34703"/>
    <w:rsid w:val="00C34D2F"/>
    <w:rsid w:val="00C365B1"/>
    <w:rsid w:val="00C37E61"/>
    <w:rsid w:val="00C40DD3"/>
    <w:rsid w:val="00C468C6"/>
    <w:rsid w:val="00C50518"/>
    <w:rsid w:val="00C505D2"/>
    <w:rsid w:val="00C50603"/>
    <w:rsid w:val="00C50A7C"/>
    <w:rsid w:val="00C553D1"/>
    <w:rsid w:val="00C57198"/>
    <w:rsid w:val="00C637EA"/>
    <w:rsid w:val="00C65209"/>
    <w:rsid w:val="00C67B10"/>
    <w:rsid w:val="00C705F5"/>
    <w:rsid w:val="00C82D70"/>
    <w:rsid w:val="00C85634"/>
    <w:rsid w:val="00C90BB3"/>
    <w:rsid w:val="00C90D16"/>
    <w:rsid w:val="00C926B4"/>
    <w:rsid w:val="00CA3D72"/>
    <w:rsid w:val="00CA434A"/>
    <w:rsid w:val="00CA4FF9"/>
    <w:rsid w:val="00CB01AB"/>
    <w:rsid w:val="00CB05BE"/>
    <w:rsid w:val="00CD08D7"/>
    <w:rsid w:val="00CD43C4"/>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7CD"/>
    <w:rsid w:val="00D2598A"/>
    <w:rsid w:val="00D27C8B"/>
    <w:rsid w:val="00D30661"/>
    <w:rsid w:val="00D35B24"/>
    <w:rsid w:val="00D458A3"/>
    <w:rsid w:val="00D515DA"/>
    <w:rsid w:val="00D527B3"/>
    <w:rsid w:val="00D53891"/>
    <w:rsid w:val="00D64305"/>
    <w:rsid w:val="00D6579D"/>
    <w:rsid w:val="00D95F12"/>
    <w:rsid w:val="00DA1C6F"/>
    <w:rsid w:val="00DB410B"/>
    <w:rsid w:val="00DB7C1F"/>
    <w:rsid w:val="00DC61F8"/>
    <w:rsid w:val="00DD2B58"/>
    <w:rsid w:val="00DD2F8E"/>
    <w:rsid w:val="00DE00E9"/>
    <w:rsid w:val="00DF6B75"/>
    <w:rsid w:val="00E00DA9"/>
    <w:rsid w:val="00E0229A"/>
    <w:rsid w:val="00E02987"/>
    <w:rsid w:val="00E06538"/>
    <w:rsid w:val="00E0796A"/>
    <w:rsid w:val="00E11C2A"/>
    <w:rsid w:val="00E11EAA"/>
    <w:rsid w:val="00E15A2A"/>
    <w:rsid w:val="00E15BEF"/>
    <w:rsid w:val="00E24354"/>
    <w:rsid w:val="00E3077B"/>
    <w:rsid w:val="00E3155B"/>
    <w:rsid w:val="00E35BC5"/>
    <w:rsid w:val="00E450EF"/>
    <w:rsid w:val="00E53755"/>
    <w:rsid w:val="00E60422"/>
    <w:rsid w:val="00E6062A"/>
    <w:rsid w:val="00E64348"/>
    <w:rsid w:val="00E6793F"/>
    <w:rsid w:val="00E74DFB"/>
    <w:rsid w:val="00E84554"/>
    <w:rsid w:val="00E862A7"/>
    <w:rsid w:val="00E87988"/>
    <w:rsid w:val="00E902B2"/>
    <w:rsid w:val="00E9206D"/>
    <w:rsid w:val="00EA682B"/>
    <w:rsid w:val="00EA7E56"/>
    <w:rsid w:val="00EB0258"/>
    <w:rsid w:val="00EB1FDF"/>
    <w:rsid w:val="00EB3600"/>
    <w:rsid w:val="00EB51BD"/>
    <w:rsid w:val="00EB5933"/>
    <w:rsid w:val="00EB6B0C"/>
    <w:rsid w:val="00EB7739"/>
    <w:rsid w:val="00EC766A"/>
    <w:rsid w:val="00ED2244"/>
    <w:rsid w:val="00EE1FD6"/>
    <w:rsid w:val="00EF1E62"/>
    <w:rsid w:val="00EF6E61"/>
    <w:rsid w:val="00F00E42"/>
    <w:rsid w:val="00F010A6"/>
    <w:rsid w:val="00F1445D"/>
    <w:rsid w:val="00F1732F"/>
    <w:rsid w:val="00F17A94"/>
    <w:rsid w:val="00F20254"/>
    <w:rsid w:val="00F20E4B"/>
    <w:rsid w:val="00F2211B"/>
    <w:rsid w:val="00F320A8"/>
    <w:rsid w:val="00F32C94"/>
    <w:rsid w:val="00F358A3"/>
    <w:rsid w:val="00F35A2B"/>
    <w:rsid w:val="00F40CD8"/>
    <w:rsid w:val="00F41A8B"/>
    <w:rsid w:val="00F41CC0"/>
    <w:rsid w:val="00F434AB"/>
    <w:rsid w:val="00F51C95"/>
    <w:rsid w:val="00F536B9"/>
    <w:rsid w:val="00F54FB2"/>
    <w:rsid w:val="00F55134"/>
    <w:rsid w:val="00F554D6"/>
    <w:rsid w:val="00F611F5"/>
    <w:rsid w:val="00F61CAD"/>
    <w:rsid w:val="00F668D5"/>
    <w:rsid w:val="00F67DFB"/>
    <w:rsid w:val="00F72587"/>
    <w:rsid w:val="00F74815"/>
    <w:rsid w:val="00F8385B"/>
    <w:rsid w:val="00F870A2"/>
    <w:rsid w:val="00F9155C"/>
    <w:rsid w:val="00F95FD5"/>
    <w:rsid w:val="00F979EC"/>
    <w:rsid w:val="00FA215A"/>
    <w:rsid w:val="00FA22A9"/>
    <w:rsid w:val="00FB13DA"/>
    <w:rsid w:val="00FB27BC"/>
    <w:rsid w:val="00FB743C"/>
    <w:rsid w:val="00FC664D"/>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27</Pages>
  <Words>14584</Words>
  <Characters>78757</Characters>
  <Application>Microsoft Office Word</Application>
  <DocSecurity>0</DocSecurity>
  <Lines>656</Lines>
  <Paragraphs>186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2025-01-15T12:16:00Z</cp:lastPrinted>
  <dcterms:created xsi:type="dcterms:W3CDTF">2025-01-21T11:16:00Z</dcterms:created>
  <dcterms:modified xsi:type="dcterms:W3CDTF">2025-01-22T15:05:00Z</dcterms:modified>
  <dc:language>pt-BR</dc:language>
</cp:coreProperties>
</file>