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25BC49A5"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ITAL DE PREGÃO ELETRÔNICO Nº</w:t>
      </w:r>
      <w:r w:rsidR="005F58B0">
        <w:rPr>
          <w:rFonts w:asciiTheme="majorHAnsi" w:hAnsiTheme="majorHAnsi" w:cstheme="majorHAnsi"/>
          <w:b/>
          <w:bCs/>
          <w:sz w:val="22"/>
          <w:szCs w:val="22"/>
        </w:rPr>
        <w:t xml:space="preserve"> </w:t>
      </w:r>
      <w:r w:rsidR="00234D0C">
        <w:rPr>
          <w:rFonts w:asciiTheme="majorHAnsi" w:hAnsiTheme="majorHAnsi" w:cstheme="majorHAnsi"/>
          <w:b/>
          <w:bCs/>
          <w:sz w:val="22"/>
          <w:szCs w:val="22"/>
        </w:rPr>
        <w:t>0</w:t>
      </w:r>
      <w:r w:rsidR="006F0A8A">
        <w:rPr>
          <w:rFonts w:asciiTheme="majorHAnsi" w:hAnsiTheme="majorHAnsi" w:cstheme="majorHAnsi"/>
          <w:b/>
          <w:bCs/>
          <w:sz w:val="22"/>
          <w:szCs w:val="22"/>
        </w:rPr>
        <w:t>40</w:t>
      </w:r>
      <w:r w:rsidR="005F58B0">
        <w:rPr>
          <w:rFonts w:asciiTheme="majorHAnsi" w:hAnsiTheme="majorHAnsi" w:cstheme="majorHAnsi"/>
          <w:b/>
          <w:bCs/>
          <w:sz w:val="22"/>
          <w:szCs w:val="22"/>
        </w:rPr>
        <w:t>/202</w:t>
      </w:r>
      <w:r w:rsidR="00234D0C">
        <w:rPr>
          <w:rFonts w:asciiTheme="majorHAnsi" w:hAnsiTheme="majorHAnsi" w:cstheme="majorHAnsi"/>
          <w:b/>
          <w:bCs/>
          <w:sz w:val="22"/>
          <w:szCs w:val="22"/>
        </w:rPr>
        <w:t>6</w:t>
      </w:r>
    </w:p>
    <w:p w14:paraId="78BCD23A" w14:textId="37FE3BA3"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7817A8">
        <w:rPr>
          <w:rFonts w:asciiTheme="majorHAnsi" w:hAnsiTheme="majorHAnsi" w:cstheme="majorHAnsi"/>
          <w:b/>
          <w:sz w:val="22"/>
          <w:szCs w:val="22"/>
        </w:rPr>
        <w:t>PROCESSO ADMINISTRATIVO Nº</w:t>
      </w:r>
      <w:r w:rsidR="00C57198" w:rsidRPr="007817A8">
        <w:rPr>
          <w:rFonts w:asciiTheme="majorHAnsi" w:hAnsiTheme="majorHAnsi" w:cstheme="majorHAnsi"/>
          <w:b/>
          <w:sz w:val="22"/>
          <w:szCs w:val="22"/>
        </w:rPr>
        <w:t xml:space="preserve"> </w:t>
      </w:r>
      <w:r w:rsidR="00234D0C">
        <w:rPr>
          <w:rFonts w:asciiTheme="majorHAnsi" w:hAnsiTheme="majorHAnsi" w:cstheme="majorHAnsi"/>
          <w:b/>
          <w:sz w:val="22"/>
          <w:szCs w:val="22"/>
        </w:rPr>
        <w:t>00</w:t>
      </w:r>
      <w:r w:rsidR="00BD7A93">
        <w:rPr>
          <w:rFonts w:asciiTheme="majorHAnsi" w:hAnsiTheme="majorHAnsi" w:cstheme="majorHAnsi"/>
          <w:b/>
          <w:sz w:val="22"/>
          <w:szCs w:val="22"/>
        </w:rPr>
        <w:t>0</w:t>
      </w:r>
      <w:r w:rsidR="00826183">
        <w:rPr>
          <w:rFonts w:asciiTheme="majorHAnsi" w:hAnsiTheme="majorHAnsi" w:cstheme="majorHAnsi"/>
          <w:b/>
          <w:sz w:val="22"/>
          <w:szCs w:val="22"/>
        </w:rPr>
        <w:t>36</w:t>
      </w:r>
      <w:r w:rsidR="005F58B0">
        <w:rPr>
          <w:rFonts w:asciiTheme="majorHAnsi" w:hAnsiTheme="majorHAnsi" w:cstheme="majorHAnsi"/>
          <w:b/>
          <w:sz w:val="22"/>
          <w:szCs w:val="22"/>
        </w:rPr>
        <w:t>/202</w:t>
      </w:r>
      <w:r w:rsidR="00234D0C">
        <w:rPr>
          <w:rFonts w:asciiTheme="majorHAnsi" w:hAnsiTheme="majorHAnsi" w:cstheme="majorHAnsi"/>
          <w:b/>
          <w:sz w:val="22"/>
          <w:szCs w:val="22"/>
        </w:rPr>
        <w:t>6</w:t>
      </w:r>
    </w:p>
    <w:p w14:paraId="7D0D23A3" w14:textId="77777777" w:rsidR="007F474C" w:rsidRDefault="007F474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71367D1" w14:textId="56972B9F" w:rsidR="008C4EA3" w:rsidRPr="008C4EA3" w:rsidRDefault="008C4EA3" w:rsidP="008C4EA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7F474C">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39BDDFCE" w14:textId="77777777" w:rsidR="008C4EA3" w:rsidRDefault="008C4EA3"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p>
    <w:p w14:paraId="5283E752" w14:textId="19D32ED5" w:rsidR="00D35B24" w:rsidRPr="001F1E78" w:rsidRDefault="00AE0F8E"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w:t>
      </w:r>
      <w:r>
        <w:rPr>
          <w:rFonts w:asciiTheme="majorHAnsi" w:hAnsiTheme="majorHAnsi" w:cstheme="majorHAnsi"/>
          <w:b/>
          <w:bCs/>
          <w:sz w:val="22"/>
          <w:szCs w:val="22"/>
        </w:rPr>
        <w:t xml:space="preserve">A </w:t>
      </w:r>
      <w:r w:rsidR="00690D41" w:rsidRPr="00690D41">
        <w:rPr>
          <w:rFonts w:asciiTheme="majorHAnsi" w:hAnsiTheme="majorHAnsi" w:cstheme="majorHAnsi"/>
          <w:b/>
          <w:bCs/>
          <w:sz w:val="22"/>
          <w:szCs w:val="22"/>
        </w:rPr>
        <w:t>AQUISIÇÃO DE UTENSÍLIOS E MATERIAIS DE COPA E COZINHA, PARA IMPLANTAÇÃO DO PROGRAMA "PRATO GAÚCHO" - CONVÊNIO FPE Nº 4440/2025 / PROCESSO 25/2100-0003325-8</w:t>
      </w:r>
      <w:r w:rsidR="008C4EA3">
        <w:rPr>
          <w:rFonts w:asciiTheme="majorHAnsi" w:hAnsiTheme="majorHAnsi" w:cstheme="majorHAnsi"/>
          <w:b/>
          <w:bCs/>
          <w:sz w:val="22"/>
          <w:szCs w:val="22"/>
        </w:rPr>
        <w:t xml:space="preserve">”. </w:t>
      </w:r>
    </w:p>
    <w:p w14:paraId="249F2F07" w14:textId="77777777" w:rsidR="00A543F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E6874E2"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 xml:space="preserve">O </w:t>
      </w:r>
      <w:r w:rsidR="00D106C4" w:rsidRPr="0037534B">
        <w:rPr>
          <w:rFonts w:asciiTheme="majorHAnsi" w:hAnsiTheme="majorHAnsi" w:cstheme="majorHAnsi"/>
          <w:b/>
          <w:bCs/>
          <w:sz w:val="22"/>
          <w:szCs w:val="22"/>
        </w:rPr>
        <w:t>PREFEITO MUNICIPAL DE SANTIAGO</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legislação aplicável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2EB15599"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DF5C03">
        <w:rPr>
          <w:rFonts w:asciiTheme="majorHAnsi" w:hAnsiTheme="majorHAnsi" w:cstheme="majorHAnsi"/>
          <w:b/>
          <w:bCs/>
          <w:sz w:val="22"/>
          <w:szCs w:val="22"/>
        </w:rPr>
        <w:t>29</w:t>
      </w:r>
      <w:r w:rsidR="007A02A6"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642EEF">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310CCC83"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DF5C03">
        <w:rPr>
          <w:rFonts w:asciiTheme="majorHAnsi" w:hAnsiTheme="majorHAnsi" w:cstheme="majorHAnsi"/>
          <w:b/>
          <w:bCs/>
          <w:sz w:val="22"/>
          <w:szCs w:val="22"/>
        </w:rPr>
        <w:t>29</w:t>
      </w:r>
      <w:r w:rsidR="00B8390A" w:rsidRPr="001F1E78">
        <w:rPr>
          <w:rFonts w:asciiTheme="majorHAnsi" w:hAnsiTheme="majorHAnsi" w:cstheme="majorHAnsi"/>
          <w:b/>
          <w:bCs/>
          <w:sz w:val="22"/>
          <w:szCs w:val="22"/>
        </w:rPr>
        <w:t>/</w:t>
      </w:r>
      <w:r w:rsidR="00387360">
        <w:rPr>
          <w:rFonts w:asciiTheme="majorHAnsi" w:hAnsiTheme="majorHAnsi" w:cstheme="majorHAnsi"/>
          <w:b/>
          <w:bCs/>
          <w:sz w:val="22"/>
          <w:szCs w:val="22"/>
        </w:rPr>
        <w:t>0</w:t>
      </w:r>
      <w:r w:rsidR="00642EEF">
        <w:rPr>
          <w:rFonts w:asciiTheme="majorHAnsi" w:hAnsiTheme="majorHAnsi" w:cstheme="majorHAnsi"/>
          <w:b/>
          <w:bCs/>
          <w:sz w:val="22"/>
          <w:szCs w:val="22"/>
        </w:rPr>
        <w:t>4</w:t>
      </w:r>
      <w:r w:rsidR="00C15168" w:rsidRPr="001F1E78">
        <w:rPr>
          <w:rFonts w:asciiTheme="majorHAnsi" w:hAnsiTheme="majorHAnsi" w:cstheme="majorHAnsi"/>
          <w:b/>
          <w:bCs/>
          <w:sz w:val="22"/>
          <w:szCs w:val="22"/>
        </w:rPr>
        <w:t>/202</w:t>
      </w:r>
      <w:r w:rsidR="00387360">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760587">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982D71C" w14:textId="24DFD34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 xml:space="preserve">1.1. </w:t>
      </w:r>
      <w:r w:rsidRPr="00C50BED">
        <w:rPr>
          <w:rFonts w:asciiTheme="majorHAnsi" w:hAnsiTheme="majorHAnsi" w:cstheme="majorHAnsi"/>
          <w:sz w:val="22"/>
          <w:szCs w:val="22"/>
        </w:rPr>
        <w:t>As despesas de futuras aquisições ocorrerão por conta da seguinte dotaç</w:t>
      </w:r>
      <w:r w:rsidR="006A74D8">
        <w:rPr>
          <w:rFonts w:asciiTheme="majorHAnsi" w:hAnsiTheme="majorHAnsi" w:cstheme="majorHAnsi"/>
          <w:sz w:val="22"/>
          <w:szCs w:val="22"/>
        </w:rPr>
        <w:t>ão</w:t>
      </w:r>
      <w:r w:rsidRPr="00C50BED">
        <w:rPr>
          <w:rFonts w:asciiTheme="majorHAnsi" w:hAnsiTheme="majorHAnsi" w:cstheme="majorHAnsi"/>
          <w:sz w:val="22"/>
          <w:szCs w:val="22"/>
        </w:rPr>
        <w:t xml:space="preserve"> orçamentária:</w:t>
      </w:r>
    </w:p>
    <w:p w14:paraId="5B833A91" w14:textId="77777777" w:rsidR="00C50BED" w:rsidRPr="00C50BED"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61D1DFF" w14:textId="2B84BA65" w:rsidR="006A74D8" w:rsidRPr="003861F0" w:rsidRDefault="00C50BED" w:rsidP="006A74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50BED">
        <w:rPr>
          <w:rFonts w:asciiTheme="majorHAnsi" w:hAnsiTheme="majorHAnsi" w:cstheme="majorHAnsi"/>
          <w:b/>
          <w:bCs/>
          <w:sz w:val="22"/>
          <w:szCs w:val="22"/>
        </w:rPr>
        <w:tab/>
      </w:r>
      <w:r w:rsidR="006A74D8" w:rsidRPr="006A74D8">
        <w:rPr>
          <w:rFonts w:asciiTheme="majorHAnsi" w:hAnsiTheme="majorHAnsi" w:cstheme="majorHAnsi"/>
          <w:b/>
          <w:bCs/>
          <w:sz w:val="22"/>
          <w:szCs w:val="22"/>
        </w:rPr>
        <w:t xml:space="preserve">UNIDADE ORÇAMENTÁRIA: </w:t>
      </w:r>
      <w:r w:rsidR="0055360B">
        <w:rPr>
          <w:rFonts w:asciiTheme="majorHAnsi" w:hAnsiTheme="majorHAnsi" w:cstheme="majorHAnsi"/>
          <w:b/>
          <w:bCs/>
          <w:sz w:val="22"/>
          <w:szCs w:val="22"/>
        </w:rPr>
        <w:t xml:space="preserve"> </w:t>
      </w:r>
      <w:r w:rsidR="0055360B" w:rsidRPr="00A667FA">
        <w:rPr>
          <w:rFonts w:asciiTheme="majorHAnsi" w:hAnsiTheme="majorHAnsi" w:cstheme="majorHAnsi"/>
          <w:sz w:val="22"/>
          <w:szCs w:val="22"/>
        </w:rPr>
        <w:t>Secretaria Municipal d</w:t>
      </w:r>
      <w:r w:rsidR="00690D41">
        <w:rPr>
          <w:rFonts w:asciiTheme="majorHAnsi" w:hAnsiTheme="majorHAnsi" w:cstheme="majorHAnsi"/>
          <w:sz w:val="22"/>
          <w:szCs w:val="22"/>
        </w:rPr>
        <w:t>e Desenvolvimento Social</w:t>
      </w:r>
      <w:r w:rsidR="008C4EA3">
        <w:rPr>
          <w:rFonts w:asciiTheme="majorHAnsi" w:hAnsiTheme="majorHAnsi" w:cstheme="majorHAnsi"/>
          <w:sz w:val="22"/>
          <w:szCs w:val="22"/>
        </w:rPr>
        <w:t>;</w:t>
      </w:r>
    </w:p>
    <w:p w14:paraId="0F746E56" w14:textId="54F3A616" w:rsidR="00FB6267" w:rsidRPr="006A74D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6A74D8">
        <w:rPr>
          <w:rFonts w:asciiTheme="majorHAnsi" w:hAnsiTheme="majorHAnsi" w:cstheme="majorHAnsi"/>
          <w:b/>
          <w:bCs/>
          <w:sz w:val="22"/>
          <w:szCs w:val="22"/>
        </w:rPr>
        <w:tab/>
      </w:r>
      <w:r w:rsidR="00FB6267" w:rsidRPr="006A74D8">
        <w:rPr>
          <w:rFonts w:asciiTheme="majorHAnsi" w:hAnsiTheme="majorHAnsi" w:cstheme="majorHAnsi"/>
          <w:b/>
          <w:bCs/>
          <w:sz w:val="22"/>
          <w:szCs w:val="22"/>
        </w:rPr>
        <w:t xml:space="preserve">PROJETO/ATIVIDADE: </w:t>
      </w:r>
      <w:r w:rsidR="00690D41">
        <w:rPr>
          <w:rFonts w:asciiTheme="majorHAnsi" w:hAnsiTheme="majorHAnsi" w:cstheme="majorHAnsi"/>
          <w:sz w:val="22"/>
          <w:szCs w:val="22"/>
        </w:rPr>
        <w:t>12003</w:t>
      </w:r>
      <w:r w:rsidR="00FB6267" w:rsidRPr="003861F0">
        <w:rPr>
          <w:rFonts w:asciiTheme="majorHAnsi" w:hAnsiTheme="majorHAnsi" w:cstheme="majorHAnsi"/>
          <w:sz w:val="22"/>
          <w:szCs w:val="22"/>
        </w:rPr>
        <w:t>;</w:t>
      </w:r>
    </w:p>
    <w:p w14:paraId="00B991E4" w14:textId="77777777"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ELEMENTO: </w:t>
      </w:r>
      <w:r w:rsidRPr="003861F0">
        <w:rPr>
          <w:rFonts w:asciiTheme="majorHAnsi" w:hAnsiTheme="majorHAnsi" w:cstheme="majorHAnsi"/>
          <w:sz w:val="22"/>
          <w:szCs w:val="22"/>
        </w:rPr>
        <w:t>3.</w:t>
      </w:r>
      <w:r>
        <w:rPr>
          <w:rFonts w:asciiTheme="majorHAnsi" w:hAnsiTheme="majorHAnsi" w:cstheme="majorHAnsi"/>
          <w:sz w:val="22"/>
          <w:szCs w:val="22"/>
        </w:rPr>
        <w:t>3</w:t>
      </w:r>
      <w:r w:rsidRPr="003861F0">
        <w:rPr>
          <w:rFonts w:asciiTheme="majorHAnsi" w:hAnsiTheme="majorHAnsi" w:cstheme="majorHAnsi"/>
          <w:sz w:val="22"/>
          <w:szCs w:val="22"/>
        </w:rPr>
        <w:t>.</w:t>
      </w:r>
      <w:r>
        <w:rPr>
          <w:rFonts w:asciiTheme="majorHAnsi" w:hAnsiTheme="majorHAnsi" w:cstheme="majorHAnsi"/>
          <w:sz w:val="22"/>
          <w:szCs w:val="22"/>
        </w:rPr>
        <w:t>3</w:t>
      </w:r>
      <w:r w:rsidRPr="003861F0">
        <w:rPr>
          <w:rFonts w:asciiTheme="majorHAnsi" w:hAnsiTheme="majorHAnsi" w:cstheme="majorHAnsi"/>
          <w:sz w:val="22"/>
          <w:szCs w:val="22"/>
        </w:rPr>
        <w:t>.90</w:t>
      </w:r>
      <w:r>
        <w:rPr>
          <w:rFonts w:asciiTheme="majorHAnsi" w:hAnsiTheme="majorHAnsi" w:cstheme="majorHAnsi"/>
          <w:sz w:val="22"/>
          <w:szCs w:val="22"/>
        </w:rPr>
        <w:t>30</w:t>
      </w:r>
      <w:r w:rsidRPr="003861F0">
        <w:rPr>
          <w:rFonts w:asciiTheme="majorHAnsi" w:hAnsiTheme="majorHAnsi" w:cstheme="majorHAnsi"/>
          <w:sz w:val="22"/>
          <w:szCs w:val="22"/>
        </w:rPr>
        <w:t>;</w:t>
      </w:r>
    </w:p>
    <w:p w14:paraId="6A1E9797" w14:textId="1947833C"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CÓDIGO REDUZIDO:</w:t>
      </w:r>
      <w:r>
        <w:rPr>
          <w:rFonts w:asciiTheme="majorHAnsi" w:hAnsiTheme="majorHAnsi" w:cstheme="majorHAnsi"/>
          <w:b/>
          <w:bCs/>
          <w:sz w:val="22"/>
          <w:szCs w:val="22"/>
        </w:rPr>
        <w:t xml:space="preserve"> </w:t>
      </w:r>
      <w:r w:rsidR="00690D41">
        <w:rPr>
          <w:rFonts w:asciiTheme="majorHAnsi" w:hAnsiTheme="majorHAnsi" w:cstheme="majorHAnsi"/>
          <w:sz w:val="22"/>
          <w:szCs w:val="22"/>
        </w:rPr>
        <w:t>934</w:t>
      </w:r>
      <w:r w:rsidRPr="003861F0">
        <w:rPr>
          <w:rFonts w:asciiTheme="majorHAnsi" w:hAnsiTheme="majorHAnsi" w:cstheme="majorHAnsi"/>
          <w:sz w:val="22"/>
          <w:szCs w:val="22"/>
        </w:rPr>
        <w:t>;</w:t>
      </w:r>
    </w:p>
    <w:p w14:paraId="32AA6BCD" w14:textId="0D9FD4C5" w:rsidR="00FB6267" w:rsidRPr="003861F0" w:rsidRDefault="00FB6267"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6A74D8">
        <w:rPr>
          <w:rFonts w:asciiTheme="majorHAnsi" w:hAnsiTheme="majorHAnsi" w:cstheme="majorHAnsi"/>
          <w:b/>
          <w:bCs/>
          <w:sz w:val="22"/>
          <w:szCs w:val="22"/>
        </w:rPr>
        <w:tab/>
        <w:t xml:space="preserve">RECURSO: </w:t>
      </w:r>
      <w:r w:rsidR="00690D41" w:rsidRPr="00690D41">
        <w:rPr>
          <w:rFonts w:asciiTheme="majorHAnsi" w:hAnsiTheme="majorHAnsi" w:cstheme="majorHAnsi"/>
          <w:b/>
          <w:bCs/>
          <w:sz w:val="22"/>
          <w:szCs w:val="22"/>
        </w:rPr>
        <w:t>FPE Nº 4440/2025</w:t>
      </w:r>
      <w:r w:rsidR="00690D41">
        <w:rPr>
          <w:rFonts w:asciiTheme="majorHAnsi" w:hAnsiTheme="majorHAnsi" w:cstheme="majorHAnsi"/>
          <w:b/>
          <w:bCs/>
          <w:sz w:val="22"/>
          <w:szCs w:val="22"/>
        </w:rPr>
        <w:t xml:space="preserve"> PRATO GAÚCHO</w:t>
      </w:r>
      <w:r>
        <w:rPr>
          <w:rFonts w:asciiTheme="majorHAnsi" w:hAnsiTheme="majorHAnsi" w:cstheme="majorHAnsi"/>
          <w:sz w:val="22"/>
          <w:szCs w:val="22"/>
        </w:rPr>
        <w:t>.</w:t>
      </w:r>
    </w:p>
    <w:p w14:paraId="0D8708F4" w14:textId="4EF664A6" w:rsidR="006A74D8" w:rsidRPr="001F1E78" w:rsidRDefault="006A74D8" w:rsidP="00FB62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70EA891D" w14:textId="275ED39F" w:rsidR="00BE107C" w:rsidRDefault="00415A4E" w:rsidP="00766D2D">
      <w:pPr>
        <w:jc w:val="both"/>
        <w:rPr>
          <w:rFonts w:asciiTheme="majorHAnsi" w:hAnsiTheme="majorHAnsi" w:cstheme="majorHAnsi"/>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Licitação tem por objeto </w:t>
      </w:r>
      <w:r w:rsidR="00427E51">
        <w:rPr>
          <w:rFonts w:asciiTheme="majorHAnsi" w:hAnsiTheme="majorHAnsi" w:cstheme="majorHAnsi"/>
          <w:sz w:val="22"/>
          <w:szCs w:val="22"/>
        </w:rPr>
        <w:t>a</w:t>
      </w:r>
      <w:r w:rsidR="008C4EA3">
        <w:rPr>
          <w:rFonts w:asciiTheme="majorHAnsi" w:hAnsiTheme="majorHAnsi" w:cstheme="majorHAnsi"/>
          <w:b/>
          <w:bCs/>
          <w:sz w:val="22"/>
          <w:szCs w:val="22"/>
        </w:rPr>
        <w:t xml:space="preserve"> </w:t>
      </w:r>
      <w:r w:rsidR="00690D41" w:rsidRPr="00690D41">
        <w:rPr>
          <w:rFonts w:asciiTheme="majorHAnsi" w:hAnsiTheme="majorHAnsi" w:cstheme="majorHAnsi"/>
          <w:b/>
          <w:bCs/>
          <w:sz w:val="22"/>
          <w:szCs w:val="22"/>
        </w:rPr>
        <w:t>AQUISIÇÃO DE UTENSÍLIOS E MATERIAIS DE COPA E COZINHA, PARA IMPLANTAÇÃO DO PROGRAMA "PRATO GAÚCHO" - CONVÊNIO FPE Nº 4440/2025 / PROCESSO 25/2100-0003325-8</w:t>
      </w:r>
      <w:r w:rsidR="005F58B0">
        <w:rPr>
          <w:rFonts w:asciiTheme="majorHAnsi" w:hAnsiTheme="majorHAnsi" w:cstheme="majorHAnsi"/>
          <w:sz w:val="22"/>
          <w:szCs w:val="22"/>
        </w:rPr>
        <w:t xml:space="preserve">, </w:t>
      </w:r>
      <w:r w:rsidR="00A667FA" w:rsidRPr="00A667FA">
        <w:rPr>
          <w:rFonts w:asciiTheme="majorHAnsi" w:hAnsiTheme="majorHAnsi" w:cstheme="majorHAnsi"/>
          <w:sz w:val="22"/>
          <w:szCs w:val="22"/>
        </w:rPr>
        <w:t>conforme quadros abaixo</w:t>
      </w:r>
      <w:r w:rsidR="0055360B" w:rsidRPr="00A667FA">
        <w:rPr>
          <w:rFonts w:asciiTheme="majorHAnsi" w:hAnsiTheme="majorHAnsi" w:cstheme="majorHAnsi"/>
          <w:sz w:val="22"/>
          <w:szCs w:val="22"/>
        </w:rPr>
        <w:t>:</w:t>
      </w:r>
    </w:p>
    <w:p w14:paraId="50989B04" w14:textId="77777777" w:rsidR="008C4EA3" w:rsidRPr="00B34AE4" w:rsidRDefault="008C4EA3" w:rsidP="00766D2D">
      <w:pPr>
        <w:jc w:val="both"/>
        <w:rPr>
          <w:rFonts w:asciiTheme="majorHAnsi" w:hAnsiTheme="majorHAnsi" w:cstheme="majorHAnsi"/>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7"/>
        <w:gridCol w:w="5920"/>
        <w:gridCol w:w="565"/>
        <w:gridCol w:w="850"/>
        <w:gridCol w:w="1269"/>
      </w:tblGrid>
      <w:tr w:rsidR="005F58B0" w:rsidRPr="00AE0F8E" w14:paraId="558A116C" w14:textId="0D19EC9B" w:rsidTr="006C6A44">
        <w:tc>
          <w:tcPr>
            <w:tcW w:w="252" w:type="pct"/>
            <w:shd w:val="clear" w:color="auto" w:fill="C0C0C0"/>
          </w:tcPr>
          <w:p w14:paraId="1AD347FD" w14:textId="7281DDA3"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ITEM</w:t>
            </w:r>
          </w:p>
        </w:tc>
        <w:tc>
          <w:tcPr>
            <w:tcW w:w="3267" w:type="pct"/>
            <w:shd w:val="clear" w:color="auto" w:fill="C0C0C0"/>
          </w:tcPr>
          <w:p w14:paraId="367D75A6" w14:textId="2CDB6878"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DESCRIÇÃO</w:t>
            </w:r>
          </w:p>
        </w:tc>
        <w:tc>
          <w:tcPr>
            <w:tcW w:w="312" w:type="pct"/>
            <w:shd w:val="clear" w:color="auto" w:fill="C0C0C0"/>
          </w:tcPr>
          <w:p w14:paraId="061738C0" w14:textId="5482C26D"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UN</w:t>
            </w:r>
          </w:p>
        </w:tc>
        <w:tc>
          <w:tcPr>
            <w:tcW w:w="469" w:type="pct"/>
            <w:shd w:val="clear" w:color="auto" w:fill="C0C0C0"/>
          </w:tcPr>
          <w:p w14:paraId="43E8D040" w14:textId="6E75DE40" w:rsidR="005F58B0" w:rsidRPr="00AE0F8E" w:rsidRDefault="00AE0F8E" w:rsidP="00700C3E">
            <w:pPr>
              <w:jc w:val="center"/>
              <w:rPr>
                <w:rFonts w:asciiTheme="majorHAnsi" w:hAnsiTheme="majorHAnsi" w:cstheme="majorHAnsi"/>
                <w:sz w:val="20"/>
                <w:szCs w:val="20"/>
              </w:rPr>
            </w:pPr>
            <w:r w:rsidRPr="00AE0F8E">
              <w:rPr>
                <w:rFonts w:asciiTheme="majorHAnsi" w:hAnsiTheme="majorHAnsi" w:cstheme="majorHAnsi"/>
                <w:b/>
                <w:sz w:val="20"/>
                <w:szCs w:val="20"/>
              </w:rPr>
              <w:t>QTD</w:t>
            </w:r>
          </w:p>
        </w:tc>
        <w:tc>
          <w:tcPr>
            <w:tcW w:w="700" w:type="pct"/>
            <w:shd w:val="clear" w:color="auto" w:fill="C0C0C0"/>
          </w:tcPr>
          <w:p w14:paraId="3696B673" w14:textId="2B3D3EC6" w:rsidR="005F58B0" w:rsidRPr="00AE0F8E" w:rsidRDefault="00AE0F8E" w:rsidP="00700C3E">
            <w:pPr>
              <w:jc w:val="center"/>
              <w:rPr>
                <w:rFonts w:asciiTheme="majorHAnsi" w:hAnsiTheme="majorHAnsi" w:cstheme="majorHAnsi"/>
                <w:b/>
                <w:sz w:val="20"/>
                <w:szCs w:val="20"/>
              </w:rPr>
            </w:pPr>
            <w:r w:rsidRPr="00AE0F8E">
              <w:rPr>
                <w:rFonts w:asciiTheme="majorHAnsi" w:hAnsiTheme="majorHAnsi" w:cstheme="majorHAnsi"/>
                <w:b/>
                <w:sz w:val="20"/>
                <w:szCs w:val="20"/>
              </w:rPr>
              <w:t xml:space="preserve">VAL. REF. </w:t>
            </w:r>
          </w:p>
        </w:tc>
      </w:tr>
      <w:tr w:rsidR="00AE0F8E" w:rsidRPr="00AE0F8E" w14:paraId="22A2D4E7" w14:textId="4EE21FD6" w:rsidTr="006C6A44">
        <w:tc>
          <w:tcPr>
            <w:tcW w:w="252" w:type="pct"/>
            <w:tcBorders>
              <w:top w:val="single" w:sz="2" w:space="0" w:color="000000"/>
              <w:left w:val="single" w:sz="2" w:space="0" w:color="000000"/>
              <w:bottom w:val="single" w:sz="2" w:space="0" w:color="000000"/>
              <w:right w:val="single" w:sz="2" w:space="0" w:color="000000"/>
            </w:tcBorders>
          </w:tcPr>
          <w:p w14:paraId="2CCB44D6" w14:textId="660BF2D0" w:rsidR="00AE0F8E" w:rsidRPr="00AE0F8E" w:rsidRDefault="0055360B" w:rsidP="00AE0F8E">
            <w:pPr>
              <w:jc w:val="center"/>
              <w:rPr>
                <w:rFonts w:asciiTheme="majorHAnsi" w:hAnsiTheme="majorHAnsi" w:cstheme="majorHAnsi"/>
                <w:sz w:val="20"/>
                <w:szCs w:val="20"/>
              </w:rPr>
            </w:pPr>
            <w:r>
              <w:rPr>
                <w:rFonts w:asciiTheme="majorHAnsi" w:hAnsiTheme="majorHAnsi" w:cstheme="majorHAnsi"/>
                <w:sz w:val="20"/>
                <w:szCs w:val="20"/>
              </w:rPr>
              <w:t>1</w:t>
            </w:r>
          </w:p>
        </w:tc>
        <w:tc>
          <w:tcPr>
            <w:tcW w:w="3267" w:type="pct"/>
            <w:tcBorders>
              <w:top w:val="single" w:sz="2" w:space="0" w:color="000000"/>
              <w:left w:val="single" w:sz="2" w:space="0" w:color="000000"/>
              <w:bottom w:val="single" w:sz="2" w:space="0" w:color="000000"/>
              <w:right w:val="single" w:sz="2" w:space="0" w:color="000000"/>
            </w:tcBorders>
          </w:tcPr>
          <w:p w14:paraId="0D1C8F1A" w14:textId="703003F0" w:rsidR="00AE0F8E" w:rsidRPr="00AE0F8E" w:rsidRDefault="00690D41" w:rsidP="008C4EA3">
            <w:pPr>
              <w:jc w:val="both"/>
              <w:rPr>
                <w:rFonts w:asciiTheme="majorHAnsi" w:hAnsiTheme="majorHAnsi" w:cstheme="majorHAnsi"/>
                <w:sz w:val="20"/>
                <w:szCs w:val="20"/>
              </w:rPr>
            </w:pPr>
            <w:r w:rsidRPr="00690D41">
              <w:rPr>
                <w:rFonts w:asciiTheme="majorHAnsi" w:hAnsiTheme="majorHAnsi" w:cstheme="majorHAnsi"/>
                <w:sz w:val="20"/>
                <w:szCs w:val="20"/>
              </w:rPr>
              <w:t xml:space="preserve">ABRIDOR DE LATA MANUAL, EM AÇO INOX, MEDINDO </w:t>
            </w:r>
            <w:proofErr w:type="gramStart"/>
            <w:r w:rsidRPr="00690D41">
              <w:rPr>
                <w:rFonts w:asciiTheme="majorHAnsi" w:hAnsiTheme="majorHAnsi" w:cstheme="majorHAnsi"/>
                <w:sz w:val="20"/>
                <w:szCs w:val="20"/>
              </w:rPr>
              <w:t>APROX.(</w:t>
            </w:r>
            <w:proofErr w:type="gramEnd"/>
            <w:r w:rsidRPr="00690D41">
              <w:rPr>
                <w:rFonts w:asciiTheme="majorHAnsi" w:hAnsiTheme="majorHAnsi" w:cstheme="majorHAnsi"/>
                <w:sz w:val="20"/>
                <w:szCs w:val="20"/>
              </w:rPr>
              <w:t xml:space="preserve">9 CEM A 15CM) - ABRIDOR DE LATA MANUAL, EM AÇO INOX, MEDINDO </w:t>
            </w:r>
            <w:proofErr w:type="gramStart"/>
            <w:r w:rsidRPr="00690D41">
              <w:rPr>
                <w:rFonts w:asciiTheme="majorHAnsi" w:hAnsiTheme="majorHAnsi" w:cstheme="majorHAnsi"/>
                <w:sz w:val="20"/>
                <w:szCs w:val="20"/>
              </w:rPr>
              <w:t>APROX.(</w:t>
            </w:r>
            <w:proofErr w:type="gramEnd"/>
            <w:r w:rsidRPr="00690D41">
              <w:rPr>
                <w:rFonts w:asciiTheme="majorHAnsi" w:hAnsiTheme="majorHAnsi" w:cstheme="majorHAnsi"/>
                <w:sz w:val="20"/>
                <w:szCs w:val="20"/>
              </w:rPr>
              <w:t>9 CEM A 15CM)</w:t>
            </w:r>
          </w:p>
        </w:tc>
        <w:tc>
          <w:tcPr>
            <w:tcW w:w="312" w:type="pct"/>
            <w:tcBorders>
              <w:top w:val="single" w:sz="2" w:space="0" w:color="000000"/>
              <w:left w:val="single" w:sz="2" w:space="0" w:color="000000"/>
              <w:bottom w:val="single" w:sz="2" w:space="0" w:color="000000"/>
              <w:right w:val="single" w:sz="2" w:space="0" w:color="000000"/>
            </w:tcBorders>
          </w:tcPr>
          <w:p w14:paraId="1BAA8541" w14:textId="319A86B1" w:rsidR="00AE0F8E" w:rsidRPr="00CB73ED" w:rsidRDefault="00AC72E5" w:rsidP="00AE0F8E">
            <w:pPr>
              <w:jc w:val="center"/>
              <w:rPr>
                <w:rFonts w:asciiTheme="majorHAnsi" w:hAnsiTheme="majorHAnsi" w:cstheme="majorHAnsi"/>
                <w:sz w:val="20"/>
                <w:szCs w:val="20"/>
              </w:rPr>
            </w:pPr>
            <w:r>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7C6D9EA" w14:textId="703C879C" w:rsidR="00AE0F8E" w:rsidRPr="00AE0F8E" w:rsidRDefault="00AC72E5" w:rsidP="00AE0F8E">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Borders>
              <w:top w:val="single" w:sz="2" w:space="0" w:color="000000"/>
              <w:left w:val="single" w:sz="2" w:space="0" w:color="000000"/>
              <w:bottom w:val="single" w:sz="2" w:space="0" w:color="000000"/>
              <w:right w:val="single" w:sz="2" w:space="0" w:color="000000"/>
            </w:tcBorders>
          </w:tcPr>
          <w:p w14:paraId="53EC2836" w14:textId="4F080E05" w:rsidR="00AE0F8E" w:rsidRPr="00AE0F8E" w:rsidRDefault="00AC72E5" w:rsidP="00AE0F8E">
            <w:pPr>
              <w:jc w:val="right"/>
              <w:rPr>
                <w:rFonts w:asciiTheme="majorHAnsi" w:hAnsiTheme="majorHAnsi" w:cstheme="majorHAnsi"/>
                <w:sz w:val="20"/>
                <w:szCs w:val="20"/>
              </w:rPr>
            </w:pPr>
            <w:r>
              <w:rPr>
                <w:rFonts w:asciiTheme="majorHAnsi" w:hAnsiTheme="majorHAnsi" w:cstheme="majorHAnsi"/>
                <w:sz w:val="20"/>
                <w:szCs w:val="20"/>
              </w:rPr>
              <w:t>R$ 5,22</w:t>
            </w:r>
          </w:p>
        </w:tc>
      </w:tr>
      <w:tr w:rsidR="00AC72E5" w:rsidRPr="00AE0F8E" w14:paraId="45928F71" w14:textId="77777777" w:rsidTr="006C6A44">
        <w:tc>
          <w:tcPr>
            <w:tcW w:w="252" w:type="pct"/>
            <w:tcBorders>
              <w:top w:val="single" w:sz="2" w:space="0" w:color="000000"/>
              <w:left w:val="single" w:sz="2" w:space="0" w:color="000000"/>
              <w:bottom w:val="single" w:sz="2" w:space="0" w:color="000000"/>
              <w:right w:val="single" w:sz="2" w:space="0" w:color="000000"/>
            </w:tcBorders>
          </w:tcPr>
          <w:p w14:paraId="0A6A91E8" w14:textId="2295CC3A"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2</w:t>
            </w:r>
          </w:p>
        </w:tc>
        <w:tc>
          <w:tcPr>
            <w:tcW w:w="3267" w:type="pct"/>
            <w:tcBorders>
              <w:top w:val="single" w:sz="2" w:space="0" w:color="000000"/>
              <w:left w:val="single" w:sz="2" w:space="0" w:color="000000"/>
              <w:bottom w:val="single" w:sz="2" w:space="0" w:color="000000"/>
              <w:right w:val="single" w:sz="2" w:space="0" w:color="000000"/>
            </w:tcBorders>
          </w:tcPr>
          <w:p w14:paraId="356C1D1E" w14:textId="6D265E24" w:rsidR="00AC72E5" w:rsidRPr="008C4EA3" w:rsidRDefault="00AC72E5" w:rsidP="00AC72E5">
            <w:pPr>
              <w:jc w:val="both"/>
              <w:rPr>
                <w:rFonts w:asciiTheme="majorHAnsi" w:hAnsiTheme="majorHAnsi" w:cstheme="majorHAnsi"/>
                <w:sz w:val="20"/>
                <w:szCs w:val="20"/>
              </w:rPr>
            </w:pPr>
            <w:r w:rsidRPr="00690D41">
              <w:rPr>
                <w:rFonts w:asciiTheme="majorHAnsi" w:hAnsiTheme="majorHAnsi" w:cstheme="majorHAnsi"/>
                <w:sz w:val="20"/>
                <w:szCs w:val="20"/>
              </w:rPr>
              <w:t>AMASSADOR/SOCADOR DE POLIETILENO COMPRIMENTO 60 CM ALTURA: LARGURA APROXIMADA 8CM. - AMASSADOR/SOCADOR DE POLIETILENO COMPRIMENTO 60 CM ALTURA: LARGURA APROXIMADA 8CM</w:t>
            </w:r>
          </w:p>
        </w:tc>
        <w:tc>
          <w:tcPr>
            <w:tcW w:w="312" w:type="pct"/>
            <w:tcBorders>
              <w:top w:val="single" w:sz="2" w:space="0" w:color="000000"/>
              <w:left w:val="single" w:sz="2" w:space="0" w:color="000000"/>
              <w:bottom w:val="single" w:sz="2" w:space="0" w:color="000000"/>
              <w:right w:val="single" w:sz="2" w:space="0" w:color="000000"/>
            </w:tcBorders>
          </w:tcPr>
          <w:p w14:paraId="0FA5C558" w14:textId="0178BE61"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65907258" w14:textId="1F247D56"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Borders>
              <w:top w:val="single" w:sz="2" w:space="0" w:color="000000"/>
              <w:left w:val="single" w:sz="2" w:space="0" w:color="000000"/>
              <w:bottom w:val="single" w:sz="2" w:space="0" w:color="000000"/>
              <w:right w:val="single" w:sz="2" w:space="0" w:color="000000"/>
            </w:tcBorders>
          </w:tcPr>
          <w:p w14:paraId="717F8EB4" w14:textId="1A870D14"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R$ 70,40</w:t>
            </w:r>
          </w:p>
        </w:tc>
      </w:tr>
      <w:tr w:rsidR="00AC72E5" w:rsidRPr="00AE0F8E" w14:paraId="50BEF1B6" w14:textId="77777777" w:rsidTr="006C6A44">
        <w:tc>
          <w:tcPr>
            <w:tcW w:w="252" w:type="pct"/>
            <w:tcBorders>
              <w:top w:val="single" w:sz="2" w:space="0" w:color="000000"/>
              <w:left w:val="single" w:sz="2" w:space="0" w:color="000000"/>
              <w:bottom w:val="single" w:sz="2" w:space="0" w:color="000000"/>
              <w:right w:val="single" w:sz="2" w:space="0" w:color="000000"/>
            </w:tcBorders>
          </w:tcPr>
          <w:p w14:paraId="7BD43285" w14:textId="1FB48CF4"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3</w:t>
            </w:r>
          </w:p>
        </w:tc>
        <w:tc>
          <w:tcPr>
            <w:tcW w:w="3267" w:type="pct"/>
            <w:tcBorders>
              <w:top w:val="single" w:sz="2" w:space="0" w:color="000000"/>
              <w:left w:val="single" w:sz="2" w:space="0" w:color="000000"/>
              <w:bottom w:val="single" w:sz="2" w:space="0" w:color="000000"/>
              <w:right w:val="single" w:sz="2" w:space="0" w:color="000000"/>
            </w:tcBorders>
          </w:tcPr>
          <w:p w14:paraId="16A3051D" w14:textId="646E2D17"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ASSADEIRA DE ALUMÍNIO REFORÇADA, COM ALÇA, RETANGULAR, MEDINDO APROX. (60 X 40 CM A 68 X 58 X 3,5 CM) - ASSADEIRA DE ALUMÍNIO REFORÇADA, COM ALÇA, RETANGULAR, MEDINDO APROX. (60 X 40 CM A 68 X 58 X 3,5 CM)</w:t>
            </w:r>
          </w:p>
        </w:tc>
        <w:tc>
          <w:tcPr>
            <w:tcW w:w="312" w:type="pct"/>
            <w:tcBorders>
              <w:top w:val="single" w:sz="2" w:space="0" w:color="000000"/>
              <w:left w:val="single" w:sz="2" w:space="0" w:color="000000"/>
              <w:bottom w:val="single" w:sz="2" w:space="0" w:color="000000"/>
              <w:right w:val="single" w:sz="2" w:space="0" w:color="000000"/>
            </w:tcBorders>
          </w:tcPr>
          <w:p w14:paraId="0707F97D" w14:textId="102C46EA"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57FADC9E" w14:textId="55E90004"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6</w:t>
            </w:r>
          </w:p>
        </w:tc>
        <w:tc>
          <w:tcPr>
            <w:tcW w:w="700" w:type="pct"/>
            <w:tcBorders>
              <w:top w:val="single" w:sz="2" w:space="0" w:color="000000"/>
              <w:left w:val="single" w:sz="2" w:space="0" w:color="000000"/>
              <w:bottom w:val="single" w:sz="2" w:space="0" w:color="000000"/>
              <w:right w:val="single" w:sz="2" w:space="0" w:color="000000"/>
            </w:tcBorders>
          </w:tcPr>
          <w:p w14:paraId="4DEE79AE" w14:textId="06BE3DF9"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R$ 91,73</w:t>
            </w:r>
          </w:p>
        </w:tc>
      </w:tr>
      <w:tr w:rsidR="00AC72E5" w:rsidRPr="00AE0F8E" w14:paraId="6ED38BCB"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84BA35D" w14:textId="6C9034CB"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4</w:t>
            </w:r>
          </w:p>
        </w:tc>
        <w:tc>
          <w:tcPr>
            <w:tcW w:w="3267" w:type="pct"/>
            <w:tcBorders>
              <w:top w:val="single" w:sz="2" w:space="0" w:color="000000"/>
              <w:left w:val="single" w:sz="2" w:space="0" w:color="000000"/>
              <w:bottom w:val="single" w:sz="2" w:space="0" w:color="000000"/>
              <w:right w:val="single" w:sz="2" w:space="0" w:color="000000"/>
            </w:tcBorders>
          </w:tcPr>
          <w:p w14:paraId="18C7153B" w14:textId="3A7C12AD"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 xml:space="preserve">BACIA DE INOX PEQUENA, DIÂMETRO NO MÍNIMO </w:t>
            </w:r>
            <w:proofErr w:type="gramStart"/>
            <w:r w:rsidRPr="00AC72E5">
              <w:rPr>
                <w:rFonts w:asciiTheme="majorHAnsi" w:hAnsiTheme="majorHAnsi" w:cstheme="majorHAnsi"/>
                <w:sz w:val="20"/>
                <w:szCs w:val="20"/>
              </w:rPr>
              <w:t>( 30</w:t>
            </w:r>
            <w:proofErr w:type="gramEnd"/>
            <w:r w:rsidRPr="00AC72E5">
              <w:rPr>
                <w:rFonts w:asciiTheme="majorHAnsi" w:hAnsiTheme="majorHAnsi" w:cstheme="majorHAnsi"/>
                <w:sz w:val="20"/>
                <w:szCs w:val="20"/>
              </w:rPr>
              <w:t xml:space="preserve"> CM A 49 </w:t>
            </w:r>
            <w:proofErr w:type="gramStart"/>
            <w:r w:rsidRPr="00AC72E5">
              <w:rPr>
                <w:rFonts w:asciiTheme="majorHAnsi" w:hAnsiTheme="majorHAnsi" w:cstheme="majorHAnsi"/>
                <w:sz w:val="20"/>
                <w:szCs w:val="20"/>
              </w:rPr>
              <w:t>CM )</w:t>
            </w:r>
            <w:proofErr w:type="gramEnd"/>
            <w:r w:rsidRPr="00AC72E5">
              <w:rPr>
                <w:rFonts w:asciiTheme="majorHAnsi" w:hAnsiTheme="majorHAnsi" w:cstheme="majorHAnsi"/>
                <w:sz w:val="20"/>
                <w:szCs w:val="20"/>
              </w:rPr>
              <w:t xml:space="preserve"> - BACIA DE INOX PEQUENA, DIÂMETRO NO MÍNIMO </w:t>
            </w:r>
            <w:proofErr w:type="gramStart"/>
            <w:r w:rsidRPr="00AC72E5">
              <w:rPr>
                <w:rFonts w:asciiTheme="majorHAnsi" w:hAnsiTheme="majorHAnsi" w:cstheme="majorHAnsi"/>
                <w:sz w:val="20"/>
                <w:szCs w:val="20"/>
              </w:rPr>
              <w:t>( 30</w:t>
            </w:r>
            <w:proofErr w:type="gramEnd"/>
            <w:r w:rsidRPr="00AC72E5">
              <w:rPr>
                <w:rFonts w:asciiTheme="majorHAnsi" w:hAnsiTheme="majorHAnsi" w:cstheme="majorHAnsi"/>
                <w:sz w:val="20"/>
                <w:szCs w:val="20"/>
              </w:rPr>
              <w:t xml:space="preserve"> CM A 49 </w:t>
            </w:r>
            <w:proofErr w:type="gramStart"/>
            <w:r w:rsidRPr="00AC72E5">
              <w:rPr>
                <w:rFonts w:asciiTheme="majorHAnsi" w:hAnsiTheme="majorHAnsi" w:cstheme="majorHAnsi"/>
                <w:sz w:val="20"/>
                <w:szCs w:val="20"/>
              </w:rPr>
              <w:t>CM )</w:t>
            </w:r>
            <w:proofErr w:type="gramEnd"/>
          </w:p>
        </w:tc>
        <w:tc>
          <w:tcPr>
            <w:tcW w:w="312" w:type="pct"/>
            <w:tcBorders>
              <w:top w:val="single" w:sz="2" w:space="0" w:color="000000"/>
              <w:left w:val="single" w:sz="2" w:space="0" w:color="000000"/>
              <w:bottom w:val="single" w:sz="2" w:space="0" w:color="000000"/>
              <w:right w:val="single" w:sz="2" w:space="0" w:color="000000"/>
            </w:tcBorders>
          </w:tcPr>
          <w:p w14:paraId="2886483C" w14:textId="0DA930EA"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428DEA6E" w14:textId="66B286FF"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4</w:t>
            </w:r>
          </w:p>
        </w:tc>
        <w:tc>
          <w:tcPr>
            <w:tcW w:w="700" w:type="pct"/>
            <w:tcBorders>
              <w:top w:val="single" w:sz="2" w:space="0" w:color="000000"/>
              <w:left w:val="single" w:sz="2" w:space="0" w:color="000000"/>
              <w:bottom w:val="single" w:sz="2" w:space="0" w:color="000000"/>
              <w:right w:val="single" w:sz="2" w:space="0" w:color="000000"/>
            </w:tcBorders>
          </w:tcPr>
          <w:p w14:paraId="5967667C" w14:textId="13C106B6"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R$ 29,27</w:t>
            </w:r>
          </w:p>
        </w:tc>
      </w:tr>
      <w:tr w:rsidR="00AC72E5" w:rsidRPr="00AE0F8E" w14:paraId="1A704BC6"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DA3E085" w14:textId="73464CE0"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5</w:t>
            </w:r>
          </w:p>
        </w:tc>
        <w:tc>
          <w:tcPr>
            <w:tcW w:w="3267" w:type="pct"/>
            <w:tcBorders>
              <w:top w:val="single" w:sz="2" w:space="0" w:color="000000"/>
              <w:left w:val="single" w:sz="2" w:space="0" w:color="000000"/>
              <w:bottom w:val="single" w:sz="2" w:space="0" w:color="000000"/>
              <w:right w:val="single" w:sz="2" w:space="0" w:color="000000"/>
            </w:tcBorders>
          </w:tcPr>
          <w:p w14:paraId="22E927A2" w14:textId="4CE919CC"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 xml:space="preserve">BACIA DE PLÁSTICO RESISTENTE, COR BRANCA OU TRANSPARENTE, </w:t>
            </w:r>
            <w:r w:rsidRPr="00AC72E5">
              <w:rPr>
                <w:rFonts w:asciiTheme="majorHAnsi" w:hAnsiTheme="majorHAnsi" w:cstheme="majorHAnsi"/>
                <w:sz w:val="20"/>
                <w:szCs w:val="20"/>
              </w:rPr>
              <w:lastRenderedPageBreak/>
              <w:t>CAPACIDADE MÍNIMA 15L - BACIA DE PLÁSTICO RESISTENTE, COR BRANCA OU TRANSPARENTE, CAPACIDADE MÍNIMA 15L</w:t>
            </w:r>
          </w:p>
        </w:tc>
        <w:tc>
          <w:tcPr>
            <w:tcW w:w="312" w:type="pct"/>
            <w:tcBorders>
              <w:top w:val="single" w:sz="2" w:space="0" w:color="000000"/>
              <w:left w:val="single" w:sz="2" w:space="0" w:color="000000"/>
              <w:bottom w:val="single" w:sz="2" w:space="0" w:color="000000"/>
              <w:right w:val="single" w:sz="2" w:space="0" w:color="000000"/>
            </w:tcBorders>
          </w:tcPr>
          <w:p w14:paraId="65A2391B" w14:textId="2EC63EF0"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lastRenderedPageBreak/>
              <w:t>UN</w:t>
            </w:r>
          </w:p>
        </w:tc>
        <w:tc>
          <w:tcPr>
            <w:tcW w:w="469" w:type="pct"/>
            <w:tcBorders>
              <w:top w:val="single" w:sz="2" w:space="0" w:color="000000"/>
              <w:left w:val="single" w:sz="2" w:space="0" w:color="000000"/>
              <w:bottom w:val="single" w:sz="2" w:space="0" w:color="000000"/>
              <w:right w:val="single" w:sz="2" w:space="0" w:color="000000"/>
            </w:tcBorders>
          </w:tcPr>
          <w:p w14:paraId="1B75B70C" w14:textId="69F1D3E7"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0DFC12F7" w14:textId="0769F5D8"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R$ 18,17</w:t>
            </w:r>
          </w:p>
        </w:tc>
      </w:tr>
      <w:tr w:rsidR="00AC72E5" w:rsidRPr="00AE0F8E" w14:paraId="5CBB4C33" w14:textId="77777777" w:rsidTr="006C6A44">
        <w:tc>
          <w:tcPr>
            <w:tcW w:w="252" w:type="pct"/>
            <w:tcBorders>
              <w:top w:val="single" w:sz="2" w:space="0" w:color="000000"/>
              <w:left w:val="single" w:sz="2" w:space="0" w:color="000000"/>
              <w:bottom w:val="single" w:sz="2" w:space="0" w:color="000000"/>
              <w:right w:val="single" w:sz="2" w:space="0" w:color="000000"/>
            </w:tcBorders>
          </w:tcPr>
          <w:p w14:paraId="6117ADB0" w14:textId="6B001466"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6</w:t>
            </w:r>
          </w:p>
        </w:tc>
        <w:tc>
          <w:tcPr>
            <w:tcW w:w="3267" w:type="pct"/>
            <w:tcBorders>
              <w:top w:val="single" w:sz="2" w:space="0" w:color="000000"/>
              <w:left w:val="single" w:sz="2" w:space="0" w:color="000000"/>
              <w:bottom w:val="single" w:sz="2" w:space="0" w:color="000000"/>
              <w:right w:val="single" w:sz="2" w:space="0" w:color="000000"/>
            </w:tcBorders>
          </w:tcPr>
          <w:p w14:paraId="646F3312" w14:textId="1D8EF6C2"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BALDE PLÁSTICO RESISTENTE COM ALÇA DE 10 LITROS - BALDE PLÁSTICO RESISTENTE COM ALÇA DE 10 LITROS</w:t>
            </w:r>
          </w:p>
        </w:tc>
        <w:tc>
          <w:tcPr>
            <w:tcW w:w="312" w:type="pct"/>
            <w:tcBorders>
              <w:top w:val="single" w:sz="2" w:space="0" w:color="000000"/>
              <w:left w:val="single" w:sz="2" w:space="0" w:color="000000"/>
              <w:bottom w:val="single" w:sz="2" w:space="0" w:color="000000"/>
              <w:right w:val="single" w:sz="2" w:space="0" w:color="000000"/>
            </w:tcBorders>
          </w:tcPr>
          <w:p w14:paraId="1907163A" w14:textId="066948AE"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3FEC7CFF" w14:textId="7D5B3B00"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6E8418E0" w14:textId="63E5E3CA"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R$ 12,03</w:t>
            </w:r>
          </w:p>
        </w:tc>
      </w:tr>
      <w:tr w:rsidR="00AC72E5" w:rsidRPr="00AE0F8E" w14:paraId="746C42FD" w14:textId="77777777" w:rsidTr="006C6A44">
        <w:tc>
          <w:tcPr>
            <w:tcW w:w="252" w:type="pct"/>
            <w:tcBorders>
              <w:top w:val="single" w:sz="2" w:space="0" w:color="000000"/>
              <w:left w:val="single" w:sz="2" w:space="0" w:color="000000"/>
              <w:bottom w:val="single" w:sz="2" w:space="0" w:color="000000"/>
              <w:right w:val="single" w:sz="2" w:space="0" w:color="000000"/>
            </w:tcBorders>
          </w:tcPr>
          <w:p w14:paraId="18672010" w14:textId="7D1B83F6"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7</w:t>
            </w:r>
          </w:p>
        </w:tc>
        <w:tc>
          <w:tcPr>
            <w:tcW w:w="3267" w:type="pct"/>
            <w:tcBorders>
              <w:top w:val="single" w:sz="2" w:space="0" w:color="000000"/>
              <w:left w:val="single" w:sz="2" w:space="0" w:color="000000"/>
              <w:bottom w:val="single" w:sz="2" w:space="0" w:color="000000"/>
              <w:right w:val="single" w:sz="2" w:space="0" w:color="000000"/>
            </w:tcBorders>
          </w:tcPr>
          <w:p w14:paraId="4745CFFE" w14:textId="33AB87D0" w:rsidR="00AC72E5" w:rsidRPr="008C4EA3" w:rsidRDefault="00AC72E5" w:rsidP="00AC72E5">
            <w:pPr>
              <w:tabs>
                <w:tab w:val="left" w:pos="1102"/>
              </w:tabs>
              <w:jc w:val="both"/>
              <w:rPr>
                <w:rFonts w:asciiTheme="majorHAnsi" w:hAnsiTheme="majorHAnsi" w:cstheme="majorHAnsi"/>
                <w:sz w:val="20"/>
                <w:szCs w:val="20"/>
              </w:rPr>
            </w:pPr>
            <w:r w:rsidRPr="00AC72E5">
              <w:rPr>
                <w:rFonts w:asciiTheme="majorHAnsi" w:hAnsiTheme="majorHAnsi" w:cstheme="majorHAnsi"/>
                <w:sz w:val="20"/>
                <w:szCs w:val="20"/>
              </w:rPr>
              <w:t>BULE DE ALUMÍNIO 2 LITROS COM ALÇA E TAMPA - BULE DE ALUMÍNIO 2 LITROS COM ALÇA E TAMPA</w:t>
            </w:r>
          </w:p>
        </w:tc>
        <w:tc>
          <w:tcPr>
            <w:tcW w:w="312" w:type="pct"/>
            <w:tcBorders>
              <w:top w:val="single" w:sz="2" w:space="0" w:color="000000"/>
              <w:left w:val="single" w:sz="2" w:space="0" w:color="000000"/>
              <w:bottom w:val="single" w:sz="2" w:space="0" w:color="000000"/>
              <w:right w:val="single" w:sz="2" w:space="0" w:color="000000"/>
            </w:tcBorders>
          </w:tcPr>
          <w:p w14:paraId="5C49165E" w14:textId="101601FC"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AEBFED8" w14:textId="2FF37965"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Borders>
              <w:top w:val="single" w:sz="2" w:space="0" w:color="000000"/>
              <w:left w:val="single" w:sz="2" w:space="0" w:color="000000"/>
              <w:bottom w:val="single" w:sz="2" w:space="0" w:color="000000"/>
              <w:right w:val="single" w:sz="2" w:space="0" w:color="000000"/>
            </w:tcBorders>
          </w:tcPr>
          <w:p w14:paraId="4A9C977C" w14:textId="53D6C552"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R$ 44,79</w:t>
            </w:r>
          </w:p>
        </w:tc>
      </w:tr>
      <w:tr w:rsidR="00AC72E5" w:rsidRPr="00AE0F8E" w14:paraId="2276A025" w14:textId="77777777" w:rsidTr="006C6A44">
        <w:tc>
          <w:tcPr>
            <w:tcW w:w="252" w:type="pct"/>
            <w:tcBorders>
              <w:top w:val="single" w:sz="2" w:space="0" w:color="000000"/>
              <w:left w:val="single" w:sz="2" w:space="0" w:color="000000"/>
              <w:bottom w:val="single" w:sz="2" w:space="0" w:color="000000"/>
              <w:right w:val="single" w:sz="2" w:space="0" w:color="000000"/>
            </w:tcBorders>
          </w:tcPr>
          <w:p w14:paraId="7852E708" w14:textId="23A27EC3"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8</w:t>
            </w:r>
          </w:p>
        </w:tc>
        <w:tc>
          <w:tcPr>
            <w:tcW w:w="3267" w:type="pct"/>
            <w:tcBorders>
              <w:top w:val="single" w:sz="2" w:space="0" w:color="000000"/>
              <w:left w:val="single" w:sz="2" w:space="0" w:color="000000"/>
              <w:bottom w:val="single" w:sz="2" w:space="0" w:color="000000"/>
              <w:right w:val="single" w:sz="2" w:space="0" w:color="000000"/>
            </w:tcBorders>
          </w:tcPr>
          <w:p w14:paraId="1F761951" w14:textId="496D2404"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CANECA DE ALUMÍNIO POLIDO E ALÇA BAQUELITE 01L. - CANECA DE ALUMÍNIO POLIDO E ALÇA BAQUELITE 01L</w:t>
            </w:r>
          </w:p>
        </w:tc>
        <w:tc>
          <w:tcPr>
            <w:tcW w:w="312" w:type="pct"/>
            <w:tcBorders>
              <w:top w:val="single" w:sz="2" w:space="0" w:color="000000"/>
              <w:left w:val="single" w:sz="2" w:space="0" w:color="000000"/>
              <w:bottom w:val="single" w:sz="2" w:space="0" w:color="000000"/>
              <w:right w:val="single" w:sz="2" w:space="0" w:color="000000"/>
            </w:tcBorders>
          </w:tcPr>
          <w:p w14:paraId="10B5F233" w14:textId="3756D64F"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F1943BA" w14:textId="2A84DE0D"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77480F0F" w14:textId="7BE50C20"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R$ 26,19</w:t>
            </w:r>
          </w:p>
        </w:tc>
      </w:tr>
      <w:tr w:rsidR="00AC72E5" w:rsidRPr="00AE0F8E" w14:paraId="7572B481" w14:textId="77777777" w:rsidTr="006C6A44">
        <w:tc>
          <w:tcPr>
            <w:tcW w:w="252" w:type="pct"/>
            <w:tcBorders>
              <w:top w:val="single" w:sz="2" w:space="0" w:color="000000"/>
              <w:left w:val="single" w:sz="2" w:space="0" w:color="000000"/>
              <w:bottom w:val="single" w:sz="2" w:space="0" w:color="000000"/>
              <w:right w:val="single" w:sz="2" w:space="0" w:color="000000"/>
            </w:tcBorders>
          </w:tcPr>
          <w:p w14:paraId="3D491E01" w14:textId="64F7F07B"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9</w:t>
            </w:r>
          </w:p>
        </w:tc>
        <w:tc>
          <w:tcPr>
            <w:tcW w:w="3267" w:type="pct"/>
            <w:tcBorders>
              <w:top w:val="single" w:sz="2" w:space="0" w:color="000000"/>
              <w:left w:val="single" w:sz="2" w:space="0" w:color="000000"/>
              <w:bottom w:val="single" w:sz="2" w:space="0" w:color="000000"/>
              <w:right w:val="single" w:sz="2" w:space="0" w:color="000000"/>
            </w:tcBorders>
          </w:tcPr>
          <w:p w14:paraId="3910D6D8" w14:textId="6B1CF4DD"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CAÇAROLA DE ALUMÍNIO, CAPACIDADE (30 L), COM DIÂMETRO DE 50CM DE ESPESSURA, ALTURA DE 18,0 CM, ALUMÍNIO MÍNIMO 45. - CAÇAROLA DE ALUMÍNIO, CAPACIDADE (30 L), COM DIÂMETRO DE 50CM DE ESPESSURA, ALTURA DE 18,0 CM, ALUMÍNIO MÍNIMO 45.</w:t>
            </w:r>
          </w:p>
        </w:tc>
        <w:tc>
          <w:tcPr>
            <w:tcW w:w="312" w:type="pct"/>
            <w:tcBorders>
              <w:top w:val="single" w:sz="2" w:space="0" w:color="000000"/>
              <w:left w:val="single" w:sz="2" w:space="0" w:color="000000"/>
              <w:bottom w:val="single" w:sz="2" w:space="0" w:color="000000"/>
              <w:right w:val="single" w:sz="2" w:space="0" w:color="000000"/>
            </w:tcBorders>
          </w:tcPr>
          <w:p w14:paraId="560EE513" w14:textId="196867E9"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1476E41E" w14:textId="464761B4"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3</w:t>
            </w:r>
          </w:p>
        </w:tc>
        <w:tc>
          <w:tcPr>
            <w:tcW w:w="700" w:type="pct"/>
            <w:tcBorders>
              <w:top w:val="single" w:sz="2" w:space="0" w:color="000000"/>
              <w:left w:val="single" w:sz="2" w:space="0" w:color="000000"/>
              <w:bottom w:val="single" w:sz="2" w:space="0" w:color="000000"/>
              <w:right w:val="single" w:sz="2" w:space="0" w:color="000000"/>
            </w:tcBorders>
          </w:tcPr>
          <w:p w14:paraId="301A210D" w14:textId="79D156D1"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R$ 262,53</w:t>
            </w:r>
          </w:p>
        </w:tc>
      </w:tr>
      <w:tr w:rsidR="00AC72E5" w:rsidRPr="00AE0F8E" w14:paraId="4C77A346"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C83AF53" w14:textId="00B57411"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10</w:t>
            </w:r>
          </w:p>
        </w:tc>
        <w:tc>
          <w:tcPr>
            <w:tcW w:w="3267" w:type="pct"/>
            <w:tcBorders>
              <w:top w:val="single" w:sz="2" w:space="0" w:color="000000"/>
              <w:left w:val="single" w:sz="2" w:space="0" w:color="000000"/>
              <w:bottom w:val="single" w:sz="2" w:space="0" w:color="000000"/>
              <w:right w:val="single" w:sz="2" w:space="0" w:color="000000"/>
            </w:tcBorders>
          </w:tcPr>
          <w:p w14:paraId="72E9E3BB" w14:textId="7D60E125"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CHAIRA 1/2 X 10 EM AÇO INOX; CABO ANATÔMICO EM PLÁSTICO; DIMENSÃO MÍNIMAS TOTAL DE 30 CM, 10” DE COMPRIMENTO, COM CABO NA COR BRANCO DE POLIPROPILENO - CHAIRA 1/2 X</w:t>
            </w:r>
            <w:r>
              <w:rPr>
                <w:rFonts w:asciiTheme="majorHAnsi" w:hAnsiTheme="majorHAnsi" w:cstheme="majorHAnsi"/>
                <w:sz w:val="20"/>
                <w:szCs w:val="20"/>
              </w:rPr>
              <w:t xml:space="preserve"> </w:t>
            </w:r>
            <w:r w:rsidRPr="00AC72E5">
              <w:rPr>
                <w:rFonts w:asciiTheme="majorHAnsi" w:hAnsiTheme="majorHAnsi" w:cstheme="majorHAnsi"/>
                <w:sz w:val="20"/>
                <w:szCs w:val="20"/>
              </w:rPr>
              <w:t>10 EM AÇO INOX; CABO ANATÔMICO EM PLÁSTICO; DIMENSÃO MÍNIMAS TOTAL DE 30 CM, 10” DE COMPRIMENTO, COM CABO NA COR BRANCO DE POLIPROPILENO</w:t>
            </w:r>
          </w:p>
        </w:tc>
        <w:tc>
          <w:tcPr>
            <w:tcW w:w="312" w:type="pct"/>
            <w:tcBorders>
              <w:top w:val="single" w:sz="2" w:space="0" w:color="000000"/>
              <w:left w:val="single" w:sz="2" w:space="0" w:color="000000"/>
              <w:bottom w:val="single" w:sz="2" w:space="0" w:color="000000"/>
              <w:right w:val="single" w:sz="2" w:space="0" w:color="000000"/>
            </w:tcBorders>
          </w:tcPr>
          <w:p w14:paraId="11D2824F" w14:textId="6E0F0DD6"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53DDD076" w14:textId="3B197AE1"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Borders>
              <w:top w:val="single" w:sz="2" w:space="0" w:color="000000"/>
              <w:left w:val="single" w:sz="2" w:space="0" w:color="000000"/>
              <w:bottom w:val="single" w:sz="2" w:space="0" w:color="000000"/>
              <w:right w:val="single" w:sz="2" w:space="0" w:color="000000"/>
            </w:tcBorders>
          </w:tcPr>
          <w:p w14:paraId="7F932ECE" w14:textId="24C52EA0"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R$ 27,40</w:t>
            </w:r>
          </w:p>
        </w:tc>
      </w:tr>
      <w:tr w:rsidR="00AC72E5" w:rsidRPr="00AE0F8E" w14:paraId="549D5637" w14:textId="77777777" w:rsidTr="006C6A44">
        <w:tc>
          <w:tcPr>
            <w:tcW w:w="252" w:type="pct"/>
            <w:tcBorders>
              <w:top w:val="single" w:sz="2" w:space="0" w:color="000000"/>
              <w:left w:val="single" w:sz="2" w:space="0" w:color="000000"/>
              <w:bottom w:val="single" w:sz="2" w:space="0" w:color="000000"/>
              <w:right w:val="single" w:sz="2" w:space="0" w:color="000000"/>
            </w:tcBorders>
          </w:tcPr>
          <w:p w14:paraId="24BF99CF" w14:textId="39E68705"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11</w:t>
            </w:r>
          </w:p>
        </w:tc>
        <w:tc>
          <w:tcPr>
            <w:tcW w:w="3267" w:type="pct"/>
            <w:tcBorders>
              <w:top w:val="single" w:sz="2" w:space="0" w:color="000000"/>
              <w:left w:val="single" w:sz="2" w:space="0" w:color="000000"/>
              <w:bottom w:val="single" w:sz="2" w:space="0" w:color="000000"/>
              <w:right w:val="single" w:sz="2" w:space="0" w:color="000000"/>
            </w:tcBorders>
          </w:tcPr>
          <w:p w14:paraId="657C6AD2" w14:textId="0877C1E0"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CHALEIRA DE AÇO INOXIDÁVEL MÍNIMO 1,5 LITROS - CHALEIRA DE AÇO INOXIDÁVEL MÍNIMO 1,5 LITROS</w:t>
            </w:r>
          </w:p>
        </w:tc>
        <w:tc>
          <w:tcPr>
            <w:tcW w:w="312" w:type="pct"/>
            <w:tcBorders>
              <w:top w:val="single" w:sz="2" w:space="0" w:color="000000"/>
              <w:left w:val="single" w:sz="2" w:space="0" w:color="000000"/>
              <w:bottom w:val="single" w:sz="2" w:space="0" w:color="000000"/>
              <w:right w:val="single" w:sz="2" w:space="0" w:color="000000"/>
            </w:tcBorders>
          </w:tcPr>
          <w:p w14:paraId="711AE536" w14:textId="5292AF4C"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FD82A2D" w14:textId="537ACE88"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12D6C702" w14:textId="1C042511"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R$ 46,20</w:t>
            </w:r>
          </w:p>
        </w:tc>
      </w:tr>
      <w:tr w:rsidR="00AC72E5" w:rsidRPr="00AE0F8E" w14:paraId="6B37F707" w14:textId="77777777" w:rsidTr="006C6A44">
        <w:tc>
          <w:tcPr>
            <w:tcW w:w="252" w:type="pct"/>
            <w:tcBorders>
              <w:top w:val="single" w:sz="2" w:space="0" w:color="000000"/>
              <w:left w:val="single" w:sz="2" w:space="0" w:color="000000"/>
              <w:bottom w:val="single" w:sz="2" w:space="0" w:color="000000"/>
              <w:right w:val="single" w:sz="2" w:space="0" w:color="000000"/>
            </w:tcBorders>
          </w:tcPr>
          <w:p w14:paraId="3301688D" w14:textId="561B3FD2"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12</w:t>
            </w:r>
          </w:p>
        </w:tc>
        <w:tc>
          <w:tcPr>
            <w:tcW w:w="3267" w:type="pct"/>
            <w:tcBorders>
              <w:top w:val="single" w:sz="2" w:space="0" w:color="000000"/>
              <w:left w:val="single" w:sz="2" w:space="0" w:color="000000"/>
              <w:bottom w:val="single" w:sz="2" w:space="0" w:color="000000"/>
              <w:right w:val="single" w:sz="2" w:space="0" w:color="000000"/>
            </w:tcBorders>
          </w:tcPr>
          <w:p w14:paraId="5814CAA1" w14:textId="2805EB64"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COLHER EM POLIETILENO BRANCA 55 CM - COLHER EM POLIETILENO BRANCA 55 CM</w:t>
            </w:r>
          </w:p>
        </w:tc>
        <w:tc>
          <w:tcPr>
            <w:tcW w:w="312" w:type="pct"/>
            <w:tcBorders>
              <w:top w:val="single" w:sz="2" w:space="0" w:color="000000"/>
              <w:left w:val="single" w:sz="2" w:space="0" w:color="000000"/>
              <w:bottom w:val="single" w:sz="2" w:space="0" w:color="000000"/>
              <w:right w:val="single" w:sz="2" w:space="0" w:color="000000"/>
            </w:tcBorders>
          </w:tcPr>
          <w:p w14:paraId="30AE616C" w14:textId="605BC775"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CDC4B65" w14:textId="29522A6C"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4</w:t>
            </w:r>
          </w:p>
        </w:tc>
        <w:tc>
          <w:tcPr>
            <w:tcW w:w="700" w:type="pct"/>
            <w:tcBorders>
              <w:top w:val="single" w:sz="2" w:space="0" w:color="000000"/>
              <w:left w:val="single" w:sz="2" w:space="0" w:color="000000"/>
              <w:bottom w:val="single" w:sz="2" w:space="0" w:color="000000"/>
              <w:right w:val="single" w:sz="2" w:space="0" w:color="000000"/>
            </w:tcBorders>
          </w:tcPr>
          <w:p w14:paraId="1A452F65" w14:textId="3F8E8CE9"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R$ 26,70</w:t>
            </w:r>
          </w:p>
        </w:tc>
      </w:tr>
      <w:tr w:rsidR="00AC72E5" w:rsidRPr="00AE0F8E" w14:paraId="71B27163" w14:textId="77777777" w:rsidTr="006C6A44">
        <w:tc>
          <w:tcPr>
            <w:tcW w:w="252" w:type="pct"/>
            <w:tcBorders>
              <w:top w:val="single" w:sz="2" w:space="0" w:color="000000"/>
              <w:left w:val="single" w:sz="2" w:space="0" w:color="000000"/>
              <w:bottom w:val="single" w:sz="2" w:space="0" w:color="000000"/>
              <w:right w:val="single" w:sz="2" w:space="0" w:color="000000"/>
            </w:tcBorders>
          </w:tcPr>
          <w:p w14:paraId="5D0CB05E" w14:textId="49FF707C"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13</w:t>
            </w:r>
          </w:p>
        </w:tc>
        <w:tc>
          <w:tcPr>
            <w:tcW w:w="3267" w:type="pct"/>
            <w:tcBorders>
              <w:top w:val="single" w:sz="2" w:space="0" w:color="000000"/>
              <w:left w:val="single" w:sz="2" w:space="0" w:color="000000"/>
              <w:bottom w:val="single" w:sz="2" w:space="0" w:color="000000"/>
              <w:right w:val="single" w:sz="2" w:space="0" w:color="000000"/>
            </w:tcBorders>
          </w:tcPr>
          <w:p w14:paraId="4AD6E47C" w14:textId="05829D63"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COLHER DE SERVIR EM AÇO INOXIDÁVEL, (32 X 6 CM; 46 X 7 CM) - COLHER DE SERVIR EM AÇO INOXIDÁVEL, (32 X 6 CM; 46 X 7 CM)</w:t>
            </w:r>
          </w:p>
        </w:tc>
        <w:tc>
          <w:tcPr>
            <w:tcW w:w="312" w:type="pct"/>
            <w:tcBorders>
              <w:top w:val="single" w:sz="2" w:space="0" w:color="000000"/>
              <w:left w:val="single" w:sz="2" w:space="0" w:color="000000"/>
              <w:bottom w:val="single" w:sz="2" w:space="0" w:color="000000"/>
              <w:right w:val="single" w:sz="2" w:space="0" w:color="000000"/>
            </w:tcBorders>
          </w:tcPr>
          <w:p w14:paraId="310836D3" w14:textId="3BFFACF8"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32C04F6" w14:textId="5032441B"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4</w:t>
            </w:r>
          </w:p>
        </w:tc>
        <w:tc>
          <w:tcPr>
            <w:tcW w:w="700" w:type="pct"/>
            <w:tcBorders>
              <w:top w:val="single" w:sz="2" w:space="0" w:color="000000"/>
              <w:left w:val="single" w:sz="2" w:space="0" w:color="000000"/>
              <w:bottom w:val="single" w:sz="2" w:space="0" w:color="000000"/>
              <w:right w:val="single" w:sz="2" w:space="0" w:color="000000"/>
            </w:tcBorders>
          </w:tcPr>
          <w:p w14:paraId="6AC70FB5" w14:textId="2AF35277"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R$ 8,21</w:t>
            </w:r>
          </w:p>
        </w:tc>
      </w:tr>
      <w:tr w:rsidR="00AC72E5" w:rsidRPr="00AE0F8E" w14:paraId="5DAA4740" w14:textId="77777777" w:rsidTr="006C6A44">
        <w:tc>
          <w:tcPr>
            <w:tcW w:w="252" w:type="pct"/>
            <w:tcBorders>
              <w:top w:val="single" w:sz="2" w:space="0" w:color="000000"/>
              <w:left w:val="single" w:sz="2" w:space="0" w:color="000000"/>
              <w:bottom w:val="single" w:sz="2" w:space="0" w:color="000000"/>
              <w:right w:val="single" w:sz="2" w:space="0" w:color="000000"/>
            </w:tcBorders>
          </w:tcPr>
          <w:p w14:paraId="65B4CCB0" w14:textId="6085AC9E"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14</w:t>
            </w:r>
          </w:p>
        </w:tc>
        <w:tc>
          <w:tcPr>
            <w:tcW w:w="3267" w:type="pct"/>
            <w:tcBorders>
              <w:top w:val="single" w:sz="2" w:space="0" w:color="000000"/>
              <w:left w:val="single" w:sz="2" w:space="0" w:color="000000"/>
              <w:bottom w:val="single" w:sz="2" w:space="0" w:color="000000"/>
              <w:right w:val="single" w:sz="2" w:space="0" w:color="000000"/>
            </w:tcBorders>
          </w:tcPr>
          <w:p w14:paraId="641D612A" w14:textId="11BDA528"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COLHER DE SERVIR EM ALUMÍNIO, 46 X 6 CM - COLHER DE SERVIR EM ALUMÍNIO, 46 X 6 CM</w:t>
            </w:r>
          </w:p>
        </w:tc>
        <w:tc>
          <w:tcPr>
            <w:tcW w:w="312" w:type="pct"/>
            <w:tcBorders>
              <w:top w:val="single" w:sz="2" w:space="0" w:color="000000"/>
              <w:left w:val="single" w:sz="2" w:space="0" w:color="000000"/>
              <w:bottom w:val="single" w:sz="2" w:space="0" w:color="000000"/>
              <w:right w:val="single" w:sz="2" w:space="0" w:color="000000"/>
            </w:tcBorders>
          </w:tcPr>
          <w:p w14:paraId="5625714E" w14:textId="5A9B7B49"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578B07F" w14:textId="336B959A"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3217FF4F" w14:textId="5B032FCF"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R$ 21,99</w:t>
            </w:r>
          </w:p>
        </w:tc>
      </w:tr>
      <w:tr w:rsidR="00AC72E5" w:rsidRPr="00AE0F8E" w14:paraId="3C79C359" w14:textId="77777777" w:rsidTr="006C6A44">
        <w:tc>
          <w:tcPr>
            <w:tcW w:w="252" w:type="pct"/>
            <w:tcBorders>
              <w:top w:val="single" w:sz="2" w:space="0" w:color="000000"/>
              <w:left w:val="single" w:sz="2" w:space="0" w:color="000000"/>
              <w:bottom w:val="single" w:sz="2" w:space="0" w:color="000000"/>
              <w:right w:val="single" w:sz="2" w:space="0" w:color="000000"/>
            </w:tcBorders>
          </w:tcPr>
          <w:p w14:paraId="687C3C03" w14:textId="30E4C65E"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15</w:t>
            </w:r>
          </w:p>
        </w:tc>
        <w:tc>
          <w:tcPr>
            <w:tcW w:w="3267" w:type="pct"/>
            <w:tcBorders>
              <w:top w:val="single" w:sz="2" w:space="0" w:color="000000"/>
              <w:left w:val="single" w:sz="2" w:space="0" w:color="000000"/>
              <w:bottom w:val="single" w:sz="2" w:space="0" w:color="000000"/>
              <w:right w:val="single" w:sz="2" w:space="0" w:color="000000"/>
            </w:tcBorders>
          </w:tcPr>
          <w:p w14:paraId="01173029" w14:textId="37B42B7C"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CONCHA EM AÇO INOXIDÁVEL, APROXIMADA DE (48 X 11 CM) - CONCHA EM AÇO INOXIDÁVEL, APROXIMADA DE (48 X 11 CM)</w:t>
            </w:r>
          </w:p>
        </w:tc>
        <w:tc>
          <w:tcPr>
            <w:tcW w:w="312" w:type="pct"/>
            <w:tcBorders>
              <w:top w:val="single" w:sz="2" w:space="0" w:color="000000"/>
              <w:left w:val="single" w:sz="2" w:space="0" w:color="000000"/>
              <w:bottom w:val="single" w:sz="2" w:space="0" w:color="000000"/>
              <w:right w:val="single" w:sz="2" w:space="0" w:color="000000"/>
            </w:tcBorders>
          </w:tcPr>
          <w:p w14:paraId="719F4C0A" w14:textId="19D58D84"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07350FDA" w14:textId="41570DF6"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19ADD2B9" w14:textId="378E281A"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R$ 11,18</w:t>
            </w:r>
          </w:p>
        </w:tc>
      </w:tr>
      <w:tr w:rsidR="00AC72E5" w:rsidRPr="00AE0F8E" w14:paraId="15C1E984" w14:textId="77777777" w:rsidTr="006C6A44">
        <w:tc>
          <w:tcPr>
            <w:tcW w:w="252" w:type="pct"/>
            <w:tcBorders>
              <w:top w:val="single" w:sz="2" w:space="0" w:color="000000"/>
              <w:left w:val="single" w:sz="2" w:space="0" w:color="000000"/>
              <w:bottom w:val="single" w:sz="2" w:space="0" w:color="000000"/>
              <w:right w:val="single" w:sz="2" w:space="0" w:color="000000"/>
            </w:tcBorders>
          </w:tcPr>
          <w:p w14:paraId="2647F364" w14:textId="750FB4EE"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16</w:t>
            </w:r>
          </w:p>
        </w:tc>
        <w:tc>
          <w:tcPr>
            <w:tcW w:w="3267" w:type="pct"/>
            <w:tcBorders>
              <w:top w:val="single" w:sz="2" w:space="0" w:color="000000"/>
              <w:left w:val="single" w:sz="2" w:space="0" w:color="000000"/>
              <w:bottom w:val="single" w:sz="2" w:space="0" w:color="000000"/>
              <w:right w:val="single" w:sz="2" w:space="0" w:color="000000"/>
            </w:tcBorders>
          </w:tcPr>
          <w:p w14:paraId="315116CD" w14:textId="40F7BC96"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DESCASCADOR DE LEGUMES MANUAL, FABRICADO COM PLÁSTICO ATÓXICO E RESISTENTE OU POLIETILENO, LÂMINA EM AÇO INOX, DIMENSÕES APROXIMADAS 14 X 5 CM - DESCASCADOR DE LEGUMES MANUAL, FABRICADO COM PLÁSTICO ATÓXICO E RESISTENTE OU POLIETILENO, LÂMINA EM AÇO INOX, DIMENSÕES APROXIMADAS 14 X 5 CM</w:t>
            </w:r>
          </w:p>
        </w:tc>
        <w:tc>
          <w:tcPr>
            <w:tcW w:w="312" w:type="pct"/>
            <w:tcBorders>
              <w:top w:val="single" w:sz="2" w:space="0" w:color="000000"/>
              <w:left w:val="single" w:sz="2" w:space="0" w:color="000000"/>
              <w:bottom w:val="single" w:sz="2" w:space="0" w:color="000000"/>
              <w:right w:val="single" w:sz="2" w:space="0" w:color="000000"/>
            </w:tcBorders>
          </w:tcPr>
          <w:p w14:paraId="0EE4774A" w14:textId="30A2CD4E"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6DC109ED" w14:textId="43BF681D"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4</w:t>
            </w:r>
          </w:p>
        </w:tc>
        <w:tc>
          <w:tcPr>
            <w:tcW w:w="700" w:type="pct"/>
            <w:tcBorders>
              <w:top w:val="single" w:sz="2" w:space="0" w:color="000000"/>
              <w:left w:val="single" w:sz="2" w:space="0" w:color="000000"/>
              <w:bottom w:val="single" w:sz="2" w:space="0" w:color="000000"/>
              <w:right w:val="single" w:sz="2" w:space="0" w:color="000000"/>
            </w:tcBorders>
          </w:tcPr>
          <w:p w14:paraId="21A6C435" w14:textId="0CB636B6"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R$ 6,20</w:t>
            </w:r>
          </w:p>
        </w:tc>
      </w:tr>
      <w:tr w:rsidR="00AC72E5" w:rsidRPr="00AE0F8E" w14:paraId="5E27E085" w14:textId="77777777" w:rsidTr="006C6A44">
        <w:tc>
          <w:tcPr>
            <w:tcW w:w="252" w:type="pct"/>
            <w:tcBorders>
              <w:top w:val="single" w:sz="2" w:space="0" w:color="000000"/>
              <w:left w:val="single" w:sz="2" w:space="0" w:color="000000"/>
              <w:bottom w:val="single" w:sz="2" w:space="0" w:color="000000"/>
              <w:right w:val="single" w:sz="2" w:space="0" w:color="000000"/>
            </w:tcBorders>
          </w:tcPr>
          <w:p w14:paraId="1B2B24FB" w14:textId="012BCE3D"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17</w:t>
            </w:r>
          </w:p>
        </w:tc>
        <w:tc>
          <w:tcPr>
            <w:tcW w:w="3267" w:type="pct"/>
            <w:tcBorders>
              <w:top w:val="single" w:sz="2" w:space="0" w:color="000000"/>
              <w:left w:val="single" w:sz="2" w:space="0" w:color="000000"/>
              <w:bottom w:val="single" w:sz="2" w:space="0" w:color="000000"/>
              <w:right w:val="single" w:sz="2" w:space="0" w:color="000000"/>
            </w:tcBorders>
          </w:tcPr>
          <w:p w14:paraId="61366269" w14:textId="163B2CDE"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ESCORREDOR DE MASSA INDU DE ALUMÍNIO, COM MEDIDAS APROXIMADAS DIÂMETRO DE (42 A 50 CM) - ESCORREDOR DE MASSA INDU DE ALUMÍNIO, COM MEDIDAS APROXIMADAS DIÂMETRO DE (42 A 50 CM)</w:t>
            </w:r>
          </w:p>
        </w:tc>
        <w:tc>
          <w:tcPr>
            <w:tcW w:w="312" w:type="pct"/>
            <w:tcBorders>
              <w:top w:val="single" w:sz="2" w:space="0" w:color="000000"/>
              <w:left w:val="single" w:sz="2" w:space="0" w:color="000000"/>
              <w:bottom w:val="single" w:sz="2" w:space="0" w:color="000000"/>
              <w:right w:val="single" w:sz="2" w:space="0" w:color="000000"/>
            </w:tcBorders>
          </w:tcPr>
          <w:p w14:paraId="7E6A4872" w14:textId="70AB06B2"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4E6A2DF5" w14:textId="210A00E5"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Borders>
              <w:top w:val="single" w:sz="2" w:space="0" w:color="000000"/>
              <w:left w:val="single" w:sz="2" w:space="0" w:color="000000"/>
              <w:bottom w:val="single" w:sz="2" w:space="0" w:color="000000"/>
              <w:right w:val="single" w:sz="2" w:space="0" w:color="000000"/>
            </w:tcBorders>
          </w:tcPr>
          <w:p w14:paraId="5A71E33F" w14:textId="766B379A"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R$ 110,53</w:t>
            </w:r>
          </w:p>
        </w:tc>
      </w:tr>
      <w:tr w:rsidR="00AC72E5" w:rsidRPr="00AE0F8E" w14:paraId="231452A3" w14:textId="77777777" w:rsidTr="006C6A44">
        <w:tc>
          <w:tcPr>
            <w:tcW w:w="252" w:type="pct"/>
            <w:tcBorders>
              <w:top w:val="single" w:sz="2" w:space="0" w:color="000000"/>
              <w:left w:val="single" w:sz="2" w:space="0" w:color="000000"/>
              <w:bottom w:val="single" w:sz="2" w:space="0" w:color="000000"/>
              <w:right w:val="single" w:sz="2" w:space="0" w:color="000000"/>
            </w:tcBorders>
          </w:tcPr>
          <w:p w14:paraId="3ADD3917" w14:textId="2A8D0D01"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18</w:t>
            </w:r>
          </w:p>
        </w:tc>
        <w:tc>
          <w:tcPr>
            <w:tcW w:w="3267" w:type="pct"/>
            <w:tcBorders>
              <w:top w:val="single" w:sz="2" w:space="0" w:color="000000"/>
              <w:left w:val="single" w:sz="2" w:space="0" w:color="000000"/>
              <w:bottom w:val="single" w:sz="2" w:space="0" w:color="000000"/>
              <w:right w:val="single" w:sz="2" w:space="0" w:color="000000"/>
            </w:tcBorders>
          </w:tcPr>
          <w:p w14:paraId="53E3FAF9" w14:textId="61930F3D"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ESCUMADEIRA ARAMADA EM ALUMÍNIO MEDIDA APROXIMADA 58 X 22 CM. - ESCUMADEIRA ARAMADA EM ALUMÍNIO MEDIDA APROXIMADA 58 X 22 CM.</w:t>
            </w:r>
          </w:p>
        </w:tc>
        <w:tc>
          <w:tcPr>
            <w:tcW w:w="312" w:type="pct"/>
            <w:tcBorders>
              <w:top w:val="single" w:sz="2" w:space="0" w:color="000000"/>
              <w:left w:val="single" w:sz="2" w:space="0" w:color="000000"/>
              <w:bottom w:val="single" w:sz="2" w:space="0" w:color="000000"/>
              <w:right w:val="single" w:sz="2" w:space="0" w:color="000000"/>
            </w:tcBorders>
          </w:tcPr>
          <w:p w14:paraId="6C201791" w14:textId="6C2CC0F0"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6351235" w14:textId="17D11B4C"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5D0850E5" w14:textId="3D248F7C"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R$ 36,72</w:t>
            </w:r>
          </w:p>
        </w:tc>
      </w:tr>
      <w:tr w:rsidR="00AC72E5" w:rsidRPr="00AE0F8E" w14:paraId="0673BCAF" w14:textId="77777777" w:rsidTr="006C6A44">
        <w:tc>
          <w:tcPr>
            <w:tcW w:w="252" w:type="pct"/>
            <w:tcBorders>
              <w:top w:val="single" w:sz="2" w:space="0" w:color="000000"/>
              <w:left w:val="single" w:sz="2" w:space="0" w:color="000000"/>
              <w:bottom w:val="single" w:sz="2" w:space="0" w:color="000000"/>
              <w:right w:val="single" w:sz="2" w:space="0" w:color="000000"/>
            </w:tcBorders>
          </w:tcPr>
          <w:p w14:paraId="5DB2EAD7" w14:textId="16F151FF"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19</w:t>
            </w:r>
          </w:p>
        </w:tc>
        <w:tc>
          <w:tcPr>
            <w:tcW w:w="3267" w:type="pct"/>
            <w:tcBorders>
              <w:top w:val="single" w:sz="2" w:space="0" w:color="000000"/>
              <w:left w:val="single" w:sz="2" w:space="0" w:color="000000"/>
              <w:bottom w:val="single" w:sz="2" w:space="0" w:color="000000"/>
              <w:right w:val="single" w:sz="2" w:space="0" w:color="000000"/>
            </w:tcBorders>
          </w:tcPr>
          <w:p w14:paraId="33E819B7" w14:textId="42F602BD"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ESCUMADEIRA EM AÇO INOXIDÁVEL, MEDINDO (35 X 10 CM, SEM REBITE A 52 X 14 CM) - ESCUMADEIRA EM AÇO INOXIDÁVEL, MEDINDO (35 X 10 CM, SEM REBITE A 52 X 14 CM)</w:t>
            </w:r>
          </w:p>
        </w:tc>
        <w:tc>
          <w:tcPr>
            <w:tcW w:w="312" w:type="pct"/>
            <w:tcBorders>
              <w:top w:val="single" w:sz="2" w:space="0" w:color="000000"/>
              <w:left w:val="single" w:sz="2" w:space="0" w:color="000000"/>
              <w:bottom w:val="single" w:sz="2" w:space="0" w:color="000000"/>
              <w:right w:val="single" w:sz="2" w:space="0" w:color="000000"/>
            </w:tcBorders>
          </w:tcPr>
          <w:p w14:paraId="6A2F52A0" w14:textId="0BF2B525"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3481B977" w14:textId="4C10FEBC"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6FB4CEF0" w14:textId="0C9F8249"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R$ 13,28</w:t>
            </w:r>
          </w:p>
        </w:tc>
      </w:tr>
      <w:tr w:rsidR="00AC72E5" w:rsidRPr="00AE0F8E" w14:paraId="11E3F4A5" w14:textId="77777777" w:rsidTr="006C6A44">
        <w:tc>
          <w:tcPr>
            <w:tcW w:w="252" w:type="pct"/>
            <w:tcBorders>
              <w:top w:val="single" w:sz="2" w:space="0" w:color="000000"/>
              <w:left w:val="single" w:sz="2" w:space="0" w:color="000000"/>
              <w:bottom w:val="single" w:sz="2" w:space="0" w:color="000000"/>
              <w:right w:val="single" w:sz="2" w:space="0" w:color="000000"/>
            </w:tcBorders>
          </w:tcPr>
          <w:p w14:paraId="211A43D8" w14:textId="2AB2340D"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20</w:t>
            </w:r>
          </w:p>
        </w:tc>
        <w:tc>
          <w:tcPr>
            <w:tcW w:w="3267" w:type="pct"/>
            <w:tcBorders>
              <w:top w:val="single" w:sz="2" w:space="0" w:color="000000"/>
              <w:left w:val="single" w:sz="2" w:space="0" w:color="000000"/>
              <w:bottom w:val="single" w:sz="2" w:space="0" w:color="000000"/>
              <w:right w:val="single" w:sz="2" w:space="0" w:color="000000"/>
            </w:tcBorders>
          </w:tcPr>
          <w:p w14:paraId="07A966C6" w14:textId="03F91EA8"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ESCUMADEIRA INDUSTRIAL, EM ALUMÍNIO, MEDINDO (60 X 16 CM A 78 X 20 CM) - ESCUMADEIRA INDUSTRIAL, EM ALUMÍNIO, MEDINDO (60 X 16 CM A 78 X 20 CM)</w:t>
            </w:r>
          </w:p>
        </w:tc>
        <w:tc>
          <w:tcPr>
            <w:tcW w:w="312" w:type="pct"/>
            <w:tcBorders>
              <w:top w:val="single" w:sz="2" w:space="0" w:color="000000"/>
              <w:left w:val="single" w:sz="2" w:space="0" w:color="000000"/>
              <w:bottom w:val="single" w:sz="2" w:space="0" w:color="000000"/>
              <w:right w:val="single" w:sz="2" w:space="0" w:color="000000"/>
            </w:tcBorders>
          </w:tcPr>
          <w:p w14:paraId="08D88157" w14:textId="791C0CF4"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4E69E0D" w14:textId="4309611E"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4E4A4272" w14:textId="594448FA"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R$ 55,40</w:t>
            </w:r>
          </w:p>
        </w:tc>
      </w:tr>
      <w:tr w:rsidR="00AC72E5" w:rsidRPr="00AE0F8E" w14:paraId="1946510A" w14:textId="77777777" w:rsidTr="006C6A44">
        <w:tc>
          <w:tcPr>
            <w:tcW w:w="252" w:type="pct"/>
            <w:tcBorders>
              <w:top w:val="single" w:sz="2" w:space="0" w:color="000000"/>
              <w:left w:val="single" w:sz="2" w:space="0" w:color="000000"/>
              <w:bottom w:val="single" w:sz="2" w:space="0" w:color="000000"/>
              <w:right w:val="single" w:sz="2" w:space="0" w:color="000000"/>
            </w:tcBorders>
          </w:tcPr>
          <w:p w14:paraId="712D20A0" w14:textId="7EDDD23F"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21</w:t>
            </w:r>
          </w:p>
        </w:tc>
        <w:tc>
          <w:tcPr>
            <w:tcW w:w="3267" w:type="pct"/>
            <w:tcBorders>
              <w:top w:val="single" w:sz="2" w:space="0" w:color="000000"/>
              <w:left w:val="single" w:sz="2" w:space="0" w:color="000000"/>
              <w:bottom w:val="single" w:sz="2" w:space="0" w:color="000000"/>
              <w:right w:val="single" w:sz="2" w:space="0" w:color="000000"/>
            </w:tcBorders>
          </w:tcPr>
          <w:p w14:paraId="6B498D4A" w14:textId="3BD71AFF"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FACA PARA CARNE EM AÇO INOXIDÁVEL, COM CABO DE POLIETILENO, FIO LISO. COMPR. MÍNIMO (33 CM A 38 CM, LARGURA 5 CM) - FACA PARA CARNE EM AÇO INOXIDÁVEL, COM CABO DE POLIETILENO, FIO LISO. COMPR. MÍNIMO (33 CM A 38 CM, LARGURA 5 CM)</w:t>
            </w:r>
          </w:p>
        </w:tc>
        <w:tc>
          <w:tcPr>
            <w:tcW w:w="312" w:type="pct"/>
            <w:tcBorders>
              <w:top w:val="single" w:sz="2" w:space="0" w:color="000000"/>
              <w:left w:val="single" w:sz="2" w:space="0" w:color="000000"/>
              <w:bottom w:val="single" w:sz="2" w:space="0" w:color="000000"/>
              <w:right w:val="single" w:sz="2" w:space="0" w:color="000000"/>
            </w:tcBorders>
          </w:tcPr>
          <w:p w14:paraId="7FBE30C3" w14:textId="4429D58A"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3E61A3CC" w14:textId="59DF882D"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4</w:t>
            </w:r>
          </w:p>
        </w:tc>
        <w:tc>
          <w:tcPr>
            <w:tcW w:w="700" w:type="pct"/>
            <w:tcBorders>
              <w:top w:val="single" w:sz="2" w:space="0" w:color="000000"/>
              <w:left w:val="single" w:sz="2" w:space="0" w:color="000000"/>
              <w:bottom w:val="single" w:sz="2" w:space="0" w:color="000000"/>
              <w:right w:val="single" w:sz="2" w:space="0" w:color="000000"/>
            </w:tcBorders>
          </w:tcPr>
          <w:p w14:paraId="42D5A5CC" w14:textId="222EC711"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R$ 16,59</w:t>
            </w:r>
          </w:p>
        </w:tc>
      </w:tr>
      <w:tr w:rsidR="00AC72E5" w:rsidRPr="00AE0F8E" w14:paraId="4B93336B" w14:textId="77777777" w:rsidTr="006C6A44">
        <w:tc>
          <w:tcPr>
            <w:tcW w:w="252" w:type="pct"/>
            <w:tcBorders>
              <w:top w:val="single" w:sz="2" w:space="0" w:color="000000"/>
              <w:left w:val="single" w:sz="2" w:space="0" w:color="000000"/>
              <w:bottom w:val="single" w:sz="2" w:space="0" w:color="000000"/>
              <w:right w:val="single" w:sz="2" w:space="0" w:color="000000"/>
            </w:tcBorders>
          </w:tcPr>
          <w:p w14:paraId="399F9C83" w14:textId="55762FFF"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22</w:t>
            </w:r>
          </w:p>
        </w:tc>
        <w:tc>
          <w:tcPr>
            <w:tcW w:w="3267" w:type="pct"/>
            <w:tcBorders>
              <w:top w:val="single" w:sz="2" w:space="0" w:color="000000"/>
              <w:left w:val="single" w:sz="2" w:space="0" w:color="000000"/>
              <w:bottom w:val="single" w:sz="2" w:space="0" w:color="000000"/>
              <w:right w:val="single" w:sz="2" w:space="0" w:color="000000"/>
            </w:tcBorders>
          </w:tcPr>
          <w:p w14:paraId="3B442A0D" w14:textId="7ACBC8B3"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FACA PARA LEGUMES, MÍNIMO 21CM, COM CABO POLIETILENO - FACA PARA LEGUMES, MÍNIMO 21CM, COM CABO POLIETILENO</w:t>
            </w:r>
          </w:p>
        </w:tc>
        <w:tc>
          <w:tcPr>
            <w:tcW w:w="312" w:type="pct"/>
            <w:tcBorders>
              <w:top w:val="single" w:sz="2" w:space="0" w:color="000000"/>
              <w:left w:val="single" w:sz="2" w:space="0" w:color="000000"/>
              <w:bottom w:val="single" w:sz="2" w:space="0" w:color="000000"/>
              <w:right w:val="single" w:sz="2" w:space="0" w:color="000000"/>
            </w:tcBorders>
          </w:tcPr>
          <w:p w14:paraId="410E141B" w14:textId="13F1F45D"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5426326A" w14:textId="6F77FCBD"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3</w:t>
            </w:r>
          </w:p>
        </w:tc>
        <w:tc>
          <w:tcPr>
            <w:tcW w:w="700" w:type="pct"/>
            <w:tcBorders>
              <w:top w:val="single" w:sz="2" w:space="0" w:color="000000"/>
              <w:left w:val="single" w:sz="2" w:space="0" w:color="000000"/>
              <w:bottom w:val="single" w:sz="2" w:space="0" w:color="000000"/>
              <w:right w:val="single" w:sz="2" w:space="0" w:color="000000"/>
            </w:tcBorders>
          </w:tcPr>
          <w:p w14:paraId="5868E7D8" w14:textId="334EEC25"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R$ 8,31</w:t>
            </w:r>
          </w:p>
        </w:tc>
      </w:tr>
      <w:tr w:rsidR="00AC72E5" w:rsidRPr="00AE0F8E" w14:paraId="445A0C2B" w14:textId="77777777" w:rsidTr="006C6A44">
        <w:tc>
          <w:tcPr>
            <w:tcW w:w="252" w:type="pct"/>
            <w:tcBorders>
              <w:top w:val="single" w:sz="2" w:space="0" w:color="000000"/>
              <w:left w:val="single" w:sz="2" w:space="0" w:color="000000"/>
              <w:bottom w:val="single" w:sz="2" w:space="0" w:color="000000"/>
              <w:right w:val="single" w:sz="2" w:space="0" w:color="000000"/>
            </w:tcBorders>
          </w:tcPr>
          <w:p w14:paraId="69286390" w14:textId="7FF0C9CE" w:rsidR="00AC72E5" w:rsidRDefault="00AC72E5" w:rsidP="00AC72E5">
            <w:pPr>
              <w:jc w:val="center"/>
              <w:rPr>
                <w:rFonts w:asciiTheme="majorHAnsi" w:hAnsiTheme="majorHAnsi" w:cstheme="majorHAnsi"/>
                <w:sz w:val="20"/>
                <w:szCs w:val="20"/>
              </w:rPr>
            </w:pPr>
            <w:r>
              <w:rPr>
                <w:rFonts w:asciiTheme="majorHAnsi" w:hAnsiTheme="majorHAnsi" w:cstheme="majorHAnsi"/>
                <w:sz w:val="20"/>
                <w:szCs w:val="20"/>
              </w:rPr>
              <w:t>23</w:t>
            </w:r>
          </w:p>
        </w:tc>
        <w:tc>
          <w:tcPr>
            <w:tcW w:w="3267" w:type="pct"/>
            <w:tcBorders>
              <w:top w:val="single" w:sz="2" w:space="0" w:color="000000"/>
              <w:left w:val="single" w:sz="2" w:space="0" w:color="000000"/>
              <w:bottom w:val="single" w:sz="2" w:space="0" w:color="000000"/>
              <w:right w:val="single" w:sz="2" w:space="0" w:color="000000"/>
            </w:tcBorders>
          </w:tcPr>
          <w:p w14:paraId="4D808765" w14:textId="1717A82D" w:rsidR="00AC72E5" w:rsidRPr="008C4EA3" w:rsidRDefault="00AC72E5" w:rsidP="00AC72E5">
            <w:pPr>
              <w:jc w:val="both"/>
              <w:rPr>
                <w:rFonts w:asciiTheme="majorHAnsi" w:hAnsiTheme="majorHAnsi" w:cstheme="majorHAnsi"/>
                <w:sz w:val="20"/>
                <w:szCs w:val="20"/>
              </w:rPr>
            </w:pPr>
            <w:r w:rsidRPr="00AC72E5">
              <w:rPr>
                <w:rFonts w:asciiTheme="majorHAnsi" w:hAnsiTheme="majorHAnsi" w:cstheme="majorHAnsi"/>
                <w:sz w:val="20"/>
                <w:szCs w:val="20"/>
              </w:rPr>
              <w:t>FRIGIDEIRA DE ALUMÍNIO COM REVESTIMENTO ANTIADERENTE COM 39 CM DE DIÂMETRO - FRIGIDEIRA DE ALUMÍNIO COM REVESTIMENTO ANTIADERENTE COM 39 CM DE DIÂMETRO</w:t>
            </w:r>
          </w:p>
        </w:tc>
        <w:tc>
          <w:tcPr>
            <w:tcW w:w="312" w:type="pct"/>
            <w:tcBorders>
              <w:top w:val="single" w:sz="2" w:space="0" w:color="000000"/>
              <w:left w:val="single" w:sz="2" w:space="0" w:color="000000"/>
              <w:bottom w:val="single" w:sz="2" w:space="0" w:color="000000"/>
              <w:right w:val="single" w:sz="2" w:space="0" w:color="000000"/>
            </w:tcBorders>
          </w:tcPr>
          <w:p w14:paraId="56D6FFBD" w14:textId="44385679"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111DCB88" w14:textId="6927C90E" w:rsidR="00AC72E5" w:rsidRDefault="00AC72E5"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3F15DA07" w14:textId="0054A35E"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R$ 151,84</w:t>
            </w:r>
          </w:p>
        </w:tc>
      </w:tr>
      <w:tr w:rsidR="00AC72E5" w:rsidRPr="00AE0F8E" w14:paraId="7122B0A3"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D91AE5A" w14:textId="398CCF09"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lastRenderedPageBreak/>
              <w:t>24</w:t>
            </w:r>
          </w:p>
        </w:tc>
        <w:tc>
          <w:tcPr>
            <w:tcW w:w="3267" w:type="pct"/>
            <w:tcBorders>
              <w:top w:val="single" w:sz="2" w:space="0" w:color="000000"/>
              <w:left w:val="single" w:sz="2" w:space="0" w:color="000000"/>
              <w:bottom w:val="single" w:sz="2" w:space="0" w:color="000000"/>
              <w:right w:val="single" w:sz="2" w:space="0" w:color="000000"/>
            </w:tcBorders>
          </w:tcPr>
          <w:p w14:paraId="68DA9FA4" w14:textId="02A553BF"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FUNIL DE POLIPROPILENO; DIÂMETRO 15 CM - FUNIL DE POLIPROPILENO; DIÂMETRO 15 CM</w:t>
            </w:r>
          </w:p>
        </w:tc>
        <w:tc>
          <w:tcPr>
            <w:tcW w:w="312" w:type="pct"/>
            <w:tcBorders>
              <w:top w:val="single" w:sz="2" w:space="0" w:color="000000"/>
              <w:left w:val="single" w:sz="2" w:space="0" w:color="000000"/>
              <w:bottom w:val="single" w:sz="2" w:space="0" w:color="000000"/>
              <w:right w:val="single" w:sz="2" w:space="0" w:color="000000"/>
            </w:tcBorders>
          </w:tcPr>
          <w:p w14:paraId="262B3477" w14:textId="405A2CC2"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6288838F" w14:textId="379C41A5"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2A2BE5FC" w14:textId="63C27780"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R$ 4,87</w:t>
            </w:r>
          </w:p>
        </w:tc>
      </w:tr>
      <w:tr w:rsidR="00AC72E5" w:rsidRPr="00AE0F8E" w14:paraId="44CB7A1D" w14:textId="77777777" w:rsidTr="006C6A44">
        <w:tc>
          <w:tcPr>
            <w:tcW w:w="252" w:type="pct"/>
            <w:tcBorders>
              <w:top w:val="single" w:sz="2" w:space="0" w:color="000000"/>
              <w:left w:val="single" w:sz="2" w:space="0" w:color="000000"/>
              <w:bottom w:val="single" w:sz="2" w:space="0" w:color="000000"/>
              <w:right w:val="single" w:sz="2" w:space="0" w:color="000000"/>
            </w:tcBorders>
          </w:tcPr>
          <w:p w14:paraId="5ADF50FA" w14:textId="1EC8A1E2"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25</w:t>
            </w:r>
          </w:p>
        </w:tc>
        <w:tc>
          <w:tcPr>
            <w:tcW w:w="3267" w:type="pct"/>
            <w:tcBorders>
              <w:top w:val="single" w:sz="2" w:space="0" w:color="000000"/>
              <w:left w:val="single" w:sz="2" w:space="0" w:color="000000"/>
              <w:bottom w:val="single" w:sz="2" w:space="0" w:color="000000"/>
              <w:right w:val="single" w:sz="2" w:space="0" w:color="000000"/>
            </w:tcBorders>
          </w:tcPr>
          <w:p w14:paraId="44327916" w14:textId="3ADB2BC9"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GARFO INDUSTRIAL TRINCHANTE EM ALUMÍNIO, COMPRIMENTO 48 CM - GARFO INDUSTRIAL TRINCHANTE EM ALUMÍNIO, COMPRIMENTO 48 CM</w:t>
            </w:r>
          </w:p>
        </w:tc>
        <w:tc>
          <w:tcPr>
            <w:tcW w:w="312" w:type="pct"/>
            <w:tcBorders>
              <w:top w:val="single" w:sz="2" w:space="0" w:color="000000"/>
              <w:left w:val="single" w:sz="2" w:space="0" w:color="000000"/>
              <w:bottom w:val="single" w:sz="2" w:space="0" w:color="000000"/>
              <w:right w:val="single" w:sz="2" w:space="0" w:color="000000"/>
            </w:tcBorders>
          </w:tcPr>
          <w:p w14:paraId="5F5C1AE8" w14:textId="5E73EF48"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6B810EEB" w14:textId="008F1EA7"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51264901" w14:textId="5685C2C4"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R$ 25,26</w:t>
            </w:r>
          </w:p>
        </w:tc>
      </w:tr>
      <w:tr w:rsidR="00AC72E5" w:rsidRPr="00AE0F8E" w14:paraId="3BF51369"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D1880B4" w14:textId="4FBD4101"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26</w:t>
            </w:r>
          </w:p>
        </w:tc>
        <w:tc>
          <w:tcPr>
            <w:tcW w:w="3267" w:type="pct"/>
            <w:tcBorders>
              <w:top w:val="single" w:sz="2" w:space="0" w:color="000000"/>
              <w:left w:val="single" w:sz="2" w:space="0" w:color="000000"/>
              <w:bottom w:val="single" w:sz="2" w:space="0" w:color="000000"/>
              <w:right w:val="single" w:sz="2" w:space="0" w:color="000000"/>
            </w:tcBorders>
          </w:tcPr>
          <w:p w14:paraId="400E4EE2" w14:textId="53AB8984"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JARRA PLÁSTICA PARA SUCO 2L POLIPROPILENO RESISTENTE, TRANSPARENTE, COM TAMPA E CAPACIDADE PARA 02 LITROS - JARRA PLÁSTICA PARA SUCO 2L POLIPROPILENO RESISTENTE, TRANSPARENTE, COM TAMPA E CAPACIDADE PARA 02 LITROS</w:t>
            </w:r>
          </w:p>
        </w:tc>
        <w:tc>
          <w:tcPr>
            <w:tcW w:w="312" w:type="pct"/>
            <w:tcBorders>
              <w:top w:val="single" w:sz="2" w:space="0" w:color="000000"/>
              <w:left w:val="single" w:sz="2" w:space="0" w:color="000000"/>
              <w:bottom w:val="single" w:sz="2" w:space="0" w:color="000000"/>
              <w:right w:val="single" w:sz="2" w:space="0" w:color="000000"/>
            </w:tcBorders>
          </w:tcPr>
          <w:p w14:paraId="7FF5179A" w14:textId="20AF9113"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8977789" w14:textId="0D9799A1"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65D1C811" w14:textId="63E9F46D"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R$ 9,16</w:t>
            </w:r>
          </w:p>
        </w:tc>
      </w:tr>
      <w:tr w:rsidR="00AC72E5" w:rsidRPr="00AE0F8E" w14:paraId="380EB1C2"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3F677D0" w14:textId="3079A487"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27</w:t>
            </w:r>
          </w:p>
        </w:tc>
        <w:tc>
          <w:tcPr>
            <w:tcW w:w="3267" w:type="pct"/>
            <w:tcBorders>
              <w:top w:val="single" w:sz="2" w:space="0" w:color="000000"/>
              <w:left w:val="single" w:sz="2" w:space="0" w:color="000000"/>
              <w:bottom w:val="single" w:sz="2" w:space="0" w:color="000000"/>
              <w:right w:val="single" w:sz="2" w:space="0" w:color="000000"/>
            </w:tcBorders>
          </w:tcPr>
          <w:p w14:paraId="615F4A24" w14:textId="122B2CD6"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JARRA PLÁSTICA PARA SUCO 4L POLIPROPILENO RESISTENTE, TRANSPARENTE, COM TAMPA E CAPACIDADE PARA 04 LITROS - JARRA PLÁSTICA PARA SUCO 4L POLIPROPILENO RESISTENTE, TRANSPARENTE, COM TAMPA E CAPACIDADE PARA 04 LITROS</w:t>
            </w:r>
          </w:p>
        </w:tc>
        <w:tc>
          <w:tcPr>
            <w:tcW w:w="312" w:type="pct"/>
            <w:tcBorders>
              <w:top w:val="single" w:sz="2" w:space="0" w:color="000000"/>
              <w:left w:val="single" w:sz="2" w:space="0" w:color="000000"/>
              <w:bottom w:val="single" w:sz="2" w:space="0" w:color="000000"/>
              <w:right w:val="single" w:sz="2" w:space="0" w:color="000000"/>
            </w:tcBorders>
          </w:tcPr>
          <w:p w14:paraId="1FAC3048" w14:textId="0A5D394F"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BC4EE88" w14:textId="0BED685F"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3CFFAFF9" w14:textId="3FB5157B"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R$ 22,33</w:t>
            </w:r>
          </w:p>
        </w:tc>
      </w:tr>
      <w:tr w:rsidR="00AC72E5" w:rsidRPr="00AE0F8E" w14:paraId="7D11ACE1" w14:textId="77777777" w:rsidTr="006C6A44">
        <w:tc>
          <w:tcPr>
            <w:tcW w:w="252" w:type="pct"/>
            <w:tcBorders>
              <w:top w:val="single" w:sz="2" w:space="0" w:color="000000"/>
              <w:left w:val="single" w:sz="2" w:space="0" w:color="000000"/>
              <w:bottom w:val="single" w:sz="2" w:space="0" w:color="000000"/>
              <w:right w:val="single" w:sz="2" w:space="0" w:color="000000"/>
            </w:tcBorders>
          </w:tcPr>
          <w:p w14:paraId="26C63233" w14:textId="197E6F3E"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28</w:t>
            </w:r>
          </w:p>
        </w:tc>
        <w:tc>
          <w:tcPr>
            <w:tcW w:w="3267" w:type="pct"/>
            <w:tcBorders>
              <w:top w:val="single" w:sz="2" w:space="0" w:color="000000"/>
              <w:left w:val="single" w:sz="2" w:space="0" w:color="000000"/>
              <w:bottom w:val="single" w:sz="2" w:space="0" w:color="000000"/>
              <w:right w:val="single" w:sz="2" w:space="0" w:color="000000"/>
            </w:tcBorders>
          </w:tcPr>
          <w:p w14:paraId="1C809663" w14:textId="1C34ECF9"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LEITEIRA DE ALUMÍNIO POLIDO MEDIDAS APROXIMADAS PEQUENA 15 X 11 CM - LEITEIRA DE ALUMÍNIO POLIDO MEDIDAS APROXIMADAS PEQUENA 15 X 11 CM</w:t>
            </w:r>
          </w:p>
        </w:tc>
        <w:tc>
          <w:tcPr>
            <w:tcW w:w="312" w:type="pct"/>
            <w:tcBorders>
              <w:top w:val="single" w:sz="2" w:space="0" w:color="000000"/>
              <w:left w:val="single" w:sz="2" w:space="0" w:color="000000"/>
              <w:bottom w:val="single" w:sz="2" w:space="0" w:color="000000"/>
              <w:right w:val="single" w:sz="2" w:space="0" w:color="000000"/>
            </w:tcBorders>
          </w:tcPr>
          <w:p w14:paraId="0C160EDD" w14:textId="356C300A"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4544DEEB" w14:textId="2DC9A9F1"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7E28C4C5" w14:textId="5558B244"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 xml:space="preserve"> R$ 35,08</w:t>
            </w:r>
          </w:p>
        </w:tc>
      </w:tr>
      <w:tr w:rsidR="00AC72E5" w:rsidRPr="00AE0F8E" w14:paraId="427A1020" w14:textId="77777777" w:rsidTr="006C6A44">
        <w:tc>
          <w:tcPr>
            <w:tcW w:w="252" w:type="pct"/>
            <w:tcBorders>
              <w:top w:val="single" w:sz="2" w:space="0" w:color="000000"/>
              <w:left w:val="single" w:sz="2" w:space="0" w:color="000000"/>
              <w:bottom w:val="single" w:sz="2" w:space="0" w:color="000000"/>
              <w:right w:val="single" w:sz="2" w:space="0" w:color="000000"/>
            </w:tcBorders>
          </w:tcPr>
          <w:p w14:paraId="2A22228F" w14:textId="6260C565"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29</w:t>
            </w:r>
          </w:p>
        </w:tc>
        <w:tc>
          <w:tcPr>
            <w:tcW w:w="3267" w:type="pct"/>
            <w:tcBorders>
              <w:top w:val="single" w:sz="2" w:space="0" w:color="000000"/>
              <w:left w:val="single" w:sz="2" w:space="0" w:color="000000"/>
              <w:bottom w:val="single" w:sz="2" w:space="0" w:color="000000"/>
              <w:right w:val="single" w:sz="2" w:space="0" w:color="000000"/>
            </w:tcBorders>
          </w:tcPr>
          <w:p w14:paraId="7A94944C" w14:textId="294339BC"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PEDRA DE AFIAÇÃO, PARA AFIAR DUPLA FACE 15 CM MEDIDAS DO PRODUTO: COMPRIMENTO: 15 CM. LARGURA: 5 CM. ALTURA: 2,5 CM. - PEDRA DE AFIAÇÃO, PARA AFIAR DUPLA FACE 15 CM MEDIDAS DO PRODUTO: COMPRIMENTO: 15 CM. LARGURA: 5 CM. ALTURA: 2,5 CM.</w:t>
            </w:r>
          </w:p>
        </w:tc>
        <w:tc>
          <w:tcPr>
            <w:tcW w:w="312" w:type="pct"/>
            <w:tcBorders>
              <w:top w:val="single" w:sz="2" w:space="0" w:color="000000"/>
              <w:left w:val="single" w:sz="2" w:space="0" w:color="000000"/>
              <w:bottom w:val="single" w:sz="2" w:space="0" w:color="000000"/>
              <w:right w:val="single" w:sz="2" w:space="0" w:color="000000"/>
            </w:tcBorders>
          </w:tcPr>
          <w:p w14:paraId="310A2B56" w14:textId="127BCD25"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6E2D424E" w14:textId="2C893ED5"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59558FCA" w14:textId="5F4604B0"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R$ 11,33</w:t>
            </w:r>
          </w:p>
        </w:tc>
      </w:tr>
      <w:tr w:rsidR="00AC72E5" w:rsidRPr="00AE0F8E" w14:paraId="45E51B7D" w14:textId="77777777" w:rsidTr="006C6A44">
        <w:tc>
          <w:tcPr>
            <w:tcW w:w="252" w:type="pct"/>
            <w:tcBorders>
              <w:top w:val="single" w:sz="2" w:space="0" w:color="000000"/>
              <w:left w:val="single" w:sz="2" w:space="0" w:color="000000"/>
              <w:bottom w:val="single" w:sz="2" w:space="0" w:color="000000"/>
              <w:right w:val="single" w:sz="2" w:space="0" w:color="000000"/>
            </w:tcBorders>
          </w:tcPr>
          <w:p w14:paraId="5FC96A00" w14:textId="496C860E"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30</w:t>
            </w:r>
          </w:p>
        </w:tc>
        <w:tc>
          <w:tcPr>
            <w:tcW w:w="3267" w:type="pct"/>
            <w:tcBorders>
              <w:top w:val="single" w:sz="2" w:space="0" w:color="000000"/>
              <w:left w:val="single" w:sz="2" w:space="0" w:color="000000"/>
              <w:bottom w:val="single" w:sz="2" w:space="0" w:color="000000"/>
              <w:right w:val="single" w:sz="2" w:space="0" w:color="000000"/>
            </w:tcBorders>
          </w:tcPr>
          <w:p w14:paraId="4CF45BB0" w14:textId="3A63E6DA"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PEGADOR DE MASSA PARA BUFFET EM AÇO INOXIDÁVEL, COM 29 CM DE COMPRIMENTO - PEGADOR DE MASSA PARA BUFFET EM AÇO INOXIDÁVEL, COM 29 CM DE COMPRIMENTO</w:t>
            </w:r>
          </w:p>
        </w:tc>
        <w:tc>
          <w:tcPr>
            <w:tcW w:w="312" w:type="pct"/>
            <w:tcBorders>
              <w:top w:val="single" w:sz="2" w:space="0" w:color="000000"/>
              <w:left w:val="single" w:sz="2" w:space="0" w:color="000000"/>
              <w:bottom w:val="single" w:sz="2" w:space="0" w:color="000000"/>
              <w:right w:val="single" w:sz="2" w:space="0" w:color="000000"/>
            </w:tcBorders>
          </w:tcPr>
          <w:p w14:paraId="556E5909" w14:textId="3279D24B"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055A8FE8" w14:textId="283C3D05"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7E4F5E64" w14:textId="5F4977B2"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R$ 13,27</w:t>
            </w:r>
          </w:p>
        </w:tc>
      </w:tr>
      <w:tr w:rsidR="00AC72E5" w:rsidRPr="00AE0F8E" w14:paraId="7AC6E52F" w14:textId="77777777" w:rsidTr="006C6A44">
        <w:tc>
          <w:tcPr>
            <w:tcW w:w="252" w:type="pct"/>
            <w:tcBorders>
              <w:top w:val="single" w:sz="2" w:space="0" w:color="000000"/>
              <w:left w:val="single" w:sz="2" w:space="0" w:color="000000"/>
              <w:bottom w:val="single" w:sz="2" w:space="0" w:color="000000"/>
              <w:right w:val="single" w:sz="2" w:space="0" w:color="000000"/>
            </w:tcBorders>
          </w:tcPr>
          <w:p w14:paraId="015C5950" w14:textId="6A1CB267"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31</w:t>
            </w:r>
          </w:p>
        </w:tc>
        <w:tc>
          <w:tcPr>
            <w:tcW w:w="3267" w:type="pct"/>
            <w:tcBorders>
              <w:top w:val="single" w:sz="2" w:space="0" w:color="000000"/>
              <w:left w:val="single" w:sz="2" w:space="0" w:color="000000"/>
              <w:bottom w:val="single" w:sz="2" w:space="0" w:color="000000"/>
              <w:right w:val="single" w:sz="2" w:space="0" w:color="000000"/>
            </w:tcBorders>
          </w:tcPr>
          <w:p w14:paraId="4EDB0FCE" w14:textId="5352C448"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PENEIRA EM AÇO INOXIDÁVEL, COM DIÂMETRO DE 44 CM - PENEIRA EM AÇO INOXIDÁVEL, COM DIÂMETRO DE 44 CM</w:t>
            </w:r>
          </w:p>
        </w:tc>
        <w:tc>
          <w:tcPr>
            <w:tcW w:w="312" w:type="pct"/>
            <w:tcBorders>
              <w:top w:val="single" w:sz="2" w:space="0" w:color="000000"/>
              <w:left w:val="single" w:sz="2" w:space="0" w:color="000000"/>
              <w:bottom w:val="single" w:sz="2" w:space="0" w:color="000000"/>
              <w:right w:val="single" w:sz="2" w:space="0" w:color="000000"/>
            </w:tcBorders>
          </w:tcPr>
          <w:p w14:paraId="44FA1F17" w14:textId="06855686"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4A877EB6" w14:textId="29FDBD86"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4B14DF4A" w14:textId="109D493A"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R$ 17,20</w:t>
            </w:r>
          </w:p>
        </w:tc>
      </w:tr>
      <w:tr w:rsidR="00AC72E5" w:rsidRPr="00AE0F8E" w14:paraId="16625390" w14:textId="77777777" w:rsidTr="006C6A44">
        <w:tc>
          <w:tcPr>
            <w:tcW w:w="252" w:type="pct"/>
            <w:tcBorders>
              <w:top w:val="single" w:sz="2" w:space="0" w:color="000000"/>
              <w:left w:val="single" w:sz="2" w:space="0" w:color="000000"/>
              <w:bottom w:val="single" w:sz="2" w:space="0" w:color="000000"/>
              <w:right w:val="single" w:sz="2" w:space="0" w:color="000000"/>
            </w:tcBorders>
          </w:tcPr>
          <w:p w14:paraId="3B532AF8" w14:textId="783E58F4"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32</w:t>
            </w:r>
          </w:p>
        </w:tc>
        <w:tc>
          <w:tcPr>
            <w:tcW w:w="3267" w:type="pct"/>
            <w:tcBorders>
              <w:top w:val="single" w:sz="2" w:space="0" w:color="000000"/>
              <w:left w:val="single" w:sz="2" w:space="0" w:color="000000"/>
              <w:bottom w:val="single" w:sz="2" w:space="0" w:color="000000"/>
              <w:right w:val="single" w:sz="2" w:space="0" w:color="000000"/>
            </w:tcBorders>
          </w:tcPr>
          <w:p w14:paraId="00A43F58" w14:textId="2EAF92A7"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PICADOR DE LEGUMES (ARANHA), COM CORPO DE ALUMÍNIO FUNDIDO E ESMALTADO, NAVALHA EM INOX, ALTURA 17 MM, MACHO EM PLÁSTICO RÍGIDO. - PICADOR DE LEGUMES (ARANHA), COM CORPO DE ALUMÍNIO FUNDIDO E ESMALTADO, NAVALHA EM INOX, ALTURA 17 MM, MACHO EM PLÁSTICO RÍGIDO.</w:t>
            </w:r>
          </w:p>
        </w:tc>
        <w:tc>
          <w:tcPr>
            <w:tcW w:w="312" w:type="pct"/>
            <w:tcBorders>
              <w:top w:val="single" w:sz="2" w:space="0" w:color="000000"/>
              <w:left w:val="single" w:sz="2" w:space="0" w:color="000000"/>
              <w:bottom w:val="single" w:sz="2" w:space="0" w:color="000000"/>
              <w:right w:val="single" w:sz="2" w:space="0" w:color="000000"/>
            </w:tcBorders>
          </w:tcPr>
          <w:p w14:paraId="381EBEE1" w14:textId="44550CE6"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0E8D8227" w14:textId="065C9191"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Borders>
              <w:top w:val="single" w:sz="2" w:space="0" w:color="000000"/>
              <w:left w:val="single" w:sz="2" w:space="0" w:color="000000"/>
              <w:bottom w:val="single" w:sz="2" w:space="0" w:color="000000"/>
              <w:right w:val="single" w:sz="2" w:space="0" w:color="000000"/>
            </w:tcBorders>
          </w:tcPr>
          <w:p w14:paraId="65C6CAE3" w14:textId="0FC2B6C6"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R$ 103,26</w:t>
            </w:r>
          </w:p>
        </w:tc>
      </w:tr>
      <w:tr w:rsidR="00AC72E5" w:rsidRPr="00AE0F8E" w14:paraId="29FB95AF" w14:textId="77777777" w:rsidTr="006C6A44">
        <w:tc>
          <w:tcPr>
            <w:tcW w:w="252" w:type="pct"/>
            <w:tcBorders>
              <w:top w:val="single" w:sz="2" w:space="0" w:color="000000"/>
              <w:left w:val="single" w:sz="2" w:space="0" w:color="000000"/>
              <w:bottom w:val="single" w:sz="2" w:space="0" w:color="000000"/>
              <w:right w:val="single" w:sz="2" w:space="0" w:color="000000"/>
            </w:tcBorders>
          </w:tcPr>
          <w:p w14:paraId="5005A5ED" w14:textId="6BAE03ED"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33</w:t>
            </w:r>
          </w:p>
        </w:tc>
        <w:tc>
          <w:tcPr>
            <w:tcW w:w="3267" w:type="pct"/>
            <w:tcBorders>
              <w:top w:val="single" w:sz="2" w:space="0" w:color="000000"/>
              <w:left w:val="single" w:sz="2" w:space="0" w:color="000000"/>
              <w:bottom w:val="single" w:sz="2" w:space="0" w:color="000000"/>
              <w:right w:val="single" w:sz="2" w:space="0" w:color="000000"/>
            </w:tcBorders>
          </w:tcPr>
          <w:p w14:paraId="03BB4E57" w14:textId="04C350CE"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POTE PLÁSTICO RETANGULAR, COM TAMAPA, TRANSPARENTE APROXIMADO DE 3,2 LITROS - POTE PLÁSTICO RETANGULAR, COM TAMAPA, TRANSPARENTE APROXIMADO DE 3,2 LITROS</w:t>
            </w:r>
          </w:p>
        </w:tc>
        <w:tc>
          <w:tcPr>
            <w:tcW w:w="312" w:type="pct"/>
            <w:tcBorders>
              <w:top w:val="single" w:sz="2" w:space="0" w:color="000000"/>
              <w:left w:val="single" w:sz="2" w:space="0" w:color="000000"/>
              <w:bottom w:val="single" w:sz="2" w:space="0" w:color="000000"/>
              <w:right w:val="single" w:sz="2" w:space="0" w:color="000000"/>
            </w:tcBorders>
          </w:tcPr>
          <w:p w14:paraId="43B91FE5" w14:textId="0DDCB291"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30096830" w14:textId="16C1D2FF"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30</w:t>
            </w:r>
          </w:p>
        </w:tc>
        <w:tc>
          <w:tcPr>
            <w:tcW w:w="700" w:type="pct"/>
            <w:tcBorders>
              <w:top w:val="single" w:sz="2" w:space="0" w:color="000000"/>
              <w:left w:val="single" w:sz="2" w:space="0" w:color="000000"/>
              <w:bottom w:val="single" w:sz="2" w:space="0" w:color="000000"/>
              <w:right w:val="single" w:sz="2" w:space="0" w:color="000000"/>
            </w:tcBorders>
          </w:tcPr>
          <w:p w14:paraId="73EEC4AA" w14:textId="42CDE780"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R$ 19,87</w:t>
            </w:r>
          </w:p>
        </w:tc>
      </w:tr>
      <w:tr w:rsidR="00AC72E5" w:rsidRPr="00AE0F8E" w14:paraId="2DAFF622" w14:textId="77777777" w:rsidTr="006C6A44">
        <w:tc>
          <w:tcPr>
            <w:tcW w:w="252" w:type="pct"/>
            <w:tcBorders>
              <w:top w:val="single" w:sz="2" w:space="0" w:color="000000"/>
              <w:left w:val="single" w:sz="2" w:space="0" w:color="000000"/>
              <w:bottom w:val="single" w:sz="2" w:space="0" w:color="000000"/>
              <w:right w:val="single" w:sz="2" w:space="0" w:color="000000"/>
            </w:tcBorders>
          </w:tcPr>
          <w:p w14:paraId="33AA3204" w14:textId="6D282D2C"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34</w:t>
            </w:r>
          </w:p>
        </w:tc>
        <w:tc>
          <w:tcPr>
            <w:tcW w:w="3267" w:type="pct"/>
            <w:tcBorders>
              <w:top w:val="single" w:sz="2" w:space="0" w:color="000000"/>
              <w:left w:val="single" w:sz="2" w:space="0" w:color="000000"/>
              <w:bottom w:val="single" w:sz="2" w:space="0" w:color="000000"/>
              <w:right w:val="single" w:sz="2" w:space="0" w:color="000000"/>
            </w:tcBorders>
          </w:tcPr>
          <w:p w14:paraId="234D9C52" w14:textId="277CFC60"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RALADOR INOX COM QUATRO FACES; ALTURA MÍNIMA DE 20 CM. - RALADOR INOX COM QUATRO FACES; ALTURA MÍNIMA DE 20 CM.</w:t>
            </w:r>
          </w:p>
        </w:tc>
        <w:tc>
          <w:tcPr>
            <w:tcW w:w="312" w:type="pct"/>
            <w:tcBorders>
              <w:top w:val="single" w:sz="2" w:space="0" w:color="000000"/>
              <w:left w:val="single" w:sz="2" w:space="0" w:color="000000"/>
              <w:bottom w:val="single" w:sz="2" w:space="0" w:color="000000"/>
              <w:right w:val="single" w:sz="2" w:space="0" w:color="000000"/>
            </w:tcBorders>
          </w:tcPr>
          <w:p w14:paraId="7372B999" w14:textId="66BB2470"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13470B2F" w14:textId="05FE2013"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4</w:t>
            </w:r>
          </w:p>
        </w:tc>
        <w:tc>
          <w:tcPr>
            <w:tcW w:w="700" w:type="pct"/>
            <w:tcBorders>
              <w:top w:val="single" w:sz="2" w:space="0" w:color="000000"/>
              <w:left w:val="single" w:sz="2" w:space="0" w:color="000000"/>
              <w:bottom w:val="single" w:sz="2" w:space="0" w:color="000000"/>
              <w:right w:val="single" w:sz="2" w:space="0" w:color="000000"/>
            </w:tcBorders>
          </w:tcPr>
          <w:p w14:paraId="2784D36E" w14:textId="511C7B41"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R$ 15,77</w:t>
            </w:r>
          </w:p>
        </w:tc>
      </w:tr>
      <w:tr w:rsidR="00AC72E5" w:rsidRPr="00AE0F8E" w14:paraId="07B37A86" w14:textId="77777777" w:rsidTr="006C6A44">
        <w:tc>
          <w:tcPr>
            <w:tcW w:w="252" w:type="pct"/>
            <w:tcBorders>
              <w:top w:val="single" w:sz="2" w:space="0" w:color="000000"/>
              <w:left w:val="single" w:sz="2" w:space="0" w:color="000000"/>
              <w:bottom w:val="single" w:sz="2" w:space="0" w:color="000000"/>
              <w:right w:val="single" w:sz="2" w:space="0" w:color="000000"/>
            </w:tcBorders>
          </w:tcPr>
          <w:p w14:paraId="528241A7" w14:textId="48A0C61D"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35</w:t>
            </w:r>
          </w:p>
        </w:tc>
        <w:tc>
          <w:tcPr>
            <w:tcW w:w="3267" w:type="pct"/>
            <w:tcBorders>
              <w:top w:val="single" w:sz="2" w:space="0" w:color="000000"/>
              <w:left w:val="single" w:sz="2" w:space="0" w:color="000000"/>
              <w:bottom w:val="single" w:sz="2" w:space="0" w:color="000000"/>
              <w:right w:val="single" w:sz="2" w:space="0" w:color="000000"/>
            </w:tcBorders>
          </w:tcPr>
          <w:p w14:paraId="6A1D928F" w14:textId="1F807641"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TÁBUA DE POLIETILENO 50 X 30 CM (CORES: BRANCA, VERMELHA, VERDE E AMARELA) - TÁBUA DE POLIETILENO 50 X 30 CM (CORES: BRANCA, VERMELHA, VERDE E AMARELA)</w:t>
            </w:r>
          </w:p>
        </w:tc>
        <w:tc>
          <w:tcPr>
            <w:tcW w:w="312" w:type="pct"/>
            <w:tcBorders>
              <w:top w:val="single" w:sz="2" w:space="0" w:color="000000"/>
              <w:left w:val="single" w:sz="2" w:space="0" w:color="000000"/>
              <w:bottom w:val="single" w:sz="2" w:space="0" w:color="000000"/>
              <w:right w:val="single" w:sz="2" w:space="0" w:color="000000"/>
            </w:tcBorders>
          </w:tcPr>
          <w:p w14:paraId="0B8C7190" w14:textId="3471CCA2"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5ED4D39" w14:textId="012137F5"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6</w:t>
            </w:r>
          </w:p>
        </w:tc>
        <w:tc>
          <w:tcPr>
            <w:tcW w:w="700" w:type="pct"/>
            <w:tcBorders>
              <w:top w:val="single" w:sz="2" w:space="0" w:color="000000"/>
              <w:left w:val="single" w:sz="2" w:space="0" w:color="000000"/>
              <w:bottom w:val="single" w:sz="2" w:space="0" w:color="000000"/>
              <w:right w:val="single" w:sz="2" w:space="0" w:color="000000"/>
            </w:tcBorders>
          </w:tcPr>
          <w:p w14:paraId="1BB8481E" w14:textId="3B9B2EFD" w:rsidR="00AC72E5" w:rsidRDefault="00FF1D17" w:rsidP="00AC72E5">
            <w:pPr>
              <w:jc w:val="right"/>
              <w:rPr>
                <w:rFonts w:asciiTheme="majorHAnsi" w:hAnsiTheme="majorHAnsi" w:cstheme="majorHAnsi"/>
                <w:sz w:val="20"/>
                <w:szCs w:val="20"/>
              </w:rPr>
            </w:pPr>
            <w:r>
              <w:rPr>
                <w:rFonts w:asciiTheme="majorHAnsi" w:hAnsiTheme="majorHAnsi" w:cstheme="majorHAnsi"/>
                <w:sz w:val="20"/>
                <w:szCs w:val="20"/>
              </w:rPr>
              <w:t>R$ 58,80</w:t>
            </w:r>
          </w:p>
        </w:tc>
      </w:tr>
      <w:tr w:rsidR="00AC72E5" w:rsidRPr="00AE0F8E" w14:paraId="5B6ADDE2" w14:textId="77777777" w:rsidTr="006C6A44">
        <w:tc>
          <w:tcPr>
            <w:tcW w:w="252" w:type="pct"/>
            <w:tcBorders>
              <w:top w:val="single" w:sz="2" w:space="0" w:color="000000"/>
              <w:left w:val="single" w:sz="2" w:space="0" w:color="000000"/>
              <w:bottom w:val="single" w:sz="2" w:space="0" w:color="000000"/>
              <w:right w:val="single" w:sz="2" w:space="0" w:color="000000"/>
            </w:tcBorders>
          </w:tcPr>
          <w:p w14:paraId="0B700F12" w14:textId="7318530C"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36</w:t>
            </w:r>
          </w:p>
        </w:tc>
        <w:tc>
          <w:tcPr>
            <w:tcW w:w="3267" w:type="pct"/>
            <w:tcBorders>
              <w:top w:val="single" w:sz="2" w:space="0" w:color="000000"/>
              <w:left w:val="single" w:sz="2" w:space="0" w:color="000000"/>
              <w:bottom w:val="single" w:sz="2" w:space="0" w:color="000000"/>
              <w:right w:val="single" w:sz="2" w:space="0" w:color="000000"/>
            </w:tcBorders>
          </w:tcPr>
          <w:p w14:paraId="64FED557" w14:textId="604522E1" w:rsidR="00AC72E5" w:rsidRPr="008C4EA3" w:rsidRDefault="00FF1D17" w:rsidP="00AC72E5">
            <w:pPr>
              <w:jc w:val="both"/>
              <w:rPr>
                <w:rFonts w:asciiTheme="majorHAnsi" w:hAnsiTheme="majorHAnsi" w:cstheme="majorHAnsi"/>
                <w:sz w:val="20"/>
                <w:szCs w:val="20"/>
              </w:rPr>
            </w:pPr>
            <w:r w:rsidRPr="00FF1D17">
              <w:rPr>
                <w:rFonts w:asciiTheme="majorHAnsi" w:hAnsiTheme="majorHAnsi" w:cstheme="majorHAnsi"/>
                <w:sz w:val="20"/>
                <w:szCs w:val="20"/>
              </w:rPr>
              <w:t>TERMÔMETRO ALIMENTAR DIGITAL, COM CALIBRAÇÃO. TERMÔMETRO ALIMENTAR LASER DIGITAL INDUSTRIAL, COM UMA FAIXA DE MEDIÇÃO DE -50°C A 400°C. O TERMÔMETRO COM PONTEIRO LASER INTEGRADO QUE PERMITE UMA MEDIÇÃO PRECISA A UMA DISTÂNCIA DE ATÉ 5 METROS, COM DESLIGAMENTO AUTOMÁTICO E ALIMENTADO POR PILHAS AAA. - TERMÔMETRO ALIMENTAR DIGITAL, COM CALIBRAÇÃO. TERMÔMETRO ALIMENTAR LASER DIGITAL INDUSTRIAL, COM UMA FAIXA DE MEDIÇÃO DE -50°C A 400°C. O TERMÔMETRO COM PONTEIRO LASER INTEGRADO QUE PERMITE UMA MEDIÇÃO PRECISA A UMA DISTÂNCIA DE ATÉ 5 METROS, COM DESLIGAMENTO AUTOMÁTICO E ALIMENTADO POR PILHAS AAA</w:t>
            </w:r>
          </w:p>
        </w:tc>
        <w:tc>
          <w:tcPr>
            <w:tcW w:w="312" w:type="pct"/>
            <w:tcBorders>
              <w:top w:val="single" w:sz="2" w:space="0" w:color="000000"/>
              <w:left w:val="single" w:sz="2" w:space="0" w:color="000000"/>
              <w:bottom w:val="single" w:sz="2" w:space="0" w:color="000000"/>
              <w:right w:val="single" w:sz="2" w:space="0" w:color="000000"/>
            </w:tcBorders>
          </w:tcPr>
          <w:p w14:paraId="1F4B6677" w14:textId="0CC42491"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AA6A060" w14:textId="4122764F"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55633EBE" w14:textId="594D4CCA"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R$ 79,90</w:t>
            </w:r>
          </w:p>
        </w:tc>
      </w:tr>
      <w:tr w:rsidR="00AC72E5" w:rsidRPr="00AE0F8E" w14:paraId="54FB7A11" w14:textId="77777777" w:rsidTr="006C6A44">
        <w:tc>
          <w:tcPr>
            <w:tcW w:w="252" w:type="pct"/>
            <w:tcBorders>
              <w:top w:val="single" w:sz="2" w:space="0" w:color="000000"/>
              <w:left w:val="single" w:sz="2" w:space="0" w:color="000000"/>
              <w:bottom w:val="single" w:sz="2" w:space="0" w:color="000000"/>
              <w:right w:val="single" w:sz="2" w:space="0" w:color="000000"/>
            </w:tcBorders>
          </w:tcPr>
          <w:p w14:paraId="2DCEFF4B" w14:textId="631F01FD" w:rsidR="00AC72E5" w:rsidRDefault="00FF1D17" w:rsidP="00AC72E5">
            <w:pPr>
              <w:jc w:val="center"/>
              <w:rPr>
                <w:rFonts w:asciiTheme="majorHAnsi" w:hAnsiTheme="majorHAnsi" w:cstheme="majorHAnsi"/>
                <w:sz w:val="20"/>
                <w:szCs w:val="20"/>
              </w:rPr>
            </w:pPr>
            <w:r>
              <w:rPr>
                <w:rFonts w:asciiTheme="majorHAnsi" w:hAnsiTheme="majorHAnsi" w:cstheme="majorHAnsi"/>
                <w:sz w:val="20"/>
                <w:szCs w:val="20"/>
              </w:rPr>
              <w:t>37</w:t>
            </w:r>
          </w:p>
        </w:tc>
        <w:tc>
          <w:tcPr>
            <w:tcW w:w="3267" w:type="pct"/>
            <w:tcBorders>
              <w:top w:val="single" w:sz="2" w:space="0" w:color="000000"/>
              <w:left w:val="single" w:sz="2" w:space="0" w:color="000000"/>
              <w:bottom w:val="single" w:sz="2" w:space="0" w:color="000000"/>
              <w:right w:val="single" w:sz="2" w:space="0" w:color="000000"/>
            </w:tcBorders>
          </w:tcPr>
          <w:p w14:paraId="7924B211" w14:textId="0D61168E"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TERMÔMETRO TIPO ESPETO 97 X 30 X 23 MM (-50 A + 300°C, RESOLUÇÃO 1°C) - TERMÔMETRO TIPO ESPETO 97 X 30 X 23 MM (-50 A + 300°C, RESOLUÇÃO 1°C)</w:t>
            </w:r>
          </w:p>
        </w:tc>
        <w:tc>
          <w:tcPr>
            <w:tcW w:w="312" w:type="pct"/>
            <w:tcBorders>
              <w:top w:val="single" w:sz="2" w:space="0" w:color="000000"/>
              <w:left w:val="single" w:sz="2" w:space="0" w:color="000000"/>
              <w:bottom w:val="single" w:sz="2" w:space="0" w:color="000000"/>
              <w:right w:val="single" w:sz="2" w:space="0" w:color="000000"/>
            </w:tcBorders>
          </w:tcPr>
          <w:p w14:paraId="0FD01D81" w14:textId="5BBB8D9D"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3E08A3EC" w14:textId="62218A7E"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Borders>
              <w:top w:val="single" w:sz="2" w:space="0" w:color="000000"/>
              <w:left w:val="single" w:sz="2" w:space="0" w:color="000000"/>
              <w:bottom w:val="single" w:sz="2" w:space="0" w:color="000000"/>
              <w:right w:val="single" w:sz="2" w:space="0" w:color="000000"/>
            </w:tcBorders>
          </w:tcPr>
          <w:p w14:paraId="6C856834" w14:textId="702D9970"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R$ 28,00</w:t>
            </w:r>
          </w:p>
        </w:tc>
      </w:tr>
      <w:tr w:rsidR="00AC72E5" w:rsidRPr="00AE0F8E" w14:paraId="1EB374E9"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E86BCA9" w14:textId="4BBAC794"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38</w:t>
            </w:r>
          </w:p>
        </w:tc>
        <w:tc>
          <w:tcPr>
            <w:tcW w:w="3267" w:type="pct"/>
            <w:tcBorders>
              <w:top w:val="single" w:sz="2" w:space="0" w:color="000000"/>
              <w:left w:val="single" w:sz="2" w:space="0" w:color="000000"/>
              <w:bottom w:val="single" w:sz="2" w:space="0" w:color="000000"/>
              <w:right w:val="single" w:sz="2" w:space="0" w:color="000000"/>
            </w:tcBorders>
          </w:tcPr>
          <w:p w14:paraId="22007B1C" w14:textId="0832D5EF"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 xml:space="preserve">LUVA TÉRMICA PARA COZINHA INDUSTRIAL DE SEGURANÇA. O EPI É CONFECCIONADO EM ALGODÃO QUATRO FIOS, COM TRATAMENTO RETARDANTE A CHAMAS E REPELENTE À ÁGUA, SEM FORRO, MODELO 05 DEDOS. - LUVA TÉRMICA PARA COZINHA INDUSTRIAL DE SEGURANÇA. O EPI É CONFECCIONADO EM ALGODÃO QUATRO FIOS, COM TRATAMENTO </w:t>
            </w:r>
            <w:r w:rsidRPr="00287A7D">
              <w:rPr>
                <w:rFonts w:asciiTheme="majorHAnsi" w:hAnsiTheme="majorHAnsi" w:cstheme="majorHAnsi"/>
                <w:sz w:val="20"/>
                <w:szCs w:val="20"/>
              </w:rPr>
              <w:lastRenderedPageBreak/>
              <w:t>RETARDANTE A CHAMAS E REPELENTE À ÁGUA, SEM FORRO, MODELO 05 DEDOS.</w:t>
            </w:r>
          </w:p>
        </w:tc>
        <w:tc>
          <w:tcPr>
            <w:tcW w:w="312" w:type="pct"/>
            <w:tcBorders>
              <w:top w:val="single" w:sz="2" w:space="0" w:color="000000"/>
              <w:left w:val="single" w:sz="2" w:space="0" w:color="000000"/>
              <w:bottom w:val="single" w:sz="2" w:space="0" w:color="000000"/>
              <w:right w:val="single" w:sz="2" w:space="0" w:color="000000"/>
            </w:tcBorders>
          </w:tcPr>
          <w:p w14:paraId="077FA13D" w14:textId="4534B00E"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lastRenderedPageBreak/>
              <w:t>UN</w:t>
            </w:r>
          </w:p>
        </w:tc>
        <w:tc>
          <w:tcPr>
            <w:tcW w:w="469" w:type="pct"/>
            <w:tcBorders>
              <w:top w:val="single" w:sz="2" w:space="0" w:color="000000"/>
              <w:left w:val="single" w:sz="2" w:space="0" w:color="000000"/>
              <w:bottom w:val="single" w:sz="2" w:space="0" w:color="000000"/>
              <w:right w:val="single" w:sz="2" w:space="0" w:color="000000"/>
            </w:tcBorders>
          </w:tcPr>
          <w:p w14:paraId="46596040" w14:textId="3BCADCCA"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6DCE4ED7" w14:textId="23A303D0"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R$ 122,49</w:t>
            </w:r>
          </w:p>
        </w:tc>
      </w:tr>
      <w:tr w:rsidR="00AC72E5" w:rsidRPr="00AE0F8E" w14:paraId="758CA999" w14:textId="77777777" w:rsidTr="006C6A44">
        <w:tc>
          <w:tcPr>
            <w:tcW w:w="252" w:type="pct"/>
            <w:tcBorders>
              <w:top w:val="single" w:sz="2" w:space="0" w:color="000000"/>
              <w:left w:val="single" w:sz="2" w:space="0" w:color="000000"/>
              <w:bottom w:val="single" w:sz="2" w:space="0" w:color="000000"/>
              <w:right w:val="single" w:sz="2" w:space="0" w:color="000000"/>
            </w:tcBorders>
          </w:tcPr>
          <w:p w14:paraId="6598CA36" w14:textId="7C22C55E"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39</w:t>
            </w:r>
          </w:p>
        </w:tc>
        <w:tc>
          <w:tcPr>
            <w:tcW w:w="3267" w:type="pct"/>
            <w:tcBorders>
              <w:top w:val="single" w:sz="2" w:space="0" w:color="000000"/>
              <w:left w:val="single" w:sz="2" w:space="0" w:color="000000"/>
              <w:bottom w:val="single" w:sz="2" w:space="0" w:color="000000"/>
              <w:right w:val="single" w:sz="2" w:space="0" w:color="000000"/>
            </w:tcBorders>
          </w:tcPr>
          <w:p w14:paraId="319262F8" w14:textId="088D427F"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PANELA DE PRESSÃO INDUSTRIAL 30L EM ALUMÍNIO FECHAMENTO EXTERNO COM ALÇAS. CARACTERÍSTICAS: - CAPACIDADE 30 LITROS, FECHAMENTO EXTERNO COZIMENTO RÁPIDO, TAMPA E CORPO REVESTIDOS EM ALUMÍNIO, FECHAMENTO EM ASA DUPLA, VÁLVULA DE SEGURANÇA, ANEL DE VEDAÇÃO EM SILICONE. - PANELA DE PRESSÃO INDUSTRIAL 30L EM ALUMÍNIO FECHAMENTO EXTERNO COM ALÇAS. CARACTERÍSTICAS: - CAPACIDADE 30 LITROS, FECHAMENTO EXTERNO COZIMENTO RÁPIDO, TAMPA E CORPO REVESTIDOS EM ALUMÍNIO, FECHAMENTO EM ASA DUPLA, VÁLVULA DE SEGURANÇA, ANEL DE VEDAÇÃO EM SILICONE.</w:t>
            </w:r>
          </w:p>
        </w:tc>
        <w:tc>
          <w:tcPr>
            <w:tcW w:w="312" w:type="pct"/>
            <w:tcBorders>
              <w:top w:val="single" w:sz="2" w:space="0" w:color="000000"/>
              <w:left w:val="single" w:sz="2" w:space="0" w:color="000000"/>
              <w:bottom w:val="single" w:sz="2" w:space="0" w:color="000000"/>
              <w:right w:val="single" w:sz="2" w:space="0" w:color="000000"/>
            </w:tcBorders>
          </w:tcPr>
          <w:p w14:paraId="57EB8667" w14:textId="1152D1C5"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0190141C" w14:textId="70850320"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0F601EDC" w14:textId="4802E43F"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R$ 1.249,90</w:t>
            </w:r>
          </w:p>
        </w:tc>
      </w:tr>
      <w:tr w:rsidR="00AC72E5" w:rsidRPr="00AE0F8E" w14:paraId="6D1EEE49" w14:textId="77777777" w:rsidTr="006C6A44">
        <w:tc>
          <w:tcPr>
            <w:tcW w:w="252" w:type="pct"/>
            <w:tcBorders>
              <w:top w:val="single" w:sz="2" w:space="0" w:color="000000"/>
              <w:left w:val="single" w:sz="2" w:space="0" w:color="000000"/>
              <w:bottom w:val="single" w:sz="2" w:space="0" w:color="000000"/>
              <w:right w:val="single" w:sz="2" w:space="0" w:color="000000"/>
            </w:tcBorders>
          </w:tcPr>
          <w:p w14:paraId="30534975" w14:textId="15A2A8A7"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40</w:t>
            </w:r>
          </w:p>
        </w:tc>
        <w:tc>
          <w:tcPr>
            <w:tcW w:w="3267" w:type="pct"/>
            <w:tcBorders>
              <w:top w:val="single" w:sz="2" w:space="0" w:color="000000"/>
              <w:left w:val="single" w:sz="2" w:space="0" w:color="000000"/>
              <w:bottom w:val="single" w:sz="2" w:space="0" w:color="000000"/>
              <w:right w:val="single" w:sz="2" w:space="0" w:color="000000"/>
            </w:tcBorders>
          </w:tcPr>
          <w:p w14:paraId="0635DAE9" w14:textId="35C3FF44"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PANELA DE PRESSÃO INDUSTRIAL 20L EM ALUMÍNIO FECHAMENTO EXTERNO COM ALÇAS. CARACTERÍSTICAS: - CAPACIDADE 20 LITROS, FECHAMENTO EXTERNO COZIMENTO RÁPIDO, TAMPA E CORPO REVESTIDOS EM ALUMÍNIO, FECHAMENTO EM ASA DUPLA, VÁLVULA DE SEGURANÇA, ANEL DE VEDAÇÃO EM SILICONE. DIMENSÃO E PESO APROXIMADO: 7,2KG A X L X C: 37CM X 37CM X 37CM - PANELA DE PRESSÃO INDUSTRIAL 20L EM ALUMÍNIO FECHAMENTO EXTERNO COM ALÇAS. CARACTERÍSTICAS: - CAPACIDADE 20 LITROS, FECHAMENTO EXTERNO COZIMENTO RÁPIDO, TAMPA E CORPO REVESTIDOS EM ALUMÍNIO, FECHAMENTO EM ASA DUPLA, VÁLVULA DE SEGURANÇA, ANEL DE VEDAÇÃO EM SILICONE. DIMENSÃO E PESO APROXIMADO: 7,2KG A X L X C: 37CM X 37CM X 37CM</w:t>
            </w:r>
          </w:p>
        </w:tc>
        <w:tc>
          <w:tcPr>
            <w:tcW w:w="312" w:type="pct"/>
            <w:tcBorders>
              <w:top w:val="single" w:sz="2" w:space="0" w:color="000000"/>
              <w:left w:val="single" w:sz="2" w:space="0" w:color="000000"/>
              <w:bottom w:val="single" w:sz="2" w:space="0" w:color="000000"/>
              <w:right w:val="single" w:sz="2" w:space="0" w:color="000000"/>
            </w:tcBorders>
          </w:tcPr>
          <w:p w14:paraId="5B1BC21B" w14:textId="31462D63"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52F27F1E" w14:textId="39D5E959"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1</w:t>
            </w:r>
          </w:p>
        </w:tc>
        <w:tc>
          <w:tcPr>
            <w:tcW w:w="700" w:type="pct"/>
            <w:tcBorders>
              <w:top w:val="single" w:sz="2" w:space="0" w:color="000000"/>
              <w:left w:val="single" w:sz="2" w:space="0" w:color="000000"/>
              <w:bottom w:val="single" w:sz="2" w:space="0" w:color="000000"/>
              <w:right w:val="single" w:sz="2" w:space="0" w:color="000000"/>
            </w:tcBorders>
          </w:tcPr>
          <w:p w14:paraId="3C037EA9" w14:textId="48DE236C"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R$ 490,45</w:t>
            </w:r>
          </w:p>
        </w:tc>
      </w:tr>
      <w:tr w:rsidR="00AC72E5" w:rsidRPr="00AE0F8E" w14:paraId="6C4BFEE9" w14:textId="77777777" w:rsidTr="006C6A44">
        <w:tc>
          <w:tcPr>
            <w:tcW w:w="252" w:type="pct"/>
            <w:tcBorders>
              <w:top w:val="single" w:sz="2" w:space="0" w:color="000000"/>
              <w:left w:val="single" w:sz="2" w:space="0" w:color="000000"/>
              <w:bottom w:val="single" w:sz="2" w:space="0" w:color="000000"/>
              <w:right w:val="single" w:sz="2" w:space="0" w:color="000000"/>
            </w:tcBorders>
          </w:tcPr>
          <w:p w14:paraId="56A85F01" w14:textId="7BAAFC6A"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41</w:t>
            </w:r>
          </w:p>
        </w:tc>
        <w:tc>
          <w:tcPr>
            <w:tcW w:w="3267" w:type="pct"/>
            <w:tcBorders>
              <w:top w:val="single" w:sz="2" w:space="0" w:color="000000"/>
              <w:left w:val="single" w:sz="2" w:space="0" w:color="000000"/>
              <w:bottom w:val="single" w:sz="2" w:space="0" w:color="000000"/>
              <w:right w:val="single" w:sz="2" w:space="0" w:color="000000"/>
            </w:tcBorders>
          </w:tcPr>
          <w:p w14:paraId="14518634" w14:textId="0D4864DC"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PANELA INDUSTRIAL DE ALUMÍNIO Nº38, TIPO CAÇAROLA MÍNIMO 20 LITROS, COM TAMPA EM ALUMÍNIO; TAMANHO APROXIMADO: DIÂMETRO: 40CM | ALTURA: 18CM - PANELA INDUSTRIAL DE ALUMÍNIO Nº38, TIPO CAÇAROLA MÍNIMO 20 LITROS, COM TAMPA EM ALUMÍNIO; TAMANHO APROXIMADO: DIÂMETRO: 40CM | ALTURA: 18CM</w:t>
            </w:r>
          </w:p>
        </w:tc>
        <w:tc>
          <w:tcPr>
            <w:tcW w:w="312" w:type="pct"/>
            <w:tcBorders>
              <w:top w:val="single" w:sz="2" w:space="0" w:color="000000"/>
              <w:left w:val="single" w:sz="2" w:space="0" w:color="000000"/>
              <w:bottom w:val="single" w:sz="2" w:space="0" w:color="000000"/>
              <w:right w:val="single" w:sz="2" w:space="0" w:color="000000"/>
            </w:tcBorders>
          </w:tcPr>
          <w:p w14:paraId="16962E64" w14:textId="6C47F8FE"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1A7E8055" w14:textId="5E65C596"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4</w:t>
            </w:r>
          </w:p>
        </w:tc>
        <w:tc>
          <w:tcPr>
            <w:tcW w:w="700" w:type="pct"/>
            <w:tcBorders>
              <w:top w:val="single" w:sz="2" w:space="0" w:color="000000"/>
              <w:left w:val="single" w:sz="2" w:space="0" w:color="000000"/>
              <w:bottom w:val="single" w:sz="2" w:space="0" w:color="000000"/>
              <w:right w:val="single" w:sz="2" w:space="0" w:color="000000"/>
            </w:tcBorders>
          </w:tcPr>
          <w:p w14:paraId="020DF3BB" w14:textId="49818371"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R$ 159,50</w:t>
            </w:r>
          </w:p>
        </w:tc>
      </w:tr>
      <w:tr w:rsidR="00AC72E5" w:rsidRPr="00AE0F8E" w14:paraId="3E057D10" w14:textId="77777777" w:rsidTr="006C6A44">
        <w:tc>
          <w:tcPr>
            <w:tcW w:w="252" w:type="pct"/>
            <w:tcBorders>
              <w:top w:val="single" w:sz="2" w:space="0" w:color="000000"/>
              <w:left w:val="single" w:sz="2" w:space="0" w:color="000000"/>
              <w:bottom w:val="single" w:sz="2" w:space="0" w:color="000000"/>
              <w:right w:val="single" w:sz="2" w:space="0" w:color="000000"/>
            </w:tcBorders>
          </w:tcPr>
          <w:p w14:paraId="3A7F1068" w14:textId="14001603"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42</w:t>
            </w:r>
          </w:p>
        </w:tc>
        <w:tc>
          <w:tcPr>
            <w:tcW w:w="3267" w:type="pct"/>
            <w:tcBorders>
              <w:top w:val="single" w:sz="2" w:space="0" w:color="000000"/>
              <w:left w:val="single" w:sz="2" w:space="0" w:color="000000"/>
              <w:bottom w:val="single" w:sz="2" w:space="0" w:color="000000"/>
              <w:right w:val="single" w:sz="2" w:space="0" w:color="000000"/>
            </w:tcBorders>
          </w:tcPr>
          <w:p w14:paraId="37A53595" w14:textId="13B5B3C0" w:rsidR="00AC72E5" w:rsidRPr="008C4EA3" w:rsidRDefault="00287A7D" w:rsidP="00287A7D">
            <w:pPr>
              <w:jc w:val="both"/>
              <w:rPr>
                <w:rFonts w:asciiTheme="majorHAnsi" w:hAnsiTheme="majorHAnsi" w:cstheme="majorHAnsi"/>
                <w:sz w:val="20"/>
                <w:szCs w:val="20"/>
              </w:rPr>
            </w:pPr>
            <w:r w:rsidRPr="00287A7D">
              <w:rPr>
                <w:rFonts w:asciiTheme="majorHAnsi" w:hAnsiTheme="majorHAnsi" w:cstheme="majorHAnsi"/>
                <w:sz w:val="20"/>
                <w:szCs w:val="20"/>
              </w:rPr>
              <w:t>PANELA INDUSTRIAL DE ALUMÍNIO, TIPO CALDEIRÃO 30 CM A 61 CM, COM ALÇA DE ALUMÍNIO E TAMPA - PANELA INDUSTRIAL DE ALUMÍNIO, TIPO CALDEIRÃO 30 CM A 61 CM, COM ALÇA DE ALUMÍNIO E TAMPA</w:t>
            </w:r>
          </w:p>
        </w:tc>
        <w:tc>
          <w:tcPr>
            <w:tcW w:w="312" w:type="pct"/>
            <w:tcBorders>
              <w:top w:val="single" w:sz="2" w:space="0" w:color="000000"/>
              <w:left w:val="single" w:sz="2" w:space="0" w:color="000000"/>
              <w:bottom w:val="single" w:sz="2" w:space="0" w:color="000000"/>
              <w:right w:val="single" w:sz="2" w:space="0" w:color="000000"/>
            </w:tcBorders>
          </w:tcPr>
          <w:p w14:paraId="580559C3" w14:textId="202813CC"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6051765D" w14:textId="0159E58F"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3</w:t>
            </w:r>
          </w:p>
        </w:tc>
        <w:tc>
          <w:tcPr>
            <w:tcW w:w="700" w:type="pct"/>
            <w:tcBorders>
              <w:top w:val="single" w:sz="2" w:space="0" w:color="000000"/>
              <w:left w:val="single" w:sz="2" w:space="0" w:color="000000"/>
              <w:bottom w:val="single" w:sz="2" w:space="0" w:color="000000"/>
              <w:right w:val="single" w:sz="2" w:space="0" w:color="000000"/>
            </w:tcBorders>
          </w:tcPr>
          <w:p w14:paraId="3036B689" w14:textId="311C6BF8"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R$ 142,49</w:t>
            </w:r>
          </w:p>
        </w:tc>
      </w:tr>
      <w:tr w:rsidR="00AC72E5" w:rsidRPr="00AE0F8E" w14:paraId="78A20981" w14:textId="77777777" w:rsidTr="006C6A44">
        <w:tc>
          <w:tcPr>
            <w:tcW w:w="252" w:type="pct"/>
            <w:tcBorders>
              <w:top w:val="single" w:sz="2" w:space="0" w:color="000000"/>
              <w:left w:val="single" w:sz="2" w:space="0" w:color="000000"/>
              <w:bottom w:val="single" w:sz="2" w:space="0" w:color="000000"/>
              <w:right w:val="single" w:sz="2" w:space="0" w:color="000000"/>
            </w:tcBorders>
          </w:tcPr>
          <w:p w14:paraId="739B99BD" w14:textId="13242619"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43</w:t>
            </w:r>
          </w:p>
        </w:tc>
        <w:tc>
          <w:tcPr>
            <w:tcW w:w="3267" w:type="pct"/>
            <w:tcBorders>
              <w:top w:val="single" w:sz="2" w:space="0" w:color="000000"/>
              <w:left w:val="single" w:sz="2" w:space="0" w:color="000000"/>
              <w:bottom w:val="single" w:sz="2" w:space="0" w:color="000000"/>
              <w:right w:val="single" w:sz="2" w:space="0" w:color="000000"/>
            </w:tcBorders>
          </w:tcPr>
          <w:p w14:paraId="3365DA14" w14:textId="4896A13E"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LIXEIRA MÍNIMO 60L MÁXIMO 100L EM PLÁSTICO REFORÇADO, COR BRANCA, ACIONAMENTO POR PEDAL - LIXEIRA MÍNIMO 60L MÁXIMO 100L EM PLÁSTICO REFORÇADO, COR BRANCA, ACIONAMENTO POR PEDAL</w:t>
            </w:r>
          </w:p>
        </w:tc>
        <w:tc>
          <w:tcPr>
            <w:tcW w:w="312" w:type="pct"/>
            <w:tcBorders>
              <w:top w:val="single" w:sz="2" w:space="0" w:color="000000"/>
              <w:left w:val="single" w:sz="2" w:space="0" w:color="000000"/>
              <w:bottom w:val="single" w:sz="2" w:space="0" w:color="000000"/>
              <w:right w:val="single" w:sz="2" w:space="0" w:color="000000"/>
            </w:tcBorders>
          </w:tcPr>
          <w:p w14:paraId="656BF2D3" w14:textId="3C8C45C3"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794F8661" w14:textId="70C85F29"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4</w:t>
            </w:r>
          </w:p>
        </w:tc>
        <w:tc>
          <w:tcPr>
            <w:tcW w:w="700" w:type="pct"/>
            <w:tcBorders>
              <w:top w:val="single" w:sz="2" w:space="0" w:color="000000"/>
              <w:left w:val="single" w:sz="2" w:space="0" w:color="000000"/>
              <w:bottom w:val="single" w:sz="2" w:space="0" w:color="000000"/>
              <w:right w:val="single" w:sz="2" w:space="0" w:color="000000"/>
            </w:tcBorders>
          </w:tcPr>
          <w:p w14:paraId="7AE32F7F" w14:textId="02C48A0B"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R$ 72,15</w:t>
            </w:r>
          </w:p>
        </w:tc>
      </w:tr>
      <w:tr w:rsidR="00AC72E5" w:rsidRPr="00AE0F8E" w14:paraId="171A2976" w14:textId="77777777" w:rsidTr="006C6A44">
        <w:tc>
          <w:tcPr>
            <w:tcW w:w="252" w:type="pct"/>
            <w:tcBorders>
              <w:top w:val="single" w:sz="2" w:space="0" w:color="000000"/>
              <w:left w:val="single" w:sz="2" w:space="0" w:color="000000"/>
              <w:bottom w:val="single" w:sz="2" w:space="0" w:color="000000"/>
              <w:right w:val="single" w:sz="2" w:space="0" w:color="000000"/>
            </w:tcBorders>
          </w:tcPr>
          <w:p w14:paraId="7B538921" w14:textId="7382D397"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44</w:t>
            </w:r>
          </w:p>
        </w:tc>
        <w:tc>
          <w:tcPr>
            <w:tcW w:w="3267" w:type="pct"/>
            <w:tcBorders>
              <w:top w:val="single" w:sz="2" w:space="0" w:color="000000"/>
              <w:left w:val="single" w:sz="2" w:space="0" w:color="000000"/>
              <w:bottom w:val="single" w:sz="2" w:space="0" w:color="000000"/>
              <w:right w:val="single" w:sz="2" w:space="0" w:color="000000"/>
            </w:tcBorders>
          </w:tcPr>
          <w:p w14:paraId="4EC0AD26" w14:textId="15C0467C"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CAIXAS ORGANIZADORAS PLÁSTICAS DE COR TRANSPARENTE 25 LITROS COM TAMPA - CAIXAS ORGANIZADORAS PLÁSTICAS DE COR TRANSPARENTE 25 LITROS COM TAMPA</w:t>
            </w:r>
          </w:p>
        </w:tc>
        <w:tc>
          <w:tcPr>
            <w:tcW w:w="312" w:type="pct"/>
            <w:tcBorders>
              <w:top w:val="single" w:sz="2" w:space="0" w:color="000000"/>
              <w:left w:val="single" w:sz="2" w:space="0" w:color="000000"/>
              <w:bottom w:val="single" w:sz="2" w:space="0" w:color="000000"/>
              <w:right w:val="single" w:sz="2" w:space="0" w:color="000000"/>
            </w:tcBorders>
          </w:tcPr>
          <w:p w14:paraId="50BF75E0" w14:textId="6C5D1CB5"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5C1A01DE" w14:textId="51F79B49"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4</w:t>
            </w:r>
          </w:p>
        </w:tc>
        <w:tc>
          <w:tcPr>
            <w:tcW w:w="700" w:type="pct"/>
            <w:tcBorders>
              <w:top w:val="single" w:sz="2" w:space="0" w:color="000000"/>
              <w:left w:val="single" w:sz="2" w:space="0" w:color="000000"/>
              <w:bottom w:val="single" w:sz="2" w:space="0" w:color="000000"/>
              <w:right w:val="single" w:sz="2" w:space="0" w:color="000000"/>
            </w:tcBorders>
          </w:tcPr>
          <w:p w14:paraId="6CC68646" w14:textId="2E618B70"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R$ 37,35</w:t>
            </w:r>
          </w:p>
        </w:tc>
      </w:tr>
      <w:tr w:rsidR="00AC72E5" w:rsidRPr="00AE0F8E" w14:paraId="1371AC67" w14:textId="77777777" w:rsidTr="006C6A44">
        <w:tc>
          <w:tcPr>
            <w:tcW w:w="252" w:type="pct"/>
            <w:tcBorders>
              <w:top w:val="single" w:sz="2" w:space="0" w:color="000000"/>
              <w:left w:val="single" w:sz="2" w:space="0" w:color="000000"/>
              <w:bottom w:val="single" w:sz="2" w:space="0" w:color="000000"/>
              <w:right w:val="single" w:sz="2" w:space="0" w:color="000000"/>
            </w:tcBorders>
          </w:tcPr>
          <w:p w14:paraId="61B55B6C" w14:textId="75653931"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45</w:t>
            </w:r>
          </w:p>
        </w:tc>
        <w:tc>
          <w:tcPr>
            <w:tcW w:w="3267" w:type="pct"/>
            <w:tcBorders>
              <w:top w:val="single" w:sz="2" w:space="0" w:color="000000"/>
              <w:left w:val="single" w:sz="2" w:space="0" w:color="000000"/>
              <w:bottom w:val="single" w:sz="2" w:space="0" w:color="000000"/>
              <w:right w:val="single" w:sz="2" w:space="0" w:color="000000"/>
            </w:tcBorders>
          </w:tcPr>
          <w:p w14:paraId="058129FC" w14:textId="72436C92"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CAIXA PLÁSTICA, PARA ACONDICIONAMENTOS, EM POLIPROPILENO, VAZADA NAS LATERAIS PLÁSTICA AGRÍCOLA VAZADA PARA HORTIFRUTI NA COR BRANCA. COM OMBREIRAS PARA FACILITAR O TRANSPORTE COM ACABAMENTO PERFEITO, ISENTO DE CANTOS VIVOS OU REBARBAS EM SUAS ARESTAS, OU QUAISQUER OUTROS DEFEITOS PREJUDICIAIS À SUA UTILIZAÇÃO. MEDIDAS APROXIMADAS: COMP X LARG X ALT: 55 CM X 36,5 CM X 31 CM - CAIXA PLÁSTICA, PARA ACONDICIONAMENTOS, EM POLIPROPILENO, VAZADA NAS LATERAIS PLÁSTICA AGRÍCOLA VAZADA PARA HORTIFRUTI NA COR BRANCA. COM OMBREIRAS PARA FACILITAR O TRANSPORTE COM ACABAMENTO PERFEITO, ISENTO DE CANTOS VIVOS OU REBARBAS EM SUAS ARESTAS, OU QUAISQUER OUTROS DEFEITOS PREJUDICIAIS À SUA UTILIZAÇÃO. MEDIDAS APROXIMADAS: COMP X LARG X ALT: 55 CM X 36,5 CM X 31 CM</w:t>
            </w:r>
          </w:p>
        </w:tc>
        <w:tc>
          <w:tcPr>
            <w:tcW w:w="312" w:type="pct"/>
            <w:tcBorders>
              <w:top w:val="single" w:sz="2" w:space="0" w:color="000000"/>
              <w:left w:val="single" w:sz="2" w:space="0" w:color="000000"/>
              <w:bottom w:val="single" w:sz="2" w:space="0" w:color="000000"/>
              <w:right w:val="single" w:sz="2" w:space="0" w:color="000000"/>
            </w:tcBorders>
          </w:tcPr>
          <w:p w14:paraId="473463AA" w14:textId="4B2347E9"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3FE056A9" w14:textId="230D1A69"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8</w:t>
            </w:r>
          </w:p>
        </w:tc>
        <w:tc>
          <w:tcPr>
            <w:tcW w:w="700" w:type="pct"/>
            <w:tcBorders>
              <w:top w:val="single" w:sz="2" w:space="0" w:color="000000"/>
              <w:left w:val="single" w:sz="2" w:space="0" w:color="000000"/>
              <w:bottom w:val="single" w:sz="2" w:space="0" w:color="000000"/>
              <w:right w:val="single" w:sz="2" w:space="0" w:color="000000"/>
            </w:tcBorders>
          </w:tcPr>
          <w:p w14:paraId="1C696C6F" w14:textId="088E5594"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R$ 43,81</w:t>
            </w:r>
          </w:p>
        </w:tc>
      </w:tr>
      <w:tr w:rsidR="00AC72E5" w:rsidRPr="00AE0F8E" w14:paraId="21A84C19" w14:textId="77777777" w:rsidTr="006C6A44">
        <w:tc>
          <w:tcPr>
            <w:tcW w:w="252" w:type="pct"/>
            <w:tcBorders>
              <w:top w:val="single" w:sz="2" w:space="0" w:color="000000"/>
              <w:left w:val="single" w:sz="2" w:space="0" w:color="000000"/>
              <w:bottom w:val="single" w:sz="2" w:space="0" w:color="000000"/>
              <w:right w:val="single" w:sz="2" w:space="0" w:color="000000"/>
            </w:tcBorders>
          </w:tcPr>
          <w:p w14:paraId="0AEFA93D" w14:textId="660CA5BA"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46</w:t>
            </w:r>
          </w:p>
        </w:tc>
        <w:tc>
          <w:tcPr>
            <w:tcW w:w="3267" w:type="pct"/>
            <w:tcBorders>
              <w:top w:val="single" w:sz="2" w:space="0" w:color="000000"/>
              <w:left w:val="single" w:sz="2" w:space="0" w:color="000000"/>
              <w:bottom w:val="single" w:sz="2" w:space="0" w:color="000000"/>
              <w:right w:val="single" w:sz="2" w:space="0" w:color="000000"/>
            </w:tcBorders>
          </w:tcPr>
          <w:p w14:paraId="273C3705" w14:textId="1AADD5AA" w:rsidR="00AC72E5" w:rsidRPr="008C4EA3" w:rsidRDefault="00287A7D" w:rsidP="00287A7D">
            <w:pPr>
              <w:jc w:val="both"/>
              <w:rPr>
                <w:rFonts w:asciiTheme="majorHAnsi" w:hAnsiTheme="majorHAnsi" w:cstheme="majorHAnsi"/>
                <w:sz w:val="20"/>
                <w:szCs w:val="20"/>
              </w:rPr>
            </w:pPr>
            <w:r w:rsidRPr="00287A7D">
              <w:rPr>
                <w:rFonts w:asciiTheme="majorHAnsi" w:hAnsiTheme="majorHAnsi" w:cstheme="majorHAnsi"/>
                <w:sz w:val="20"/>
                <w:szCs w:val="20"/>
              </w:rPr>
              <w:t>CAIXA PLÁSTICA TRANSPARENTE, COM TAMPA, MEDIDAS MÍNIMAS 40 X 30 X 13 CM – PARA USO DIVERSOS - CAIXA PLÁSTICA TRANSPARENTE, COM TAMPA, MEDIDAS MÍNIMAS 40 X 30 X 13 CM – PARA USO DIVERSOS</w:t>
            </w:r>
          </w:p>
        </w:tc>
        <w:tc>
          <w:tcPr>
            <w:tcW w:w="312" w:type="pct"/>
            <w:tcBorders>
              <w:top w:val="single" w:sz="2" w:space="0" w:color="000000"/>
              <w:left w:val="single" w:sz="2" w:space="0" w:color="000000"/>
              <w:bottom w:val="single" w:sz="2" w:space="0" w:color="000000"/>
              <w:right w:val="single" w:sz="2" w:space="0" w:color="000000"/>
            </w:tcBorders>
          </w:tcPr>
          <w:p w14:paraId="4C177496" w14:textId="238A8EBD"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3AE07A0E" w14:textId="48BAEE48"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8</w:t>
            </w:r>
          </w:p>
        </w:tc>
        <w:tc>
          <w:tcPr>
            <w:tcW w:w="700" w:type="pct"/>
            <w:tcBorders>
              <w:top w:val="single" w:sz="2" w:space="0" w:color="000000"/>
              <w:left w:val="single" w:sz="2" w:space="0" w:color="000000"/>
              <w:bottom w:val="single" w:sz="2" w:space="0" w:color="000000"/>
              <w:right w:val="single" w:sz="2" w:space="0" w:color="000000"/>
            </w:tcBorders>
          </w:tcPr>
          <w:p w14:paraId="50B74393" w14:textId="485DB115"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R$ 35,60</w:t>
            </w:r>
          </w:p>
        </w:tc>
      </w:tr>
      <w:tr w:rsidR="00AC72E5" w:rsidRPr="00AE0F8E" w14:paraId="2BA3CF3C" w14:textId="77777777" w:rsidTr="006C6A44">
        <w:tc>
          <w:tcPr>
            <w:tcW w:w="252" w:type="pct"/>
            <w:tcBorders>
              <w:top w:val="single" w:sz="2" w:space="0" w:color="000000"/>
              <w:left w:val="single" w:sz="2" w:space="0" w:color="000000"/>
              <w:bottom w:val="single" w:sz="2" w:space="0" w:color="000000"/>
              <w:right w:val="single" w:sz="2" w:space="0" w:color="000000"/>
            </w:tcBorders>
          </w:tcPr>
          <w:p w14:paraId="507C31EC" w14:textId="193B405B"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47</w:t>
            </w:r>
          </w:p>
        </w:tc>
        <w:tc>
          <w:tcPr>
            <w:tcW w:w="3267" w:type="pct"/>
            <w:tcBorders>
              <w:top w:val="single" w:sz="2" w:space="0" w:color="000000"/>
              <w:left w:val="single" w:sz="2" w:space="0" w:color="000000"/>
              <w:bottom w:val="single" w:sz="2" w:space="0" w:color="000000"/>
              <w:right w:val="single" w:sz="2" w:space="0" w:color="000000"/>
            </w:tcBorders>
          </w:tcPr>
          <w:p w14:paraId="47941894" w14:textId="597CBEE0"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 xml:space="preserve">CAIXA PLÁSTICA RESISTENTE PARA TALHERES, COR BRANCA, MEDIDAS 40 X 30 X 14 CM (PARA USO NO REFEITÓRIO) - CAIXA PLÁSTICA RESISTENTE </w:t>
            </w:r>
            <w:r w:rsidRPr="00287A7D">
              <w:rPr>
                <w:rFonts w:asciiTheme="majorHAnsi" w:hAnsiTheme="majorHAnsi" w:cstheme="majorHAnsi"/>
                <w:sz w:val="20"/>
                <w:szCs w:val="20"/>
              </w:rPr>
              <w:lastRenderedPageBreak/>
              <w:t>PARA TALHERES, COR BRANCA, MEDIDAS 40 X 30 X 14 CM (PARA USO NO REFEITÓRIO)</w:t>
            </w:r>
          </w:p>
        </w:tc>
        <w:tc>
          <w:tcPr>
            <w:tcW w:w="312" w:type="pct"/>
            <w:tcBorders>
              <w:top w:val="single" w:sz="2" w:space="0" w:color="000000"/>
              <w:left w:val="single" w:sz="2" w:space="0" w:color="000000"/>
              <w:bottom w:val="single" w:sz="2" w:space="0" w:color="000000"/>
              <w:right w:val="single" w:sz="2" w:space="0" w:color="000000"/>
            </w:tcBorders>
          </w:tcPr>
          <w:p w14:paraId="177FCA8C" w14:textId="15929B04"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lastRenderedPageBreak/>
              <w:t>UN</w:t>
            </w:r>
          </w:p>
        </w:tc>
        <w:tc>
          <w:tcPr>
            <w:tcW w:w="469" w:type="pct"/>
            <w:tcBorders>
              <w:top w:val="single" w:sz="2" w:space="0" w:color="000000"/>
              <w:left w:val="single" w:sz="2" w:space="0" w:color="000000"/>
              <w:bottom w:val="single" w:sz="2" w:space="0" w:color="000000"/>
              <w:right w:val="single" w:sz="2" w:space="0" w:color="000000"/>
            </w:tcBorders>
          </w:tcPr>
          <w:p w14:paraId="1C8A1C1A" w14:textId="46542C94"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8</w:t>
            </w:r>
          </w:p>
        </w:tc>
        <w:tc>
          <w:tcPr>
            <w:tcW w:w="700" w:type="pct"/>
            <w:tcBorders>
              <w:top w:val="single" w:sz="2" w:space="0" w:color="000000"/>
              <w:left w:val="single" w:sz="2" w:space="0" w:color="000000"/>
              <w:bottom w:val="single" w:sz="2" w:space="0" w:color="000000"/>
              <w:right w:val="single" w:sz="2" w:space="0" w:color="000000"/>
            </w:tcBorders>
          </w:tcPr>
          <w:p w14:paraId="7964D09B" w14:textId="7BE82F81"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R$ 36,80</w:t>
            </w:r>
          </w:p>
        </w:tc>
      </w:tr>
      <w:tr w:rsidR="00AC72E5" w:rsidRPr="00AE0F8E" w14:paraId="78530E94"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651ED44" w14:textId="7CA375CB"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48</w:t>
            </w:r>
          </w:p>
        </w:tc>
        <w:tc>
          <w:tcPr>
            <w:tcW w:w="3267" w:type="pct"/>
            <w:tcBorders>
              <w:top w:val="single" w:sz="2" w:space="0" w:color="000000"/>
              <w:left w:val="single" w:sz="2" w:space="0" w:color="000000"/>
              <w:bottom w:val="single" w:sz="2" w:space="0" w:color="000000"/>
              <w:right w:val="single" w:sz="2" w:space="0" w:color="000000"/>
            </w:tcBorders>
          </w:tcPr>
          <w:p w14:paraId="50081395" w14:textId="038DEFA7"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CONJUNTO DE VIANDA/MARMITA PLÁSTICA, TÉRMICAS- COM 5 REPARTIÇÕES, CAPACIDADE 1,5 LITROS, CONTEÚDO DA EMBALAGEM: 3 PRATOS SEM DIVISÃO INTERNA;1 PRATO COM DIVISÃO INTERNA DUPLA; 1 PRATO COM DIVISÃO INTERNA TRIPLA; 1 TAMPA - CONJUNTO DE VIANDA/MARMITA PLÁSTICA, TÉRMICAS- COM 5 REPARTIÇÕES, CAPACIDADE 1,5 LITROS, CONTEÚDO DA EMBALAGEM: 3 PRATOS SEM DIVISÃO INTERNA;1 PRATO COM DIVISÃO INTERNA DUPLA; 1 PRATO COM DIVISÃO INTERNA TRIPLA; 1 TAMPA</w:t>
            </w:r>
          </w:p>
        </w:tc>
        <w:tc>
          <w:tcPr>
            <w:tcW w:w="312" w:type="pct"/>
            <w:tcBorders>
              <w:top w:val="single" w:sz="2" w:space="0" w:color="000000"/>
              <w:left w:val="single" w:sz="2" w:space="0" w:color="000000"/>
              <w:bottom w:val="single" w:sz="2" w:space="0" w:color="000000"/>
              <w:right w:val="single" w:sz="2" w:space="0" w:color="000000"/>
            </w:tcBorders>
          </w:tcPr>
          <w:p w14:paraId="60E418B6" w14:textId="34519E54"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2994F94D" w14:textId="7D3BA7DD"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212</w:t>
            </w:r>
          </w:p>
        </w:tc>
        <w:tc>
          <w:tcPr>
            <w:tcW w:w="700" w:type="pct"/>
            <w:tcBorders>
              <w:top w:val="single" w:sz="2" w:space="0" w:color="000000"/>
              <w:left w:val="single" w:sz="2" w:space="0" w:color="000000"/>
              <w:bottom w:val="single" w:sz="2" w:space="0" w:color="000000"/>
              <w:right w:val="single" w:sz="2" w:space="0" w:color="000000"/>
            </w:tcBorders>
          </w:tcPr>
          <w:p w14:paraId="532CCA20" w14:textId="071FD5DA"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R$ 91,30</w:t>
            </w:r>
          </w:p>
        </w:tc>
      </w:tr>
      <w:tr w:rsidR="00AC72E5" w:rsidRPr="00AE0F8E" w14:paraId="2C6C855A" w14:textId="77777777" w:rsidTr="006C6A44">
        <w:tc>
          <w:tcPr>
            <w:tcW w:w="252" w:type="pct"/>
            <w:tcBorders>
              <w:top w:val="single" w:sz="2" w:space="0" w:color="000000"/>
              <w:left w:val="single" w:sz="2" w:space="0" w:color="000000"/>
              <w:bottom w:val="single" w:sz="2" w:space="0" w:color="000000"/>
              <w:right w:val="single" w:sz="2" w:space="0" w:color="000000"/>
            </w:tcBorders>
          </w:tcPr>
          <w:p w14:paraId="4A26AFFD" w14:textId="42430492"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49</w:t>
            </w:r>
          </w:p>
        </w:tc>
        <w:tc>
          <w:tcPr>
            <w:tcW w:w="3267" w:type="pct"/>
            <w:tcBorders>
              <w:top w:val="single" w:sz="2" w:space="0" w:color="000000"/>
              <w:left w:val="single" w:sz="2" w:space="0" w:color="000000"/>
              <w:bottom w:val="single" w:sz="2" w:space="0" w:color="000000"/>
              <w:right w:val="single" w:sz="2" w:space="0" w:color="000000"/>
            </w:tcBorders>
          </w:tcPr>
          <w:p w14:paraId="493A49F0" w14:textId="25D95182"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PALLETS PLÁSTICOS, ESTRADO VAZADO MEDIDAS APROXIMADO 60 X 100 CM - PALLETS PLÁSTICOS, ESTRADO VAZADO MEDIDAS APROXIMADO 60 X 100 CM</w:t>
            </w:r>
          </w:p>
        </w:tc>
        <w:tc>
          <w:tcPr>
            <w:tcW w:w="312" w:type="pct"/>
            <w:tcBorders>
              <w:top w:val="single" w:sz="2" w:space="0" w:color="000000"/>
              <w:left w:val="single" w:sz="2" w:space="0" w:color="000000"/>
              <w:bottom w:val="single" w:sz="2" w:space="0" w:color="000000"/>
              <w:right w:val="single" w:sz="2" w:space="0" w:color="000000"/>
            </w:tcBorders>
          </w:tcPr>
          <w:p w14:paraId="5C334B89" w14:textId="3A33C6FF"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36E5AE52" w14:textId="74A3C464"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8</w:t>
            </w:r>
          </w:p>
        </w:tc>
        <w:tc>
          <w:tcPr>
            <w:tcW w:w="700" w:type="pct"/>
            <w:tcBorders>
              <w:top w:val="single" w:sz="2" w:space="0" w:color="000000"/>
              <w:left w:val="single" w:sz="2" w:space="0" w:color="000000"/>
              <w:bottom w:val="single" w:sz="2" w:space="0" w:color="000000"/>
              <w:right w:val="single" w:sz="2" w:space="0" w:color="000000"/>
            </w:tcBorders>
          </w:tcPr>
          <w:p w14:paraId="245D5AAE" w14:textId="3A060EB0"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R$ 71,60</w:t>
            </w:r>
          </w:p>
        </w:tc>
      </w:tr>
      <w:tr w:rsidR="00AC72E5" w:rsidRPr="00AE0F8E" w14:paraId="589CAB89" w14:textId="77777777" w:rsidTr="006C6A44">
        <w:tc>
          <w:tcPr>
            <w:tcW w:w="252" w:type="pct"/>
            <w:tcBorders>
              <w:top w:val="single" w:sz="2" w:space="0" w:color="000000"/>
              <w:left w:val="single" w:sz="2" w:space="0" w:color="000000"/>
              <w:bottom w:val="single" w:sz="2" w:space="0" w:color="000000"/>
              <w:right w:val="single" w:sz="2" w:space="0" w:color="000000"/>
            </w:tcBorders>
          </w:tcPr>
          <w:p w14:paraId="5A4493C1" w14:textId="1BBAD6BF"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50</w:t>
            </w:r>
          </w:p>
        </w:tc>
        <w:tc>
          <w:tcPr>
            <w:tcW w:w="3267" w:type="pct"/>
            <w:tcBorders>
              <w:top w:val="single" w:sz="2" w:space="0" w:color="000000"/>
              <w:left w:val="single" w:sz="2" w:space="0" w:color="000000"/>
              <w:bottom w:val="single" w:sz="2" w:space="0" w:color="000000"/>
              <w:right w:val="single" w:sz="2" w:space="0" w:color="000000"/>
            </w:tcBorders>
          </w:tcPr>
          <w:p w14:paraId="13E52696" w14:textId="356464BB"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ESPÁTULA DE12 CM DE LARGURA AMINA CORTANTE FABRICADA EM AÇO INOX E CABO EM POLIPROPILENO. TAMANHO APROXIMADO 24,5CM DE COMPRIMENTO X</w:t>
            </w:r>
            <w:r>
              <w:rPr>
                <w:rFonts w:asciiTheme="majorHAnsi" w:hAnsiTheme="majorHAnsi" w:cstheme="majorHAnsi"/>
                <w:sz w:val="20"/>
                <w:szCs w:val="20"/>
              </w:rPr>
              <w:t xml:space="preserve"> </w:t>
            </w:r>
            <w:r w:rsidRPr="00287A7D">
              <w:rPr>
                <w:rFonts w:asciiTheme="majorHAnsi" w:hAnsiTheme="majorHAnsi" w:cstheme="majorHAnsi"/>
                <w:sz w:val="20"/>
                <w:szCs w:val="20"/>
              </w:rPr>
              <w:t>12CM DE LARGURA - ESPÁTULA DE12 CM DE LARGURA AMINA CORTANTE FABRICADA EM AÇO INOX E CABO EM POLIPROPILENO. TAMANHO APROXIMADO 24,5CM DE COMPRIMENTO X 12CM DE LARGURA</w:t>
            </w:r>
          </w:p>
        </w:tc>
        <w:tc>
          <w:tcPr>
            <w:tcW w:w="312" w:type="pct"/>
            <w:tcBorders>
              <w:top w:val="single" w:sz="2" w:space="0" w:color="000000"/>
              <w:left w:val="single" w:sz="2" w:space="0" w:color="000000"/>
              <w:bottom w:val="single" w:sz="2" w:space="0" w:color="000000"/>
              <w:right w:val="single" w:sz="2" w:space="0" w:color="000000"/>
            </w:tcBorders>
          </w:tcPr>
          <w:p w14:paraId="5906094E" w14:textId="6F65ED3D"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579FD3BF" w14:textId="49B21AF3"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3</w:t>
            </w:r>
          </w:p>
        </w:tc>
        <w:tc>
          <w:tcPr>
            <w:tcW w:w="700" w:type="pct"/>
            <w:tcBorders>
              <w:top w:val="single" w:sz="2" w:space="0" w:color="000000"/>
              <w:left w:val="single" w:sz="2" w:space="0" w:color="000000"/>
              <w:bottom w:val="single" w:sz="2" w:space="0" w:color="000000"/>
              <w:right w:val="single" w:sz="2" w:space="0" w:color="000000"/>
            </w:tcBorders>
          </w:tcPr>
          <w:p w14:paraId="298B1B22" w14:textId="0FCF0F78"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 xml:space="preserve">R$ </w:t>
            </w:r>
            <w:r w:rsidR="000D18B5">
              <w:rPr>
                <w:rFonts w:asciiTheme="majorHAnsi" w:hAnsiTheme="majorHAnsi" w:cstheme="majorHAnsi"/>
                <w:sz w:val="20"/>
                <w:szCs w:val="20"/>
              </w:rPr>
              <w:t>8,58</w:t>
            </w:r>
          </w:p>
        </w:tc>
      </w:tr>
      <w:tr w:rsidR="00AC72E5" w:rsidRPr="00AE0F8E" w14:paraId="2821C965" w14:textId="77777777" w:rsidTr="006C6A44">
        <w:tc>
          <w:tcPr>
            <w:tcW w:w="252" w:type="pct"/>
            <w:tcBorders>
              <w:top w:val="single" w:sz="2" w:space="0" w:color="000000"/>
              <w:left w:val="single" w:sz="2" w:space="0" w:color="000000"/>
              <w:bottom w:val="single" w:sz="2" w:space="0" w:color="000000"/>
              <w:right w:val="single" w:sz="2" w:space="0" w:color="000000"/>
            </w:tcBorders>
          </w:tcPr>
          <w:p w14:paraId="0D6D8BDA" w14:textId="7F98EB94" w:rsidR="00AC72E5" w:rsidRDefault="00287A7D" w:rsidP="00AC72E5">
            <w:pPr>
              <w:jc w:val="center"/>
              <w:rPr>
                <w:rFonts w:asciiTheme="majorHAnsi" w:hAnsiTheme="majorHAnsi" w:cstheme="majorHAnsi"/>
                <w:sz w:val="20"/>
                <w:szCs w:val="20"/>
              </w:rPr>
            </w:pPr>
            <w:r>
              <w:rPr>
                <w:rFonts w:asciiTheme="majorHAnsi" w:hAnsiTheme="majorHAnsi" w:cstheme="majorHAnsi"/>
                <w:sz w:val="20"/>
                <w:szCs w:val="20"/>
              </w:rPr>
              <w:t>51</w:t>
            </w:r>
          </w:p>
        </w:tc>
        <w:tc>
          <w:tcPr>
            <w:tcW w:w="3267" w:type="pct"/>
            <w:tcBorders>
              <w:top w:val="single" w:sz="2" w:space="0" w:color="000000"/>
              <w:left w:val="single" w:sz="2" w:space="0" w:color="000000"/>
              <w:bottom w:val="single" w:sz="2" w:space="0" w:color="000000"/>
              <w:right w:val="single" w:sz="2" w:space="0" w:color="000000"/>
            </w:tcBorders>
          </w:tcPr>
          <w:p w14:paraId="3E9ADEF2" w14:textId="5A78DA4D" w:rsidR="00AC72E5" w:rsidRPr="008C4EA3" w:rsidRDefault="00287A7D" w:rsidP="00AC72E5">
            <w:pPr>
              <w:jc w:val="both"/>
              <w:rPr>
                <w:rFonts w:asciiTheme="majorHAnsi" w:hAnsiTheme="majorHAnsi" w:cstheme="majorHAnsi"/>
                <w:sz w:val="20"/>
                <w:szCs w:val="20"/>
              </w:rPr>
            </w:pPr>
            <w:r w:rsidRPr="00287A7D">
              <w:rPr>
                <w:rFonts w:asciiTheme="majorHAnsi" w:hAnsiTheme="majorHAnsi" w:cstheme="majorHAnsi"/>
                <w:sz w:val="20"/>
                <w:szCs w:val="20"/>
              </w:rPr>
              <w:t>FRIGIDEIRA COM CABO BAQUELITE, 26 CM DE DIÃMETRO ANTIADERENTES. - FRIGIDEIRA COM CABO BAQUELITE, 26 CM DE DIÃMETRO ANTIADERENTES</w:t>
            </w:r>
          </w:p>
        </w:tc>
        <w:tc>
          <w:tcPr>
            <w:tcW w:w="312" w:type="pct"/>
            <w:tcBorders>
              <w:top w:val="single" w:sz="2" w:space="0" w:color="000000"/>
              <w:left w:val="single" w:sz="2" w:space="0" w:color="000000"/>
              <w:bottom w:val="single" w:sz="2" w:space="0" w:color="000000"/>
              <w:right w:val="single" w:sz="2" w:space="0" w:color="000000"/>
            </w:tcBorders>
          </w:tcPr>
          <w:p w14:paraId="5667BEF5" w14:textId="344B3DBD" w:rsidR="00AC72E5" w:rsidRDefault="00AC72E5" w:rsidP="00AC72E5">
            <w:pPr>
              <w:jc w:val="center"/>
              <w:rPr>
                <w:rFonts w:asciiTheme="majorHAnsi" w:hAnsiTheme="majorHAnsi" w:cstheme="majorHAnsi"/>
                <w:sz w:val="20"/>
                <w:szCs w:val="20"/>
              </w:rPr>
            </w:pPr>
            <w:r w:rsidRPr="00944DF3">
              <w:rPr>
                <w:rFonts w:asciiTheme="majorHAnsi" w:hAnsiTheme="majorHAnsi" w:cstheme="majorHAnsi"/>
                <w:sz w:val="20"/>
                <w:szCs w:val="20"/>
              </w:rPr>
              <w:t>UN</w:t>
            </w:r>
          </w:p>
        </w:tc>
        <w:tc>
          <w:tcPr>
            <w:tcW w:w="469" w:type="pct"/>
            <w:tcBorders>
              <w:top w:val="single" w:sz="2" w:space="0" w:color="000000"/>
              <w:left w:val="single" w:sz="2" w:space="0" w:color="000000"/>
              <w:bottom w:val="single" w:sz="2" w:space="0" w:color="000000"/>
              <w:right w:val="single" w:sz="2" w:space="0" w:color="000000"/>
            </w:tcBorders>
          </w:tcPr>
          <w:p w14:paraId="65159D0F" w14:textId="50C0C866" w:rsidR="00AC72E5" w:rsidRDefault="00287A7D" w:rsidP="00AC72E5">
            <w:pPr>
              <w:jc w:val="right"/>
              <w:rPr>
                <w:rFonts w:asciiTheme="majorHAnsi" w:hAnsiTheme="majorHAnsi" w:cstheme="majorHAnsi"/>
                <w:sz w:val="20"/>
                <w:szCs w:val="20"/>
              </w:rPr>
            </w:pPr>
            <w:r>
              <w:rPr>
                <w:rFonts w:asciiTheme="majorHAnsi" w:hAnsiTheme="majorHAnsi" w:cstheme="majorHAnsi"/>
                <w:sz w:val="20"/>
                <w:szCs w:val="20"/>
              </w:rPr>
              <w:t>2</w:t>
            </w:r>
          </w:p>
        </w:tc>
        <w:tc>
          <w:tcPr>
            <w:tcW w:w="700" w:type="pct"/>
            <w:tcBorders>
              <w:top w:val="single" w:sz="2" w:space="0" w:color="000000"/>
              <w:left w:val="single" w:sz="2" w:space="0" w:color="000000"/>
              <w:bottom w:val="single" w:sz="2" w:space="0" w:color="000000"/>
              <w:right w:val="single" w:sz="2" w:space="0" w:color="000000"/>
            </w:tcBorders>
          </w:tcPr>
          <w:p w14:paraId="09374369" w14:textId="27B07F8E" w:rsidR="00AC72E5" w:rsidRDefault="000D18B5" w:rsidP="00AC72E5">
            <w:pPr>
              <w:jc w:val="right"/>
              <w:rPr>
                <w:rFonts w:asciiTheme="majorHAnsi" w:hAnsiTheme="majorHAnsi" w:cstheme="majorHAnsi"/>
                <w:sz w:val="20"/>
                <w:szCs w:val="20"/>
              </w:rPr>
            </w:pPr>
            <w:r>
              <w:rPr>
                <w:rFonts w:asciiTheme="majorHAnsi" w:hAnsiTheme="majorHAnsi" w:cstheme="majorHAnsi"/>
                <w:sz w:val="20"/>
                <w:szCs w:val="20"/>
              </w:rPr>
              <w:t>R$ 58,74</w:t>
            </w:r>
          </w:p>
        </w:tc>
      </w:tr>
    </w:tbl>
    <w:p w14:paraId="7BD333A7" w14:textId="77777777" w:rsidR="00601F89" w:rsidRDefault="00601F89" w:rsidP="007F474C">
      <w:pPr>
        <w:jc w:val="both"/>
        <w:rPr>
          <w:rFonts w:asciiTheme="majorHAnsi" w:hAnsiTheme="majorHAnsi" w:cstheme="majorHAnsi"/>
          <w:b/>
          <w:bCs/>
          <w:sz w:val="22"/>
          <w:szCs w:val="22"/>
        </w:rPr>
      </w:pPr>
    </w:p>
    <w:p w14:paraId="61A03D62" w14:textId="0CDB1890" w:rsidR="00893CF7" w:rsidRPr="008C4EA3" w:rsidRDefault="002751CC" w:rsidP="008C4EA3">
      <w:pPr>
        <w:ind w:firstLine="708"/>
        <w:jc w:val="both"/>
        <w:rPr>
          <w:rFonts w:asciiTheme="majorHAnsi" w:hAnsiTheme="majorHAnsi" w:cstheme="majorHAnsi"/>
          <w:sz w:val="22"/>
          <w:szCs w:val="22"/>
        </w:rPr>
      </w:pPr>
      <w:r w:rsidRPr="002751CC">
        <w:rPr>
          <w:rFonts w:asciiTheme="majorHAnsi" w:hAnsiTheme="majorHAnsi" w:cstheme="majorHAnsi"/>
          <w:b/>
          <w:bCs/>
          <w:sz w:val="22"/>
          <w:szCs w:val="22"/>
        </w:rPr>
        <w:t xml:space="preserve">2.2. </w:t>
      </w:r>
      <w:r w:rsidRPr="002751CC">
        <w:rPr>
          <w:rFonts w:asciiTheme="majorHAnsi" w:hAnsiTheme="majorHAnsi" w:cstheme="majorHAnsi"/>
          <w:sz w:val="22"/>
          <w:szCs w:val="22"/>
        </w:rPr>
        <w:t>Somente poderão participar do certame empresas que tenham ramo de atividade compatível com o objeto licitado.</w:t>
      </w:r>
    </w:p>
    <w:p w14:paraId="501D0D2B" w14:textId="77777777" w:rsidR="00601F89" w:rsidRDefault="00601F89" w:rsidP="00D2598A">
      <w:pPr>
        <w:jc w:val="both"/>
        <w:rPr>
          <w:rFonts w:asciiTheme="majorHAnsi" w:hAnsiTheme="majorHAnsi" w:cstheme="majorHAnsi"/>
          <w:b/>
          <w:sz w:val="22"/>
          <w:szCs w:val="22"/>
        </w:rPr>
      </w:pPr>
    </w:p>
    <w:p w14:paraId="6A7B9799" w14:textId="77777777" w:rsidR="00FB6267" w:rsidRPr="00A6226C" w:rsidRDefault="00FB6267" w:rsidP="00D2598A">
      <w:pPr>
        <w:jc w:val="both"/>
        <w:rPr>
          <w:rFonts w:asciiTheme="majorHAnsi" w:hAnsiTheme="majorHAnsi" w:cstheme="majorHAnsi"/>
          <w:b/>
          <w:sz w:val="22"/>
          <w:szCs w:val="22"/>
        </w:rPr>
      </w:pPr>
    </w:p>
    <w:p w14:paraId="3F1C2ADE" w14:textId="77777777" w:rsidR="009D3C56" w:rsidRDefault="009D3C56" w:rsidP="009D3C56">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6A56489" w14:textId="77777777" w:rsidR="009D3C56" w:rsidRDefault="009D3C56" w:rsidP="009D3C56">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1009EB40" w14:textId="7DBA833C" w:rsidR="00E90029" w:rsidRDefault="009D3C56" w:rsidP="00327D02">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7CA036FF" w14:textId="6010A957" w:rsidR="00387360"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A realização do procedimento estará a cargo do Pregoeiro e da Equipe de Apoio, designados pela</w:t>
      </w:r>
      <w:r w:rsidR="00FF0A9C" w:rsidRPr="00FF0A9C">
        <w:rPr>
          <w:rFonts w:asciiTheme="majorHAnsi" w:hAnsiTheme="majorHAnsi" w:cstheme="majorHAnsi"/>
          <w:sz w:val="22"/>
          <w:szCs w:val="22"/>
        </w:rPr>
        <w:t xml:space="preserve"> </w:t>
      </w:r>
      <w:r w:rsidR="00FF0A9C" w:rsidRPr="0037534B">
        <w:rPr>
          <w:rFonts w:asciiTheme="majorHAnsi" w:hAnsiTheme="majorHAnsi" w:cstheme="majorHAnsi"/>
          <w:sz w:val="22"/>
          <w:szCs w:val="22"/>
        </w:rPr>
        <w:t xml:space="preserve">Portaria nº </w:t>
      </w:r>
      <w:r w:rsidR="00FF0A9C">
        <w:rPr>
          <w:rFonts w:asciiTheme="majorHAnsi" w:hAnsiTheme="majorHAnsi" w:cstheme="majorHAnsi"/>
          <w:sz w:val="22"/>
          <w:szCs w:val="22"/>
        </w:rPr>
        <w:t>1</w:t>
      </w:r>
      <w:r w:rsidR="003642BE">
        <w:rPr>
          <w:rFonts w:asciiTheme="majorHAnsi" w:hAnsiTheme="majorHAnsi" w:cstheme="majorHAnsi"/>
          <w:sz w:val="22"/>
          <w:szCs w:val="22"/>
        </w:rPr>
        <w:t>366</w:t>
      </w:r>
      <w:r w:rsidR="00FF0A9C" w:rsidRPr="0037534B">
        <w:rPr>
          <w:rFonts w:asciiTheme="majorHAnsi" w:hAnsiTheme="majorHAnsi" w:cstheme="majorHAnsi"/>
          <w:sz w:val="22"/>
          <w:szCs w:val="22"/>
        </w:rPr>
        <w:t>/202</w:t>
      </w:r>
      <w:r w:rsidR="003642BE">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4FE83888" w14:textId="662CEE2F" w:rsidR="007F474C" w:rsidRDefault="009D3C56" w:rsidP="007F474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7E61FEB6" w14:textId="433E9503" w:rsidR="00384926" w:rsidRDefault="009D3C56" w:rsidP="002751CC">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09FB307A"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4137879" w14:textId="1C9DE8C0" w:rsidR="00AE0F8E" w:rsidRDefault="009D3C56" w:rsidP="008C4EA3">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3E6F8A67" w14:textId="77777777" w:rsidR="000D18B5" w:rsidRDefault="000D18B5" w:rsidP="008C4EA3">
      <w:pPr>
        <w:tabs>
          <w:tab w:val="left" w:pos="1560"/>
        </w:tabs>
        <w:ind w:firstLine="708"/>
        <w:jc w:val="both"/>
        <w:rPr>
          <w:rFonts w:asciiTheme="majorHAnsi" w:hAnsiTheme="majorHAnsi" w:cstheme="majorHAnsi"/>
          <w:sz w:val="22"/>
          <w:szCs w:val="22"/>
        </w:rPr>
      </w:pPr>
    </w:p>
    <w:p w14:paraId="25F5B2B1"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5DD4EB7E" w14:textId="77777777" w:rsidR="009D3C56" w:rsidRDefault="009D3C56" w:rsidP="009D3C56">
      <w:pPr>
        <w:ind w:firstLine="708"/>
        <w:jc w:val="both"/>
        <w:rPr>
          <w:rFonts w:asciiTheme="majorHAnsi" w:hAnsiTheme="majorHAnsi" w:cstheme="majorHAnsi"/>
          <w:sz w:val="22"/>
          <w:szCs w:val="22"/>
        </w:rPr>
      </w:pPr>
    </w:p>
    <w:p w14:paraId="4C5B2DA5" w14:textId="77777777" w:rsidR="009D3C56" w:rsidRDefault="009D3C56" w:rsidP="009D3C56">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0B66E776" w14:textId="659B0EE6" w:rsidR="00AC1449" w:rsidRDefault="009D3C56" w:rsidP="00A1256C">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34F3693D" w14:textId="7A3D4C1D" w:rsidR="00CB73ED"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11DDFC2C" w14:textId="77777777"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5664F5EE" w14:textId="77777777" w:rsidR="009F13BD" w:rsidRPr="005F58B0" w:rsidRDefault="009F13BD" w:rsidP="005F58B0">
      <w:pPr>
        <w:jc w:val="both"/>
        <w:rPr>
          <w:rFonts w:asciiTheme="majorHAnsi" w:hAnsiTheme="majorHAnsi" w:cstheme="majorHAnsi"/>
          <w:sz w:val="22"/>
          <w:szCs w:val="22"/>
        </w:rPr>
      </w:pPr>
    </w:p>
    <w:p w14:paraId="3E6B4697" w14:textId="77777777" w:rsidR="009D3C56" w:rsidRDefault="009D3C56" w:rsidP="009D3C56">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347FD8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3501F5CC" w14:textId="7A3B80BA" w:rsidR="000E7E35" w:rsidRDefault="009D3C56" w:rsidP="009F13B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31FB6C17"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4B754086" w14:textId="77777777" w:rsidR="00FB6267" w:rsidRDefault="00FB6267" w:rsidP="005359CD">
      <w:pPr>
        <w:tabs>
          <w:tab w:val="left" w:pos="1418"/>
        </w:tabs>
        <w:jc w:val="both"/>
        <w:rPr>
          <w:rFonts w:asciiTheme="majorHAnsi" w:hAnsiTheme="majorHAnsi" w:cstheme="majorHAnsi"/>
          <w:b/>
          <w:sz w:val="22"/>
          <w:szCs w:val="22"/>
        </w:rPr>
      </w:pPr>
    </w:p>
    <w:p w14:paraId="5DC2A338" w14:textId="6969AAA3" w:rsidR="007F474C" w:rsidRDefault="009D3C56" w:rsidP="005359CD">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C4BC169" w14:textId="0EFC87D8" w:rsidR="007F474C" w:rsidRDefault="009D3C56" w:rsidP="007F474C">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5341FE4F"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25C5FF3B"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434C7982" w14:textId="77777777" w:rsidR="00384926" w:rsidRDefault="00384926" w:rsidP="009D3C56">
      <w:pPr>
        <w:tabs>
          <w:tab w:val="left" w:pos="1418"/>
        </w:tabs>
        <w:ind w:firstLine="709"/>
        <w:jc w:val="both"/>
        <w:rPr>
          <w:rFonts w:asciiTheme="majorHAnsi" w:hAnsiTheme="majorHAnsi" w:cstheme="majorHAnsi"/>
          <w:b/>
          <w:sz w:val="22"/>
          <w:szCs w:val="22"/>
        </w:rPr>
      </w:pPr>
    </w:p>
    <w:p w14:paraId="4024FC8B" w14:textId="77777777" w:rsidR="009D3C56" w:rsidRDefault="009D3C56" w:rsidP="009D3C56">
      <w:pPr>
        <w:tabs>
          <w:tab w:val="left" w:pos="1418"/>
        </w:tabs>
        <w:ind w:firstLine="709"/>
        <w:jc w:val="both"/>
        <w:rPr>
          <w:rFonts w:asciiTheme="majorHAnsi" w:hAnsiTheme="majorHAnsi" w:cstheme="majorHAnsi"/>
          <w:b/>
          <w:sz w:val="22"/>
          <w:szCs w:val="22"/>
        </w:rPr>
      </w:pPr>
      <w:bookmarkStart w:id="0" w:name="_Hlk156986590"/>
      <w:r>
        <w:rPr>
          <w:rFonts w:asciiTheme="majorHAnsi" w:hAnsiTheme="majorHAnsi" w:cstheme="majorHAnsi"/>
          <w:b/>
          <w:sz w:val="22"/>
          <w:szCs w:val="22"/>
        </w:rPr>
        <w:t>3.2.1.4.1.</w:t>
      </w:r>
      <w:bookmarkEnd w:id="0"/>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5F933D0" w14:textId="77777777" w:rsidR="009D3C56" w:rsidRDefault="009D3C56" w:rsidP="009D3C56">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45A06806" w14:textId="77777777" w:rsidR="00AE0F8E" w:rsidRDefault="00AE0F8E" w:rsidP="009D3C56">
      <w:pPr>
        <w:tabs>
          <w:tab w:val="left" w:pos="1418"/>
        </w:tabs>
        <w:ind w:firstLine="709"/>
        <w:jc w:val="both"/>
        <w:rPr>
          <w:rFonts w:asciiTheme="majorHAnsi" w:hAnsiTheme="majorHAnsi" w:cstheme="majorHAnsi"/>
          <w:b/>
          <w:sz w:val="22"/>
          <w:szCs w:val="22"/>
        </w:rPr>
      </w:pPr>
    </w:p>
    <w:p w14:paraId="1E4B5C5C" w14:textId="77777777" w:rsidR="005359CD" w:rsidRDefault="005359CD" w:rsidP="009D3C56">
      <w:pPr>
        <w:tabs>
          <w:tab w:val="left" w:pos="1418"/>
        </w:tabs>
        <w:ind w:firstLine="709"/>
        <w:jc w:val="both"/>
        <w:rPr>
          <w:rFonts w:asciiTheme="majorHAnsi" w:hAnsiTheme="majorHAnsi" w:cstheme="majorHAnsi"/>
          <w:b/>
          <w:sz w:val="22"/>
          <w:szCs w:val="22"/>
        </w:rPr>
      </w:pPr>
    </w:p>
    <w:p w14:paraId="2445B22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7777777" w:rsidR="009D3C56" w:rsidRDefault="009D3C56" w:rsidP="009D3C56">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332C376A" w14:textId="273F7006" w:rsidR="00AC1449" w:rsidRDefault="009D3C56" w:rsidP="000E7E3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53E20E5C" w14:textId="08F41D8C" w:rsidR="00CB73ED" w:rsidRDefault="009D3C56" w:rsidP="007F474C">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2DA161C3" w14:textId="77777777" w:rsidR="009D3C56" w:rsidRDefault="009D3C56" w:rsidP="009D3C56">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32D9D38A" w14:textId="6C39315D" w:rsidR="00642EEF" w:rsidRDefault="009D3C56" w:rsidP="00FB626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130EBA03" w14:textId="238FC680" w:rsidR="007229A5" w:rsidRPr="00AC1449" w:rsidRDefault="009D3C56" w:rsidP="009B330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5F2DD646" w14:textId="77777777" w:rsidR="00BE107C" w:rsidRDefault="00BE107C" w:rsidP="007F474C">
      <w:pPr>
        <w:tabs>
          <w:tab w:val="left" w:pos="1560"/>
        </w:tabs>
        <w:jc w:val="both"/>
        <w:rPr>
          <w:rFonts w:asciiTheme="majorHAnsi" w:hAnsiTheme="majorHAnsi" w:cstheme="majorHAnsi"/>
          <w:sz w:val="22"/>
          <w:szCs w:val="22"/>
        </w:rPr>
      </w:pPr>
    </w:p>
    <w:p w14:paraId="2F7EEC0D" w14:textId="7DDF3853" w:rsidR="00334CA5" w:rsidRDefault="009D3C56" w:rsidP="0038492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1F62291B" w14:textId="4C230A77" w:rsidR="00FB6267" w:rsidRDefault="009D3C56" w:rsidP="005359CD">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3215E8E" w14:textId="70F6DD19" w:rsidR="002711F7" w:rsidRDefault="009D3C56" w:rsidP="008C4EA3">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5B9F4001" w14:textId="77777777" w:rsidR="007F474C" w:rsidRDefault="007F474C" w:rsidP="009D3C56">
      <w:pPr>
        <w:tabs>
          <w:tab w:val="left" w:pos="1276"/>
        </w:tabs>
        <w:ind w:firstLine="708"/>
        <w:jc w:val="both"/>
        <w:rPr>
          <w:rFonts w:asciiTheme="majorHAnsi" w:hAnsiTheme="majorHAnsi" w:cstheme="majorHAnsi"/>
          <w:sz w:val="22"/>
          <w:szCs w:val="22"/>
        </w:rPr>
      </w:pPr>
    </w:p>
    <w:p w14:paraId="0ACC0170" w14:textId="07675DF4" w:rsidR="007F474C" w:rsidRDefault="009D3C56" w:rsidP="007F474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7D84FD7F"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51F429F" w14:textId="463B90ED" w:rsidR="00A1256C" w:rsidRDefault="009D3C56" w:rsidP="00BF5E8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33F5A163"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13D3019" w14:textId="77777777" w:rsidR="009D3C56" w:rsidRDefault="009D3C56" w:rsidP="009D3C56">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58E02ACA" w14:textId="6759F9A6" w:rsidR="00384926" w:rsidRDefault="009D3C56" w:rsidP="00A622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7E4D9448" w14:textId="5DBED260" w:rsidR="009D3C56" w:rsidRDefault="009D3C56" w:rsidP="009B3309">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2002867B" w14:textId="77777777" w:rsidR="005359CD" w:rsidRDefault="005359CD" w:rsidP="009B3309">
      <w:pPr>
        <w:tabs>
          <w:tab w:val="left" w:pos="1418"/>
        </w:tabs>
        <w:ind w:firstLine="708"/>
        <w:jc w:val="both"/>
        <w:rPr>
          <w:rFonts w:asciiTheme="majorHAnsi" w:hAnsiTheme="majorHAnsi" w:cstheme="majorHAnsi"/>
          <w:sz w:val="22"/>
          <w:szCs w:val="22"/>
        </w:rPr>
      </w:pPr>
    </w:p>
    <w:p w14:paraId="0DC4C1A8" w14:textId="77777777" w:rsidR="005359CD" w:rsidRDefault="005359CD" w:rsidP="009B3309">
      <w:pPr>
        <w:tabs>
          <w:tab w:val="left" w:pos="1418"/>
        </w:tabs>
        <w:ind w:firstLine="708"/>
        <w:jc w:val="both"/>
        <w:rPr>
          <w:rFonts w:asciiTheme="majorHAnsi" w:hAnsiTheme="majorHAnsi" w:cstheme="majorHAnsi"/>
          <w:sz w:val="22"/>
          <w:szCs w:val="22"/>
        </w:rPr>
      </w:pPr>
    </w:p>
    <w:p w14:paraId="27913C1C" w14:textId="77777777" w:rsidR="005359CD" w:rsidRDefault="005359CD" w:rsidP="009B3309">
      <w:pPr>
        <w:tabs>
          <w:tab w:val="left" w:pos="1418"/>
        </w:tabs>
        <w:ind w:firstLine="708"/>
        <w:jc w:val="both"/>
        <w:rPr>
          <w:rFonts w:asciiTheme="majorHAnsi" w:hAnsiTheme="majorHAnsi" w:cstheme="majorHAnsi"/>
          <w:sz w:val="22"/>
          <w:szCs w:val="22"/>
        </w:rPr>
      </w:pPr>
    </w:p>
    <w:p w14:paraId="016FB569" w14:textId="77777777" w:rsidR="005359CD" w:rsidRPr="009B3309" w:rsidRDefault="005359CD" w:rsidP="009B3309">
      <w:pPr>
        <w:tabs>
          <w:tab w:val="left" w:pos="1418"/>
        </w:tabs>
        <w:ind w:firstLine="708"/>
        <w:jc w:val="both"/>
        <w:rPr>
          <w:rFonts w:asciiTheme="majorHAnsi" w:hAnsiTheme="majorHAnsi" w:cstheme="majorHAnsi"/>
          <w:sz w:val="22"/>
          <w:szCs w:val="22"/>
        </w:rPr>
      </w:pPr>
    </w:p>
    <w:p w14:paraId="283DE2C7" w14:textId="7C8227D9" w:rsidR="009B3309" w:rsidRDefault="009D3C56" w:rsidP="00BE107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E909B8E" w14:textId="0EC5CC31" w:rsidR="00AC1449" w:rsidRDefault="009D3C56" w:rsidP="000E7E3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130F5DC6"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2C9940BB" w:rsidR="009D3C56"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5F397413" w14:textId="10D27323"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1" w:name="art38"/>
      <w:bookmarkEnd w:id="1"/>
    </w:p>
    <w:p w14:paraId="2582A4A9" w14:textId="77777777" w:rsidR="00642EEF" w:rsidRDefault="00642EEF" w:rsidP="00477377">
      <w:pPr>
        <w:tabs>
          <w:tab w:val="left" w:pos="1418"/>
        </w:tabs>
        <w:ind w:firstLine="708"/>
        <w:jc w:val="both"/>
        <w:rPr>
          <w:rFonts w:asciiTheme="majorHAnsi" w:hAnsiTheme="majorHAnsi" w:cstheme="majorHAnsi"/>
          <w:sz w:val="22"/>
          <w:szCs w:val="22"/>
          <w:lang w:eastAsia="hi-IN" w:bidi="hi-IN"/>
        </w:rPr>
      </w:pPr>
    </w:p>
    <w:p w14:paraId="3FA135F2" w14:textId="5FFCB477" w:rsidR="009F13BD" w:rsidRDefault="009D3C56" w:rsidP="00893CF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D5CC616" w14:textId="0E551450" w:rsidR="00BE107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2" w:name="art39"/>
      <w:bookmarkEnd w:id="2"/>
    </w:p>
    <w:p w14:paraId="039C8E9B"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817897B" w14:textId="77777777" w:rsidR="009D3C56" w:rsidRDefault="009D3C56" w:rsidP="009D3C56">
      <w:pPr>
        <w:tabs>
          <w:tab w:val="left" w:pos="1418"/>
        </w:tabs>
        <w:ind w:firstLine="708"/>
        <w:jc w:val="both"/>
        <w:rPr>
          <w:rFonts w:asciiTheme="majorHAnsi" w:hAnsiTheme="majorHAnsi" w:cstheme="majorHAnsi"/>
          <w:sz w:val="22"/>
          <w:szCs w:val="22"/>
        </w:rPr>
      </w:pPr>
    </w:p>
    <w:p w14:paraId="0AD6D4A0" w14:textId="358F321F" w:rsidR="00FB6267" w:rsidRDefault="009D3C56" w:rsidP="005359C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288ADF26" w14:textId="20E5BA8E" w:rsidR="00394343" w:rsidRDefault="009D3C56" w:rsidP="00601F8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338FA7CD" w14:textId="6EA7ADA1" w:rsidR="002711F7"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Na hipótese de necessidade de envio de documentos complementares após o julgamento da proposta, os documentos deverão ser apresentados em formato digital, via sistema, no prazo de 2h (duas horas), contados da solicitação do Pregoeiro no sistema eletrônico.</w:t>
      </w:r>
    </w:p>
    <w:p w14:paraId="19C46411" w14:textId="29065701" w:rsidR="007F474C"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5EC859B1"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4725B238"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0BF42631" w14:textId="27ABEB45" w:rsidR="00384926" w:rsidRDefault="009D3C56" w:rsidP="00FF0A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1DE315FB" w14:textId="498CEFA2" w:rsidR="00AC1449" w:rsidRPr="008C4EA3" w:rsidRDefault="009D3C56" w:rsidP="008C4EA3">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47A48A95" w14:textId="77777777" w:rsidR="009F13BD" w:rsidRDefault="009F13B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9486DFE" w14:textId="77777777" w:rsidR="005359CD" w:rsidRDefault="005359C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FCE2B94" w14:textId="77777777" w:rsidR="00642EEF" w:rsidRDefault="00642EEF"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72EE5FC"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7E7916B5" w14:textId="33D6B13F" w:rsidR="009B3309" w:rsidRDefault="009D3C56" w:rsidP="00CB73ED">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7DF0F312" w14:textId="3E6C6613" w:rsidR="00AC1449" w:rsidRDefault="009D3C56" w:rsidP="000E7E3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0B3B77D8" w14:textId="77777777" w:rsidR="009D3C56" w:rsidRDefault="009D3C56" w:rsidP="009D3C56">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037150EB"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6BA8D17" w14:textId="06A9D49E" w:rsidR="009D3C56" w:rsidRDefault="009D3C56" w:rsidP="009B3309">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3C65F36" w14:textId="31BCD979" w:rsidR="00642EEF"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38D401C0" w14:textId="61B07F3D" w:rsidR="009F13BD" w:rsidRDefault="009D3C56" w:rsidP="004A419C">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0CCDF277" w14:textId="1E3F9B72" w:rsidR="00601F89"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5D6DF410"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5E38F85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4A9BABA5"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65A28D48" w14:textId="414E5B03" w:rsidR="000E7E35"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5A3F1BA" w14:textId="3ED1F4E4" w:rsidR="00601F89" w:rsidRDefault="009D3C56" w:rsidP="008C4EA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6D5848BB" w14:textId="77777777" w:rsidR="00FB6267" w:rsidRDefault="00FB6267" w:rsidP="008C4EA3">
      <w:pPr>
        <w:ind w:firstLine="708"/>
        <w:jc w:val="both"/>
        <w:rPr>
          <w:rFonts w:asciiTheme="majorHAnsi" w:hAnsiTheme="majorHAnsi" w:cstheme="majorHAnsi"/>
          <w:sz w:val="22"/>
          <w:szCs w:val="22"/>
        </w:rPr>
      </w:pPr>
    </w:p>
    <w:p w14:paraId="63B3725A" w14:textId="1D7D43CA" w:rsidR="00394343" w:rsidRDefault="009D3C56" w:rsidP="00601F89">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10EB0310" w14:textId="6EEB16C1" w:rsidR="002711F7" w:rsidRDefault="009D3C56" w:rsidP="00FB6267">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2DC7CFF" w14:textId="0890CCE9" w:rsidR="007F474C" w:rsidRDefault="009D3C56" w:rsidP="007F474C">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02DB5B4A" w14:textId="79D35856" w:rsidR="00760587" w:rsidRDefault="009D3C56" w:rsidP="00A1256C">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1D98A7"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5476186E" w14:textId="77777777" w:rsidR="009D3C56" w:rsidRDefault="009D3C56" w:rsidP="009D3C56">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491FE102" w14:textId="37C7204F" w:rsidR="00FF0A9C" w:rsidRDefault="009D3C56" w:rsidP="00BF5E83">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537D86C5" w14:textId="77777777" w:rsidR="00AC1449" w:rsidRDefault="00AC1449" w:rsidP="009D3C56">
      <w:pPr>
        <w:jc w:val="both"/>
        <w:rPr>
          <w:rFonts w:asciiTheme="majorHAnsi" w:hAnsiTheme="majorHAnsi" w:cstheme="majorHAnsi"/>
          <w:b/>
          <w:bCs/>
          <w:sz w:val="22"/>
          <w:szCs w:val="22"/>
        </w:rPr>
      </w:pPr>
    </w:p>
    <w:p w14:paraId="00F34762" w14:textId="77777777" w:rsidR="007229A5" w:rsidRDefault="007229A5" w:rsidP="009D3C56">
      <w:pPr>
        <w:jc w:val="both"/>
        <w:rPr>
          <w:rFonts w:asciiTheme="majorHAnsi" w:hAnsiTheme="majorHAnsi" w:cstheme="majorHAnsi"/>
          <w:b/>
          <w:bCs/>
          <w:sz w:val="22"/>
          <w:szCs w:val="22"/>
        </w:rPr>
      </w:pPr>
    </w:p>
    <w:p w14:paraId="077AF5F1" w14:textId="096D81F9"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39C777"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2AA5DA74"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2ED11629" w14:textId="77777777" w:rsidR="005359CD" w:rsidRDefault="005359CD" w:rsidP="009D3C56">
      <w:pPr>
        <w:tabs>
          <w:tab w:val="left" w:pos="993"/>
        </w:tabs>
        <w:ind w:firstLine="708"/>
        <w:jc w:val="both"/>
        <w:rPr>
          <w:rFonts w:asciiTheme="majorHAnsi" w:hAnsiTheme="majorHAnsi" w:cstheme="majorHAnsi"/>
          <w:sz w:val="22"/>
          <w:szCs w:val="22"/>
        </w:rPr>
      </w:pPr>
    </w:p>
    <w:p w14:paraId="48AAB251" w14:textId="77777777" w:rsidR="005359CD" w:rsidRDefault="005359CD" w:rsidP="009D3C56">
      <w:pPr>
        <w:tabs>
          <w:tab w:val="left" w:pos="993"/>
        </w:tabs>
        <w:ind w:firstLine="708"/>
        <w:jc w:val="both"/>
        <w:rPr>
          <w:rFonts w:asciiTheme="majorHAnsi" w:hAnsiTheme="majorHAnsi" w:cstheme="majorHAnsi"/>
          <w:sz w:val="22"/>
          <w:szCs w:val="22"/>
        </w:rPr>
      </w:pPr>
    </w:p>
    <w:p w14:paraId="37BA4CC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27EDC6A0" w14:textId="34E7D99A" w:rsidR="009B3309" w:rsidRDefault="009D3C56" w:rsidP="00CB73E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7586F9" w14:textId="4BD4EED0" w:rsidR="00642EEF" w:rsidRDefault="009D3C56" w:rsidP="00FB6267">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B54BDA" w14:textId="7743FBF1" w:rsidR="007229A5" w:rsidRDefault="009D3C56" w:rsidP="004A419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7BE2E024" w14:textId="0FB433A2" w:rsidR="00601F89"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 jurídica reunida em consórcio;</w:t>
      </w:r>
    </w:p>
    <w:p w14:paraId="44081F1E" w14:textId="7636C5B4" w:rsidR="00BE107C" w:rsidRDefault="009D3C56" w:rsidP="0039434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w:t>
      </w:r>
      <w:r w:rsidR="00F76C2F">
        <w:rPr>
          <w:rFonts w:asciiTheme="majorHAnsi" w:hAnsiTheme="majorHAnsi" w:cstheme="majorHAnsi"/>
          <w:sz w:val="22"/>
          <w:szCs w:val="22"/>
        </w:rPr>
        <w:t>ção</w:t>
      </w:r>
      <w:r>
        <w:rPr>
          <w:rFonts w:asciiTheme="majorHAnsi" w:hAnsiTheme="majorHAnsi" w:cstheme="majorHAnsi"/>
          <w:sz w:val="22"/>
          <w:szCs w:val="22"/>
        </w:rPr>
        <w:t xml:space="preserve"> da Sociedade Civil de Interesse Público - OSCIP, atuando nessa condição;</w:t>
      </w:r>
    </w:p>
    <w:p w14:paraId="7561EED3" w14:textId="3DC7D573" w:rsidR="000E7E35" w:rsidRDefault="00B60779" w:rsidP="00642E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9D3C56">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0E4C03" w14:textId="77777777" w:rsidR="005359CD" w:rsidRDefault="005359CD" w:rsidP="00642EEF">
      <w:pPr>
        <w:tabs>
          <w:tab w:val="left" w:pos="993"/>
        </w:tabs>
        <w:ind w:firstLine="708"/>
        <w:jc w:val="both"/>
        <w:rPr>
          <w:rFonts w:asciiTheme="majorHAnsi" w:hAnsiTheme="majorHAnsi" w:cstheme="majorHAnsi"/>
          <w:sz w:val="22"/>
          <w:szCs w:val="22"/>
        </w:rPr>
      </w:pPr>
    </w:p>
    <w:p w14:paraId="4F0CFC2B" w14:textId="7886CD0D" w:rsidR="00FB6267" w:rsidRDefault="009D3C56" w:rsidP="005359CD">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AF9150" w14:textId="17AC9CE8" w:rsidR="002711F7" w:rsidRPr="00334CA5" w:rsidRDefault="009D3C56" w:rsidP="008C4EA3">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6389952" w14:textId="77C9DF79" w:rsidR="007F474C" w:rsidRDefault="009D3C56" w:rsidP="007F474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4669EF8" w14:textId="5F736332" w:rsidR="00760587" w:rsidRDefault="009D3C56" w:rsidP="00AC144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77777777" w:rsidR="009D3C56" w:rsidRDefault="009D3C56" w:rsidP="009D3C56">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751B72E" w14:textId="6C8E2205" w:rsidR="00384926" w:rsidRDefault="009D3C56" w:rsidP="00A6226C">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5D07486F"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76E59760" w14:textId="77777777" w:rsidR="00AC1449" w:rsidRDefault="00AC1449"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251494C" w14:textId="77777777" w:rsidR="008C4EA3" w:rsidRDefault="008C4EA3"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2F94690" w14:textId="77777777" w:rsidR="005359CD" w:rsidRDefault="005359CD"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77777777" w:rsidR="009D3C56" w:rsidRDefault="009D3C56" w:rsidP="009D3C56">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593C321" w14:textId="77777777" w:rsidR="009D3C56" w:rsidRDefault="009D3C56" w:rsidP="009D3C56">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53F5066D" w14:textId="68F617F5" w:rsidR="00FE391B" w:rsidRPr="000E7E35" w:rsidRDefault="009D3C56" w:rsidP="00CB73E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6C87CFF9" w14:textId="069E8843" w:rsidR="00CB73ED" w:rsidRDefault="009D3C56" w:rsidP="00BE107C">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6.1.3.1. O licitante poderá oferecer valor inferior ou maior percentual de desconto ao último lance por ele ofertado e registrado pelo sistema, sem prejuízo ao previsto no art. 56, § 3º da lei 14133/2021.</w:t>
      </w:r>
    </w:p>
    <w:p w14:paraId="0A6D3087" w14:textId="77777777" w:rsidR="009D3C56" w:rsidRDefault="009D3C56" w:rsidP="009D3C56">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60ADC4B3" w14:textId="77777777" w:rsidR="00642EEF" w:rsidRDefault="00642EEF" w:rsidP="009D3C56">
      <w:pPr>
        <w:tabs>
          <w:tab w:val="left" w:pos="1276"/>
        </w:tabs>
        <w:ind w:firstLine="708"/>
        <w:jc w:val="both"/>
        <w:rPr>
          <w:rFonts w:asciiTheme="majorHAnsi" w:hAnsiTheme="majorHAnsi" w:cstheme="majorHAnsi"/>
          <w:sz w:val="22"/>
          <w:szCs w:val="22"/>
        </w:rPr>
      </w:pPr>
    </w:p>
    <w:p w14:paraId="19EB5F6C"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01C3EF29" w14:textId="2B911333" w:rsidR="007229A5" w:rsidRDefault="009D3C56" w:rsidP="004A419C">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4870FA5B" w14:textId="645EAC0A" w:rsidR="00601F89" w:rsidRDefault="009D3C56" w:rsidP="007F474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04D0BEB6" w14:textId="77777777" w:rsidR="009D3C56" w:rsidRDefault="009D3C56" w:rsidP="009D3C56">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66979C50" w14:textId="4D018560" w:rsidR="000E7E35" w:rsidRDefault="009D3C56" w:rsidP="00A1256C">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CD40553" w14:textId="76669BBA" w:rsidR="00014C1D" w:rsidRDefault="009D3C56" w:rsidP="002711F7">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6387116B" w14:textId="77777777" w:rsidR="002711F7" w:rsidRDefault="002711F7" w:rsidP="002711F7">
      <w:pPr>
        <w:tabs>
          <w:tab w:val="left" w:pos="1418"/>
        </w:tabs>
        <w:ind w:firstLine="708"/>
        <w:jc w:val="both"/>
        <w:rPr>
          <w:rFonts w:asciiTheme="majorHAnsi" w:hAnsiTheme="majorHAnsi" w:cstheme="majorHAnsi"/>
          <w:bCs/>
          <w:sz w:val="22"/>
          <w:szCs w:val="22"/>
        </w:rPr>
      </w:pPr>
    </w:p>
    <w:p w14:paraId="54D26532" w14:textId="3C9786E0" w:rsidR="002711F7" w:rsidRDefault="009D3C56" w:rsidP="008C4EA3">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36CF768D"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21ACAB82" w14:textId="3215F223" w:rsidR="00760587" w:rsidRDefault="009D3C56" w:rsidP="004A419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3C552762" w14:textId="77777777" w:rsidR="009D3C56" w:rsidRDefault="009D3C56" w:rsidP="009D3C56">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203CEBC" w14:textId="3375EF1B" w:rsidR="009D3C56"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4C3F789F" w14:textId="5A847F6E" w:rsidR="00384926" w:rsidRDefault="009D3C56" w:rsidP="00A6226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0A1D4C48"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6DC41984" w14:textId="77777777" w:rsidR="005359CD" w:rsidRDefault="005359CD" w:rsidP="009D3C56">
      <w:pPr>
        <w:tabs>
          <w:tab w:val="left" w:pos="1418"/>
        </w:tabs>
        <w:ind w:firstLine="708"/>
        <w:jc w:val="both"/>
        <w:rPr>
          <w:rFonts w:asciiTheme="majorHAnsi" w:hAnsiTheme="majorHAnsi" w:cstheme="majorHAnsi"/>
          <w:sz w:val="22"/>
          <w:szCs w:val="22"/>
          <w:lang w:eastAsia="hi-IN" w:bidi="hi-IN"/>
        </w:rPr>
      </w:pPr>
    </w:p>
    <w:p w14:paraId="6D047CB6" w14:textId="77777777" w:rsidR="005359CD" w:rsidRDefault="005359CD" w:rsidP="009D3C56">
      <w:pPr>
        <w:tabs>
          <w:tab w:val="left" w:pos="1418"/>
        </w:tabs>
        <w:ind w:firstLine="708"/>
        <w:jc w:val="both"/>
        <w:rPr>
          <w:rFonts w:asciiTheme="majorHAnsi" w:hAnsiTheme="majorHAnsi" w:cstheme="majorHAnsi"/>
          <w:sz w:val="22"/>
          <w:szCs w:val="22"/>
        </w:rPr>
      </w:pPr>
    </w:p>
    <w:p w14:paraId="21041AAF"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1A4F77B7" w14:textId="3142842F" w:rsidR="00FE391B" w:rsidRDefault="009D3C56" w:rsidP="00CB73E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17BE37F2" w14:textId="7355E36E" w:rsidR="0025614A" w:rsidRDefault="009D3C56" w:rsidP="0047737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4C2280B9" w14:textId="77777777" w:rsidR="00642EEF" w:rsidRDefault="00642EEF" w:rsidP="009D3C56">
      <w:pPr>
        <w:tabs>
          <w:tab w:val="left" w:pos="1418"/>
        </w:tabs>
        <w:ind w:firstLine="708"/>
        <w:jc w:val="both"/>
        <w:rPr>
          <w:rFonts w:asciiTheme="majorHAnsi" w:hAnsiTheme="majorHAnsi" w:cstheme="majorHAnsi"/>
          <w:b/>
          <w:bCs/>
          <w:sz w:val="22"/>
          <w:szCs w:val="22"/>
          <w:lang w:eastAsia="hi-IN" w:bidi="hi-IN"/>
        </w:rPr>
      </w:pPr>
    </w:p>
    <w:p w14:paraId="2A4B568B" w14:textId="62B114EB" w:rsidR="00CB73ED" w:rsidRDefault="009D3C56" w:rsidP="00642EE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1EC3B7B9" w14:textId="7AF7AC96" w:rsidR="00642EEF" w:rsidRDefault="009D3C56" w:rsidP="00FB626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310ABAB2"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0DB45C37" w14:textId="27E58689" w:rsidR="00601F89" w:rsidRDefault="009D3C56" w:rsidP="007F474C">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FE4F112" w14:textId="1C1E0297" w:rsidR="0025614A" w:rsidRDefault="009D3C56" w:rsidP="008C4EA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4AC23793"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02C9E29C" w14:textId="77777777" w:rsidR="000E7E35" w:rsidRDefault="000E7E35" w:rsidP="009D3C56">
      <w:pPr>
        <w:tabs>
          <w:tab w:val="left" w:pos="1418"/>
        </w:tabs>
        <w:ind w:firstLine="708"/>
        <w:jc w:val="both"/>
        <w:rPr>
          <w:rFonts w:asciiTheme="majorHAnsi" w:hAnsiTheme="majorHAnsi" w:cstheme="majorHAnsi"/>
          <w:sz w:val="22"/>
          <w:szCs w:val="22"/>
          <w:lang w:eastAsia="hi-IN" w:bidi="hi-IN"/>
        </w:rPr>
      </w:pPr>
    </w:p>
    <w:p w14:paraId="289CAECB" w14:textId="268118F7" w:rsidR="00014C1D" w:rsidRDefault="009D3C56" w:rsidP="002711F7">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3E9897DD" w14:textId="4D97CBFE" w:rsidR="00A1256C" w:rsidRDefault="009D3C56" w:rsidP="00BF5E8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266AE36C" w14:textId="77777777" w:rsidR="007F474C" w:rsidRDefault="007F474C" w:rsidP="00014C1D">
      <w:pPr>
        <w:tabs>
          <w:tab w:val="left" w:pos="1418"/>
        </w:tabs>
        <w:jc w:val="both"/>
        <w:rPr>
          <w:rFonts w:asciiTheme="majorHAnsi" w:hAnsiTheme="majorHAnsi" w:cstheme="majorHAnsi"/>
          <w:sz w:val="22"/>
          <w:szCs w:val="22"/>
          <w:lang w:eastAsia="hi-IN" w:bidi="hi-IN"/>
        </w:rPr>
      </w:pPr>
    </w:p>
    <w:p w14:paraId="5CE85FB6" w14:textId="77777777" w:rsidR="005359CD" w:rsidRPr="00BF5E83" w:rsidRDefault="005359CD" w:rsidP="00014C1D">
      <w:pPr>
        <w:tabs>
          <w:tab w:val="left" w:pos="1418"/>
        </w:tabs>
        <w:jc w:val="both"/>
        <w:rPr>
          <w:rFonts w:asciiTheme="majorHAnsi" w:hAnsiTheme="majorHAnsi" w:cstheme="majorHAnsi"/>
          <w:sz w:val="22"/>
          <w:szCs w:val="22"/>
          <w:lang w:eastAsia="hi-IN" w:bidi="hi-IN"/>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0D010D09"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5A575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5A575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0F839CFD" w14:textId="2AB45A83" w:rsidR="00BF5E83" w:rsidRDefault="00C90BB3" w:rsidP="009F13B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53864E0A" w14:textId="77777777" w:rsidR="005359CD" w:rsidRDefault="005359CD" w:rsidP="009F13BD">
      <w:pPr>
        <w:tabs>
          <w:tab w:val="left" w:pos="1560"/>
        </w:tabs>
        <w:ind w:firstLine="708"/>
        <w:jc w:val="both"/>
        <w:rPr>
          <w:rFonts w:asciiTheme="majorHAnsi" w:hAnsiTheme="majorHAnsi" w:cstheme="majorHAnsi"/>
          <w:sz w:val="22"/>
          <w:szCs w:val="22"/>
        </w:rPr>
      </w:pPr>
    </w:p>
    <w:p w14:paraId="001E54EA" w14:textId="77777777" w:rsidR="005359CD" w:rsidRPr="009F13BD" w:rsidRDefault="005359CD" w:rsidP="009F13BD">
      <w:pPr>
        <w:tabs>
          <w:tab w:val="left" w:pos="1560"/>
        </w:tabs>
        <w:ind w:firstLine="708"/>
        <w:jc w:val="both"/>
        <w:rPr>
          <w:rFonts w:asciiTheme="majorHAnsi" w:hAnsiTheme="majorHAnsi" w:cstheme="majorHAnsi"/>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3AA4D680" w14:textId="2743DB1A" w:rsidR="00FE391B" w:rsidRPr="00565B41" w:rsidRDefault="00C90BB3" w:rsidP="00CB73ED">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231F2548" w:rsidR="0025614A" w:rsidRPr="005F58B0" w:rsidRDefault="00C90BB3" w:rsidP="005F58B0">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3E8B778C" w14:textId="05FE47FA" w:rsidR="00CB73ED" w:rsidRPr="00565B41" w:rsidRDefault="00C90BB3" w:rsidP="0039434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1A993633" w14:textId="6DA36ED6" w:rsidR="00601F89" w:rsidRDefault="00C90BB3" w:rsidP="007F474C">
      <w:pPr>
        <w:tabs>
          <w:tab w:val="left" w:pos="1560"/>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28DA6848" w14:textId="77777777" w:rsidR="00642EEF" w:rsidRPr="00565B41" w:rsidRDefault="00642EEF" w:rsidP="007F474C">
      <w:pPr>
        <w:tabs>
          <w:tab w:val="left" w:pos="1560"/>
        </w:tabs>
        <w:ind w:firstLine="708"/>
        <w:jc w:val="both"/>
        <w:rPr>
          <w:rFonts w:asciiTheme="majorHAnsi" w:hAnsiTheme="majorHAnsi" w:cstheme="majorHAnsi"/>
          <w:b/>
          <w:bCs/>
          <w:sz w:val="22"/>
          <w:szCs w:val="22"/>
        </w:rPr>
      </w:pPr>
    </w:p>
    <w:p w14:paraId="288F7C8B" w14:textId="77777777" w:rsidR="00AE0F8E" w:rsidRPr="00565B41" w:rsidRDefault="00C90BB3" w:rsidP="00AE0F8E">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AE0F8E" w:rsidRPr="00565B41">
        <w:rPr>
          <w:rFonts w:asciiTheme="majorHAnsi" w:hAnsiTheme="majorHAnsi" w:cstheme="majorHAnsi"/>
          <w:b/>
          <w:bCs/>
          <w:sz w:val="22"/>
          <w:szCs w:val="22"/>
        </w:rPr>
        <w:t>7.4.3. Documentos relativos à Qualificação Econômico-Financeira:</w:t>
      </w:r>
    </w:p>
    <w:p w14:paraId="23A9A475"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0A51B909" w14:textId="1C0CEBD0" w:rsidR="001B4016" w:rsidRPr="001F1E78" w:rsidRDefault="00AE0F8E" w:rsidP="002711F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10829054"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0305C633" w14:textId="26AC52E7" w:rsidR="00FB6267" w:rsidRPr="001F1E78" w:rsidRDefault="00AE0F8E" w:rsidP="005359CD">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6231B200" w14:textId="5DDF5477" w:rsidR="002711F7" w:rsidRPr="001F1E78" w:rsidRDefault="00AE0F8E" w:rsidP="00642EEF">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6E244E03" w14:textId="77777777" w:rsidR="00AE0F8E" w:rsidRPr="001F1E78" w:rsidRDefault="00AE0F8E" w:rsidP="00AE0F8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01D1CD7E" w14:textId="49ADF450" w:rsidR="00AE0F8E" w:rsidRDefault="00AE0F8E" w:rsidP="00AE0F8E">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deve ser apresentado obrigatoriamente o Termo de Autenticação de livro Digital, para fins de validação</w:t>
      </w:r>
      <w:r w:rsidR="008C4EA3">
        <w:rPr>
          <w:rFonts w:asciiTheme="majorHAnsi" w:hAnsiTheme="majorHAnsi" w:cstheme="majorHAnsi"/>
          <w:b/>
          <w:sz w:val="22"/>
          <w:szCs w:val="22"/>
        </w:rPr>
        <w:t>.</w:t>
      </w:r>
    </w:p>
    <w:p w14:paraId="68C50CC0" w14:textId="77777777" w:rsidR="00AE0F8E" w:rsidRPr="00F32C94" w:rsidRDefault="00AE0F8E" w:rsidP="00AE0F8E">
      <w:pPr>
        <w:tabs>
          <w:tab w:val="left" w:pos="993"/>
        </w:tabs>
        <w:ind w:firstLine="708"/>
        <w:jc w:val="both"/>
        <w:rPr>
          <w:rFonts w:asciiTheme="majorHAnsi" w:hAnsiTheme="majorHAnsi" w:cstheme="majorHAnsi"/>
          <w:b/>
          <w:sz w:val="22"/>
          <w:szCs w:val="22"/>
        </w:rPr>
      </w:pPr>
    </w:p>
    <w:p w14:paraId="6A870182" w14:textId="451B997F" w:rsidR="00AE0F8E"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sidR="00B60779">
        <w:rPr>
          <w:rFonts w:asciiTheme="majorHAnsi" w:hAnsiTheme="majorHAnsi" w:cstheme="majorHAnsi"/>
          <w:sz w:val="22"/>
          <w:szCs w:val="22"/>
        </w:rPr>
        <w:t>;</w:t>
      </w:r>
    </w:p>
    <w:p w14:paraId="455C8F6C" w14:textId="77777777" w:rsidR="005359CD" w:rsidRPr="001F1E78" w:rsidRDefault="005359CD" w:rsidP="00AE0F8E">
      <w:pPr>
        <w:tabs>
          <w:tab w:val="left" w:pos="1843"/>
        </w:tabs>
        <w:ind w:firstLine="709"/>
        <w:jc w:val="both"/>
        <w:rPr>
          <w:rFonts w:asciiTheme="majorHAnsi" w:hAnsiTheme="majorHAnsi" w:cstheme="majorHAnsi"/>
          <w:sz w:val="22"/>
          <w:szCs w:val="22"/>
        </w:rPr>
      </w:pPr>
    </w:p>
    <w:p w14:paraId="03649EA9" w14:textId="0775FAB9" w:rsidR="00FE391B" w:rsidRPr="001F1E78" w:rsidRDefault="00AE0F8E" w:rsidP="00CB73ED">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5564B717"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3D0DA01" w14:textId="77777777" w:rsidR="00AE0F8E" w:rsidRPr="001F1E78" w:rsidRDefault="00AE0F8E"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006BB55A" w14:textId="77777777" w:rsidR="00CB73ED" w:rsidRPr="001F1E78" w:rsidRDefault="00CB73ED" w:rsidP="00AE0F8E">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F28AFB0" w14:textId="77777777" w:rsidR="00AE0F8E" w:rsidRPr="001F1E78" w:rsidRDefault="00AE0F8E" w:rsidP="00AE0F8E">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6E46E904" w14:textId="77777777" w:rsidR="00642EEF" w:rsidRPr="001F1E78" w:rsidRDefault="00642EEF" w:rsidP="00FB6267">
      <w:pPr>
        <w:tabs>
          <w:tab w:val="left" w:pos="1843"/>
        </w:tabs>
        <w:jc w:val="both"/>
        <w:rPr>
          <w:rFonts w:asciiTheme="majorHAnsi" w:hAnsiTheme="majorHAnsi" w:cstheme="majorHAnsi"/>
          <w:sz w:val="22"/>
          <w:szCs w:val="22"/>
        </w:rPr>
      </w:pPr>
    </w:p>
    <w:p w14:paraId="7CDF3622" w14:textId="77777777" w:rsidR="00AE0F8E" w:rsidRPr="001F1E78" w:rsidRDefault="00AE0F8E" w:rsidP="00AE0F8E">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1A2CAFD0" w14:textId="77777777" w:rsidR="00AE0F8E" w:rsidRPr="001F1E78" w:rsidRDefault="00AE0F8E" w:rsidP="00AE0F8E">
      <w:pPr>
        <w:tabs>
          <w:tab w:val="left" w:pos="1560"/>
        </w:tabs>
        <w:jc w:val="both"/>
        <w:rPr>
          <w:rFonts w:asciiTheme="majorHAnsi" w:hAnsiTheme="majorHAnsi" w:cstheme="majorHAnsi"/>
          <w:sz w:val="22"/>
          <w:szCs w:val="22"/>
        </w:rPr>
      </w:pPr>
    </w:p>
    <w:p w14:paraId="3F6182F9" w14:textId="77777777" w:rsidR="00AE0F8E" w:rsidRPr="001F1E78" w:rsidRDefault="00AE0F8E" w:rsidP="00AE0F8E">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1AEA5E14" w14:textId="77777777" w:rsidR="00AE0F8E" w:rsidRPr="001F1E78" w:rsidRDefault="00AE0F8E" w:rsidP="00AE0F8E">
      <w:pPr>
        <w:jc w:val="both"/>
        <w:rPr>
          <w:rFonts w:asciiTheme="majorHAnsi" w:hAnsiTheme="majorHAnsi" w:cstheme="majorHAnsi"/>
          <w:sz w:val="22"/>
          <w:szCs w:val="22"/>
        </w:rPr>
      </w:pPr>
    </w:p>
    <w:p w14:paraId="2C27F404"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3C913A0"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4029042"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164F11F" w14:textId="77777777" w:rsidR="00AE0F8E" w:rsidRPr="001F1E78" w:rsidRDefault="00AE0F8E" w:rsidP="00AE0F8E">
      <w:pPr>
        <w:jc w:val="both"/>
        <w:rPr>
          <w:rFonts w:asciiTheme="majorHAnsi" w:hAnsiTheme="majorHAnsi" w:cstheme="majorHAnsi"/>
          <w:sz w:val="22"/>
          <w:szCs w:val="22"/>
        </w:rPr>
      </w:pPr>
    </w:p>
    <w:p w14:paraId="6882EE21"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531EF91E" w14:textId="77777777" w:rsidR="002D3EE5" w:rsidRPr="001F1E78" w:rsidRDefault="002D3EE5" w:rsidP="00AE0F8E">
      <w:pPr>
        <w:jc w:val="both"/>
        <w:rPr>
          <w:rFonts w:asciiTheme="majorHAnsi" w:hAnsiTheme="majorHAnsi" w:cstheme="majorHAnsi"/>
          <w:sz w:val="22"/>
          <w:szCs w:val="22"/>
        </w:rPr>
      </w:pPr>
    </w:p>
    <w:p w14:paraId="6008CB05" w14:textId="77777777" w:rsidR="00AE0F8E" w:rsidRPr="001F1E78" w:rsidRDefault="00AE0F8E" w:rsidP="00AE0F8E">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4C617701" w14:textId="77777777" w:rsidR="00AE0F8E" w:rsidRPr="001F1E78" w:rsidRDefault="00AE0F8E" w:rsidP="00AE0F8E">
      <w:pPr>
        <w:jc w:val="both"/>
        <w:rPr>
          <w:rFonts w:asciiTheme="majorHAnsi" w:hAnsiTheme="majorHAnsi" w:cstheme="majorHAnsi"/>
          <w:sz w:val="22"/>
          <w:szCs w:val="22"/>
        </w:rPr>
      </w:pPr>
    </w:p>
    <w:p w14:paraId="04810077" w14:textId="6BF567D7" w:rsidR="007F474C"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00480C14" w14:textId="77777777" w:rsidR="002711F7" w:rsidRPr="001F1E78" w:rsidRDefault="002711F7"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2E72ECC" w14:textId="77777777" w:rsidR="00AE0F8E"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49FB156F" w14:textId="77777777" w:rsidR="00AE0F8E" w:rsidRPr="001F1E78" w:rsidRDefault="00AE0F8E" w:rsidP="00AE0F8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0722E8C" w14:textId="77777777" w:rsidR="00AE0F8E" w:rsidRDefault="00AE0F8E" w:rsidP="00AE0F8E">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143E768C" w14:textId="777087EC" w:rsidR="00760587" w:rsidRDefault="00760587" w:rsidP="00AE0F8E">
      <w:pPr>
        <w:jc w:val="both"/>
        <w:rPr>
          <w:rFonts w:asciiTheme="majorHAnsi" w:hAnsiTheme="majorHAnsi" w:cstheme="majorHAnsi"/>
          <w:b/>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67FD569E" w:rsidR="005E4099" w:rsidRDefault="00C90BB3" w:rsidP="00A6226C">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3FC9BB3B" w14:textId="77777777" w:rsidR="005359CD" w:rsidRPr="00A6226C" w:rsidRDefault="005359CD" w:rsidP="00A6226C">
      <w:pPr>
        <w:tabs>
          <w:tab w:val="left" w:pos="1276"/>
        </w:tabs>
        <w:ind w:firstLine="708"/>
        <w:jc w:val="both"/>
        <w:rPr>
          <w:rFonts w:asciiTheme="majorHAnsi" w:hAnsiTheme="majorHAnsi" w:cstheme="majorHAnsi"/>
          <w:sz w:val="22"/>
          <w:szCs w:val="22"/>
          <w:u w:val="single"/>
        </w:rPr>
      </w:pPr>
    </w:p>
    <w:p w14:paraId="584C1F4F" w14:textId="6647DFDE" w:rsidR="00FE391B" w:rsidRDefault="00C90BB3" w:rsidP="002D3EE5">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16ACB8D0" w14:textId="77777777" w:rsidR="002D3EE5" w:rsidRPr="00565B41" w:rsidRDefault="002D3EE5" w:rsidP="002D3EE5">
      <w:pPr>
        <w:tabs>
          <w:tab w:val="left" w:pos="1276"/>
        </w:tabs>
        <w:ind w:firstLine="708"/>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Default="002B41C6" w:rsidP="00C90BB3">
      <w:pPr>
        <w:jc w:val="both"/>
        <w:rPr>
          <w:rFonts w:asciiTheme="majorHAnsi" w:hAnsiTheme="majorHAnsi" w:cstheme="majorHAnsi"/>
          <w:sz w:val="22"/>
          <w:szCs w:val="22"/>
        </w:rPr>
      </w:pPr>
    </w:p>
    <w:p w14:paraId="37EB0194" w14:textId="77777777" w:rsidR="00AC1449" w:rsidRPr="00565B41" w:rsidRDefault="00AC1449"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3C75A4D0" w14:textId="26E2A4FD" w:rsidR="00CB73ED" w:rsidRPr="005F58B0" w:rsidRDefault="00C90BB3" w:rsidP="008F4858">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0561FB48" w14:textId="0F91330D" w:rsidR="00642EEF" w:rsidRPr="00565B41" w:rsidRDefault="00C90BB3" w:rsidP="00FB626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7AEBE55" w14:textId="63FB9811" w:rsidR="00601F89" w:rsidRPr="00565B41" w:rsidRDefault="00C90BB3" w:rsidP="007F474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782CCC0" w14:textId="19107F67" w:rsidR="008F4858"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17557E6B" w14:textId="6245C45C" w:rsidR="002D3EE5" w:rsidRPr="00565B41" w:rsidRDefault="00F554D6" w:rsidP="004B061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6A4B1A9" w14:textId="45DF8FAF" w:rsidR="002D3EE5" w:rsidRPr="00565B41" w:rsidRDefault="00F554D6" w:rsidP="002D3EE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p>
    <w:p w14:paraId="18AA9813" w14:textId="5E018A5A" w:rsidR="00F554D6"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65B41" w:rsidRDefault="005D7871" w:rsidP="00F554D6">
      <w:pPr>
        <w:tabs>
          <w:tab w:val="left" w:pos="1134"/>
        </w:tabs>
        <w:ind w:firstLine="708"/>
        <w:jc w:val="both"/>
        <w:rPr>
          <w:rFonts w:asciiTheme="majorHAnsi" w:hAnsiTheme="majorHAnsi" w:cstheme="majorHAnsi"/>
          <w:sz w:val="22"/>
          <w:szCs w:val="22"/>
        </w:rPr>
      </w:pPr>
    </w:p>
    <w:p w14:paraId="3646F596" w14:textId="6704066C" w:rsidR="002678D5" w:rsidRPr="00565B41" w:rsidRDefault="00F554D6" w:rsidP="002711F7">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p>
    <w:p w14:paraId="0C3EFB32" w14:textId="28829DCE" w:rsidR="00C50BED" w:rsidRPr="00565B41" w:rsidRDefault="00F554D6" w:rsidP="00B34AE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13BBB154" w14:textId="77777777" w:rsidR="00FB6267" w:rsidRPr="00565B41" w:rsidRDefault="00FB6267" w:rsidP="008C4EA3">
      <w:pPr>
        <w:tabs>
          <w:tab w:val="left" w:pos="1134"/>
        </w:tabs>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19327D8F" w14:textId="4DA85DB6" w:rsidR="00760587" w:rsidRPr="001F1E78" w:rsidRDefault="00A35BF4" w:rsidP="00AC1449">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1A6E39C7" w14:textId="7CF0CD07" w:rsidR="005E4099" w:rsidRDefault="00A35BF4" w:rsidP="00A6226C">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32DCB8AC" w14:textId="77777777" w:rsidR="005359CD" w:rsidRPr="001F1E78" w:rsidRDefault="005359CD" w:rsidP="00A6226C">
      <w:pPr>
        <w:tabs>
          <w:tab w:val="left" w:pos="1134"/>
        </w:tabs>
        <w:ind w:firstLine="708"/>
        <w:jc w:val="both"/>
        <w:rPr>
          <w:rFonts w:asciiTheme="majorHAnsi" w:hAnsiTheme="majorHAnsi" w:cstheme="majorHAnsi"/>
          <w:bCs/>
          <w:sz w:val="22"/>
          <w:szCs w:val="22"/>
        </w:rPr>
      </w:pPr>
    </w:p>
    <w:p w14:paraId="1B216ADC" w14:textId="56C41463" w:rsidR="00A35BF4"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64324DC8" w14:textId="77777777" w:rsidR="000E7E35" w:rsidRDefault="000E7E35" w:rsidP="00C90BB3">
      <w:pPr>
        <w:jc w:val="both"/>
        <w:rPr>
          <w:rFonts w:asciiTheme="majorHAnsi" w:hAnsiTheme="majorHAnsi" w:cstheme="majorHAnsi"/>
          <w:kern w:val="1"/>
          <w:sz w:val="22"/>
          <w:szCs w:val="22"/>
        </w:rPr>
      </w:pPr>
    </w:p>
    <w:p w14:paraId="2E3359A8" w14:textId="77777777" w:rsidR="00CB73ED" w:rsidRDefault="00CB73ED" w:rsidP="00C90BB3">
      <w:pPr>
        <w:jc w:val="both"/>
        <w:rPr>
          <w:rFonts w:asciiTheme="majorHAnsi" w:hAnsiTheme="majorHAnsi" w:cstheme="majorHAnsi"/>
          <w:kern w:val="1"/>
          <w:sz w:val="22"/>
          <w:szCs w:val="22"/>
        </w:rPr>
      </w:pPr>
    </w:p>
    <w:p w14:paraId="69D8F758" w14:textId="77777777" w:rsidR="00467069" w:rsidRDefault="00467069" w:rsidP="00467069">
      <w:pPr>
        <w:tabs>
          <w:tab w:val="left" w:pos="1134"/>
        </w:tabs>
        <w:jc w:val="both"/>
        <w:rPr>
          <w:rFonts w:asciiTheme="majorHAnsi" w:hAnsiTheme="majorHAnsi" w:cstheme="majorHAnsi"/>
          <w:b/>
          <w:bCs/>
          <w:sz w:val="22"/>
          <w:szCs w:val="22"/>
        </w:rPr>
      </w:pPr>
      <w:r w:rsidRPr="00467069">
        <w:rPr>
          <w:rFonts w:asciiTheme="majorHAnsi" w:hAnsiTheme="majorHAnsi" w:cstheme="majorHAnsi"/>
          <w:b/>
          <w:bCs/>
          <w:sz w:val="22"/>
          <w:szCs w:val="22"/>
        </w:rPr>
        <w:t>9. DA ADJUDICAÇÃO, HOMOLOGAÇÃO E ASSINATURA DO CONTRATO:</w:t>
      </w:r>
    </w:p>
    <w:p w14:paraId="16F9D518" w14:textId="2FF5A5F0" w:rsidR="00CB73ED" w:rsidRPr="000A56E6" w:rsidRDefault="00AD24A5" w:rsidP="008F4858">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9.1.</w:t>
      </w:r>
      <w:r w:rsidR="00467069" w:rsidRPr="000A56E6">
        <w:rPr>
          <w:rFonts w:asciiTheme="majorHAnsi" w:hAnsiTheme="majorHAnsi" w:cstheme="majorHAnsi"/>
          <w:b/>
          <w:bCs/>
          <w:sz w:val="22"/>
          <w:szCs w:val="22"/>
        </w:rPr>
        <w:t xml:space="preserve"> </w:t>
      </w:r>
      <w:r w:rsidR="00467069" w:rsidRPr="000A56E6">
        <w:rPr>
          <w:rFonts w:asciiTheme="majorHAnsi" w:hAnsiTheme="majorHAnsi" w:cs="Calibri Light"/>
          <w:sz w:val="22"/>
          <w:szCs w:val="22"/>
        </w:rPr>
        <w:t>Após a declaração do vencedor da licitação, não havendo manifestação dos proponentes quanto à interposição de recurso, o Pregoeiro opinará pela adjudicação do objeto licitado, o que posteriormente será submetido à autoridade competente para homologação do procedimento licitatório.</w:t>
      </w:r>
    </w:p>
    <w:p w14:paraId="7542E091" w14:textId="1F8198B4" w:rsidR="00467069" w:rsidRPr="000A56E6" w:rsidRDefault="00467069" w:rsidP="00467069">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9.2.</w:t>
      </w:r>
      <w:r w:rsidRPr="000A56E6">
        <w:t xml:space="preserve"> </w:t>
      </w:r>
      <w:r w:rsidRPr="000A56E6">
        <w:rPr>
          <w:rFonts w:asciiTheme="majorHAnsi" w:hAnsiTheme="majorHAnsi" w:cstheme="majorHAnsi"/>
          <w:sz w:val="22"/>
          <w:szCs w:val="22"/>
        </w:rPr>
        <w:t>No caso de interposição de recurso, depois de proferida a decisão quanto ao mesmo, a autoridade competente adjudicará o objeto e homologará procedimento licitatório.</w:t>
      </w:r>
    </w:p>
    <w:p w14:paraId="416EF61A" w14:textId="228E969E" w:rsidR="00642EEF" w:rsidRPr="00115081" w:rsidRDefault="00467069" w:rsidP="00FB6267">
      <w:pPr>
        <w:tabs>
          <w:tab w:val="left" w:pos="1134"/>
        </w:tabs>
        <w:ind w:firstLine="708"/>
        <w:jc w:val="both"/>
        <w:rPr>
          <w:rFonts w:asciiTheme="majorHAnsi" w:hAnsiTheme="majorHAnsi" w:cs="Calibri Light"/>
          <w:sz w:val="22"/>
          <w:szCs w:val="22"/>
        </w:rPr>
      </w:pPr>
      <w:r w:rsidRPr="000A56E6">
        <w:rPr>
          <w:rFonts w:asciiTheme="majorHAnsi" w:hAnsiTheme="majorHAnsi" w:cstheme="majorHAnsi"/>
          <w:b/>
          <w:bCs/>
          <w:sz w:val="22"/>
          <w:szCs w:val="22"/>
        </w:rPr>
        <w:t>9.3.</w:t>
      </w:r>
      <w:r w:rsidRPr="000A56E6">
        <w:rPr>
          <w:rFonts w:asciiTheme="majorHAnsi" w:hAnsiTheme="majorHAnsi" w:cs="Calibri Light"/>
          <w:sz w:val="22"/>
          <w:szCs w:val="22"/>
        </w:rPr>
        <w:t xml:space="preserve"> A autoridade competente convocará o adjudicatário a assinar o Contrato dentro do prazo de no máximo 5 (cinco) dias úteis, a contar da data do recebimento da convocação.</w:t>
      </w:r>
    </w:p>
    <w:p w14:paraId="5473A391" w14:textId="683C6125" w:rsidR="00AD24A5" w:rsidRPr="000A56E6" w:rsidRDefault="00AD24A5" w:rsidP="00AD24A5">
      <w:pPr>
        <w:tabs>
          <w:tab w:val="left" w:pos="1134"/>
        </w:tabs>
        <w:ind w:firstLine="708"/>
        <w:jc w:val="both"/>
        <w:rPr>
          <w:rFonts w:asciiTheme="majorHAnsi" w:hAnsiTheme="majorHAnsi" w:cstheme="majorHAnsi"/>
          <w:b/>
          <w:bCs/>
          <w:sz w:val="22"/>
          <w:szCs w:val="22"/>
        </w:rPr>
      </w:pPr>
      <w:r w:rsidRPr="000A56E6">
        <w:rPr>
          <w:rFonts w:asciiTheme="majorHAnsi" w:hAnsiTheme="majorHAnsi" w:cstheme="majorHAnsi"/>
          <w:b/>
          <w:bCs/>
          <w:sz w:val="22"/>
          <w:szCs w:val="22"/>
        </w:rPr>
        <w:t>9.</w:t>
      </w:r>
      <w:r w:rsidR="00467069" w:rsidRPr="000A56E6">
        <w:rPr>
          <w:rFonts w:asciiTheme="majorHAnsi" w:hAnsiTheme="majorHAnsi" w:cstheme="majorHAnsi"/>
          <w:b/>
          <w:bCs/>
          <w:sz w:val="22"/>
          <w:szCs w:val="22"/>
        </w:rPr>
        <w:t>4</w:t>
      </w:r>
      <w:r w:rsidRPr="000A56E6">
        <w:rPr>
          <w:rFonts w:asciiTheme="majorHAnsi" w:hAnsiTheme="majorHAnsi" w:cstheme="majorHAnsi"/>
          <w:b/>
          <w:bCs/>
          <w:sz w:val="22"/>
          <w:szCs w:val="22"/>
        </w:rPr>
        <w:t>.</w:t>
      </w:r>
      <w:r w:rsidRPr="000A56E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15CA9A3C" w14:textId="5B485076" w:rsidR="00601F89" w:rsidRPr="000A56E6" w:rsidRDefault="00AD24A5" w:rsidP="002678D5">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(a) </w:t>
      </w:r>
      <w:r w:rsidRPr="000A56E6">
        <w:rPr>
          <w:rFonts w:asciiTheme="majorHAnsi" w:hAnsiTheme="majorHAnsi" w:cstheme="majorHAnsi"/>
          <w:sz w:val="22"/>
          <w:szCs w:val="22"/>
        </w:rPr>
        <w:t>a solicitação seja devidamente justificada e apresentada dentro do prazo; e</w:t>
      </w:r>
    </w:p>
    <w:p w14:paraId="03153481" w14:textId="3C5DB277" w:rsidR="000E7E35" w:rsidRDefault="00AD24A5" w:rsidP="00A1256C">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 xml:space="preserve">(b) </w:t>
      </w:r>
      <w:r w:rsidRPr="000A56E6">
        <w:rPr>
          <w:rFonts w:asciiTheme="majorHAnsi" w:hAnsiTheme="majorHAnsi" w:cstheme="majorHAnsi"/>
          <w:sz w:val="22"/>
          <w:szCs w:val="22"/>
        </w:rPr>
        <w:t>a justificativa apresentada seja aceita pela Administração.</w:t>
      </w:r>
    </w:p>
    <w:p w14:paraId="04B5480B" w14:textId="77777777" w:rsidR="002D3EE5" w:rsidRPr="000A56E6" w:rsidRDefault="002D3EE5" w:rsidP="00A1256C">
      <w:pPr>
        <w:tabs>
          <w:tab w:val="left" w:pos="1134"/>
        </w:tabs>
        <w:ind w:firstLine="708"/>
        <w:jc w:val="both"/>
        <w:rPr>
          <w:rFonts w:asciiTheme="majorHAnsi" w:hAnsiTheme="majorHAnsi" w:cstheme="majorHAnsi"/>
          <w:sz w:val="22"/>
          <w:szCs w:val="22"/>
        </w:rPr>
      </w:pPr>
    </w:p>
    <w:p w14:paraId="0C890A0D" w14:textId="5EA1D67B" w:rsidR="00F76C2F" w:rsidRPr="0040633D" w:rsidRDefault="0040633D" w:rsidP="00893CF7">
      <w:pPr>
        <w:tabs>
          <w:tab w:val="left" w:pos="1134"/>
        </w:tabs>
        <w:ind w:firstLine="708"/>
        <w:jc w:val="both"/>
        <w:rPr>
          <w:rFonts w:asciiTheme="majorHAnsi" w:hAnsiTheme="majorHAnsi" w:cstheme="majorHAnsi"/>
          <w:sz w:val="22"/>
          <w:szCs w:val="22"/>
        </w:rPr>
      </w:pPr>
      <w:r w:rsidRPr="000A56E6">
        <w:rPr>
          <w:rFonts w:asciiTheme="majorHAnsi" w:hAnsiTheme="majorHAnsi" w:cstheme="majorHAnsi"/>
          <w:b/>
          <w:bCs/>
          <w:sz w:val="22"/>
          <w:szCs w:val="22"/>
        </w:rPr>
        <w:t>9.4.1.</w:t>
      </w:r>
      <w:r w:rsidRPr="000A56E6">
        <w:rPr>
          <w:rFonts w:asciiTheme="majorHAnsi" w:hAnsiTheme="majorHAnsi" w:cstheme="majorHAnsi"/>
          <w:sz w:val="22"/>
          <w:szCs w:val="22"/>
        </w:rPr>
        <w:tab/>
        <w:t>Na assinatura do contrato, poderá ser exigida a comprovação das condições de habilitação consignadas neste edital, conforme subitem 7.4., as quais deverão ser</w:t>
      </w:r>
      <w:r w:rsidRPr="0040633D">
        <w:rPr>
          <w:rFonts w:asciiTheme="majorHAnsi" w:hAnsiTheme="majorHAnsi" w:cstheme="majorHAnsi"/>
          <w:sz w:val="22"/>
          <w:szCs w:val="22"/>
        </w:rPr>
        <w:t xml:space="preserve"> mantidas pelo licitante durante a vigência do contrato, a apresentação da referida documentação deverá obedecer ao prazo previsto no subitem 9.3.</w:t>
      </w:r>
    </w:p>
    <w:p w14:paraId="026FB25D" w14:textId="65EA56AC" w:rsidR="0040633D" w:rsidRDefault="0040633D" w:rsidP="0040633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9.4.1.1.</w:t>
      </w:r>
      <w:r w:rsidRPr="0040633D">
        <w:rPr>
          <w:rFonts w:asciiTheme="majorHAnsi" w:hAnsiTheme="majorHAnsi" w:cstheme="majorHAnsi"/>
          <w:sz w:val="22"/>
          <w:szCs w:val="22"/>
        </w:rPr>
        <w:t xml:space="preserve"> Na hipótese de o vencedor da licitação não cumprir o previsto no subitem 9.</w:t>
      </w:r>
      <w:r>
        <w:rPr>
          <w:rFonts w:asciiTheme="majorHAnsi" w:hAnsiTheme="majorHAnsi" w:cstheme="majorHAnsi"/>
          <w:sz w:val="22"/>
          <w:szCs w:val="22"/>
        </w:rPr>
        <w:t>4</w:t>
      </w:r>
      <w:r w:rsidRPr="0040633D">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11.</w:t>
      </w:r>
    </w:p>
    <w:p w14:paraId="3C296AB8" w14:textId="77777777" w:rsidR="002678D5" w:rsidRPr="0040633D" w:rsidRDefault="002678D5" w:rsidP="0040633D">
      <w:pPr>
        <w:tabs>
          <w:tab w:val="left" w:pos="1134"/>
        </w:tabs>
        <w:ind w:firstLine="708"/>
        <w:jc w:val="both"/>
        <w:rPr>
          <w:rFonts w:asciiTheme="majorHAnsi" w:hAnsiTheme="majorHAnsi" w:cstheme="majorHAnsi"/>
          <w:sz w:val="22"/>
          <w:szCs w:val="22"/>
        </w:rPr>
      </w:pPr>
    </w:p>
    <w:p w14:paraId="58FC6647" w14:textId="58A575ED" w:rsidR="00FB6267" w:rsidRPr="0040633D" w:rsidRDefault="0040633D" w:rsidP="005359CD">
      <w:pPr>
        <w:tabs>
          <w:tab w:val="left" w:pos="1134"/>
        </w:tabs>
        <w:ind w:firstLine="708"/>
        <w:jc w:val="both"/>
        <w:rPr>
          <w:rFonts w:asciiTheme="majorHAnsi" w:hAnsiTheme="majorHAnsi" w:cstheme="majorHAnsi"/>
          <w:sz w:val="22"/>
          <w:szCs w:val="22"/>
        </w:rPr>
      </w:pPr>
      <w:r w:rsidRPr="0040633D">
        <w:rPr>
          <w:rFonts w:asciiTheme="majorHAnsi" w:hAnsiTheme="majorHAnsi" w:cstheme="majorHAnsi"/>
          <w:b/>
          <w:bCs/>
          <w:sz w:val="22"/>
          <w:szCs w:val="22"/>
        </w:rPr>
        <w:t>9.5.</w:t>
      </w:r>
      <w:r w:rsidRPr="0040633D">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31ED59DC" w:rsidR="0040633D" w:rsidRDefault="0040633D" w:rsidP="0040633D">
      <w:pPr>
        <w:tabs>
          <w:tab w:val="left" w:pos="1134"/>
        </w:tabs>
        <w:ind w:firstLine="708"/>
        <w:jc w:val="both"/>
        <w:rPr>
          <w:rFonts w:asciiTheme="majorHAnsi" w:hAnsiTheme="majorHAnsi" w:cstheme="majorHAnsi"/>
          <w:sz w:val="22"/>
          <w:szCs w:val="22"/>
          <w:highlight w:val="yellow"/>
        </w:rPr>
      </w:pPr>
      <w:r w:rsidRPr="0040633D">
        <w:rPr>
          <w:rFonts w:asciiTheme="majorHAnsi" w:hAnsiTheme="majorHAnsi" w:cstheme="majorHAnsi"/>
          <w:b/>
          <w:bCs/>
          <w:sz w:val="22"/>
          <w:szCs w:val="22"/>
        </w:rPr>
        <w:t>9.6.</w:t>
      </w:r>
      <w:r w:rsidRPr="0040633D">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Pr>
          <w:rFonts w:asciiTheme="majorHAnsi" w:hAnsiTheme="majorHAnsi" w:cstheme="majorHAnsi"/>
          <w:sz w:val="22"/>
          <w:szCs w:val="22"/>
        </w:rPr>
        <w:t>3</w:t>
      </w:r>
      <w:r w:rsidRPr="0040633D">
        <w:rPr>
          <w:rFonts w:asciiTheme="majorHAnsi" w:hAnsiTheme="majorHAnsi" w:cstheme="majorHAnsi"/>
          <w:sz w:val="22"/>
          <w:szCs w:val="22"/>
        </w:rPr>
        <w:t>.</w:t>
      </w:r>
    </w:p>
    <w:p w14:paraId="7BFCB7ED" w14:textId="77777777" w:rsidR="007229A5" w:rsidRDefault="007229A5" w:rsidP="0040633D">
      <w:pPr>
        <w:tabs>
          <w:tab w:val="left" w:pos="1134"/>
        </w:tabs>
        <w:jc w:val="both"/>
        <w:rPr>
          <w:rFonts w:asciiTheme="majorHAnsi" w:hAnsiTheme="majorHAnsi" w:cstheme="majorHAnsi"/>
          <w:sz w:val="22"/>
          <w:szCs w:val="22"/>
        </w:rPr>
      </w:pPr>
    </w:p>
    <w:p w14:paraId="3CA67DA7" w14:textId="77777777" w:rsidR="00F76C2F" w:rsidRPr="00565B41" w:rsidRDefault="00F76C2F" w:rsidP="0040633D">
      <w:pPr>
        <w:tabs>
          <w:tab w:val="left" w:pos="1134"/>
        </w:tabs>
        <w:jc w:val="both"/>
        <w:rPr>
          <w:rFonts w:asciiTheme="majorHAnsi" w:hAnsiTheme="majorHAnsi" w:cstheme="majorHAnsi"/>
          <w:sz w:val="22"/>
          <w:szCs w:val="22"/>
        </w:rPr>
      </w:pPr>
    </w:p>
    <w:p w14:paraId="76B5A5A2" w14:textId="77777777" w:rsidR="0040633D" w:rsidRDefault="00620B1C" w:rsidP="0040633D">
      <w:pPr>
        <w:tabs>
          <w:tab w:val="left" w:pos="1134"/>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0040633D" w:rsidRPr="0040633D">
        <w:rPr>
          <w:rFonts w:asciiTheme="majorHAnsi" w:hAnsiTheme="majorHAnsi" w:cstheme="majorHAnsi"/>
          <w:b/>
          <w:bCs/>
          <w:kern w:val="1"/>
          <w:sz w:val="22"/>
          <w:szCs w:val="22"/>
        </w:rPr>
        <w:t xml:space="preserve">ENTREGA E RECEBIMENTO DO OBJETO LICITADO:  </w:t>
      </w:r>
    </w:p>
    <w:p w14:paraId="0D0E1B3D" w14:textId="3DA93DC1" w:rsidR="00164F82" w:rsidRPr="00A715E1"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theme="majorHAnsi"/>
          <w:b/>
          <w:bCs/>
          <w:sz w:val="22"/>
          <w:szCs w:val="22"/>
        </w:rPr>
        <w:tab/>
      </w:r>
      <w:r w:rsidRPr="001B2AB8">
        <w:rPr>
          <w:rFonts w:asciiTheme="majorHAnsi" w:hAnsiTheme="majorHAnsi" w:cs="Calibri Light"/>
          <w:b/>
          <w:bCs/>
          <w:sz w:val="22"/>
          <w:szCs w:val="22"/>
        </w:rPr>
        <w:t>10.1.</w:t>
      </w:r>
      <w:r w:rsidRPr="001B2AB8">
        <w:rPr>
          <w:rFonts w:asciiTheme="majorHAnsi" w:hAnsiTheme="majorHAnsi" w:cs="Calibri Light"/>
          <w:sz w:val="22"/>
          <w:szCs w:val="22"/>
        </w:rPr>
        <w:t xml:space="preserve"> </w:t>
      </w:r>
      <w:r w:rsidR="005371FA" w:rsidRPr="005371FA">
        <w:rPr>
          <w:rFonts w:asciiTheme="majorHAnsi" w:hAnsiTheme="majorHAnsi" w:cs="Calibri Light"/>
          <w:sz w:val="22"/>
          <w:szCs w:val="22"/>
        </w:rPr>
        <w:t>Os produtos deverão ser entregues mediante solicitação expressa da Secretaria Municipal interessada, em até 30 (trinta) dias após a solicitação, no endereço</w:t>
      </w:r>
      <w:r w:rsidR="005371FA">
        <w:rPr>
          <w:rFonts w:asciiTheme="majorHAnsi" w:hAnsiTheme="majorHAnsi" w:cs="Calibri Light"/>
          <w:sz w:val="22"/>
          <w:szCs w:val="22"/>
        </w:rPr>
        <w:t xml:space="preserve"> Rua Severino Azambuja nº 38</w:t>
      </w:r>
      <w:r w:rsidR="005371FA" w:rsidRPr="005371FA">
        <w:rPr>
          <w:rFonts w:asciiTheme="majorHAnsi" w:hAnsiTheme="majorHAnsi" w:cs="Calibri Light"/>
          <w:sz w:val="22"/>
          <w:szCs w:val="22"/>
        </w:rPr>
        <w:t>, de segunda-feira à sexta-feira, das 080h30min às 14:00h. O prazo começa a correr no momento em que o licitante vencedor tiver ciência da solicitação.</w:t>
      </w:r>
    </w:p>
    <w:p w14:paraId="161F8E50" w14:textId="11EB5AFB" w:rsidR="00BC3AC5"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2E7CCE">
        <w:rPr>
          <w:rFonts w:asciiTheme="majorHAnsi" w:hAnsiTheme="majorHAnsi" w:cs="Calibri Light"/>
          <w:b/>
          <w:sz w:val="22"/>
          <w:szCs w:val="22"/>
        </w:rPr>
        <w:t>10.2.</w:t>
      </w:r>
      <w:r>
        <w:rPr>
          <w:rFonts w:asciiTheme="majorHAnsi" w:hAnsiTheme="majorHAnsi" w:cs="Calibri Light"/>
          <w:b/>
          <w:sz w:val="22"/>
          <w:szCs w:val="22"/>
        </w:rPr>
        <w:t xml:space="preserve"> </w:t>
      </w:r>
      <w:r w:rsidRPr="0040633D">
        <w:rPr>
          <w:rFonts w:asciiTheme="majorHAnsi" w:hAnsiTheme="majorHAnsi" w:cs="Calibri Light"/>
          <w:sz w:val="22"/>
          <w:szCs w:val="22"/>
        </w:rPr>
        <w:t>O objeto desta licitação será recebido em conformidade com o Art. 140 da Lei 14.133/2021:</w:t>
      </w:r>
    </w:p>
    <w:p w14:paraId="51447E2C" w14:textId="720ECA5E" w:rsidR="0040633D" w:rsidRP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Provisoriamente, no ato da entrega do(s) produto(s), para posterior verificação da conformidade do material com as especificações do objeto licitado;</w:t>
      </w:r>
    </w:p>
    <w:p w14:paraId="2D660FE4" w14:textId="542DA718"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Pr>
          <w:rFonts w:asciiTheme="majorHAnsi" w:hAnsiTheme="majorHAnsi" w:cs="Calibri Light"/>
          <w:sz w:val="22"/>
          <w:szCs w:val="22"/>
        </w:rPr>
        <w:tab/>
      </w:r>
      <w:r w:rsidRPr="0040633D">
        <w:rPr>
          <w:rFonts w:asciiTheme="majorHAnsi" w:hAnsiTheme="majorHAnsi" w:cs="Calibri Light"/>
          <w:sz w:val="22"/>
          <w:szCs w:val="22"/>
        </w:rPr>
        <w:t>- Definitivamente, em até 15 (quinze) dias úteis, contados do recebimento provisório, após a verificação da qualidade e quantidade do material e consequente aceitação.</w:t>
      </w:r>
    </w:p>
    <w:p w14:paraId="0BEA73CA" w14:textId="77777777" w:rsidR="005371FA" w:rsidRDefault="005371FA"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1AE57D77" w14:textId="77777777" w:rsidR="005371FA" w:rsidRPr="001B2AB8" w:rsidRDefault="005371FA"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p>
    <w:p w14:paraId="567E4E7F" w14:textId="569B778C" w:rsidR="005E4099" w:rsidRPr="001B2AB8" w:rsidRDefault="0040633D"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Calibri Light"/>
          <w:sz w:val="22"/>
          <w:szCs w:val="22"/>
        </w:rPr>
      </w:pPr>
      <w:r w:rsidRPr="001B2AB8">
        <w:rPr>
          <w:rFonts w:asciiTheme="majorHAnsi" w:hAnsiTheme="majorHAnsi" w:cs="Calibri Light"/>
          <w:b/>
          <w:sz w:val="22"/>
          <w:szCs w:val="22"/>
        </w:rPr>
        <w:t>10.3.</w:t>
      </w:r>
      <w:r w:rsidRPr="001B2AB8">
        <w:rPr>
          <w:rFonts w:asciiTheme="majorHAnsi" w:hAnsiTheme="majorHAnsi" w:cs="Calibri Light"/>
          <w:b/>
          <w:sz w:val="22"/>
          <w:szCs w:val="22"/>
        </w:rPr>
        <w:tab/>
      </w:r>
      <w:r w:rsidRPr="001B2AB8">
        <w:rPr>
          <w:rFonts w:asciiTheme="majorHAnsi" w:hAnsiTheme="majorHAnsi" w:cs="Calibri Light"/>
          <w:sz w:val="22"/>
          <w:szCs w:val="22"/>
        </w:rPr>
        <w:t>A entrega do item será acompanhada e fiscalizada por representante(s) da Administração Municipal, designado(s) para esse fim, que realizará(</w:t>
      </w:r>
      <w:proofErr w:type="spellStart"/>
      <w:r w:rsidRPr="001B2AB8">
        <w:rPr>
          <w:rFonts w:asciiTheme="majorHAnsi" w:hAnsiTheme="majorHAnsi" w:cs="Calibri Light"/>
          <w:sz w:val="22"/>
          <w:szCs w:val="22"/>
        </w:rPr>
        <w:t>ão</w:t>
      </w:r>
      <w:proofErr w:type="spellEnd"/>
      <w:r w:rsidRPr="001B2AB8">
        <w:rPr>
          <w:rFonts w:asciiTheme="majorHAnsi" w:hAnsiTheme="majorHAnsi" w:cs="Calibri Light"/>
          <w:sz w:val="22"/>
          <w:szCs w:val="22"/>
        </w:rPr>
        <w:t>) a atestação de conformidade da entrega do item. Será permitida a assistência de terceiros.</w:t>
      </w:r>
    </w:p>
    <w:p w14:paraId="18192D00" w14:textId="029D55ED" w:rsidR="00FE391B" w:rsidRPr="00F55A46" w:rsidRDefault="0040633D" w:rsidP="00F55A46">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10.4.</w:t>
      </w:r>
      <w:r w:rsidRPr="001B2AB8">
        <w:rPr>
          <w:rFonts w:asciiTheme="majorHAnsi" w:hAnsiTheme="majorHAnsi" w:cs="Calibri Light"/>
          <w:sz w:val="22"/>
          <w:szCs w:val="22"/>
        </w:rPr>
        <w:tab/>
        <w:t>O atraso ou a inexecução, mesmo que parcial, no cumprimento desta cláusula ocasionará a aplicação das penalidades legais ao licitante vencedor.</w:t>
      </w:r>
    </w:p>
    <w:p w14:paraId="1F5F7A26" w14:textId="16BCEE5C" w:rsidR="00AC1449" w:rsidRPr="001B2AB8" w:rsidRDefault="0040633D" w:rsidP="000E7E35">
      <w:pPr>
        <w:tabs>
          <w:tab w:val="left" w:pos="1276"/>
        </w:tabs>
        <w:ind w:firstLine="708"/>
        <w:jc w:val="both"/>
        <w:rPr>
          <w:rFonts w:asciiTheme="majorHAnsi" w:hAnsiTheme="majorHAnsi" w:cs="Calibri Light"/>
          <w:sz w:val="22"/>
          <w:szCs w:val="22"/>
        </w:rPr>
      </w:pPr>
      <w:r w:rsidRPr="001B2AB8">
        <w:rPr>
          <w:rFonts w:asciiTheme="majorHAnsi" w:hAnsiTheme="majorHAnsi" w:cs="Calibri Light"/>
          <w:b/>
          <w:bCs/>
          <w:sz w:val="22"/>
          <w:szCs w:val="22"/>
        </w:rPr>
        <w:t>10.5.</w:t>
      </w:r>
      <w:r w:rsidRPr="001B2AB8">
        <w:rPr>
          <w:rFonts w:asciiTheme="majorHAnsi" w:hAnsiTheme="majorHAnsi" w:cs="Calibri Light"/>
          <w:b/>
          <w:bCs/>
          <w:sz w:val="22"/>
          <w:szCs w:val="22"/>
        </w:rPr>
        <w:tab/>
      </w:r>
      <w:r w:rsidRPr="001B2AB8">
        <w:rPr>
          <w:rFonts w:asciiTheme="majorHAnsi" w:hAnsiTheme="majorHAnsi" w:cs="Calibri Light"/>
          <w:sz w:val="22"/>
          <w:szCs w:val="22"/>
        </w:rPr>
        <w:t>O item deverá ser entregue com acompanhamento de um representante da Empresa, para conferência do mesmo.</w:t>
      </w:r>
    </w:p>
    <w:p w14:paraId="3EECADAA" w14:textId="0899EF57" w:rsidR="00F55A46"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10.6.</w:t>
      </w:r>
      <w:r w:rsidRPr="001B2AB8">
        <w:rPr>
          <w:rFonts w:asciiTheme="majorHAnsi" w:hAnsiTheme="majorHAnsi" w:cs="Calibri Light"/>
          <w:sz w:val="22"/>
          <w:szCs w:val="22"/>
        </w:rPr>
        <w:tab/>
        <w:t>Verificada a não conformidade do item, o licitante vencedor deverá promover as correções necessárias no prazo máximo de 05 (cinco) dias úteis, sujeitando-se às penalidades previstas neste edital.</w:t>
      </w:r>
    </w:p>
    <w:p w14:paraId="2BED1BAB" w14:textId="0A23C97B" w:rsidR="00642EEF" w:rsidRPr="001B2AB8"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10.7.</w:t>
      </w:r>
      <w:r w:rsidRPr="001B2AB8">
        <w:rPr>
          <w:rFonts w:asciiTheme="majorHAnsi" w:hAnsiTheme="majorHAnsi" w:cs="Calibri Light"/>
          <w:sz w:val="22"/>
          <w:szCs w:val="22"/>
        </w:rPr>
        <w:tab/>
        <w:t>O item deverá ser entregue acondicionado adequadamente, de forma a permitir completa segurança durante o transporte.</w:t>
      </w:r>
    </w:p>
    <w:p w14:paraId="0B9DCEFD" w14:textId="472A43BA" w:rsidR="00575995" w:rsidRPr="00BF5E83" w:rsidRDefault="0040633D" w:rsidP="00BF5E83">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Calibri Light"/>
          <w:sz w:val="22"/>
          <w:szCs w:val="22"/>
        </w:rPr>
      </w:pPr>
      <w:r w:rsidRPr="001B2AB8">
        <w:rPr>
          <w:rFonts w:asciiTheme="majorHAnsi" w:hAnsiTheme="majorHAnsi" w:cs="Calibri Light"/>
          <w:sz w:val="22"/>
          <w:szCs w:val="22"/>
        </w:rPr>
        <w:tab/>
      </w:r>
      <w:r w:rsidRPr="001B2AB8">
        <w:rPr>
          <w:rFonts w:asciiTheme="majorHAnsi" w:hAnsiTheme="majorHAnsi" w:cs="Calibri Light"/>
          <w:b/>
          <w:bCs/>
          <w:sz w:val="22"/>
          <w:szCs w:val="22"/>
        </w:rPr>
        <w:t>10.8.</w:t>
      </w:r>
      <w:r w:rsidRPr="001B2AB8">
        <w:rPr>
          <w:rFonts w:asciiTheme="majorHAnsi" w:hAnsiTheme="majorHAnsi" w:cs="Calibri Light"/>
          <w:sz w:val="22"/>
          <w:szCs w:val="22"/>
        </w:rPr>
        <w:tab/>
        <w:t>A Notas Fiscais/Faturas devem, obrigatoriamente, serem entregues junto com o seu(s) objeto(s).</w:t>
      </w:r>
    </w:p>
    <w:p w14:paraId="235E3B39" w14:textId="77777777" w:rsidR="007229A5" w:rsidRDefault="007229A5" w:rsidP="0096271A">
      <w:pPr>
        <w:widowControl/>
        <w:autoSpaceDE/>
        <w:spacing w:line="200" w:lineRule="atLeast"/>
        <w:jc w:val="both"/>
        <w:rPr>
          <w:rFonts w:asciiTheme="majorHAnsi" w:hAnsiTheme="majorHAnsi" w:cstheme="majorHAnsi"/>
          <w:b/>
          <w:bCs/>
          <w:kern w:val="1"/>
          <w:sz w:val="22"/>
          <w:szCs w:val="22"/>
        </w:rPr>
      </w:pPr>
    </w:p>
    <w:p w14:paraId="48B7223D" w14:textId="77777777" w:rsidR="00791DAA" w:rsidRPr="00565B41" w:rsidRDefault="00791DAA" w:rsidP="0096271A">
      <w:pPr>
        <w:widowControl/>
        <w:autoSpaceDE/>
        <w:spacing w:line="200" w:lineRule="atLeast"/>
        <w:jc w:val="both"/>
        <w:rPr>
          <w:rFonts w:asciiTheme="majorHAnsi" w:hAnsiTheme="majorHAnsi" w:cstheme="majorHAnsi"/>
          <w:b/>
          <w:bCs/>
          <w:kern w:val="1"/>
          <w:sz w:val="22"/>
          <w:szCs w:val="22"/>
        </w:rPr>
      </w:pPr>
    </w:p>
    <w:p w14:paraId="77FE8BA8" w14:textId="79ACAE1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3" w:name="_Hlk156992982"/>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3"/>
      <w:r w:rsidRPr="00565B41">
        <w:rPr>
          <w:rFonts w:asciiTheme="majorHAnsi" w:hAnsiTheme="majorHAnsi" w:cstheme="majorHAnsi"/>
          <w:b/>
          <w:bCs/>
          <w:kern w:val="1"/>
          <w:sz w:val="22"/>
          <w:szCs w:val="22"/>
        </w:rPr>
        <w:t>DOS EMPENHOS E DAS CONDIÇÕES DE PAGAMENTO:</w:t>
      </w:r>
    </w:p>
    <w:p w14:paraId="683F2EFE" w14:textId="7B68E39D" w:rsidR="008F4858" w:rsidRDefault="0096271A" w:rsidP="00311AC0">
      <w:pPr>
        <w:widowControl/>
        <w:autoSpaceDE/>
        <w:spacing w:line="200" w:lineRule="atLeast"/>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w:t>
      </w:r>
      <w:r w:rsidR="008F4858" w:rsidRPr="00565B41">
        <w:rPr>
          <w:rFonts w:asciiTheme="majorHAnsi" w:hAnsiTheme="majorHAnsi" w:cstheme="majorHAnsi"/>
          <w:kern w:val="1"/>
          <w:sz w:val="22"/>
          <w:szCs w:val="22"/>
        </w:rPr>
        <w:t xml:space="preserve">O pagamento será efetuado contra empenho, até </w:t>
      </w:r>
      <w:r w:rsidR="005371FA">
        <w:rPr>
          <w:rFonts w:asciiTheme="majorHAnsi" w:hAnsiTheme="majorHAnsi" w:cstheme="majorHAnsi"/>
          <w:kern w:val="1"/>
          <w:sz w:val="22"/>
          <w:szCs w:val="22"/>
        </w:rPr>
        <w:t>20</w:t>
      </w:r>
      <w:r w:rsidR="008F4858" w:rsidRPr="00565B41">
        <w:rPr>
          <w:rFonts w:asciiTheme="majorHAnsi" w:hAnsiTheme="majorHAnsi" w:cstheme="majorHAnsi"/>
          <w:kern w:val="1"/>
          <w:sz w:val="22"/>
          <w:szCs w:val="22"/>
        </w:rPr>
        <w:t xml:space="preserve"> (</w:t>
      </w:r>
      <w:r w:rsidR="005371FA">
        <w:rPr>
          <w:rFonts w:asciiTheme="majorHAnsi" w:hAnsiTheme="majorHAnsi" w:cstheme="majorHAnsi"/>
          <w:kern w:val="1"/>
          <w:sz w:val="22"/>
          <w:szCs w:val="22"/>
        </w:rPr>
        <w:t>vinte</w:t>
      </w:r>
      <w:r w:rsidR="008F4858" w:rsidRPr="00565B41">
        <w:rPr>
          <w:rFonts w:asciiTheme="majorHAnsi" w:hAnsiTheme="majorHAnsi" w:cstheme="majorHAnsi"/>
          <w:kern w:val="1"/>
          <w:sz w:val="22"/>
          <w:szCs w:val="22"/>
        </w:rPr>
        <w:t>) dias após a conclusão/entrega dos produtos, mediante apresentação da Nota Fiscal/Fatura e recebimento pelo fiscal do contrato.</w:t>
      </w:r>
    </w:p>
    <w:p w14:paraId="2807F5CF" w14:textId="56CAD98B" w:rsidR="008F4858" w:rsidRPr="00DC238F" w:rsidRDefault="00D711D4" w:rsidP="008C4EA3">
      <w:pPr>
        <w:widowControl/>
        <w:autoSpaceDE/>
        <w:spacing w:line="200" w:lineRule="atLeast"/>
        <w:ind w:firstLine="708"/>
        <w:jc w:val="both"/>
        <w:rPr>
          <w:rFonts w:asciiTheme="majorHAnsi" w:hAnsiTheme="majorHAnsi" w:cstheme="majorHAnsi"/>
          <w:color w:val="000000" w:themeColor="text1"/>
          <w:sz w:val="22"/>
          <w:szCs w:val="22"/>
        </w:rPr>
      </w:pPr>
      <w:r w:rsidRPr="00C95D27">
        <w:rPr>
          <w:rFonts w:asciiTheme="majorHAnsi" w:hAnsiTheme="majorHAnsi" w:cstheme="majorHAnsi"/>
          <w:b/>
          <w:kern w:val="1"/>
          <w:sz w:val="22"/>
          <w:szCs w:val="22"/>
          <w:lang w:eastAsia="ar-SA"/>
        </w:rPr>
        <w:t>11.1.1.</w:t>
      </w:r>
      <w:r w:rsidRPr="00D711D4">
        <w:rPr>
          <w:rFonts w:asciiTheme="majorHAnsi" w:hAnsiTheme="majorHAnsi" w:cstheme="majorHAnsi"/>
          <w:bCs/>
          <w:kern w:val="1"/>
          <w:lang w:eastAsia="ar-SA"/>
        </w:rPr>
        <w:t xml:space="preserve"> </w:t>
      </w:r>
      <w:r w:rsidRPr="00D711D4">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EA4CB0">
        <w:rPr>
          <w:rFonts w:asciiTheme="majorHAnsi" w:hAnsiTheme="majorHAnsi" w:cstheme="majorHAnsi"/>
          <w:sz w:val="22"/>
          <w:szCs w:val="22"/>
        </w:rPr>
        <w:t>Índice Nacional de Preços ao Consumidor – INPC</w:t>
      </w:r>
      <w:r w:rsidRPr="00D711D4">
        <w:rPr>
          <w:rFonts w:asciiTheme="majorHAnsi" w:hAnsiTheme="majorHAnsi" w:cstheme="majorHAnsi"/>
          <w:sz w:val="22"/>
          <w:szCs w:val="22"/>
        </w:rPr>
        <w:t xml:space="preserve"> d</w:t>
      </w:r>
      <w:r w:rsidRPr="00D711D4">
        <w:rPr>
          <w:rFonts w:asciiTheme="majorHAnsi" w:hAnsiTheme="majorHAnsi" w:cstheme="majorHAnsi"/>
          <w:color w:val="000000" w:themeColor="text1"/>
          <w:sz w:val="22"/>
          <w:szCs w:val="22"/>
        </w:rPr>
        <w:t>e correção monetária.</w:t>
      </w:r>
    </w:p>
    <w:p w14:paraId="79114838" w14:textId="18E014CC" w:rsidR="00893CF7" w:rsidRPr="00C10D21" w:rsidRDefault="00064074" w:rsidP="00FE391B">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2</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do Pregão e da Ordem de Fornecimento, a fim de se acelerar o trâmite de recebimento do material e posterior liberação do documento fiscal para pagamento.</w:t>
      </w:r>
    </w:p>
    <w:p w14:paraId="6F6CBDE6" w14:textId="270C83EE" w:rsidR="00791DAA" w:rsidRPr="00C10D21" w:rsidRDefault="00064074" w:rsidP="00893CF7">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3</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2361FBD2" w14:textId="5EF70285" w:rsidR="00C10D21" w:rsidRPr="00C10D21" w:rsidRDefault="00064074" w:rsidP="00C10D21">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4</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As Notas Fiscais deverão ser emitidas em moeda corrente do país, em 03 (três) vias.</w:t>
      </w:r>
    </w:p>
    <w:p w14:paraId="06D83BA6" w14:textId="76E553C0" w:rsidR="001B697C" w:rsidRPr="00C10D21"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5</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6B06576C" w14:textId="01F0E524" w:rsidR="00FB6267" w:rsidRPr="00C10D21" w:rsidRDefault="00064074" w:rsidP="005371FA">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6</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78FE2311" w14:textId="3F089FCF" w:rsidR="00A6226C" w:rsidRPr="008C4EA3" w:rsidRDefault="00064074" w:rsidP="008C4EA3">
      <w:pPr>
        <w:widowControl/>
        <w:autoSpaceDE/>
        <w:spacing w:line="200" w:lineRule="atLeast"/>
        <w:ind w:firstLine="708"/>
        <w:jc w:val="both"/>
        <w:rPr>
          <w:rFonts w:asciiTheme="majorHAnsi" w:hAnsiTheme="majorHAnsi" w:cstheme="majorHAnsi"/>
          <w:bCs/>
          <w:kern w:val="1"/>
          <w:sz w:val="22"/>
          <w:szCs w:val="22"/>
          <w:lang w:eastAsia="ar-SA"/>
        </w:rPr>
      </w:pPr>
      <w:r w:rsidRPr="00064074">
        <w:rPr>
          <w:rFonts w:asciiTheme="majorHAnsi" w:hAnsiTheme="majorHAnsi" w:cstheme="majorHAnsi"/>
          <w:b/>
          <w:kern w:val="1"/>
          <w:sz w:val="22"/>
          <w:szCs w:val="22"/>
          <w:lang w:eastAsia="ar-SA"/>
        </w:rPr>
        <w:t>11</w:t>
      </w:r>
      <w:r w:rsidR="00C10D21" w:rsidRPr="00064074">
        <w:rPr>
          <w:rFonts w:asciiTheme="majorHAnsi" w:hAnsiTheme="majorHAnsi" w:cstheme="majorHAnsi"/>
          <w:b/>
          <w:kern w:val="1"/>
          <w:sz w:val="22"/>
          <w:szCs w:val="22"/>
          <w:lang w:eastAsia="ar-SA"/>
        </w:rPr>
        <w:t>.</w:t>
      </w:r>
      <w:r w:rsidRPr="00064074">
        <w:rPr>
          <w:rFonts w:asciiTheme="majorHAnsi" w:hAnsiTheme="majorHAnsi" w:cstheme="majorHAnsi"/>
          <w:b/>
          <w:kern w:val="1"/>
          <w:sz w:val="22"/>
          <w:szCs w:val="22"/>
          <w:lang w:eastAsia="ar-SA"/>
        </w:rPr>
        <w:t>7</w:t>
      </w:r>
      <w:r w:rsidR="00C10D21" w:rsidRPr="00064074">
        <w:rPr>
          <w:rFonts w:asciiTheme="majorHAnsi" w:hAnsiTheme="majorHAnsi" w:cstheme="majorHAnsi"/>
          <w:b/>
          <w:kern w:val="1"/>
          <w:sz w:val="22"/>
          <w:szCs w:val="22"/>
          <w:lang w:eastAsia="ar-SA"/>
        </w:rPr>
        <w:t>.</w:t>
      </w:r>
      <w:r w:rsidR="00C10D21" w:rsidRPr="00C10D21">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3CE3B551" w14:textId="77777777" w:rsidR="00AC1449" w:rsidRDefault="00AC144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ABCB3C0" w14:textId="77777777" w:rsidR="00642EEF" w:rsidRPr="00565B41"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08393C92" w:rsidR="0096271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w:t>
      </w:r>
    </w:p>
    <w:p w14:paraId="1468882B" w14:textId="16BEBB64" w:rsidR="00BE0115" w:rsidRPr="00EA4CB0"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Pr>
          <w:rFonts w:asciiTheme="majorHAnsi" w:hAnsiTheme="majorHAnsi" w:cstheme="majorHAnsi"/>
          <w:b/>
          <w:bCs/>
          <w:kern w:val="1"/>
          <w:sz w:val="22"/>
          <w:szCs w:val="22"/>
        </w:rPr>
        <w:tab/>
      </w: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2.1</w:t>
      </w:r>
      <w:r w:rsidRPr="00BE0115">
        <w:t xml:space="preserve"> </w:t>
      </w:r>
      <w:r w:rsidRPr="00EA4CB0">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EA4CB0">
        <w:rPr>
          <w:rFonts w:asciiTheme="majorHAnsi" w:hAnsiTheme="majorHAnsi" w:cstheme="majorHAnsi"/>
          <w:kern w:val="1"/>
          <w:sz w:val="22"/>
          <w:szCs w:val="22"/>
          <w:lang w:eastAsia="ar-SA"/>
        </w:rPr>
        <w:t>.</w:t>
      </w:r>
    </w:p>
    <w:p w14:paraId="10A3E242" w14:textId="12F3B82B" w:rsidR="00BC3AC5" w:rsidRDefault="00EA4CB0" w:rsidP="00AC1449">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2.2. </w:t>
      </w:r>
      <w:r w:rsidRPr="00EA4CB0">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EA4CB0">
        <w:rPr>
          <w:rFonts w:asciiTheme="majorHAnsi" w:hAnsiTheme="majorHAnsi" w:cstheme="majorHAnsi"/>
          <w:i/>
          <w:iCs/>
          <w:sz w:val="22"/>
          <w:szCs w:val="22"/>
        </w:rPr>
        <w:t>,</w:t>
      </w:r>
      <w:r w:rsidRPr="00EA4CB0">
        <w:rPr>
          <w:rFonts w:asciiTheme="majorHAnsi" w:hAnsiTheme="majorHAnsi" w:cstheme="majorHAnsi"/>
          <w:sz w:val="22"/>
          <w:szCs w:val="22"/>
        </w:rPr>
        <w:t xml:space="preserve"> exclusivamente para as obrigações iniciadas e concluídas após a ocorrência da anualidade.</w:t>
      </w:r>
    </w:p>
    <w:p w14:paraId="019FC9BC" w14:textId="3C65689F" w:rsidR="00BE0115"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2.3.</w:t>
      </w:r>
      <w:r>
        <w:rPr>
          <w:rFonts w:asciiTheme="majorHAnsi" w:hAnsiTheme="majorHAnsi" w:cstheme="majorHAnsi"/>
          <w:sz w:val="22"/>
          <w:szCs w:val="22"/>
        </w:rPr>
        <w:t xml:space="preserve"> </w:t>
      </w:r>
      <w:r w:rsidR="00BE0115" w:rsidRPr="00EA4CB0">
        <w:rPr>
          <w:rFonts w:asciiTheme="majorHAnsi" w:hAnsiTheme="majorHAnsi" w:cstheme="majorHAnsi"/>
          <w:sz w:val="22"/>
          <w:szCs w:val="22"/>
        </w:rPr>
        <w:t>Nos reajustes subsequentes ao primeiro, o interregno mínimo de um ano será contado a partir dos efeitos financeiros do último reajuste.</w:t>
      </w:r>
    </w:p>
    <w:p w14:paraId="5A1DA266" w14:textId="77777777" w:rsidR="005371FA" w:rsidRDefault="005371FA"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21770D2F" w14:textId="77777777" w:rsidR="005371FA" w:rsidRDefault="005371FA"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40FB26B6" w14:textId="77777777" w:rsidR="005371FA" w:rsidRDefault="005371FA"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2651AC4E" w14:textId="77777777" w:rsidR="00EA4CB0"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2.4. </w:t>
      </w:r>
      <w:r w:rsidRPr="00EA4CB0">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538B14E" w14:textId="18CF1AB1" w:rsidR="00FE391B" w:rsidRPr="00EA4CB0" w:rsidRDefault="00EA4CB0" w:rsidP="00F55A46">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2.5. </w:t>
      </w:r>
      <w:r w:rsidRPr="00EA4CB0">
        <w:rPr>
          <w:rFonts w:asciiTheme="majorHAnsi" w:hAnsiTheme="majorHAnsi" w:cstheme="majorHAnsi"/>
          <w:sz w:val="22"/>
          <w:szCs w:val="22"/>
        </w:rPr>
        <w:t xml:space="preserve"> Nas aferições finais, o(s) índice(s) utilizado(s) para reajuste será(</w:t>
      </w:r>
      <w:proofErr w:type="spellStart"/>
      <w:r w:rsidRPr="00EA4CB0">
        <w:rPr>
          <w:rFonts w:asciiTheme="majorHAnsi" w:hAnsiTheme="majorHAnsi" w:cstheme="majorHAnsi"/>
          <w:sz w:val="22"/>
          <w:szCs w:val="22"/>
        </w:rPr>
        <w:t>ão</w:t>
      </w:r>
      <w:proofErr w:type="spellEnd"/>
      <w:r w:rsidRPr="00EA4CB0">
        <w:rPr>
          <w:rFonts w:asciiTheme="majorHAnsi" w:hAnsiTheme="majorHAnsi" w:cstheme="majorHAnsi"/>
          <w:sz w:val="22"/>
          <w:szCs w:val="22"/>
        </w:rPr>
        <w:t>), obrigatoriamente, o(s) definitivo(s).</w:t>
      </w:r>
    </w:p>
    <w:p w14:paraId="73FC9B22" w14:textId="6910F9A4" w:rsidR="00AC1449" w:rsidRPr="00EA4CB0" w:rsidRDefault="00EA4CB0" w:rsidP="000E7E35">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2.6. </w:t>
      </w:r>
      <w:r w:rsidR="000079D3" w:rsidRPr="00EA4CB0">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EA4CB0">
        <w:rPr>
          <w:rFonts w:asciiTheme="majorHAnsi" w:hAnsiTheme="majorHAnsi" w:cstheme="majorHAnsi"/>
          <w:sz w:val="22"/>
          <w:szCs w:val="22"/>
        </w:rPr>
        <w:t>ão</w:t>
      </w:r>
      <w:proofErr w:type="spellEnd"/>
      <w:r w:rsidR="000079D3" w:rsidRPr="00EA4CB0">
        <w:rPr>
          <w:rFonts w:asciiTheme="majorHAnsi" w:hAnsiTheme="majorHAnsi" w:cstheme="majorHAnsi"/>
          <w:sz w:val="22"/>
          <w:szCs w:val="22"/>
        </w:rPr>
        <w:t>) adotado(s), em substituição, o(s) que vier(em) a ser determinado(s) pela legislação então em vigor.</w:t>
      </w:r>
    </w:p>
    <w:p w14:paraId="17DF0A87" w14:textId="77777777"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2.7. </w:t>
      </w:r>
      <w:r w:rsidRPr="00EA4CB0">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5D66705D" w:rsidR="000079D3" w:rsidRPr="00EA4CB0"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65B41">
        <w:rPr>
          <w:rFonts w:asciiTheme="majorHAnsi" w:hAnsiTheme="majorHAnsi" w:cstheme="majorHAnsi"/>
          <w:b/>
          <w:bCs/>
          <w:kern w:val="1"/>
          <w:sz w:val="22"/>
          <w:szCs w:val="22"/>
          <w:lang w:eastAsia="ar-SA"/>
        </w:rPr>
        <w:t>1</w:t>
      </w:r>
      <w:r>
        <w:rPr>
          <w:rFonts w:asciiTheme="majorHAnsi" w:hAnsiTheme="majorHAnsi" w:cstheme="majorHAnsi"/>
          <w:b/>
          <w:bCs/>
          <w:kern w:val="1"/>
          <w:sz w:val="22"/>
          <w:szCs w:val="22"/>
          <w:lang w:eastAsia="ar-SA"/>
        </w:rPr>
        <w:t xml:space="preserve">2.8. </w:t>
      </w:r>
      <w:r w:rsidRPr="00EA4CB0">
        <w:rPr>
          <w:rFonts w:asciiTheme="majorHAnsi" w:hAnsiTheme="majorHAnsi" w:cstheme="majorHAnsi"/>
          <w:sz w:val="22"/>
          <w:szCs w:val="22"/>
        </w:rPr>
        <w:t xml:space="preserve">O reajuste será realizado por </w:t>
      </w:r>
      <w:r>
        <w:rPr>
          <w:rFonts w:asciiTheme="majorHAnsi" w:hAnsiTheme="majorHAnsi" w:cstheme="majorHAnsi"/>
          <w:sz w:val="22"/>
          <w:szCs w:val="22"/>
        </w:rPr>
        <w:t>aditivo Contr</w:t>
      </w:r>
      <w:r w:rsidR="00677B1F">
        <w:rPr>
          <w:rFonts w:asciiTheme="majorHAnsi" w:hAnsiTheme="majorHAnsi" w:cstheme="majorHAnsi"/>
          <w:sz w:val="22"/>
          <w:szCs w:val="22"/>
        </w:rPr>
        <w:t>a</w:t>
      </w:r>
      <w:r>
        <w:rPr>
          <w:rFonts w:asciiTheme="majorHAnsi" w:hAnsiTheme="majorHAnsi" w:cstheme="majorHAnsi"/>
          <w:sz w:val="22"/>
          <w:szCs w:val="22"/>
        </w:rPr>
        <w:t>tual</w:t>
      </w:r>
      <w:r w:rsidRPr="00EA4CB0">
        <w:rPr>
          <w:rFonts w:asciiTheme="majorHAnsi" w:hAnsiTheme="majorHAnsi" w:cstheme="majorHAnsi"/>
          <w:sz w:val="22"/>
          <w:szCs w:val="22"/>
        </w:rPr>
        <w:t>.</w:t>
      </w:r>
    </w:p>
    <w:p w14:paraId="4C77759B" w14:textId="77777777" w:rsidR="00791DAA" w:rsidRDefault="00791DA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4F091EA8" w14:textId="77777777" w:rsidR="00642EEF" w:rsidRDefault="00642EE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4102F88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5E0683F5" w14:textId="77777777" w:rsidR="005E4099"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5E4099" w:rsidRPr="00565B41">
        <w:rPr>
          <w:rFonts w:asciiTheme="majorHAnsi" w:hAnsiTheme="majorHAnsi" w:cstheme="majorHAnsi"/>
          <w:b/>
          <w:bCs/>
          <w:sz w:val="22"/>
          <w:szCs w:val="22"/>
        </w:rPr>
        <w:t>13.1.</w:t>
      </w:r>
      <w:r w:rsidR="005E4099" w:rsidRPr="00565B41">
        <w:rPr>
          <w:rFonts w:asciiTheme="majorHAnsi" w:hAnsiTheme="majorHAnsi" w:cstheme="majorHAnsi"/>
          <w:b/>
          <w:bCs/>
          <w:sz w:val="22"/>
          <w:szCs w:val="22"/>
        </w:rPr>
        <w:tab/>
      </w:r>
      <w:r w:rsidR="005E4099" w:rsidRPr="00565B41">
        <w:rPr>
          <w:rFonts w:asciiTheme="majorHAnsi" w:hAnsiTheme="majorHAnsi" w:cstheme="majorHAnsi"/>
          <w:sz w:val="22"/>
          <w:szCs w:val="22"/>
        </w:rPr>
        <w:t>Comete infração administrativa, nos termos da lei, o licitante que, com dolo ou culpa:</w:t>
      </w:r>
    </w:p>
    <w:p w14:paraId="3B012C1D"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70633C5" w14:textId="77777777" w:rsidR="005E4099" w:rsidRPr="00252ECD"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 ao funcionamento dos serviços públicos ou ao interesse coletivo;</w:t>
      </w:r>
    </w:p>
    <w:p w14:paraId="6CCDB596" w14:textId="0B018562" w:rsidR="004D6A4F" w:rsidRPr="00791DA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p>
    <w:p w14:paraId="17599E6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0F1A9225" w14:textId="09653C8F" w:rsidR="004D6A4F"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2AC5A2D" w14:textId="0BD0E663" w:rsidR="008F4858" w:rsidRPr="00284B98"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1A263525" w14:textId="36C68BF7" w:rsidR="005E4099" w:rsidRPr="007229A5"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p>
    <w:p w14:paraId="46D19A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722A3DBE"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5144B15E" w14:textId="77777777" w:rsidR="00893CF7"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p>
    <w:p w14:paraId="598F903E" w14:textId="262E1768"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 xml:space="preserve"> </w:t>
      </w:r>
    </w:p>
    <w:p w14:paraId="4A5D783D" w14:textId="53555304" w:rsidR="00791DAA"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3BC56DFD" w14:textId="48E79AC5" w:rsidR="00DA58EE"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Pr>
          <w:rFonts w:asciiTheme="majorHAnsi" w:hAnsiTheme="majorHAnsi" w:cstheme="majorHAnsi"/>
          <w:sz w:val="22"/>
          <w:szCs w:val="22"/>
        </w:rPr>
        <w:t>.</w:t>
      </w:r>
    </w:p>
    <w:p w14:paraId="29A53D83"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297206A5" w14:textId="7E08D886" w:rsidR="00FB6267" w:rsidRPr="00B554D2"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789C280A"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19B903B7"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69D05586"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6766F33C" w14:textId="5995B78B" w:rsidR="00A6226C"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54182A21" w14:textId="77777777" w:rsidR="00A1256C" w:rsidRPr="00DC238F" w:rsidRDefault="00A1256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CE657A1" w14:textId="77777777" w:rsidR="005E4099"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49EE867D" w14:textId="5FAF4728" w:rsidR="002B41C6" w:rsidRPr="00565B41"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7E10CF57" w14:textId="1E1A107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5C159EEC"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p>
    <w:p w14:paraId="7780351D" w14:textId="45ABDC57" w:rsidR="00BC3AC5" w:rsidRPr="000E7E3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02A5F683" w14:textId="77777777" w:rsidR="005371FA" w:rsidRPr="00565B41" w:rsidRDefault="005371F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4A2B30B6" w14:textId="1675BB0A" w:rsidR="00FE391B" w:rsidRPr="00FB6267"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C2F8D33" w14:textId="738E2860" w:rsidR="005E4099" w:rsidRPr="00A622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590A1C42" w14:textId="5208FA7E" w:rsidR="007B5A5B" w:rsidRPr="00D2265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17D2D33" w14:textId="4924EB29" w:rsidR="00AC1449" w:rsidRPr="00A1256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2D1F3C79" w14:textId="77777777" w:rsidR="00642EEF" w:rsidRPr="00565B41" w:rsidRDefault="00642EE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5A13CE8E" w:rsidR="00620B1C" w:rsidRPr="00FE391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27DEB01" w14:textId="77777777" w:rsidR="004D6A4F" w:rsidRPr="00565B41" w:rsidRDefault="004D6A4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p>
    <w:p w14:paraId="2FA1326D" w14:textId="7EDA8669" w:rsidR="007229A5"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2A2D1FD4" w14:textId="33AD3DB6" w:rsidR="008F4858"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70CD04E" w14:textId="1B9294D9" w:rsidR="00893CF7"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pelo prazo máximo de 3 (três) anos.</w:t>
      </w:r>
    </w:p>
    <w:p w14:paraId="4ADE652D" w14:textId="225FBF42" w:rsidR="00311AC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523E0DA8" w14:textId="7499156C" w:rsidR="007339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488F17D6" w14:textId="56185132" w:rsidR="00A1256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B29544" w14:textId="4A3BDBC9" w:rsidR="00BC3AC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CB8B2F" w14:textId="77777777" w:rsidR="005371FA" w:rsidRDefault="005371F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96214C" w14:textId="77777777" w:rsidR="005371FA" w:rsidRDefault="005371F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C579793" w14:textId="77777777" w:rsidR="005371FA" w:rsidRPr="00565B41" w:rsidRDefault="005371F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5F84190B" w14:textId="77777777" w:rsidR="002B41C6" w:rsidRDefault="002B41C6"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45B98A" w14:textId="77777777" w:rsidR="00AC1449" w:rsidRPr="001F1E78" w:rsidRDefault="00AC144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45C99854" w14:textId="3D9532F8" w:rsidR="00642EEF" w:rsidRPr="001F1E78" w:rsidRDefault="0096271A" w:rsidP="00FB6267">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42BD6EA5" w14:textId="3E831FE2" w:rsidR="0025614A" w:rsidRPr="001F1E78" w:rsidRDefault="0096271A" w:rsidP="00DC238F">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1E45E2A5" w14:textId="50DC52ED" w:rsidR="004D6A4F" w:rsidRPr="001F1E78" w:rsidRDefault="0096271A" w:rsidP="00311AC0">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 sem que caiba às participantes qualquer recurso ou indenização, poderá a licitação ter:</w:t>
      </w:r>
    </w:p>
    <w:p w14:paraId="4317B87E" w14:textId="09A6BF2B" w:rsidR="007229A5" w:rsidRPr="001F1E78" w:rsidRDefault="0096271A" w:rsidP="00791DA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0F52E9CC" w14:textId="77777777" w:rsidR="0096271A"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1F1E78" w:rsidRDefault="00B34AE4" w:rsidP="0096271A">
      <w:pPr>
        <w:tabs>
          <w:tab w:val="left" w:pos="993"/>
        </w:tabs>
        <w:ind w:firstLine="708"/>
        <w:jc w:val="both"/>
        <w:rPr>
          <w:rFonts w:asciiTheme="majorHAnsi" w:hAnsiTheme="majorHAnsi" w:cstheme="majorHAnsi"/>
          <w:sz w:val="22"/>
          <w:szCs w:val="22"/>
        </w:rPr>
      </w:pPr>
    </w:p>
    <w:p w14:paraId="0DC49A57" w14:textId="6164FE7B" w:rsidR="00893CF7" w:rsidRPr="001F1E78" w:rsidRDefault="0096271A" w:rsidP="00FE391B">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614BBD01" w14:textId="782957D9" w:rsidR="00311AC0" w:rsidRPr="001F1E78" w:rsidRDefault="0096271A" w:rsidP="008C4EA3">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CABB595" w14:textId="6C9153A2" w:rsidR="00FB6267" w:rsidRPr="001F1E78" w:rsidRDefault="0096271A" w:rsidP="008A7AE5">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B82B71C" w14:textId="3B750F66" w:rsidR="00A1256C" w:rsidRDefault="0096271A" w:rsidP="00BF5E83">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3B4F9237"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1E42587A"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791DAA">
        <w:rPr>
          <w:rFonts w:asciiTheme="majorHAnsi" w:hAnsiTheme="majorHAnsi" w:cstheme="majorHAnsi"/>
          <w:sz w:val="22"/>
          <w:szCs w:val="22"/>
        </w:rPr>
        <w:t xml:space="preserve"> </w:t>
      </w:r>
      <w:r w:rsidR="00F55A46">
        <w:rPr>
          <w:rFonts w:asciiTheme="majorHAnsi" w:hAnsiTheme="majorHAnsi" w:cstheme="majorHAnsi"/>
          <w:sz w:val="22"/>
          <w:szCs w:val="22"/>
        </w:rPr>
        <w:t>a</w:t>
      </w:r>
      <w:r w:rsidR="001176C7">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w:t>
      </w:r>
      <w:r w:rsidR="0062126D">
        <w:rPr>
          <w:rFonts w:asciiTheme="majorHAnsi" w:hAnsiTheme="majorHAnsi" w:cstheme="majorHAnsi"/>
          <w:kern w:val="1"/>
          <w:sz w:val="22"/>
          <w:szCs w:val="22"/>
        </w:rPr>
        <w:t xml:space="preserve"> CONTRATO</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41AB6F1C" w14:textId="7C1E82F7" w:rsidR="0096271A" w:rsidRPr="001F1E78" w:rsidRDefault="007229A5" w:rsidP="0096271A">
      <w:pPr>
        <w:jc w:val="center"/>
        <w:rPr>
          <w:rFonts w:asciiTheme="majorHAnsi" w:hAnsiTheme="majorHAnsi" w:cstheme="majorHAnsi"/>
          <w:b/>
          <w:bCs/>
          <w:sz w:val="22"/>
          <w:szCs w:val="22"/>
        </w:rPr>
      </w:pPr>
      <w:r w:rsidRPr="001F1E78">
        <w:rPr>
          <w:rFonts w:asciiTheme="majorHAnsi" w:hAnsiTheme="majorHAnsi" w:cstheme="majorHAnsi"/>
          <w:b/>
          <w:bCs/>
          <w:sz w:val="22"/>
          <w:szCs w:val="22"/>
        </w:rPr>
        <w:t>MUNIC</w:t>
      </w:r>
      <w:r w:rsidR="00844B62">
        <w:rPr>
          <w:rFonts w:asciiTheme="majorHAnsi" w:hAnsiTheme="majorHAnsi" w:cstheme="majorHAnsi"/>
          <w:b/>
          <w:bCs/>
          <w:sz w:val="22"/>
          <w:szCs w:val="22"/>
        </w:rPr>
        <w:t>Í</w:t>
      </w:r>
      <w:r w:rsidRPr="001F1E78">
        <w:rPr>
          <w:rFonts w:asciiTheme="majorHAnsi" w:hAnsiTheme="majorHAnsi" w:cstheme="majorHAnsi"/>
          <w:b/>
          <w:bCs/>
          <w:sz w:val="22"/>
          <w:szCs w:val="22"/>
        </w:rPr>
        <w:t>P</w:t>
      </w:r>
      <w:r w:rsidR="00844B62">
        <w:rPr>
          <w:rFonts w:asciiTheme="majorHAnsi" w:hAnsiTheme="majorHAnsi" w:cstheme="majorHAnsi"/>
          <w:b/>
          <w:bCs/>
          <w:sz w:val="22"/>
          <w:szCs w:val="22"/>
        </w:rPr>
        <w:t>IO</w:t>
      </w:r>
      <w:r w:rsidRPr="001F1E78">
        <w:rPr>
          <w:rFonts w:asciiTheme="majorHAnsi" w:hAnsiTheme="majorHAnsi" w:cstheme="majorHAnsi"/>
          <w:b/>
          <w:bCs/>
          <w:sz w:val="22"/>
          <w:szCs w:val="22"/>
        </w:rPr>
        <w:t xml:space="preserve"> DE SANTIAGO</w:t>
      </w:r>
      <w:r w:rsidR="00F55A46">
        <w:rPr>
          <w:rFonts w:asciiTheme="majorHAnsi" w:hAnsiTheme="majorHAnsi" w:cstheme="majorHAnsi"/>
          <w:b/>
          <w:bCs/>
          <w:sz w:val="22"/>
          <w:szCs w:val="22"/>
        </w:rPr>
        <w:t>- RS</w:t>
      </w:r>
      <w:r w:rsidRPr="001F1E78">
        <w:rPr>
          <w:rFonts w:asciiTheme="majorHAnsi" w:hAnsiTheme="majorHAnsi" w:cstheme="majorHAnsi"/>
          <w:b/>
          <w:bCs/>
          <w:sz w:val="22"/>
          <w:szCs w:val="22"/>
        </w:rPr>
        <w:t xml:space="preserve">, </w:t>
      </w:r>
      <w:r w:rsidR="00642EEF">
        <w:rPr>
          <w:rFonts w:asciiTheme="majorHAnsi" w:hAnsiTheme="majorHAnsi" w:cstheme="majorHAnsi"/>
          <w:b/>
          <w:bCs/>
          <w:sz w:val="22"/>
          <w:szCs w:val="22"/>
        </w:rPr>
        <w:t>0</w:t>
      </w:r>
      <w:r w:rsidR="00FA4589">
        <w:rPr>
          <w:rFonts w:asciiTheme="majorHAnsi" w:hAnsiTheme="majorHAnsi" w:cstheme="majorHAnsi"/>
          <w:b/>
          <w:bCs/>
          <w:sz w:val="22"/>
          <w:szCs w:val="22"/>
        </w:rPr>
        <w:t>8</w:t>
      </w:r>
      <w:r w:rsidR="008C4EA3">
        <w:rPr>
          <w:rFonts w:asciiTheme="majorHAnsi" w:hAnsiTheme="majorHAnsi" w:cstheme="majorHAnsi"/>
          <w:b/>
          <w:bCs/>
          <w:sz w:val="22"/>
          <w:szCs w:val="22"/>
        </w:rPr>
        <w:t xml:space="preserve"> DE </w:t>
      </w:r>
      <w:r w:rsidR="00642EEF">
        <w:rPr>
          <w:rFonts w:asciiTheme="majorHAnsi" w:hAnsiTheme="majorHAnsi" w:cstheme="majorHAnsi"/>
          <w:b/>
          <w:bCs/>
          <w:sz w:val="22"/>
          <w:szCs w:val="22"/>
        </w:rPr>
        <w:t>ABRIL</w:t>
      </w:r>
      <w:r w:rsidR="008C4EA3">
        <w:rPr>
          <w:rFonts w:asciiTheme="majorHAnsi" w:hAnsiTheme="majorHAnsi" w:cstheme="majorHAnsi"/>
          <w:b/>
          <w:bCs/>
          <w:sz w:val="22"/>
          <w:szCs w:val="22"/>
        </w:rPr>
        <w:t xml:space="preserve"> DE 2026. </w:t>
      </w:r>
    </w:p>
    <w:p w14:paraId="39D96E15" w14:textId="77777777" w:rsidR="00A1256C" w:rsidRDefault="00A1256C" w:rsidP="0096271A">
      <w:pPr>
        <w:jc w:val="center"/>
        <w:rPr>
          <w:rFonts w:asciiTheme="majorHAnsi" w:hAnsiTheme="majorHAnsi" w:cstheme="majorHAnsi"/>
          <w:b/>
          <w:bCs/>
          <w:sz w:val="22"/>
          <w:szCs w:val="22"/>
        </w:rPr>
      </w:pPr>
    </w:p>
    <w:p w14:paraId="65A62908" w14:textId="77777777" w:rsidR="00AC1449" w:rsidRPr="001F1E78" w:rsidRDefault="00AC1449" w:rsidP="0096271A">
      <w:pPr>
        <w:jc w:val="center"/>
        <w:rPr>
          <w:rFonts w:asciiTheme="majorHAnsi" w:hAnsiTheme="majorHAnsi" w:cstheme="majorHAnsi"/>
          <w:b/>
          <w:bCs/>
          <w:sz w:val="22"/>
          <w:szCs w:val="22"/>
        </w:rPr>
      </w:pPr>
    </w:p>
    <w:p w14:paraId="0CA8E7C4" w14:textId="036B5763" w:rsidR="00F96D4D" w:rsidRPr="00F96D4D" w:rsidRDefault="00DC238F" w:rsidP="00F96D4D">
      <w:pPr>
        <w:jc w:val="center"/>
        <w:rPr>
          <w:rFonts w:asciiTheme="majorHAnsi" w:hAnsiTheme="majorHAnsi" w:cstheme="majorHAnsi"/>
          <w:b/>
          <w:bCs/>
          <w:sz w:val="22"/>
          <w:szCs w:val="22"/>
        </w:rPr>
      </w:pPr>
      <w:r>
        <w:rPr>
          <w:rFonts w:asciiTheme="majorHAnsi" w:hAnsiTheme="majorHAnsi" w:cstheme="majorHAnsi"/>
          <w:b/>
          <w:bCs/>
          <w:sz w:val="22"/>
          <w:szCs w:val="22"/>
        </w:rPr>
        <w:t>MARCELO</w:t>
      </w:r>
      <w:r w:rsidR="00F96D4D" w:rsidRPr="00F96D4D">
        <w:rPr>
          <w:rFonts w:asciiTheme="majorHAnsi" w:hAnsiTheme="majorHAnsi" w:cstheme="majorHAnsi"/>
          <w:b/>
          <w:bCs/>
          <w:sz w:val="22"/>
          <w:szCs w:val="22"/>
        </w:rPr>
        <w:t xml:space="preserve"> G</w:t>
      </w:r>
      <w:r w:rsidR="00366899">
        <w:rPr>
          <w:rFonts w:asciiTheme="majorHAnsi" w:hAnsiTheme="majorHAnsi" w:cstheme="majorHAnsi"/>
          <w:b/>
          <w:bCs/>
          <w:sz w:val="22"/>
          <w:szCs w:val="22"/>
        </w:rPr>
        <w:t>O</w:t>
      </w:r>
      <w:r w:rsidR="00F96D4D" w:rsidRPr="00F96D4D">
        <w:rPr>
          <w:rFonts w:asciiTheme="majorHAnsi" w:hAnsiTheme="majorHAnsi" w:cstheme="majorHAnsi"/>
          <w:b/>
          <w:bCs/>
          <w:sz w:val="22"/>
          <w:szCs w:val="22"/>
        </w:rPr>
        <w:t xml:space="preserve">RSKI </w:t>
      </w:r>
      <w:r>
        <w:rPr>
          <w:rFonts w:asciiTheme="majorHAnsi" w:hAnsiTheme="majorHAnsi" w:cstheme="majorHAnsi"/>
          <w:b/>
          <w:bCs/>
          <w:sz w:val="22"/>
          <w:szCs w:val="22"/>
        </w:rPr>
        <w:t>DE MATOS</w:t>
      </w:r>
    </w:p>
    <w:p w14:paraId="27031724" w14:textId="58B99A32" w:rsidR="00DC238F" w:rsidRDefault="00F96D4D" w:rsidP="00BC3AC5">
      <w:pPr>
        <w:jc w:val="center"/>
        <w:rPr>
          <w:rFonts w:asciiTheme="majorHAnsi" w:hAnsiTheme="majorHAnsi" w:cstheme="majorHAnsi"/>
          <w:b/>
          <w:bCs/>
          <w:sz w:val="22"/>
          <w:szCs w:val="22"/>
        </w:rPr>
      </w:pPr>
      <w:r w:rsidRPr="00F96D4D">
        <w:rPr>
          <w:rFonts w:asciiTheme="majorHAnsi" w:hAnsiTheme="majorHAnsi" w:cstheme="majorHAnsi"/>
          <w:b/>
          <w:bCs/>
          <w:sz w:val="22"/>
          <w:szCs w:val="22"/>
        </w:rPr>
        <w:t>Prefeito Municipal</w:t>
      </w:r>
    </w:p>
    <w:p w14:paraId="07A025B6" w14:textId="77777777" w:rsidR="00FB6267" w:rsidRDefault="00FB6267" w:rsidP="00DC238F">
      <w:pPr>
        <w:pStyle w:val="Standard"/>
        <w:tabs>
          <w:tab w:val="left" w:pos="0"/>
        </w:tabs>
        <w:spacing w:after="0" w:line="240" w:lineRule="auto"/>
        <w:jc w:val="center"/>
        <w:rPr>
          <w:rFonts w:asciiTheme="majorHAnsi" w:hAnsiTheme="majorHAnsi" w:cstheme="majorHAnsi"/>
          <w:b/>
          <w:bCs/>
          <w:lang w:eastAsia="ar-SA"/>
        </w:rPr>
      </w:pPr>
    </w:p>
    <w:p w14:paraId="119E7757" w14:textId="42725738" w:rsidR="00DC238F" w:rsidRPr="00DC238F" w:rsidRDefault="00DC238F" w:rsidP="00DC238F">
      <w:pPr>
        <w:pStyle w:val="Standard"/>
        <w:tabs>
          <w:tab w:val="left" w:pos="0"/>
        </w:tabs>
        <w:spacing w:after="0" w:line="240" w:lineRule="auto"/>
        <w:jc w:val="center"/>
        <w:rPr>
          <w:rFonts w:asciiTheme="majorHAnsi" w:hAnsiTheme="majorHAnsi" w:cstheme="majorHAnsi"/>
        </w:rPr>
      </w:pPr>
      <w:r w:rsidRPr="00DC238F">
        <w:rPr>
          <w:rFonts w:asciiTheme="majorHAnsi" w:hAnsiTheme="majorHAnsi" w:cstheme="majorHAnsi"/>
          <w:b/>
          <w:bCs/>
          <w:lang w:eastAsia="ar-SA"/>
        </w:rPr>
        <w:t xml:space="preserve">CONTRATO DE FORNECIMENTO </w:t>
      </w:r>
    </w:p>
    <w:p w14:paraId="0754F23E" w14:textId="30A70C2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Pregão Eletrônico nº</w:t>
      </w:r>
      <w:r>
        <w:rPr>
          <w:rFonts w:asciiTheme="majorHAnsi" w:hAnsiTheme="majorHAnsi" w:cstheme="majorHAnsi"/>
          <w:b/>
          <w:bCs/>
          <w:lang w:eastAsia="ar-SA"/>
        </w:rPr>
        <w:t xml:space="preserve"> 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60DDD963" w14:textId="5D80229F" w:rsidR="00DC238F" w:rsidRPr="00DC238F"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DC238F">
        <w:rPr>
          <w:rFonts w:asciiTheme="majorHAnsi" w:hAnsiTheme="majorHAnsi" w:cstheme="majorHAnsi"/>
          <w:b/>
          <w:bCs/>
          <w:lang w:eastAsia="ar-SA"/>
        </w:rPr>
        <w:t>Contrato nº</w:t>
      </w:r>
      <w:r>
        <w:rPr>
          <w:rFonts w:asciiTheme="majorHAnsi" w:hAnsiTheme="majorHAnsi" w:cstheme="majorHAnsi"/>
          <w:b/>
          <w:bCs/>
          <w:lang w:eastAsia="ar-SA"/>
        </w:rPr>
        <w:t xml:space="preserve"> ______</w:t>
      </w:r>
      <w:r w:rsidRPr="00DC238F">
        <w:rPr>
          <w:rFonts w:asciiTheme="majorHAnsi" w:hAnsiTheme="majorHAnsi" w:cstheme="majorHAnsi"/>
          <w:b/>
          <w:bCs/>
          <w:lang w:eastAsia="ar-SA"/>
        </w:rPr>
        <w:t>/202</w:t>
      </w:r>
      <w:r w:rsidR="003642BE">
        <w:rPr>
          <w:rFonts w:asciiTheme="majorHAnsi" w:hAnsiTheme="majorHAnsi" w:cstheme="majorHAnsi"/>
          <w:b/>
          <w:bCs/>
          <w:lang w:eastAsia="ar-SA"/>
        </w:rPr>
        <w:t>6</w:t>
      </w:r>
    </w:p>
    <w:p w14:paraId="39E992E4" w14:textId="5DF25218"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rPr>
        <w:t xml:space="preserve">Por este instrumento público, de um lado o </w:t>
      </w:r>
      <w:r w:rsidRPr="00DC238F">
        <w:rPr>
          <w:rFonts w:asciiTheme="majorHAnsi" w:hAnsiTheme="majorHAnsi" w:cstheme="majorHAnsi"/>
          <w:b/>
        </w:rPr>
        <w:t>MUNICÍPIO DE SANTIAGO</w:t>
      </w:r>
      <w:r w:rsidRPr="00DC238F">
        <w:rPr>
          <w:rFonts w:asciiTheme="majorHAnsi" w:hAnsiTheme="majorHAnsi" w:cstheme="majorHAnsi"/>
        </w:rPr>
        <w:t xml:space="preserve">, pessoa jurídica de direito público interno, inscrita no CNPJ nº 87.897.740/0001-50, com sede administrativa na Rua Tito </w:t>
      </w:r>
      <w:proofErr w:type="spellStart"/>
      <w:r w:rsidRPr="00DC238F">
        <w:rPr>
          <w:rFonts w:asciiTheme="majorHAnsi" w:hAnsiTheme="majorHAnsi" w:cstheme="majorHAnsi"/>
        </w:rPr>
        <w:t>Beccon</w:t>
      </w:r>
      <w:proofErr w:type="spellEnd"/>
      <w:r w:rsidRPr="00DC238F">
        <w:rPr>
          <w:rFonts w:asciiTheme="majorHAnsi" w:hAnsiTheme="majorHAnsi" w:cstheme="majorHAnsi"/>
        </w:rPr>
        <w:t>, nº 1754, neste ato representada</w:t>
      </w:r>
      <w:r w:rsidRPr="00DC238F">
        <w:rPr>
          <w:rFonts w:asciiTheme="majorHAnsi" w:hAnsiTheme="majorHAnsi" w:cstheme="majorHAnsi"/>
          <w:lang w:val="pt-PT"/>
        </w:rPr>
        <w:t xml:space="preserve"> pelo Prefeito Municipal </w:t>
      </w:r>
      <w:r w:rsidRPr="00DC238F">
        <w:rPr>
          <w:rFonts w:asciiTheme="majorHAnsi" w:hAnsiTheme="majorHAnsi" w:cstheme="majorHAnsi"/>
          <w:b/>
          <w:bCs/>
          <w:lang w:val="pt-PT"/>
        </w:rPr>
        <w:t>MARCELO GÖRSKI DE MATOS</w:t>
      </w:r>
      <w:r w:rsidRPr="00DC238F">
        <w:rPr>
          <w:rFonts w:asciiTheme="majorHAnsi" w:hAnsiTheme="majorHAnsi" w:cstheme="majorHAnsi"/>
        </w:rPr>
        <w:t xml:space="preserve">, doravante denominado </w:t>
      </w:r>
      <w:r w:rsidRPr="00DC238F">
        <w:rPr>
          <w:rFonts w:asciiTheme="majorHAnsi" w:hAnsiTheme="majorHAnsi" w:cstheme="majorHAnsi"/>
          <w:b/>
        </w:rPr>
        <w:t>CONTRATANTE</w:t>
      </w:r>
      <w:r w:rsidRPr="00DC238F">
        <w:rPr>
          <w:rFonts w:asciiTheme="majorHAnsi" w:hAnsiTheme="majorHAnsi" w:cstheme="majorHAnsi"/>
          <w:lang w:eastAsia="ar-SA"/>
        </w:rPr>
        <w:t>, e a empresa</w:t>
      </w:r>
      <w:r>
        <w:rPr>
          <w:rFonts w:eastAsia="DejaVu Sans" w:cs="Calibri"/>
          <w:color w:val="000000"/>
          <w:kern w:val="0"/>
          <w:sz w:val="23"/>
          <w:szCs w:val="23"/>
          <w:lang w:eastAsia="zh-CN"/>
        </w:rPr>
        <w:t xml:space="preserve"> </w:t>
      </w:r>
      <w:r w:rsidRPr="00DC238F">
        <w:rPr>
          <w:rFonts w:asciiTheme="majorHAnsi" w:hAnsiTheme="majorHAnsi" w:cstheme="majorHAnsi"/>
          <w:lang w:eastAsia="ar-SA"/>
        </w:rPr>
        <w:t>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Pregão Eletrônico nº ____/20__, bem como a Lei nº 14.133/21, com suas devidas alterações:</w:t>
      </w:r>
    </w:p>
    <w:p w14:paraId="50B50C32" w14:textId="77777777" w:rsidR="00DC238F" w:rsidRPr="00DC238F" w:rsidRDefault="00DC238F" w:rsidP="00DC238F">
      <w:pPr>
        <w:pStyle w:val="Standard"/>
        <w:spacing w:after="0" w:line="240" w:lineRule="auto"/>
        <w:jc w:val="both"/>
        <w:rPr>
          <w:rFonts w:asciiTheme="majorHAnsi" w:hAnsiTheme="majorHAnsi" w:cstheme="majorHAnsi"/>
          <w:color w:val="FF0000"/>
          <w:u w:val="single"/>
          <w:lang w:eastAsia="ar-SA"/>
        </w:rPr>
      </w:pPr>
      <w:r w:rsidRPr="00DC238F">
        <w:rPr>
          <w:rFonts w:asciiTheme="majorHAnsi" w:hAnsiTheme="majorHAnsi" w:cstheme="majorHAnsi"/>
          <w:color w:val="FF0000"/>
          <w:u w:val="single"/>
          <w:lang w:eastAsia="ar-SA"/>
        </w:rPr>
        <w:t xml:space="preserve"> </w:t>
      </w:r>
    </w:p>
    <w:p w14:paraId="4CA1AC0F"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CLÁUSULA PRIMEIRA – DO OBJETO, DOS PREÇOS E ESPECIFICAÇÕES:</w:t>
      </w:r>
    </w:p>
    <w:p w14:paraId="7152A9BE" w14:textId="0DE545C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lang w:eastAsia="ar-SA"/>
        </w:rPr>
        <w:t>1.1.</w:t>
      </w:r>
      <w:r w:rsidRPr="00DC238F">
        <w:rPr>
          <w:rFonts w:asciiTheme="majorHAnsi" w:hAnsiTheme="majorHAnsi" w:cstheme="majorHAnsi"/>
          <w:lang w:eastAsia="ar-SA"/>
        </w:rPr>
        <w:t xml:space="preserve"> </w:t>
      </w:r>
      <w:r w:rsidRPr="00DC238F">
        <w:rPr>
          <w:rFonts w:asciiTheme="majorHAnsi" w:hAnsiTheme="majorHAnsi" w:cstheme="majorHAnsi"/>
        </w:rPr>
        <w:t>O presente Instrumento tem por objeto a</w:t>
      </w:r>
      <w:r>
        <w:rPr>
          <w:rFonts w:asciiTheme="majorHAnsi" w:hAnsiTheme="majorHAnsi" w:cstheme="majorHAnsi"/>
          <w:b/>
          <w:bCs/>
        </w:rPr>
        <w:t>_________________________</w:t>
      </w:r>
      <w:r w:rsidRPr="00DC238F">
        <w:rPr>
          <w:rFonts w:asciiTheme="majorHAnsi" w:hAnsiTheme="majorHAnsi" w:cstheme="majorHAnsi"/>
          <w:b/>
          <w:bCs/>
        </w:rPr>
        <w:t xml:space="preserve">, </w:t>
      </w:r>
      <w:r w:rsidRPr="00DC238F">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DC238F"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DC238F" w:rsidRDefault="00DC238F" w:rsidP="00700C3E">
            <w:pPr>
              <w:jc w:val="center"/>
              <w:rPr>
                <w:rFonts w:asciiTheme="majorHAnsi" w:hAnsiTheme="majorHAnsi" w:cstheme="majorHAnsi"/>
                <w:sz w:val="22"/>
                <w:szCs w:val="22"/>
              </w:rPr>
            </w:pPr>
            <w:r>
              <w:rPr>
                <w:rFonts w:asciiTheme="majorHAnsi" w:hAnsiTheme="majorHAnsi" w:cstheme="majorHAnsi"/>
                <w:b/>
                <w:sz w:val="22"/>
                <w:szCs w:val="22"/>
              </w:rPr>
              <w:t xml:space="preserve">FORNECEDOR: </w:t>
            </w:r>
          </w:p>
        </w:tc>
      </w:tr>
      <w:tr w:rsidR="00DC238F" w:rsidRPr="00DC238F"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DC238F" w:rsidRDefault="00DC238F" w:rsidP="00700C3E">
            <w:pPr>
              <w:rPr>
                <w:rFonts w:asciiTheme="majorHAnsi" w:hAnsiTheme="majorHAnsi" w:cstheme="majorHAnsi"/>
                <w:sz w:val="22"/>
                <w:szCs w:val="22"/>
              </w:rPr>
            </w:pPr>
            <w:r w:rsidRPr="00DC238F">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DC238F" w:rsidRDefault="00DC238F" w:rsidP="00700C3E">
            <w:pPr>
              <w:jc w:val="center"/>
              <w:rPr>
                <w:rFonts w:asciiTheme="majorHAnsi" w:hAnsiTheme="majorHAnsi" w:cstheme="majorHAnsi"/>
                <w:sz w:val="22"/>
                <w:szCs w:val="22"/>
              </w:rPr>
            </w:pPr>
            <w:r w:rsidRPr="00DC238F">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b/>
                <w:sz w:val="22"/>
                <w:szCs w:val="22"/>
              </w:rPr>
              <w:t>Valor Total.</w:t>
            </w:r>
          </w:p>
        </w:tc>
      </w:tr>
      <w:tr w:rsidR="00DC238F" w:rsidRPr="00DC238F"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DC238F"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DC238F"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DC238F"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DC238F"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DC238F"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DC238F" w:rsidRDefault="00DC238F" w:rsidP="00700C3E">
            <w:pPr>
              <w:jc w:val="right"/>
              <w:rPr>
                <w:rFonts w:asciiTheme="majorHAnsi" w:hAnsiTheme="majorHAnsi" w:cstheme="majorHAnsi"/>
                <w:sz w:val="22"/>
                <w:szCs w:val="22"/>
              </w:rPr>
            </w:pPr>
          </w:p>
        </w:tc>
      </w:tr>
      <w:tr w:rsidR="00DC238F" w:rsidRPr="00DC238F"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DC238F" w:rsidRDefault="00DC238F" w:rsidP="00700C3E">
            <w:pPr>
              <w:jc w:val="right"/>
              <w:rPr>
                <w:rFonts w:asciiTheme="majorHAnsi" w:hAnsiTheme="majorHAnsi" w:cstheme="majorHAnsi"/>
                <w:sz w:val="22"/>
                <w:szCs w:val="22"/>
              </w:rPr>
            </w:pPr>
          </w:p>
        </w:tc>
      </w:tr>
      <w:tr w:rsidR="00DC238F" w:rsidRPr="00DC238F"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DC238F" w:rsidRDefault="00DC238F" w:rsidP="00700C3E">
            <w:pPr>
              <w:jc w:val="right"/>
              <w:rPr>
                <w:rFonts w:asciiTheme="majorHAnsi" w:hAnsiTheme="majorHAnsi" w:cstheme="majorHAnsi"/>
                <w:sz w:val="22"/>
                <w:szCs w:val="22"/>
              </w:rPr>
            </w:pPr>
            <w:r w:rsidRPr="00DC238F">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DC238F" w:rsidRDefault="00DC238F" w:rsidP="00700C3E">
            <w:pPr>
              <w:jc w:val="right"/>
              <w:rPr>
                <w:rFonts w:asciiTheme="majorHAnsi" w:hAnsiTheme="majorHAnsi" w:cstheme="majorHAnsi"/>
                <w:sz w:val="22"/>
                <w:szCs w:val="22"/>
              </w:rPr>
            </w:pPr>
          </w:p>
        </w:tc>
      </w:tr>
    </w:tbl>
    <w:p w14:paraId="152BCFBF" w14:textId="77777777" w:rsidR="00DC238F" w:rsidRPr="00DC238F" w:rsidRDefault="00DC238F" w:rsidP="00DC238F">
      <w:pPr>
        <w:pStyle w:val="Standard"/>
        <w:spacing w:after="0" w:line="240" w:lineRule="auto"/>
        <w:jc w:val="both"/>
        <w:rPr>
          <w:rFonts w:asciiTheme="majorHAnsi" w:hAnsiTheme="majorHAnsi" w:cstheme="majorHAnsi"/>
          <w:b/>
          <w:bCs/>
        </w:rPr>
      </w:pPr>
    </w:p>
    <w:p w14:paraId="4CCD85DD" w14:textId="77777777" w:rsidR="00DC238F" w:rsidRPr="00DC238F" w:rsidRDefault="00DC238F" w:rsidP="00DC238F">
      <w:pPr>
        <w:pStyle w:val="Standard"/>
        <w:spacing w:after="0" w:line="240" w:lineRule="auto"/>
        <w:ind w:left="143" w:firstLine="708"/>
        <w:jc w:val="both"/>
        <w:rPr>
          <w:rFonts w:asciiTheme="majorHAnsi" w:hAnsiTheme="majorHAnsi" w:cstheme="majorHAnsi"/>
        </w:rPr>
      </w:pPr>
      <w:r w:rsidRPr="00DC238F">
        <w:rPr>
          <w:rFonts w:asciiTheme="majorHAnsi" w:hAnsiTheme="majorHAnsi" w:cstheme="majorHAnsi"/>
          <w:b/>
          <w:bCs/>
        </w:rPr>
        <w:t>1.2</w:t>
      </w:r>
      <w:r w:rsidRPr="00DC238F">
        <w:rPr>
          <w:rFonts w:asciiTheme="majorHAnsi" w:hAnsiTheme="majorHAnsi" w:cstheme="majorHAnsi"/>
        </w:rPr>
        <w:t>. Vinculam esta contratação, independentemente de transcrição:</w:t>
      </w:r>
    </w:p>
    <w:p w14:paraId="039540F6"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1.2.1</w:t>
      </w:r>
      <w:r w:rsidRPr="00DC238F">
        <w:rPr>
          <w:rFonts w:asciiTheme="majorHAnsi" w:hAnsiTheme="majorHAnsi" w:cstheme="majorHAnsi"/>
        </w:rPr>
        <w:t>. O termo de referência</w:t>
      </w:r>
    </w:p>
    <w:p w14:paraId="0FE9D066" w14:textId="4DB2A62D"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1.2.2</w:t>
      </w:r>
      <w:r w:rsidRPr="00DC238F">
        <w:rPr>
          <w:rFonts w:asciiTheme="majorHAnsi" w:hAnsiTheme="majorHAnsi" w:cstheme="majorHAnsi"/>
        </w:rPr>
        <w:t>. O Edital do Pregão Eletrônico nº _____/20__;</w:t>
      </w:r>
    </w:p>
    <w:p w14:paraId="17EC80EB"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1.2.3</w:t>
      </w:r>
      <w:r w:rsidRPr="00DC238F">
        <w:rPr>
          <w:rFonts w:asciiTheme="majorHAnsi" w:hAnsiTheme="majorHAnsi" w:cstheme="majorHAnsi"/>
        </w:rPr>
        <w:t>. A proposta do Contratado;</w:t>
      </w:r>
    </w:p>
    <w:p w14:paraId="671A831F"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bCs/>
        </w:rPr>
        <w:t>1.2.4</w:t>
      </w:r>
      <w:r w:rsidRPr="00DC238F">
        <w:rPr>
          <w:rFonts w:asciiTheme="majorHAnsi" w:hAnsiTheme="majorHAnsi" w:cstheme="majorHAnsi"/>
        </w:rPr>
        <w:t xml:space="preserve">. Eventuais anexos dos documentos supracitados; </w:t>
      </w:r>
    </w:p>
    <w:p w14:paraId="7F252E9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 </w:t>
      </w:r>
      <w:r w:rsidRPr="00DC238F">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1.3.1. </w:t>
      </w:r>
      <w:r w:rsidRPr="00DC238F">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a) a solicitação seja devidamente justificada e apresentada dentro do prazo; e</w:t>
      </w:r>
    </w:p>
    <w:p w14:paraId="71164C48" w14:textId="77777777" w:rsidR="00DC238F" w:rsidRPr="00DC238F" w:rsidRDefault="00DC238F" w:rsidP="00DC238F">
      <w:pPr>
        <w:pStyle w:val="Standard"/>
        <w:spacing w:after="0" w:line="240" w:lineRule="auto"/>
        <w:ind w:firstLine="851"/>
        <w:jc w:val="both"/>
        <w:rPr>
          <w:rFonts w:asciiTheme="majorHAnsi" w:hAnsiTheme="majorHAnsi" w:cstheme="majorHAnsi"/>
          <w:bCs/>
          <w:lang w:eastAsia="ar-SA"/>
        </w:rPr>
      </w:pPr>
      <w:r w:rsidRPr="00DC238F">
        <w:rPr>
          <w:rFonts w:asciiTheme="majorHAnsi" w:hAnsiTheme="majorHAnsi" w:cstheme="majorHAnsi"/>
          <w:bCs/>
          <w:lang w:eastAsia="ar-SA"/>
        </w:rPr>
        <w:t>b) a justificativa apresentada seja aceita pela Administração.</w:t>
      </w:r>
    </w:p>
    <w:p w14:paraId="7F795379" w14:textId="77777777" w:rsidR="00DC238F" w:rsidRPr="00DC238F" w:rsidRDefault="00DC238F" w:rsidP="00DC238F">
      <w:pPr>
        <w:pStyle w:val="Standard"/>
        <w:spacing w:after="0" w:line="240" w:lineRule="auto"/>
        <w:ind w:firstLine="851"/>
        <w:jc w:val="both"/>
        <w:rPr>
          <w:rFonts w:asciiTheme="majorHAnsi" w:hAnsiTheme="majorHAnsi" w:cstheme="majorHAnsi"/>
        </w:rPr>
      </w:pPr>
      <w:r w:rsidRPr="00DC238F">
        <w:rPr>
          <w:rFonts w:asciiTheme="majorHAnsi" w:hAnsiTheme="majorHAnsi" w:cstheme="majorHAnsi"/>
          <w:b/>
          <w:lang w:eastAsia="ar-SA"/>
        </w:rPr>
        <w:t xml:space="preserve">1.3.2. </w:t>
      </w:r>
      <w:r w:rsidRPr="00DC238F">
        <w:rPr>
          <w:rFonts w:asciiTheme="majorHAnsi" w:hAnsiTheme="majorHAnsi" w:cstheme="majorHAnsi"/>
          <w:bCs/>
          <w:lang w:eastAsia="ar-SA"/>
        </w:rPr>
        <w:t xml:space="preserve">Na hipótese de o convocado se recusar a assinar o contrato ou não cumprir com o previsto no item 1.3, </w:t>
      </w:r>
      <w:r w:rsidRPr="00DC238F">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DC238F">
        <w:rPr>
          <w:rFonts w:asciiTheme="majorHAnsi" w:hAnsiTheme="majorHAnsi" w:cstheme="majorHAnsi"/>
        </w:rPr>
        <w:t xml:space="preserve">. </w:t>
      </w:r>
    </w:p>
    <w:p w14:paraId="6C8449C2"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r w:rsidRPr="00DC238F">
        <w:rPr>
          <w:rFonts w:asciiTheme="majorHAnsi" w:hAnsiTheme="majorHAnsi" w:cstheme="majorHAnsi"/>
          <w:b/>
          <w:u w:val="single"/>
          <w:lang w:eastAsia="ar-SA"/>
        </w:rPr>
        <w:t xml:space="preserve">CLÁUSULA SEGUNDA – DA VIGÊNCIA E PRORROGAÇÃO </w:t>
      </w:r>
    </w:p>
    <w:p w14:paraId="08827224" w14:textId="77E9D920"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2.1</w:t>
      </w:r>
      <w:r w:rsidRPr="00DC238F">
        <w:rPr>
          <w:rFonts w:asciiTheme="majorHAnsi" w:hAnsiTheme="majorHAnsi" w:cstheme="majorHAnsi"/>
          <w:bCs/>
          <w:lang w:eastAsia="ar-SA"/>
        </w:rPr>
        <w:t>.</w:t>
      </w:r>
      <w:r w:rsidRPr="00DC238F">
        <w:rPr>
          <w:rFonts w:asciiTheme="majorHAnsi" w:hAnsiTheme="majorHAnsi" w:cstheme="majorHAnsi"/>
          <w:b/>
          <w:lang w:eastAsia="ar-SA"/>
        </w:rPr>
        <w:t xml:space="preserve"> </w:t>
      </w:r>
      <w:r w:rsidRPr="00DC238F">
        <w:rPr>
          <w:rFonts w:asciiTheme="majorHAnsi" w:hAnsiTheme="majorHAnsi" w:cstheme="majorHAnsi"/>
          <w:bCs/>
          <w:lang w:eastAsia="ar-SA"/>
        </w:rPr>
        <w:t>O presente contrato vigora a partir da data de assinatura para o objeto descrito na cláusula primeira, até 31 de dezembro 202</w:t>
      </w:r>
      <w:r w:rsidR="00EC4668">
        <w:rPr>
          <w:rFonts w:asciiTheme="majorHAnsi" w:hAnsiTheme="majorHAnsi" w:cstheme="majorHAnsi"/>
          <w:bCs/>
          <w:lang w:eastAsia="ar-SA"/>
        </w:rPr>
        <w:t>6</w:t>
      </w:r>
      <w:r w:rsidRPr="00DC238F">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
          <w:lang w:eastAsia="ar-SA"/>
        </w:rPr>
        <w:t>2.2</w:t>
      </w:r>
      <w:r w:rsidRPr="00DC238F">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1CE254CF" w14:textId="77777777" w:rsidR="007229A5" w:rsidRPr="00DC238F" w:rsidRDefault="007229A5" w:rsidP="00DC238F">
      <w:pPr>
        <w:pStyle w:val="Standard"/>
        <w:spacing w:after="0" w:line="240" w:lineRule="auto"/>
        <w:ind w:firstLine="708"/>
        <w:jc w:val="both"/>
        <w:rPr>
          <w:rFonts w:asciiTheme="majorHAnsi" w:hAnsiTheme="majorHAnsi" w:cstheme="majorHAnsi"/>
        </w:rPr>
      </w:pPr>
    </w:p>
    <w:p w14:paraId="29FCFD3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a) Estar formalmente demonstrado no processo que a forma de prestação dos serviços tem natureza continuada;</w:t>
      </w:r>
    </w:p>
    <w:p w14:paraId="698B0AC8"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d) Haja manifestação expressa do contratado informando o interesse na prorrogação;</w:t>
      </w:r>
    </w:p>
    <w:p w14:paraId="3A43FAAC" w14:textId="77777777" w:rsidR="00DC238F" w:rsidRPr="00DC238F" w:rsidRDefault="00DC238F" w:rsidP="00DC238F">
      <w:pPr>
        <w:pStyle w:val="Standard"/>
        <w:spacing w:after="0" w:line="240" w:lineRule="auto"/>
        <w:ind w:firstLine="708"/>
        <w:jc w:val="both"/>
        <w:rPr>
          <w:rFonts w:asciiTheme="majorHAnsi" w:hAnsiTheme="majorHAnsi" w:cstheme="majorHAnsi"/>
          <w:bCs/>
          <w:lang w:eastAsia="ar-SA"/>
        </w:rPr>
      </w:pPr>
      <w:r w:rsidRPr="00DC238F">
        <w:rPr>
          <w:rFonts w:asciiTheme="majorHAnsi" w:hAnsiTheme="majorHAnsi" w:cstheme="majorHAnsi"/>
          <w:bCs/>
          <w:lang w:eastAsia="ar-SA"/>
        </w:rPr>
        <w:t>e) Seja comprovado que o contratado mantém as condições iniciais de habilitação.</w:t>
      </w:r>
    </w:p>
    <w:p w14:paraId="5CF45C3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2.3</w:t>
      </w:r>
      <w:r w:rsidRPr="00DC238F">
        <w:rPr>
          <w:rFonts w:asciiTheme="majorHAnsi" w:hAnsiTheme="majorHAnsi" w:cstheme="majorHAnsi"/>
          <w:bCs/>
          <w:lang w:eastAsia="ar-SA"/>
        </w:rPr>
        <w:t xml:space="preserve">. O contratado não tem direito subjetivo à prorrogação contratual. </w:t>
      </w:r>
    </w:p>
    <w:p w14:paraId="2582B1F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2.4.</w:t>
      </w:r>
      <w:r w:rsidRPr="00DC238F">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2.5.</w:t>
      </w:r>
      <w:r w:rsidRPr="00DC238F">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DC238F"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TERCEIRA – MODELOS DE EXECUÇÃO E GESTÃO CONTRATUAL</w:t>
      </w:r>
      <w:r w:rsidRPr="00DC238F">
        <w:rPr>
          <w:rFonts w:asciiTheme="majorHAnsi" w:hAnsiTheme="majorHAnsi" w:cstheme="majorHAnsi"/>
          <w:bCs/>
          <w:lang w:eastAsia="ar-SA"/>
        </w:rPr>
        <w:t>:</w:t>
      </w:r>
    </w:p>
    <w:p w14:paraId="4931A672"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3.1.</w:t>
      </w:r>
      <w:r w:rsidRPr="00DC238F">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QUARTA – DA SUBCONTRATAÇÃO</w:t>
      </w:r>
      <w:r w:rsidRPr="00DC238F">
        <w:rPr>
          <w:rFonts w:asciiTheme="majorHAnsi" w:hAnsiTheme="majorHAnsi" w:cstheme="majorHAnsi"/>
          <w:bCs/>
          <w:lang w:eastAsia="ar-SA"/>
        </w:rPr>
        <w:t>;</w:t>
      </w:r>
    </w:p>
    <w:p w14:paraId="4B514E28"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4.1.</w:t>
      </w:r>
      <w:r w:rsidRPr="00DC238F">
        <w:rPr>
          <w:rFonts w:asciiTheme="majorHAnsi" w:hAnsiTheme="majorHAnsi" w:cstheme="majorHAnsi"/>
          <w:bCs/>
          <w:lang w:eastAsia="ar-SA"/>
        </w:rPr>
        <w:t xml:space="preserve"> Não será admitida a subcontratação do objeto contratual.</w:t>
      </w:r>
    </w:p>
    <w:p w14:paraId="09301F2A" w14:textId="77777777" w:rsidR="00DC238F" w:rsidRPr="00DC238F"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DC238F" w:rsidRDefault="00DC238F" w:rsidP="00DC238F">
      <w:pPr>
        <w:pStyle w:val="Standard"/>
        <w:spacing w:after="0" w:line="240" w:lineRule="auto"/>
        <w:jc w:val="both"/>
        <w:rPr>
          <w:rFonts w:asciiTheme="majorHAnsi" w:hAnsiTheme="majorHAnsi" w:cstheme="majorHAnsi"/>
        </w:rPr>
      </w:pPr>
      <w:r w:rsidRPr="00DC238F">
        <w:rPr>
          <w:rFonts w:asciiTheme="majorHAnsi" w:hAnsiTheme="majorHAnsi" w:cstheme="majorHAnsi"/>
          <w:b/>
          <w:u w:val="single"/>
          <w:lang w:eastAsia="ar-SA"/>
        </w:rPr>
        <w:t>CLÁUSULA QUINTA – DO PREÇOS E DAS CONDIÇÕES DE PAGAMENTO</w:t>
      </w:r>
      <w:r w:rsidRPr="00DC238F">
        <w:rPr>
          <w:rFonts w:asciiTheme="majorHAnsi" w:hAnsiTheme="majorHAnsi" w:cstheme="majorHAnsi"/>
          <w:bCs/>
          <w:lang w:eastAsia="ar-SA"/>
        </w:rPr>
        <w:t xml:space="preserve">: </w:t>
      </w:r>
    </w:p>
    <w:p w14:paraId="20F020A9" w14:textId="286C2C56"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5.1</w:t>
      </w:r>
      <w:r w:rsidRPr="00DC238F">
        <w:rPr>
          <w:rFonts w:asciiTheme="majorHAnsi" w:hAnsiTheme="majorHAnsi" w:cstheme="majorHAnsi"/>
          <w:bCs/>
          <w:lang w:eastAsia="ar-SA"/>
        </w:rPr>
        <w:t>. O valor total da contratação é de R$</w:t>
      </w:r>
      <w:r>
        <w:rPr>
          <w:rFonts w:asciiTheme="majorHAnsi" w:hAnsiTheme="majorHAnsi" w:cstheme="majorHAnsi"/>
          <w:bCs/>
          <w:lang w:eastAsia="ar-SA"/>
        </w:rPr>
        <w:t>__________________________</w:t>
      </w:r>
      <w:r w:rsidRPr="00DC238F">
        <w:rPr>
          <w:rFonts w:asciiTheme="majorHAnsi" w:hAnsiTheme="majorHAnsi" w:cstheme="majorHAnsi"/>
          <w:bCs/>
          <w:lang w:eastAsia="ar-SA"/>
        </w:rPr>
        <w:t xml:space="preserve">, para o presente exercício financeiro.  </w:t>
      </w:r>
    </w:p>
    <w:p w14:paraId="3721C24B"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5.2.</w:t>
      </w:r>
      <w:r w:rsidRPr="00DC238F">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w:t>
      </w:r>
      <w:r w:rsidRPr="00DC238F">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lang w:eastAsia="ar-SA"/>
        </w:rPr>
        <w:t>5.3.1</w:t>
      </w:r>
      <w:r w:rsidRPr="00DC238F">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5.4</w:t>
      </w:r>
      <w:r w:rsidRPr="00DC238F">
        <w:rPr>
          <w:rFonts w:asciiTheme="majorHAnsi" w:hAnsiTheme="majorHAnsi" w:cstheme="majorHAnsi"/>
        </w:rPr>
        <w:t xml:space="preserve">. As Notas Fiscais/Faturas emitidas pelo fornecedor deverão conter, em local de fácil visualização, a indicação do nº do Processo, nº do Pregão e da Ordem de início, a fim de se acelerar o trâmite de recebimento do material e posterior liberação do documento fiscal para pagamento. </w:t>
      </w:r>
    </w:p>
    <w:p w14:paraId="5A452CF5"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5.5</w:t>
      </w:r>
      <w:r w:rsidRPr="00DC238F">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5.6</w:t>
      </w:r>
      <w:r w:rsidRPr="00DC238F">
        <w:rPr>
          <w:rFonts w:asciiTheme="majorHAnsi" w:hAnsiTheme="majorHAnsi" w:cstheme="majorHAnsi"/>
        </w:rPr>
        <w:t xml:space="preserve">. As Notas Fiscais deverão ser emitidas em moeda corrente do país, em 03 (três) vias. </w:t>
      </w:r>
    </w:p>
    <w:p w14:paraId="1FC4105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5.7</w:t>
      </w:r>
      <w:r w:rsidRPr="00DC238F">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5.8</w:t>
      </w:r>
      <w:r w:rsidRPr="00DC238F">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DC238F" w:rsidRDefault="00DC238F" w:rsidP="00DC238F">
      <w:pPr>
        <w:pStyle w:val="Standard"/>
        <w:spacing w:after="0" w:line="240" w:lineRule="auto"/>
        <w:ind w:firstLine="708"/>
        <w:jc w:val="both"/>
        <w:rPr>
          <w:rFonts w:asciiTheme="majorHAnsi" w:hAnsiTheme="majorHAnsi" w:cstheme="majorHAnsi"/>
        </w:rPr>
      </w:pPr>
      <w:r w:rsidRPr="00DC238F">
        <w:rPr>
          <w:rFonts w:asciiTheme="majorHAnsi" w:hAnsiTheme="majorHAnsi" w:cstheme="majorHAnsi"/>
          <w:b/>
          <w:bCs/>
        </w:rPr>
        <w:t>5.9.</w:t>
      </w:r>
      <w:r w:rsidRPr="00DC238F">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A77DA5A" w14:textId="77777777" w:rsidR="007229A5"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9BBBC54" w14:textId="77777777" w:rsidR="007229A5" w:rsidRPr="00DC238F" w:rsidRDefault="007229A5"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6.1</w:t>
      </w:r>
      <w:r w:rsidRPr="00DC238F">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6.2</w:t>
      </w:r>
      <w:r w:rsidRPr="00DC238F">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6.3.</w:t>
      </w:r>
      <w:r w:rsidRPr="00DC238F">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6.4</w:t>
      </w:r>
      <w:r w:rsidRPr="00DC238F">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6.5</w:t>
      </w:r>
      <w:r w:rsidRPr="00DC238F">
        <w:rPr>
          <w:rFonts w:asciiTheme="majorHAnsi" w:hAnsiTheme="majorHAnsi" w:cstheme="majorHAnsi"/>
          <w:sz w:val="22"/>
          <w:szCs w:val="22"/>
        </w:rPr>
        <w:t>. Nas aferições finais, o(s) índice(s) utilizado(s) para reajuste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obrigatoriamente, o(s) definitivo(s).</w:t>
      </w:r>
    </w:p>
    <w:p w14:paraId="3CFCC1C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6.6.</w:t>
      </w:r>
      <w:r w:rsidRPr="00DC238F">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adotado(s), em substituição, o(s) que vier(em) a ser determinado(s) pela legislação então em vigor.</w:t>
      </w:r>
    </w:p>
    <w:p w14:paraId="47A2F81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6.7</w:t>
      </w:r>
      <w:r w:rsidRPr="00DC238F">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6.8</w:t>
      </w:r>
      <w:r w:rsidRPr="00DC238F">
        <w:rPr>
          <w:rFonts w:asciiTheme="majorHAnsi" w:hAnsiTheme="majorHAnsi" w:cstheme="majorHAnsi"/>
          <w:sz w:val="22"/>
          <w:szCs w:val="22"/>
        </w:rPr>
        <w:t>. O reajuste será realizado por aditivo Contratual.</w:t>
      </w:r>
    </w:p>
    <w:p w14:paraId="13F5EC0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SÉTIMA – DA ENTREGA DO OBJETO CONTRATADO: </w:t>
      </w:r>
    </w:p>
    <w:p w14:paraId="3C56ADD1" w14:textId="63FBE1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7.1.</w:t>
      </w:r>
      <w:r w:rsidRPr="00DC238F">
        <w:rPr>
          <w:rFonts w:asciiTheme="majorHAnsi" w:hAnsiTheme="majorHAnsi" w:cstheme="majorHAnsi"/>
          <w:sz w:val="22"/>
          <w:szCs w:val="22"/>
        </w:rPr>
        <w:t xml:space="preserve"> Os produtos deverão ser entregues mediante solicitação expressa da Secretaria Municipal </w:t>
      </w:r>
      <w:r>
        <w:rPr>
          <w:rFonts w:asciiTheme="majorHAnsi" w:hAnsiTheme="majorHAnsi" w:cstheme="majorHAnsi"/>
          <w:sz w:val="22"/>
          <w:szCs w:val="22"/>
        </w:rPr>
        <w:t xml:space="preserve">interessada </w:t>
      </w:r>
      <w:r w:rsidRPr="00DC238F">
        <w:rPr>
          <w:rFonts w:asciiTheme="majorHAnsi" w:hAnsiTheme="majorHAnsi" w:cstheme="majorHAnsi"/>
          <w:sz w:val="22"/>
          <w:szCs w:val="22"/>
        </w:rPr>
        <w:t xml:space="preserve">em até </w:t>
      </w:r>
      <w:r>
        <w:rPr>
          <w:rFonts w:asciiTheme="majorHAnsi" w:hAnsiTheme="majorHAnsi" w:cstheme="majorHAnsi"/>
          <w:sz w:val="22"/>
          <w:szCs w:val="22"/>
        </w:rPr>
        <w:t>___________________</w:t>
      </w:r>
      <w:r w:rsidRPr="00DC238F">
        <w:rPr>
          <w:rFonts w:asciiTheme="majorHAnsi" w:hAnsiTheme="majorHAnsi" w:cstheme="majorHAnsi"/>
          <w:sz w:val="22"/>
          <w:szCs w:val="22"/>
        </w:rPr>
        <w:t>após a solicitação. O prazo começa a correr no momento em que o licitante vencedor tiver ciência da solicitação.</w:t>
      </w:r>
    </w:p>
    <w:p w14:paraId="6456FFD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7.2</w:t>
      </w:r>
      <w:r w:rsidRPr="00DC238F">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7.3.</w:t>
      </w:r>
      <w:r w:rsidRPr="00DC238F">
        <w:rPr>
          <w:rFonts w:asciiTheme="majorHAnsi" w:hAnsiTheme="majorHAnsi" w:cstheme="majorHAnsi"/>
          <w:sz w:val="22"/>
          <w:szCs w:val="22"/>
        </w:rPr>
        <w:t xml:space="preserve"> A entrega será acompanhada e fiscalizada por representante(s) da Administração Municipal, designado(s) para esse fim, que realizará(</w:t>
      </w:r>
      <w:proofErr w:type="spellStart"/>
      <w:r w:rsidRPr="00DC238F">
        <w:rPr>
          <w:rFonts w:asciiTheme="majorHAnsi" w:hAnsiTheme="majorHAnsi" w:cstheme="majorHAnsi"/>
          <w:sz w:val="22"/>
          <w:szCs w:val="22"/>
        </w:rPr>
        <w:t>ão</w:t>
      </w:r>
      <w:proofErr w:type="spellEnd"/>
      <w:r w:rsidRPr="00DC238F">
        <w:rPr>
          <w:rFonts w:asciiTheme="majorHAnsi" w:hAnsiTheme="majorHAnsi" w:cstheme="majorHAnsi"/>
          <w:sz w:val="22"/>
          <w:szCs w:val="22"/>
        </w:rPr>
        <w:t>) a atestação de conformidade da entrega do item. Será permitida a assistência de terceiros.</w:t>
      </w:r>
    </w:p>
    <w:p w14:paraId="3355683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7.4.</w:t>
      </w:r>
      <w:r w:rsidRPr="00DC238F">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7.5</w:t>
      </w:r>
      <w:r w:rsidRPr="00DC238F">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7.6.</w:t>
      </w:r>
      <w:r w:rsidRPr="00DC238F">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7.7</w:t>
      </w:r>
      <w:r w:rsidRPr="00DC238F">
        <w:rPr>
          <w:rFonts w:asciiTheme="majorHAnsi" w:hAnsiTheme="majorHAnsi" w:cstheme="majorHAnsi"/>
          <w:sz w:val="22"/>
          <w:szCs w:val="22"/>
        </w:rPr>
        <w:t>. A Notas Fiscais/Faturas devem, obrigatoriamente, serem entregues junto com o seu(s) objeto(s).</w:t>
      </w:r>
    </w:p>
    <w:p w14:paraId="596127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7.8</w:t>
      </w:r>
      <w:r w:rsidRPr="00DC238F">
        <w:rPr>
          <w:rFonts w:asciiTheme="majorHAnsi" w:hAnsiTheme="majorHAnsi" w:cstheme="majorHAnsi"/>
          <w:sz w:val="22"/>
          <w:szCs w:val="22"/>
        </w:rPr>
        <w:t xml:space="preserve">. </w:t>
      </w:r>
      <w:r w:rsidRPr="00DC238F">
        <w:rPr>
          <w:rFonts w:asciiTheme="majorHAnsi" w:hAnsiTheme="majorHAnsi" w:cstheme="majorHAnsi"/>
          <w:bCs/>
          <w:sz w:val="22"/>
          <w:szCs w:val="22"/>
        </w:rPr>
        <w:t xml:space="preserve">O atraso ou a inexecução, mesmo que parcial, </w:t>
      </w:r>
      <w:r w:rsidRPr="00DC238F">
        <w:rPr>
          <w:rFonts w:asciiTheme="majorHAnsi" w:hAnsiTheme="majorHAnsi" w:cstheme="majorHAnsi"/>
          <w:sz w:val="22"/>
          <w:szCs w:val="22"/>
          <w:lang w:eastAsia="ar-SA"/>
        </w:rPr>
        <w:t xml:space="preserve">de algum dos serviços na forma </w:t>
      </w:r>
      <w:proofErr w:type="spellStart"/>
      <w:r w:rsidRPr="00DC238F">
        <w:rPr>
          <w:rFonts w:asciiTheme="majorHAnsi" w:hAnsiTheme="majorHAnsi" w:cstheme="majorHAnsi"/>
          <w:sz w:val="22"/>
          <w:szCs w:val="22"/>
          <w:lang w:eastAsia="ar-SA"/>
        </w:rPr>
        <w:t>stipulada</w:t>
      </w:r>
      <w:proofErr w:type="spellEnd"/>
      <w:r w:rsidRPr="00DC238F">
        <w:rPr>
          <w:rFonts w:asciiTheme="majorHAnsi" w:hAnsiTheme="majorHAnsi" w:cstheme="majorHAnsi"/>
          <w:sz w:val="22"/>
          <w:szCs w:val="22"/>
          <w:lang w:eastAsia="ar-SA"/>
        </w:rPr>
        <w:t>, ocasionará à CONTRADA a aplicação de penalidades legais.</w:t>
      </w:r>
    </w:p>
    <w:p w14:paraId="7F46112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7.9</w:t>
      </w:r>
      <w:r w:rsidRPr="00DC238F">
        <w:rPr>
          <w:rFonts w:asciiTheme="majorHAnsi" w:hAnsiTheme="majorHAnsi" w:cstheme="majorHAnsi"/>
          <w:sz w:val="22"/>
          <w:szCs w:val="22"/>
        </w:rPr>
        <w:t xml:space="preserve">. </w:t>
      </w:r>
      <w:r w:rsidRPr="00DC238F">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 xml:space="preserve"> </w:t>
      </w:r>
    </w:p>
    <w:p w14:paraId="14A23E8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OITAVA – DAS OBRIGAÇÕES DA CONTRATADA:</w:t>
      </w:r>
    </w:p>
    <w:p w14:paraId="2F45F8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O Contratado deve cumprir todas as obrigações constantes deste Contrato e de seus anexos, assumindo como exclusivamente seus os riscos e as despesas decorrentes da boa e perfeita </w:t>
      </w:r>
      <w:r w:rsidRPr="00DC238F">
        <w:rPr>
          <w:rFonts w:asciiTheme="majorHAnsi" w:hAnsiTheme="majorHAnsi" w:cstheme="majorHAnsi"/>
          <w:color w:val="000000"/>
          <w:sz w:val="22"/>
          <w:szCs w:val="22"/>
        </w:rPr>
        <w:lastRenderedPageBreak/>
        <w:t>execução do objeto, além do fornecimento da mão de obra, obriga-se a:</w:t>
      </w:r>
    </w:p>
    <w:p w14:paraId="2A6B1F79" w14:textId="0ACD6701"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8.2</w:t>
      </w:r>
      <w:r w:rsidRPr="00DC238F">
        <w:rPr>
          <w:rFonts w:asciiTheme="majorHAnsi" w:hAnsiTheme="majorHAnsi" w:cstheme="majorHAnsi"/>
          <w:sz w:val="22"/>
          <w:szCs w:val="22"/>
        </w:rPr>
        <w:t xml:space="preserve">. Fornecer o objeto conforme referido no Edital do Pregão Eletrônico n° </w:t>
      </w:r>
      <w:r>
        <w:rPr>
          <w:rFonts w:asciiTheme="majorHAnsi" w:hAnsiTheme="majorHAnsi" w:cstheme="majorHAnsi"/>
          <w:sz w:val="22"/>
          <w:szCs w:val="22"/>
        </w:rPr>
        <w:t>__________</w:t>
      </w:r>
      <w:r w:rsidRPr="00DC238F">
        <w:rPr>
          <w:rFonts w:asciiTheme="majorHAnsi" w:hAnsiTheme="majorHAnsi" w:cstheme="majorHAnsi"/>
          <w:sz w:val="22"/>
          <w:szCs w:val="22"/>
        </w:rPr>
        <w:t>, conforme o modo e tempo convencionados;</w:t>
      </w:r>
    </w:p>
    <w:p w14:paraId="6AA31F1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8.3.</w:t>
      </w:r>
      <w:r w:rsidRPr="00DC238F">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8.4.</w:t>
      </w:r>
      <w:r w:rsidRPr="00DC238F">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8.5</w:t>
      </w:r>
      <w:r w:rsidRPr="00DC238F">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8.6.</w:t>
      </w:r>
      <w:r w:rsidRPr="00DC238F">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8.7.</w:t>
      </w:r>
      <w:r w:rsidRPr="00DC238F">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8.8. </w:t>
      </w:r>
      <w:r w:rsidRPr="00DC238F">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8.9</w:t>
      </w:r>
      <w:r w:rsidRPr="00DC238F">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8.10</w:t>
      </w:r>
      <w:r w:rsidRPr="00DC238F">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 xml:space="preserve">8.11. </w:t>
      </w:r>
      <w:r w:rsidRPr="00DC238F">
        <w:rPr>
          <w:rFonts w:asciiTheme="majorHAnsi" w:hAnsiTheme="majorHAnsi" w:cstheme="majorHAnsi"/>
          <w:sz w:val="22"/>
          <w:szCs w:val="22"/>
        </w:rPr>
        <w:t>Guardar sigilo sobre todas as informações obtidas em decorrência do cumprimento do contrato;</w:t>
      </w:r>
    </w:p>
    <w:p w14:paraId="24B24130" w14:textId="2DEBF7EA"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8.12</w:t>
      </w:r>
      <w:r w:rsidRPr="00DC238F">
        <w:rPr>
          <w:rFonts w:asciiTheme="majorHAnsi" w:hAnsiTheme="majorHAnsi" w:cstheme="majorHAnsi"/>
          <w:sz w:val="22"/>
          <w:szCs w:val="22"/>
        </w:rPr>
        <w:t>. Manter durante toda a execução do contrato todas as condições de habitação e qualificação exigidas no Edital de PREGÃO ELETRÔNICO nº</w:t>
      </w:r>
      <w:r>
        <w:rPr>
          <w:rFonts w:asciiTheme="majorHAnsi" w:hAnsiTheme="majorHAnsi" w:cstheme="majorHAnsi"/>
          <w:sz w:val="22"/>
          <w:szCs w:val="22"/>
        </w:rPr>
        <w:t xml:space="preserve"> _______________</w:t>
      </w:r>
      <w:r w:rsidRPr="00DC238F">
        <w:rPr>
          <w:rFonts w:asciiTheme="majorHAnsi" w:hAnsiTheme="majorHAnsi" w:cstheme="majorHAnsi"/>
          <w:sz w:val="22"/>
          <w:szCs w:val="22"/>
        </w:rPr>
        <w:t>.</w:t>
      </w:r>
    </w:p>
    <w:p w14:paraId="657B9E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NONA – DAS OBRIGAÇÕES DO CONTRATANTE:</w:t>
      </w:r>
    </w:p>
    <w:p w14:paraId="6A31DB9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w:t>
      </w:r>
      <w:r w:rsidRPr="00DC238F">
        <w:rPr>
          <w:rFonts w:asciiTheme="majorHAnsi" w:hAnsiTheme="majorHAnsi" w:cstheme="majorHAnsi"/>
          <w:color w:val="000000"/>
          <w:sz w:val="22"/>
          <w:szCs w:val="22"/>
        </w:rPr>
        <w:t>. São obrigações do Contratante:</w:t>
      </w:r>
    </w:p>
    <w:p w14:paraId="15C1D01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9.1.1.</w:t>
      </w:r>
      <w:r w:rsidRPr="00DC238F">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9.1.2</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9.1.3</w:t>
      </w:r>
      <w:r w:rsidRPr="00DC238F">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9.1.4</w:t>
      </w:r>
      <w:r w:rsidRPr="00DC238F">
        <w:rPr>
          <w:rFonts w:asciiTheme="majorHAnsi" w:hAnsiTheme="majorHAnsi" w:cstheme="majorHAnsi"/>
          <w:color w:val="000000"/>
          <w:sz w:val="22"/>
          <w:szCs w:val="22"/>
        </w:rPr>
        <w:t>.</w:t>
      </w:r>
      <w:r w:rsidRPr="00DC238F">
        <w:rPr>
          <w:rFonts w:asciiTheme="majorHAnsi" w:hAnsiTheme="majorHAnsi" w:cstheme="majorHAnsi"/>
          <w:sz w:val="22"/>
          <w:szCs w:val="22"/>
        </w:rPr>
        <w:t xml:space="preserve"> </w:t>
      </w:r>
      <w:r w:rsidRPr="00DC238F">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9.1.5.</w:t>
      </w:r>
      <w:r w:rsidRPr="00DC238F">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9.1.6</w:t>
      </w:r>
      <w:r w:rsidRPr="00DC238F">
        <w:rPr>
          <w:rFonts w:asciiTheme="majorHAnsi" w:hAnsiTheme="majorHAnsi" w:cstheme="majorHAnsi"/>
          <w:color w:val="000000"/>
          <w:sz w:val="22"/>
          <w:szCs w:val="22"/>
        </w:rPr>
        <w:t>. Aplicar ao Contratado as sanções previstas na lei e neste Contrato;</w:t>
      </w:r>
    </w:p>
    <w:p w14:paraId="1BCB63D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9.1.7</w:t>
      </w:r>
      <w:r w:rsidRPr="00DC238F">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DC238F">
        <w:rPr>
          <w:rFonts w:asciiTheme="majorHAnsi" w:hAnsiTheme="majorHAnsi" w:cstheme="majorHAnsi"/>
          <w:b/>
          <w:bCs/>
          <w:color w:val="000000"/>
          <w:sz w:val="22"/>
          <w:szCs w:val="22"/>
          <w:u w:val="single"/>
        </w:rPr>
        <w:t>CLÁUSULA DÉCIMA – DA GARANTIA DE EXECUÇÃO:</w:t>
      </w:r>
    </w:p>
    <w:p w14:paraId="1E8387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10.1</w:t>
      </w:r>
      <w:r w:rsidRPr="00DC238F">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PRIMEIRA – DAS INFRAÇÕES E SANÇÕES ADMINISTRATIVAS:</w:t>
      </w:r>
    </w:p>
    <w:p w14:paraId="0ADD59F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w:t>
      </w:r>
      <w:r w:rsidRPr="00DC238F">
        <w:rPr>
          <w:rFonts w:asciiTheme="majorHAnsi" w:hAnsiTheme="majorHAnsi" w:cstheme="majorHAnsi"/>
          <w:sz w:val="22"/>
          <w:szCs w:val="22"/>
        </w:rPr>
        <w:t xml:space="preserve"> Comete infração administrativa, nos termos da lei, o licitante que, com dolo ou culpa:</w:t>
      </w:r>
    </w:p>
    <w:p w14:paraId="68D066E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11.1.1.</w:t>
      </w:r>
      <w:r w:rsidRPr="00DC238F">
        <w:rPr>
          <w:rFonts w:asciiTheme="majorHAnsi" w:hAnsiTheme="majorHAnsi" w:cstheme="majorHAnsi"/>
          <w:sz w:val="22"/>
          <w:szCs w:val="22"/>
        </w:rPr>
        <w:t xml:space="preserve"> deixar de entregar a documentação exigida para o certame ou não entregar qualquer documento que tenha sido solicitado pelo/a pregoeiro/a durante o certame;</w:t>
      </w:r>
    </w:p>
    <w:p w14:paraId="1E08FC3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w:t>
      </w:r>
      <w:r w:rsidRPr="00DC238F">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11.1.2.1</w:t>
      </w:r>
      <w:r w:rsidRPr="00DC238F">
        <w:rPr>
          <w:rFonts w:asciiTheme="majorHAnsi" w:hAnsiTheme="majorHAnsi" w:cstheme="majorHAnsi"/>
          <w:sz w:val="22"/>
          <w:szCs w:val="22"/>
        </w:rPr>
        <w:t>. não enviar a proposta adequada ao último lance ofertado ou após a negociação;</w:t>
      </w:r>
    </w:p>
    <w:p w14:paraId="53DFC15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11.1.2.2</w:t>
      </w:r>
      <w:r w:rsidRPr="00DC238F">
        <w:rPr>
          <w:rFonts w:asciiTheme="majorHAnsi" w:hAnsiTheme="majorHAnsi" w:cstheme="majorHAnsi"/>
          <w:sz w:val="22"/>
          <w:szCs w:val="22"/>
        </w:rPr>
        <w:t>. recusar-se a enviar o detalhamento da proposta quando exigível;</w:t>
      </w:r>
    </w:p>
    <w:p w14:paraId="4A08B8F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11.1.2.3.</w:t>
      </w:r>
      <w:r w:rsidRPr="00DC238F">
        <w:rPr>
          <w:rFonts w:asciiTheme="majorHAnsi" w:hAnsiTheme="majorHAnsi" w:cstheme="majorHAnsi"/>
          <w:sz w:val="22"/>
          <w:szCs w:val="22"/>
        </w:rPr>
        <w:t xml:space="preserve"> pedir para ser desclassificado quando encerrada a etapa competitiva; ou </w:t>
      </w:r>
    </w:p>
    <w:p w14:paraId="4BACA27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11.1.2.4</w:t>
      </w:r>
      <w:r w:rsidRPr="00DC238F">
        <w:rPr>
          <w:rFonts w:asciiTheme="majorHAnsi" w:hAnsiTheme="majorHAnsi" w:cstheme="majorHAnsi"/>
          <w:sz w:val="22"/>
          <w:szCs w:val="22"/>
        </w:rPr>
        <w:t>. deixar de apresentar amostra;</w:t>
      </w:r>
    </w:p>
    <w:p w14:paraId="38E174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11.1.2.5.</w:t>
      </w:r>
      <w:r w:rsidRPr="00DC238F">
        <w:rPr>
          <w:rFonts w:asciiTheme="majorHAnsi" w:hAnsiTheme="majorHAnsi" w:cstheme="majorHAnsi"/>
          <w:sz w:val="22"/>
          <w:szCs w:val="22"/>
        </w:rPr>
        <w:t xml:space="preserve"> apresentar proposta ou amostra em desacordo com as especificações do edital.</w:t>
      </w:r>
    </w:p>
    <w:p w14:paraId="3C466C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w:t>
      </w:r>
      <w:r w:rsidRPr="00DC238F">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11.1.3.1.</w:t>
      </w:r>
      <w:r w:rsidRPr="00DC238F">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11.1.4</w:t>
      </w:r>
      <w:r w:rsidRPr="00DC238F">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11.1.5.</w:t>
      </w:r>
      <w:r w:rsidRPr="00DC238F">
        <w:rPr>
          <w:rFonts w:asciiTheme="majorHAnsi" w:hAnsiTheme="majorHAnsi" w:cstheme="majorHAnsi"/>
          <w:sz w:val="22"/>
          <w:szCs w:val="22"/>
        </w:rPr>
        <w:t xml:space="preserve"> fraudar a licitação;</w:t>
      </w:r>
    </w:p>
    <w:p w14:paraId="7665FC3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w:t>
      </w:r>
      <w:r w:rsidRPr="00DC238F">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11.1.6.1</w:t>
      </w:r>
      <w:r w:rsidRPr="00DC238F">
        <w:rPr>
          <w:rFonts w:asciiTheme="majorHAnsi" w:hAnsiTheme="majorHAnsi" w:cstheme="majorHAnsi"/>
          <w:sz w:val="22"/>
          <w:szCs w:val="22"/>
        </w:rPr>
        <w:t>. agir em conluio ou em desconformidade com a lei;</w:t>
      </w:r>
    </w:p>
    <w:p w14:paraId="365BA8D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11.1.6.2</w:t>
      </w:r>
      <w:r w:rsidRPr="00DC238F">
        <w:rPr>
          <w:rFonts w:asciiTheme="majorHAnsi" w:hAnsiTheme="majorHAnsi" w:cstheme="majorHAnsi"/>
          <w:sz w:val="22"/>
          <w:szCs w:val="22"/>
        </w:rPr>
        <w:t>. induzir deliberadamente a erro no julgamento;</w:t>
      </w:r>
    </w:p>
    <w:p w14:paraId="75690FA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11.1.6.3</w:t>
      </w:r>
      <w:r w:rsidRPr="00DC238F">
        <w:rPr>
          <w:rFonts w:asciiTheme="majorHAnsi" w:hAnsiTheme="majorHAnsi" w:cstheme="majorHAnsi"/>
          <w:sz w:val="22"/>
          <w:szCs w:val="22"/>
        </w:rPr>
        <w:t>. apresentar amostra falsificada ou deteriorada.</w:t>
      </w:r>
    </w:p>
    <w:p w14:paraId="5A8B5C4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11.1.7.</w:t>
      </w:r>
      <w:r w:rsidRPr="00DC238F">
        <w:rPr>
          <w:rFonts w:asciiTheme="majorHAnsi" w:hAnsiTheme="majorHAnsi" w:cstheme="majorHAnsi"/>
          <w:sz w:val="22"/>
          <w:szCs w:val="22"/>
        </w:rPr>
        <w:t xml:space="preserve"> praticar atos ilícitos com vistas a frustrar os objetivos da licitação;</w:t>
      </w:r>
    </w:p>
    <w:p w14:paraId="2F60EAF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11.1.8.</w:t>
      </w:r>
      <w:r w:rsidRPr="00DC238F">
        <w:rPr>
          <w:rFonts w:asciiTheme="majorHAnsi" w:hAnsiTheme="majorHAnsi" w:cstheme="majorHAnsi"/>
          <w:sz w:val="22"/>
          <w:szCs w:val="22"/>
        </w:rPr>
        <w:t xml:space="preserve"> praticar ato lesivo previsto no art. 5º da Lei n.º 12.846, de 2013.</w:t>
      </w:r>
    </w:p>
    <w:p w14:paraId="3421C16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w:t>
      </w:r>
      <w:r w:rsidRPr="00DC238F">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11.2.1</w:t>
      </w:r>
      <w:r w:rsidRPr="00DC238F">
        <w:rPr>
          <w:rFonts w:asciiTheme="majorHAnsi" w:hAnsiTheme="majorHAnsi" w:cstheme="majorHAnsi"/>
          <w:sz w:val="22"/>
          <w:szCs w:val="22"/>
        </w:rPr>
        <w:t>. advertência;</w:t>
      </w:r>
    </w:p>
    <w:p w14:paraId="17C5341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11.2.2</w:t>
      </w:r>
      <w:r w:rsidRPr="00DC238F">
        <w:rPr>
          <w:rFonts w:asciiTheme="majorHAnsi" w:hAnsiTheme="majorHAnsi" w:cstheme="majorHAnsi"/>
          <w:sz w:val="22"/>
          <w:szCs w:val="22"/>
        </w:rPr>
        <w:t>. multa;</w:t>
      </w:r>
    </w:p>
    <w:p w14:paraId="036B33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11.2.3</w:t>
      </w:r>
      <w:r w:rsidRPr="00DC238F">
        <w:rPr>
          <w:rFonts w:asciiTheme="majorHAnsi" w:hAnsiTheme="majorHAnsi" w:cstheme="majorHAnsi"/>
          <w:sz w:val="22"/>
          <w:szCs w:val="22"/>
        </w:rPr>
        <w:t>. impedimento de licitar e contratar e</w:t>
      </w:r>
    </w:p>
    <w:p w14:paraId="4293B4B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11.2.4</w:t>
      </w:r>
      <w:r w:rsidRPr="00DC238F">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w:t>
      </w:r>
      <w:r w:rsidRPr="00DC238F">
        <w:rPr>
          <w:rFonts w:asciiTheme="majorHAnsi" w:hAnsiTheme="majorHAnsi" w:cstheme="majorHAnsi"/>
          <w:sz w:val="22"/>
          <w:szCs w:val="22"/>
        </w:rPr>
        <w:t>. Na aplicação das sanções serão considerados:</w:t>
      </w:r>
    </w:p>
    <w:p w14:paraId="792CEFA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11.3.1</w:t>
      </w:r>
      <w:r w:rsidRPr="00DC238F">
        <w:rPr>
          <w:rFonts w:asciiTheme="majorHAnsi" w:hAnsiTheme="majorHAnsi" w:cstheme="majorHAnsi"/>
          <w:sz w:val="22"/>
          <w:szCs w:val="22"/>
        </w:rPr>
        <w:t>. a natureza e a gravidade da infração cometida;</w:t>
      </w:r>
    </w:p>
    <w:p w14:paraId="4BF1E90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11.3.2</w:t>
      </w:r>
      <w:r w:rsidRPr="00DC238F">
        <w:rPr>
          <w:rFonts w:asciiTheme="majorHAnsi" w:hAnsiTheme="majorHAnsi" w:cstheme="majorHAnsi"/>
          <w:sz w:val="22"/>
          <w:szCs w:val="22"/>
        </w:rPr>
        <w:t>. as peculiaridades do caso concreto;</w:t>
      </w:r>
    </w:p>
    <w:p w14:paraId="1A8671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11.3.3</w:t>
      </w:r>
      <w:r w:rsidRPr="00DC238F">
        <w:rPr>
          <w:rFonts w:asciiTheme="majorHAnsi" w:hAnsiTheme="majorHAnsi" w:cstheme="majorHAnsi"/>
          <w:sz w:val="22"/>
          <w:szCs w:val="22"/>
        </w:rPr>
        <w:t>. as circunstâncias agravantes ou atenuantes;</w:t>
      </w:r>
    </w:p>
    <w:p w14:paraId="32B9B33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11.3.4</w:t>
      </w:r>
      <w:r w:rsidRPr="00DC238F">
        <w:rPr>
          <w:rFonts w:asciiTheme="majorHAnsi" w:hAnsiTheme="majorHAnsi" w:cstheme="majorHAnsi"/>
          <w:sz w:val="22"/>
          <w:szCs w:val="22"/>
        </w:rPr>
        <w:t>. os danos que dela provierem para a Administração Pública;</w:t>
      </w:r>
    </w:p>
    <w:p w14:paraId="191E332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11.3.5.</w:t>
      </w:r>
      <w:r w:rsidRPr="00DC238F">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w:t>
      </w:r>
      <w:r w:rsidRPr="00DC238F">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11.4.1</w:t>
      </w:r>
      <w:r w:rsidRPr="00DC238F">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lastRenderedPageBreak/>
        <w:tab/>
      </w:r>
      <w:r w:rsidRPr="00DC238F">
        <w:rPr>
          <w:rFonts w:asciiTheme="majorHAnsi" w:hAnsiTheme="majorHAnsi" w:cstheme="majorHAnsi"/>
          <w:b/>
          <w:bCs/>
          <w:color w:val="000000"/>
          <w:sz w:val="22"/>
          <w:szCs w:val="22"/>
        </w:rPr>
        <w:t>11.4.2</w:t>
      </w:r>
      <w:r w:rsidRPr="00DC238F">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11.5.</w:t>
      </w:r>
      <w:r w:rsidRPr="00DC238F">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DC238F">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 xml:space="preserve"> 11.6</w:t>
      </w:r>
      <w:r w:rsidRPr="00DC238F">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11.7</w:t>
      </w:r>
      <w:r w:rsidRPr="00DC238F">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11.8</w:t>
      </w:r>
      <w:r w:rsidRPr="00DC238F">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11.9</w:t>
      </w:r>
      <w:r w:rsidRPr="00DC238F">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11.10</w:t>
      </w:r>
      <w:r w:rsidRPr="00DC238F">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11.11.</w:t>
      </w:r>
      <w:r w:rsidRPr="00DC238F">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11.12</w:t>
      </w:r>
      <w:r w:rsidRPr="00DC238F">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11.13</w:t>
      </w:r>
      <w:r w:rsidRPr="00DC238F">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11.14</w:t>
      </w:r>
      <w:r w:rsidRPr="00DC238F">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DC238F">
        <w:rPr>
          <w:rFonts w:asciiTheme="majorHAnsi" w:hAnsiTheme="majorHAnsi" w:cstheme="majorHAnsi"/>
          <w:color w:val="000000"/>
          <w:sz w:val="22"/>
          <w:szCs w:val="22"/>
        </w:rPr>
        <w:br/>
      </w:r>
    </w:p>
    <w:p w14:paraId="17DC6A5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color w:val="000000"/>
          <w:sz w:val="22"/>
          <w:szCs w:val="22"/>
          <w:u w:val="single"/>
        </w:rPr>
        <w:t>CLÁUSULA DÉCIMA SEGUNDA – DA EXTINÇÃO CONTRATUAL:</w:t>
      </w:r>
    </w:p>
    <w:p w14:paraId="7DE7DE9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12.1</w:t>
      </w:r>
      <w:r w:rsidRPr="00DC238F">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12.2</w:t>
      </w:r>
      <w:r w:rsidRPr="00DC238F">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12.3</w:t>
      </w:r>
      <w:r w:rsidRPr="00DC238F">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color w:val="000000"/>
          <w:sz w:val="22"/>
          <w:szCs w:val="22"/>
        </w:rPr>
        <w:t>12.4</w:t>
      </w:r>
      <w:r w:rsidRPr="00DC238F">
        <w:rPr>
          <w:rFonts w:asciiTheme="majorHAnsi" w:hAnsiTheme="majorHAnsi" w:cstheme="majorHAnsi"/>
          <w:color w:val="000000"/>
          <w:sz w:val="22"/>
          <w:szCs w:val="22"/>
        </w:rPr>
        <w:t xml:space="preserve">. O contrato poderá ser extinto antes de cumpridas as obrigações nele estipuladas, ou antes do prazo nele fixado, por algum dos motivos previstos no artigo 137 da Lei nº 14.133/21, bem como </w:t>
      </w:r>
      <w:r w:rsidRPr="00DC238F">
        <w:rPr>
          <w:rFonts w:asciiTheme="majorHAnsi" w:hAnsiTheme="majorHAnsi" w:cstheme="majorHAnsi"/>
          <w:color w:val="000000"/>
          <w:sz w:val="22"/>
          <w:szCs w:val="22"/>
        </w:rPr>
        <w:lastRenderedPageBreak/>
        <w:t>amigavelmente, assegurados o contraditório e a ampla defesa.</w:t>
      </w:r>
    </w:p>
    <w:p w14:paraId="44C282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color w:val="000000"/>
          <w:sz w:val="22"/>
          <w:szCs w:val="22"/>
        </w:rPr>
        <w:tab/>
      </w:r>
      <w:r w:rsidRPr="00DC238F">
        <w:rPr>
          <w:rFonts w:asciiTheme="majorHAnsi" w:hAnsiTheme="majorHAnsi" w:cstheme="majorHAnsi"/>
          <w:b/>
          <w:bCs/>
          <w:sz w:val="22"/>
          <w:szCs w:val="22"/>
        </w:rPr>
        <w:t>12.4.1</w:t>
      </w:r>
      <w:r w:rsidRPr="00DC238F">
        <w:rPr>
          <w:rFonts w:asciiTheme="majorHAnsi" w:hAnsiTheme="majorHAnsi" w:cstheme="majorHAnsi"/>
          <w:sz w:val="22"/>
          <w:szCs w:val="22"/>
        </w:rPr>
        <w:t xml:space="preserve">. Nesta hipótese, aplicam-se também os </w:t>
      </w:r>
      <w:hyperlink r:id="rId15" w:anchor="art138" w:history="1">
        <w:r w:rsidRPr="00DC238F">
          <w:rPr>
            <w:rStyle w:val="Hyperlink"/>
            <w:rFonts w:asciiTheme="majorHAnsi" w:hAnsiTheme="majorHAnsi" w:cstheme="majorHAnsi"/>
            <w:sz w:val="22"/>
            <w:szCs w:val="22"/>
          </w:rPr>
          <w:t>artigos 138 e 139</w:t>
        </w:r>
      </w:hyperlink>
      <w:r w:rsidRPr="00DC238F">
        <w:rPr>
          <w:rFonts w:asciiTheme="majorHAnsi" w:hAnsiTheme="majorHAnsi" w:cstheme="majorHAnsi"/>
          <w:sz w:val="22"/>
          <w:szCs w:val="22"/>
        </w:rPr>
        <w:t xml:space="preserve"> da mesma Lei.</w:t>
      </w:r>
    </w:p>
    <w:p w14:paraId="750FC85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12.4.2.</w:t>
      </w:r>
      <w:r w:rsidRPr="00DC238F">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12.4.3.</w:t>
      </w:r>
      <w:r w:rsidRPr="00DC238F">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12.5.</w:t>
      </w:r>
      <w:r w:rsidRPr="00DC238F">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12.6</w:t>
      </w:r>
      <w:r w:rsidRPr="00DC238F">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12.7.</w:t>
      </w:r>
      <w:r w:rsidRPr="00DC238F">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12.8.</w:t>
      </w:r>
      <w:r w:rsidRPr="00DC238F">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12.9.</w:t>
      </w:r>
      <w:r w:rsidRPr="00DC238F">
        <w:rPr>
          <w:rFonts w:asciiTheme="majorHAnsi" w:hAnsiTheme="majorHAnsi" w:cstheme="majorHAnsi"/>
          <w:sz w:val="22"/>
          <w:szCs w:val="22"/>
        </w:rPr>
        <w:t xml:space="preserve"> Até que o contratado comprove o disposto no item anterior, o contratante reterá:</w:t>
      </w:r>
    </w:p>
    <w:p w14:paraId="1383796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12.10</w:t>
      </w:r>
      <w:r w:rsidRPr="00DC238F">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12.11</w:t>
      </w:r>
      <w:r w:rsidRPr="00DC238F">
        <w:rPr>
          <w:rFonts w:asciiTheme="majorHAnsi" w:hAnsiTheme="majorHAnsi" w:cstheme="majorHAnsi"/>
          <w:sz w:val="22"/>
          <w:szCs w:val="22"/>
        </w:rPr>
        <w:t>. O contratante poderá ainda:</w:t>
      </w:r>
    </w:p>
    <w:p w14:paraId="21DC6A1A"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12.12</w:t>
      </w:r>
      <w:r w:rsidRPr="00DC238F">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CLÁUSULA DÉCIMA TERCEIRA – DAS ALTERAÇÕES:</w:t>
      </w:r>
    </w:p>
    <w:p w14:paraId="6AF182E9"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tab/>
        <w:t>13.1</w:t>
      </w:r>
      <w:r w:rsidRPr="00DC238F">
        <w:rPr>
          <w:rFonts w:asciiTheme="majorHAnsi" w:hAnsiTheme="majorHAnsi" w:cstheme="majorHAnsi"/>
          <w:sz w:val="22"/>
          <w:szCs w:val="22"/>
        </w:rPr>
        <w:t xml:space="preserve">. Eventuais alterações contratuais reger-se-ão pela disciplina dos </w:t>
      </w:r>
      <w:proofErr w:type="spellStart"/>
      <w:r w:rsidRPr="00DC238F">
        <w:rPr>
          <w:rFonts w:asciiTheme="majorHAnsi" w:hAnsiTheme="majorHAnsi" w:cstheme="majorHAnsi"/>
          <w:sz w:val="22"/>
          <w:szCs w:val="22"/>
        </w:rPr>
        <w:t>arts</w:t>
      </w:r>
      <w:proofErr w:type="spellEnd"/>
      <w:r w:rsidRPr="00DC238F">
        <w:rPr>
          <w:rFonts w:asciiTheme="majorHAnsi" w:hAnsiTheme="majorHAnsi" w:cstheme="majorHAnsi"/>
          <w:sz w:val="22"/>
          <w:szCs w:val="22"/>
        </w:rPr>
        <w:t>. 124 e seguintes da Lei nº 14.133, de 2021.</w:t>
      </w:r>
    </w:p>
    <w:p w14:paraId="4E38087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13.2.</w:t>
      </w:r>
      <w:r w:rsidRPr="00DC238F">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13.3.</w:t>
      </w:r>
      <w:r w:rsidRPr="00DC238F">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w:t>
      </w:r>
      <w:r w:rsidRPr="00DC238F">
        <w:rPr>
          <w:rFonts w:asciiTheme="majorHAnsi" w:hAnsiTheme="majorHAnsi" w:cstheme="majorHAnsi"/>
          <w:sz w:val="22"/>
          <w:szCs w:val="22"/>
        </w:rPr>
        <w:lastRenderedPageBreak/>
        <w:t>no prazo máximo de 1 (um) mês (art. 132 da Lei nº 14.133, de 2021).</w:t>
      </w:r>
    </w:p>
    <w:p w14:paraId="2BC5EBB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13.4</w:t>
      </w:r>
      <w:r w:rsidRPr="00DC238F">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QUARTA – DA DOTAÇÃO ORÇAMENTÁRIA</w:t>
      </w:r>
      <w:r w:rsidRPr="00DC238F">
        <w:rPr>
          <w:rFonts w:asciiTheme="majorHAnsi" w:hAnsiTheme="majorHAnsi" w:cstheme="majorHAnsi"/>
          <w:sz w:val="22"/>
          <w:szCs w:val="22"/>
        </w:rPr>
        <w:t>:</w:t>
      </w:r>
    </w:p>
    <w:p w14:paraId="777E605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14.1</w:t>
      </w:r>
      <w:r w:rsidRPr="00DC238F">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w:t>
      </w:r>
      <w:r w:rsidRPr="00DC238F">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15.2.</w:t>
      </w:r>
      <w:r w:rsidRPr="00DC238F">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15.3</w:t>
      </w:r>
      <w:r w:rsidRPr="00DC238F">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15.4.</w:t>
      </w:r>
      <w:r w:rsidRPr="00DC238F">
        <w:rPr>
          <w:rFonts w:asciiTheme="majorHAnsi" w:hAnsiTheme="majorHAnsi" w:cstheme="majorHAnsi"/>
          <w:sz w:val="22"/>
          <w:szCs w:val="22"/>
        </w:rPr>
        <w:t xml:space="preserve"> A Administração deverá ser informada no prazo de 5 (cinco) dias úteis sobre todos os contratos de </w:t>
      </w:r>
      <w:proofErr w:type="spellStart"/>
      <w:r w:rsidRPr="00DC238F">
        <w:rPr>
          <w:rFonts w:asciiTheme="majorHAnsi" w:hAnsiTheme="majorHAnsi" w:cstheme="majorHAnsi"/>
          <w:sz w:val="22"/>
          <w:szCs w:val="22"/>
        </w:rPr>
        <w:t>sub-operação</w:t>
      </w:r>
      <w:proofErr w:type="spellEnd"/>
      <w:r w:rsidRPr="00DC238F">
        <w:rPr>
          <w:rFonts w:asciiTheme="majorHAnsi" w:hAnsiTheme="majorHAnsi" w:cstheme="majorHAnsi"/>
          <w:sz w:val="22"/>
          <w:szCs w:val="22"/>
        </w:rPr>
        <w:t xml:space="preserve"> firmados ou que venham a ser celebrados pelo Contratado. </w:t>
      </w:r>
    </w:p>
    <w:p w14:paraId="354CF61E"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15.5</w:t>
      </w:r>
      <w:r w:rsidRPr="00DC238F">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15.6</w:t>
      </w:r>
      <w:r w:rsidRPr="00DC238F">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15.7.</w:t>
      </w:r>
      <w:r w:rsidRPr="00DC238F">
        <w:rPr>
          <w:rFonts w:asciiTheme="majorHAnsi" w:hAnsiTheme="majorHAnsi" w:cstheme="majorHAnsi"/>
          <w:sz w:val="22"/>
          <w:szCs w:val="22"/>
        </w:rPr>
        <w:t xml:space="preserve"> O Contratado deverá exigir de </w:t>
      </w:r>
      <w:proofErr w:type="spellStart"/>
      <w:r w:rsidRPr="00DC238F">
        <w:rPr>
          <w:rFonts w:asciiTheme="majorHAnsi" w:hAnsiTheme="majorHAnsi" w:cstheme="majorHAnsi"/>
          <w:sz w:val="22"/>
          <w:szCs w:val="22"/>
        </w:rPr>
        <w:t>sub-operadores</w:t>
      </w:r>
      <w:proofErr w:type="spellEnd"/>
      <w:r w:rsidRPr="00DC238F">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2835358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15.8.</w:t>
      </w:r>
      <w:r w:rsidRPr="00DC238F">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15.9</w:t>
      </w:r>
      <w:r w:rsidRPr="00DC238F">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w:t>
      </w:r>
      <w:r w:rsidRPr="00DC238F">
        <w:rPr>
          <w:rFonts w:asciiTheme="majorHAnsi" w:hAnsiTheme="majorHAnsi" w:cstheme="majorHAnsi"/>
          <w:b/>
          <w:bCs/>
          <w:sz w:val="22"/>
          <w:szCs w:val="22"/>
        </w:rPr>
        <w:tab/>
      </w:r>
      <w:r w:rsidRPr="00DC238F">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15.10.1</w:t>
      </w:r>
      <w:r w:rsidRPr="00DC238F">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15.11</w:t>
      </w:r>
      <w:r w:rsidRPr="00DC238F">
        <w:rPr>
          <w:rFonts w:asciiTheme="majorHAnsi" w:hAnsiTheme="majorHAnsi" w:cstheme="majorHAnsi"/>
          <w:sz w:val="22"/>
          <w:szCs w:val="22"/>
        </w:rPr>
        <w:t>.</w:t>
      </w:r>
      <w:r w:rsidRPr="00DC238F">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15.12</w:t>
      </w:r>
      <w:r w:rsidRPr="00DC238F">
        <w:rPr>
          <w:rFonts w:asciiTheme="majorHAnsi" w:hAnsiTheme="majorHAnsi" w:cstheme="majorHAnsi"/>
          <w:sz w:val="22"/>
          <w:szCs w:val="22"/>
        </w:rPr>
        <w:t>.</w:t>
      </w:r>
      <w:r w:rsidRPr="00DC238F">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SEXTA – DOS CASOS OMISSOS</w:t>
      </w:r>
      <w:r w:rsidRPr="00DC238F">
        <w:rPr>
          <w:rFonts w:asciiTheme="majorHAnsi" w:hAnsiTheme="majorHAnsi" w:cstheme="majorHAnsi"/>
          <w:sz w:val="22"/>
          <w:szCs w:val="22"/>
        </w:rPr>
        <w:t>:</w:t>
      </w:r>
    </w:p>
    <w:p w14:paraId="2E84B663"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16.1.</w:t>
      </w:r>
      <w:r w:rsidRPr="00DC238F">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DC238F">
        <w:rPr>
          <w:rFonts w:asciiTheme="majorHAnsi" w:hAnsiTheme="majorHAnsi" w:cstheme="majorHAnsi"/>
          <w:b/>
          <w:bCs/>
          <w:sz w:val="22"/>
          <w:szCs w:val="22"/>
          <w:u w:val="single"/>
        </w:rPr>
        <w:t xml:space="preserve">CLÁUSULA DÉCIMA SÉTIMA – DA PUBLICAÇÃO </w:t>
      </w:r>
    </w:p>
    <w:p w14:paraId="593E3B18"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rPr>
        <w:lastRenderedPageBreak/>
        <w:tab/>
        <w:t>17.1</w:t>
      </w:r>
      <w:r w:rsidRPr="00DC238F">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b/>
          <w:bCs/>
          <w:sz w:val="22"/>
          <w:szCs w:val="22"/>
          <w:u w:val="single"/>
        </w:rPr>
        <w:t>CLÁUSULA DÉCIMA OITAVA – DO FORO</w:t>
      </w:r>
      <w:r w:rsidRPr="00DC238F">
        <w:rPr>
          <w:rFonts w:asciiTheme="majorHAnsi" w:hAnsiTheme="majorHAnsi" w:cstheme="majorHAnsi"/>
          <w:sz w:val="22"/>
          <w:szCs w:val="22"/>
        </w:rPr>
        <w:t>:</w:t>
      </w:r>
    </w:p>
    <w:p w14:paraId="4B7CCBB2"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b/>
          <w:bCs/>
          <w:sz w:val="22"/>
          <w:szCs w:val="22"/>
        </w:rPr>
        <w:t>18.1</w:t>
      </w:r>
      <w:r w:rsidRPr="00DC238F">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DC238F"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DC238F">
        <w:rPr>
          <w:rFonts w:asciiTheme="majorHAnsi" w:hAnsiTheme="majorHAnsi" w:cstheme="majorHAnsi"/>
          <w:sz w:val="22"/>
          <w:szCs w:val="22"/>
        </w:rPr>
        <w:tab/>
      </w:r>
      <w:r w:rsidRPr="00DC238F">
        <w:rPr>
          <w:rFonts w:asciiTheme="majorHAnsi" w:hAnsiTheme="majorHAnsi" w:cstheme="majorHAnsi"/>
          <w:sz w:val="22"/>
          <w:szCs w:val="22"/>
          <w:lang w:eastAsia="ar-SA"/>
        </w:rPr>
        <w:t>E por estarem as partes justas e acertadas assinam o presente instrumento em três vias de igual teor e forma.</w:t>
      </w:r>
    </w:p>
    <w:p w14:paraId="306E4C3B" w14:textId="44FDB490" w:rsidR="00DC238F" w:rsidRPr="00DC238F" w:rsidRDefault="00DC238F" w:rsidP="00DC238F">
      <w:pPr>
        <w:pStyle w:val="Standard"/>
        <w:spacing w:after="0" w:line="240" w:lineRule="auto"/>
        <w:ind w:firstLine="2268"/>
        <w:jc w:val="both"/>
        <w:rPr>
          <w:rFonts w:asciiTheme="majorHAnsi" w:hAnsiTheme="majorHAnsi" w:cstheme="majorHAnsi"/>
          <w:lang w:eastAsia="ar-SA"/>
        </w:rPr>
      </w:pPr>
      <w:r w:rsidRPr="00DC238F">
        <w:rPr>
          <w:rFonts w:asciiTheme="majorHAnsi" w:hAnsiTheme="majorHAnsi" w:cstheme="majorHAnsi"/>
          <w:lang w:eastAsia="ar-SA"/>
        </w:rPr>
        <w:t>Santiago/RS</w:t>
      </w:r>
      <w:r>
        <w:rPr>
          <w:rFonts w:asciiTheme="majorHAnsi" w:hAnsiTheme="majorHAnsi" w:cstheme="majorHAnsi"/>
          <w:lang w:eastAsia="ar-SA"/>
        </w:rPr>
        <w:t xml:space="preserve">, __ de ___ </w:t>
      </w:r>
      <w:proofErr w:type="spellStart"/>
      <w:r w:rsidR="00893CF7">
        <w:rPr>
          <w:rFonts w:asciiTheme="majorHAnsi" w:hAnsiTheme="majorHAnsi" w:cstheme="majorHAnsi"/>
          <w:lang w:eastAsia="ar-SA"/>
        </w:rPr>
        <w:t>de</w:t>
      </w:r>
      <w:proofErr w:type="spellEnd"/>
      <w:r w:rsidR="00893CF7">
        <w:rPr>
          <w:rFonts w:asciiTheme="majorHAnsi" w:hAnsiTheme="majorHAnsi" w:cstheme="majorHAnsi"/>
          <w:lang w:eastAsia="ar-SA"/>
        </w:rPr>
        <w:t xml:space="preserve"> </w:t>
      </w:r>
      <w:r w:rsidR="00893CF7" w:rsidRPr="00DC238F">
        <w:rPr>
          <w:rFonts w:asciiTheme="majorHAnsi" w:hAnsiTheme="majorHAnsi" w:cstheme="majorHAnsi"/>
          <w:lang w:eastAsia="ar-SA"/>
        </w:rPr>
        <w:t>202</w:t>
      </w:r>
      <w:r w:rsidR="00EC4668">
        <w:rPr>
          <w:rFonts w:asciiTheme="majorHAnsi" w:hAnsiTheme="majorHAnsi" w:cstheme="majorHAnsi"/>
          <w:lang w:eastAsia="ar-SA"/>
        </w:rPr>
        <w:t>6</w:t>
      </w:r>
      <w:r w:rsidRPr="00DC238F">
        <w:rPr>
          <w:rFonts w:asciiTheme="majorHAnsi" w:hAnsiTheme="majorHAnsi" w:cstheme="majorHAnsi"/>
          <w:lang w:eastAsia="ar-SA"/>
        </w:rPr>
        <w:t xml:space="preserve">. </w:t>
      </w:r>
    </w:p>
    <w:p w14:paraId="126F2DA8"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DC238F"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DC238F"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DC238F" w14:paraId="70A3B2E6" w14:textId="77777777" w:rsidTr="00700C3E">
        <w:trPr>
          <w:trHeight w:val="680"/>
        </w:trPr>
        <w:tc>
          <w:tcPr>
            <w:tcW w:w="4536" w:type="dxa"/>
            <w:tcMar>
              <w:top w:w="0" w:type="dxa"/>
              <w:left w:w="70" w:type="dxa"/>
              <w:bottom w:w="0" w:type="dxa"/>
              <w:right w:w="70" w:type="dxa"/>
            </w:tcMar>
          </w:tcPr>
          <w:p w14:paraId="59B3B12C" w14:textId="77777777" w:rsidR="00833007" w:rsidRPr="003A378D"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4" w:name="_Hlk71622242"/>
            <w:r w:rsidRPr="003A378D">
              <w:rPr>
                <w:rFonts w:asciiTheme="majorHAnsi" w:hAnsiTheme="majorHAnsi" w:cstheme="majorHAnsi"/>
                <w:sz w:val="22"/>
                <w:szCs w:val="22"/>
              </w:rPr>
              <w:t>Representante legal do contratado,</w:t>
            </w:r>
          </w:p>
          <w:p w14:paraId="63E68921" w14:textId="5DA0B83A" w:rsidR="00DC238F" w:rsidRPr="00DC238F" w:rsidRDefault="00833007" w:rsidP="00833007">
            <w:pPr>
              <w:shd w:val="clear" w:color="auto" w:fill="999999"/>
              <w:jc w:val="center"/>
              <w:rPr>
                <w:rFonts w:asciiTheme="majorHAnsi" w:hAnsiTheme="majorHAnsi" w:cstheme="majorHAnsi"/>
                <w:sz w:val="22"/>
                <w:szCs w:val="22"/>
              </w:rPr>
            </w:pPr>
            <w:r w:rsidRPr="003A378D">
              <w:rPr>
                <w:rFonts w:asciiTheme="majorHAnsi" w:hAnsiTheme="majorHAnsi" w:cstheme="majorHAnsi"/>
                <w:sz w:val="22"/>
                <w:szCs w:val="22"/>
              </w:rPr>
              <w:t>CNPJ nº _____________________</w:t>
            </w:r>
            <w:r w:rsidR="00DC238F" w:rsidRPr="00DC238F">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63873633" w14:textId="77777777" w:rsidR="00833007" w:rsidRPr="00DC238F" w:rsidRDefault="00833007" w:rsidP="00833007">
            <w:pPr>
              <w:shd w:val="clear" w:color="auto" w:fill="999999"/>
              <w:jc w:val="center"/>
              <w:rPr>
                <w:rFonts w:asciiTheme="majorHAnsi" w:hAnsiTheme="majorHAnsi" w:cstheme="majorHAnsi"/>
                <w:b/>
                <w:bCs/>
                <w:sz w:val="22"/>
                <w:szCs w:val="22"/>
              </w:rPr>
            </w:pPr>
            <w:r w:rsidRPr="00DC238F">
              <w:rPr>
                <w:rFonts w:asciiTheme="majorHAnsi" w:hAnsiTheme="majorHAnsi" w:cstheme="majorHAnsi"/>
                <w:b/>
                <w:bCs/>
                <w:sz w:val="22"/>
                <w:szCs w:val="22"/>
              </w:rPr>
              <w:t xml:space="preserve">MARCELO GÖRSKI DE MATOS, </w:t>
            </w:r>
          </w:p>
          <w:p w14:paraId="1E279C4B" w14:textId="79C881B4" w:rsidR="00DC238F" w:rsidRPr="00DC238F" w:rsidRDefault="00833007" w:rsidP="00833007">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DC238F">
              <w:rPr>
                <w:rFonts w:asciiTheme="majorHAnsi" w:hAnsiTheme="majorHAnsi" w:cstheme="majorHAnsi"/>
                <w:sz w:val="22"/>
                <w:szCs w:val="22"/>
              </w:rPr>
              <w:t xml:space="preserve">Prefeito Municipal de Santiago/RS </w:t>
            </w:r>
          </w:p>
        </w:tc>
      </w:tr>
      <w:bookmarkEnd w:id="4"/>
    </w:tbl>
    <w:p w14:paraId="4B1909F8" w14:textId="77777777" w:rsidR="00DC238F" w:rsidRPr="00DC238F" w:rsidRDefault="00DC238F" w:rsidP="00E11EAA">
      <w:pPr>
        <w:jc w:val="center"/>
        <w:rPr>
          <w:rFonts w:asciiTheme="majorHAnsi" w:hAnsiTheme="majorHAnsi" w:cstheme="majorHAnsi"/>
          <w:b/>
          <w:bCs/>
          <w:sz w:val="22"/>
          <w:szCs w:val="22"/>
          <w:lang w:eastAsia="ar-SA"/>
        </w:rPr>
      </w:pPr>
    </w:p>
    <w:sectPr w:rsidR="00DC238F" w:rsidRPr="00DC238F" w:rsidSect="00DC238F">
      <w:headerReference w:type="default" r:id="rId16"/>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832C" w14:textId="77777777" w:rsidR="00736A15" w:rsidRDefault="00736A15">
      <w:r>
        <w:separator/>
      </w:r>
    </w:p>
  </w:endnote>
  <w:endnote w:type="continuationSeparator" w:id="0">
    <w:p w14:paraId="0D44B062" w14:textId="77777777" w:rsidR="00736A15" w:rsidRDefault="00736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DD280" w14:textId="77777777" w:rsidR="00736A15" w:rsidRDefault="00736A15">
      <w:r>
        <w:separator/>
      </w:r>
    </w:p>
  </w:footnote>
  <w:footnote w:type="continuationSeparator" w:id="0">
    <w:p w14:paraId="5CCA589A" w14:textId="77777777" w:rsidR="00736A15" w:rsidRDefault="00736A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4"/>
  </w:num>
  <w:num w:numId="2" w16cid:durableId="36971872">
    <w:abstractNumId w:val="6"/>
  </w:num>
  <w:num w:numId="3" w16cid:durableId="1909805524">
    <w:abstractNumId w:val="2"/>
  </w:num>
  <w:num w:numId="4" w16cid:durableId="937712619">
    <w:abstractNumId w:val="0"/>
  </w:num>
  <w:num w:numId="5" w16cid:durableId="211963729">
    <w:abstractNumId w:val="1"/>
  </w:num>
  <w:num w:numId="6" w16cid:durableId="16591064">
    <w:abstractNumId w:val="7"/>
  </w:num>
  <w:num w:numId="7" w16cid:durableId="886330868">
    <w:abstractNumId w:val="3"/>
  </w:num>
  <w:num w:numId="8" w16cid:durableId="2046562216">
    <w:abstractNumId w:val="5"/>
  </w:num>
  <w:num w:numId="9" w16cid:durableId="3704225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32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239C"/>
    <w:rsid w:val="00013A42"/>
    <w:rsid w:val="00014C1D"/>
    <w:rsid w:val="00024B89"/>
    <w:rsid w:val="000269F5"/>
    <w:rsid w:val="00033331"/>
    <w:rsid w:val="000423DE"/>
    <w:rsid w:val="00043ABF"/>
    <w:rsid w:val="00047BA5"/>
    <w:rsid w:val="000508D0"/>
    <w:rsid w:val="00053D7C"/>
    <w:rsid w:val="00055AED"/>
    <w:rsid w:val="00055F92"/>
    <w:rsid w:val="00057164"/>
    <w:rsid w:val="0006039B"/>
    <w:rsid w:val="00060711"/>
    <w:rsid w:val="00064074"/>
    <w:rsid w:val="000650E8"/>
    <w:rsid w:val="0007431B"/>
    <w:rsid w:val="000747DC"/>
    <w:rsid w:val="000764DA"/>
    <w:rsid w:val="0008391A"/>
    <w:rsid w:val="00083F0E"/>
    <w:rsid w:val="000857D1"/>
    <w:rsid w:val="0009016A"/>
    <w:rsid w:val="00094C71"/>
    <w:rsid w:val="000A4750"/>
    <w:rsid w:val="000A56E6"/>
    <w:rsid w:val="000A7972"/>
    <w:rsid w:val="000A7AD3"/>
    <w:rsid w:val="000B14EA"/>
    <w:rsid w:val="000B2F3F"/>
    <w:rsid w:val="000C1E2B"/>
    <w:rsid w:val="000C4405"/>
    <w:rsid w:val="000C4BBB"/>
    <w:rsid w:val="000D135B"/>
    <w:rsid w:val="000D18B5"/>
    <w:rsid w:val="000D5323"/>
    <w:rsid w:val="000D7D4A"/>
    <w:rsid w:val="000E0750"/>
    <w:rsid w:val="000E1E88"/>
    <w:rsid w:val="000E43CC"/>
    <w:rsid w:val="000E6CB6"/>
    <w:rsid w:val="000E7E35"/>
    <w:rsid w:val="000F2053"/>
    <w:rsid w:val="000F6C97"/>
    <w:rsid w:val="00102906"/>
    <w:rsid w:val="00106966"/>
    <w:rsid w:val="00114B38"/>
    <w:rsid w:val="00115081"/>
    <w:rsid w:val="00116B60"/>
    <w:rsid w:val="001176C7"/>
    <w:rsid w:val="001359A9"/>
    <w:rsid w:val="001414DF"/>
    <w:rsid w:val="00147D4E"/>
    <w:rsid w:val="00152BFF"/>
    <w:rsid w:val="00156913"/>
    <w:rsid w:val="0016305E"/>
    <w:rsid w:val="00164F82"/>
    <w:rsid w:val="00174DF2"/>
    <w:rsid w:val="00175703"/>
    <w:rsid w:val="001770D6"/>
    <w:rsid w:val="0018123A"/>
    <w:rsid w:val="00185B78"/>
    <w:rsid w:val="00190F5C"/>
    <w:rsid w:val="001A1B35"/>
    <w:rsid w:val="001A27F6"/>
    <w:rsid w:val="001A2B04"/>
    <w:rsid w:val="001B4016"/>
    <w:rsid w:val="001B41D6"/>
    <w:rsid w:val="001B697C"/>
    <w:rsid w:val="001B6A80"/>
    <w:rsid w:val="001B6E95"/>
    <w:rsid w:val="001C3C56"/>
    <w:rsid w:val="001D03F9"/>
    <w:rsid w:val="001D348F"/>
    <w:rsid w:val="001E3B96"/>
    <w:rsid w:val="001F1E78"/>
    <w:rsid w:val="001F368D"/>
    <w:rsid w:val="001F5144"/>
    <w:rsid w:val="001F6542"/>
    <w:rsid w:val="00204B1B"/>
    <w:rsid w:val="002062A0"/>
    <w:rsid w:val="002176AF"/>
    <w:rsid w:val="00217F3A"/>
    <w:rsid w:val="002200E2"/>
    <w:rsid w:val="002237A1"/>
    <w:rsid w:val="00223CD3"/>
    <w:rsid w:val="00231D9C"/>
    <w:rsid w:val="002324EF"/>
    <w:rsid w:val="0023322B"/>
    <w:rsid w:val="00234D0C"/>
    <w:rsid w:val="002404D8"/>
    <w:rsid w:val="00240943"/>
    <w:rsid w:val="00246923"/>
    <w:rsid w:val="00253BC5"/>
    <w:rsid w:val="0025614A"/>
    <w:rsid w:val="002678D5"/>
    <w:rsid w:val="002711F7"/>
    <w:rsid w:val="002751CC"/>
    <w:rsid w:val="002832E2"/>
    <w:rsid w:val="00283714"/>
    <w:rsid w:val="00283B0D"/>
    <w:rsid w:val="00284DA5"/>
    <w:rsid w:val="002878BD"/>
    <w:rsid w:val="00287A7D"/>
    <w:rsid w:val="00292109"/>
    <w:rsid w:val="002923B4"/>
    <w:rsid w:val="002953D1"/>
    <w:rsid w:val="002A1734"/>
    <w:rsid w:val="002A2D93"/>
    <w:rsid w:val="002A477E"/>
    <w:rsid w:val="002A52BD"/>
    <w:rsid w:val="002B184B"/>
    <w:rsid w:val="002B41C6"/>
    <w:rsid w:val="002B7317"/>
    <w:rsid w:val="002C0DF0"/>
    <w:rsid w:val="002C3A7D"/>
    <w:rsid w:val="002C5964"/>
    <w:rsid w:val="002D3EE5"/>
    <w:rsid w:val="002E0637"/>
    <w:rsid w:val="002E35F9"/>
    <w:rsid w:val="002E70D7"/>
    <w:rsid w:val="002E7CCE"/>
    <w:rsid w:val="002F2C8C"/>
    <w:rsid w:val="002F30E9"/>
    <w:rsid w:val="002F6EF7"/>
    <w:rsid w:val="00300939"/>
    <w:rsid w:val="00305670"/>
    <w:rsid w:val="00305C06"/>
    <w:rsid w:val="00311AC0"/>
    <w:rsid w:val="00315BEA"/>
    <w:rsid w:val="00316F87"/>
    <w:rsid w:val="00327D02"/>
    <w:rsid w:val="0033404B"/>
    <w:rsid w:val="00334CA5"/>
    <w:rsid w:val="00334F1B"/>
    <w:rsid w:val="00337195"/>
    <w:rsid w:val="00342027"/>
    <w:rsid w:val="00344818"/>
    <w:rsid w:val="003501EE"/>
    <w:rsid w:val="0035373F"/>
    <w:rsid w:val="00357451"/>
    <w:rsid w:val="00360936"/>
    <w:rsid w:val="00361EA9"/>
    <w:rsid w:val="00362529"/>
    <w:rsid w:val="003642BE"/>
    <w:rsid w:val="00364530"/>
    <w:rsid w:val="00365ED9"/>
    <w:rsid w:val="00366899"/>
    <w:rsid w:val="003732A1"/>
    <w:rsid w:val="0037534B"/>
    <w:rsid w:val="003776AB"/>
    <w:rsid w:val="0038129D"/>
    <w:rsid w:val="00383EA5"/>
    <w:rsid w:val="00384926"/>
    <w:rsid w:val="00384F9D"/>
    <w:rsid w:val="003861F0"/>
    <w:rsid w:val="00387360"/>
    <w:rsid w:val="003914D9"/>
    <w:rsid w:val="00391EBC"/>
    <w:rsid w:val="00392533"/>
    <w:rsid w:val="00392EC9"/>
    <w:rsid w:val="003942E9"/>
    <w:rsid w:val="00394343"/>
    <w:rsid w:val="00397215"/>
    <w:rsid w:val="00397625"/>
    <w:rsid w:val="003A378D"/>
    <w:rsid w:val="003A5543"/>
    <w:rsid w:val="003C6547"/>
    <w:rsid w:val="003C6DDB"/>
    <w:rsid w:val="003D5341"/>
    <w:rsid w:val="003E0095"/>
    <w:rsid w:val="003E02B5"/>
    <w:rsid w:val="003E3549"/>
    <w:rsid w:val="003E4564"/>
    <w:rsid w:val="003F04A0"/>
    <w:rsid w:val="003F43DA"/>
    <w:rsid w:val="004006E5"/>
    <w:rsid w:val="004056F5"/>
    <w:rsid w:val="0040633D"/>
    <w:rsid w:val="004076B4"/>
    <w:rsid w:val="00414754"/>
    <w:rsid w:val="00415A4E"/>
    <w:rsid w:val="00416ED5"/>
    <w:rsid w:val="00426D36"/>
    <w:rsid w:val="00427E51"/>
    <w:rsid w:val="0043122E"/>
    <w:rsid w:val="00431946"/>
    <w:rsid w:val="00431AC6"/>
    <w:rsid w:val="00435310"/>
    <w:rsid w:val="004369A3"/>
    <w:rsid w:val="00437283"/>
    <w:rsid w:val="00444FB5"/>
    <w:rsid w:val="00457BBC"/>
    <w:rsid w:val="0046243C"/>
    <w:rsid w:val="004639FA"/>
    <w:rsid w:val="00467069"/>
    <w:rsid w:val="00472129"/>
    <w:rsid w:val="00473E70"/>
    <w:rsid w:val="00476FC8"/>
    <w:rsid w:val="00477377"/>
    <w:rsid w:val="00477827"/>
    <w:rsid w:val="00477E76"/>
    <w:rsid w:val="00481378"/>
    <w:rsid w:val="00483DB4"/>
    <w:rsid w:val="00487381"/>
    <w:rsid w:val="00487F17"/>
    <w:rsid w:val="00494E78"/>
    <w:rsid w:val="00497719"/>
    <w:rsid w:val="004A419C"/>
    <w:rsid w:val="004A4741"/>
    <w:rsid w:val="004A5E92"/>
    <w:rsid w:val="004A634D"/>
    <w:rsid w:val="004B061F"/>
    <w:rsid w:val="004B161E"/>
    <w:rsid w:val="004B1824"/>
    <w:rsid w:val="004B1AAD"/>
    <w:rsid w:val="004B31B0"/>
    <w:rsid w:val="004C0D90"/>
    <w:rsid w:val="004C1B4A"/>
    <w:rsid w:val="004D1097"/>
    <w:rsid w:val="004D6A4F"/>
    <w:rsid w:val="004E3CD1"/>
    <w:rsid w:val="004E63CF"/>
    <w:rsid w:val="004E645A"/>
    <w:rsid w:val="004F0520"/>
    <w:rsid w:val="004F0B25"/>
    <w:rsid w:val="005033B4"/>
    <w:rsid w:val="00503DF4"/>
    <w:rsid w:val="00507D29"/>
    <w:rsid w:val="00511105"/>
    <w:rsid w:val="00514669"/>
    <w:rsid w:val="00515406"/>
    <w:rsid w:val="00517ECD"/>
    <w:rsid w:val="0052543C"/>
    <w:rsid w:val="00532652"/>
    <w:rsid w:val="00533D6B"/>
    <w:rsid w:val="005359CD"/>
    <w:rsid w:val="005362B6"/>
    <w:rsid w:val="005371FA"/>
    <w:rsid w:val="005432A2"/>
    <w:rsid w:val="0054525E"/>
    <w:rsid w:val="00552B87"/>
    <w:rsid w:val="0055360B"/>
    <w:rsid w:val="005545A0"/>
    <w:rsid w:val="00565B41"/>
    <w:rsid w:val="00571D60"/>
    <w:rsid w:val="00573383"/>
    <w:rsid w:val="00575995"/>
    <w:rsid w:val="005765F4"/>
    <w:rsid w:val="00582A1C"/>
    <w:rsid w:val="005940A6"/>
    <w:rsid w:val="005A154B"/>
    <w:rsid w:val="005A575A"/>
    <w:rsid w:val="005A5B9B"/>
    <w:rsid w:val="005A6235"/>
    <w:rsid w:val="005B06DC"/>
    <w:rsid w:val="005B36B2"/>
    <w:rsid w:val="005B567A"/>
    <w:rsid w:val="005B6EF5"/>
    <w:rsid w:val="005D30AF"/>
    <w:rsid w:val="005D3503"/>
    <w:rsid w:val="005D7871"/>
    <w:rsid w:val="005E4099"/>
    <w:rsid w:val="005F4C7A"/>
    <w:rsid w:val="005F58B0"/>
    <w:rsid w:val="005F7311"/>
    <w:rsid w:val="00600EAF"/>
    <w:rsid w:val="006011B3"/>
    <w:rsid w:val="00601F89"/>
    <w:rsid w:val="0060347A"/>
    <w:rsid w:val="006069EF"/>
    <w:rsid w:val="00607501"/>
    <w:rsid w:val="00610647"/>
    <w:rsid w:val="00610C58"/>
    <w:rsid w:val="00615960"/>
    <w:rsid w:val="0061788E"/>
    <w:rsid w:val="00620B1C"/>
    <w:rsid w:val="0062126D"/>
    <w:rsid w:val="006219FA"/>
    <w:rsid w:val="006237AD"/>
    <w:rsid w:val="00641E24"/>
    <w:rsid w:val="00642CAE"/>
    <w:rsid w:val="00642EEF"/>
    <w:rsid w:val="006450F4"/>
    <w:rsid w:val="00652EFF"/>
    <w:rsid w:val="00653AE5"/>
    <w:rsid w:val="006569C7"/>
    <w:rsid w:val="006600C7"/>
    <w:rsid w:val="006622A5"/>
    <w:rsid w:val="00664410"/>
    <w:rsid w:val="006644C6"/>
    <w:rsid w:val="00677B1F"/>
    <w:rsid w:val="00680182"/>
    <w:rsid w:val="00681C43"/>
    <w:rsid w:val="00682BAF"/>
    <w:rsid w:val="006847F7"/>
    <w:rsid w:val="006851E8"/>
    <w:rsid w:val="00686AED"/>
    <w:rsid w:val="00690D41"/>
    <w:rsid w:val="006921C9"/>
    <w:rsid w:val="00694686"/>
    <w:rsid w:val="006963DE"/>
    <w:rsid w:val="00697BB9"/>
    <w:rsid w:val="006A3693"/>
    <w:rsid w:val="006A74D8"/>
    <w:rsid w:val="006B015C"/>
    <w:rsid w:val="006B0E98"/>
    <w:rsid w:val="006B789D"/>
    <w:rsid w:val="006C0B94"/>
    <w:rsid w:val="006C6A44"/>
    <w:rsid w:val="006E145F"/>
    <w:rsid w:val="006E38C6"/>
    <w:rsid w:val="006E39F8"/>
    <w:rsid w:val="006E40AC"/>
    <w:rsid w:val="006E72E4"/>
    <w:rsid w:val="006F0A8A"/>
    <w:rsid w:val="006F663A"/>
    <w:rsid w:val="006F792A"/>
    <w:rsid w:val="00701A8A"/>
    <w:rsid w:val="00703164"/>
    <w:rsid w:val="007124AB"/>
    <w:rsid w:val="00714566"/>
    <w:rsid w:val="00715062"/>
    <w:rsid w:val="00715936"/>
    <w:rsid w:val="0071745A"/>
    <w:rsid w:val="007229A5"/>
    <w:rsid w:val="00727D7C"/>
    <w:rsid w:val="007313A8"/>
    <w:rsid w:val="00733911"/>
    <w:rsid w:val="00733A56"/>
    <w:rsid w:val="00736A15"/>
    <w:rsid w:val="007427D0"/>
    <w:rsid w:val="0075371B"/>
    <w:rsid w:val="00753D76"/>
    <w:rsid w:val="00754770"/>
    <w:rsid w:val="007557F0"/>
    <w:rsid w:val="00757EAA"/>
    <w:rsid w:val="00760587"/>
    <w:rsid w:val="007616AB"/>
    <w:rsid w:val="00761D0B"/>
    <w:rsid w:val="00766D2D"/>
    <w:rsid w:val="00772AE8"/>
    <w:rsid w:val="007766D1"/>
    <w:rsid w:val="0077746D"/>
    <w:rsid w:val="007817A8"/>
    <w:rsid w:val="00783177"/>
    <w:rsid w:val="0078319E"/>
    <w:rsid w:val="00791DAA"/>
    <w:rsid w:val="00793F82"/>
    <w:rsid w:val="007A02A6"/>
    <w:rsid w:val="007A13DA"/>
    <w:rsid w:val="007B0478"/>
    <w:rsid w:val="007B1D57"/>
    <w:rsid w:val="007B2008"/>
    <w:rsid w:val="007B5A5B"/>
    <w:rsid w:val="007C3498"/>
    <w:rsid w:val="007C599E"/>
    <w:rsid w:val="007C72D7"/>
    <w:rsid w:val="007C72F7"/>
    <w:rsid w:val="007D36EE"/>
    <w:rsid w:val="007D6E7B"/>
    <w:rsid w:val="007D765C"/>
    <w:rsid w:val="007E0536"/>
    <w:rsid w:val="007E091C"/>
    <w:rsid w:val="007E1D18"/>
    <w:rsid w:val="007E688C"/>
    <w:rsid w:val="007F16F2"/>
    <w:rsid w:val="007F474C"/>
    <w:rsid w:val="007F47CF"/>
    <w:rsid w:val="00803486"/>
    <w:rsid w:val="00815351"/>
    <w:rsid w:val="00815A80"/>
    <w:rsid w:val="008165FC"/>
    <w:rsid w:val="008209F7"/>
    <w:rsid w:val="00826183"/>
    <w:rsid w:val="008308EA"/>
    <w:rsid w:val="00833007"/>
    <w:rsid w:val="00844B62"/>
    <w:rsid w:val="00846A35"/>
    <w:rsid w:val="00861EA2"/>
    <w:rsid w:val="0086253C"/>
    <w:rsid w:val="00863409"/>
    <w:rsid w:val="008634C1"/>
    <w:rsid w:val="00864643"/>
    <w:rsid w:val="00865E65"/>
    <w:rsid w:val="008735E2"/>
    <w:rsid w:val="00873E0E"/>
    <w:rsid w:val="00880A61"/>
    <w:rsid w:val="00885DA0"/>
    <w:rsid w:val="00892B95"/>
    <w:rsid w:val="00893CF7"/>
    <w:rsid w:val="00894919"/>
    <w:rsid w:val="008A05DB"/>
    <w:rsid w:val="008A39A0"/>
    <w:rsid w:val="008A3AA2"/>
    <w:rsid w:val="008A5372"/>
    <w:rsid w:val="008A7AE5"/>
    <w:rsid w:val="008B4459"/>
    <w:rsid w:val="008B7BD6"/>
    <w:rsid w:val="008C273C"/>
    <w:rsid w:val="008C3AAE"/>
    <w:rsid w:val="008C4EA3"/>
    <w:rsid w:val="008D6D5E"/>
    <w:rsid w:val="008F4400"/>
    <w:rsid w:val="008F4858"/>
    <w:rsid w:val="008F74E4"/>
    <w:rsid w:val="00903FF6"/>
    <w:rsid w:val="0090463C"/>
    <w:rsid w:val="009055EB"/>
    <w:rsid w:val="0091667D"/>
    <w:rsid w:val="00920DDC"/>
    <w:rsid w:val="009241F2"/>
    <w:rsid w:val="00924253"/>
    <w:rsid w:val="00931950"/>
    <w:rsid w:val="00934AF6"/>
    <w:rsid w:val="0093649F"/>
    <w:rsid w:val="00936BF7"/>
    <w:rsid w:val="00942791"/>
    <w:rsid w:val="00944E76"/>
    <w:rsid w:val="00956C02"/>
    <w:rsid w:val="0096271A"/>
    <w:rsid w:val="00964B54"/>
    <w:rsid w:val="009650AD"/>
    <w:rsid w:val="00967B0A"/>
    <w:rsid w:val="00971A83"/>
    <w:rsid w:val="00975E10"/>
    <w:rsid w:val="00976423"/>
    <w:rsid w:val="009823B8"/>
    <w:rsid w:val="00983FAA"/>
    <w:rsid w:val="0098472C"/>
    <w:rsid w:val="00991DBC"/>
    <w:rsid w:val="009931DE"/>
    <w:rsid w:val="009B3309"/>
    <w:rsid w:val="009C2434"/>
    <w:rsid w:val="009D3C56"/>
    <w:rsid w:val="009D5E45"/>
    <w:rsid w:val="009E4331"/>
    <w:rsid w:val="009E4D7E"/>
    <w:rsid w:val="009F13BD"/>
    <w:rsid w:val="009F302E"/>
    <w:rsid w:val="00A01F0B"/>
    <w:rsid w:val="00A03DD0"/>
    <w:rsid w:val="00A07D18"/>
    <w:rsid w:val="00A10DA8"/>
    <w:rsid w:val="00A1163F"/>
    <w:rsid w:val="00A1256C"/>
    <w:rsid w:val="00A141E3"/>
    <w:rsid w:val="00A15DD2"/>
    <w:rsid w:val="00A2221F"/>
    <w:rsid w:val="00A269D9"/>
    <w:rsid w:val="00A31822"/>
    <w:rsid w:val="00A32E21"/>
    <w:rsid w:val="00A347F2"/>
    <w:rsid w:val="00A34A9C"/>
    <w:rsid w:val="00A35BF4"/>
    <w:rsid w:val="00A506E0"/>
    <w:rsid w:val="00A5326F"/>
    <w:rsid w:val="00A543F8"/>
    <w:rsid w:val="00A54DCB"/>
    <w:rsid w:val="00A603B5"/>
    <w:rsid w:val="00A6226C"/>
    <w:rsid w:val="00A6275C"/>
    <w:rsid w:val="00A62FD8"/>
    <w:rsid w:val="00A65D43"/>
    <w:rsid w:val="00A667FA"/>
    <w:rsid w:val="00A67294"/>
    <w:rsid w:val="00A67937"/>
    <w:rsid w:val="00A715E1"/>
    <w:rsid w:val="00A7262B"/>
    <w:rsid w:val="00A7454F"/>
    <w:rsid w:val="00A76A99"/>
    <w:rsid w:val="00A831CE"/>
    <w:rsid w:val="00A85AEE"/>
    <w:rsid w:val="00A909BD"/>
    <w:rsid w:val="00AA0DAD"/>
    <w:rsid w:val="00AA1093"/>
    <w:rsid w:val="00AA1BF1"/>
    <w:rsid w:val="00AA517E"/>
    <w:rsid w:val="00AC05CC"/>
    <w:rsid w:val="00AC1449"/>
    <w:rsid w:val="00AC2A2B"/>
    <w:rsid w:val="00AC4408"/>
    <w:rsid w:val="00AC72E5"/>
    <w:rsid w:val="00AD1335"/>
    <w:rsid w:val="00AD24A5"/>
    <w:rsid w:val="00AD6676"/>
    <w:rsid w:val="00AE0F8E"/>
    <w:rsid w:val="00B03ADB"/>
    <w:rsid w:val="00B04284"/>
    <w:rsid w:val="00B105FC"/>
    <w:rsid w:val="00B20A4C"/>
    <w:rsid w:val="00B23BC7"/>
    <w:rsid w:val="00B25DA5"/>
    <w:rsid w:val="00B26967"/>
    <w:rsid w:val="00B32419"/>
    <w:rsid w:val="00B3407B"/>
    <w:rsid w:val="00B34AE4"/>
    <w:rsid w:val="00B50034"/>
    <w:rsid w:val="00B50B4C"/>
    <w:rsid w:val="00B532FC"/>
    <w:rsid w:val="00B54A79"/>
    <w:rsid w:val="00B55179"/>
    <w:rsid w:val="00B55BAE"/>
    <w:rsid w:val="00B56E62"/>
    <w:rsid w:val="00B60779"/>
    <w:rsid w:val="00B61391"/>
    <w:rsid w:val="00B704DF"/>
    <w:rsid w:val="00B758E1"/>
    <w:rsid w:val="00B80095"/>
    <w:rsid w:val="00B8390A"/>
    <w:rsid w:val="00B84232"/>
    <w:rsid w:val="00B861C8"/>
    <w:rsid w:val="00B94C69"/>
    <w:rsid w:val="00B96443"/>
    <w:rsid w:val="00B96526"/>
    <w:rsid w:val="00BA07B6"/>
    <w:rsid w:val="00BB0A3A"/>
    <w:rsid w:val="00BB1110"/>
    <w:rsid w:val="00BB17CB"/>
    <w:rsid w:val="00BB1D7B"/>
    <w:rsid w:val="00BB4E6A"/>
    <w:rsid w:val="00BB69EC"/>
    <w:rsid w:val="00BC3AC5"/>
    <w:rsid w:val="00BC553D"/>
    <w:rsid w:val="00BD7A93"/>
    <w:rsid w:val="00BE0115"/>
    <w:rsid w:val="00BE107C"/>
    <w:rsid w:val="00BE43C4"/>
    <w:rsid w:val="00BE630E"/>
    <w:rsid w:val="00BF2355"/>
    <w:rsid w:val="00BF4058"/>
    <w:rsid w:val="00BF4844"/>
    <w:rsid w:val="00BF5E83"/>
    <w:rsid w:val="00C0022B"/>
    <w:rsid w:val="00C0078C"/>
    <w:rsid w:val="00C04947"/>
    <w:rsid w:val="00C10D21"/>
    <w:rsid w:val="00C10E19"/>
    <w:rsid w:val="00C12F34"/>
    <w:rsid w:val="00C15168"/>
    <w:rsid w:val="00C16490"/>
    <w:rsid w:val="00C210C4"/>
    <w:rsid w:val="00C2635C"/>
    <w:rsid w:val="00C34703"/>
    <w:rsid w:val="00C34D2F"/>
    <w:rsid w:val="00C365B1"/>
    <w:rsid w:val="00C37E61"/>
    <w:rsid w:val="00C468C6"/>
    <w:rsid w:val="00C4773F"/>
    <w:rsid w:val="00C505D2"/>
    <w:rsid w:val="00C50603"/>
    <w:rsid w:val="00C50A7C"/>
    <w:rsid w:val="00C50BED"/>
    <w:rsid w:val="00C51755"/>
    <w:rsid w:val="00C553D1"/>
    <w:rsid w:val="00C57198"/>
    <w:rsid w:val="00C6190B"/>
    <w:rsid w:val="00C63503"/>
    <w:rsid w:val="00C65209"/>
    <w:rsid w:val="00C67B10"/>
    <w:rsid w:val="00C74E68"/>
    <w:rsid w:val="00C82057"/>
    <w:rsid w:val="00C84171"/>
    <w:rsid w:val="00C90BB3"/>
    <w:rsid w:val="00C90D16"/>
    <w:rsid w:val="00C926B4"/>
    <w:rsid w:val="00C92A19"/>
    <w:rsid w:val="00C95D27"/>
    <w:rsid w:val="00CA359F"/>
    <w:rsid w:val="00CA434A"/>
    <w:rsid w:val="00CA4FF9"/>
    <w:rsid w:val="00CB01AB"/>
    <w:rsid w:val="00CB73ED"/>
    <w:rsid w:val="00CD58E2"/>
    <w:rsid w:val="00CE1B94"/>
    <w:rsid w:val="00CE259E"/>
    <w:rsid w:val="00CE799C"/>
    <w:rsid w:val="00CE7E8A"/>
    <w:rsid w:val="00CF0669"/>
    <w:rsid w:val="00CF1CC8"/>
    <w:rsid w:val="00CF6E71"/>
    <w:rsid w:val="00CF7F6A"/>
    <w:rsid w:val="00D01D3D"/>
    <w:rsid w:val="00D06C36"/>
    <w:rsid w:val="00D06CA5"/>
    <w:rsid w:val="00D07DA1"/>
    <w:rsid w:val="00D106C4"/>
    <w:rsid w:val="00D107FF"/>
    <w:rsid w:val="00D14569"/>
    <w:rsid w:val="00D21B0E"/>
    <w:rsid w:val="00D2265C"/>
    <w:rsid w:val="00D23CFD"/>
    <w:rsid w:val="00D2598A"/>
    <w:rsid w:val="00D26B0D"/>
    <w:rsid w:val="00D27C8B"/>
    <w:rsid w:val="00D30661"/>
    <w:rsid w:val="00D31E80"/>
    <w:rsid w:val="00D33182"/>
    <w:rsid w:val="00D348B6"/>
    <w:rsid w:val="00D35B24"/>
    <w:rsid w:val="00D41361"/>
    <w:rsid w:val="00D4286D"/>
    <w:rsid w:val="00D509B0"/>
    <w:rsid w:val="00D53891"/>
    <w:rsid w:val="00D6013B"/>
    <w:rsid w:val="00D64305"/>
    <w:rsid w:val="00D6579D"/>
    <w:rsid w:val="00D711D4"/>
    <w:rsid w:val="00D95F12"/>
    <w:rsid w:val="00DA0B04"/>
    <w:rsid w:val="00DA1C6F"/>
    <w:rsid w:val="00DA58EE"/>
    <w:rsid w:val="00DB410B"/>
    <w:rsid w:val="00DB7C1F"/>
    <w:rsid w:val="00DC238F"/>
    <w:rsid w:val="00DC61F8"/>
    <w:rsid w:val="00DD2B58"/>
    <w:rsid w:val="00DD2F8E"/>
    <w:rsid w:val="00DD7BD1"/>
    <w:rsid w:val="00DE00E9"/>
    <w:rsid w:val="00DE6944"/>
    <w:rsid w:val="00DF0D01"/>
    <w:rsid w:val="00DF5C03"/>
    <w:rsid w:val="00DF6B75"/>
    <w:rsid w:val="00E0229A"/>
    <w:rsid w:val="00E06538"/>
    <w:rsid w:val="00E0796A"/>
    <w:rsid w:val="00E11C2A"/>
    <w:rsid w:val="00E11EAA"/>
    <w:rsid w:val="00E13FBE"/>
    <w:rsid w:val="00E15BEF"/>
    <w:rsid w:val="00E24354"/>
    <w:rsid w:val="00E27DCB"/>
    <w:rsid w:val="00E3077B"/>
    <w:rsid w:val="00E3155B"/>
    <w:rsid w:val="00E35BC5"/>
    <w:rsid w:val="00E55B72"/>
    <w:rsid w:val="00E60422"/>
    <w:rsid w:val="00E6062A"/>
    <w:rsid w:val="00E64348"/>
    <w:rsid w:val="00E64F8C"/>
    <w:rsid w:val="00E6788B"/>
    <w:rsid w:val="00E6793F"/>
    <w:rsid w:val="00E74DFB"/>
    <w:rsid w:val="00E84554"/>
    <w:rsid w:val="00E853AD"/>
    <w:rsid w:val="00E90029"/>
    <w:rsid w:val="00E902B2"/>
    <w:rsid w:val="00EA4CB0"/>
    <w:rsid w:val="00EA682B"/>
    <w:rsid w:val="00EA6895"/>
    <w:rsid w:val="00EA7E56"/>
    <w:rsid w:val="00EB0258"/>
    <w:rsid w:val="00EB1FDF"/>
    <w:rsid w:val="00EB3600"/>
    <w:rsid w:val="00EC4668"/>
    <w:rsid w:val="00EC5E7B"/>
    <w:rsid w:val="00EC766A"/>
    <w:rsid w:val="00ED1A21"/>
    <w:rsid w:val="00ED7109"/>
    <w:rsid w:val="00EF1E62"/>
    <w:rsid w:val="00EF6E61"/>
    <w:rsid w:val="00F010A6"/>
    <w:rsid w:val="00F1445D"/>
    <w:rsid w:val="00F15EE8"/>
    <w:rsid w:val="00F20254"/>
    <w:rsid w:val="00F20E4B"/>
    <w:rsid w:val="00F2211B"/>
    <w:rsid w:val="00F23747"/>
    <w:rsid w:val="00F320A8"/>
    <w:rsid w:val="00F35A2B"/>
    <w:rsid w:val="00F41A8B"/>
    <w:rsid w:val="00F41CC0"/>
    <w:rsid w:val="00F536B9"/>
    <w:rsid w:val="00F54FB2"/>
    <w:rsid w:val="00F554D6"/>
    <w:rsid w:val="00F55A46"/>
    <w:rsid w:val="00F56337"/>
    <w:rsid w:val="00F61CAD"/>
    <w:rsid w:val="00F65F7A"/>
    <w:rsid w:val="00F668D5"/>
    <w:rsid w:val="00F67DFB"/>
    <w:rsid w:val="00F74815"/>
    <w:rsid w:val="00F76C2F"/>
    <w:rsid w:val="00F8385B"/>
    <w:rsid w:val="00F855DC"/>
    <w:rsid w:val="00F870A2"/>
    <w:rsid w:val="00F9155C"/>
    <w:rsid w:val="00F922C7"/>
    <w:rsid w:val="00F96D4D"/>
    <w:rsid w:val="00FA215A"/>
    <w:rsid w:val="00FA4589"/>
    <w:rsid w:val="00FB0E8B"/>
    <w:rsid w:val="00FB27BC"/>
    <w:rsid w:val="00FB6267"/>
    <w:rsid w:val="00FC4B12"/>
    <w:rsid w:val="00FC664D"/>
    <w:rsid w:val="00FC6FDB"/>
    <w:rsid w:val="00FC7D25"/>
    <w:rsid w:val="00FD4D28"/>
    <w:rsid w:val="00FD6291"/>
    <w:rsid w:val="00FD71C2"/>
    <w:rsid w:val="00FE19BA"/>
    <w:rsid w:val="00FE3144"/>
    <w:rsid w:val="00FE391B"/>
    <w:rsid w:val="00FE53A0"/>
    <w:rsid w:val="00FF0A9C"/>
    <w:rsid w:val="00FF1D17"/>
    <w:rsid w:val="00FF4E34"/>
    <w:rsid w:val="00FF5FCE"/>
    <w:rsid w:val="00FF62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32449"/>
    <o:shapelayout v:ext="edit">
      <o:idmap v:ext="edit" data="1"/>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245918168">
      <w:bodyDiv w:val="1"/>
      <w:marLeft w:val="0"/>
      <w:marRight w:val="0"/>
      <w:marTop w:val="0"/>
      <w:marBottom w:val="0"/>
      <w:divBdr>
        <w:top w:val="none" w:sz="0" w:space="0" w:color="auto"/>
        <w:left w:val="none" w:sz="0" w:space="0" w:color="auto"/>
        <w:bottom w:val="none" w:sz="0" w:space="0" w:color="auto"/>
        <w:right w:val="none" w:sz="0" w:space="0" w:color="auto"/>
      </w:divBdr>
    </w:div>
    <w:div w:id="278412045">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698167595">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64113781">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958948663">
      <w:bodyDiv w:val="1"/>
      <w:marLeft w:val="0"/>
      <w:marRight w:val="0"/>
      <w:marTop w:val="0"/>
      <w:marBottom w:val="0"/>
      <w:divBdr>
        <w:top w:val="none" w:sz="0" w:space="0" w:color="auto"/>
        <w:left w:val="none" w:sz="0" w:space="0" w:color="auto"/>
        <w:bottom w:val="none" w:sz="0" w:space="0" w:color="auto"/>
        <w:right w:val="none" w:sz="0" w:space="0" w:color="auto"/>
      </w:divBdr>
    </w:div>
    <w:div w:id="1273826049">
      <w:bodyDiv w:val="1"/>
      <w:marLeft w:val="0"/>
      <w:marRight w:val="0"/>
      <w:marTop w:val="0"/>
      <w:marBottom w:val="0"/>
      <w:divBdr>
        <w:top w:val="none" w:sz="0" w:space="0" w:color="auto"/>
        <w:left w:val="none" w:sz="0" w:space="0" w:color="auto"/>
        <w:bottom w:val="none" w:sz="0" w:space="0" w:color="auto"/>
        <w:right w:val="none" w:sz="0" w:space="0" w:color="auto"/>
      </w:divBdr>
    </w:div>
    <w:div w:id="1282346493">
      <w:bodyDiv w:val="1"/>
      <w:marLeft w:val="0"/>
      <w:marRight w:val="0"/>
      <w:marTop w:val="0"/>
      <w:marBottom w:val="0"/>
      <w:divBdr>
        <w:top w:val="none" w:sz="0" w:space="0" w:color="auto"/>
        <w:left w:val="none" w:sz="0" w:space="0" w:color="auto"/>
        <w:bottom w:val="none" w:sz="0" w:space="0" w:color="auto"/>
        <w:right w:val="none" w:sz="0" w:space="0" w:color="auto"/>
      </w:divBdr>
    </w:div>
    <w:div w:id="130554755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335959051">
      <w:bodyDiv w:val="1"/>
      <w:marLeft w:val="0"/>
      <w:marRight w:val="0"/>
      <w:marTop w:val="0"/>
      <w:marBottom w:val="0"/>
      <w:divBdr>
        <w:top w:val="none" w:sz="0" w:space="0" w:color="auto"/>
        <w:left w:val="none" w:sz="0" w:space="0" w:color="auto"/>
        <w:bottom w:val="none" w:sz="0" w:space="0" w:color="auto"/>
        <w:right w:val="none" w:sz="0" w:space="0" w:color="auto"/>
      </w:divBdr>
    </w:div>
    <w:div w:id="1544639110">
      <w:bodyDiv w:val="1"/>
      <w:marLeft w:val="0"/>
      <w:marRight w:val="0"/>
      <w:marTop w:val="0"/>
      <w:marBottom w:val="0"/>
      <w:divBdr>
        <w:top w:val="none" w:sz="0" w:space="0" w:color="auto"/>
        <w:left w:val="none" w:sz="0" w:space="0" w:color="auto"/>
        <w:bottom w:val="none" w:sz="0" w:space="0" w:color="auto"/>
        <w:right w:val="none" w:sz="0" w:space="0" w:color="auto"/>
      </w:divBdr>
    </w:div>
    <w:div w:id="1818106426">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29</Pages>
  <Words>15365</Words>
  <Characters>82976</Characters>
  <Application>Microsoft Office Word</Application>
  <DocSecurity>0</DocSecurity>
  <Lines>691</Lines>
  <Paragraphs>196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9</cp:revision>
  <cp:lastPrinted>2026-04-08T13:11:00Z</cp:lastPrinted>
  <dcterms:created xsi:type="dcterms:W3CDTF">2026-04-08T12:05:00Z</dcterms:created>
  <dcterms:modified xsi:type="dcterms:W3CDTF">2026-04-14T12:52:00Z</dcterms:modified>
  <dc:language>pt-BR</dc:language>
</cp:coreProperties>
</file>