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6B7DAB1A"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F61817">
        <w:rPr>
          <w:rFonts w:asciiTheme="majorHAnsi" w:hAnsiTheme="majorHAnsi" w:cstheme="majorHAnsi"/>
          <w:b/>
          <w:bCs/>
          <w:sz w:val="22"/>
          <w:szCs w:val="22"/>
        </w:rPr>
        <w:t>057</w:t>
      </w:r>
      <w:r w:rsidR="006E145F" w:rsidRPr="001F1E78">
        <w:rPr>
          <w:rFonts w:asciiTheme="majorHAnsi" w:hAnsiTheme="majorHAnsi" w:cstheme="majorHAnsi"/>
          <w:b/>
          <w:bCs/>
          <w:sz w:val="22"/>
          <w:szCs w:val="22"/>
        </w:rPr>
        <w:t>/202</w:t>
      </w:r>
      <w:r w:rsidR="00F61817">
        <w:rPr>
          <w:rFonts w:asciiTheme="majorHAnsi" w:hAnsiTheme="majorHAnsi" w:cstheme="majorHAnsi"/>
          <w:b/>
          <w:bCs/>
          <w:sz w:val="22"/>
          <w:szCs w:val="22"/>
        </w:rPr>
        <w:t>6</w:t>
      </w:r>
    </w:p>
    <w:p w14:paraId="78BCD23A" w14:textId="2886E301"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F61817">
        <w:rPr>
          <w:rFonts w:asciiTheme="majorHAnsi" w:hAnsiTheme="majorHAnsi" w:cstheme="majorHAnsi"/>
          <w:b/>
          <w:sz w:val="22"/>
          <w:szCs w:val="22"/>
        </w:rPr>
        <w:t>00135</w:t>
      </w:r>
      <w:r w:rsidR="00BC58F9">
        <w:rPr>
          <w:rFonts w:asciiTheme="majorHAnsi" w:hAnsiTheme="majorHAnsi" w:cstheme="majorHAnsi"/>
          <w:b/>
          <w:sz w:val="22"/>
          <w:szCs w:val="22"/>
        </w:rPr>
        <w:t>/202</w:t>
      </w:r>
      <w:r w:rsidR="00E42C68">
        <w:rPr>
          <w:rFonts w:asciiTheme="majorHAnsi" w:hAnsiTheme="majorHAnsi" w:cstheme="majorHAnsi"/>
          <w:b/>
          <w:sz w:val="22"/>
          <w:szCs w:val="22"/>
        </w:rPr>
        <w:t>6</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177B0D3A" w:rsidR="004F210C" w:rsidRP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71D153F1"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F61817" w:rsidRPr="00F61817">
        <w:rPr>
          <w:rFonts w:asciiTheme="majorHAnsi" w:hAnsiTheme="majorHAnsi" w:cstheme="majorHAnsi"/>
          <w:b/>
          <w:bCs/>
          <w:sz w:val="22"/>
          <w:szCs w:val="22"/>
        </w:rPr>
        <w:t>CONTRATAÇÃO DE EMPRESA ESPECIALIZADA, PARA FORNECIMENTO, MONTAGEM, MANUTENÇÃO E DESMONTAGEM DE ESTANDES MODULARES, DESTINADOS À REALIZAÇÃO DE EVENTO TEMPORÁRIO (MOSTRA AMBIENTAL E PRÁTICAS SUSTENTÁVEIS - EDIÇÃO 2026)</w:t>
      </w:r>
      <w:r w:rsidR="000C2D66">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1293D60"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504699F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BF55C4">
        <w:rPr>
          <w:rFonts w:asciiTheme="majorHAnsi" w:hAnsiTheme="majorHAnsi" w:cstheme="majorHAnsi"/>
          <w:b/>
          <w:bCs/>
          <w:sz w:val="22"/>
          <w:szCs w:val="22"/>
        </w:rPr>
        <w:t>27</w:t>
      </w:r>
      <w:r w:rsidR="007A02A6" w:rsidRPr="001F1E78">
        <w:rPr>
          <w:rFonts w:asciiTheme="majorHAnsi" w:hAnsiTheme="majorHAnsi" w:cstheme="majorHAnsi"/>
          <w:b/>
          <w:bCs/>
          <w:sz w:val="22"/>
          <w:szCs w:val="22"/>
        </w:rPr>
        <w:t>/</w:t>
      </w:r>
      <w:r w:rsidR="00017905">
        <w:rPr>
          <w:rFonts w:asciiTheme="majorHAnsi" w:hAnsiTheme="majorHAnsi" w:cstheme="majorHAnsi"/>
          <w:b/>
          <w:bCs/>
          <w:sz w:val="22"/>
          <w:szCs w:val="22"/>
        </w:rPr>
        <w:t>0</w:t>
      </w:r>
      <w:r w:rsidR="009026AC">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9026AC">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9026AC">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D2CBE9C"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BF55C4">
        <w:rPr>
          <w:rFonts w:asciiTheme="majorHAnsi" w:hAnsiTheme="majorHAnsi" w:cstheme="majorHAnsi"/>
          <w:b/>
          <w:bCs/>
          <w:sz w:val="22"/>
          <w:szCs w:val="22"/>
        </w:rPr>
        <w:t>27</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9026AC">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9026AC">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9026AC">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CFC7A7C"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C2D66">
        <w:rPr>
          <w:rFonts w:asciiTheme="majorHAnsi" w:hAnsiTheme="majorHAnsi" w:cstheme="majorHAnsi"/>
          <w:sz w:val="22"/>
          <w:szCs w:val="22"/>
        </w:rPr>
        <w:t>Secretaria Municipal de</w:t>
      </w:r>
      <w:r w:rsidR="009026AC">
        <w:rPr>
          <w:rFonts w:asciiTheme="majorHAnsi" w:hAnsiTheme="majorHAnsi" w:cstheme="majorHAnsi"/>
          <w:sz w:val="22"/>
          <w:szCs w:val="22"/>
        </w:rPr>
        <w:t xml:space="preserve"> Meio Ambiente</w:t>
      </w:r>
      <w:r w:rsidR="009C14DF">
        <w:rPr>
          <w:rFonts w:asciiTheme="majorHAnsi" w:hAnsiTheme="majorHAnsi" w:cstheme="majorHAnsi"/>
          <w:sz w:val="22"/>
          <w:szCs w:val="22"/>
        </w:rPr>
        <w:t>;</w:t>
      </w:r>
    </w:p>
    <w:p w14:paraId="1BA25AB2" w14:textId="14A34FED"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9026AC">
        <w:rPr>
          <w:rFonts w:asciiTheme="majorHAnsi" w:hAnsiTheme="majorHAnsi" w:cstheme="majorHAnsi"/>
          <w:sz w:val="22"/>
          <w:szCs w:val="22"/>
        </w:rPr>
        <w:t>2828</w:t>
      </w:r>
      <w:r w:rsidR="000E4735" w:rsidRPr="00392689">
        <w:rPr>
          <w:rFonts w:asciiTheme="majorHAnsi" w:hAnsiTheme="majorHAnsi" w:cstheme="majorHAnsi"/>
          <w:sz w:val="22"/>
          <w:szCs w:val="22"/>
        </w:rPr>
        <w:t>;</w:t>
      </w:r>
    </w:p>
    <w:p w14:paraId="06F4F075" w14:textId="79FCEDFC" w:rsidR="00C50BED" w:rsidRPr="00E15C8E"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7DB97D5C" w14:textId="4DD0A612"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E15C8E">
        <w:rPr>
          <w:rFonts w:asciiTheme="majorHAnsi" w:hAnsiTheme="majorHAnsi" w:cstheme="majorHAnsi"/>
          <w:sz w:val="22"/>
          <w:szCs w:val="22"/>
        </w:rPr>
        <w:t>1482</w:t>
      </w:r>
      <w:r w:rsidRPr="00392689">
        <w:rPr>
          <w:rFonts w:asciiTheme="majorHAnsi" w:hAnsiTheme="majorHAnsi" w:cstheme="majorHAnsi"/>
          <w:sz w:val="22"/>
          <w:szCs w:val="22"/>
        </w:rPr>
        <w:t>;</w:t>
      </w:r>
    </w:p>
    <w:p w14:paraId="6072141A" w14:textId="1F9F5621"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BC58F9">
        <w:rPr>
          <w:rFonts w:asciiTheme="majorHAnsi" w:hAnsiTheme="majorHAnsi" w:cstheme="majorHAnsi"/>
          <w:b/>
          <w:bCs/>
          <w:sz w:val="22"/>
          <w:szCs w:val="22"/>
        </w:rPr>
        <w:t xml:space="preserve"> </w:t>
      </w:r>
      <w:r w:rsidR="009026AC" w:rsidRPr="009026AC">
        <w:rPr>
          <w:rFonts w:asciiTheme="majorHAnsi" w:hAnsiTheme="majorHAnsi" w:cstheme="majorHAnsi"/>
          <w:sz w:val="22"/>
          <w:szCs w:val="22"/>
        </w:rPr>
        <w:t xml:space="preserve">FUMPROMAS </w:t>
      </w:r>
      <w:r w:rsidR="009026AC">
        <w:rPr>
          <w:rFonts w:asciiTheme="majorHAnsi" w:hAnsiTheme="majorHAnsi" w:cstheme="majorHAnsi"/>
          <w:sz w:val="22"/>
          <w:szCs w:val="22"/>
        </w:rPr>
        <w:t xml:space="preserve">– </w:t>
      </w:r>
      <w:r w:rsidR="009B1997">
        <w:rPr>
          <w:rFonts w:asciiTheme="majorHAnsi" w:hAnsiTheme="majorHAnsi" w:cstheme="majorHAnsi"/>
          <w:sz w:val="22"/>
          <w:szCs w:val="22"/>
        </w:rPr>
        <w:t>F</w:t>
      </w:r>
      <w:r w:rsidR="009026AC">
        <w:rPr>
          <w:rFonts w:asciiTheme="majorHAnsi" w:hAnsiTheme="majorHAnsi" w:cstheme="majorHAnsi"/>
          <w:sz w:val="22"/>
          <w:szCs w:val="22"/>
        </w:rPr>
        <w:t>undo Munic. Meio Ambiente</w:t>
      </w:r>
      <w:r w:rsidR="001229BA">
        <w:rPr>
          <w:rFonts w:asciiTheme="majorHAnsi" w:hAnsiTheme="majorHAnsi" w:cstheme="majorHAnsi"/>
          <w:sz w:val="22"/>
          <w:szCs w:val="22"/>
        </w:rPr>
        <w:t>.</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855796" w14:textId="43053102" w:rsidR="009B1997" w:rsidRPr="00C2276D" w:rsidRDefault="00415A4E" w:rsidP="00F02D7C">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F61817" w:rsidRPr="00F61817">
        <w:rPr>
          <w:rFonts w:asciiTheme="majorHAnsi" w:hAnsiTheme="majorHAnsi" w:cstheme="majorHAnsi"/>
          <w:b/>
          <w:bCs/>
          <w:sz w:val="22"/>
          <w:szCs w:val="22"/>
        </w:rPr>
        <w:t>CONTRATAÇÃO DE EMPRESA ESPECIALIZADA, PARA FORNECIMENTO, MONTAGEM, MANUTENÇÃO E DESMONTAGEM DE ESTANDES MODULARES, DESTINADOS À REALIZAÇÃO DE EVENTO TEMPORÁRIO (MOSTRA AMBIENTAL E PRÁTICAS SUSTENTÁVEIS - EDIÇÃO 2026).</w:t>
      </w:r>
      <w:r w:rsidR="00E17A3A">
        <w:rPr>
          <w:rFonts w:asciiTheme="majorHAnsi" w:hAnsiTheme="majorHAnsi" w:cstheme="majorHAnsi"/>
          <w:b/>
          <w:bCs/>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1229BA">
        <w:rPr>
          <w:rFonts w:asciiTheme="minorHAnsi" w:hAnsiTheme="minorHAnsi" w:cs="Arial"/>
          <w:bCs/>
          <w:sz w:val="22"/>
          <w:szCs w:val="22"/>
        </w:rPr>
        <w:t xml:space="preserve"> interessada</w:t>
      </w:r>
      <w:r w:rsidR="000E4735" w:rsidRPr="007B76B9">
        <w:rPr>
          <w:rFonts w:asciiTheme="minorHAnsi" w:hAnsiTheme="minorHAnsi" w:cstheme="minorHAnsi"/>
          <w:sz w:val="22"/>
          <w:szCs w:val="22"/>
        </w:rPr>
        <w:t>, conforme quadro abaixo e Anexo I – Termo de Referência: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4"/>
        <w:gridCol w:w="5712"/>
        <w:gridCol w:w="756"/>
        <w:gridCol w:w="752"/>
        <w:gridCol w:w="1357"/>
      </w:tblGrid>
      <w:tr w:rsidR="00710AFE" w:rsidRPr="001229BA" w14:paraId="0E833653" w14:textId="7ADD2036" w:rsidTr="00D62870">
        <w:tc>
          <w:tcPr>
            <w:tcW w:w="267" w:type="pct"/>
            <w:shd w:val="clear" w:color="auto" w:fill="C0C0C0"/>
          </w:tcPr>
          <w:p w14:paraId="698EB168"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Item</w:t>
            </w:r>
          </w:p>
        </w:tc>
        <w:tc>
          <w:tcPr>
            <w:tcW w:w="3152" w:type="pct"/>
            <w:shd w:val="clear" w:color="auto" w:fill="C0C0C0"/>
          </w:tcPr>
          <w:p w14:paraId="2238DB7E"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Descrição</w:t>
            </w:r>
          </w:p>
        </w:tc>
        <w:tc>
          <w:tcPr>
            <w:tcW w:w="417" w:type="pct"/>
            <w:shd w:val="clear" w:color="auto" w:fill="C0C0C0"/>
          </w:tcPr>
          <w:p w14:paraId="7A493C26"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Un</w:t>
            </w:r>
          </w:p>
        </w:tc>
        <w:tc>
          <w:tcPr>
            <w:tcW w:w="415" w:type="pct"/>
            <w:shd w:val="clear" w:color="auto" w:fill="C0C0C0"/>
          </w:tcPr>
          <w:p w14:paraId="669573AA" w14:textId="6A460DBE" w:rsidR="00710AFE" w:rsidRPr="001229BA" w:rsidRDefault="00710AFE" w:rsidP="002768D7">
            <w:pPr>
              <w:jc w:val="center"/>
              <w:rPr>
                <w:rFonts w:asciiTheme="majorHAnsi" w:hAnsiTheme="majorHAnsi" w:cstheme="majorHAnsi"/>
                <w:sz w:val="20"/>
                <w:szCs w:val="20"/>
              </w:rPr>
            </w:pPr>
            <w:proofErr w:type="spellStart"/>
            <w:r w:rsidRPr="001229BA">
              <w:rPr>
                <w:rFonts w:asciiTheme="majorHAnsi" w:hAnsiTheme="majorHAnsi" w:cstheme="majorHAnsi"/>
                <w:b/>
                <w:sz w:val="20"/>
                <w:szCs w:val="20"/>
              </w:rPr>
              <w:t>Qtd</w:t>
            </w:r>
            <w:proofErr w:type="spellEnd"/>
            <w:r w:rsidRPr="001229BA">
              <w:rPr>
                <w:rFonts w:asciiTheme="majorHAnsi" w:hAnsiTheme="majorHAnsi" w:cstheme="majorHAnsi"/>
                <w:b/>
                <w:sz w:val="20"/>
                <w:szCs w:val="20"/>
              </w:rPr>
              <w:t xml:space="preserve">. </w:t>
            </w:r>
          </w:p>
        </w:tc>
        <w:tc>
          <w:tcPr>
            <w:tcW w:w="749" w:type="pct"/>
            <w:shd w:val="clear" w:color="auto" w:fill="C0C0C0"/>
          </w:tcPr>
          <w:p w14:paraId="1029ABE9" w14:textId="7282366D" w:rsidR="00710AFE" w:rsidRPr="001229BA" w:rsidRDefault="00710AFE" w:rsidP="002768D7">
            <w:pPr>
              <w:jc w:val="center"/>
              <w:rPr>
                <w:rFonts w:asciiTheme="majorHAnsi" w:hAnsiTheme="majorHAnsi" w:cstheme="majorHAnsi"/>
                <w:b/>
                <w:sz w:val="20"/>
                <w:szCs w:val="20"/>
              </w:rPr>
            </w:pPr>
            <w:r w:rsidRPr="001229BA">
              <w:rPr>
                <w:rFonts w:asciiTheme="majorHAnsi" w:hAnsiTheme="majorHAnsi" w:cstheme="majorHAnsi"/>
                <w:b/>
                <w:sz w:val="20"/>
                <w:szCs w:val="20"/>
              </w:rPr>
              <w:t xml:space="preserve">Val. Ref. </w:t>
            </w:r>
          </w:p>
        </w:tc>
      </w:tr>
      <w:tr w:rsidR="009B1997" w:rsidRPr="001229BA" w14:paraId="250EA409" w14:textId="29B4B987" w:rsidTr="00D62870">
        <w:tc>
          <w:tcPr>
            <w:tcW w:w="267" w:type="pct"/>
            <w:tcBorders>
              <w:top w:val="single" w:sz="2" w:space="0" w:color="000000"/>
              <w:left w:val="single" w:sz="2" w:space="0" w:color="000000"/>
              <w:bottom w:val="single" w:sz="2" w:space="0" w:color="000000"/>
              <w:right w:val="single" w:sz="2" w:space="0" w:color="000000"/>
            </w:tcBorders>
          </w:tcPr>
          <w:p w14:paraId="5AC7C167" w14:textId="26B931C1" w:rsidR="009B1997" w:rsidRPr="001229BA" w:rsidRDefault="009B1997" w:rsidP="009B1997">
            <w:pPr>
              <w:jc w:val="center"/>
              <w:rPr>
                <w:rFonts w:asciiTheme="majorHAnsi" w:hAnsiTheme="majorHAnsi" w:cstheme="majorHAnsi"/>
                <w:sz w:val="20"/>
                <w:szCs w:val="20"/>
              </w:rPr>
            </w:pPr>
            <w:r>
              <w:rPr>
                <w:rFonts w:ascii="Arial" w:hAnsi="Arial"/>
                <w:sz w:val="16"/>
                <w:szCs w:val="16"/>
              </w:rPr>
              <w:t>1</w:t>
            </w:r>
          </w:p>
        </w:tc>
        <w:tc>
          <w:tcPr>
            <w:tcW w:w="3152" w:type="pct"/>
            <w:tcBorders>
              <w:top w:val="single" w:sz="2" w:space="0" w:color="000000"/>
              <w:left w:val="single" w:sz="2" w:space="0" w:color="000000"/>
              <w:bottom w:val="single" w:sz="2" w:space="0" w:color="000000"/>
              <w:right w:val="single" w:sz="2" w:space="0" w:color="000000"/>
            </w:tcBorders>
          </w:tcPr>
          <w:p w14:paraId="3C536F8C" w14:textId="3935EE19" w:rsidR="009B1997" w:rsidRPr="001229BA" w:rsidRDefault="00F02D7C" w:rsidP="009B1997">
            <w:pPr>
              <w:jc w:val="both"/>
              <w:rPr>
                <w:rFonts w:asciiTheme="majorHAnsi" w:hAnsiTheme="majorHAnsi" w:cstheme="majorHAnsi"/>
                <w:sz w:val="20"/>
                <w:szCs w:val="20"/>
              </w:rPr>
            </w:pPr>
            <w:r w:rsidRPr="00F02D7C">
              <w:rPr>
                <w:rFonts w:ascii="Arial" w:hAnsi="Arial"/>
                <w:sz w:val="16"/>
                <w:szCs w:val="16"/>
              </w:rPr>
              <w:t>SERVICO DE LOCACAO DE ESTANDES, COM MONTAGEM E DESMONTAGEM, ESTANDES COM MEDIDAS MINIMAS: 2,80 METROS (LARGURA) X 2,8 METROS (COMPRIMENTO), FUNDOS E LATERAIS FECHADOS E A PARTE SUPERIOR ABERTA, ESTRUTURADOS PARA SUPORTAR A FIXACAO DE MATERIAIS COMO: BANERS, CARTAZES, BALOES E DECORACAO EM GERAL - 5194</w:t>
            </w:r>
            <w:r>
              <w:rPr>
                <w:rFonts w:ascii="Arial" w:hAnsi="Arial"/>
                <w:sz w:val="16"/>
                <w:szCs w:val="16"/>
              </w:rPr>
              <w:t>2</w:t>
            </w:r>
          </w:p>
        </w:tc>
        <w:tc>
          <w:tcPr>
            <w:tcW w:w="417" w:type="pct"/>
            <w:tcBorders>
              <w:top w:val="single" w:sz="2" w:space="0" w:color="000000"/>
              <w:left w:val="single" w:sz="2" w:space="0" w:color="000000"/>
              <w:bottom w:val="single" w:sz="2" w:space="0" w:color="000000"/>
              <w:right w:val="single" w:sz="2" w:space="0" w:color="000000"/>
            </w:tcBorders>
          </w:tcPr>
          <w:p w14:paraId="67EB339C" w14:textId="5E00EAF4" w:rsidR="009B1997" w:rsidRPr="001229BA" w:rsidRDefault="009B1997" w:rsidP="009B1997">
            <w:pPr>
              <w:jc w:val="center"/>
              <w:rPr>
                <w:rFonts w:asciiTheme="majorHAnsi" w:hAnsiTheme="majorHAnsi" w:cstheme="majorHAnsi"/>
                <w:sz w:val="20"/>
                <w:szCs w:val="20"/>
              </w:rPr>
            </w:pPr>
            <w:r>
              <w:rPr>
                <w:rFonts w:ascii="Arial" w:hAnsi="Arial"/>
                <w:sz w:val="16"/>
                <w:szCs w:val="16"/>
              </w:rPr>
              <w:t>UN</w:t>
            </w:r>
          </w:p>
        </w:tc>
        <w:tc>
          <w:tcPr>
            <w:tcW w:w="415" w:type="pct"/>
            <w:tcBorders>
              <w:top w:val="single" w:sz="2" w:space="0" w:color="000000"/>
              <w:left w:val="single" w:sz="2" w:space="0" w:color="000000"/>
              <w:bottom w:val="single" w:sz="2" w:space="0" w:color="000000"/>
              <w:right w:val="single" w:sz="2" w:space="0" w:color="000000"/>
            </w:tcBorders>
          </w:tcPr>
          <w:p w14:paraId="4527DB23" w14:textId="2B5B5A74" w:rsidR="009B1997" w:rsidRPr="001229BA" w:rsidRDefault="00F02D7C" w:rsidP="009B1997">
            <w:pPr>
              <w:jc w:val="right"/>
              <w:rPr>
                <w:rFonts w:asciiTheme="majorHAnsi" w:hAnsiTheme="majorHAnsi" w:cstheme="majorHAnsi"/>
                <w:sz w:val="20"/>
                <w:szCs w:val="20"/>
              </w:rPr>
            </w:pPr>
            <w:r>
              <w:rPr>
                <w:rFonts w:asciiTheme="majorHAnsi" w:hAnsiTheme="majorHAnsi"/>
                <w:sz w:val="20"/>
                <w:szCs w:val="20"/>
              </w:rPr>
              <w:t>30</w:t>
            </w:r>
          </w:p>
        </w:tc>
        <w:tc>
          <w:tcPr>
            <w:tcW w:w="749" w:type="pct"/>
            <w:tcBorders>
              <w:top w:val="single" w:sz="2" w:space="0" w:color="000000"/>
              <w:left w:val="single" w:sz="2" w:space="0" w:color="000000"/>
              <w:bottom w:val="single" w:sz="2" w:space="0" w:color="000000"/>
              <w:right w:val="single" w:sz="2" w:space="0" w:color="000000"/>
            </w:tcBorders>
          </w:tcPr>
          <w:p w14:paraId="153E2625" w14:textId="239C6CC3" w:rsidR="009B1997" w:rsidRPr="001229BA" w:rsidRDefault="009B1997" w:rsidP="009B1997">
            <w:pPr>
              <w:jc w:val="right"/>
              <w:rPr>
                <w:rFonts w:asciiTheme="majorHAnsi" w:hAnsiTheme="majorHAnsi" w:cstheme="majorHAnsi"/>
                <w:sz w:val="20"/>
                <w:szCs w:val="20"/>
              </w:rPr>
            </w:pPr>
            <w:r>
              <w:rPr>
                <w:rFonts w:ascii="Arial" w:hAnsi="Arial"/>
                <w:sz w:val="16"/>
                <w:szCs w:val="16"/>
              </w:rPr>
              <w:t xml:space="preserve">R$ </w:t>
            </w:r>
            <w:r w:rsidR="00F02D7C" w:rsidRPr="00F02D7C">
              <w:rPr>
                <w:rFonts w:ascii="Arial" w:hAnsi="Arial"/>
                <w:sz w:val="16"/>
                <w:szCs w:val="16"/>
              </w:rPr>
              <w:t>1.166,66</w:t>
            </w:r>
          </w:p>
        </w:tc>
      </w:tr>
    </w:tbl>
    <w:p w14:paraId="1D91461A" w14:textId="12F99953" w:rsidR="00B934AE" w:rsidRDefault="00B934AE"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4A0564" w14:textId="437CB272" w:rsidR="00F34246" w:rsidRDefault="00B934AE"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sz w:val="22"/>
          <w:szCs w:val="22"/>
        </w:rPr>
        <w:tab/>
      </w:r>
      <w:r w:rsidR="00C2276D" w:rsidRPr="00C02612">
        <w:rPr>
          <w:rFonts w:asciiTheme="majorHAnsi" w:hAnsiTheme="majorHAnsi" w:cstheme="majorHAnsi"/>
          <w:b/>
          <w:bCs/>
          <w:sz w:val="22"/>
          <w:szCs w:val="22"/>
        </w:rPr>
        <w:t>2.</w:t>
      </w:r>
      <w:r w:rsidR="00301CA9">
        <w:rPr>
          <w:rFonts w:asciiTheme="majorHAnsi" w:hAnsiTheme="majorHAnsi" w:cstheme="majorHAnsi"/>
          <w:b/>
          <w:bCs/>
          <w:sz w:val="22"/>
          <w:szCs w:val="22"/>
        </w:rPr>
        <w:t>2</w:t>
      </w:r>
      <w:r w:rsidR="00C2276D" w:rsidRPr="00C02612">
        <w:rPr>
          <w:rFonts w:asciiTheme="majorHAnsi" w:hAnsiTheme="majorHAnsi" w:cstheme="majorHAnsi"/>
          <w:b/>
          <w:bCs/>
          <w:sz w:val="22"/>
          <w:szCs w:val="22"/>
        </w:rPr>
        <w:t xml:space="preserve">. </w:t>
      </w:r>
      <w:r w:rsidR="009B1997" w:rsidRPr="009B1997">
        <w:rPr>
          <w:rFonts w:asciiTheme="majorHAnsi" w:hAnsiTheme="majorHAnsi" w:cstheme="majorHAnsi"/>
          <w:bCs/>
          <w:sz w:val="22"/>
          <w:szCs w:val="22"/>
        </w:rPr>
        <w:t>Somente poderão participar do certame empresas que tenham ramo de atividade compatível com o objeto licitado.</w:t>
      </w:r>
    </w:p>
    <w:p w14:paraId="01CE4582" w14:textId="77777777" w:rsidR="009B1997"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4F96B4BE"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lastRenderedPageBreak/>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66DEB9" w14:textId="7B7DD87A" w:rsidR="000A253E" w:rsidRPr="001F1E78" w:rsidRDefault="00746E61" w:rsidP="009B199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422CFED8"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w:t>
      </w:r>
      <w:r w:rsidR="00D7291A">
        <w:rPr>
          <w:rFonts w:asciiTheme="majorHAnsi" w:hAnsiTheme="majorHAnsi" w:cstheme="majorHAnsi"/>
          <w:sz w:val="22"/>
          <w:szCs w:val="22"/>
        </w:rPr>
        <w:t xml:space="preserve"> 1</w:t>
      </w:r>
      <w:r w:rsidR="009026AC">
        <w:rPr>
          <w:rFonts w:asciiTheme="majorHAnsi" w:hAnsiTheme="majorHAnsi" w:cstheme="majorHAnsi"/>
          <w:sz w:val="22"/>
          <w:szCs w:val="22"/>
        </w:rPr>
        <w:t>366</w:t>
      </w:r>
      <w:r w:rsidRPr="0037534B">
        <w:rPr>
          <w:rFonts w:asciiTheme="majorHAnsi" w:hAnsiTheme="majorHAnsi" w:cstheme="majorHAnsi"/>
          <w:sz w:val="22"/>
          <w:szCs w:val="22"/>
        </w:rPr>
        <w:t>/202</w:t>
      </w:r>
      <w:r w:rsidR="009026AC">
        <w:rPr>
          <w:rFonts w:asciiTheme="majorHAnsi" w:hAnsiTheme="majorHAnsi" w:cstheme="majorHAnsi"/>
          <w:sz w:val="22"/>
          <w:szCs w:val="22"/>
        </w:rPr>
        <w:t>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653C8EC3" w14:textId="77777777" w:rsidR="00746E61" w:rsidRPr="00D1103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1246169C" w14:textId="19DE4DE4" w:rsidR="008B1DAA" w:rsidRPr="00B934AE" w:rsidRDefault="00746E61" w:rsidP="00B934AE">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298B0B04" w14:textId="0769E24C" w:rsidR="00792EA3" w:rsidRPr="00565B41" w:rsidRDefault="00746E61" w:rsidP="00B9391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78DC2E" w14:textId="25DE0A95" w:rsidR="00B93918" w:rsidRDefault="00746E61" w:rsidP="008B1DAA">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CEE0F0A" w14:textId="77777777" w:rsidR="009B1997" w:rsidRDefault="009B1997" w:rsidP="008B1DAA">
      <w:pPr>
        <w:tabs>
          <w:tab w:val="left" w:pos="1418"/>
        </w:tabs>
        <w:ind w:firstLine="709"/>
        <w:jc w:val="both"/>
        <w:rPr>
          <w:rFonts w:asciiTheme="majorHAnsi" w:hAnsiTheme="majorHAnsi" w:cstheme="majorHAnsi"/>
          <w:b/>
          <w:sz w:val="22"/>
          <w:szCs w:val="22"/>
        </w:rPr>
      </w:pPr>
    </w:p>
    <w:p w14:paraId="34AE8394" w14:textId="77777777" w:rsidR="009026AC" w:rsidRPr="00565B41" w:rsidRDefault="009026AC" w:rsidP="008B1DAA">
      <w:pPr>
        <w:tabs>
          <w:tab w:val="left" w:pos="1418"/>
        </w:tabs>
        <w:ind w:firstLine="709"/>
        <w:jc w:val="both"/>
        <w:rPr>
          <w:rFonts w:asciiTheme="majorHAnsi" w:hAnsiTheme="majorHAnsi" w:cstheme="majorHAnsi"/>
          <w:b/>
          <w:sz w:val="22"/>
          <w:szCs w:val="22"/>
        </w:rPr>
      </w:pP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01ADF392" w14:textId="77777777" w:rsidR="000A253E" w:rsidRPr="00565B41" w:rsidRDefault="000A253E" w:rsidP="00DB2D4C">
      <w:pPr>
        <w:tabs>
          <w:tab w:val="left" w:pos="1418"/>
        </w:tabs>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8637083" w14:textId="73C3A249" w:rsidR="00F34246" w:rsidRPr="001F1E78" w:rsidRDefault="00746E61" w:rsidP="009B1997">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7777777"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2E397174" w14:textId="005EDB0E" w:rsidR="008B1DAA" w:rsidRPr="001F1E78" w:rsidRDefault="00746E61" w:rsidP="00B934A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538723E5" w14:textId="430778CE" w:rsidR="004F210C" w:rsidRPr="001F1E78" w:rsidRDefault="00746E61" w:rsidP="00453374">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2C38BDBA" w14:textId="6EA3A8E6" w:rsidR="00792EA3" w:rsidRPr="001F1E78" w:rsidRDefault="00746E61" w:rsidP="00B939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DEC4B2" w14:textId="11B8868F" w:rsidR="00B93918" w:rsidRPr="001F1E78" w:rsidRDefault="00746E61"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sidR="007561AC">
        <w:rPr>
          <w:rFonts w:asciiTheme="majorHAnsi" w:hAnsiTheme="majorHAnsi" w:cstheme="majorHAnsi"/>
          <w:b/>
          <w:bCs/>
          <w:sz w:val="22"/>
          <w:szCs w:val="22"/>
        </w:rPr>
        <w:t>DO</w:t>
      </w:r>
      <w:r>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1BA9CCC" w14:textId="77777777" w:rsidR="00746E61"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044A77D" w14:textId="77777777" w:rsidR="00EC73DB" w:rsidRDefault="00EC73DB" w:rsidP="00746E61">
      <w:pPr>
        <w:tabs>
          <w:tab w:val="left" w:pos="1276"/>
        </w:tabs>
        <w:ind w:firstLine="708"/>
        <w:jc w:val="both"/>
        <w:rPr>
          <w:rFonts w:asciiTheme="majorHAnsi" w:hAnsiTheme="majorHAnsi" w:cstheme="majorHAnsi"/>
          <w:color w:val="000000"/>
          <w:sz w:val="22"/>
          <w:szCs w:val="22"/>
          <w:lang w:eastAsia="hi-IN" w:bidi="hi-IN"/>
        </w:rPr>
      </w:pP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73CFF55B" w14:textId="77777777" w:rsidR="008B1DAA" w:rsidRPr="001F1E78" w:rsidRDefault="008B1DAA"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0AE2C51" w14:textId="7C2CA598" w:rsidR="00792EA3" w:rsidRPr="001F1E78" w:rsidRDefault="00746E61" w:rsidP="00B939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5725D1BD" w14:textId="10B25879" w:rsidR="00B93918" w:rsidRPr="00453374" w:rsidRDefault="00746E61" w:rsidP="00453374">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4307FE67" w14:textId="1853564A" w:rsidR="00746E61" w:rsidRDefault="00746E61" w:rsidP="00F3424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89FB1A0" w14:textId="77777777" w:rsidR="009B1997" w:rsidRDefault="009B1997" w:rsidP="00F34246">
      <w:pPr>
        <w:tabs>
          <w:tab w:val="left" w:pos="1418"/>
        </w:tabs>
        <w:ind w:firstLine="708"/>
        <w:jc w:val="both"/>
        <w:rPr>
          <w:rFonts w:asciiTheme="majorHAnsi" w:hAnsiTheme="majorHAnsi" w:cstheme="majorHAnsi"/>
          <w:sz w:val="22"/>
          <w:szCs w:val="22"/>
          <w:lang w:eastAsia="hi-IN" w:bidi="hi-IN"/>
        </w:rPr>
      </w:pPr>
    </w:p>
    <w:p w14:paraId="0EEF907A" w14:textId="77777777" w:rsidR="009B1997" w:rsidRPr="001F1E78" w:rsidRDefault="009B1997" w:rsidP="00F34246">
      <w:pPr>
        <w:tabs>
          <w:tab w:val="left" w:pos="1418"/>
        </w:tabs>
        <w:ind w:firstLine="708"/>
        <w:jc w:val="both"/>
        <w:rPr>
          <w:rFonts w:asciiTheme="majorHAnsi" w:hAnsiTheme="majorHAnsi" w:cstheme="majorHAnsi"/>
          <w:sz w:val="22"/>
          <w:szCs w:val="22"/>
          <w:lang w:eastAsia="hi-IN" w:bidi="hi-IN"/>
        </w:rPr>
      </w:pPr>
    </w:p>
    <w:p w14:paraId="44DD3FEA"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2907711F" w:rsidR="00746E61" w:rsidRPr="001F1E78" w:rsidRDefault="00746E61" w:rsidP="008B1DA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EFD36E2"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B5B12E"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7864821D" w14:textId="17864189" w:rsidR="00746E61" w:rsidRPr="00565B41" w:rsidRDefault="00746E61" w:rsidP="009B1997">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389D362" w14:textId="5206568A" w:rsidR="008B1DAA" w:rsidRPr="00565B41" w:rsidRDefault="00746E61" w:rsidP="00B934AE">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D19113B"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3AFA1659" w14:textId="6A478C11" w:rsidR="00B93918" w:rsidRPr="00565B41" w:rsidRDefault="00746E61" w:rsidP="00453374">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1321BD7"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9C10106" w14:textId="77777777" w:rsidR="009B1997" w:rsidRPr="00565B41" w:rsidRDefault="009B1997" w:rsidP="00746E61">
      <w:pPr>
        <w:ind w:firstLine="708"/>
        <w:jc w:val="both"/>
        <w:rPr>
          <w:rFonts w:asciiTheme="majorHAnsi" w:hAnsiTheme="majorHAnsi" w:cstheme="majorHAnsi"/>
          <w:sz w:val="22"/>
          <w:szCs w:val="22"/>
        </w:rPr>
      </w:pPr>
    </w:p>
    <w:p w14:paraId="7C684C1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71D0DF6F" w14:textId="1617E11F" w:rsidR="00453374" w:rsidRPr="00565B41" w:rsidRDefault="00746E61" w:rsidP="00DB2D4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68FCCF4C" w14:textId="77777777" w:rsidR="004F210C" w:rsidRDefault="004F210C" w:rsidP="00746E61">
      <w:pPr>
        <w:jc w:val="both"/>
        <w:rPr>
          <w:rFonts w:asciiTheme="majorHAnsi" w:hAnsiTheme="majorHAnsi" w:cstheme="majorHAnsi"/>
          <w:b/>
          <w:bCs/>
          <w:sz w:val="22"/>
          <w:szCs w:val="22"/>
        </w:rPr>
      </w:pPr>
    </w:p>
    <w:p w14:paraId="72F028A6" w14:textId="77777777" w:rsidR="008B1DAA" w:rsidRPr="00565B41" w:rsidRDefault="008B1DAA"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FFBC83" w14:textId="326E18A6" w:rsidR="008B1DAA" w:rsidRPr="00565B41" w:rsidRDefault="00746E61" w:rsidP="00B934AE">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7F845FC7" w14:textId="2738361E" w:rsidR="00792EA3" w:rsidRPr="00565B41" w:rsidRDefault="00746E61" w:rsidP="00B939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17FFF060" w:rsidR="00746E61" w:rsidRDefault="009026AC" w:rsidP="00746E6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746E61" w:rsidRPr="00565B41">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565B41" w:rsidRDefault="00746E61" w:rsidP="00746E61">
      <w:pPr>
        <w:tabs>
          <w:tab w:val="left" w:pos="993"/>
        </w:tabs>
        <w:ind w:firstLine="708"/>
        <w:jc w:val="both"/>
        <w:rPr>
          <w:rFonts w:asciiTheme="majorHAnsi" w:hAnsiTheme="majorHAnsi" w:cstheme="majorHAnsi"/>
          <w:sz w:val="22"/>
          <w:szCs w:val="22"/>
        </w:rPr>
      </w:pPr>
    </w:p>
    <w:p w14:paraId="5FF1150D"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E402C4" w14:textId="77777777" w:rsidR="009B1997" w:rsidRPr="00565B41" w:rsidRDefault="009B1997" w:rsidP="00746E61">
      <w:pPr>
        <w:tabs>
          <w:tab w:val="left" w:pos="993"/>
        </w:tabs>
        <w:ind w:firstLine="708"/>
        <w:jc w:val="both"/>
        <w:rPr>
          <w:rFonts w:asciiTheme="majorHAnsi" w:hAnsiTheme="majorHAnsi" w:cstheme="majorHAnsi"/>
          <w:sz w:val="22"/>
          <w:szCs w:val="22"/>
        </w:rPr>
      </w:pPr>
    </w:p>
    <w:p w14:paraId="32D9CC5B" w14:textId="2D241C1C" w:rsidR="00453374" w:rsidRPr="00DB2D4C" w:rsidRDefault="00746E61" w:rsidP="00DB2D4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3F85A542" w14:textId="77777777" w:rsidR="004F210C"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086F14"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28CD142D"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VALOR UNITÁRIO</w:t>
      </w:r>
      <w:r w:rsidR="007561AC">
        <w:rPr>
          <w:rFonts w:asciiTheme="majorHAnsi" w:hAnsiTheme="majorHAnsi" w:cstheme="majorHAnsi"/>
          <w:b/>
          <w:bCs/>
          <w:sz w:val="22"/>
          <w:szCs w:val="22"/>
        </w:rPr>
        <w:t xml:space="preserve"> DO</w:t>
      </w:r>
      <w:r>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7983B76E" w14:textId="5832DDA6" w:rsidR="008B1DAA" w:rsidRPr="001F1E78" w:rsidRDefault="00746E61" w:rsidP="00B934AE">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0B8F3B0" w14:textId="7A35B7F3" w:rsidR="00792EA3" w:rsidRPr="001F1E78" w:rsidRDefault="00746E61" w:rsidP="00B939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686B7E5" w14:textId="4D20F630" w:rsidR="00B93918" w:rsidRPr="001F1E78" w:rsidRDefault="00746E61" w:rsidP="008B1DA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4CCD1E41" w14:textId="77777777" w:rsidR="00746E61" w:rsidRDefault="00746E61" w:rsidP="00746E61">
      <w:pPr>
        <w:tabs>
          <w:tab w:val="left" w:pos="1418"/>
        </w:tabs>
        <w:ind w:firstLine="708"/>
        <w:jc w:val="both"/>
        <w:rPr>
          <w:rFonts w:asciiTheme="majorHAnsi" w:hAnsiTheme="majorHAnsi" w:cstheme="majorHAnsi"/>
          <w:bCs/>
          <w:sz w:val="22"/>
          <w:szCs w:val="22"/>
        </w:rPr>
      </w:pPr>
    </w:p>
    <w:p w14:paraId="16B0A3C5" w14:textId="77777777" w:rsidR="009B1997" w:rsidRDefault="009B1997" w:rsidP="00746E61">
      <w:pPr>
        <w:tabs>
          <w:tab w:val="left" w:pos="1418"/>
        </w:tabs>
        <w:ind w:firstLine="708"/>
        <w:jc w:val="both"/>
        <w:rPr>
          <w:rFonts w:asciiTheme="majorHAnsi" w:hAnsiTheme="majorHAnsi" w:cstheme="majorHAnsi"/>
          <w:bCs/>
          <w:sz w:val="22"/>
          <w:szCs w:val="22"/>
        </w:rPr>
      </w:pPr>
    </w:p>
    <w:p w14:paraId="1796BCFE" w14:textId="77777777" w:rsidR="009B1997" w:rsidRPr="001F1E78" w:rsidRDefault="009B1997" w:rsidP="00746E61">
      <w:pPr>
        <w:tabs>
          <w:tab w:val="left" w:pos="1418"/>
        </w:tabs>
        <w:ind w:firstLine="708"/>
        <w:jc w:val="both"/>
        <w:rPr>
          <w:rFonts w:asciiTheme="majorHAnsi" w:hAnsiTheme="majorHAnsi" w:cstheme="majorHAnsi"/>
          <w:bCs/>
          <w:sz w:val="22"/>
          <w:szCs w:val="22"/>
        </w:rPr>
      </w:pPr>
    </w:p>
    <w:p w14:paraId="4A6CB3EC" w14:textId="049179C4" w:rsidR="00453374" w:rsidRPr="001F1E78" w:rsidRDefault="00746E61" w:rsidP="008B1DA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7DACCC6" w14:textId="5D571A56" w:rsidR="00746E61" w:rsidRPr="001F1E78" w:rsidRDefault="00746E61" w:rsidP="00DB2D4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2FFE7D9" w14:textId="0A4F0C69" w:rsidR="008B1DAA" w:rsidRPr="00565B41" w:rsidRDefault="00746E61" w:rsidP="00B934A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5F6B0FD" w14:textId="2949BADD" w:rsidR="00B93918" w:rsidRPr="00565B41" w:rsidRDefault="00746E61" w:rsidP="00B9391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5C0995A7" w14:textId="0CDD246F" w:rsidR="00F34246" w:rsidRPr="00565B41" w:rsidRDefault="00746E61" w:rsidP="009B1997">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8A8A325" w14:textId="77777777" w:rsidR="00746E61" w:rsidRPr="00565B41" w:rsidRDefault="00746E61" w:rsidP="00746E61">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7F327EB4" w14:textId="77777777" w:rsidR="00671678" w:rsidRPr="00565B41" w:rsidRDefault="00671678" w:rsidP="006C7F04">
      <w:pPr>
        <w:tabs>
          <w:tab w:val="left" w:pos="1418"/>
        </w:tabs>
        <w:jc w:val="both"/>
        <w:rPr>
          <w:rFonts w:asciiTheme="majorHAnsi" w:hAnsiTheme="majorHAnsi" w:cstheme="majorHAnsi"/>
          <w:b/>
          <w:bCs/>
          <w:sz w:val="22"/>
          <w:szCs w:val="22"/>
        </w:rPr>
      </w:pPr>
    </w:p>
    <w:p w14:paraId="2B9582DA" w14:textId="77777777" w:rsidR="009B1997" w:rsidRPr="00565B41" w:rsidRDefault="009B1997" w:rsidP="009B1997">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1C9BEA9"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3A42E96"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5C9C1E7C"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C4A6DC2" w14:textId="77777777" w:rsidR="009B1997"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E61AF32" w14:textId="77777777" w:rsidR="009B1997" w:rsidRPr="00565B41" w:rsidRDefault="009B1997" w:rsidP="009B1997">
      <w:pPr>
        <w:tabs>
          <w:tab w:val="left" w:pos="1134"/>
        </w:tabs>
        <w:jc w:val="both"/>
        <w:rPr>
          <w:rFonts w:asciiTheme="majorHAnsi" w:hAnsiTheme="majorHAnsi" w:cstheme="majorHAnsi"/>
          <w:sz w:val="22"/>
          <w:szCs w:val="22"/>
        </w:rPr>
      </w:pPr>
    </w:p>
    <w:p w14:paraId="048B1DF5" w14:textId="77777777" w:rsidR="009B1997" w:rsidRPr="00565B41" w:rsidRDefault="009B1997" w:rsidP="009B1997">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6808FF2B"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3C31F32E"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634B0E64"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173F4A2" w14:textId="77777777" w:rsidR="009B1997" w:rsidRPr="00565B41" w:rsidRDefault="009B1997" w:rsidP="009B1997">
      <w:pPr>
        <w:tabs>
          <w:tab w:val="left" w:pos="1418"/>
        </w:tabs>
        <w:ind w:firstLine="709"/>
        <w:jc w:val="both"/>
        <w:rPr>
          <w:rFonts w:asciiTheme="majorHAnsi" w:hAnsiTheme="majorHAnsi" w:cstheme="majorHAnsi"/>
          <w:b/>
          <w:bCs/>
          <w:sz w:val="22"/>
          <w:szCs w:val="22"/>
        </w:rPr>
      </w:pPr>
    </w:p>
    <w:p w14:paraId="687CD0AD" w14:textId="77777777" w:rsidR="009B1997" w:rsidRPr="00565B41" w:rsidRDefault="009B1997" w:rsidP="009B1997">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175E7749"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1E12D75B"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3DC7B80" w14:textId="77777777" w:rsidR="009B1997" w:rsidRPr="00F34246"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4C7AB53E" w14:textId="77777777" w:rsidR="009B1997" w:rsidRPr="00565B41" w:rsidRDefault="009B1997" w:rsidP="009B199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A87D9E7"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68BF263E"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082B02A0" w14:textId="77777777" w:rsidR="009B1997" w:rsidRPr="00565B41" w:rsidRDefault="009B1997" w:rsidP="009B199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75106F64" w14:textId="77777777" w:rsidR="009B1997" w:rsidRPr="00565B41" w:rsidRDefault="009B1997" w:rsidP="009B1997">
      <w:pPr>
        <w:jc w:val="both"/>
        <w:rPr>
          <w:rFonts w:asciiTheme="majorHAnsi" w:hAnsiTheme="majorHAnsi" w:cstheme="majorHAnsi"/>
          <w:b/>
          <w:bCs/>
          <w:sz w:val="22"/>
          <w:szCs w:val="22"/>
        </w:rPr>
      </w:pPr>
    </w:p>
    <w:p w14:paraId="128E432C" w14:textId="77777777" w:rsidR="009B1997" w:rsidRPr="00565B41" w:rsidRDefault="009B1997" w:rsidP="009B1997">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6363E66F" w14:textId="53398D84" w:rsidR="009B1997" w:rsidRPr="001F1E78" w:rsidRDefault="009B1997" w:rsidP="009026AC">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8C2BBC" w14:textId="77777777" w:rsidR="009B1997" w:rsidRPr="001F1E78"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E7684FE" w14:textId="77777777" w:rsidR="009B1997"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A0003B4" w14:textId="77777777" w:rsidR="009026AC" w:rsidRDefault="009026AC" w:rsidP="009B1997">
      <w:pPr>
        <w:tabs>
          <w:tab w:val="left" w:pos="1843"/>
        </w:tabs>
        <w:ind w:firstLine="709"/>
        <w:jc w:val="both"/>
        <w:rPr>
          <w:rFonts w:asciiTheme="majorHAnsi" w:hAnsiTheme="majorHAnsi" w:cstheme="majorHAnsi"/>
          <w:sz w:val="22"/>
          <w:szCs w:val="22"/>
        </w:rPr>
      </w:pPr>
    </w:p>
    <w:p w14:paraId="112F0527" w14:textId="77777777" w:rsidR="009B1997" w:rsidRPr="001F1E78" w:rsidRDefault="009B1997" w:rsidP="009B1997">
      <w:pPr>
        <w:tabs>
          <w:tab w:val="left" w:pos="1843"/>
        </w:tabs>
        <w:ind w:firstLine="709"/>
        <w:jc w:val="both"/>
        <w:rPr>
          <w:rFonts w:asciiTheme="majorHAnsi" w:hAnsiTheme="majorHAnsi" w:cstheme="majorHAnsi"/>
          <w:sz w:val="22"/>
          <w:szCs w:val="22"/>
        </w:rPr>
      </w:pPr>
    </w:p>
    <w:p w14:paraId="63D8D8DE" w14:textId="77777777" w:rsidR="009B1997" w:rsidRPr="001F1E78"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11049943"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7878664B"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3DF94BF9" w14:textId="77777777" w:rsidR="009B1997" w:rsidRPr="001F1E78" w:rsidRDefault="009B1997" w:rsidP="009B19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FE46BB2" w14:textId="77777777" w:rsidR="009B1997" w:rsidRPr="001F1E78" w:rsidRDefault="009B1997" w:rsidP="009B1997">
      <w:pPr>
        <w:tabs>
          <w:tab w:val="left" w:pos="993"/>
        </w:tabs>
        <w:ind w:firstLine="708"/>
        <w:jc w:val="both"/>
        <w:rPr>
          <w:rFonts w:asciiTheme="majorHAnsi" w:hAnsiTheme="majorHAnsi" w:cstheme="majorHAnsi"/>
          <w:sz w:val="22"/>
          <w:szCs w:val="22"/>
        </w:rPr>
      </w:pPr>
    </w:p>
    <w:p w14:paraId="19045625" w14:textId="77777777" w:rsidR="009B1997" w:rsidRPr="001F1E78"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5669920C"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14B093"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3C6C58D" w14:textId="77777777" w:rsidR="009B1997" w:rsidRPr="001F1E78" w:rsidRDefault="009B1997" w:rsidP="009B19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0B959D60" w14:textId="77777777" w:rsidR="009B1997" w:rsidRPr="001F1E78" w:rsidRDefault="009B1997" w:rsidP="009B19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5C3159D" w14:textId="77777777" w:rsidR="009B1997"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2820E22E" w14:textId="77777777" w:rsidR="009B1997" w:rsidRPr="001F1E78" w:rsidRDefault="009B1997" w:rsidP="009B1997">
      <w:pPr>
        <w:tabs>
          <w:tab w:val="left" w:pos="1843"/>
        </w:tabs>
        <w:ind w:firstLine="709"/>
        <w:jc w:val="both"/>
        <w:rPr>
          <w:rFonts w:asciiTheme="majorHAnsi" w:hAnsiTheme="majorHAnsi" w:cstheme="majorHAnsi"/>
          <w:sz w:val="22"/>
          <w:szCs w:val="22"/>
        </w:rPr>
      </w:pPr>
    </w:p>
    <w:p w14:paraId="1091D6C1" w14:textId="77777777" w:rsidR="009B1997" w:rsidRPr="001F1E78" w:rsidRDefault="009B1997" w:rsidP="009B19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5E86E00" w14:textId="77777777" w:rsidR="009B1997" w:rsidRPr="001F1E78" w:rsidRDefault="009B1997" w:rsidP="009B1997">
      <w:pPr>
        <w:tabs>
          <w:tab w:val="left" w:pos="1560"/>
        </w:tabs>
        <w:jc w:val="both"/>
        <w:rPr>
          <w:rFonts w:asciiTheme="majorHAnsi" w:hAnsiTheme="majorHAnsi" w:cstheme="majorHAnsi"/>
          <w:sz w:val="22"/>
          <w:szCs w:val="22"/>
        </w:rPr>
      </w:pPr>
    </w:p>
    <w:p w14:paraId="00D0BF36" w14:textId="77777777" w:rsidR="009B1997" w:rsidRPr="001F1E78" w:rsidRDefault="009B1997" w:rsidP="009B19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6344197C" w14:textId="77777777" w:rsidR="009B1997" w:rsidRPr="001F1E78" w:rsidRDefault="009B1997" w:rsidP="009B1997">
      <w:pPr>
        <w:jc w:val="both"/>
        <w:rPr>
          <w:rFonts w:asciiTheme="majorHAnsi" w:hAnsiTheme="majorHAnsi" w:cstheme="majorHAnsi"/>
          <w:sz w:val="22"/>
          <w:szCs w:val="22"/>
        </w:rPr>
      </w:pPr>
    </w:p>
    <w:p w14:paraId="4692A3F5"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02A8C141"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1F0A8686"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71D78717" w14:textId="77777777" w:rsidR="009B1997" w:rsidRDefault="009B1997" w:rsidP="009B1997">
      <w:pPr>
        <w:jc w:val="both"/>
        <w:rPr>
          <w:rFonts w:asciiTheme="majorHAnsi" w:hAnsiTheme="majorHAnsi" w:cstheme="majorHAnsi"/>
          <w:sz w:val="22"/>
          <w:szCs w:val="22"/>
        </w:rPr>
      </w:pPr>
    </w:p>
    <w:p w14:paraId="746667FA" w14:textId="77777777" w:rsidR="009B1997" w:rsidRPr="001F1E78" w:rsidRDefault="009B1997" w:rsidP="009B1997">
      <w:pPr>
        <w:jc w:val="both"/>
        <w:rPr>
          <w:rFonts w:asciiTheme="majorHAnsi" w:hAnsiTheme="majorHAnsi" w:cstheme="majorHAnsi"/>
          <w:sz w:val="22"/>
          <w:szCs w:val="22"/>
        </w:rPr>
      </w:pPr>
    </w:p>
    <w:p w14:paraId="17AFCDF2"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4E7C7496" w14:textId="77777777" w:rsidR="009B1997" w:rsidRPr="001F1E78" w:rsidRDefault="009B1997" w:rsidP="009B1997">
      <w:pPr>
        <w:jc w:val="both"/>
        <w:rPr>
          <w:rFonts w:asciiTheme="majorHAnsi" w:hAnsiTheme="majorHAnsi" w:cstheme="majorHAnsi"/>
          <w:sz w:val="22"/>
          <w:szCs w:val="22"/>
        </w:rPr>
      </w:pPr>
    </w:p>
    <w:p w14:paraId="179176C3" w14:textId="77777777" w:rsidR="009B1997"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285C944" w14:textId="77777777" w:rsidR="009B1997" w:rsidRDefault="009B1997" w:rsidP="009B1997">
      <w:pPr>
        <w:jc w:val="both"/>
        <w:rPr>
          <w:rFonts w:asciiTheme="majorHAnsi" w:hAnsiTheme="majorHAnsi" w:cstheme="majorHAnsi"/>
          <w:sz w:val="22"/>
          <w:szCs w:val="22"/>
        </w:rPr>
      </w:pPr>
    </w:p>
    <w:p w14:paraId="22874773" w14:textId="77777777" w:rsidR="009B1997" w:rsidRPr="001F1E78" w:rsidRDefault="009B1997" w:rsidP="009B1997">
      <w:pPr>
        <w:jc w:val="both"/>
        <w:rPr>
          <w:rFonts w:asciiTheme="majorHAnsi" w:hAnsiTheme="majorHAnsi" w:cstheme="majorHAnsi"/>
          <w:sz w:val="22"/>
          <w:szCs w:val="22"/>
        </w:rPr>
      </w:pPr>
    </w:p>
    <w:p w14:paraId="218718E9"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6D36900"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701459"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71C94AA8"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242154D" w14:textId="77777777" w:rsidR="009B1997" w:rsidRDefault="009B1997" w:rsidP="009B1997">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Pr>
          <w:rFonts w:asciiTheme="majorHAnsi" w:hAnsiTheme="majorHAnsi" w:cstheme="majorHAnsi"/>
          <w:b/>
          <w:sz w:val="22"/>
          <w:szCs w:val="22"/>
        </w:rPr>
        <w:t xml:space="preserve"> </w:t>
      </w:r>
      <w:r w:rsidRPr="007561AC">
        <w:rPr>
          <w:rFonts w:asciiTheme="majorHAnsi" w:hAnsiTheme="majorHAnsi" w:cstheme="majorHAnsi"/>
          <w:b/>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CEE11D1" w14:textId="77777777" w:rsidR="00671678" w:rsidRDefault="00671678" w:rsidP="00C90BB3">
      <w:pPr>
        <w:tabs>
          <w:tab w:val="left" w:pos="1560"/>
        </w:tabs>
        <w:ind w:firstLine="708"/>
        <w:jc w:val="both"/>
        <w:rPr>
          <w:rFonts w:asciiTheme="majorHAnsi" w:hAnsiTheme="majorHAnsi" w:cstheme="majorHAnsi"/>
          <w:b/>
          <w:sz w:val="22"/>
          <w:szCs w:val="22"/>
        </w:rPr>
      </w:pPr>
    </w:p>
    <w:p w14:paraId="1119E2A6" w14:textId="325370FC" w:rsidR="00671678" w:rsidRPr="00A50E0D" w:rsidRDefault="00671678" w:rsidP="00671678">
      <w:pPr>
        <w:jc w:val="both"/>
        <w:rPr>
          <w:rFonts w:asciiTheme="majorHAnsi" w:hAnsiTheme="majorHAnsi" w:cstheme="majorHAnsi"/>
          <w:b/>
          <w:bCs/>
          <w:sz w:val="22"/>
          <w:szCs w:val="22"/>
        </w:rPr>
      </w:pPr>
      <w:r w:rsidRPr="00A50E0D">
        <w:rPr>
          <w:rFonts w:asciiTheme="majorHAnsi" w:hAnsiTheme="majorHAnsi" w:cstheme="majorHAnsi"/>
          <w:b/>
          <w:bCs/>
          <w:sz w:val="22"/>
          <w:szCs w:val="22"/>
        </w:rPr>
        <w:t>7.4.</w:t>
      </w:r>
      <w:r>
        <w:rPr>
          <w:rFonts w:asciiTheme="majorHAnsi" w:hAnsiTheme="majorHAnsi" w:cstheme="majorHAnsi"/>
          <w:b/>
          <w:bCs/>
          <w:sz w:val="22"/>
          <w:szCs w:val="22"/>
        </w:rPr>
        <w:t>4</w:t>
      </w:r>
      <w:r w:rsidRPr="00A50E0D">
        <w:rPr>
          <w:rFonts w:asciiTheme="majorHAnsi" w:hAnsiTheme="majorHAnsi" w:cstheme="majorHAnsi"/>
          <w:b/>
          <w:bCs/>
          <w:sz w:val="22"/>
          <w:szCs w:val="22"/>
        </w:rPr>
        <w:t>. Documentos relativos à Qualificação Técnica:</w:t>
      </w:r>
    </w:p>
    <w:p w14:paraId="2918AAB6"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A50E0D">
        <w:rPr>
          <w:rFonts w:asciiTheme="majorHAnsi" w:hAnsiTheme="majorHAnsi" w:cstheme="majorHAnsi"/>
          <w:bCs/>
          <w:color w:val="FF0000"/>
          <w:sz w:val="22"/>
          <w:szCs w:val="22"/>
        </w:rPr>
        <w:tab/>
      </w:r>
      <w:r w:rsidRPr="009026AC">
        <w:rPr>
          <w:rFonts w:asciiTheme="majorHAnsi" w:hAnsiTheme="majorHAnsi" w:cstheme="majorHAnsi"/>
          <w:bCs/>
          <w:sz w:val="22"/>
          <w:szCs w:val="22"/>
          <w:highlight w:val="yellow"/>
        </w:rPr>
        <w:t>a) Certidão de Registro da proponente junto ao Conselho Regional de Engenharia e Agronomia – CREA, ou Conselho competente que lhe dê atribuição técnica compatível ao objeto desta licitação, dentro do prazo de validade;</w:t>
      </w:r>
    </w:p>
    <w:p w14:paraId="3259C8A2"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9026AC">
        <w:rPr>
          <w:rFonts w:asciiTheme="majorHAnsi" w:hAnsiTheme="majorHAnsi" w:cstheme="majorHAnsi"/>
          <w:bCs/>
          <w:sz w:val="22"/>
          <w:szCs w:val="22"/>
          <w:highlight w:val="yellow"/>
        </w:rPr>
        <w:tab/>
        <w:t>Obs. 1:</w:t>
      </w:r>
      <w:r w:rsidRPr="009026AC">
        <w:rPr>
          <w:rFonts w:asciiTheme="majorHAnsi" w:hAnsiTheme="majorHAnsi" w:cstheme="majorHAnsi"/>
          <w:bCs/>
          <w:sz w:val="22"/>
          <w:szCs w:val="22"/>
          <w:highlight w:val="yellow"/>
        </w:rPr>
        <w:tab/>
        <w:t>As proponentes que forem sediadas em outra jurisdição e, consequentemente inscritas no CREA de origem, deverão apresentar, obrigatoriamente, para a assinatura do contrato, visto junto ao CREA do Estado do Rio Grande do Sul, em conformidade com o que dispõe a Lei nº 5.194 de 24.12.66, em consonância com o art. 1º da Resolução nº 413 de 27.06.97 do CONFEA – Conselho Federal de Engenharia e Agronomia;</w:t>
      </w:r>
    </w:p>
    <w:p w14:paraId="3972B163"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9026AC">
        <w:rPr>
          <w:rFonts w:asciiTheme="majorHAnsi" w:hAnsiTheme="majorHAnsi" w:cstheme="majorHAnsi"/>
          <w:bCs/>
          <w:sz w:val="22"/>
          <w:szCs w:val="22"/>
          <w:highlight w:val="yellow"/>
        </w:rPr>
        <w:tab/>
        <w:t>Obs. 2:</w:t>
      </w:r>
      <w:r w:rsidRPr="009026AC">
        <w:rPr>
          <w:rFonts w:asciiTheme="majorHAnsi" w:hAnsiTheme="majorHAnsi" w:cstheme="majorHAnsi"/>
          <w:bCs/>
          <w:sz w:val="22"/>
          <w:szCs w:val="22"/>
          <w:highlight w:val="yellow"/>
        </w:rPr>
        <w:tab/>
        <w:t>A apresentação da Certidão de Pessoa Jurídica emitida pelo CREA ou outra apresentada, com dados cadastrais diferentes dos dados contratuais acarretará a inabilitação da licitante, com fulcro na alínea "c" do parágrafo primeiro, do art. 2°, de Resolução n° 266, de 15 de dezembro de 1979, do CONFEA.</w:t>
      </w:r>
    </w:p>
    <w:p w14:paraId="105C0C99" w14:textId="77777777" w:rsidR="00821CDB" w:rsidRPr="009026AC" w:rsidRDefault="00821CDB"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p>
    <w:p w14:paraId="68A328D9"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9026AC">
        <w:rPr>
          <w:rFonts w:asciiTheme="majorHAnsi" w:hAnsiTheme="majorHAnsi" w:cstheme="majorHAnsi"/>
          <w:bCs/>
          <w:sz w:val="22"/>
          <w:szCs w:val="22"/>
          <w:highlight w:val="yellow"/>
        </w:rPr>
        <w:tab/>
        <w:t>b) Prova de a licitante possuir, no quadro funcional permanente, profissional detentor de atestado(s) de responsabilidade técnica, registrado(s) pelo CREA, ou Conselho competente que lhe dê atribuição técnica compatível ao objeto desta licitação;</w:t>
      </w:r>
    </w:p>
    <w:p w14:paraId="5662FFFF"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9026AC">
        <w:rPr>
          <w:rFonts w:asciiTheme="majorHAnsi" w:hAnsiTheme="majorHAnsi" w:cstheme="majorHAnsi"/>
          <w:bCs/>
          <w:sz w:val="22"/>
          <w:szCs w:val="22"/>
          <w:highlight w:val="yellow"/>
        </w:rPr>
        <w:tab/>
        <w:t>Obs. 1:</w:t>
      </w:r>
      <w:r w:rsidRPr="009026AC">
        <w:rPr>
          <w:rFonts w:asciiTheme="majorHAnsi" w:hAnsiTheme="majorHAnsi" w:cstheme="majorHAnsi"/>
          <w:bCs/>
          <w:sz w:val="22"/>
          <w:szCs w:val="22"/>
          <w:highlight w:val="yellow"/>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2F03C815" w14:textId="77777777" w:rsidR="00671678" w:rsidRPr="009026AC"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highlight w:val="yellow"/>
        </w:rPr>
      </w:pPr>
      <w:r w:rsidRPr="009026AC">
        <w:rPr>
          <w:rFonts w:asciiTheme="majorHAnsi" w:hAnsiTheme="majorHAnsi" w:cstheme="majorHAnsi"/>
          <w:bCs/>
          <w:sz w:val="22"/>
          <w:szCs w:val="22"/>
          <w:highlight w:val="yellow"/>
        </w:rPr>
        <w:tab/>
        <w:t>Obs. 2:</w:t>
      </w:r>
      <w:r w:rsidRPr="009026AC">
        <w:rPr>
          <w:rFonts w:asciiTheme="majorHAnsi" w:hAnsiTheme="majorHAnsi" w:cstheme="majorHAnsi"/>
          <w:bCs/>
          <w:sz w:val="22"/>
          <w:szCs w:val="22"/>
          <w:highlight w:val="yellow"/>
        </w:rPr>
        <w:tab/>
        <w:t>O profissional deverá ser o responsável técnico em todas as fases do procedimento licitatório e da execução contratual.</w:t>
      </w:r>
    </w:p>
    <w:p w14:paraId="3F1F9D6E" w14:textId="77777777" w:rsidR="00671678" w:rsidRPr="00A50E0D" w:rsidRDefault="00671678" w:rsidP="006716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9026AC">
        <w:rPr>
          <w:rFonts w:asciiTheme="majorHAnsi" w:hAnsiTheme="majorHAnsi" w:cstheme="majorHAnsi"/>
          <w:bCs/>
          <w:sz w:val="22"/>
          <w:szCs w:val="22"/>
          <w:highlight w:val="yellow"/>
        </w:rPr>
        <w:tab/>
        <w:t>c) Comprovação de aptidão por meio de atestado de capacidade técnica, fornecido por pessoa jurídica de direito público ou privado, pelo qual tenha sido contratado, comprovando boa qualidade dos serviços prestados.</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0965CBEF" w:rsidR="001A1B35" w:rsidRDefault="00C90BB3" w:rsidP="000A25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E4B1C2B" w14:textId="77777777" w:rsidR="009B1997" w:rsidRDefault="009B1997" w:rsidP="000A253E">
      <w:pPr>
        <w:tabs>
          <w:tab w:val="left" w:pos="1276"/>
        </w:tabs>
        <w:ind w:firstLine="708"/>
        <w:jc w:val="both"/>
        <w:rPr>
          <w:rFonts w:asciiTheme="majorHAnsi" w:hAnsiTheme="majorHAnsi" w:cstheme="majorHAnsi"/>
          <w:sz w:val="22"/>
          <w:szCs w:val="22"/>
        </w:rPr>
      </w:pPr>
    </w:p>
    <w:p w14:paraId="2FD09111" w14:textId="77777777" w:rsidR="009B1997" w:rsidRPr="00565B41" w:rsidRDefault="009B1997" w:rsidP="000A253E">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1D8A71DE" w14:textId="77777777" w:rsidR="00EC73DB" w:rsidRDefault="00EC73DB"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Pr="00173412"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195DEEBA" w:rsidR="00CB1DD8"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9BB0302" w14:textId="5A773EA2" w:rsidR="00141212" w:rsidRPr="0040633D" w:rsidRDefault="0040633D" w:rsidP="009B1997">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17717183" w14:textId="50B8C0A0" w:rsidR="009B1997" w:rsidRPr="00093633" w:rsidRDefault="009B1997" w:rsidP="009B1997">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00E42C68" w:rsidRPr="00E42C68">
        <w:rPr>
          <w:rFonts w:asciiTheme="majorHAnsi" w:hAnsiTheme="majorHAnsi" w:cstheme="majorHAnsi"/>
          <w:sz w:val="22"/>
          <w:szCs w:val="22"/>
        </w:rPr>
        <w:t>A</w:t>
      </w:r>
      <w:r w:rsidR="00E42C68">
        <w:rPr>
          <w:rFonts w:asciiTheme="majorHAnsi" w:hAnsiTheme="majorHAnsi" w:cstheme="majorHAnsi"/>
          <w:sz w:val="22"/>
          <w:szCs w:val="22"/>
        </w:rPr>
        <w:t xml:space="preserve"> execução do serviço </w:t>
      </w:r>
      <w:r w:rsidRPr="00E42C68">
        <w:rPr>
          <w:rFonts w:asciiTheme="majorHAnsi" w:hAnsiTheme="majorHAnsi" w:cstheme="majorHAnsi"/>
          <w:sz w:val="22"/>
          <w:szCs w:val="22"/>
        </w:rPr>
        <w:t>deverá</w:t>
      </w:r>
      <w:r>
        <w:rPr>
          <w:rFonts w:asciiTheme="majorHAnsi" w:hAnsiTheme="majorHAnsi" w:cstheme="majorHAnsi"/>
          <w:sz w:val="22"/>
          <w:szCs w:val="22"/>
        </w:rPr>
        <w:t xml:space="preserve"> seguir o previsto no Anexo I – Termo de </w:t>
      </w:r>
      <w:r w:rsidR="00E42C68">
        <w:rPr>
          <w:rFonts w:asciiTheme="majorHAnsi" w:hAnsiTheme="majorHAnsi" w:cstheme="majorHAnsi"/>
          <w:sz w:val="22"/>
          <w:szCs w:val="22"/>
        </w:rPr>
        <w:t>Referência</w:t>
      </w:r>
      <w:r w:rsidRPr="00093633">
        <w:rPr>
          <w:rFonts w:asciiTheme="majorHAnsi" w:hAnsiTheme="majorHAnsi" w:cstheme="majorHAnsi"/>
          <w:sz w:val="22"/>
          <w:szCs w:val="22"/>
        </w:rPr>
        <w:t>;</w:t>
      </w:r>
    </w:p>
    <w:p w14:paraId="761C5A92" w14:textId="77777777" w:rsidR="009B1997" w:rsidRPr="00093633" w:rsidRDefault="009B1997" w:rsidP="009B1997">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10.1.1.</w:t>
      </w:r>
      <w:r w:rsidRPr="00A50E0D">
        <w:rPr>
          <w:rFonts w:asciiTheme="majorHAnsi" w:hAnsiTheme="majorHAnsi" w:cstheme="majorHAnsi"/>
          <w:sz w:val="22"/>
          <w:szCs w:val="22"/>
        </w:rPr>
        <w:t xml:space="preserve"> </w:t>
      </w:r>
      <w:r w:rsidRPr="00093633">
        <w:rPr>
          <w:rFonts w:asciiTheme="majorHAnsi" w:hAnsiTheme="majorHAnsi" w:cstheme="majorHAnsi"/>
          <w:sz w:val="22"/>
          <w:szCs w:val="22"/>
        </w:rPr>
        <w:t xml:space="preserve">A empresa contratada deverá apresentar antes do início das montagens a anotação de responsabilidade técnica – ART ou RRT para todas as montagens que efetuar, devidamente paga. </w:t>
      </w:r>
    </w:p>
    <w:p w14:paraId="2791D966" w14:textId="77777777" w:rsidR="009B1997" w:rsidRPr="002B16A1" w:rsidRDefault="009B1997" w:rsidP="009B1997">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4</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125E6C1C" w14:textId="77777777" w:rsidR="000A253E" w:rsidRPr="002B16A1" w:rsidRDefault="000A253E" w:rsidP="002B16A1">
      <w:pPr>
        <w:ind w:firstLine="708"/>
        <w:jc w:val="both"/>
        <w:rPr>
          <w:rFonts w:asciiTheme="majorHAnsi" w:hAnsiTheme="majorHAnsi" w:cstheme="majorHAnsi"/>
          <w:sz w:val="22"/>
          <w:szCs w:val="22"/>
        </w:rPr>
      </w:pPr>
    </w:p>
    <w:p w14:paraId="43179D9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3C559E80" w14:textId="095BCF0D" w:rsidR="00F34246" w:rsidRDefault="009A43BF" w:rsidP="00B93918">
      <w:pPr>
        <w:ind w:firstLine="708"/>
        <w:jc w:val="both"/>
        <w:rPr>
          <w:rFonts w:ascii="Calibri Light" w:hAnsi="Calibri Light" w:cs="Calibri Light"/>
          <w:sz w:val="22"/>
          <w:szCs w:val="22"/>
        </w:rPr>
      </w:pPr>
      <w:r w:rsidRPr="0095482B">
        <w:rPr>
          <w:rFonts w:ascii="Calibri Light" w:hAnsi="Calibri Light" w:cs="Calibri Light"/>
          <w:sz w:val="22"/>
          <w:szCs w:val="22"/>
        </w:rPr>
        <w:t>a) Responsabilizar-se integralmente pelos serviços contratados, nos termos da legislação vigente;</w:t>
      </w:r>
    </w:p>
    <w:p w14:paraId="6E342620" w14:textId="3BAE7AC7" w:rsidR="002B16A1" w:rsidRPr="0095482B" w:rsidRDefault="009A43BF" w:rsidP="00F34246">
      <w:pPr>
        <w:ind w:firstLine="708"/>
        <w:jc w:val="both"/>
        <w:rPr>
          <w:rFonts w:ascii="Calibri Light" w:hAnsi="Calibri Light" w:cs="Calibri Light"/>
          <w:sz w:val="22"/>
          <w:szCs w:val="22"/>
        </w:rPr>
      </w:pPr>
      <w:r w:rsidRPr="0095482B">
        <w:rPr>
          <w:rFonts w:ascii="Calibri Light" w:hAnsi="Calibri Light" w:cs="Calibri Light"/>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w:t>
      </w:r>
      <w:proofErr w:type="spellStart"/>
      <w:r w:rsidRPr="0095482B">
        <w:rPr>
          <w:rFonts w:ascii="Calibri Light" w:hAnsi="Calibri Light" w:cs="Calibri Light"/>
          <w:sz w:val="22"/>
          <w:szCs w:val="22"/>
        </w:rPr>
        <w:t>EPI’s</w:t>
      </w:r>
      <w:proofErr w:type="spellEnd"/>
      <w:r w:rsidRPr="0095482B">
        <w:rPr>
          <w:rFonts w:ascii="Calibri Light" w:hAnsi="Calibri Light" w:cs="Calibri Light"/>
          <w:sz w:val="22"/>
          <w:szCs w:val="22"/>
        </w:rPr>
        <w:t>);</w:t>
      </w:r>
    </w:p>
    <w:p w14:paraId="7683C9F0"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sz w:val="22"/>
          <w:szCs w:val="22"/>
        </w:rPr>
        <w:t>c) Emitir laudo técnico acompanhado de ART ou AFT a cada realização e de cada local onde forem prestados os serviços, mencionando o prazo de garantia dos mesmos;</w:t>
      </w:r>
    </w:p>
    <w:p w14:paraId="0C8AC6D3" w14:textId="439C0F31" w:rsidR="009A43BF" w:rsidRDefault="009A43BF" w:rsidP="00DB2D4C">
      <w:pPr>
        <w:ind w:firstLine="708"/>
        <w:jc w:val="both"/>
        <w:rPr>
          <w:rFonts w:ascii="Calibri Light" w:hAnsi="Calibri Light" w:cs="Calibri Light"/>
          <w:sz w:val="22"/>
          <w:szCs w:val="22"/>
        </w:rPr>
      </w:pPr>
      <w:r w:rsidRPr="0095482B">
        <w:rPr>
          <w:rFonts w:ascii="Calibri Light" w:hAnsi="Calibri Light" w:cs="Calibri Light"/>
          <w:sz w:val="22"/>
          <w:szCs w:val="22"/>
        </w:rPr>
        <w:t>d) A contratada deverá fornecer todo o material, equipamentos e produtos necessários à execução dos serviços.</w:t>
      </w:r>
    </w:p>
    <w:p w14:paraId="6C876E54" w14:textId="77777777" w:rsidR="00DB2D4C" w:rsidRPr="00DB2D4C" w:rsidRDefault="00DB2D4C" w:rsidP="00DB2D4C">
      <w:pPr>
        <w:ind w:firstLine="708"/>
        <w:jc w:val="both"/>
        <w:rPr>
          <w:rFonts w:ascii="Calibri Light" w:hAnsi="Calibri Light" w:cs="Calibri Light"/>
          <w:sz w:val="22"/>
          <w:szCs w:val="22"/>
        </w:rPr>
      </w:pP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lastRenderedPageBreak/>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25C17B7A" w14:textId="17DB1818"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25597AD0" w14:textId="77777777" w:rsidR="009A43BF" w:rsidRPr="002707AA"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4C93C33"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7E0FC840" w14:textId="1604973F" w:rsidR="00141212" w:rsidRPr="00A50E0D" w:rsidRDefault="009A43BF" w:rsidP="00B934AE">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46F936FF" w14:textId="02203BF6" w:rsidR="000A253E" w:rsidRPr="00282392" w:rsidRDefault="009A43BF" w:rsidP="007561AC">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B168EE2" w14:textId="77777777" w:rsidR="009A43BF" w:rsidRPr="0095482B" w:rsidRDefault="009A43BF" w:rsidP="009A43BF">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6FEACBBE" w:rsidR="00BE5DCA" w:rsidRPr="009A43BF"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54D28FC1" w14:textId="6D75E451" w:rsidR="00EA36AB" w:rsidRDefault="00EA36AB" w:rsidP="00EA36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Theme="majorHAnsi" w:hAnsiTheme="majorHAnsi" w:cstheme="majorHAnsi"/>
          <w:b/>
          <w:bCs/>
          <w:kern w:val="1"/>
          <w:sz w:val="22"/>
          <w:szCs w:val="22"/>
          <w:lang w:eastAsia="ar-SA"/>
        </w:rPr>
        <w:tab/>
      </w:r>
      <w:r w:rsidR="0096271A"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Cs/>
          <w:kern w:val="1"/>
          <w:sz w:val="22"/>
          <w:szCs w:val="22"/>
          <w:lang w:eastAsia="ar-SA"/>
        </w:rPr>
        <w:t xml:space="preserve"> </w:t>
      </w:r>
      <w:r>
        <w:rPr>
          <w:rFonts w:ascii="Calibri Light" w:hAnsi="Calibri Light" w:cs="Calibri Light"/>
          <w:sz w:val="22"/>
          <w:szCs w:val="22"/>
        </w:rPr>
        <w:t>O pagamento será efetuado em</w:t>
      </w:r>
      <w:r w:rsidR="00E42C68">
        <w:rPr>
          <w:rFonts w:ascii="Calibri Light" w:hAnsi="Calibri Light" w:cs="Calibri Light"/>
          <w:sz w:val="22"/>
          <w:szCs w:val="22"/>
        </w:rPr>
        <w:t xml:space="preserve"> conformidade com o previsto no Anexo I - Termo de Referência</w:t>
      </w:r>
      <w:r>
        <w:rPr>
          <w:rFonts w:ascii="Calibri Light" w:hAnsi="Calibri Light" w:cs="Calibri Light"/>
          <w:sz w:val="22"/>
          <w:szCs w:val="22"/>
        </w:rPr>
        <w:t>.</w:t>
      </w:r>
    </w:p>
    <w:p w14:paraId="2CE1B2BC" w14:textId="3CFE1A41" w:rsidR="00EA36AB" w:rsidRDefault="00EA36AB" w:rsidP="00EA36A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sz w:val="22"/>
          <w:szCs w:val="22"/>
        </w:rPr>
      </w:pPr>
      <w:r>
        <w:rPr>
          <w:rFonts w:ascii="Calibri Light" w:hAnsi="Calibri Light" w:cs="Calibri Light"/>
          <w:sz w:val="22"/>
          <w:szCs w:val="22"/>
        </w:rPr>
        <w:tab/>
      </w:r>
      <w:r>
        <w:rPr>
          <w:rFonts w:ascii="Calibri Light" w:hAnsi="Calibri Light" w:cs="Calibri Light"/>
          <w:b/>
          <w:bCs/>
          <w:sz w:val="22"/>
          <w:szCs w:val="22"/>
        </w:rPr>
        <w:t>11.1.1.</w:t>
      </w:r>
      <w:r>
        <w:rPr>
          <w:rFonts w:ascii="Calibri Light" w:hAnsi="Calibri Light" w:cs="Calibri Light"/>
          <w:sz w:val="22"/>
          <w:szCs w:val="22"/>
        </w:rPr>
        <w:t xml:space="preserve"> O Contratado deverá apresentar, junto com a Nota Fiscal, os seguintes documentos:</w:t>
      </w:r>
    </w:p>
    <w:p w14:paraId="6992A50B" w14:textId="77777777" w:rsidR="00EA36AB" w:rsidRDefault="00EA36AB" w:rsidP="00EA36AB">
      <w:pPr>
        <w:ind w:firstLine="708"/>
        <w:jc w:val="both"/>
        <w:rPr>
          <w:rFonts w:ascii="Calibri Light" w:hAnsi="Calibri Light" w:cs="Calibri Light"/>
          <w:sz w:val="22"/>
          <w:szCs w:val="22"/>
        </w:rPr>
      </w:pPr>
      <w:r>
        <w:rPr>
          <w:rFonts w:ascii="Calibri Light" w:hAnsi="Calibri Light" w:cs="Calibri Light"/>
          <w:sz w:val="22"/>
          <w:szCs w:val="22"/>
        </w:rPr>
        <w:t>a) Laudo Técnico e ART ou RRT em nome do responsável técnico pela montagem do equipamento, devidamente quitada;</w:t>
      </w:r>
    </w:p>
    <w:p w14:paraId="47D46810" w14:textId="5AC29516" w:rsidR="00EC73DB" w:rsidRDefault="00EA36AB" w:rsidP="00E42C68">
      <w:pPr>
        <w:widowControl/>
        <w:autoSpaceDE/>
        <w:spacing w:line="200" w:lineRule="atLeast"/>
        <w:ind w:firstLine="708"/>
        <w:jc w:val="both"/>
        <w:rPr>
          <w:rFonts w:ascii="Calibri Light" w:hAnsi="Calibri Light" w:cs="Calibri Light"/>
          <w:bCs/>
          <w:sz w:val="22"/>
          <w:szCs w:val="22"/>
        </w:rPr>
      </w:pPr>
      <w:r>
        <w:rPr>
          <w:rFonts w:ascii="Calibri Light" w:hAnsi="Calibri Light" w:cs="Calibri Light"/>
          <w:bCs/>
          <w:sz w:val="22"/>
          <w:szCs w:val="22"/>
        </w:rPr>
        <w:t>b) Relatório emitido pela Secretaria atestando o cumprimento do serviço respectivo.</w:t>
      </w:r>
    </w:p>
    <w:p w14:paraId="6E41492A" w14:textId="77777777" w:rsidR="00E42C68" w:rsidRDefault="00E42C68" w:rsidP="00E42C68">
      <w:pPr>
        <w:widowControl/>
        <w:autoSpaceDE/>
        <w:spacing w:line="200" w:lineRule="atLeast"/>
        <w:ind w:firstLine="708"/>
        <w:jc w:val="both"/>
        <w:rPr>
          <w:rFonts w:ascii="Calibri Light" w:hAnsi="Calibri Light" w:cs="Calibri Light"/>
          <w:bCs/>
          <w:sz w:val="22"/>
          <w:szCs w:val="22"/>
        </w:rPr>
      </w:pPr>
    </w:p>
    <w:p w14:paraId="1733C700" w14:textId="307FACA8" w:rsidR="00123250" w:rsidRDefault="00277422" w:rsidP="00EA36AB">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w:t>
      </w:r>
      <w:r w:rsidR="00EA36AB">
        <w:rPr>
          <w:rFonts w:asciiTheme="majorHAnsi" w:hAnsiTheme="majorHAnsi" w:cstheme="majorHAnsi"/>
          <w:b/>
          <w:kern w:val="1"/>
          <w:sz w:val="22"/>
          <w:szCs w:val="22"/>
          <w:lang w:eastAsia="ar-SA"/>
        </w:rPr>
        <w:t>2</w:t>
      </w:r>
      <w:r w:rsidRPr="00C95D27">
        <w:rPr>
          <w:rFonts w:asciiTheme="majorHAnsi" w:hAnsiTheme="majorHAnsi" w:cstheme="majorHAnsi"/>
          <w:b/>
          <w:kern w:val="1"/>
          <w:sz w:val="22"/>
          <w:szCs w:val="22"/>
          <w:lang w:eastAsia="ar-SA"/>
        </w:rPr>
        <w:t>.</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467B7DED" w14:textId="77777777" w:rsidR="00EA36AB" w:rsidRPr="006C7F04" w:rsidRDefault="00EA36AB" w:rsidP="00EA36AB">
      <w:pPr>
        <w:widowControl/>
        <w:autoSpaceDE/>
        <w:spacing w:line="200" w:lineRule="atLeast"/>
        <w:ind w:firstLine="708"/>
        <w:jc w:val="both"/>
        <w:rPr>
          <w:rFonts w:asciiTheme="majorHAnsi" w:hAnsiTheme="majorHAnsi" w:cstheme="majorHAnsi"/>
          <w:color w:val="000000" w:themeColor="text1"/>
          <w:sz w:val="22"/>
          <w:szCs w:val="22"/>
        </w:rPr>
      </w:pPr>
    </w:p>
    <w:p w14:paraId="7571CF96" w14:textId="2A3DC063" w:rsidR="002B16A1" w:rsidRPr="00277422"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29526534" w14:textId="2F43E7E2" w:rsidR="00123250" w:rsidRPr="006C7F04" w:rsidRDefault="00277422" w:rsidP="007561AC">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007561AC"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lastRenderedPageBreak/>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38A30C1" w14:textId="77777777" w:rsidR="00141212" w:rsidRDefault="0014121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6F51332" w14:textId="408F8140" w:rsidR="009A43BF"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61BFB9A3" w:rsidR="00453374" w:rsidRDefault="00EA4CB0" w:rsidP="000A25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64E23047" w14:textId="3AA9045B" w:rsidR="000A253E" w:rsidRDefault="00EA4CB0" w:rsidP="00EC73DB">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7EF150E4" w14:textId="77777777" w:rsidR="00EA36AB" w:rsidRDefault="00EA36A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35D0441" w14:textId="77777777" w:rsidR="00E42C68" w:rsidRDefault="00E42C6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2CDFC80" w14:textId="2FA8FBCF" w:rsidR="002B16A1"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3F516DA2" w14:textId="1BB80752" w:rsidR="00F3424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28239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não enviar a proposta adequada ao último lance ofertado ou após a negociação;</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2A692390" w:rsidR="00620B1C" w:rsidRPr="006C7F04"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 ou</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00815B83" w14:textId="56D1A7A8"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00C02612">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5446352B" w14:textId="2DAEAEF7" w:rsidR="006E72E4"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5A657F8B" w14:textId="77777777" w:rsidR="00E42C68" w:rsidRPr="00565B41" w:rsidRDefault="00E42C6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FA4F02" w14:textId="2A5ED77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Pr>
          <w:rFonts w:asciiTheme="majorHAnsi" w:hAnsiTheme="majorHAnsi" w:cstheme="majorHAnsi"/>
          <w:sz w:val="22"/>
          <w:szCs w:val="22"/>
        </w:rPr>
        <w:t>.</w:t>
      </w:r>
    </w:p>
    <w:p w14:paraId="79F2533A" w14:textId="34CE2DF5" w:rsidR="00B554D2"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r w:rsidR="00C02612">
        <w:rPr>
          <w:rFonts w:asciiTheme="majorHAnsi" w:hAnsiTheme="majorHAnsi" w:cstheme="majorHAnsi"/>
          <w:sz w:val="22"/>
          <w:szCs w:val="22"/>
        </w:rPr>
        <w:t>;</w:t>
      </w:r>
    </w:p>
    <w:p w14:paraId="380B3EF5" w14:textId="1D79198C" w:rsidR="00FF4CBE" w:rsidRPr="00B554D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r w:rsidR="00C02612">
        <w:rPr>
          <w:rFonts w:asciiTheme="majorHAnsi" w:hAnsiTheme="majorHAnsi" w:cstheme="majorHAnsi"/>
          <w:sz w:val="22"/>
          <w:szCs w:val="22"/>
        </w:rPr>
        <w:t>;</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1A236CC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C02612">
        <w:rPr>
          <w:rFonts w:asciiTheme="majorHAnsi" w:hAnsiTheme="majorHAnsi" w:cstheme="majorHAnsi"/>
          <w:sz w:val="22"/>
          <w:szCs w:val="22"/>
        </w:rPr>
        <w:t>.</w:t>
      </w:r>
    </w:p>
    <w:p w14:paraId="1FAB1203" w14:textId="5C11D3D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C02612">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94BBC54" w14:textId="71C4B4A0" w:rsidR="006C7F0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362D226" w14:textId="77777777" w:rsidR="00453374" w:rsidRPr="000B2FAF" w:rsidRDefault="0045337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75C4092C" w14:textId="0AB94646" w:rsidR="000A253E"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52F60A87" w14:textId="254A0C2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8FCBABE" w:rsidR="00F0432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633091F2" w14:textId="2979E027" w:rsidR="00AB14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4F96C81" w14:textId="77777777" w:rsidR="005349F9" w:rsidRPr="00282392" w:rsidRDefault="005349F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1F83C315" w14:textId="77777777" w:rsidR="00E42C68" w:rsidRDefault="00E42C6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C31C775" w14:textId="77777777" w:rsidR="00E42C68" w:rsidRDefault="00E42C6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4F78BE7" w14:textId="77777777" w:rsidR="00E42C68" w:rsidRDefault="00E42C6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D2156F" w14:textId="77777777" w:rsidR="00E42C68" w:rsidRPr="00565B41" w:rsidRDefault="00E42C6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C40D76D" w14:textId="1E442954" w:rsidR="009A43BF"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559EE7" w14:textId="7CA0C8F4" w:rsidR="0045337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BFDD908" w14:textId="77777777" w:rsidR="000A253E" w:rsidRDefault="000A253E" w:rsidP="0096271A">
      <w:pPr>
        <w:jc w:val="both"/>
        <w:rPr>
          <w:rFonts w:asciiTheme="majorHAnsi" w:hAnsiTheme="majorHAnsi" w:cstheme="majorHAnsi"/>
          <w:b/>
          <w:bCs/>
          <w:sz w:val="22"/>
          <w:szCs w:val="22"/>
        </w:rPr>
      </w:pPr>
    </w:p>
    <w:p w14:paraId="33B0A6CF" w14:textId="77777777" w:rsidR="00EC73DB" w:rsidRDefault="00EC73DB"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028D239C" w:rsidR="00AB145C" w:rsidRPr="001F1E78" w:rsidRDefault="0096271A" w:rsidP="00E42C6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5260774" w14:textId="77777777" w:rsidR="00E42C68" w:rsidRPr="001F1E78" w:rsidRDefault="00E42C68" w:rsidP="00757490">
      <w:pPr>
        <w:tabs>
          <w:tab w:val="left" w:pos="1276"/>
        </w:tabs>
        <w:ind w:firstLine="709"/>
        <w:jc w:val="both"/>
        <w:rPr>
          <w:rFonts w:asciiTheme="majorHAnsi" w:hAnsiTheme="majorHAnsi" w:cstheme="majorHAnsi"/>
          <w:sz w:val="22"/>
          <w:szCs w:val="22"/>
        </w:rPr>
      </w:pP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Pr="001F1E78"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4956CC83"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EA36AB">
        <w:rPr>
          <w:rFonts w:asciiTheme="majorHAnsi" w:hAnsiTheme="majorHAnsi" w:cstheme="majorHAnsi"/>
          <w:b/>
          <w:bCs/>
          <w:sz w:val="22"/>
          <w:szCs w:val="22"/>
        </w:rPr>
        <w:t>Í</w:t>
      </w:r>
      <w:r w:rsidRPr="001F1E78">
        <w:rPr>
          <w:rFonts w:asciiTheme="majorHAnsi" w:hAnsiTheme="majorHAnsi" w:cstheme="majorHAnsi"/>
          <w:b/>
          <w:bCs/>
          <w:sz w:val="22"/>
          <w:szCs w:val="22"/>
        </w:rPr>
        <w:t>P</w:t>
      </w:r>
      <w:r w:rsidR="00EA36AB">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803486" w:rsidRPr="001F1E78">
        <w:rPr>
          <w:rFonts w:asciiTheme="majorHAnsi" w:hAnsiTheme="majorHAnsi" w:cstheme="majorHAnsi"/>
          <w:b/>
          <w:bCs/>
          <w:sz w:val="22"/>
          <w:szCs w:val="22"/>
        </w:rPr>
        <w:t xml:space="preserve"> </w:t>
      </w:r>
      <w:r w:rsidR="00E42C68">
        <w:rPr>
          <w:rFonts w:asciiTheme="majorHAnsi" w:hAnsiTheme="majorHAnsi" w:cstheme="majorHAnsi"/>
          <w:b/>
          <w:bCs/>
          <w:sz w:val="22"/>
          <w:szCs w:val="22"/>
        </w:rPr>
        <w:t>11</w:t>
      </w:r>
      <w:r w:rsidR="00072B29">
        <w:rPr>
          <w:rFonts w:asciiTheme="majorHAnsi" w:hAnsiTheme="majorHAnsi" w:cstheme="majorHAnsi"/>
          <w:b/>
          <w:bCs/>
          <w:sz w:val="22"/>
          <w:szCs w:val="22"/>
        </w:rPr>
        <w:t xml:space="preserve"> DE </w:t>
      </w:r>
      <w:r w:rsidR="00E42C68">
        <w:rPr>
          <w:rFonts w:asciiTheme="majorHAnsi" w:hAnsiTheme="majorHAnsi" w:cstheme="majorHAnsi"/>
          <w:b/>
          <w:bCs/>
          <w:sz w:val="22"/>
          <w:szCs w:val="22"/>
        </w:rPr>
        <w:t>MAIO</w:t>
      </w:r>
      <w:r w:rsidR="00072B29">
        <w:rPr>
          <w:rFonts w:asciiTheme="majorHAnsi" w:hAnsiTheme="majorHAnsi" w:cstheme="majorHAnsi"/>
          <w:b/>
          <w:bCs/>
          <w:sz w:val="22"/>
          <w:szCs w:val="22"/>
        </w:rPr>
        <w:t xml:space="preserve"> DE 202</w:t>
      </w:r>
      <w:r w:rsidR="00E42C68">
        <w:rPr>
          <w:rFonts w:asciiTheme="majorHAnsi" w:hAnsiTheme="majorHAnsi" w:cstheme="majorHAnsi"/>
          <w:b/>
          <w:bCs/>
          <w:sz w:val="22"/>
          <w:szCs w:val="22"/>
        </w:rPr>
        <w:t>6</w:t>
      </w:r>
      <w:r w:rsidR="00072B29">
        <w:rPr>
          <w:rFonts w:asciiTheme="majorHAnsi" w:hAnsiTheme="majorHAnsi" w:cstheme="majorHAnsi"/>
          <w:b/>
          <w:bCs/>
          <w:sz w:val="22"/>
          <w:szCs w:val="22"/>
        </w:rPr>
        <w:t xml:space="preserve">. </w:t>
      </w:r>
    </w:p>
    <w:p w14:paraId="41AB6F1C" w14:textId="77777777" w:rsidR="0096271A" w:rsidRDefault="0096271A" w:rsidP="0096271A">
      <w:pPr>
        <w:jc w:val="center"/>
        <w:rPr>
          <w:rFonts w:asciiTheme="majorHAnsi" w:hAnsiTheme="majorHAnsi" w:cstheme="majorHAnsi"/>
          <w:b/>
          <w:bCs/>
          <w:sz w:val="22"/>
          <w:szCs w:val="22"/>
        </w:rPr>
      </w:pPr>
    </w:p>
    <w:p w14:paraId="6BE3544B" w14:textId="77777777" w:rsidR="00282392" w:rsidRDefault="00282392" w:rsidP="0096271A">
      <w:pPr>
        <w:jc w:val="center"/>
        <w:rPr>
          <w:rFonts w:asciiTheme="majorHAnsi" w:hAnsiTheme="majorHAnsi" w:cstheme="majorHAnsi"/>
          <w:b/>
          <w:bCs/>
          <w:sz w:val="22"/>
          <w:szCs w:val="22"/>
        </w:rPr>
      </w:pPr>
    </w:p>
    <w:p w14:paraId="42642B8F" w14:textId="77777777" w:rsidR="00282392" w:rsidRDefault="00282392" w:rsidP="0096271A">
      <w:pPr>
        <w:jc w:val="center"/>
        <w:rPr>
          <w:rFonts w:asciiTheme="majorHAnsi" w:hAnsiTheme="majorHAnsi" w:cstheme="majorHAnsi"/>
          <w:b/>
          <w:bCs/>
          <w:sz w:val="22"/>
          <w:szCs w:val="22"/>
        </w:rPr>
      </w:pPr>
    </w:p>
    <w:p w14:paraId="36B8C31E" w14:textId="77777777" w:rsidR="00282392" w:rsidRPr="001F1E78" w:rsidRDefault="00282392" w:rsidP="0096271A">
      <w:pPr>
        <w:jc w:val="center"/>
        <w:rPr>
          <w:rFonts w:asciiTheme="majorHAnsi" w:hAnsiTheme="majorHAnsi" w:cstheme="majorHAnsi"/>
          <w:b/>
          <w:bCs/>
          <w:sz w:val="22"/>
          <w:szCs w:val="22"/>
        </w:rPr>
      </w:pPr>
    </w:p>
    <w:p w14:paraId="21813AFD" w14:textId="77777777" w:rsidR="006847F7" w:rsidRPr="001F1E78" w:rsidRDefault="006847F7"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31D2E19C" w14:textId="77777777" w:rsidR="00282392" w:rsidRDefault="00282392" w:rsidP="00E11EAA">
      <w:pPr>
        <w:jc w:val="center"/>
        <w:rPr>
          <w:rFonts w:asciiTheme="majorHAnsi" w:hAnsiTheme="majorHAnsi" w:cstheme="majorHAnsi"/>
          <w:b/>
          <w:bCs/>
          <w:sz w:val="22"/>
          <w:szCs w:val="22"/>
        </w:rPr>
      </w:pPr>
    </w:p>
    <w:p w14:paraId="051993D4" w14:textId="77777777" w:rsidR="00282392" w:rsidRDefault="00282392" w:rsidP="00E11EAA">
      <w:pPr>
        <w:jc w:val="center"/>
        <w:rPr>
          <w:rFonts w:asciiTheme="majorHAnsi" w:hAnsiTheme="majorHAnsi" w:cstheme="majorHAnsi"/>
          <w:b/>
          <w:bCs/>
          <w:sz w:val="22"/>
          <w:szCs w:val="22"/>
        </w:rPr>
      </w:pPr>
    </w:p>
    <w:p w14:paraId="21710770" w14:textId="77777777" w:rsidR="00282392" w:rsidRDefault="00282392" w:rsidP="00E11EAA">
      <w:pPr>
        <w:jc w:val="center"/>
        <w:rPr>
          <w:rFonts w:asciiTheme="majorHAnsi" w:hAnsiTheme="majorHAnsi" w:cstheme="majorHAnsi"/>
          <w:b/>
          <w:bCs/>
          <w:sz w:val="22"/>
          <w:szCs w:val="22"/>
        </w:rPr>
      </w:pPr>
    </w:p>
    <w:p w14:paraId="23AE0DA8" w14:textId="6D1D6D16" w:rsidR="002B16A1" w:rsidRDefault="002B16A1" w:rsidP="00E11EAA">
      <w:pPr>
        <w:jc w:val="center"/>
        <w:rPr>
          <w:rFonts w:asciiTheme="majorHAnsi" w:hAnsiTheme="majorHAnsi" w:cstheme="majorHAnsi"/>
          <w:b/>
          <w:bCs/>
          <w:sz w:val="22"/>
          <w:szCs w:val="22"/>
          <w:lang w:eastAsia="ar-SA"/>
        </w:rPr>
      </w:pPr>
    </w:p>
    <w:p w14:paraId="4F358CF2" w14:textId="77777777" w:rsidR="002B16A1" w:rsidRDefault="002B16A1" w:rsidP="00E11EAA">
      <w:pPr>
        <w:jc w:val="center"/>
        <w:rPr>
          <w:rFonts w:asciiTheme="majorHAnsi" w:hAnsiTheme="majorHAnsi" w:cstheme="majorHAnsi"/>
          <w:b/>
          <w:bCs/>
          <w:sz w:val="22"/>
          <w:szCs w:val="22"/>
          <w:lang w:eastAsia="ar-SA"/>
        </w:rPr>
      </w:pPr>
    </w:p>
    <w:p w14:paraId="04AD7760" w14:textId="77777777" w:rsidR="00124405" w:rsidRDefault="00124405" w:rsidP="00E11EAA">
      <w:pPr>
        <w:jc w:val="center"/>
        <w:rPr>
          <w:rFonts w:asciiTheme="majorHAnsi" w:hAnsiTheme="majorHAnsi" w:cstheme="majorHAnsi"/>
          <w:b/>
          <w:bCs/>
          <w:sz w:val="22"/>
          <w:szCs w:val="22"/>
          <w:lang w:eastAsia="ar-SA"/>
        </w:rPr>
      </w:pPr>
    </w:p>
    <w:p w14:paraId="001D318B" w14:textId="77777777" w:rsidR="00124405" w:rsidRDefault="00124405" w:rsidP="00E11EAA">
      <w:pPr>
        <w:jc w:val="center"/>
        <w:rPr>
          <w:rFonts w:asciiTheme="majorHAnsi" w:hAnsiTheme="majorHAnsi" w:cstheme="majorHAnsi"/>
          <w:b/>
          <w:bCs/>
          <w:sz w:val="22"/>
          <w:szCs w:val="22"/>
          <w:lang w:eastAsia="ar-SA"/>
        </w:rPr>
      </w:pPr>
    </w:p>
    <w:p w14:paraId="11C16264" w14:textId="77777777" w:rsidR="00B934AE" w:rsidRDefault="00B934AE" w:rsidP="00E11EAA">
      <w:pPr>
        <w:jc w:val="center"/>
        <w:rPr>
          <w:rFonts w:asciiTheme="majorHAnsi" w:hAnsiTheme="majorHAnsi" w:cstheme="majorHAnsi"/>
          <w:b/>
          <w:bCs/>
          <w:sz w:val="22"/>
          <w:szCs w:val="22"/>
          <w:lang w:eastAsia="ar-SA"/>
        </w:rPr>
      </w:pPr>
    </w:p>
    <w:p w14:paraId="65F0E3A9" w14:textId="77777777" w:rsidR="00B934AE" w:rsidRDefault="00B934AE" w:rsidP="00E11EAA">
      <w:pPr>
        <w:jc w:val="center"/>
        <w:rPr>
          <w:rFonts w:asciiTheme="majorHAnsi" w:hAnsiTheme="majorHAnsi" w:cstheme="majorHAnsi"/>
          <w:b/>
          <w:bCs/>
          <w:sz w:val="22"/>
          <w:szCs w:val="22"/>
          <w:lang w:eastAsia="ar-SA"/>
        </w:rPr>
      </w:pPr>
    </w:p>
    <w:p w14:paraId="624CD89B" w14:textId="77777777" w:rsidR="00B934AE" w:rsidRDefault="00B934AE" w:rsidP="00E11EAA">
      <w:pPr>
        <w:jc w:val="center"/>
        <w:rPr>
          <w:rFonts w:asciiTheme="majorHAnsi" w:hAnsiTheme="majorHAnsi" w:cstheme="majorHAnsi"/>
          <w:b/>
          <w:bCs/>
          <w:sz w:val="22"/>
          <w:szCs w:val="22"/>
          <w:lang w:eastAsia="ar-SA"/>
        </w:rPr>
      </w:pPr>
    </w:p>
    <w:p w14:paraId="63BFA1CD" w14:textId="77777777" w:rsidR="00B934AE" w:rsidRDefault="00B934AE" w:rsidP="00E11EAA">
      <w:pPr>
        <w:jc w:val="center"/>
        <w:rPr>
          <w:rFonts w:asciiTheme="majorHAnsi" w:hAnsiTheme="majorHAnsi" w:cstheme="majorHAnsi"/>
          <w:b/>
          <w:bCs/>
          <w:sz w:val="22"/>
          <w:szCs w:val="22"/>
          <w:lang w:eastAsia="ar-SA"/>
        </w:rPr>
      </w:pPr>
    </w:p>
    <w:p w14:paraId="613804B1" w14:textId="77777777" w:rsidR="00B934AE" w:rsidRDefault="00B934AE" w:rsidP="00E11EAA">
      <w:pPr>
        <w:jc w:val="center"/>
        <w:rPr>
          <w:rFonts w:asciiTheme="majorHAnsi" w:hAnsiTheme="majorHAnsi" w:cstheme="majorHAnsi"/>
          <w:b/>
          <w:bCs/>
          <w:sz w:val="22"/>
          <w:szCs w:val="22"/>
          <w:lang w:eastAsia="ar-SA"/>
        </w:rPr>
      </w:pPr>
    </w:p>
    <w:p w14:paraId="7E32E7DD" w14:textId="77777777" w:rsidR="00B934AE" w:rsidRDefault="00B934AE" w:rsidP="00E11EAA">
      <w:pPr>
        <w:jc w:val="center"/>
        <w:rPr>
          <w:rFonts w:asciiTheme="majorHAnsi" w:hAnsiTheme="majorHAnsi" w:cstheme="majorHAnsi"/>
          <w:b/>
          <w:bCs/>
          <w:sz w:val="22"/>
          <w:szCs w:val="22"/>
          <w:lang w:eastAsia="ar-SA"/>
        </w:rPr>
      </w:pPr>
    </w:p>
    <w:p w14:paraId="58973DFB" w14:textId="77777777" w:rsidR="00B934AE" w:rsidRDefault="00B934AE" w:rsidP="00E11EAA">
      <w:pPr>
        <w:jc w:val="center"/>
        <w:rPr>
          <w:rFonts w:asciiTheme="majorHAnsi" w:hAnsiTheme="majorHAnsi" w:cstheme="majorHAnsi"/>
          <w:b/>
          <w:bCs/>
          <w:sz w:val="22"/>
          <w:szCs w:val="22"/>
          <w:lang w:eastAsia="ar-SA"/>
        </w:rPr>
      </w:pPr>
    </w:p>
    <w:p w14:paraId="36337391" w14:textId="77777777" w:rsidR="00B934AE" w:rsidRDefault="00B934AE" w:rsidP="00E11EAA">
      <w:pPr>
        <w:jc w:val="center"/>
        <w:rPr>
          <w:rFonts w:asciiTheme="majorHAnsi" w:hAnsiTheme="majorHAnsi" w:cstheme="majorHAnsi"/>
          <w:b/>
          <w:bCs/>
          <w:sz w:val="22"/>
          <w:szCs w:val="22"/>
          <w:lang w:eastAsia="ar-SA"/>
        </w:rPr>
      </w:pPr>
    </w:p>
    <w:p w14:paraId="28FC0575" w14:textId="77777777" w:rsidR="00E42C68" w:rsidRDefault="00E42C68" w:rsidP="00E11EAA">
      <w:pPr>
        <w:jc w:val="center"/>
        <w:rPr>
          <w:rFonts w:asciiTheme="majorHAnsi" w:hAnsiTheme="majorHAnsi" w:cstheme="majorHAnsi"/>
          <w:b/>
          <w:bCs/>
          <w:sz w:val="22"/>
          <w:szCs w:val="22"/>
          <w:lang w:eastAsia="ar-SA"/>
        </w:rPr>
      </w:pPr>
    </w:p>
    <w:p w14:paraId="6EED57E6" w14:textId="77777777" w:rsidR="00E42C68" w:rsidRDefault="00E42C68" w:rsidP="00E11EAA">
      <w:pPr>
        <w:jc w:val="center"/>
        <w:rPr>
          <w:rFonts w:asciiTheme="majorHAnsi" w:hAnsiTheme="majorHAnsi" w:cstheme="majorHAnsi"/>
          <w:b/>
          <w:bCs/>
          <w:sz w:val="22"/>
          <w:szCs w:val="22"/>
          <w:lang w:eastAsia="ar-SA"/>
        </w:rPr>
      </w:pPr>
    </w:p>
    <w:p w14:paraId="3FB80478" w14:textId="77777777" w:rsidR="00E42C68" w:rsidRDefault="00E42C68" w:rsidP="00E11EAA">
      <w:pPr>
        <w:jc w:val="center"/>
        <w:rPr>
          <w:rFonts w:asciiTheme="majorHAnsi" w:hAnsiTheme="majorHAnsi" w:cstheme="majorHAnsi"/>
          <w:b/>
          <w:bCs/>
          <w:sz w:val="22"/>
          <w:szCs w:val="22"/>
          <w:lang w:eastAsia="ar-SA"/>
        </w:rPr>
      </w:pPr>
    </w:p>
    <w:p w14:paraId="6555B067" w14:textId="77777777" w:rsidR="00E42C68" w:rsidRDefault="00E42C68" w:rsidP="00E11EAA">
      <w:pPr>
        <w:jc w:val="center"/>
        <w:rPr>
          <w:rFonts w:asciiTheme="majorHAnsi" w:hAnsiTheme="majorHAnsi" w:cstheme="majorHAnsi"/>
          <w:b/>
          <w:bCs/>
          <w:sz w:val="22"/>
          <w:szCs w:val="22"/>
          <w:lang w:eastAsia="ar-SA"/>
        </w:rPr>
      </w:pPr>
    </w:p>
    <w:p w14:paraId="4CE5AE11" w14:textId="77777777" w:rsidR="00E42C68" w:rsidRDefault="00E42C68" w:rsidP="00E11EAA">
      <w:pPr>
        <w:jc w:val="center"/>
        <w:rPr>
          <w:rFonts w:asciiTheme="majorHAnsi" w:hAnsiTheme="majorHAnsi" w:cstheme="majorHAnsi"/>
          <w:b/>
          <w:bCs/>
          <w:sz w:val="22"/>
          <w:szCs w:val="22"/>
          <w:lang w:eastAsia="ar-SA"/>
        </w:rPr>
      </w:pPr>
    </w:p>
    <w:p w14:paraId="7E0226B2" w14:textId="77777777" w:rsidR="00E42C68" w:rsidRDefault="00E42C68" w:rsidP="00E11EAA">
      <w:pPr>
        <w:jc w:val="center"/>
        <w:rPr>
          <w:rFonts w:asciiTheme="majorHAnsi" w:hAnsiTheme="majorHAnsi" w:cstheme="majorHAnsi"/>
          <w:b/>
          <w:bCs/>
          <w:sz w:val="22"/>
          <w:szCs w:val="22"/>
          <w:lang w:eastAsia="ar-SA"/>
        </w:rPr>
      </w:pPr>
    </w:p>
    <w:p w14:paraId="3DDA316E" w14:textId="77777777" w:rsidR="00E42C68" w:rsidRDefault="00E42C68" w:rsidP="00E11EAA">
      <w:pPr>
        <w:jc w:val="center"/>
        <w:rPr>
          <w:rFonts w:asciiTheme="majorHAnsi" w:hAnsiTheme="majorHAnsi" w:cstheme="majorHAnsi"/>
          <w:b/>
          <w:bCs/>
          <w:sz w:val="22"/>
          <w:szCs w:val="22"/>
          <w:lang w:eastAsia="ar-SA"/>
        </w:rPr>
      </w:pPr>
    </w:p>
    <w:p w14:paraId="04C985D4" w14:textId="77777777" w:rsidR="00E42C68" w:rsidRDefault="00E42C68" w:rsidP="00E11EAA">
      <w:pPr>
        <w:jc w:val="center"/>
        <w:rPr>
          <w:rFonts w:asciiTheme="majorHAnsi" w:hAnsiTheme="majorHAnsi" w:cstheme="majorHAnsi"/>
          <w:b/>
          <w:bCs/>
          <w:sz w:val="22"/>
          <w:szCs w:val="22"/>
          <w:lang w:eastAsia="ar-SA"/>
        </w:rPr>
      </w:pPr>
    </w:p>
    <w:p w14:paraId="5ABADED6" w14:textId="77777777" w:rsidR="00E42C68" w:rsidRDefault="00E42C68" w:rsidP="00E11EAA">
      <w:pPr>
        <w:jc w:val="center"/>
        <w:rPr>
          <w:rFonts w:asciiTheme="majorHAnsi" w:hAnsiTheme="majorHAnsi" w:cstheme="majorHAnsi"/>
          <w:b/>
          <w:bCs/>
          <w:sz w:val="22"/>
          <w:szCs w:val="22"/>
          <w:lang w:eastAsia="ar-SA"/>
        </w:rPr>
      </w:pPr>
    </w:p>
    <w:p w14:paraId="707322EF" w14:textId="77777777" w:rsidR="00B934AE" w:rsidRDefault="00B934AE" w:rsidP="00E11EAA">
      <w:pPr>
        <w:jc w:val="center"/>
        <w:rPr>
          <w:rFonts w:asciiTheme="majorHAnsi" w:hAnsiTheme="majorHAnsi" w:cstheme="majorHAnsi"/>
          <w:b/>
          <w:bCs/>
          <w:sz w:val="22"/>
          <w:szCs w:val="22"/>
          <w:lang w:eastAsia="ar-SA"/>
        </w:rPr>
      </w:pPr>
    </w:p>
    <w:p w14:paraId="5F16ADEA" w14:textId="77777777" w:rsidR="00B934AE" w:rsidRDefault="00B934AE" w:rsidP="00E11EAA">
      <w:pPr>
        <w:jc w:val="center"/>
        <w:rPr>
          <w:rFonts w:asciiTheme="majorHAnsi" w:hAnsiTheme="majorHAnsi" w:cstheme="majorHAnsi"/>
          <w:b/>
          <w:bCs/>
          <w:sz w:val="22"/>
          <w:szCs w:val="22"/>
          <w:lang w:eastAsia="ar-SA"/>
        </w:rPr>
      </w:pPr>
    </w:p>
    <w:p w14:paraId="444D6511" w14:textId="77777777" w:rsidR="00B934AE" w:rsidRDefault="00B934AE" w:rsidP="00EA36AB">
      <w:pPr>
        <w:rPr>
          <w:rFonts w:asciiTheme="majorHAnsi" w:hAnsiTheme="majorHAnsi" w:cstheme="majorHAnsi"/>
          <w:b/>
          <w:bCs/>
          <w:sz w:val="22"/>
          <w:szCs w:val="22"/>
          <w:lang w:eastAsia="ar-SA"/>
        </w:rPr>
      </w:pPr>
    </w:p>
    <w:p w14:paraId="227FF1C6" w14:textId="2AB030D0" w:rsidR="00124405" w:rsidRDefault="007561AC" w:rsidP="00E11EAA">
      <w:pPr>
        <w:jc w:val="center"/>
        <w:rPr>
          <w:rFonts w:asciiTheme="majorHAnsi" w:hAnsiTheme="majorHAnsi" w:cstheme="majorHAnsi"/>
          <w:b/>
          <w:bCs/>
          <w:sz w:val="22"/>
          <w:szCs w:val="22"/>
          <w:lang w:eastAsia="ar-SA"/>
        </w:rPr>
      </w:pPr>
      <w:r>
        <w:rPr>
          <w:rFonts w:asciiTheme="majorHAnsi" w:hAnsiTheme="majorHAnsi" w:cstheme="majorHAnsi"/>
          <w:b/>
          <w:bCs/>
          <w:sz w:val="22"/>
          <w:szCs w:val="22"/>
          <w:lang w:eastAsia="ar-SA"/>
        </w:rPr>
        <w:lastRenderedPageBreak/>
        <w:t xml:space="preserve">ANEXO I – TERMO DE REFERÊNCIA </w:t>
      </w:r>
    </w:p>
    <w:p w14:paraId="646CBBA9" w14:textId="482C2DDE" w:rsidR="00072B29" w:rsidRDefault="00E42C68" w:rsidP="00E11EAA">
      <w:pPr>
        <w:jc w:val="center"/>
        <w:rPr>
          <w:rFonts w:asciiTheme="majorHAnsi" w:hAnsiTheme="majorHAnsi" w:cstheme="majorHAnsi"/>
          <w:b/>
          <w:bCs/>
          <w:sz w:val="22"/>
          <w:szCs w:val="22"/>
          <w:lang w:eastAsia="ar-SA"/>
        </w:rPr>
      </w:pPr>
      <w:r w:rsidRPr="00E42C68">
        <w:rPr>
          <w:rFonts w:asciiTheme="majorHAnsi" w:hAnsiTheme="majorHAnsi" w:cstheme="majorHAnsi"/>
          <w:b/>
          <w:bCs/>
          <w:noProof/>
          <w:sz w:val="22"/>
          <w:szCs w:val="22"/>
          <w:lang w:eastAsia="ar-SA"/>
        </w:rPr>
        <w:drawing>
          <wp:inline distT="0" distB="0" distL="0" distR="0" wp14:anchorId="7FFED8D6" wp14:editId="54A7B297">
            <wp:extent cx="5760085" cy="8138160"/>
            <wp:effectExtent l="0" t="0" r="0" b="0"/>
            <wp:docPr id="5147857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F9D4DF0" w14:textId="762FCD9F" w:rsidR="00E42C68" w:rsidRDefault="00E42C68" w:rsidP="00E11EAA">
      <w:pPr>
        <w:jc w:val="center"/>
        <w:rPr>
          <w:rFonts w:asciiTheme="majorHAnsi" w:hAnsiTheme="majorHAnsi" w:cstheme="majorHAnsi"/>
          <w:b/>
          <w:bCs/>
          <w:sz w:val="22"/>
          <w:szCs w:val="22"/>
          <w:lang w:eastAsia="ar-SA"/>
        </w:rPr>
      </w:pPr>
      <w:r w:rsidRPr="00E42C68">
        <w:rPr>
          <w:rFonts w:asciiTheme="majorHAnsi" w:hAnsiTheme="majorHAnsi" w:cstheme="majorHAnsi"/>
          <w:b/>
          <w:bCs/>
          <w:noProof/>
          <w:sz w:val="22"/>
          <w:szCs w:val="22"/>
          <w:lang w:eastAsia="ar-SA"/>
        </w:rPr>
        <w:lastRenderedPageBreak/>
        <w:drawing>
          <wp:inline distT="0" distB="0" distL="0" distR="0" wp14:anchorId="3EE0889D" wp14:editId="6247F11E">
            <wp:extent cx="5760085" cy="8138160"/>
            <wp:effectExtent l="0" t="0" r="0" b="0"/>
            <wp:docPr id="17566709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D285038" w14:textId="440D9539" w:rsidR="00E42C68" w:rsidRDefault="00E42C68" w:rsidP="00E11EAA">
      <w:pPr>
        <w:jc w:val="center"/>
        <w:rPr>
          <w:rFonts w:asciiTheme="majorHAnsi" w:hAnsiTheme="majorHAnsi" w:cstheme="majorHAnsi"/>
          <w:b/>
          <w:bCs/>
          <w:sz w:val="22"/>
          <w:szCs w:val="22"/>
          <w:lang w:eastAsia="ar-SA"/>
        </w:rPr>
      </w:pPr>
      <w:r w:rsidRPr="00E42C68">
        <w:rPr>
          <w:rFonts w:asciiTheme="majorHAnsi" w:hAnsiTheme="majorHAnsi" w:cstheme="majorHAnsi"/>
          <w:b/>
          <w:bCs/>
          <w:noProof/>
          <w:sz w:val="22"/>
          <w:szCs w:val="22"/>
          <w:lang w:eastAsia="ar-SA"/>
        </w:rPr>
        <w:lastRenderedPageBreak/>
        <w:drawing>
          <wp:inline distT="0" distB="0" distL="0" distR="0" wp14:anchorId="66D3C367" wp14:editId="5653F1B1">
            <wp:extent cx="5760085" cy="8138160"/>
            <wp:effectExtent l="0" t="0" r="0" b="0"/>
            <wp:docPr id="139102655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47A6173" w14:textId="0FEA684A" w:rsidR="00E42C68" w:rsidRDefault="00E42C68" w:rsidP="00E11EAA">
      <w:pPr>
        <w:jc w:val="center"/>
        <w:rPr>
          <w:rFonts w:asciiTheme="majorHAnsi" w:hAnsiTheme="majorHAnsi" w:cstheme="majorHAnsi"/>
          <w:b/>
          <w:bCs/>
          <w:sz w:val="22"/>
          <w:szCs w:val="22"/>
          <w:lang w:eastAsia="ar-SA"/>
        </w:rPr>
      </w:pPr>
      <w:r w:rsidRPr="00E42C68">
        <w:rPr>
          <w:rFonts w:asciiTheme="majorHAnsi" w:hAnsiTheme="majorHAnsi" w:cstheme="majorHAnsi"/>
          <w:b/>
          <w:bCs/>
          <w:noProof/>
          <w:sz w:val="22"/>
          <w:szCs w:val="22"/>
          <w:lang w:eastAsia="ar-SA"/>
        </w:rPr>
        <w:lastRenderedPageBreak/>
        <w:drawing>
          <wp:inline distT="0" distB="0" distL="0" distR="0" wp14:anchorId="7DE67FD6" wp14:editId="1F9DE32E">
            <wp:extent cx="5760085" cy="8138160"/>
            <wp:effectExtent l="0" t="0" r="0" b="0"/>
            <wp:docPr id="168983169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AA3D25D" w14:textId="4A7CF98C" w:rsidR="00E42C68" w:rsidRDefault="00E42C68" w:rsidP="00E11EAA">
      <w:pPr>
        <w:jc w:val="center"/>
        <w:rPr>
          <w:rFonts w:asciiTheme="majorHAnsi" w:hAnsiTheme="majorHAnsi" w:cstheme="majorHAnsi"/>
          <w:b/>
          <w:bCs/>
          <w:sz w:val="22"/>
          <w:szCs w:val="22"/>
          <w:lang w:eastAsia="ar-SA"/>
        </w:rPr>
      </w:pPr>
      <w:r w:rsidRPr="00E42C68">
        <w:rPr>
          <w:rFonts w:asciiTheme="majorHAnsi" w:hAnsiTheme="majorHAnsi" w:cstheme="majorHAnsi"/>
          <w:b/>
          <w:bCs/>
          <w:noProof/>
          <w:sz w:val="22"/>
          <w:szCs w:val="22"/>
          <w:lang w:eastAsia="ar-SA"/>
        </w:rPr>
        <w:lastRenderedPageBreak/>
        <w:drawing>
          <wp:inline distT="0" distB="0" distL="0" distR="0" wp14:anchorId="7453D8BA" wp14:editId="490A85AF">
            <wp:extent cx="5760085" cy="8138160"/>
            <wp:effectExtent l="0" t="0" r="0" b="0"/>
            <wp:docPr id="73380972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7B9B99E1" w14:textId="77777777" w:rsidR="00072B29" w:rsidRDefault="00072B29" w:rsidP="00E11EAA">
      <w:pPr>
        <w:jc w:val="center"/>
        <w:rPr>
          <w:rFonts w:asciiTheme="majorHAnsi" w:hAnsiTheme="majorHAnsi" w:cstheme="majorHAnsi"/>
          <w:b/>
          <w:bCs/>
          <w:sz w:val="22"/>
          <w:szCs w:val="22"/>
          <w:lang w:eastAsia="ar-SA"/>
        </w:rPr>
      </w:pPr>
    </w:p>
    <w:p w14:paraId="7E1A6F3A" w14:textId="77777777" w:rsidR="00072B29" w:rsidRDefault="00072B29" w:rsidP="00E11EAA">
      <w:pPr>
        <w:jc w:val="center"/>
        <w:rPr>
          <w:rFonts w:asciiTheme="majorHAnsi" w:hAnsiTheme="majorHAnsi" w:cstheme="majorHAnsi"/>
          <w:b/>
          <w:bCs/>
          <w:sz w:val="22"/>
          <w:szCs w:val="22"/>
          <w:lang w:eastAsia="ar-SA"/>
        </w:rPr>
      </w:pPr>
    </w:p>
    <w:p w14:paraId="1BDD94F0" w14:textId="77777777" w:rsidR="00E42C68" w:rsidRDefault="00E42C68" w:rsidP="00E11EAA">
      <w:pPr>
        <w:jc w:val="center"/>
        <w:rPr>
          <w:rFonts w:asciiTheme="majorHAnsi" w:hAnsiTheme="majorHAnsi" w:cstheme="majorHAnsi"/>
          <w:b/>
          <w:bCs/>
          <w:sz w:val="22"/>
          <w:szCs w:val="22"/>
          <w:lang w:eastAsia="ar-SA"/>
        </w:rPr>
      </w:pPr>
    </w:p>
    <w:p w14:paraId="775A0569" w14:textId="77777777" w:rsidR="00EB2DBD" w:rsidRDefault="00EB2DBD" w:rsidP="0057345D">
      <w:pPr>
        <w:pStyle w:val="Standard"/>
        <w:tabs>
          <w:tab w:val="left" w:pos="0"/>
        </w:tabs>
        <w:spacing w:after="0" w:line="240" w:lineRule="auto"/>
        <w:rPr>
          <w:rFonts w:asciiTheme="majorHAnsi" w:hAnsiTheme="majorHAnsi" w:cstheme="majorHAnsi"/>
          <w:b/>
          <w:bCs/>
          <w:sz w:val="24"/>
          <w:szCs w:val="24"/>
          <w:lang w:eastAsia="ar-SA"/>
        </w:rPr>
      </w:pPr>
    </w:p>
    <w:p w14:paraId="0F47D369" w14:textId="0B7B3CF6"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lastRenderedPageBreak/>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0BC98DFE"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w:t>
      </w:r>
      <w:r w:rsidR="00E42C68">
        <w:rPr>
          <w:rFonts w:asciiTheme="majorHAnsi" w:hAnsiTheme="majorHAnsi" w:cstheme="majorHAnsi"/>
          <w:bCs/>
          <w:sz w:val="24"/>
          <w:szCs w:val="24"/>
          <w:lang w:eastAsia="ar-SA"/>
        </w:rPr>
        <w:t>6</w:t>
      </w:r>
      <w:r w:rsidRPr="004E095C">
        <w:rPr>
          <w:rFonts w:asciiTheme="majorHAnsi" w:hAnsiTheme="majorHAnsi" w:cstheme="majorHAnsi"/>
          <w:bCs/>
          <w:sz w:val="24"/>
          <w:szCs w:val="24"/>
          <w:lang w:eastAsia="ar-SA"/>
        </w:rPr>
        <w:t>,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424F82"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1382F31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7.1.</w:t>
      </w:r>
      <w:r w:rsidRPr="004E095C">
        <w:rPr>
          <w:rFonts w:asciiTheme="majorHAnsi" w:hAnsiTheme="majorHAnsi" w:cstheme="majorHAnsi"/>
        </w:rPr>
        <w:t xml:space="preserve"> A prestação dos serviços deverá ocorrer de acordo com a solicitação e ordem de serviço da Secretaria Municipal Interessada, no local, data e horário a ser designado no momento da solicitação e observados os termos e especificações do Anexo I – Termo de Referência.</w:t>
      </w:r>
    </w:p>
    <w:p w14:paraId="21B4B94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7.2</w:t>
      </w:r>
      <w:r w:rsidRPr="004E095C">
        <w:rPr>
          <w:rFonts w:asciiTheme="majorHAnsi" w:hAnsiTheme="majorHAnsi" w:cstheme="majorHAnsi"/>
        </w:rPr>
        <w:t xml:space="preserve">. A contratada deverá apresentar antes do início da execução do serviço a anotação de responsabilidade técnica – ART ou RRT ou instrumento legal equivalente para todas os serviços e montagem que efetuar, devidamente paga. </w:t>
      </w:r>
    </w:p>
    <w:p w14:paraId="2D33F52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7.3</w:t>
      </w:r>
      <w:r w:rsidRPr="004E095C">
        <w:rPr>
          <w:rFonts w:asciiTheme="majorHAnsi" w:hAnsiTheme="majorHAnsi" w:cstheme="majorHAnsi"/>
        </w:rPr>
        <w:t>. A execução definitiva será efetivada, após conferência com a descrição solicitada neste edital, realizada por servidor municipal designado.</w:t>
      </w:r>
    </w:p>
    <w:p w14:paraId="3D50299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7.4.</w:t>
      </w:r>
      <w:r w:rsidRPr="004E095C">
        <w:rPr>
          <w:rFonts w:asciiTheme="majorHAnsi" w:hAnsiTheme="majorHAnsi" w:cstheme="majorHAnsi"/>
        </w:rPr>
        <w:t xml:space="preserve"> O atraso ou a inexecução, mesmo que parcial, de algum dos serviços na forma estipulada, ocasionará à CONTRADA a aplicação de penalidades legais.</w:t>
      </w:r>
    </w:p>
    <w:p w14:paraId="4758529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7.5</w:t>
      </w:r>
      <w:r w:rsidRPr="004E095C">
        <w:rPr>
          <w:rFonts w:asciiTheme="majorHAnsi" w:hAnsiTheme="majorHAnsi" w:cstheme="majorHAnsi"/>
        </w:rPr>
        <w:t xml:space="preserve">. A execução do Contrato será acompanhada e fiscalizada por um representante da Administração Municipal, especialmente designado. </w:t>
      </w:r>
    </w:p>
    <w:p w14:paraId="2264F7F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lastRenderedPageBreak/>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38A7D891"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xml:space="preserve">. Fornecer o objeto conforme referido no Edital do Pregão Eletrônico n° </w:t>
      </w:r>
      <w:r w:rsidR="00E42C68">
        <w:rPr>
          <w:rFonts w:asciiTheme="majorHAnsi" w:hAnsiTheme="majorHAnsi" w:cstheme="majorHAnsi"/>
        </w:rPr>
        <w:t>57</w:t>
      </w:r>
      <w:r w:rsidRPr="004E095C">
        <w:rPr>
          <w:rFonts w:asciiTheme="majorHAnsi" w:hAnsiTheme="majorHAnsi" w:cstheme="majorHAnsi"/>
        </w:rPr>
        <w:t>/202</w:t>
      </w:r>
      <w:r w:rsidR="00E42C68">
        <w:rPr>
          <w:rFonts w:asciiTheme="majorHAnsi" w:hAnsiTheme="majorHAnsi" w:cstheme="majorHAnsi"/>
        </w:rPr>
        <w:t>6</w:t>
      </w:r>
      <w:r w:rsidRPr="004E095C">
        <w:rPr>
          <w:rFonts w:asciiTheme="majorHAnsi" w:hAnsiTheme="majorHAnsi" w:cstheme="majorHAnsi"/>
        </w:rPr>
        <w:t>, conforme o modo e tempo convencionados;</w:t>
      </w:r>
    </w:p>
    <w:p w14:paraId="0F87882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5D7FA59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Notificar o Contratado, por escrito, sobre vícios, defeitos ou incorreções </w:t>
      </w:r>
      <w:r w:rsidRPr="004E095C">
        <w:rPr>
          <w:rFonts w:asciiTheme="majorHAnsi" w:hAnsiTheme="majorHAnsi" w:cstheme="majorHAnsi"/>
          <w:color w:val="000000"/>
        </w:rPr>
        <w:lastRenderedPageBreak/>
        <w:t>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20"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w:t>
      </w:r>
      <w:r w:rsidRPr="004E095C">
        <w:rPr>
          <w:rFonts w:asciiTheme="majorHAnsi" w:hAnsiTheme="majorHAnsi" w:cstheme="majorHAnsi"/>
        </w:rPr>
        <w:lastRenderedPageBreak/>
        <w:t>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lastRenderedPageBreak/>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w:t>
      </w:r>
      <w:r w:rsidRPr="004E095C">
        <w:rPr>
          <w:rFonts w:asciiTheme="majorHAnsi" w:hAnsiTheme="majorHAnsi" w:cstheme="majorHAnsi"/>
        </w:rPr>
        <w:lastRenderedPageBreak/>
        <w:t xml:space="preserve">contidas na Lei nº 14.133, de 2021, e demais normas aplicáveis e, subsidiariamente, segundo as disposições contidas na Lei nº 8.078, de 1990 – Código de Defesa do Consumidor – e normas 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tcMar>
              <w:top w:w="0" w:type="dxa"/>
              <w:left w:w="70" w:type="dxa"/>
              <w:bottom w:w="0" w:type="dxa"/>
              <w:right w:w="70" w:type="dxa"/>
            </w:tcMar>
          </w:tcPr>
          <w:p w14:paraId="7B3DC1E6" w14:textId="77777777" w:rsidR="00EA36AB" w:rsidRPr="004E095C" w:rsidRDefault="00EA36AB" w:rsidP="00EA36A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0B4482B4" w:rsidR="004E095C" w:rsidRPr="004E095C" w:rsidRDefault="00EA36AB" w:rsidP="00EA36AB">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tcMar>
              <w:top w:w="0" w:type="dxa"/>
              <w:left w:w="70" w:type="dxa"/>
              <w:bottom w:w="0" w:type="dxa"/>
              <w:right w:w="70" w:type="dxa"/>
            </w:tcMar>
          </w:tcPr>
          <w:p w14:paraId="1136EA3F" w14:textId="77777777" w:rsidR="00EA36AB" w:rsidRPr="004E095C" w:rsidRDefault="00EA36AB" w:rsidP="00EA36AB">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5E56E777" w:rsidR="004E095C" w:rsidRPr="004E095C" w:rsidRDefault="00EA36AB" w:rsidP="00EA36A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DF60C05" w14:textId="77777777" w:rsidR="004E095C" w:rsidRPr="004E095C" w:rsidRDefault="004E095C" w:rsidP="004E095C">
      <w:pPr>
        <w:rPr>
          <w:rFonts w:asciiTheme="majorHAnsi" w:hAnsiTheme="majorHAnsi" w:cstheme="majorHAnsi"/>
        </w:rPr>
        <w:sectPr w:rsidR="004E095C" w:rsidRPr="004E095C" w:rsidSect="004E095C">
          <w:headerReference w:type="default" r:id="rId21"/>
          <w:pgSz w:w="11906" w:h="16838"/>
          <w:pgMar w:top="1701" w:right="1134" w:bottom="1134" w:left="1701" w:header="720" w:footer="720" w:gutter="0"/>
          <w:cols w:space="720"/>
        </w:sectPr>
      </w:pPr>
    </w:p>
    <w:p w14:paraId="5BF8FA5C" w14:textId="77777777" w:rsidR="007561AC" w:rsidRDefault="007561AC" w:rsidP="00072B29">
      <w:pPr>
        <w:rPr>
          <w:rFonts w:asciiTheme="majorHAnsi" w:hAnsiTheme="majorHAnsi" w:cstheme="majorHAnsi"/>
          <w:b/>
          <w:bCs/>
          <w:sz w:val="22"/>
          <w:szCs w:val="22"/>
          <w:lang w:eastAsia="ar-SA"/>
        </w:rPr>
      </w:pPr>
    </w:p>
    <w:sectPr w:rsidR="007561AC">
      <w:headerReference w:type="default" r:id="rId22"/>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088A" w14:textId="77777777" w:rsidR="004E095C" w:rsidRDefault="004E095C" w:rsidP="007567F3">
    <w:pPr>
      <w:pStyle w:val="Cabealho"/>
      <w:jc w:val="center"/>
    </w:pPr>
    <w:r>
      <w:rPr>
        <w:noProof/>
        <w:lang w:eastAsia="pt-BR"/>
      </w:rPr>
      <w:drawing>
        <wp:inline distT="0" distB="0" distL="0" distR="0" wp14:anchorId="0AC9B23B" wp14:editId="76C73AFA">
          <wp:extent cx="2119086" cy="645795"/>
          <wp:effectExtent l="0" t="0" r="0" b="1905"/>
          <wp:docPr id="1204186451"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93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17905"/>
    <w:rsid w:val="00024B89"/>
    <w:rsid w:val="000269F5"/>
    <w:rsid w:val="00033331"/>
    <w:rsid w:val="000346E7"/>
    <w:rsid w:val="00037128"/>
    <w:rsid w:val="0003794E"/>
    <w:rsid w:val="000423DE"/>
    <w:rsid w:val="00043ABF"/>
    <w:rsid w:val="000451CE"/>
    <w:rsid w:val="00047BA5"/>
    <w:rsid w:val="000503F9"/>
    <w:rsid w:val="000508D0"/>
    <w:rsid w:val="00053D7C"/>
    <w:rsid w:val="00055F92"/>
    <w:rsid w:val="00057164"/>
    <w:rsid w:val="0006039B"/>
    <w:rsid w:val="00060711"/>
    <w:rsid w:val="00060FC3"/>
    <w:rsid w:val="00064074"/>
    <w:rsid w:val="000650E8"/>
    <w:rsid w:val="00070671"/>
    <w:rsid w:val="0007218B"/>
    <w:rsid w:val="00072B29"/>
    <w:rsid w:val="0007431B"/>
    <w:rsid w:val="000747DC"/>
    <w:rsid w:val="000764DA"/>
    <w:rsid w:val="0008391A"/>
    <w:rsid w:val="000857D1"/>
    <w:rsid w:val="0009016A"/>
    <w:rsid w:val="00094C71"/>
    <w:rsid w:val="000969A7"/>
    <w:rsid w:val="000A253E"/>
    <w:rsid w:val="000A7972"/>
    <w:rsid w:val="000A7AD3"/>
    <w:rsid w:val="000B14EA"/>
    <w:rsid w:val="000B2E70"/>
    <w:rsid w:val="000B2FAF"/>
    <w:rsid w:val="000C1E2B"/>
    <w:rsid w:val="000C2D66"/>
    <w:rsid w:val="000C7EA1"/>
    <w:rsid w:val="000D135B"/>
    <w:rsid w:val="000D5323"/>
    <w:rsid w:val="000D7D4A"/>
    <w:rsid w:val="000E003D"/>
    <w:rsid w:val="000E0750"/>
    <w:rsid w:val="000E1E88"/>
    <w:rsid w:val="000E4735"/>
    <w:rsid w:val="000E51BB"/>
    <w:rsid w:val="000E6CB6"/>
    <w:rsid w:val="000F234B"/>
    <w:rsid w:val="00102906"/>
    <w:rsid w:val="001176C7"/>
    <w:rsid w:val="001229BA"/>
    <w:rsid w:val="00123250"/>
    <w:rsid w:val="00124405"/>
    <w:rsid w:val="001359A9"/>
    <w:rsid w:val="001410A6"/>
    <w:rsid w:val="00141212"/>
    <w:rsid w:val="001414DF"/>
    <w:rsid w:val="0014293B"/>
    <w:rsid w:val="00147D4E"/>
    <w:rsid w:val="00151149"/>
    <w:rsid w:val="00152BFF"/>
    <w:rsid w:val="00156913"/>
    <w:rsid w:val="00173412"/>
    <w:rsid w:val="00175703"/>
    <w:rsid w:val="0017686C"/>
    <w:rsid w:val="0018123A"/>
    <w:rsid w:val="00190F5C"/>
    <w:rsid w:val="001A1B35"/>
    <w:rsid w:val="001A2425"/>
    <w:rsid w:val="001A27F6"/>
    <w:rsid w:val="001A2B04"/>
    <w:rsid w:val="001A510F"/>
    <w:rsid w:val="001A7ABB"/>
    <w:rsid w:val="001B6A80"/>
    <w:rsid w:val="001B6E95"/>
    <w:rsid w:val="001C5475"/>
    <w:rsid w:val="001D03F9"/>
    <w:rsid w:val="001D348F"/>
    <w:rsid w:val="001E3B96"/>
    <w:rsid w:val="001F1E78"/>
    <w:rsid w:val="001F2D06"/>
    <w:rsid w:val="001F368D"/>
    <w:rsid w:val="001F5144"/>
    <w:rsid w:val="001F6542"/>
    <w:rsid w:val="00204B1B"/>
    <w:rsid w:val="002062A0"/>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395"/>
    <w:rsid w:val="00294854"/>
    <w:rsid w:val="002A1734"/>
    <w:rsid w:val="002A2D93"/>
    <w:rsid w:val="002A477E"/>
    <w:rsid w:val="002A5EC2"/>
    <w:rsid w:val="002B16A1"/>
    <w:rsid w:val="002B184B"/>
    <w:rsid w:val="002B41C6"/>
    <w:rsid w:val="002B7317"/>
    <w:rsid w:val="002C0DF0"/>
    <w:rsid w:val="002C538A"/>
    <w:rsid w:val="002C5964"/>
    <w:rsid w:val="002E0637"/>
    <w:rsid w:val="002E1186"/>
    <w:rsid w:val="002E35F9"/>
    <w:rsid w:val="002E7CCE"/>
    <w:rsid w:val="002F2C8C"/>
    <w:rsid w:val="002F30E9"/>
    <w:rsid w:val="002F6C10"/>
    <w:rsid w:val="002F6EF7"/>
    <w:rsid w:val="00300939"/>
    <w:rsid w:val="00301CA9"/>
    <w:rsid w:val="00305C06"/>
    <w:rsid w:val="00316F87"/>
    <w:rsid w:val="0033404B"/>
    <w:rsid w:val="00334F1B"/>
    <w:rsid w:val="00342027"/>
    <w:rsid w:val="00342149"/>
    <w:rsid w:val="00344819"/>
    <w:rsid w:val="0035373F"/>
    <w:rsid w:val="00360936"/>
    <w:rsid w:val="00361EA9"/>
    <w:rsid w:val="00362529"/>
    <w:rsid w:val="003635B5"/>
    <w:rsid w:val="00364530"/>
    <w:rsid w:val="00365ED9"/>
    <w:rsid w:val="00371326"/>
    <w:rsid w:val="003732A1"/>
    <w:rsid w:val="0037534B"/>
    <w:rsid w:val="003776AB"/>
    <w:rsid w:val="0038129D"/>
    <w:rsid w:val="00383EA5"/>
    <w:rsid w:val="00384F9D"/>
    <w:rsid w:val="0038699D"/>
    <w:rsid w:val="003873FE"/>
    <w:rsid w:val="003914D9"/>
    <w:rsid w:val="00391EBC"/>
    <w:rsid w:val="00392533"/>
    <w:rsid w:val="00392689"/>
    <w:rsid w:val="00392EC9"/>
    <w:rsid w:val="00397215"/>
    <w:rsid w:val="003A5543"/>
    <w:rsid w:val="003B1957"/>
    <w:rsid w:val="003B3D25"/>
    <w:rsid w:val="003C6547"/>
    <w:rsid w:val="003C6DDB"/>
    <w:rsid w:val="003E0095"/>
    <w:rsid w:val="003E02B5"/>
    <w:rsid w:val="003E3549"/>
    <w:rsid w:val="003E3AFB"/>
    <w:rsid w:val="003F09EB"/>
    <w:rsid w:val="003F39CD"/>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A42"/>
    <w:rsid w:val="00477E76"/>
    <w:rsid w:val="00481378"/>
    <w:rsid w:val="00481EC2"/>
    <w:rsid w:val="00483209"/>
    <w:rsid w:val="00483DB4"/>
    <w:rsid w:val="00487381"/>
    <w:rsid w:val="00487F17"/>
    <w:rsid w:val="00494E78"/>
    <w:rsid w:val="00497719"/>
    <w:rsid w:val="004A4741"/>
    <w:rsid w:val="004A5E92"/>
    <w:rsid w:val="004A634D"/>
    <w:rsid w:val="004B161E"/>
    <w:rsid w:val="004B1824"/>
    <w:rsid w:val="004B31B0"/>
    <w:rsid w:val="004C0D90"/>
    <w:rsid w:val="004C1B4A"/>
    <w:rsid w:val="004C644A"/>
    <w:rsid w:val="004C71C3"/>
    <w:rsid w:val="004D1097"/>
    <w:rsid w:val="004D55F7"/>
    <w:rsid w:val="004E063C"/>
    <w:rsid w:val="004E095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12B5"/>
    <w:rsid w:val="00565B41"/>
    <w:rsid w:val="00571D60"/>
    <w:rsid w:val="0057345D"/>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622A5"/>
    <w:rsid w:val="00664410"/>
    <w:rsid w:val="006644C6"/>
    <w:rsid w:val="00671678"/>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07102"/>
    <w:rsid w:val="00710AFE"/>
    <w:rsid w:val="0071745A"/>
    <w:rsid w:val="00717944"/>
    <w:rsid w:val="00720209"/>
    <w:rsid w:val="00727D7C"/>
    <w:rsid w:val="0073061F"/>
    <w:rsid w:val="007313A8"/>
    <w:rsid w:val="00733A56"/>
    <w:rsid w:val="00734B8B"/>
    <w:rsid w:val="00736A15"/>
    <w:rsid w:val="007427D0"/>
    <w:rsid w:val="00742CAF"/>
    <w:rsid w:val="00746E61"/>
    <w:rsid w:val="0075371B"/>
    <w:rsid w:val="00753D76"/>
    <w:rsid w:val="007557F0"/>
    <w:rsid w:val="007561AC"/>
    <w:rsid w:val="00757490"/>
    <w:rsid w:val="00760FDC"/>
    <w:rsid w:val="00761A52"/>
    <w:rsid w:val="00761D0B"/>
    <w:rsid w:val="00766D2D"/>
    <w:rsid w:val="007714DD"/>
    <w:rsid w:val="00772AE8"/>
    <w:rsid w:val="007766D1"/>
    <w:rsid w:val="00783177"/>
    <w:rsid w:val="00792EA3"/>
    <w:rsid w:val="007932AD"/>
    <w:rsid w:val="00793F82"/>
    <w:rsid w:val="007A02A6"/>
    <w:rsid w:val="007A13DA"/>
    <w:rsid w:val="007A24DA"/>
    <w:rsid w:val="007B1D57"/>
    <w:rsid w:val="007B5A5B"/>
    <w:rsid w:val="007C1A5D"/>
    <w:rsid w:val="007C3498"/>
    <w:rsid w:val="007C599E"/>
    <w:rsid w:val="007C72D7"/>
    <w:rsid w:val="007D36EE"/>
    <w:rsid w:val="007D6E7B"/>
    <w:rsid w:val="007D765C"/>
    <w:rsid w:val="007D76CC"/>
    <w:rsid w:val="007E0536"/>
    <w:rsid w:val="007E091C"/>
    <w:rsid w:val="007E510A"/>
    <w:rsid w:val="007F16F2"/>
    <w:rsid w:val="007F4FD3"/>
    <w:rsid w:val="007F6B94"/>
    <w:rsid w:val="00803486"/>
    <w:rsid w:val="00815A80"/>
    <w:rsid w:val="008165FC"/>
    <w:rsid w:val="00821CDB"/>
    <w:rsid w:val="008308EA"/>
    <w:rsid w:val="0083253D"/>
    <w:rsid w:val="00840F44"/>
    <w:rsid w:val="00846A35"/>
    <w:rsid w:val="0086009D"/>
    <w:rsid w:val="0086253C"/>
    <w:rsid w:val="00863409"/>
    <w:rsid w:val="00864643"/>
    <w:rsid w:val="00865E65"/>
    <w:rsid w:val="008716DC"/>
    <w:rsid w:val="008777DF"/>
    <w:rsid w:val="00891A21"/>
    <w:rsid w:val="00894919"/>
    <w:rsid w:val="008A0645"/>
    <w:rsid w:val="008A3AA2"/>
    <w:rsid w:val="008A3E6B"/>
    <w:rsid w:val="008B1CA4"/>
    <w:rsid w:val="008B1DAA"/>
    <w:rsid w:val="008B7BD6"/>
    <w:rsid w:val="008C3AAE"/>
    <w:rsid w:val="008D3868"/>
    <w:rsid w:val="008D6D5E"/>
    <w:rsid w:val="008F147C"/>
    <w:rsid w:val="008F4400"/>
    <w:rsid w:val="008F74E4"/>
    <w:rsid w:val="009026AC"/>
    <w:rsid w:val="009037FA"/>
    <w:rsid w:val="00903DB9"/>
    <w:rsid w:val="00903FF6"/>
    <w:rsid w:val="0090463C"/>
    <w:rsid w:val="0091667D"/>
    <w:rsid w:val="00924253"/>
    <w:rsid w:val="00931950"/>
    <w:rsid w:val="00934AF6"/>
    <w:rsid w:val="00942791"/>
    <w:rsid w:val="00944E76"/>
    <w:rsid w:val="0096271A"/>
    <w:rsid w:val="00963AEA"/>
    <w:rsid w:val="00964B54"/>
    <w:rsid w:val="00965643"/>
    <w:rsid w:val="00967B0A"/>
    <w:rsid w:val="00971A83"/>
    <w:rsid w:val="009748D5"/>
    <w:rsid w:val="00975E10"/>
    <w:rsid w:val="00976423"/>
    <w:rsid w:val="0098472C"/>
    <w:rsid w:val="009931DE"/>
    <w:rsid w:val="009A43BF"/>
    <w:rsid w:val="009B1997"/>
    <w:rsid w:val="009C14DF"/>
    <w:rsid w:val="009C2434"/>
    <w:rsid w:val="009C7FD2"/>
    <w:rsid w:val="009D5E45"/>
    <w:rsid w:val="009E1D91"/>
    <w:rsid w:val="009E4176"/>
    <w:rsid w:val="009E4D7E"/>
    <w:rsid w:val="009F302E"/>
    <w:rsid w:val="00A00A4F"/>
    <w:rsid w:val="00A1163F"/>
    <w:rsid w:val="00A15DD2"/>
    <w:rsid w:val="00A2221F"/>
    <w:rsid w:val="00A269D9"/>
    <w:rsid w:val="00A31822"/>
    <w:rsid w:val="00A32E21"/>
    <w:rsid w:val="00A34A9C"/>
    <w:rsid w:val="00A35BF4"/>
    <w:rsid w:val="00A37E5F"/>
    <w:rsid w:val="00A506E0"/>
    <w:rsid w:val="00A50E0D"/>
    <w:rsid w:val="00A5326F"/>
    <w:rsid w:val="00A543F8"/>
    <w:rsid w:val="00A54DCB"/>
    <w:rsid w:val="00A603B5"/>
    <w:rsid w:val="00A6275C"/>
    <w:rsid w:val="00A62FD8"/>
    <w:rsid w:val="00A64DE7"/>
    <w:rsid w:val="00A65D43"/>
    <w:rsid w:val="00A67937"/>
    <w:rsid w:val="00A7454F"/>
    <w:rsid w:val="00A76A99"/>
    <w:rsid w:val="00A831CE"/>
    <w:rsid w:val="00A85AEE"/>
    <w:rsid w:val="00AA0DAD"/>
    <w:rsid w:val="00AA1093"/>
    <w:rsid w:val="00AA1BF1"/>
    <w:rsid w:val="00AB145C"/>
    <w:rsid w:val="00AB2235"/>
    <w:rsid w:val="00AB4C13"/>
    <w:rsid w:val="00AC05CC"/>
    <w:rsid w:val="00AC2A2B"/>
    <w:rsid w:val="00AC4408"/>
    <w:rsid w:val="00AC4DBF"/>
    <w:rsid w:val="00AC5F49"/>
    <w:rsid w:val="00AD03EB"/>
    <w:rsid w:val="00AD1335"/>
    <w:rsid w:val="00AD24A5"/>
    <w:rsid w:val="00B04284"/>
    <w:rsid w:val="00B105FC"/>
    <w:rsid w:val="00B23BC7"/>
    <w:rsid w:val="00B26967"/>
    <w:rsid w:val="00B32419"/>
    <w:rsid w:val="00B3407B"/>
    <w:rsid w:val="00B37AAA"/>
    <w:rsid w:val="00B50034"/>
    <w:rsid w:val="00B54A79"/>
    <w:rsid w:val="00B554D2"/>
    <w:rsid w:val="00B55BAE"/>
    <w:rsid w:val="00B56E62"/>
    <w:rsid w:val="00B61391"/>
    <w:rsid w:val="00B6573D"/>
    <w:rsid w:val="00B704DF"/>
    <w:rsid w:val="00B70649"/>
    <w:rsid w:val="00B74108"/>
    <w:rsid w:val="00B758E1"/>
    <w:rsid w:val="00B8390A"/>
    <w:rsid w:val="00B84232"/>
    <w:rsid w:val="00B934AE"/>
    <w:rsid w:val="00B93918"/>
    <w:rsid w:val="00B94C69"/>
    <w:rsid w:val="00B96443"/>
    <w:rsid w:val="00B96526"/>
    <w:rsid w:val="00BA07B6"/>
    <w:rsid w:val="00BA087F"/>
    <w:rsid w:val="00BA3F33"/>
    <w:rsid w:val="00BB1110"/>
    <w:rsid w:val="00BB1D7B"/>
    <w:rsid w:val="00BB69EC"/>
    <w:rsid w:val="00BC58F9"/>
    <w:rsid w:val="00BE0115"/>
    <w:rsid w:val="00BE43C4"/>
    <w:rsid w:val="00BE5DCA"/>
    <w:rsid w:val="00BF2355"/>
    <w:rsid w:val="00BF4844"/>
    <w:rsid w:val="00BF55C4"/>
    <w:rsid w:val="00C02612"/>
    <w:rsid w:val="00C10D21"/>
    <w:rsid w:val="00C10E19"/>
    <w:rsid w:val="00C15168"/>
    <w:rsid w:val="00C16490"/>
    <w:rsid w:val="00C20F2C"/>
    <w:rsid w:val="00C2276D"/>
    <w:rsid w:val="00C22C54"/>
    <w:rsid w:val="00C234FB"/>
    <w:rsid w:val="00C251A4"/>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1C5"/>
    <w:rsid w:val="00C63814"/>
    <w:rsid w:val="00C63C66"/>
    <w:rsid w:val="00C65209"/>
    <w:rsid w:val="00C67B10"/>
    <w:rsid w:val="00C7183E"/>
    <w:rsid w:val="00C82057"/>
    <w:rsid w:val="00C825A9"/>
    <w:rsid w:val="00C840F9"/>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5A1E"/>
    <w:rsid w:val="00D27C8B"/>
    <w:rsid w:val="00D30661"/>
    <w:rsid w:val="00D35B24"/>
    <w:rsid w:val="00D35F7C"/>
    <w:rsid w:val="00D4040D"/>
    <w:rsid w:val="00D406BE"/>
    <w:rsid w:val="00D53891"/>
    <w:rsid w:val="00D6013B"/>
    <w:rsid w:val="00D62870"/>
    <w:rsid w:val="00D64305"/>
    <w:rsid w:val="00D6463A"/>
    <w:rsid w:val="00D6579D"/>
    <w:rsid w:val="00D7291A"/>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11C2A"/>
    <w:rsid w:val="00E11EAA"/>
    <w:rsid w:val="00E15BEF"/>
    <w:rsid w:val="00E15C8E"/>
    <w:rsid w:val="00E161E5"/>
    <w:rsid w:val="00E17A3A"/>
    <w:rsid w:val="00E24354"/>
    <w:rsid w:val="00E3077B"/>
    <w:rsid w:val="00E3155B"/>
    <w:rsid w:val="00E35BC5"/>
    <w:rsid w:val="00E42C68"/>
    <w:rsid w:val="00E60422"/>
    <w:rsid w:val="00E6062A"/>
    <w:rsid w:val="00E622BA"/>
    <w:rsid w:val="00E64348"/>
    <w:rsid w:val="00E6793F"/>
    <w:rsid w:val="00E731DB"/>
    <w:rsid w:val="00E74DFB"/>
    <w:rsid w:val="00E7696E"/>
    <w:rsid w:val="00E84554"/>
    <w:rsid w:val="00E902B2"/>
    <w:rsid w:val="00EA36AB"/>
    <w:rsid w:val="00EA4CB0"/>
    <w:rsid w:val="00EA682B"/>
    <w:rsid w:val="00EA6CC9"/>
    <w:rsid w:val="00EA7E56"/>
    <w:rsid w:val="00EB0258"/>
    <w:rsid w:val="00EB1FDF"/>
    <w:rsid w:val="00EB2DBD"/>
    <w:rsid w:val="00EB3600"/>
    <w:rsid w:val="00EC73DB"/>
    <w:rsid w:val="00EC7626"/>
    <w:rsid w:val="00EC766A"/>
    <w:rsid w:val="00ED0B6D"/>
    <w:rsid w:val="00ED165C"/>
    <w:rsid w:val="00ED5AE7"/>
    <w:rsid w:val="00EF1E62"/>
    <w:rsid w:val="00EF5F5A"/>
    <w:rsid w:val="00EF6E61"/>
    <w:rsid w:val="00F010A6"/>
    <w:rsid w:val="00F02D7C"/>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817"/>
    <w:rsid w:val="00F61CAD"/>
    <w:rsid w:val="00F668D5"/>
    <w:rsid w:val="00F67DFB"/>
    <w:rsid w:val="00F739AD"/>
    <w:rsid w:val="00F74815"/>
    <w:rsid w:val="00F8385B"/>
    <w:rsid w:val="00F870A2"/>
    <w:rsid w:val="00F9155C"/>
    <w:rsid w:val="00F91E38"/>
    <w:rsid w:val="00F92BA4"/>
    <w:rsid w:val="00F94069"/>
    <w:rsid w:val="00FA215A"/>
    <w:rsid w:val="00FB0C80"/>
    <w:rsid w:val="00FB0DCF"/>
    <w:rsid w:val="00FB27BC"/>
    <w:rsid w:val="00FB5AC1"/>
    <w:rsid w:val="00FC3F4F"/>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353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13300</Words>
  <Characters>71822</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2025-02-12T11:43:00Z</cp:lastPrinted>
  <dcterms:created xsi:type="dcterms:W3CDTF">2026-05-11T12:24:00Z</dcterms:created>
  <dcterms:modified xsi:type="dcterms:W3CDTF">2026-05-12T12:07:00Z</dcterms:modified>
  <dc:language>pt-BR</dc:language>
</cp:coreProperties>
</file>