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FE0F39" w:rsidRDefault="00415A4E" w:rsidP="001D7669">
      <w:pPr>
        <w:pStyle w:val="Nivel01"/>
        <w:numPr>
          <w:ilvl w:val="0"/>
          <w:numId w:val="0"/>
        </w:numPr>
        <w:spacing w:before="0" w:after="0"/>
        <w:rPr>
          <w:rFonts w:asciiTheme="majorHAnsi" w:hAnsiTheme="majorHAnsi" w:cstheme="majorHAnsi"/>
          <w:sz w:val="22"/>
          <w:szCs w:val="22"/>
        </w:rPr>
      </w:pPr>
      <w:r w:rsidRPr="00FE0F39">
        <w:rPr>
          <w:rFonts w:asciiTheme="majorHAnsi" w:hAnsiTheme="majorHAnsi" w:cstheme="majorHAnsi"/>
          <w:sz w:val="22"/>
          <w:szCs w:val="22"/>
        </w:rPr>
        <w:t>MUNICÍPIO DE SANTIAGO - RS</w:t>
      </w:r>
    </w:p>
    <w:p w14:paraId="55C81AE6" w14:textId="3B2410E4" w:rsidR="00A543F8" w:rsidRPr="00FE0F39" w:rsidRDefault="007D6E7B" w:rsidP="001D76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FE0F39">
        <w:rPr>
          <w:rFonts w:asciiTheme="majorHAnsi" w:hAnsiTheme="majorHAnsi" w:cstheme="majorHAnsi"/>
          <w:b/>
          <w:bCs/>
          <w:sz w:val="22"/>
          <w:szCs w:val="22"/>
        </w:rPr>
        <w:t>E</w:t>
      </w:r>
      <w:r w:rsidR="00B96526" w:rsidRPr="00FE0F39">
        <w:rPr>
          <w:rFonts w:asciiTheme="majorHAnsi" w:hAnsiTheme="majorHAnsi" w:cstheme="majorHAnsi"/>
          <w:b/>
          <w:bCs/>
          <w:sz w:val="22"/>
          <w:szCs w:val="22"/>
        </w:rPr>
        <w:t>D</w:t>
      </w:r>
      <w:r w:rsidR="00F9155C" w:rsidRPr="00FE0F39">
        <w:rPr>
          <w:rFonts w:asciiTheme="majorHAnsi" w:hAnsiTheme="majorHAnsi" w:cstheme="majorHAnsi"/>
          <w:b/>
          <w:bCs/>
          <w:sz w:val="22"/>
          <w:szCs w:val="22"/>
        </w:rPr>
        <w:t xml:space="preserve">ITAL DE PREGÃO ELETRÔNICO Nº </w:t>
      </w:r>
      <w:r w:rsidR="00B96EE8">
        <w:rPr>
          <w:rFonts w:asciiTheme="majorHAnsi" w:hAnsiTheme="majorHAnsi" w:cstheme="majorHAnsi"/>
          <w:b/>
          <w:bCs/>
          <w:sz w:val="22"/>
          <w:szCs w:val="22"/>
        </w:rPr>
        <w:t>070</w:t>
      </w:r>
      <w:r w:rsidR="006E145F" w:rsidRPr="00FE0F39">
        <w:rPr>
          <w:rFonts w:asciiTheme="majorHAnsi" w:hAnsiTheme="majorHAnsi" w:cstheme="majorHAnsi"/>
          <w:b/>
          <w:bCs/>
          <w:sz w:val="22"/>
          <w:szCs w:val="22"/>
        </w:rPr>
        <w:t>/202</w:t>
      </w:r>
      <w:r w:rsidR="00B96EE8">
        <w:rPr>
          <w:rFonts w:asciiTheme="majorHAnsi" w:hAnsiTheme="majorHAnsi" w:cstheme="majorHAnsi"/>
          <w:b/>
          <w:bCs/>
          <w:sz w:val="22"/>
          <w:szCs w:val="22"/>
        </w:rPr>
        <w:t>6</w:t>
      </w:r>
    </w:p>
    <w:p w14:paraId="78BCD23A" w14:textId="29D987ED" w:rsidR="00A543F8" w:rsidRPr="00FE0F39" w:rsidRDefault="00415A4E" w:rsidP="001D76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color w:val="FF0000"/>
          <w:sz w:val="22"/>
          <w:szCs w:val="22"/>
        </w:rPr>
      </w:pPr>
      <w:r w:rsidRPr="00FE0F39">
        <w:rPr>
          <w:rFonts w:asciiTheme="majorHAnsi" w:hAnsiTheme="majorHAnsi" w:cstheme="majorHAnsi"/>
          <w:b/>
          <w:sz w:val="22"/>
          <w:szCs w:val="22"/>
        </w:rPr>
        <w:t>PROCESSO ADMINISTRATIVO Nº</w:t>
      </w:r>
      <w:r w:rsidR="00C57198" w:rsidRPr="00FE0F39">
        <w:rPr>
          <w:rFonts w:asciiTheme="majorHAnsi" w:hAnsiTheme="majorHAnsi" w:cstheme="majorHAnsi"/>
          <w:b/>
          <w:sz w:val="22"/>
          <w:szCs w:val="22"/>
        </w:rPr>
        <w:t xml:space="preserve"> </w:t>
      </w:r>
      <w:r w:rsidR="00B96EE8">
        <w:rPr>
          <w:rFonts w:asciiTheme="majorHAnsi" w:hAnsiTheme="majorHAnsi" w:cstheme="majorHAnsi"/>
          <w:b/>
          <w:sz w:val="22"/>
          <w:szCs w:val="22"/>
        </w:rPr>
        <w:t>0145</w:t>
      </w:r>
      <w:r w:rsidR="004B1824" w:rsidRPr="00FE0F39">
        <w:rPr>
          <w:rFonts w:asciiTheme="majorHAnsi" w:hAnsiTheme="majorHAnsi" w:cstheme="majorHAnsi"/>
          <w:b/>
          <w:sz w:val="22"/>
          <w:szCs w:val="22"/>
        </w:rPr>
        <w:t>/202</w:t>
      </w:r>
      <w:r w:rsidR="00B96EE8">
        <w:rPr>
          <w:rFonts w:asciiTheme="majorHAnsi" w:hAnsiTheme="majorHAnsi" w:cstheme="majorHAnsi"/>
          <w:b/>
          <w:sz w:val="22"/>
          <w:szCs w:val="22"/>
        </w:rPr>
        <w:t>6</w:t>
      </w:r>
    </w:p>
    <w:p w14:paraId="7843D7ED" w14:textId="77777777" w:rsidR="00BE43C4" w:rsidRPr="00FE0F39"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4807945E" w:rsidR="00D35B24" w:rsidRPr="00FE0F39"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FE0F39">
        <w:rPr>
          <w:rFonts w:asciiTheme="majorHAnsi" w:hAnsiTheme="majorHAnsi" w:cstheme="majorHAnsi"/>
          <w:b/>
          <w:bCs/>
          <w:sz w:val="22"/>
          <w:szCs w:val="22"/>
        </w:rPr>
        <w:t xml:space="preserve">"PREGÃO ELETRÔNICO VISANDO </w:t>
      </w:r>
      <w:r w:rsidR="007557F0" w:rsidRPr="00FE0F39">
        <w:rPr>
          <w:rFonts w:asciiTheme="majorHAnsi" w:hAnsiTheme="majorHAnsi" w:cstheme="majorHAnsi"/>
          <w:b/>
          <w:bCs/>
          <w:sz w:val="22"/>
          <w:szCs w:val="22"/>
        </w:rPr>
        <w:t>A</w:t>
      </w:r>
      <w:r w:rsidR="000E4735" w:rsidRPr="00FE0F39">
        <w:rPr>
          <w:rFonts w:asciiTheme="majorHAnsi" w:hAnsiTheme="majorHAnsi" w:cstheme="majorHAnsi"/>
          <w:b/>
          <w:bCs/>
          <w:sz w:val="22"/>
          <w:szCs w:val="22"/>
        </w:rPr>
        <w:t xml:space="preserve"> </w:t>
      </w:r>
      <w:r w:rsidR="006A2254" w:rsidRPr="00FE0F39">
        <w:rPr>
          <w:rFonts w:asciiTheme="majorHAnsi" w:hAnsiTheme="majorHAnsi" w:cstheme="majorHAnsi"/>
          <w:b/>
          <w:bCs/>
          <w:sz w:val="22"/>
          <w:szCs w:val="22"/>
        </w:rPr>
        <w:t xml:space="preserve">CONTRATAÇÃO DE EMPRESA PARA SERVIÇO DE VIGIA NOTURNO DURANTE </w:t>
      </w:r>
      <w:r w:rsidR="00CD0167">
        <w:rPr>
          <w:rFonts w:asciiTheme="majorHAnsi" w:hAnsiTheme="majorHAnsi" w:cstheme="majorHAnsi"/>
          <w:b/>
          <w:bCs/>
          <w:sz w:val="22"/>
          <w:szCs w:val="22"/>
        </w:rPr>
        <w:t xml:space="preserve">A </w:t>
      </w:r>
      <w:r w:rsidR="006A2254" w:rsidRPr="00FE0F39">
        <w:rPr>
          <w:rFonts w:asciiTheme="majorHAnsi" w:hAnsiTheme="majorHAnsi" w:cstheme="majorHAnsi"/>
          <w:b/>
          <w:bCs/>
          <w:sz w:val="22"/>
          <w:szCs w:val="22"/>
        </w:rPr>
        <w:t>2</w:t>
      </w:r>
      <w:r w:rsidR="00B96EE8">
        <w:rPr>
          <w:rFonts w:asciiTheme="majorHAnsi" w:hAnsiTheme="majorHAnsi" w:cstheme="majorHAnsi"/>
          <w:b/>
          <w:bCs/>
          <w:sz w:val="22"/>
          <w:szCs w:val="22"/>
        </w:rPr>
        <w:t>8</w:t>
      </w:r>
      <w:r w:rsidR="006A2254" w:rsidRPr="00FE0F39">
        <w:rPr>
          <w:rFonts w:asciiTheme="majorHAnsi" w:hAnsiTheme="majorHAnsi" w:cstheme="majorHAnsi"/>
          <w:b/>
          <w:bCs/>
          <w:sz w:val="22"/>
          <w:szCs w:val="22"/>
        </w:rPr>
        <w:t>ª FEIRA DO LIVRO 202</w:t>
      </w:r>
      <w:r w:rsidR="00B96EE8">
        <w:rPr>
          <w:rFonts w:asciiTheme="majorHAnsi" w:hAnsiTheme="majorHAnsi" w:cstheme="majorHAnsi"/>
          <w:b/>
          <w:bCs/>
          <w:sz w:val="22"/>
          <w:szCs w:val="22"/>
        </w:rPr>
        <w:t>6</w:t>
      </w:r>
      <w:r w:rsidR="001D7669" w:rsidRPr="00FE0F39">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620D584C"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 xml:space="preserve">MENOR PREÇO </w:t>
      </w:r>
      <w:r w:rsidR="009037FA">
        <w:rPr>
          <w:rFonts w:asciiTheme="majorHAnsi" w:hAnsiTheme="majorHAnsi" w:cstheme="majorHAnsi"/>
          <w:b/>
          <w:bCs/>
          <w:sz w:val="22"/>
          <w:szCs w:val="22"/>
        </w:rPr>
        <w:t>GLOBAL</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w:t>
      </w:r>
      <w:r w:rsidR="00185C07">
        <w:rPr>
          <w:rFonts w:asciiTheme="majorHAnsi" w:hAnsiTheme="majorHAnsi" w:cstheme="majorHAnsi"/>
          <w:sz w:val="22"/>
          <w:szCs w:val="22"/>
        </w:rPr>
        <w:t>ões</w:t>
      </w:r>
      <w:r w:rsidR="000D7D4A" w:rsidRPr="0037534B">
        <w:rPr>
          <w:rFonts w:asciiTheme="majorHAnsi" w:hAnsiTheme="majorHAnsi" w:cstheme="majorHAnsi"/>
          <w:sz w:val="22"/>
          <w:szCs w:val="22"/>
        </w:rPr>
        <w:t xml:space="preserve"> aplicáve</w:t>
      </w:r>
      <w:r w:rsidR="00185C07">
        <w:rPr>
          <w:rFonts w:asciiTheme="majorHAnsi" w:hAnsiTheme="majorHAnsi" w:cstheme="majorHAnsi"/>
          <w:sz w:val="22"/>
          <w:szCs w:val="22"/>
        </w:rPr>
        <w:t>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30C8EA0A"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A55965">
        <w:rPr>
          <w:rFonts w:asciiTheme="majorHAnsi" w:hAnsiTheme="majorHAnsi" w:cstheme="majorHAnsi"/>
          <w:b/>
          <w:bCs/>
          <w:sz w:val="22"/>
          <w:szCs w:val="22"/>
        </w:rPr>
        <w:t>01</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A55965">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B96EE8">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C051C5">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565CBD3C"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A55965">
        <w:rPr>
          <w:rFonts w:asciiTheme="majorHAnsi" w:hAnsiTheme="majorHAnsi" w:cstheme="majorHAnsi"/>
          <w:b/>
          <w:bCs/>
          <w:sz w:val="22"/>
          <w:szCs w:val="22"/>
        </w:rPr>
        <w:t>01</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A55965">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B96EE8">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C051C5">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469C4EE4"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r>
      <w:r w:rsidRPr="004979A1">
        <w:rPr>
          <w:rFonts w:asciiTheme="majorHAnsi" w:hAnsiTheme="majorHAnsi" w:cstheme="majorHAnsi"/>
          <w:b/>
          <w:bCs/>
          <w:sz w:val="22"/>
          <w:szCs w:val="22"/>
        </w:rPr>
        <w:t>UNIDADE ORÇAMENTÁRIA:</w:t>
      </w:r>
      <w:r w:rsidR="00ED165C" w:rsidRPr="004979A1">
        <w:rPr>
          <w:rFonts w:asciiTheme="majorHAnsi" w:hAnsiTheme="majorHAnsi" w:cstheme="majorHAnsi"/>
          <w:b/>
          <w:bCs/>
          <w:sz w:val="22"/>
          <w:szCs w:val="22"/>
        </w:rPr>
        <w:t xml:space="preserve"> Secretaria Municipal </w:t>
      </w:r>
      <w:r w:rsidR="000319F7">
        <w:rPr>
          <w:rFonts w:asciiTheme="majorHAnsi" w:hAnsiTheme="majorHAnsi" w:cstheme="majorHAnsi"/>
          <w:b/>
          <w:bCs/>
          <w:sz w:val="22"/>
          <w:szCs w:val="22"/>
        </w:rPr>
        <w:t>d</w:t>
      </w:r>
      <w:r w:rsidR="00FE0F39">
        <w:rPr>
          <w:rFonts w:asciiTheme="majorHAnsi" w:hAnsiTheme="majorHAnsi" w:cstheme="majorHAnsi"/>
          <w:b/>
          <w:bCs/>
          <w:sz w:val="22"/>
          <w:szCs w:val="22"/>
        </w:rPr>
        <w:t>e Turismo e Cultura</w:t>
      </w:r>
      <w:r w:rsidRPr="004979A1">
        <w:rPr>
          <w:rFonts w:asciiTheme="majorHAnsi" w:hAnsiTheme="majorHAnsi" w:cstheme="majorHAnsi"/>
          <w:b/>
          <w:bCs/>
          <w:sz w:val="22"/>
          <w:szCs w:val="22"/>
        </w:rPr>
        <w:t>;</w:t>
      </w:r>
    </w:p>
    <w:p w14:paraId="1BA25AB2" w14:textId="651AD936"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979A1">
        <w:rPr>
          <w:rFonts w:asciiTheme="majorHAnsi" w:hAnsiTheme="majorHAnsi" w:cstheme="majorHAnsi"/>
          <w:b/>
          <w:bCs/>
          <w:sz w:val="22"/>
          <w:szCs w:val="22"/>
        </w:rPr>
        <w:tab/>
        <w:t>PROJETO/ATIVIDADE:</w:t>
      </w:r>
      <w:r w:rsidR="00FE0F39">
        <w:rPr>
          <w:rFonts w:asciiTheme="majorHAnsi" w:hAnsiTheme="majorHAnsi" w:cstheme="majorHAnsi"/>
          <w:b/>
          <w:bCs/>
          <w:sz w:val="22"/>
          <w:szCs w:val="22"/>
        </w:rPr>
        <w:t xml:space="preserve"> 1.627</w:t>
      </w:r>
      <w:r w:rsidR="000E4735" w:rsidRPr="004979A1">
        <w:rPr>
          <w:rFonts w:asciiTheme="majorHAnsi" w:hAnsiTheme="majorHAnsi" w:cstheme="majorHAnsi"/>
          <w:b/>
          <w:bCs/>
          <w:sz w:val="22"/>
          <w:szCs w:val="22"/>
        </w:rPr>
        <w:t>;</w:t>
      </w:r>
    </w:p>
    <w:p w14:paraId="3E7E1B95" w14:textId="4638D05B"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85C07">
        <w:rPr>
          <w:rFonts w:asciiTheme="majorHAnsi" w:hAnsiTheme="majorHAnsi" w:cstheme="majorHAnsi"/>
          <w:b/>
          <w:bCs/>
          <w:color w:val="FF0000"/>
          <w:sz w:val="22"/>
          <w:szCs w:val="22"/>
        </w:rPr>
        <w:tab/>
      </w:r>
      <w:r w:rsidRPr="004979A1">
        <w:rPr>
          <w:rFonts w:asciiTheme="majorHAnsi" w:hAnsiTheme="majorHAnsi" w:cstheme="majorHAnsi"/>
          <w:b/>
          <w:bCs/>
          <w:sz w:val="22"/>
          <w:szCs w:val="22"/>
        </w:rPr>
        <w:t xml:space="preserve">ELEMENTO: </w:t>
      </w:r>
      <w:r w:rsidR="00ED165C" w:rsidRPr="004979A1">
        <w:rPr>
          <w:rFonts w:asciiTheme="majorHAnsi" w:hAnsiTheme="majorHAnsi" w:cstheme="majorHAnsi"/>
          <w:b/>
          <w:bCs/>
          <w:sz w:val="22"/>
          <w:szCs w:val="22"/>
        </w:rPr>
        <w:t>3.</w:t>
      </w:r>
      <w:r w:rsidR="000E4735" w:rsidRPr="004979A1">
        <w:rPr>
          <w:rFonts w:asciiTheme="majorHAnsi" w:hAnsiTheme="majorHAnsi" w:cstheme="majorHAnsi"/>
          <w:b/>
          <w:bCs/>
          <w:sz w:val="22"/>
          <w:szCs w:val="22"/>
        </w:rPr>
        <w:t>3</w:t>
      </w:r>
      <w:r w:rsidR="00ED165C" w:rsidRPr="004979A1">
        <w:rPr>
          <w:rFonts w:asciiTheme="majorHAnsi" w:hAnsiTheme="majorHAnsi" w:cstheme="majorHAnsi"/>
          <w:b/>
          <w:bCs/>
          <w:sz w:val="22"/>
          <w:szCs w:val="22"/>
        </w:rPr>
        <w:t>.</w:t>
      </w:r>
      <w:r w:rsidR="000E4735" w:rsidRPr="004979A1">
        <w:rPr>
          <w:rFonts w:asciiTheme="majorHAnsi" w:hAnsiTheme="majorHAnsi" w:cstheme="majorHAnsi"/>
          <w:b/>
          <w:bCs/>
          <w:sz w:val="22"/>
          <w:szCs w:val="22"/>
        </w:rPr>
        <w:t>3.</w:t>
      </w:r>
      <w:r w:rsidR="00ED165C" w:rsidRPr="004979A1">
        <w:rPr>
          <w:rFonts w:asciiTheme="majorHAnsi" w:hAnsiTheme="majorHAnsi" w:cstheme="majorHAnsi"/>
          <w:b/>
          <w:bCs/>
          <w:sz w:val="22"/>
          <w:szCs w:val="22"/>
        </w:rPr>
        <w:t>90</w:t>
      </w:r>
      <w:r w:rsidR="000E4735" w:rsidRPr="004979A1">
        <w:rPr>
          <w:rFonts w:asciiTheme="majorHAnsi" w:hAnsiTheme="majorHAnsi" w:cstheme="majorHAnsi"/>
          <w:b/>
          <w:bCs/>
          <w:sz w:val="22"/>
          <w:szCs w:val="22"/>
        </w:rPr>
        <w:t>39</w:t>
      </w:r>
      <w:r w:rsidRPr="004979A1">
        <w:rPr>
          <w:rFonts w:asciiTheme="majorHAnsi" w:hAnsiTheme="majorHAnsi" w:cstheme="majorHAnsi"/>
          <w:b/>
          <w:bCs/>
          <w:sz w:val="22"/>
          <w:szCs w:val="22"/>
        </w:rPr>
        <w:t>;</w:t>
      </w:r>
    </w:p>
    <w:p w14:paraId="7DB97D5C" w14:textId="581A51CC" w:rsidR="00C50BED" w:rsidRPr="004979A1"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979A1">
        <w:rPr>
          <w:rFonts w:asciiTheme="majorHAnsi" w:hAnsiTheme="majorHAnsi" w:cstheme="majorHAnsi"/>
          <w:b/>
          <w:bCs/>
          <w:sz w:val="22"/>
          <w:szCs w:val="22"/>
        </w:rPr>
        <w:tab/>
        <w:t xml:space="preserve">CÓDIGO REDUZIDO: </w:t>
      </w:r>
      <w:r w:rsidR="00B96EE8">
        <w:rPr>
          <w:rFonts w:asciiTheme="majorHAnsi" w:hAnsiTheme="majorHAnsi" w:cstheme="majorHAnsi"/>
          <w:b/>
          <w:bCs/>
          <w:sz w:val="22"/>
          <w:szCs w:val="22"/>
        </w:rPr>
        <w:t>1396</w:t>
      </w:r>
      <w:r w:rsidRPr="004979A1">
        <w:rPr>
          <w:rFonts w:asciiTheme="majorHAnsi" w:hAnsiTheme="majorHAnsi" w:cstheme="majorHAnsi"/>
          <w:b/>
          <w:bCs/>
          <w:sz w:val="22"/>
          <w:szCs w:val="22"/>
        </w:rPr>
        <w:t>;</w:t>
      </w:r>
    </w:p>
    <w:p w14:paraId="6072141A" w14:textId="016A49BE" w:rsidR="007D765C" w:rsidRPr="00185C07"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FF0000"/>
          <w:sz w:val="22"/>
          <w:szCs w:val="22"/>
        </w:rPr>
      </w:pPr>
      <w:r w:rsidRPr="00185C07">
        <w:rPr>
          <w:rFonts w:asciiTheme="majorHAnsi" w:hAnsiTheme="majorHAnsi" w:cstheme="majorHAnsi"/>
          <w:b/>
          <w:bCs/>
          <w:color w:val="FF0000"/>
          <w:sz w:val="22"/>
          <w:szCs w:val="22"/>
        </w:rPr>
        <w:tab/>
      </w:r>
      <w:r w:rsidRPr="004979A1">
        <w:rPr>
          <w:rFonts w:asciiTheme="majorHAnsi" w:hAnsiTheme="majorHAnsi" w:cstheme="majorHAnsi"/>
          <w:b/>
          <w:bCs/>
          <w:sz w:val="22"/>
          <w:szCs w:val="22"/>
        </w:rPr>
        <w:t xml:space="preserve">RECURSO: </w:t>
      </w:r>
      <w:r w:rsidR="00FE0F39">
        <w:rPr>
          <w:rFonts w:asciiTheme="majorHAnsi" w:hAnsiTheme="majorHAnsi" w:cstheme="majorHAnsi"/>
          <w:b/>
          <w:bCs/>
          <w:sz w:val="22"/>
          <w:szCs w:val="22"/>
        </w:rPr>
        <w:t>FUNDO MUNICIPAL DA CULTURA</w:t>
      </w:r>
      <w:r w:rsidRPr="004979A1">
        <w:rPr>
          <w:rFonts w:asciiTheme="majorHAnsi" w:hAnsiTheme="majorHAnsi" w:cstheme="majorHAnsi"/>
          <w:b/>
          <w:bCs/>
          <w:sz w:val="22"/>
          <w:szCs w:val="22"/>
        </w:rPr>
        <w:t>.</w:t>
      </w:r>
    </w:p>
    <w:p w14:paraId="71CFFA7C" w14:textId="77777777" w:rsidR="001D7669" w:rsidRPr="001F1E78" w:rsidRDefault="001D7669"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5FB2E24C" w:rsidR="00CF0669" w:rsidRPr="00C2276D" w:rsidRDefault="00415A4E" w:rsidP="00EB36EA">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FE0F39" w:rsidRPr="00FE0F39">
        <w:rPr>
          <w:rFonts w:asciiTheme="majorHAnsi" w:hAnsiTheme="majorHAnsi" w:cstheme="majorHAnsi"/>
          <w:b/>
          <w:bCs/>
          <w:sz w:val="22"/>
          <w:szCs w:val="22"/>
        </w:rPr>
        <w:t>CONTRATAÇÃO DE EMPRESA PARA SERVIÇO DE VIGIA NOTURNO DURANTE A 2</w:t>
      </w:r>
      <w:r w:rsidR="00C051EB">
        <w:rPr>
          <w:rFonts w:asciiTheme="majorHAnsi" w:hAnsiTheme="majorHAnsi" w:cstheme="majorHAnsi"/>
          <w:b/>
          <w:bCs/>
          <w:sz w:val="22"/>
          <w:szCs w:val="22"/>
        </w:rPr>
        <w:t>8</w:t>
      </w:r>
      <w:r w:rsidR="00FE0F39" w:rsidRPr="00FE0F39">
        <w:rPr>
          <w:rFonts w:asciiTheme="majorHAnsi" w:hAnsiTheme="majorHAnsi" w:cstheme="majorHAnsi"/>
          <w:b/>
          <w:bCs/>
          <w:sz w:val="22"/>
          <w:szCs w:val="22"/>
        </w:rPr>
        <w:t>ª FEIRA DO LIVRO 202</w:t>
      </w:r>
      <w:r w:rsidR="00C051EB">
        <w:rPr>
          <w:rFonts w:asciiTheme="majorHAnsi" w:hAnsiTheme="majorHAnsi" w:cstheme="majorHAnsi"/>
          <w:b/>
          <w:bCs/>
          <w:sz w:val="22"/>
          <w:szCs w:val="22"/>
        </w:rPr>
        <w:t>6</w:t>
      </w:r>
      <w:r w:rsidR="001D7669">
        <w:rPr>
          <w:rFonts w:asciiTheme="majorHAnsi" w:hAnsiTheme="majorHAnsi" w:cstheme="majorHAnsi"/>
          <w:b/>
          <w:bCs/>
          <w:sz w:val="22"/>
          <w:szCs w:val="22"/>
        </w:rPr>
        <w:t>.</w:t>
      </w:r>
      <w:r w:rsidR="000E4735">
        <w:rPr>
          <w:rFonts w:asciiTheme="majorHAnsi" w:hAnsiTheme="majorHAnsi" w:cstheme="majorHAnsi"/>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 xml:space="preserve">Secretaria Municipal </w:t>
      </w:r>
      <w:r w:rsidR="001D7669">
        <w:rPr>
          <w:rFonts w:asciiTheme="minorHAnsi" w:hAnsiTheme="minorHAnsi" w:cs="Arial"/>
          <w:bCs/>
          <w:sz w:val="22"/>
          <w:szCs w:val="22"/>
        </w:rPr>
        <w:t>Interessada</w:t>
      </w:r>
      <w:r w:rsidR="000E4735">
        <w:rPr>
          <w:rFonts w:asciiTheme="minorHAnsi" w:hAnsiTheme="minorHAnsi" w:cs="Verdana"/>
          <w:sz w:val="22"/>
          <w:szCs w:val="22"/>
        </w:rPr>
        <w:t>, de forma expressa</w:t>
      </w:r>
      <w:r w:rsidR="000E4735" w:rsidRPr="007B76B9">
        <w:rPr>
          <w:rFonts w:asciiTheme="minorHAnsi" w:hAnsiTheme="minorHAnsi" w:cstheme="minorHAnsi"/>
          <w:sz w:val="22"/>
          <w:szCs w:val="22"/>
        </w:rPr>
        <w:t>, conforme quadro abaixo e Anexo I – Termo de Referência:</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608"/>
        <w:gridCol w:w="850"/>
        <w:gridCol w:w="709"/>
        <w:gridCol w:w="1559"/>
      </w:tblGrid>
      <w:tr w:rsidR="006D380A" w:rsidRPr="00872486" w14:paraId="0F1FD8F8" w14:textId="0570EAA3" w:rsidTr="00075F0E">
        <w:tc>
          <w:tcPr>
            <w:tcW w:w="482" w:type="dxa"/>
          </w:tcPr>
          <w:p w14:paraId="7BC6DFE5" w14:textId="77777777" w:rsidR="00427E51" w:rsidRPr="00872486" w:rsidRDefault="00427E51" w:rsidP="00BD6A7F">
            <w:pPr>
              <w:jc w:val="center"/>
              <w:rPr>
                <w:rFonts w:asciiTheme="majorHAnsi" w:hAnsiTheme="majorHAnsi" w:cstheme="majorHAnsi"/>
                <w:sz w:val="20"/>
                <w:szCs w:val="20"/>
              </w:rPr>
            </w:pPr>
            <w:r w:rsidRPr="00872486">
              <w:rPr>
                <w:rFonts w:asciiTheme="majorHAnsi" w:hAnsiTheme="majorHAnsi" w:cstheme="majorHAnsi"/>
                <w:b/>
                <w:sz w:val="20"/>
                <w:szCs w:val="20"/>
              </w:rPr>
              <w:t>Item</w:t>
            </w:r>
          </w:p>
        </w:tc>
        <w:tc>
          <w:tcPr>
            <w:tcW w:w="5608" w:type="dxa"/>
          </w:tcPr>
          <w:p w14:paraId="1788542C" w14:textId="77777777" w:rsidR="00427E51" w:rsidRPr="00872486" w:rsidRDefault="00427E51" w:rsidP="00BD6A7F">
            <w:pPr>
              <w:jc w:val="center"/>
              <w:rPr>
                <w:rFonts w:asciiTheme="majorHAnsi" w:hAnsiTheme="majorHAnsi" w:cstheme="majorHAnsi"/>
                <w:sz w:val="20"/>
                <w:szCs w:val="20"/>
              </w:rPr>
            </w:pPr>
            <w:r w:rsidRPr="00872486">
              <w:rPr>
                <w:rFonts w:asciiTheme="majorHAnsi" w:hAnsiTheme="majorHAnsi" w:cstheme="majorHAnsi"/>
                <w:b/>
                <w:sz w:val="20"/>
                <w:szCs w:val="20"/>
              </w:rPr>
              <w:t>Descrição</w:t>
            </w:r>
          </w:p>
        </w:tc>
        <w:tc>
          <w:tcPr>
            <w:tcW w:w="850" w:type="dxa"/>
          </w:tcPr>
          <w:p w14:paraId="6411D8C0" w14:textId="77777777" w:rsidR="00427E51" w:rsidRPr="00872486" w:rsidRDefault="00427E51" w:rsidP="00BD6A7F">
            <w:pPr>
              <w:jc w:val="center"/>
              <w:rPr>
                <w:rFonts w:asciiTheme="majorHAnsi" w:hAnsiTheme="majorHAnsi" w:cstheme="majorHAnsi"/>
                <w:sz w:val="20"/>
                <w:szCs w:val="20"/>
              </w:rPr>
            </w:pPr>
            <w:r w:rsidRPr="00872486">
              <w:rPr>
                <w:rFonts w:asciiTheme="majorHAnsi" w:hAnsiTheme="majorHAnsi" w:cstheme="majorHAnsi"/>
                <w:b/>
                <w:sz w:val="20"/>
                <w:szCs w:val="20"/>
              </w:rPr>
              <w:t>Un</w:t>
            </w:r>
          </w:p>
        </w:tc>
        <w:tc>
          <w:tcPr>
            <w:tcW w:w="709" w:type="dxa"/>
          </w:tcPr>
          <w:p w14:paraId="1BB52381" w14:textId="0B460EB3" w:rsidR="00427E51" w:rsidRPr="00872486" w:rsidRDefault="00427E51" w:rsidP="00BD6A7F">
            <w:pPr>
              <w:jc w:val="center"/>
              <w:rPr>
                <w:rFonts w:asciiTheme="majorHAnsi" w:hAnsiTheme="majorHAnsi" w:cstheme="majorHAnsi"/>
                <w:sz w:val="20"/>
                <w:szCs w:val="20"/>
              </w:rPr>
            </w:pPr>
            <w:proofErr w:type="spellStart"/>
            <w:r w:rsidRPr="00872486">
              <w:rPr>
                <w:rFonts w:asciiTheme="majorHAnsi" w:hAnsiTheme="majorHAnsi" w:cstheme="majorHAnsi"/>
                <w:b/>
                <w:sz w:val="20"/>
                <w:szCs w:val="20"/>
              </w:rPr>
              <w:t>Qtd</w:t>
            </w:r>
            <w:proofErr w:type="spellEnd"/>
            <w:r w:rsidRPr="00872486">
              <w:rPr>
                <w:rFonts w:asciiTheme="majorHAnsi" w:hAnsiTheme="majorHAnsi" w:cstheme="majorHAnsi"/>
                <w:b/>
                <w:sz w:val="20"/>
                <w:szCs w:val="20"/>
              </w:rPr>
              <w:t xml:space="preserve">. </w:t>
            </w:r>
          </w:p>
        </w:tc>
        <w:tc>
          <w:tcPr>
            <w:tcW w:w="1559" w:type="dxa"/>
          </w:tcPr>
          <w:p w14:paraId="57E6161A" w14:textId="379F8EDC" w:rsidR="00427E51" w:rsidRPr="00872486" w:rsidRDefault="00427E51" w:rsidP="00BD6A7F">
            <w:pPr>
              <w:jc w:val="center"/>
              <w:rPr>
                <w:rFonts w:asciiTheme="majorHAnsi" w:hAnsiTheme="majorHAnsi" w:cstheme="majorHAnsi"/>
                <w:b/>
                <w:sz w:val="20"/>
                <w:szCs w:val="20"/>
              </w:rPr>
            </w:pPr>
            <w:r w:rsidRPr="00872486">
              <w:rPr>
                <w:rFonts w:asciiTheme="majorHAnsi" w:hAnsiTheme="majorHAnsi" w:cstheme="majorHAnsi"/>
                <w:b/>
                <w:sz w:val="20"/>
                <w:szCs w:val="20"/>
              </w:rPr>
              <w:t xml:space="preserve">Val Ref. </w:t>
            </w:r>
          </w:p>
        </w:tc>
      </w:tr>
      <w:tr w:rsidR="00872486" w:rsidRPr="00872486" w14:paraId="0B091E4C" w14:textId="30EAC7B3" w:rsidTr="00872486">
        <w:tc>
          <w:tcPr>
            <w:tcW w:w="482" w:type="dxa"/>
          </w:tcPr>
          <w:p w14:paraId="53D3520C" w14:textId="4A3436D7" w:rsidR="00872486" w:rsidRPr="00872486" w:rsidRDefault="00872486" w:rsidP="00872486">
            <w:pPr>
              <w:jc w:val="center"/>
              <w:rPr>
                <w:rFonts w:asciiTheme="majorHAnsi" w:hAnsiTheme="majorHAnsi" w:cstheme="majorHAnsi"/>
                <w:sz w:val="20"/>
                <w:szCs w:val="20"/>
              </w:rPr>
            </w:pPr>
            <w:r w:rsidRPr="00872486">
              <w:rPr>
                <w:rFonts w:asciiTheme="majorHAnsi" w:hAnsiTheme="majorHAnsi" w:cstheme="majorHAnsi"/>
                <w:sz w:val="20"/>
                <w:szCs w:val="20"/>
              </w:rPr>
              <w:t>1</w:t>
            </w:r>
          </w:p>
        </w:tc>
        <w:tc>
          <w:tcPr>
            <w:tcW w:w="5608" w:type="dxa"/>
          </w:tcPr>
          <w:p w14:paraId="6CFF79C9" w14:textId="141F06DD" w:rsidR="00872486" w:rsidRPr="00872486" w:rsidRDefault="007D23C1" w:rsidP="00872486">
            <w:pPr>
              <w:jc w:val="both"/>
              <w:rPr>
                <w:rFonts w:asciiTheme="majorHAnsi" w:hAnsiTheme="majorHAnsi" w:cstheme="majorHAnsi"/>
                <w:sz w:val="20"/>
                <w:szCs w:val="20"/>
              </w:rPr>
            </w:pPr>
            <w:r w:rsidRPr="007D23C1">
              <w:rPr>
                <w:rFonts w:asciiTheme="majorHAnsi" w:hAnsiTheme="majorHAnsi" w:cstheme="majorHAnsi"/>
                <w:sz w:val="20"/>
                <w:szCs w:val="20"/>
              </w:rPr>
              <w:t>SERVIÇO DE VIGIA PARA A 28º FEIRA DO LIVRO - UN</w:t>
            </w:r>
          </w:p>
        </w:tc>
        <w:tc>
          <w:tcPr>
            <w:tcW w:w="850" w:type="dxa"/>
          </w:tcPr>
          <w:p w14:paraId="1FF015A6" w14:textId="029C2619" w:rsidR="00872486" w:rsidRPr="00872486" w:rsidRDefault="00C03D70" w:rsidP="00872486">
            <w:pPr>
              <w:jc w:val="center"/>
              <w:rPr>
                <w:rFonts w:asciiTheme="majorHAnsi" w:hAnsiTheme="majorHAnsi" w:cstheme="majorHAnsi"/>
                <w:sz w:val="20"/>
                <w:szCs w:val="20"/>
              </w:rPr>
            </w:pPr>
            <w:r>
              <w:rPr>
                <w:rFonts w:asciiTheme="majorHAnsi" w:hAnsiTheme="majorHAnsi" w:cstheme="majorHAnsi"/>
                <w:sz w:val="20"/>
                <w:szCs w:val="20"/>
              </w:rPr>
              <w:t>UN</w:t>
            </w:r>
          </w:p>
        </w:tc>
        <w:tc>
          <w:tcPr>
            <w:tcW w:w="709" w:type="dxa"/>
          </w:tcPr>
          <w:p w14:paraId="587B3E12" w14:textId="0F4DC406" w:rsidR="00872486" w:rsidRPr="00872486" w:rsidRDefault="00C03D70" w:rsidP="00872486">
            <w:pPr>
              <w:jc w:val="right"/>
              <w:rPr>
                <w:rFonts w:asciiTheme="majorHAnsi" w:hAnsiTheme="majorHAnsi" w:cstheme="majorHAnsi"/>
                <w:sz w:val="20"/>
                <w:szCs w:val="20"/>
              </w:rPr>
            </w:pPr>
            <w:r>
              <w:rPr>
                <w:rFonts w:asciiTheme="majorHAnsi" w:hAnsiTheme="majorHAnsi" w:cstheme="majorHAnsi"/>
                <w:sz w:val="20"/>
                <w:szCs w:val="20"/>
              </w:rPr>
              <w:t>1</w:t>
            </w:r>
          </w:p>
        </w:tc>
        <w:tc>
          <w:tcPr>
            <w:tcW w:w="1559" w:type="dxa"/>
          </w:tcPr>
          <w:p w14:paraId="39FBF937" w14:textId="76CE1881" w:rsidR="00872486" w:rsidRPr="00872486" w:rsidRDefault="00872486" w:rsidP="00872486">
            <w:pPr>
              <w:jc w:val="right"/>
              <w:rPr>
                <w:rFonts w:asciiTheme="majorHAnsi" w:hAnsiTheme="majorHAnsi" w:cstheme="majorHAnsi"/>
                <w:sz w:val="20"/>
                <w:szCs w:val="20"/>
              </w:rPr>
            </w:pPr>
            <w:r>
              <w:rPr>
                <w:rFonts w:asciiTheme="majorHAnsi" w:hAnsiTheme="majorHAnsi" w:cstheme="majorHAnsi"/>
                <w:sz w:val="20"/>
                <w:szCs w:val="20"/>
              </w:rPr>
              <w:t xml:space="preserve">R$ </w:t>
            </w:r>
            <w:r w:rsidR="002A2740" w:rsidRPr="002A2740">
              <w:rPr>
                <w:rFonts w:asciiTheme="majorHAnsi" w:hAnsiTheme="majorHAnsi" w:cstheme="majorHAnsi"/>
                <w:sz w:val="20"/>
                <w:szCs w:val="20"/>
              </w:rPr>
              <w:t>6.508,72</w:t>
            </w:r>
          </w:p>
        </w:tc>
      </w:tr>
    </w:tbl>
    <w:p w14:paraId="2FCF74D7" w14:textId="77777777" w:rsidR="001A1B35" w:rsidRDefault="00415A4E">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3C4A6EC2" w14:textId="190C8592" w:rsidR="00C2276D" w:rsidRPr="00EB36EA"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inorHAnsi" w:hAnsiTheme="minorHAnsi" w:cstheme="minorHAnsi"/>
          <w:b/>
          <w:sz w:val="22"/>
          <w:szCs w:val="22"/>
        </w:rPr>
        <w:tab/>
      </w:r>
      <w:r w:rsidRPr="00EB36EA">
        <w:rPr>
          <w:rFonts w:asciiTheme="majorHAnsi" w:hAnsiTheme="majorHAnsi" w:cstheme="majorHAnsi"/>
          <w:b/>
          <w:sz w:val="22"/>
          <w:szCs w:val="22"/>
        </w:rPr>
        <w:t>2.2.</w:t>
      </w:r>
      <w:r w:rsidRPr="00EB36EA">
        <w:rPr>
          <w:rFonts w:asciiTheme="majorHAnsi" w:hAnsiTheme="majorHAnsi" w:cstheme="majorHAnsi"/>
          <w:sz w:val="22"/>
          <w:szCs w:val="22"/>
        </w:rPr>
        <w:t xml:space="preserve"> </w:t>
      </w:r>
      <w:r w:rsidRPr="00EB36EA">
        <w:rPr>
          <w:rFonts w:asciiTheme="majorHAnsi" w:hAnsiTheme="majorHAnsi" w:cstheme="majorHAnsi"/>
          <w:sz w:val="22"/>
          <w:szCs w:val="22"/>
          <w:lang w:val="pt-PT"/>
        </w:rPr>
        <w:t>A Contratada deverá dimensionar sua equipe de execução, respeitando o horário de trabalho e as especificações dos serviços, de modo a garantir a qualidade dos serviços prestados, em conformidade com o Previsto no Anexo I – Termo de Referência. Todo o material e equipamentos (exceto os EPI’s-  Equipamentos de Proteção Individual) utilizados serão fornecidos pela contratante.</w:t>
      </w:r>
    </w:p>
    <w:p w14:paraId="0E87CE3D" w14:textId="2E033254" w:rsidR="00C2276D" w:rsidRPr="00EB36EA"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EB36EA">
        <w:rPr>
          <w:rFonts w:asciiTheme="majorHAnsi" w:hAnsiTheme="majorHAnsi" w:cstheme="majorHAnsi"/>
          <w:sz w:val="22"/>
          <w:szCs w:val="22"/>
        </w:rPr>
        <w:tab/>
      </w:r>
      <w:r w:rsidRPr="00EB36EA">
        <w:rPr>
          <w:rFonts w:asciiTheme="majorHAnsi" w:hAnsiTheme="majorHAnsi" w:cstheme="majorHAnsi"/>
          <w:b/>
          <w:bCs/>
          <w:sz w:val="22"/>
          <w:szCs w:val="22"/>
        </w:rPr>
        <w:t xml:space="preserve">2.3. </w:t>
      </w:r>
      <w:r w:rsidRPr="00EB36EA">
        <w:rPr>
          <w:rFonts w:asciiTheme="majorHAnsi" w:hAnsiTheme="majorHAnsi" w:cstheme="majorHAnsi"/>
          <w:bCs/>
          <w:sz w:val="22"/>
          <w:szCs w:val="22"/>
        </w:rPr>
        <w:t>Somente poderão participar do certame empresas que tenham ramo de atividade compatível com o objeto licita</w:t>
      </w:r>
      <w:r w:rsidR="00CB7F0E">
        <w:rPr>
          <w:rFonts w:asciiTheme="majorHAnsi" w:hAnsiTheme="majorHAnsi" w:cstheme="majorHAnsi"/>
          <w:bCs/>
          <w:sz w:val="22"/>
          <w:szCs w:val="22"/>
        </w:rPr>
        <w:t>do</w:t>
      </w:r>
      <w:r w:rsidRPr="00EB36EA">
        <w:rPr>
          <w:rFonts w:asciiTheme="majorHAnsi" w:hAnsiTheme="majorHAnsi" w:cstheme="majorHAnsi"/>
          <w:bCs/>
          <w:sz w:val="22"/>
          <w:szCs w:val="22"/>
        </w:rPr>
        <w:t>.</w:t>
      </w:r>
    </w:p>
    <w:p w14:paraId="208EA8B7" w14:textId="77777777" w:rsidR="00584B50" w:rsidRPr="001F1E78" w:rsidRDefault="00584B50" w:rsidP="00D2598A">
      <w:pPr>
        <w:jc w:val="both"/>
        <w:rPr>
          <w:rFonts w:asciiTheme="majorHAnsi" w:hAnsiTheme="majorHAnsi" w:cstheme="majorHAnsi"/>
          <w:b/>
          <w:bCs/>
          <w:sz w:val="22"/>
          <w:szCs w:val="22"/>
        </w:rPr>
      </w:pPr>
    </w:p>
    <w:p w14:paraId="7F219800" w14:textId="77777777" w:rsidR="002A2740" w:rsidRPr="001F1E78" w:rsidRDefault="002A2740" w:rsidP="002A2740">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46D130A2" w14:textId="77777777" w:rsidR="002A2740" w:rsidRPr="001F1E78" w:rsidRDefault="002A2740" w:rsidP="002A2740">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6243A1C6" w14:textId="77777777" w:rsidR="002A2740" w:rsidRDefault="002A2740" w:rsidP="002A274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7A20A7C" w14:textId="77777777" w:rsidR="002A2740" w:rsidRDefault="002A2740" w:rsidP="002A2740">
      <w:pPr>
        <w:tabs>
          <w:tab w:val="left" w:pos="1276"/>
        </w:tabs>
        <w:ind w:firstLine="708"/>
        <w:jc w:val="both"/>
        <w:rPr>
          <w:rFonts w:asciiTheme="majorHAnsi" w:hAnsiTheme="majorHAnsi" w:cstheme="majorHAnsi"/>
          <w:sz w:val="22"/>
          <w:szCs w:val="22"/>
        </w:rPr>
      </w:pPr>
    </w:p>
    <w:p w14:paraId="7E7923EA" w14:textId="77777777" w:rsidR="002A2740" w:rsidRPr="001F1E78" w:rsidRDefault="002A2740" w:rsidP="002A2740">
      <w:pPr>
        <w:tabs>
          <w:tab w:val="left" w:pos="1276"/>
        </w:tabs>
        <w:ind w:firstLine="708"/>
        <w:jc w:val="both"/>
        <w:rPr>
          <w:rFonts w:asciiTheme="majorHAnsi" w:hAnsiTheme="majorHAnsi" w:cstheme="majorHAnsi"/>
          <w:sz w:val="22"/>
          <w:szCs w:val="22"/>
        </w:rPr>
      </w:pPr>
    </w:p>
    <w:p w14:paraId="0863C54B" w14:textId="77777777" w:rsidR="002A2740" w:rsidRPr="001F1E78" w:rsidRDefault="002A2740" w:rsidP="002A2740">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lastRenderedPageBreak/>
        <w:t>3.1.2.</w:t>
      </w:r>
      <w:r w:rsidRPr="0037534B">
        <w:rPr>
          <w:rFonts w:asciiTheme="majorHAnsi" w:hAnsiTheme="majorHAnsi" w:cstheme="majorHAnsi"/>
          <w:sz w:val="22"/>
          <w:szCs w:val="22"/>
        </w:rPr>
        <w:tab/>
        <w:t>A realização do procedimento estará a cargo do Pregoeiro</w:t>
      </w:r>
      <w:r>
        <w:rPr>
          <w:rFonts w:asciiTheme="majorHAnsi" w:hAnsiTheme="majorHAnsi" w:cstheme="majorHAnsi"/>
          <w:sz w:val="22"/>
          <w:szCs w:val="22"/>
        </w:rPr>
        <w:t xml:space="preserve"> </w:t>
      </w:r>
      <w:r w:rsidRPr="0037534B">
        <w:rPr>
          <w:rFonts w:asciiTheme="majorHAnsi" w:hAnsiTheme="majorHAnsi" w:cstheme="majorHAnsi"/>
          <w:sz w:val="22"/>
          <w:szCs w:val="22"/>
        </w:rPr>
        <w:t xml:space="preserve">e da Equipe de Apoio, designados pela Portaria nº </w:t>
      </w:r>
      <w:r>
        <w:rPr>
          <w:rFonts w:asciiTheme="majorHAnsi" w:hAnsiTheme="majorHAnsi" w:cstheme="majorHAnsi"/>
          <w:sz w:val="22"/>
          <w:szCs w:val="22"/>
        </w:rPr>
        <w:t>1366</w:t>
      </w:r>
      <w:r w:rsidRPr="0037534B">
        <w:rPr>
          <w:rFonts w:asciiTheme="majorHAnsi" w:hAnsiTheme="majorHAnsi" w:cstheme="majorHAnsi"/>
          <w:sz w:val="22"/>
          <w:szCs w:val="22"/>
        </w:rPr>
        <w:t>/202</w:t>
      </w:r>
      <w:r>
        <w:rPr>
          <w:rFonts w:asciiTheme="majorHAnsi" w:hAnsiTheme="majorHAnsi" w:cstheme="majorHAnsi"/>
          <w:sz w:val="22"/>
          <w:szCs w:val="22"/>
        </w:rPr>
        <w:t>5</w:t>
      </w:r>
      <w:r w:rsidRPr="0037534B">
        <w:rPr>
          <w:rFonts w:asciiTheme="majorHAnsi" w:hAnsiTheme="majorHAnsi" w:cstheme="majorHAnsi"/>
          <w:sz w:val="22"/>
          <w:szCs w:val="22"/>
        </w:rPr>
        <w:t>, e da Administradora do Pregão Eletrônico, empresa contratada para, através da rede mundial de computadores, prover o sistema de compras eletrônicas.</w:t>
      </w:r>
    </w:p>
    <w:p w14:paraId="76947654" w14:textId="77777777" w:rsidR="002A2740" w:rsidRPr="001F1E78" w:rsidRDefault="002A2740" w:rsidP="002A274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388C7B8A" w14:textId="77777777" w:rsidR="002A2740" w:rsidRPr="001F1E78" w:rsidRDefault="002A2740" w:rsidP="002A2740">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006C1CE7" w14:textId="77777777" w:rsidR="002A2740" w:rsidRPr="001F1E78" w:rsidRDefault="002A2740" w:rsidP="002A2740">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E9D6D22" w14:textId="77777777" w:rsidR="002A2740" w:rsidRPr="001F1E78" w:rsidRDefault="002A2740" w:rsidP="002A274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0870996F" w14:textId="77777777" w:rsidR="002A2740" w:rsidRPr="001F1E78" w:rsidRDefault="002A2740" w:rsidP="002A2740">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62BADB5D" w14:textId="77777777" w:rsidR="002A2740" w:rsidRPr="001F1E78" w:rsidRDefault="002A2740" w:rsidP="002A274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357E66C9" w14:textId="77777777" w:rsidR="002A2740" w:rsidRPr="001F1E78" w:rsidRDefault="002A2740" w:rsidP="002A2740">
      <w:pPr>
        <w:ind w:firstLine="708"/>
        <w:jc w:val="both"/>
        <w:rPr>
          <w:rFonts w:asciiTheme="majorHAnsi" w:hAnsiTheme="majorHAnsi" w:cstheme="majorHAnsi"/>
          <w:sz w:val="22"/>
          <w:szCs w:val="22"/>
        </w:rPr>
      </w:pPr>
    </w:p>
    <w:p w14:paraId="4D3A0B5B" w14:textId="77777777" w:rsidR="002A2740" w:rsidRPr="001F1E78" w:rsidRDefault="002A2740" w:rsidP="002A2740">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46D26FD6" w14:textId="77777777" w:rsidR="002A2740" w:rsidRPr="00D92367" w:rsidRDefault="002A2740" w:rsidP="002A2740">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3.2.1.</w:t>
      </w:r>
      <w:r w:rsidRPr="00D92367">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12192D0D" w14:textId="77777777" w:rsidR="002A2740" w:rsidRPr="00D92367" w:rsidRDefault="002A2740" w:rsidP="002A2740">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 xml:space="preserve">3.2.1.1. </w:t>
      </w:r>
      <w:r w:rsidRPr="00D92367">
        <w:rPr>
          <w:rFonts w:asciiTheme="majorHAnsi" w:hAnsiTheme="majorHAnsi" w:cstheme="majorHAnsi"/>
          <w:sz w:val="22"/>
          <w:szCs w:val="22"/>
        </w:rPr>
        <w:t>Para inserção de suas propostas iniciais, os fornecedores deverão observar rigorosamente a descrição e unidade de fornecimento dos produtos constantes do Item 2. deste edital.</w:t>
      </w:r>
    </w:p>
    <w:p w14:paraId="6AE20A10" w14:textId="77777777" w:rsidR="002A2740" w:rsidRDefault="002A2740" w:rsidP="002A2740">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3.2.1.1.2. O(s) vencedor(es), deverão inserir os documentos de habilitação exigidos no item 7., em até 24 (vinte quatro) horas, após a solicitação do pregoeiro no sistema, em conformidade com o previsto no artigo 63. Inciso II da Lei Federal 14.133/20021.</w:t>
      </w:r>
    </w:p>
    <w:p w14:paraId="7CA8E672" w14:textId="77777777" w:rsidR="002A2740" w:rsidRPr="001F1E78" w:rsidRDefault="002A2740" w:rsidP="002A2740">
      <w:pPr>
        <w:ind w:firstLine="851"/>
        <w:jc w:val="both"/>
        <w:rPr>
          <w:rFonts w:asciiTheme="majorHAnsi" w:hAnsiTheme="majorHAnsi" w:cstheme="majorHAnsi"/>
          <w:b/>
          <w:sz w:val="22"/>
          <w:szCs w:val="22"/>
        </w:rPr>
      </w:pPr>
    </w:p>
    <w:p w14:paraId="769D8D23" w14:textId="77777777" w:rsidR="002A2740" w:rsidRPr="00565B41" w:rsidRDefault="002A2740" w:rsidP="002A2740">
      <w:pPr>
        <w:ind w:firstLine="709"/>
        <w:jc w:val="both"/>
        <w:rPr>
          <w:rFonts w:asciiTheme="majorHAnsi" w:hAnsiTheme="majorHAnsi" w:cstheme="majorHAnsi"/>
          <w:b/>
          <w:sz w:val="22"/>
          <w:szCs w:val="22"/>
        </w:rPr>
      </w:pPr>
      <w:r w:rsidRPr="00565B41">
        <w:rPr>
          <w:rFonts w:asciiTheme="majorHAnsi" w:hAnsiTheme="majorHAnsi" w:cstheme="majorHAnsi"/>
          <w:b/>
          <w:sz w:val="22"/>
          <w:szCs w:val="22"/>
        </w:rPr>
        <w:t>3.2.1.2. O licitante declarará, em campo próprio do sistema:</w:t>
      </w:r>
    </w:p>
    <w:p w14:paraId="153C5CF2" w14:textId="77777777" w:rsidR="002A2740" w:rsidRPr="00565B41" w:rsidRDefault="002A2740" w:rsidP="002A274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C672AD" w14:textId="77777777" w:rsidR="002A2740" w:rsidRDefault="002A2740" w:rsidP="002A274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232A2A9F" w14:textId="77777777" w:rsidR="002A2740" w:rsidRPr="00565B41" w:rsidRDefault="002A2740" w:rsidP="002A274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23B1CC16" w14:textId="77777777" w:rsidR="002A2740" w:rsidRDefault="002A2740" w:rsidP="002A274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7A27E9A4" w14:textId="77777777" w:rsidR="002A2740" w:rsidRDefault="002A2740" w:rsidP="002A2740">
      <w:pPr>
        <w:tabs>
          <w:tab w:val="left" w:pos="1418"/>
        </w:tabs>
        <w:ind w:firstLine="709"/>
        <w:jc w:val="both"/>
        <w:rPr>
          <w:rFonts w:asciiTheme="majorHAnsi" w:hAnsiTheme="majorHAnsi" w:cstheme="majorHAnsi"/>
          <w:b/>
          <w:sz w:val="22"/>
          <w:szCs w:val="22"/>
        </w:rPr>
      </w:pPr>
    </w:p>
    <w:p w14:paraId="76EF35EA" w14:textId="77777777" w:rsidR="002A2740" w:rsidRDefault="002A2740" w:rsidP="002A2740">
      <w:pPr>
        <w:tabs>
          <w:tab w:val="left" w:pos="1418"/>
        </w:tabs>
        <w:ind w:firstLine="709"/>
        <w:jc w:val="both"/>
        <w:rPr>
          <w:rFonts w:asciiTheme="majorHAnsi" w:hAnsiTheme="majorHAnsi" w:cstheme="majorHAnsi"/>
          <w:b/>
          <w:sz w:val="22"/>
          <w:szCs w:val="22"/>
        </w:rPr>
      </w:pPr>
    </w:p>
    <w:p w14:paraId="51F44E9D" w14:textId="77777777" w:rsidR="002A2740" w:rsidRDefault="002A2740" w:rsidP="002A2740">
      <w:pPr>
        <w:tabs>
          <w:tab w:val="left" w:pos="1418"/>
        </w:tabs>
        <w:ind w:firstLine="709"/>
        <w:jc w:val="both"/>
        <w:rPr>
          <w:rFonts w:asciiTheme="majorHAnsi" w:hAnsiTheme="majorHAnsi" w:cstheme="majorHAnsi"/>
          <w:b/>
          <w:sz w:val="22"/>
          <w:szCs w:val="22"/>
        </w:rPr>
      </w:pPr>
    </w:p>
    <w:p w14:paraId="2478B993" w14:textId="77777777" w:rsidR="002A2740" w:rsidRPr="00565B41" w:rsidRDefault="002A2740" w:rsidP="002A2740">
      <w:pPr>
        <w:tabs>
          <w:tab w:val="left" w:pos="1418"/>
        </w:tabs>
        <w:ind w:firstLine="709"/>
        <w:jc w:val="both"/>
        <w:rPr>
          <w:rFonts w:asciiTheme="majorHAnsi" w:hAnsiTheme="majorHAnsi" w:cstheme="majorHAnsi"/>
          <w:b/>
          <w:sz w:val="22"/>
          <w:szCs w:val="22"/>
        </w:rPr>
      </w:pPr>
    </w:p>
    <w:p w14:paraId="4673FC64" w14:textId="77777777" w:rsidR="002A2740" w:rsidRPr="00565B41" w:rsidRDefault="002A2740" w:rsidP="002A274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AA666CF" w14:textId="77777777" w:rsidR="002A2740" w:rsidRPr="00565B41" w:rsidRDefault="002A2740" w:rsidP="002A274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65B41">
        <w:rPr>
          <w:rFonts w:asciiTheme="majorHAnsi" w:hAnsiTheme="majorHAnsi" w:cstheme="majorHAnsi"/>
          <w:b/>
          <w:sz w:val="22"/>
          <w:szCs w:val="22"/>
        </w:rPr>
        <w:t>arts</w:t>
      </w:r>
      <w:proofErr w:type="spellEnd"/>
      <w:r w:rsidRPr="00565B41">
        <w:rPr>
          <w:rFonts w:asciiTheme="majorHAnsi" w:hAnsiTheme="majorHAnsi" w:cstheme="majorHAnsi"/>
          <w:b/>
          <w:sz w:val="22"/>
          <w:szCs w:val="22"/>
        </w:rPr>
        <w:t>. 42 a 49, observado o disposto nos §§ 1º ao 3º do art. 4º, da Lei n.º 14.133, de 2021.</w:t>
      </w:r>
    </w:p>
    <w:p w14:paraId="0CC31547" w14:textId="77777777" w:rsidR="002A2740" w:rsidRPr="00565B41" w:rsidRDefault="002A2740" w:rsidP="002A274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331404DC" w14:textId="77777777" w:rsidR="002A2740" w:rsidRPr="00565B41" w:rsidRDefault="002A2740" w:rsidP="002A274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220B2B03" w14:textId="77777777" w:rsidR="002A2740" w:rsidRPr="00565B41" w:rsidRDefault="002A2740" w:rsidP="002A2740">
      <w:pPr>
        <w:tabs>
          <w:tab w:val="left" w:pos="1418"/>
        </w:tabs>
        <w:ind w:firstLine="709"/>
        <w:jc w:val="both"/>
        <w:rPr>
          <w:rFonts w:asciiTheme="majorHAnsi" w:hAnsiTheme="majorHAnsi" w:cstheme="majorHAnsi"/>
          <w:b/>
          <w:sz w:val="22"/>
          <w:szCs w:val="22"/>
        </w:rPr>
      </w:pPr>
    </w:p>
    <w:p w14:paraId="217DE9AF" w14:textId="77777777" w:rsidR="002A2740" w:rsidRPr="00565B41" w:rsidRDefault="002A2740" w:rsidP="002A2740">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67A9F02" w14:textId="77777777" w:rsidR="002A2740" w:rsidRPr="00565B41" w:rsidRDefault="002A2740" w:rsidP="002A2740">
      <w:pPr>
        <w:tabs>
          <w:tab w:val="left" w:pos="1418"/>
        </w:tabs>
        <w:jc w:val="both"/>
        <w:rPr>
          <w:rFonts w:asciiTheme="majorHAnsi" w:hAnsiTheme="majorHAnsi" w:cstheme="majorHAnsi"/>
          <w:b/>
          <w:sz w:val="22"/>
          <w:szCs w:val="22"/>
        </w:rPr>
      </w:pPr>
    </w:p>
    <w:p w14:paraId="59331805" w14:textId="77777777" w:rsidR="002A2740" w:rsidRPr="001F1E78" w:rsidRDefault="002A2740" w:rsidP="002A2740">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182D613E" w14:textId="77777777" w:rsidR="002A2740" w:rsidRPr="001F1E78" w:rsidRDefault="002A2740" w:rsidP="002A2740">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1FF850CE" w14:textId="77777777" w:rsidR="002A2740" w:rsidRPr="001F1E78" w:rsidRDefault="002A2740" w:rsidP="002A2740">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1440BB0A" w14:textId="77777777" w:rsidR="002A2740" w:rsidRPr="001F1E78" w:rsidRDefault="002A2740" w:rsidP="002A2740">
      <w:pPr>
        <w:tabs>
          <w:tab w:val="left" w:pos="1276"/>
        </w:tabs>
        <w:ind w:firstLine="708"/>
        <w:jc w:val="both"/>
        <w:rPr>
          <w:rFonts w:asciiTheme="majorHAnsi" w:hAnsiTheme="majorHAnsi" w:cstheme="majorHAnsi"/>
          <w:bCs/>
          <w:sz w:val="22"/>
          <w:szCs w:val="22"/>
        </w:rPr>
      </w:pPr>
    </w:p>
    <w:p w14:paraId="12543E0F" w14:textId="77777777" w:rsidR="002A2740" w:rsidRPr="001F1E78" w:rsidRDefault="002A2740" w:rsidP="002A274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44DD8D9B" w14:textId="77777777" w:rsidR="002A2740" w:rsidRPr="001F1E78" w:rsidRDefault="002A2740" w:rsidP="002A2740">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 xml:space="preserve">As propostas classificadas serão ordenadas pelo sistema e o Pregoeiro dará início à fase competitiva, oportunidade em que os licitantes poderão encaminhar lances exclusivamente por meio do sistema eletrônico. </w:t>
      </w:r>
    </w:p>
    <w:p w14:paraId="028E4A14" w14:textId="77777777" w:rsidR="002A2740" w:rsidRPr="001F1E78" w:rsidRDefault="002A2740" w:rsidP="002A2740">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 xml:space="preserve">MENOR PREÇO </w:t>
      </w:r>
      <w:r>
        <w:rPr>
          <w:rFonts w:asciiTheme="majorHAnsi" w:hAnsiTheme="majorHAnsi" w:cstheme="majorHAnsi"/>
          <w:b/>
          <w:sz w:val="22"/>
          <w:szCs w:val="22"/>
        </w:rPr>
        <w:t>GLOBAL</w:t>
      </w:r>
      <w:r w:rsidRPr="001F1E78">
        <w:rPr>
          <w:rFonts w:asciiTheme="majorHAnsi" w:hAnsiTheme="majorHAnsi" w:cstheme="majorHAnsi"/>
          <w:b/>
          <w:sz w:val="22"/>
          <w:szCs w:val="22"/>
        </w:rPr>
        <w:t>.</w:t>
      </w:r>
    </w:p>
    <w:p w14:paraId="27BCA1C8" w14:textId="77777777" w:rsidR="002A2740" w:rsidRPr="001F1E78" w:rsidRDefault="002A2740" w:rsidP="002A274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0A973833" w14:textId="77777777" w:rsidR="002A2740" w:rsidRPr="001F1E78" w:rsidRDefault="002A2740" w:rsidP="002A2740">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6653AC08" w14:textId="77777777" w:rsidR="002A2740" w:rsidRPr="001F1E78" w:rsidRDefault="002A2740" w:rsidP="002A2740">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32FB8EE4" w14:textId="77777777" w:rsidR="002A2740" w:rsidRPr="001F1E78" w:rsidRDefault="002A2740" w:rsidP="002A274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7A58E73" w14:textId="789C1088" w:rsidR="002A2740" w:rsidRPr="001F1E78" w:rsidRDefault="002A2740" w:rsidP="002A274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w:t>
      </w:r>
      <w:r>
        <w:rPr>
          <w:rFonts w:asciiTheme="majorHAnsi" w:hAnsiTheme="majorHAnsi" w:cstheme="majorHAnsi"/>
          <w:b/>
          <w:bCs/>
          <w:sz w:val="22"/>
          <w:szCs w:val="22"/>
        </w:rPr>
        <w:t>GLOBAL</w:t>
      </w:r>
      <w:r w:rsidRPr="001F1E78">
        <w:rPr>
          <w:rFonts w:asciiTheme="majorHAnsi" w:hAnsiTheme="majorHAnsi" w:cstheme="majorHAnsi"/>
          <w:sz w:val="22"/>
          <w:szCs w:val="22"/>
        </w:rPr>
        <w:t>, observando o horário fixado e as regras de aceitação dos mesmos.</w:t>
      </w:r>
    </w:p>
    <w:p w14:paraId="2556D8E0" w14:textId="77777777" w:rsidR="002A2740" w:rsidRDefault="002A2740" w:rsidP="002A2740">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0FCAD009" w14:textId="77777777" w:rsidR="002A2740" w:rsidRDefault="002A2740" w:rsidP="002A2740">
      <w:pPr>
        <w:tabs>
          <w:tab w:val="left" w:pos="1276"/>
        </w:tabs>
        <w:ind w:firstLine="708"/>
        <w:jc w:val="both"/>
        <w:rPr>
          <w:rFonts w:asciiTheme="majorHAnsi" w:hAnsiTheme="majorHAnsi" w:cstheme="majorHAnsi"/>
          <w:color w:val="000000"/>
          <w:sz w:val="22"/>
          <w:szCs w:val="22"/>
          <w:lang w:eastAsia="hi-IN" w:bidi="hi-IN"/>
        </w:rPr>
      </w:pPr>
    </w:p>
    <w:p w14:paraId="729BA7C2" w14:textId="77777777" w:rsidR="002A2740" w:rsidRDefault="002A2740" w:rsidP="002A2740">
      <w:pPr>
        <w:tabs>
          <w:tab w:val="left" w:pos="1276"/>
        </w:tabs>
        <w:ind w:firstLine="708"/>
        <w:jc w:val="both"/>
        <w:rPr>
          <w:rFonts w:asciiTheme="majorHAnsi" w:hAnsiTheme="majorHAnsi" w:cstheme="majorHAnsi"/>
          <w:color w:val="000000"/>
          <w:sz w:val="22"/>
          <w:szCs w:val="22"/>
          <w:lang w:eastAsia="hi-IN" w:bidi="hi-IN"/>
        </w:rPr>
      </w:pPr>
    </w:p>
    <w:p w14:paraId="587FAA0C" w14:textId="77777777" w:rsidR="002A2740" w:rsidRPr="001F1E78" w:rsidRDefault="002A2740" w:rsidP="002A2740">
      <w:pPr>
        <w:tabs>
          <w:tab w:val="left" w:pos="1276"/>
        </w:tabs>
        <w:ind w:firstLine="708"/>
        <w:jc w:val="both"/>
        <w:rPr>
          <w:rFonts w:asciiTheme="majorHAnsi" w:hAnsiTheme="majorHAnsi" w:cstheme="majorHAnsi"/>
          <w:color w:val="000000"/>
          <w:sz w:val="22"/>
          <w:szCs w:val="22"/>
          <w:lang w:eastAsia="hi-IN" w:bidi="hi-IN"/>
        </w:rPr>
      </w:pPr>
    </w:p>
    <w:p w14:paraId="34AB6FD8" w14:textId="77777777" w:rsidR="002A2740" w:rsidRDefault="002A2740" w:rsidP="002A274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FEE7102" w14:textId="77777777" w:rsidR="002A2740" w:rsidRPr="001F1E78" w:rsidRDefault="002A2740" w:rsidP="002A2740">
      <w:pPr>
        <w:tabs>
          <w:tab w:val="left" w:pos="1276"/>
        </w:tabs>
        <w:ind w:firstLine="708"/>
        <w:jc w:val="both"/>
        <w:rPr>
          <w:rFonts w:asciiTheme="majorHAnsi" w:hAnsiTheme="majorHAnsi" w:cstheme="majorHAnsi"/>
          <w:sz w:val="22"/>
          <w:szCs w:val="22"/>
        </w:rPr>
      </w:pPr>
    </w:p>
    <w:p w14:paraId="697234C3" w14:textId="77777777" w:rsidR="002A2740" w:rsidRPr="001F1E78" w:rsidRDefault="002A2740" w:rsidP="002A274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5D5F1147" w14:textId="77777777" w:rsidR="002A2740" w:rsidRPr="001F1E78" w:rsidRDefault="002A2740" w:rsidP="002A274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2326B4F9" w14:textId="77777777" w:rsidR="002A2740" w:rsidRPr="001F1E78" w:rsidRDefault="002A2740" w:rsidP="002A2740">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1EF988AE" w14:textId="77777777" w:rsidR="002A2740" w:rsidRPr="001F1E78" w:rsidRDefault="002A2740" w:rsidP="002A2740">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65FD34FB" w14:textId="77777777" w:rsidR="002A2740" w:rsidRPr="001F1E78" w:rsidRDefault="002A2740" w:rsidP="002A2740">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DE65CBF" w14:textId="77777777" w:rsidR="002A2740" w:rsidRPr="001F1E78" w:rsidRDefault="002A2740" w:rsidP="002A2740">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4980E3E0" w14:textId="77777777" w:rsidR="002A2740" w:rsidRPr="001F1E78" w:rsidRDefault="002A2740" w:rsidP="002A274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0B2F611" w14:textId="77777777" w:rsidR="002A2740" w:rsidRPr="001F1E78" w:rsidRDefault="002A2740" w:rsidP="002A2740">
      <w:pPr>
        <w:tabs>
          <w:tab w:val="left" w:pos="1418"/>
        </w:tabs>
        <w:ind w:firstLine="708"/>
        <w:jc w:val="both"/>
        <w:rPr>
          <w:rFonts w:asciiTheme="majorHAnsi" w:hAnsiTheme="majorHAnsi" w:cstheme="majorHAnsi"/>
          <w:sz w:val="22"/>
          <w:szCs w:val="22"/>
          <w:highlight w:val="yellow"/>
        </w:rPr>
      </w:pPr>
    </w:p>
    <w:p w14:paraId="1C96E762" w14:textId="77777777" w:rsidR="002A2740" w:rsidRPr="001F1E78" w:rsidRDefault="002A2740" w:rsidP="002A274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64376228" w14:textId="77777777" w:rsidR="002A2740" w:rsidRPr="001F1E78" w:rsidRDefault="002A2740" w:rsidP="002A274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BBD8447"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70887946"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EA15855"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1" w:name="art38"/>
      <w:bookmarkEnd w:id="1"/>
    </w:p>
    <w:p w14:paraId="4EC68FEB"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p>
    <w:p w14:paraId="328BF873"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EC71198"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75FAC86F" w14:textId="77777777" w:rsidR="002A2740" w:rsidRDefault="002A2740" w:rsidP="002A2740">
      <w:pPr>
        <w:tabs>
          <w:tab w:val="left" w:pos="1418"/>
        </w:tabs>
        <w:ind w:firstLine="708"/>
        <w:jc w:val="both"/>
        <w:rPr>
          <w:rFonts w:ascii="Calibri Light" w:hAnsi="Calibri Light" w:cs="Arial"/>
          <w:color w:val="000000"/>
          <w:sz w:val="22"/>
          <w:szCs w:val="22"/>
          <w:u w:val="single"/>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w:t>
      </w:r>
      <w:r w:rsidRPr="00CD72DA">
        <w:rPr>
          <w:rFonts w:ascii="Calibri Light" w:hAnsi="Calibri Light" w:cs="Arial"/>
          <w:color w:val="000000"/>
          <w:sz w:val="22"/>
          <w:szCs w:val="22"/>
          <w:u w:val="single"/>
          <w:lang w:eastAsia="hi-IN" w:bidi="hi-IN"/>
        </w:rPr>
        <w:t xml:space="preserve">Os licitantes deverão no prazo de </w:t>
      </w:r>
      <w:r>
        <w:rPr>
          <w:rFonts w:ascii="Calibri Light" w:hAnsi="Calibri Light" w:cs="Arial"/>
          <w:color w:val="000000"/>
          <w:sz w:val="22"/>
          <w:szCs w:val="22"/>
          <w:u w:val="single"/>
          <w:lang w:eastAsia="hi-IN" w:bidi="hi-IN"/>
        </w:rPr>
        <w:t>2</w:t>
      </w:r>
      <w:r w:rsidRPr="00CD72DA">
        <w:rPr>
          <w:rFonts w:ascii="Calibri Light" w:hAnsi="Calibri Light" w:cs="Arial"/>
          <w:color w:val="000000"/>
          <w:sz w:val="22"/>
          <w:szCs w:val="22"/>
          <w:u w:val="single"/>
          <w:lang w:eastAsia="hi-IN" w:bidi="hi-IN"/>
        </w:rPr>
        <w:t xml:space="preserve"> (</w:t>
      </w:r>
      <w:r>
        <w:rPr>
          <w:rFonts w:ascii="Calibri Light" w:hAnsi="Calibri Light" w:cs="Arial"/>
          <w:color w:val="000000"/>
          <w:sz w:val="22"/>
          <w:szCs w:val="22"/>
          <w:u w:val="single"/>
          <w:lang w:eastAsia="hi-IN" w:bidi="hi-IN"/>
        </w:rPr>
        <w:t>dois</w:t>
      </w:r>
      <w:r w:rsidRPr="00CD72DA">
        <w:rPr>
          <w:rFonts w:ascii="Calibri Light" w:hAnsi="Calibri Light" w:cs="Arial"/>
          <w:color w:val="000000"/>
          <w:sz w:val="22"/>
          <w:szCs w:val="22"/>
          <w:u w:val="single"/>
          <w:lang w:eastAsia="hi-IN" w:bidi="hi-IN"/>
        </w:rPr>
        <w:t xml:space="preserve">) </w:t>
      </w:r>
      <w:r>
        <w:rPr>
          <w:rFonts w:ascii="Calibri Light" w:hAnsi="Calibri Light" w:cs="Arial"/>
          <w:color w:val="000000"/>
          <w:sz w:val="22"/>
          <w:szCs w:val="22"/>
          <w:u w:val="single"/>
          <w:lang w:eastAsia="hi-IN" w:bidi="hi-IN"/>
        </w:rPr>
        <w:t>dias úteis</w:t>
      </w:r>
      <w:r w:rsidRPr="00CD72DA">
        <w:rPr>
          <w:rFonts w:ascii="Calibri Light" w:hAnsi="Calibri Light" w:cs="Arial"/>
          <w:color w:val="000000"/>
          <w:sz w:val="22"/>
          <w:szCs w:val="22"/>
          <w:u w:val="single"/>
          <w:lang w:eastAsia="hi-IN" w:bidi="hi-IN"/>
        </w:rPr>
        <w:t>,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30E850D2" w14:textId="77777777" w:rsidR="002A2740" w:rsidRDefault="002A2740" w:rsidP="002A2740">
      <w:pPr>
        <w:tabs>
          <w:tab w:val="left" w:pos="1418"/>
        </w:tabs>
        <w:ind w:firstLine="708"/>
        <w:jc w:val="both"/>
        <w:rPr>
          <w:rFonts w:ascii="Calibri Light" w:hAnsi="Calibri Light" w:cs="Arial"/>
          <w:color w:val="000000"/>
          <w:sz w:val="22"/>
          <w:szCs w:val="22"/>
          <w:u w:val="single"/>
          <w:lang w:eastAsia="hi-IN" w:bidi="hi-IN"/>
        </w:rPr>
      </w:pPr>
    </w:p>
    <w:p w14:paraId="5B7163ED" w14:textId="77777777" w:rsidR="002A2740" w:rsidRDefault="002A2740" w:rsidP="002A2740">
      <w:pPr>
        <w:tabs>
          <w:tab w:val="left" w:pos="1418"/>
        </w:tabs>
        <w:ind w:firstLine="708"/>
        <w:jc w:val="both"/>
        <w:rPr>
          <w:rFonts w:ascii="Calibri Light" w:hAnsi="Calibri Light" w:cs="Arial"/>
          <w:color w:val="000000"/>
          <w:sz w:val="22"/>
          <w:szCs w:val="22"/>
          <w:u w:val="single"/>
          <w:lang w:eastAsia="hi-IN" w:bidi="hi-IN"/>
        </w:rPr>
      </w:pPr>
    </w:p>
    <w:p w14:paraId="28135A8F" w14:textId="77777777" w:rsidR="002A2740" w:rsidRDefault="002A2740" w:rsidP="002A2740">
      <w:pPr>
        <w:tabs>
          <w:tab w:val="left" w:pos="1418"/>
        </w:tabs>
        <w:ind w:firstLine="708"/>
        <w:jc w:val="both"/>
        <w:rPr>
          <w:rFonts w:ascii="Calibri Light" w:hAnsi="Calibri Light" w:cs="Arial"/>
          <w:color w:val="000000"/>
          <w:sz w:val="22"/>
          <w:szCs w:val="22"/>
          <w:u w:val="single"/>
          <w:lang w:eastAsia="hi-IN" w:bidi="hi-IN"/>
        </w:rPr>
      </w:pPr>
    </w:p>
    <w:p w14:paraId="0985E32A" w14:textId="77777777" w:rsidR="002A2740" w:rsidRPr="00CD72DA" w:rsidRDefault="002A2740" w:rsidP="002A2740">
      <w:pPr>
        <w:tabs>
          <w:tab w:val="left" w:pos="1418"/>
        </w:tabs>
        <w:ind w:firstLine="708"/>
        <w:jc w:val="both"/>
        <w:rPr>
          <w:rFonts w:ascii="Calibri Light" w:hAnsi="Calibri Light" w:cs="Arial"/>
          <w:color w:val="000000"/>
          <w:sz w:val="22"/>
          <w:szCs w:val="22"/>
          <w:u w:val="single"/>
          <w:lang w:eastAsia="hi-IN" w:bidi="hi-IN"/>
        </w:rPr>
      </w:pPr>
    </w:p>
    <w:p w14:paraId="7068731C" w14:textId="77777777" w:rsidR="002A2740" w:rsidRPr="00F96BFC" w:rsidRDefault="002A2740" w:rsidP="002A27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Calibri Light"/>
          <w:sz w:val="22"/>
          <w:szCs w:val="22"/>
        </w:rPr>
      </w:pPr>
      <w:r w:rsidRPr="00CD72DA">
        <w:rPr>
          <w:rFonts w:asciiTheme="minorHAnsi" w:hAnsiTheme="minorHAnsi" w:cs="Calibri"/>
          <w:b/>
          <w:sz w:val="22"/>
          <w:szCs w:val="22"/>
        </w:rPr>
        <w:tab/>
      </w:r>
      <w:r w:rsidRPr="00F96BFC">
        <w:rPr>
          <w:rFonts w:asciiTheme="minorHAnsi" w:hAnsiTheme="minorHAnsi" w:cs="Calibri"/>
          <w:b/>
          <w:sz w:val="22"/>
          <w:szCs w:val="22"/>
        </w:rPr>
        <w:t>Obs.: 1.</w:t>
      </w:r>
      <w:r w:rsidRPr="00F96BFC">
        <w:rPr>
          <w:rFonts w:asciiTheme="minorHAnsi" w:hAnsiTheme="minorHAnsi" w:cs="Calibri Light"/>
          <w:sz w:val="22"/>
          <w:szCs w:val="22"/>
        </w:rPr>
        <w:t xml:space="preserve"> Para a formação da planilha, deverá ser observada a</w:t>
      </w:r>
      <w:r w:rsidRPr="00F96BFC">
        <w:rPr>
          <w:rFonts w:asciiTheme="minorHAnsi" w:hAnsiTheme="minorHAnsi" w:cs="Calibri Light"/>
          <w:b/>
          <w:sz w:val="22"/>
          <w:szCs w:val="22"/>
        </w:rPr>
        <w:t xml:space="preserve"> Convenção Coletiva de Trabalho em vigor</w:t>
      </w:r>
      <w:r w:rsidRPr="00F96BFC">
        <w:rPr>
          <w:rFonts w:asciiTheme="minorHAnsi" w:hAnsiTheme="minorHAnsi" w:cs="Calibri Light"/>
          <w:sz w:val="22"/>
          <w:szCs w:val="22"/>
        </w:rPr>
        <w:t>, com abrangência no território do Município.</w:t>
      </w:r>
    </w:p>
    <w:p w14:paraId="7214E37E" w14:textId="77777777" w:rsidR="002A2740" w:rsidRPr="007B76B9" w:rsidRDefault="002A2740" w:rsidP="002A27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Theme="minorHAnsi" w:hAnsiTheme="minorHAnsi" w:cstheme="minorHAnsi"/>
          <w:sz w:val="22"/>
          <w:szCs w:val="22"/>
          <w:u w:val="single"/>
        </w:rPr>
      </w:pPr>
      <w:r w:rsidRPr="00F96BFC">
        <w:rPr>
          <w:rFonts w:asciiTheme="minorHAnsi" w:hAnsiTheme="minorHAnsi" w:cstheme="minorHAnsi"/>
          <w:b/>
          <w:color w:val="000000"/>
          <w:sz w:val="22"/>
          <w:szCs w:val="22"/>
          <w:lang w:eastAsia="hi-IN" w:bidi="hi-IN"/>
        </w:rPr>
        <w:t>3.2.16.2.</w:t>
      </w:r>
      <w:r w:rsidRPr="00F96BFC">
        <w:rPr>
          <w:rFonts w:asciiTheme="minorHAnsi" w:hAnsiTheme="minorHAnsi" w:cstheme="minorHAnsi"/>
          <w:b/>
          <w:color w:val="000000"/>
          <w:sz w:val="22"/>
          <w:szCs w:val="22"/>
          <w:u w:val="single"/>
          <w:lang w:eastAsia="hi-IN" w:bidi="hi-IN"/>
        </w:rPr>
        <w:t>1.</w:t>
      </w:r>
      <w:r w:rsidRPr="00F96BFC">
        <w:rPr>
          <w:rFonts w:asciiTheme="minorHAnsi" w:hAnsiTheme="minorHAnsi" w:cstheme="minorHAnsi"/>
          <w:color w:val="000000"/>
          <w:sz w:val="22"/>
          <w:szCs w:val="22"/>
          <w:u w:val="single"/>
          <w:lang w:eastAsia="hi-IN" w:bidi="hi-IN"/>
        </w:rPr>
        <w:t xml:space="preserve"> </w:t>
      </w:r>
      <w:r w:rsidRPr="00F96BFC">
        <w:rPr>
          <w:rFonts w:asciiTheme="minorHAnsi" w:hAnsiTheme="minorHAnsi" w:cstheme="minorHAnsi"/>
          <w:sz w:val="22"/>
          <w:szCs w:val="22"/>
          <w:u w:val="single"/>
        </w:rPr>
        <w:t>Para as empresas Optantes pelo Simples Nacional deverá também ser apresentada a cópia do Documento de Arrecadação do Simples Nacional - Declaratório - PGDAS-D do mês imediatamente anterior ao da abertura deste certame.</w:t>
      </w:r>
    </w:p>
    <w:p w14:paraId="26684F63" w14:textId="77777777" w:rsidR="002A2740" w:rsidRPr="001F1E78" w:rsidRDefault="002A2740" w:rsidP="002A2740">
      <w:pPr>
        <w:tabs>
          <w:tab w:val="left" w:pos="1418"/>
        </w:tabs>
        <w:ind w:firstLine="708"/>
        <w:jc w:val="both"/>
        <w:rPr>
          <w:rFonts w:asciiTheme="majorHAnsi" w:hAnsiTheme="majorHAnsi" w:cstheme="majorHAnsi"/>
          <w:sz w:val="22"/>
          <w:szCs w:val="22"/>
        </w:rPr>
      </w:pPr>
    </w:p>
    <w:p w14:paraId="0ABA5120" w14:textId="77777777" w:rsidR="002A2740" w:rsidRPr="001F1E78" w:rsidRDefault="002A2740" w:rsidP="002A274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8C6E908"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1E6986B"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367229C6"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4B94FCB"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643707CB" w14:textId="77777777" w:rsidR="002A2740" w:rsidRPr="001F1E78" w:rsidRDefault="002A2740" w:rsidP="002A274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2E32E9EA" w14:textId="77777777" w:rsidR="002A2740" w:rsidRPr="001F1E78" w:rsidRDefault="002A2740" w:rsidP="002A2740">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72447073" w14:textId="77777777" w:rsidR="002A2740" w:rsidRPr="001F1E78" w:rsidRDefault="002A2740" w:rsidP="002A2740">
      <w:pPr>
        <w:tabs>
          <w:tab w:val="left" w:pos="1418"/>
        </w:tabs>
        <w:ind w:firstLine="708"/>
        <w:jc w:val="both"/>
        <w:rPr>
          <w:rFonts w:asciiTheme="majorHAnsi" w:hAnsiTheme="majorHAnsi" w:cstheme="majorHAnsi"/>
          <w:sz w:val="22"/>
          <w:szCs w:val="22"/>
        </w:rPr>
      </w:pPr>
    </w:p>
    <w:p w14:paraId="469ADFB1" w14:textId="77777777" w:rsidR="002A2740" w:rsidRPr="0075371B" w:rsidRDefault="002A2740" w:rsidP="002A2740">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146C728" w14:textId="77777777" w:rsidR="00316F87" w:rsidRDefault="00316F8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379E7D" w14:textId="77777777" w:rsidR="007E0536" w:rsidRPr="001F1E78" w:rsidRDefault="007E05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0DDE718" w14:textId="77777777" w:rsidR="00B86C4B" w:rsidRDefault="00B86C4B" w:rsidP="00B86C4B">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4BF746B4"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68605010"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1EC6C80" w14:textId="77777777" w:rsidR="00B86C4B" w:rsidRDefault="00B86C4B" w:rsidP="00B86C4B">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760B398C"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7ABA1E7"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7E6EE013" w14:textId="77777777" w:rsidR="00B86C4B" w:rsidRDefault="00B86C4B" w:rsidP="00B86C4B">
      <w:pPr>
        <w:ind w:firstLine="708"/>
        <w:jc w:val="both"/>
        <w:rPr>
          <w:rFonts w:asciiTheme="majorHAnsi" w:hAnsiTheme="majorHAnsi" w:cstheme="majorHAnsi"/>
          <w:sz w:val="22"/>
          <w:szCs w:val="22"/>
        </w:rPr>
      </w:pPr>
    </w:p>
    <w:p w14:paraId="7E972BD7"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0879C986"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4334DB3E" w14:textId="77777777" w:rsidR="00B86C4B" w:rsidRDefault="00B86C4B" w:rsidP="00B86C4B">
      <w:pPr>
        <w:ind w:firstLine="708"/>
        <w:jc w:val="both"/>
        <w:rPr>
          <w:rFonts w:asciiTheme="majorHAnsi" w:hAnsiTheme="majorHAnsi" w:cstheme="majorHAnsi"/>
          <w:sz w:val="22"/>
          <w:szCs w:val="22"/>
        </w:rPr>
      </w:pPr>
    </w:p>
    <w:p w14:paraId="5DCBB0E3"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A4DECB9"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4A7F6380"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14190DBA"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20306573"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7BB0AE30"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4417573B"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4E7A4C92"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4D86A96"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3D7DC566"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D0AA9C8"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3D201B53" w14:textId="77777777" w:rsidR="00B86C4B" w:rsidRDefault="00B86C4B" w:rsidP="00B86C4B">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13C50570" w14:textId="77777777" w:rsidR="00B86C4B" w:rsidRDefault="00B86C4B" w:rsidP="00B86C4B">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86E5BB4" w14:textId="77777777" w:rsidR="00B86C4B" w:rsidRDefault="00B86C4B" w:rsidP="00B86C4B">
      <w:pPr>
        <w:jc w:val="both"/>
        <w:rPr>
          <w:rFonts w:asciiTheme="majorHAnsi" w:hAnsiTheme="majorHAnsi" w:cstheme="majorHAnsi"/>
          <w:b/>
          <w:bCs/>
          <w:sz w:val="22"/>
          <w:szCs w:val="22"/>
        </w:rPr>
      </w:pPr>
    </w:p>
    <w:p w14:paraId="0CC0BCD8" w14:textId="77777777" w:rsidR="00B86C4B" w:rsidRDefault="00B86C4B" w:rsidP="00B86C4B">
      <w:pPr>
        <w:jc w:val="both"/>
        <w:rPr>
          <w:rFonts w:asciiTheme="majorHAnsi" w:hAnsiTheme="majorHAnsi" w:cstheme="majorHAnsi"/>
          <w:b/>
          <w:bCs/>
          <w:sz w:val="22"/>
          <w:szCs w:val="22"/>
        </w:rPr>
      </w:pPr>
    </w:p>
    <w:p w14:paraId="591963A3" w14:textId="77777777" w:rsidR="00B86C4B" w:rsidRDefault="00B86C4B" w:rsidP="00B86C4B">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3E1054C2" w14:textId="77777777" w:rsidR="00B86C4B" w:rsidRDefault="00B86C4B" w:rsidP="00B86C4B">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13906993"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262EF0BD"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71D64F4F"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5AD82EF"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2C84E0C5"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AFA629"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6D861609"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083861"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267AFD6" w14:textId="77777777" w:rsidR="00B86C4B" w:rsidRDefault="00B86C4B" w:rsidP="00B86C4B">
      <w:pPr>
        <w:tabs>
          <w:tab w:val="left" w:pos="993"/>
        </w:tabs>
        <w:ind w:firstLine="708"/>
        <w:jc w:val="both"/>
        <w:rPr>
          <w:rFonts w:asciiTheme="majorHAnsi" w:hAnsiTheme="majorHAnsi" w:cstheme="majorHAnsi"/>
          <w:sz w:val="22"/>
          <w:szCs w:val="22"/>
        </w:rPr>
      </w:pPr>
    </w:p>
    <w:p w14:paraId="0ED19357"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190E27FB"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Organização da Sociedade Civil de Interesse Público - OSCIP, atuando nessa condição;</w:t>
      </w:r>
    </w:p>
    <w:p w14:paraId="4F208493" w14:textId="19FD3654"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D8AE4AE" w14:textId="77777777" w:rsidR="00B86C4B" w:rsidRDefault="00B86C4B" w:rsidP="00B86C4B">
      <w:pPr>
        <w:tabs>
          <w:tab w:val="left" w:pos="993"/>
        </w:tabs>
        <w:ind w:firstLine="708"/>
        <w:jc w:val="both"/>
        <w:rPr>
          <w:rFonts w:asciiTheme="majorHAnsi" w:hAnsiTheme="majorHAnsi" w:cstheme="majorHAnsi"/>
          <w:sz w:val="22"/>
          <w:szCs w:val="22"/>
        </w:rPr>
      </w:pPr>
    </w:p>
    <w:p w14:paraId="4473A28E"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32FF608"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Municipal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1FE5F96"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16A5A655"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BEABE21"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78CF220" w14:textId="77777777" w:rsidR="00B86C4B" w:rsidRDefault="00B86C4B" w:rsidP="00B86C4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65316C19" w14:textId="77777777" w:rsidR="00B86C4B" w:rsidRDefault="00B86C4B" w:rsidP="00B86C4B">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5DC80DF" w14:textId="77777777" w:rsidR="00F8385B" w:rsidRDefault="00F8385B"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8449380" w14:textId="77777777" w:rsidR="003B1957" w:rsidRPr="001F1E78" w:rsidRDefault="003B1957"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528CA3"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01EA034A" w14:textId="77777777"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E9AB4C2" w14:textId="189C8213" w:rsidR="001A1B35" w:rsidRPr="006E72E4" w:rsidRDefault="00C90BB3" w:rsidP="006E72E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62A98857" w14:textId="22D7B6DB" w:rsidR="000D0A79" w:rsidRPr="001F1E78" w:rsidRDefault="00C90BB3" w:rsidP="00CF4262">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00C2276D" w:rsidRPr="001F1E78">
        <w:rPr>
          <w:rFonts w:asciiTheme="majorHAnsi" w:hAnsiTheme="majorHAnsi" w:cstheme="majorHAnsi"/>
          <w:b/>
          <w:bCs/>
          <w:sz w:val="22"/>
          <w:szCs w:val="22"/>
        </w:rPr>
        <w:t xml:space="preserve">VALOR </w:t>
      </w:r>
      <w:r w:rsidR="00C2276D">
        <w:rPr>
          <w:rFonts w:asciiTheme="majorHAnsi" w:hAnsiTheme="majorHAnsi" w:cstheme="majorHAnsi"/>
          <w:b/>
          <w:bCs/>
          <w:sz w:val="22"/>
          <w:szCs w:val="22"/>
        </w:rPr>
        <w:t>GLOBAL</w:t>
      </w:r>
      <w:r w:rsidRPr="001F1E78">
        <w:rPr>
          <w:rFonts w:asciiTheme="majorHAnsi" w:hAnsiTheme="majorHAnsi" w:cstheme="majorHAnsi"/>
          <w:sz w:val="22"/>
          <w:szCs w:val="22"/>
        </w:rPr>
        <w:t>, observando o horário fixado e as regras de aceitação dos mesmos.</w:t>
      </w:r>
    </w:p>
    <w:p w14:paraId="61481BE4" w14:textId="77777777" w:rsidR="00C90BB3" w:rsidRPr="001F1E78" w:rsidRDefault="00C90BB3" w:rsidP="00C90BB3">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2662F709" w14:textId="77777777" w:rsidR="00C90BB3"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317B1CFE" w14:textId="77777777" w:rsidR="00584B50" w:rsidRPr="001F1E78" w:rsidRDefault="00584B50" w:rsidP="00CF4262">
      <w:pPr>
        <w:tabs>
          <w:tab w:val="left" w:pos="1276"/>
        </w:tabs>
        <w:jc w:val="both"/>
        <w:rPr>
          <w:rFonts w:asciiTheme="majorHAnsi" w:hAnsiTheme="majorHAnsi" w:cstheme="majorHAnsi"/>
          <w:sz w:val="22"/>
          <w:szCs w:val="22"/>
        </w:rPr>
      </w:pPr>
    </w:p>
    <w:p w14:paraId="7659183E" w14:textId="1CE058EF" w:rsidR="00D92367" w:rsidRDefault="00C90BB3" w:rsidP="000D0A79">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42FAB6E7" w14:textId="77777777" w:rsidR="00B86C4B" w:rsidRPr="001F1E78" w:rsidRDefault="00B86C4B" w:rsidP="000D0A79">
      <w:pPr>
        <w:tabs>
          <w:tab w:val="left" w:pos="1418"/>
        </w:tabs>
        <w:ind w:firstLine="708"/>
        <w:jc w:val="both"/>
        <w:rPr>
          <w:rFonts w:asciiTheme="majorHAnsi" w:hAnsiTheme="majorHAnsi" w:cstheme="majorHAnsi"/>
          <w:sz w:val="22"/>
          <w:szCs w:val="22"/>
        </w:rPr>
      </w:pPr>
    </w:p>
    <w:p w14:paraId="6CAC47A0" w14:textId="27478DE4" w:rsidR="00CF4262" w:rsidRPr="001F1E78" w:rsidRDefault="00C90BB3" w:rsidP="00B86C4B">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B1AAA2C" w14:textId="65C08ECE" w:rsidR="00F04325" w:rsidRPr="000D0A79" w:rsidRDefault="00C90BB3" w:rsidP="000D0A79">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27C8ABA0" w14:textId="7F1B32B9" w:rsidR="00C03D70" w:rsidRPr="0091667D" w:rsidRDefault="00C90BB3" w:rsidP="00B86C4B">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42560C80" w14:textId="27BDD383" w:rsidR="00D01D3D" w:rsidRPr="001F1E78" w:rsidRDefault="00C90BB3" w:rsidP="0075371B">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18DECD9" w14:textId="77777777" w:rsidR="00C90BB3" w:rsidRDefault="00C90BB3" w:rsidP="00C90BB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785E6C6F" w14:textId="77777777" w:rsidR="00C50BED" w:rsidRPr="001F1E78" w:rsidRDefault="00C50BED" w:rsidP="003873FE">
      <w:pPr>
        <w:tabs>
          <w:tab w:val="left" w:pos="1418"/>
        </w:tabs>
        <w:jc w:val="both"/>
        <w:rPr>
          <w:rFonts w:asciiTheme="majorHAnsi" w:hAnsiTheme="majorHAnsi" w:cstheme="majorHAnsi"/>
          <w:bCs/>
          <w:sz w:val="22"/>
          <w:szCs w:val="22"/>
        </w:rPr>
      </w:pPr>
    </w:p>
    <w:p w14:paraId="566850F1" w14:textId="501556AF" w:rsidR="0091667D" w:rsidRPr="001F1E78" w:rsidRDefault="00C90BB3" w:rsidP="001A1B3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B84DB8B"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2E73791" w14:textId="5D8A0E46"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w:t>
      </w:r>
      <w:r w:rsidR="004A5E92" w:rsidRPr="001F1E78">
        <w:rPr>
          <w:rFonts w:asciiTheme="majorHAnsi" w:hAnsiTheme="majorHAnsi" w:cstheme="majorHAnsi"/>
          <w:sz w:val="22"/>
          <w:szCs w:val="22"/>
          <w:lang w:eastAsia="hi-IN" w:bidi="hi-IN"/>
        </w:rPr>
        <w:t xml:space="preserve"> no art. 60 da Lei nº 14.133, de 2021</w:t>
      </w:r>
      <w:r w:rsidRPr="001F1E78">
        <w:rPr>
          <w:rFonts w:asciiTheme="majorHAnsi" w:hAnsiTheme="majorHAnsi" w:cstheme="majorHAnsi"/>
          <w:sz w:val="22"/>
          <w:szCs w:val="22"/>
          <w:lang w:eastAsia="hi-IN" w:bidi="hi-IN"/>
        </w:rPr>
        <w:t>.</w:t>
      </w:r>
    </w:p>
    <w:p w14:paraId="1B4B87E0"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E2CC5D4" w14:textId="627C416A"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53E660B0" w14:textId="77777777" w:rsidR="00BF2355" w:rsidRPr="001F1E78" w:rsidRDefault="00BF2355" w:rsidP="00C90BB3">
      <w:pPr>
        <w:tabs>
          <w:tab w:val="left" w:pos="1418"/>
        </w:tabs>
        <w:ind w:firstLine="708"/>
        <w:jc w:val="both"/>
        <w:rPr>
          <w:rFonts w:asciiTheme="majorHAnsi" w:hAnsiTheme="majorHAnsi" w:cstheme="majorHAnsi"/>
          <w:sz w:val="22"/>
          <w:szCs w:val="22"/>
          <w:lang w:eastAsia="hi-IN" w:bidi="hi-IN"/>
        </w:rPr>
      </w:pPr>
    </w:p>
    <w:p w14:paraId="56AE19C0" w14:textId="77777777"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01EBC61" w14:textId="77777777" w:rsidR="00C90BB3"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283C4831" w14:textId="77777777" w:rsidR="003873FE" w:rsidRPr="001F1E78" w:rsidRDefault="003873FE" w:rsidP="00C90BB3">
      <w:pPr>
        <w:tabs>
          <w:tab w:val="left" w:pos="1418"/>
        </w:tabs>
        <w:ind w:firstLine="708"/>
        <w:jc w:val="both"/>
        <w:rPr>
          <w:rFonts w:asciiTheme="majorHAnsi" w:hAnsiTheme="majorHAnsi" w:cstheme="majorHAnsi"/>
          <w:sz w:val="22"/>
          <w:szCs w:val="22"/>
        </w:rPr>
      </w:pPr>
    </w:p>
    <w:p w14:paraId="3C29AF20" w14:textId="102C6233" w:rsidR="009E4D7E" w:rsidRPr="00565B41" w:rsidRDefault="00C90BB3" w:rsidP="009E4D7E">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w:t>
      </w:r>
      <w:r w:rsidR="009E4D7E" w:rsidRPr="001F1E78">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w:t>
      </w:r>
      <w:r w:rsidR="009E4D7E" w:rsidRPr="00565B41">
        <w:rPr>
          <w:rFonts w:asciiTheme="majorHAnsi" w:hAnsiTheme="majorHAnsi" w:cstheme="majorHAnsi"/>
          <w:sz w:val="22"/>
          <w:szCs w:val="22"/>
          <w:lang w:eastAsia="hi-IN" w:bidi="hi-IN"/>
        </w:rPr>
        <w:t xml:space="preserve">e no item </w:t>
      </w:r>
      <w:r w:rsidR="009E4D7E" w:rsidRPr="00565B41">
        <w:rPr>
          <w:rFonts w:asciiTheme="majorHAnsi" w:hAnsiTheme="majorHAnsi" w:cstheme="majorHAnsi"/>
          <w:b/>
          <w:bCs/>
          <w:sz w:val="22"/>
          <w:szCs w:val="22"/>
        </w:rPr>
        <w:t>5.1.</w:t>
      </w:r>
      <w:r w:rsidR="009E4D7E" w:rsidRPr="00565B41">
        <w:rPr>
          <w:rFonts w:asciiTheme="majorHAnsi" w:hAnsiTheme="majorHAnsi" w:cstheme="majorHAnsi"/>
          <w:sz w:val="22"/>
          <w:szCs w:val="22"/>
        </w:rPr>
        <w:t xml:space="preserve"> </w:t>
      </w:r>
      <w:r w:rsidR="009E4D7E"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7E400B9" w14:textId="5B1405ED" w:rsidR="00ED724A" w:rsidRPr="00565B41" w:rsidRDefault="009E4D7E" w:rsidP="00584B50">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a) </w:t>
      </w:r>
      <w:r w:rsidR="0037534B" w:rsidRPr="00565B41">
        <w:rPr>
          <w:rFonts w:asciiTheme="majorHAnsi" w:hAnsiTheme="majorHAnsi" w:cstheme="majorHAnsi"/>
          <w:sz w:val="22"/>
          <w:szCs w:val="22"/>
          <w:lang w:eastAsia="hi-IN" w:bidi="hi-IN"/>
        </w:rPr>
        <w:t>Cadastro de Fornecedores Municipais</w:t>
      </w:r>
      <w:r w:rsidRPr="00565B41">
        <w:rPr>
          <w:rFonts w:asciiTheme="majorHAnsi" w:hAnsiTheme="majorHAnsi" w:cstheme="majorHAnsi"/>
          <w:sz w:val="22"/>
          <w:szCs w:val="22"/>
          <w:lang w:eastAsia="hi-IN" w:bidi="hi-IN"/>
        </w:rPr>
        <w:t>;</w:t>
      </w:r>
    </w:p>
    <w:p w14:paraId="6A287065" w14:textId="77777777" w:rsidR="00DB7C1F" w:rsidRPr="00565B41" w:rsidRDefault="009E4D7E"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65B41">
        <w:rPr>
          <w:rFonts w:asciiTheme="majorHAnsi" w:hAnsiTheme="majorHAnsi" w:cstheme="majorHAnsi"/>
          <w:sz w:val="22"/>
          <w:szCs w:val="22"/>
          <w:lang w:eastAsia="hi-IN" w:bidi="hi-IN"/>
        </w:rPr>
        <w:t>sancoes</w:t>
      </w:r>
      <w:proofErr w:type="spellEnd"/>
      <w:r w:rsidRPr="00565B41">
        <w:rPr>
          <w:rFonts w:asciiTheme="majorHAnsi" w:hAnsiTheme="majorHAnsi" w:cstheme="majorHAnsi"/>
          <w:sz w:val="22"/>
          <w:szCs w:val="22"/>
          <w:lang w:eastAsia="hi-IN" w:bidi="hi-IN"/>
        </w:rPr>
        <w:t>/</w:t>
      </w:r>
      <w:proofErr w:type="spellStart"/>
      <w:r w:rsidRPr="00565B41">
        <w:rPr>
          <w:rFonts w:asciiTheme="majorHAnsi" w:hAnsiTheme="majorHAnsi" w:cstheme="majorHAnsi"/>
          <w:sz w:val="22"/>
          <w:szCs w:val="22"/>
          <w:lang w:eastAsia="hi-IN" w:bidi="hi-IN"/>
        </w:rPr>
        <w:t>ceis</w:t>
      </w:r>
      <w:proofErr w:type="spellEnd"/>
      <w:r w:rsidRPr="00565B41">
        <w:rPr>
          <w:rFonts w:asciiTheme="majorHAnsi" w:hAnsiTheme="majorHAnsi" w:cstheme="majorHAnsi"/>
          <w:sz w:val="22"/>
          <w:szCs w:val="22"/>
          <w:lang w:eastAsia="hi-IN" w:bidi="hi-IN"/>
        </w:rPr>
        <w:t>); e</w:t>
      </w:r>
    </w:p>
    <w:p w14:paraId="0C2F7C7A" w14:textId="04B8444B" w:rsidR="009E4D7E" w:rsidRPr="00565B41" w:rsidRDefault="00DB7C1F" w:rsidP="009E4D7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 xml:space="preserve">c) </w:t>
      </w:r>
      <w:r w:rsidR="009E4D7E" w:rsidRPr="00565B41">
        <w:rPr>
          <w:rFonts w:asciiTheme="majorHAnsi" w:hAnsiTheme="majorHAnsi" w:cstheme="majorHAnsi"/>
          <w:sz w:val="22"/>
          <w:szCs w:val="22"/>
          <w:lang w:eastAsia="hi-IN" w:bidi="hi-IN"/>
        </w:rPr>
        <w:t xml:space="preserve"> </w:t>
      </w:r>
      <w:r w:rsidRPr="00565B41">
        <w:rPr>
          <w:rFonts w:asciiTheme="majorHAnsi" w:hAnsiTheme="majorHAnsi" w:cstheme="majorHAnsi"/>
          <w:sz w:val="22"/>
          <w:szCs w:val="22"/>
          <w:lang w:eastAsia="hi-IN" w:bidi="hi-IN"/>
        </w:rPr>
        <w:t>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2651B264" w14:textId="77777777" w:rsidR="00DB7C1F" w:rsidRPr="00565B41" w:rsidRDefault="00DB7C1F" w:rsidP="009E4D7E">
      <w:pPr>
        <w:tabs>
          <w:tab w:val="left" w:pos="1418"/>
        </w:tabs>
        <w:ind w:firstLine="708"/>
        <w:jc w:val="both"/>
        <w:rPr>
          <w:rFonts w:asciiTheme="majorHAnsi" w:hAnsiTheme="majorHAnsi" w:cstheme="majorHAnsi"/>
          <w:sz w:val="22"/>
          <w:szCs w:val="22"/>
          <w:lang w:eastAsia="hi-IN" w:bidi="hi-IN"/>
        </w:rPr>
      </w:pPr>
    </w:p>
    <w:p w14:paraId="224F9FB8" w14:textId="2844BE36" w:rsidR="00584B50" w:rsidRPr="00565B41" w:rsidRDefault="00DB7C1F" w:rsidP="00CF4262">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65AB338D" w14:textId="63AF2065" w:rsidR="006D380A" w:rsidRDefault="00DB7C1F" w:rsidP="00584B50">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42BD31A" w14:textId="77777777" w:rsidR="00B86C4B" w:rsidRDefault="00B86C4B" w:rsidP="00584B50">
      <w:pPr>
        <w:tabs>
          <w:tab w:val="left" w:pos="1418"/>
        </w:tabs>
        <w:ind w:firstLine="708"/>
        <w:jc w:val="both"/>
        <w:rPr>
          <w:rFonts w:asciiTheme="majorHAnsi" w:hAnsiTheme="majorHAnsi" w:cstheme="majorHAnsi"/>
          <w:sz w:val="22"/>
          <w:szCs w:val="22"/>
          <w:lang w:eastAsia="hi-IN" w:bidi="hi-IN"/>
        </w:rPr>
      </w:pPr>
    </w:p>
    <w:p w14:paraId="2686A06F" w14:textId="77777777" w:rsidR="00B86C4B" w:rsidRPr="00565B41" w:rsidRDefault="00B86C4B" w:rsidP="00584B50">
      <w:pPr>
        <w:tabs>
          <w:tab w:val="left" w:pos="1418"/>
        </w:tabs>
        <w:ind w:firstLine="708"/>
        <w:jc w:val="both"/>
        <w:rPr>
          <w:rFonts w:asciiTheme="majorHAnsi" w:hAnsiTheme="majorHAnsi" w:cstheme="majorHAnsi"/>
          <w:sz w:val="22"/>
          <w:szCs w:val="22"/>
          <w:lang w:eastAsia="hi-IN" w:bidi="hi-IN"/>
        </w:rPr>
      </w:pPr>
    </w:p>
    <w:p w14:paraId="6AB407F6" w14:textId="586CEE05" w:rsidR="00CF4262" w:rsidRPr="00565B41" w:rsidRDefault="00DB7C1F" w:rsidP="00C03D70">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r w:rsidR="00AE24D2">
        <w:rPr>
          <w:rFonts w:asciiTheme="majorHAnsi" w:hAnsiTheme="majorHAnsi" w:cstheme="majorHAnsi"/>
          <w:sz w:val="22"/>
          <w:szCs w:val="22"/>
          <w:lang w:eastAsia="hi-IN" w:bidi="hi-IN"/>
        </w:rPr>
        <w:t>;</w:t>
      </w:r>
    </w:p>
    <w:p w14:paraId="12ACC0E0" w14:textId="0E87E9CE" w:rsidR="00C2276D" w:rsidRPr="00565B41" w:rsidRDefault="00DB7C1F" w:rsidP="006D380A">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r w:rsidR="00AE24D2">
        <w:rPr>
          <w:rFonts w:asciiTheme="majorHAnsi" w:hAnsiTheme="majorHAnsi" w:cstheme="majorHAnsi"/>
          <w:sz w:val="22"/>
          <w:szCs w:val="22"/>
          <w:lang w:eastAsia="hi-IN" w:bidi="hi-IN"/>
        </w:rPr>
        <w:t>;</w:t>
      </w:r>
    </w:p>
    <w:p w14:paraId="458E6102" w14:textId="2B50D33A" w:rsidR="000508D0" w:rsidRDefault="00DB7C1F" w:rsidP="00F54FB2">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5DE15F06" w14:textId="77777777" w:rsidR="00C03D70" w:rsidRPr="00565B41" w:rsidRDefault="00C03D70" w:rsidP="00F54FB2">
      <w:pPr>
        <w:tabs>
          <w:tab w:val="left" w:pos="1418"/>
        </w:tabs>
        <w:ind w:firstLine="708"/>
        <w:jc w:val="both"/>
        <w:rPr>
          <w:rFonts w:asciiTheme="majorHAnsi" w:hAnsiTheme="majorHAnsi" w:cstheme="majorHAnsi"/>
          <w:sz w:val="22"/>
          <w:szCs w:val="22"/>
          <w:lang w:eastAsia="hi-IN" w:bidi="hi-IN"/>
        </w:rPr>
      </w:pPr>
    </w:p>
    <w:p w14:paraId="22776477" w14:textId="5972C99F" w:rsidR="009E4D7E" w:rsidRDefault="000508D0" w:rsidP="00C50BED">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565B41">
        <w:rPr>
          <w:rFonts w:asciiTheme="majorHAnsi" w:hAnsiTheme="majorHAnsi" w:cstheme="majorHAnsi"/>
          <w:sz w:val="22"/>
          <w:szCs w:val="22"/>
          <w:lang w:eastAsia="hi-IN" w:bidi="hi-IN"/>
        </w:rPr>
        <w:t>EPPs</w:t>
      </w:r>
      <w:proofErr w:type="spellEnd"/>
      <w:r w:rsidRPr="00565B41">
        <w:rPr>
          <w:rFonts w:asciiTheme="majorHAnsi" w:hAnsiTheme="majorHAnsi" w:cstheme="majorHAnsi"/>
          <w:sz w:val="22"/>
          <w:szCs w:val="22"/>
          <w:lang w:eastAsia="hi-IN" w:bidi="hi-IN"/>
        </w:rPr>
        <w:t xml:space="preserve">,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1450FD46" w14:textId="77777777" w:rsidR="00CF4262" w:rsidRPr="00565B41" w:rsidRDefault="00CF4262" w:rsidP="00C50BED">
      <w:pPr>
        <w:tabs>
          <w:tab w:val="left" w:pos="1418"/>
        </w:tabs>
        <w:ind w:firstLine="708"/>
        <w:jc w:val="both"/>
        <w:rPr>
          <w:rFonts w:asciiTheme="majorHAnsi" w:hAnsiTheme="majorHAnsi" w:cstheme="majorHAnsi"/>
          <w:sz w:val="22"/>
          <w:szCs w:val="22"/>
          <w:lang w:eastAsia="hi-IN" w:bidi="hi-IN"/>
        </w:rPr>
      </w:pPr>
    </w:p>
    <w:p w14:paraId="47580F61" w14:textId="2630353E" w:rsidR="00C90BB3" w:rsidRPr="00565B41" w:rsidRDefault="00C90BB3" w:rsidP="009E4D7E">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02CA5001" w14:textId="7D508B72" w:rsidR="00C2276D" w:rsidRPr="00CD72DA" w:rsidRDefault="00C90BB3" w:rsidP="00C2276D">
      <w:pPr>
        <w:tabs>
          <w:tab w:val="left" w:pos="1418"/>
        </w:tabs>
        <w:ind w:firstLine="708"/>
        <w:jc w:val="both"/>
        <w:rPr>
          <w:rFonts w:ascii="Calibri Light" w:hAnsi="Calibri Light" w:cs="Arial"/>
          <w:color w:val="000000"/>
          <w:sz w:val="22"/>
          <w:szCs w:val="22"/>
          <w:u w:val="single"/>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w:t>
      </w:r>
      <w:r w:rsidR="00C2276D" w:rsidRPr="00CD72DA">
        <w:rPr>
          <w:rFonts w:ascii="Calibri Light" w:hAnsi="Calibri Light" w:cs="Arial"/>
          <w:color w:val="000000"/>
          <w:sz w:val="22"/>
          <w:szCs w:val="22"/>
          <w:u w:val="single"/>
          <w:lang w:eastAsia="hi-IN" w:bidi="hi-IN"/>
        </w:rPr>
        <w:t xml:space="preserve">Os licitantes deverão no prazo de </w:t>
      </w:r>
      <w:r w:rsidR="00D92367">
        <w:rPr>
          <w:rFonts w:ascii="Calibri Light" w:hAnsi="Calibri Light" w:cs="Arial"/>
          <w:color w:val="000000"/>
          <w:sz w:val="22"/>
          <w:szCs w:val="22"/>
          <w:u w:val="single"/>
          <w:lang w:eastAsia="hi-IN" w:bidi="hi-IN"/>
        </w:rPr>
        <w:t>2</w:t>
      </w:r>
      <w:r w:rsidR="00C2276D" w:rsidRPr="00CD72DA">
        <w:rPr>
          <w:rFonts w:ascii="Calibri Light" w:hAnsi="Calibri Light" w:cs="Arial"/>
          <w:color w:val="000000"/>
          <w:sz w:val="22"/>
          <w:szCs w:val="22"/>
          <w:u w:val="single"/>
          <w:lang w:eastAsia="hi-IN" w:bidi="hi-IN"/>
        </w:rPr>
        <w:t xml:space="preserve"> (</w:t>
      </w:r>
      <w:r w:rsidR="00D92367">
        <w:rPr>
          <w:rFonts w:ascii="Calibri Light" w:hAnsi="Calibri Light" w:cs="Arial"/>
          <w:color w:val="000000"/>
          <w:sz w:val="22"/>
          <w:szCs w:val="22"/>
          <w:u w:val="single"/>
          <w:lang w:eastAsia="hi-IN" w:bidi="hi-IN"/>
        </w:rPr>
        <w:t>dois</w:t>
      </w:r>
      <w:r w:rsidR="00C2276D" w:rsidRPr="00CD72DA">
        <w:rPr>
          <w:rFonts w:ascii="Calibri Light" w:hAnsi="Calibri Light" w:cs="Arial"/>
          <w:color w:val="000000"/>
          <w:sz w:val="22"/>
          <w:szCs w:val="22"/>
          <w:u w:val="single"/>
          <w:lang w:eastAsia="hi-IN" w:bidi="hi-IN"/>
        </w:rPr>
        <w:t>)</w:t>
      </w:r>
      <w:r w:rsidR="00D92367">
        <w:rPr>
          <w:rFonts w:ascii="Calibri Light" w:hAnsi="Calibri Light" w:cs="Arial"/>
          <w:color w:val="000000"/>
          <w:sz w:val="22"/>
          <w:szCs w:val="22"/>
          <w:u w:val="single"/>
          <w:lang w:eastAsia="hi-IN" w:bidi="hi-IN"/>
        </w:rPr>
        <w:t xml:space="preserve"> dias úteis</w:t>
      </w:r>
      <w:r w:rsidR="00C2276D" w:rsidRPr="00CD72DA">
        <w:rPr>
          <w:rFonts w:ascii="Calibri Light" w:hAnsi="Calibri Light" w:cs="Arial"/>
          <w:color w:val="000000"/>
          <w:sz w:val="22"/>
          <w:szCs w:val="22"/>
          <w:u w:val="single"/>
          <w:lang w:eastAsia="hi-IN" w:bidi="hi-IN"/>
        </w:rPr>
        <w:t>, contado da solicitação do Pregoeiro no sistema, enviar a proposta adequada, no formato da planilha disponibilizada junto com o edital, devidamente preenchida, e se necessário, os documentos complementares, adequada ao último lance ofertado após a negociação, sob pena de desclassificação.</w:t>
      </w:r>
    </w:p>
    <w:p w14:paraId="266BEDBD" w14:textId="0387E672" w:rsidR="00C2276D" w:rsidRPr="00F96BFC" w:rsidRDefault="00C2276D" w:rsidP="00C2276D">
      <w:pPr>
        <w:tabs>
          <w:tab w:val="left" w:pos="1418"/>
        </w:tabs>
        <w:ind w:firstLine="708"/>
        <w:jc w:val="both"/>
        <w:rPr>
          <w:rFonts w:ascii="Calibri Light" w:hAnsi="Calibri Light" w:cs="Arial"/>
          <w:color w:val="000000"/>
          <w:sz w:val="22"/>
          <w:szCs w:val="22"/>
          <w:u w:val="single"/>
          <w:lang w:eastAsia="hi-IN" w:bidi="hi-IN"/>
        </w:rPr>
      </w:pPr>
      <w:r w:rsidRPr="00F96BFC">
        <w:rPr>
          <w:rFonts w:asciiTheme="minorHAnsi" w:hAnsiTheme="minorHAnsi" w:cs="Calibri"/>
          <w:b/>
          <w:sz w:val="22"/>
          <w:szCs w:val="22"/>
        </w:rPr>
        <w:t>Obs</w:t>
      </w:r>
      <w:r w:rsidR="00EB36EA" w:rsidRPr="00F96BFC">
        <w:rPr>
          <w:rFonts w:asciiTheme="minorHAnsi" w:hAnsiTheme="minorHAnsi" w:cs="Calibri"/>
          <w:b/>
          <w:sz w:val="22"/>
          <w:szCs w:val="22"/>
        </w:rPr>
        <w:t>.:</w:t>
      </w:r>
      <w:r w:rsidRPr="00F96BFC">
        <w:rPr>
          <w:rFonts w:asciiTheme="minorHAnsi" w:hAnsiTheme="minorHAnsi" w:cs="Calibri"/>
          <w:b/>
          <w:sz w:val="22"/>
          <w:szCs w:val="22"/>
        </w:rPr>
        <w:t xml:space="preserve"> 1.</w:t>
      </w:r>
      <w:r w:rsidRPr="00F96BFC">
        <w:rPr>
          <w:rFonts w:asciiTheme="minorHAnsi" w:hAnsiTheme="minorHAnsi" w:cs="Calibri Light"/>
          <w:sz w:val="22"/>
          <w:szCs w:val="22"/>
        </w:rPr>
        <w:t xml:space="preserve"> Para a formação da planilha, deverá ser observada a</w:t>
      </w:r>
      <w:r w:rsidRPr="00F96BFC">
        <w:rPr>
          <w:rFonts w:asciiTheme="minorHAnsi" w:hAnsiTheme="minorHAnsi" w:cs="Calibri Light"/>
          <w:b/>
          <w:sz w:val="22"/>
          <w:szCs w:val="22"/>
        </w:rPr>
        <w:t xml:space="preserve"> Convenção Coletiva de Trabalho em vigor</w:t>
      </w:r>
      <w:r w:rsidRPr="00F96BFC">
        <w:rPr>
          <w:rFonts w:asciiTheme="minorHAnsi" w:hAnsiTheme="minorHAnsi" w:cs="Calibri Light"/>
          <w:sz w:val="22"/>
          <w:szCs w:val="22"/>
        </w:rPr>
        <w:t>, com abrangência no território do Município.</w:t>
      </w:r>
    </w:p>
    <w:p w14:paraId="158C280F" w14:textId="77777777" w:rsidR="00C2276D" w:rsidRDefault="00C2276D" w:rsidP="00C227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firstLine="709"/>
        <w:jc w:val="both"/>
        <w:rPr>
          <w:rFonts w:ascii="Calibri Light" w:hAnsi="Calibri Light"/>
          <w:sz w:val="22"/>
          <w:szCs w:val="22"/>
          <w:u w:val="single"/>
          <w:lang w:eastAsia="pt-BR"/>
        </w:rPr>
      </w:pPr>
      <w:r w:rsidRPr="00F96BFC">
        <w:rPr>
          <w:rFonts w:ascii="Calibri" w:hAnsi="Calibri" w:cs="Calibri"/>
          <w:b/>
          <w:bCs/>
          <w:sz w:val="22"/>
          <w:szCs w:val="22"/>
        </w:rPr>
        <w:tab/>
      </w:r>
      <w:r w:rsidRPr="00F96BFC">
        <w:rPr>
          <w:rFonts w:ascii="Calibri Light" w:hAnsi="Calibri Light" w:cs="Arial"/>
          <w:b/>
          <w:color w:val="000000"/>
          <w:sz w:val="22"/>
          <w:szCs w:val="22"/>
          <w:u w:val="single"/>
          <w:lang w:eastAsia="hi-IN" w:bidi="hi-IN"/>
        </w:rPr>
        <w:t>6.3.1.</w:t>
      </w:r>
      <w:r w:rsidRPr="00F96BFC">
        <w:rPr>
          <w:rFonts w:ascii="Calibri Light" w:hAnsi="Calibri Light" w:cs="Arial"/>
          <w:color w:val="000000"/>
          <w:sz w:val="22"/>
          <w:szCs w:val="22"/>
          <w:u w:val="single"/>
          <w:lang w:eastAsia="hi-IN" w:bidi="hi-IN"/>
        </w:rPr>
        <w:t xml:space="preserve"> </w:t>
      </w:r>
      <w:r w:rsidRPr="00F96BFC">
        <w:rPr>
          <w:rFonts w:ascii="Calibri Light" w:hAnsi="Calibri Light"/>
          <w:sz w:val="22"/>
          <w:szCs w:val="22"/>
          <w:u w:val="single"/>
        </w:rPr>
        <w:t>Para empresas optantes pelo Simples Nacional deverá acompanhar a planilha de</w:t>
      </w:r>
      <w:r w:rsidRPr="00CD72DA">
        <w:rPr>
          <w:rFonts w:ascii="Calibri Light" w:hAnsi="Calibri Light"/>
          <w:sz w:val="22"/>
          <w:szCs w:val="22"/>
          <w:u w:val="single"/>
        </w:rPr>
        <w:t xml:space="preserve"> formação de custos a cópia do Documento de Arrecadação do Simples Nacional - Declaratório - PGDAS-D referente ao mês imediatamente anterior ao da abertura do certame.</w:t>
      </w:r>
    </w:p>
    <w:p w14:paraId="423A32A1" w14:textId="3CE97B00" w:rsidR="0091667D" w:rsidRDefault="0091667D" w:rsidP="00C2276D">
      <w:pPr>
        <w:tabs>
          <w:tab w:val="left" w:pos="1418"/>
        </w:tabs>
        <w:ind w:firstLine="708"/>
        <w:jc w:val="both"/>
        <w:rPr>
          <w:rFonts w:asciiTheme="majorHAnsi" w:hAnsiTheme="majorHAnsi" w:cstheme="majorHAnsi"/>
          <w:b/>
          <w:bCs/>
          <w:sz w:val="22"/>
          <w:szCs w:val="22"/>
        </w:rPr>
      </w:pPr>
    </w:p>
    <w:p w14:paraId="26B1FE22" w14:textId="77777777" w:rsidR="0014293B" w:rsidRPr="00565B41" w:rsidRDefault="0014293B" w:rsidP="00C90BB3">
      <w:pPr>
        <w:jc w:val="both"/>
        <w:rPr>
          <w:rFonts w:asciiTheme="majorHAnsi" w:hAnsiTheme="majorHAnsi" w:cstheme="majorHAnsi"/>
          <w:b/>
          <w:bCs/>
          <w:sz w:val="22"/>
          <w:szCs w:val="22"/>
        </w:rPr>
      </w:pPr>
    </w:p>
    <w:p w14:paraId="5136690D" w14:textId="77777777" w:rsidR="00B86C4B" w:rsidRPr="00565B41" w:rsidRDefault="00B86C4B" w:rsidP="00B86C4B">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2F69039F" w14:textId="77777777" w:rsidR="00B86C4B" w:rsidRPr="00565B41" w:rsidRDefault="00B86C4B" w:rsidP="00B86C4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6ABCB3D1" w14:textId="77777777" w:rsidR="00B86C4B" w:rsidRPr="00565B41" w:rsidRDefault="00B86C4B" w:rsidP="00B86C4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644B3696" w14:textId="77777777" w:rsidR="00B86C4B" w:rsidRPr="00565B41" w:rsidRDefault="00B86C4B" w:rsidP="00B86C4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3479F448" w14:textId="77777777" w:rsidR="00B86C4B" w:rsidRPr="00565B41" w:rsidRDefault="00B86C4B" w:rsidP="00B86C4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459D3530" w14:textId="77777777" w:rsidR="00B86C4B" w:rsidRPr="00565B41" w:rsidRDefault="00B86C4B" w:rsidP="00B86C4B">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3B0E53C5" w14:textId="77777777" w:rsidR="00B86C4B" w:rsidRPr="00565B41" w:rsidRDefault="00B86C4B" w:rsidP="00B86C4B">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2FB08489" w14:textId="77777777" w:rsidR="00B86C4B" w:rsidRPr="00565B41" w:rsidRDefault="00B86C4B" w:rsidP="00B86C4B">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21D938B0" w14:textId="77777777" w:rsidR="00B86C4B" w:rsidRPr="00565B41" w:rsidRDefault="00B86C4B" w:rsidP="00B86C4B">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25608544" w14:textId="77777777" w:rsidR="00B86C4B" w:rsidRPr="00565B41" w:rsidRDefault="00B86C4B" w:rsidP="00B86C4B">
      <w:pPr>
        <w:tabs>
          <w:tab w:val="left" w:pos="1418"/>
        </w:tabs>
        <w:ind w:firstLine="709"/>
        <w:jc w:val="both"/>
        <w:rPr>
          <w:rFonts w:asciiTheme="majorHAnsi" w:hAnsiTheme="majorHAnsi" w:cstheme="majorHAnsi"/>
          <w:b/>
          <w:bCs/>
          <w:sz w:val="22"/>
          <w:szCs w:val="22"/>
        </w:rPr>
      </w:pPr>
    </w:p>
    <w:p w14:paraId="02E54691" w14:textId="77777777" w:rsidR="00B86C4B" w:rsidRPr="00565B41" w:rsidRDefault="00B86C4B" w:rsidP="00B86C4B">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30D0D961" w14:textId="77777777" w:rsidR="00B86C4B" w:rsidRPr="00565B41" w:rsidRDefault="00B86C4B" w:rsidP="00B86C4B">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7045FB8A" w14:textId="3D90AFDE" w:rsidR="00B86C4B" w:rsidRPr="00565B41" w:rsidRDefault="00B86C4B" w:rsidP="00B86C4B">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47CFE128" w14:textId="77777777" w:rsidR="00B86C4B" w:rsidRDefault="00B86C4B" w:rsidP="00B86C4B">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77A8AB8F" w14:textId="77777777" w:rsidR="00B86C4B" w:rsidRPr="00565B41" w:rsidRDefault="00B86C4B" w:rsidP="00B86C4B">
      <w:pPr>
        <w:tabs>
          <w:tab w:val="left" w:pos="1560"/>
        </w:tabs>
        <w:ind w:firstLine="708"/>
        <w:jc w:val="both"/>
        <w:rPr>
          <w:rFonts w:asciiTheme="majorHAnsi" w:hAnsiTheme="majorHAnsi" w:cstheme="majorHAnsi"/>
          <w:b/>
          <w:bCs/>
          <w:sz w:val="22"/>
          <w:szCs w:val="22"/>
        </w:rPr>
      </w:pPr>
    </w:p>
    <w:p w14:paraId="1CCA8C68" w14:textId="77777777" w:rsidR="00B86C4B" w:rsidRPr="002920CF" w:rsidRDefault="00B86C4B" w:rsidP="00B86C4B">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21792436" w14:textId="77777777" w:rsidR="00B86C4B" w:rsidRPr="00565B41" w:rsidRDefault="00B86C4B" w:rsidP="00B86C4B">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3F6EE876" w14:textId="77777777" w:rsidR="00B86C4B" w:rsidRPr="00565B41" w:rsidRDefault="00B86C4B" w:rsidP="00B86C4B">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1CD8BD3A" w14:textId="77777777" w:rsidR="00B86C4B" w:rsidRPr="00565B41" w:rsidRDefault="00B86C4B" w:rsidP="00B86C4B">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41E0230D" w14:textId="77777777" w:rsidR="00B86C4B" w:rsidRPr="00565B41" w:rsidRDefault="00B86C4B" w:rsidP="00B86C4B">
      <w:pPr>
        <w:jc w:val="both"/>
        <w:rPr>
          <w:rFonts w:asciiTheme="majorHAnsi" w:hAnsiTheme="majorHAnsi" w:cstheme="majorHAnsi"/>
          <w:b/>
          <w:bCs/>
          <w:sz w:val="22"/>
          <w:szCs w:val="22"/>
        </w:rPr>
      </w:pPr>
    </w:p>
    <w:p w14:paraId="4EAD806A" w14:textId="77777777" w:rsidR="00B86C4B" w:rsidRPr="00565B41" w:rsidRDefault="00B86C4B" w:rsidP="00B86C4B">
      <w:pPr>
        <w:jc w:val="both"/>
        <w:rPr>
          <w:rFonts w:asciiTheme="majorHAnsi" w:hAnsiTheme="majorHAnsi" w:cstheme="majorHAnsi"/>
          <w:sz w:val="22"/>
          <w:szCs w:val="22"/>
        </w:rPr>
      </w:pPr>
      <w:r w:rsidRPr="00565B41">
        <w:rPr>
          <w:rFonts w:asciiTheme="majorHAnsi" w:hAnsiTheme="majorHAnsi" w:cstheme="majorHAnsi"/>
          <w:b/>
          <w:bCs/>
          <w:sz w:val="22"/>
          <w:szCs w:val="22"/>
        </w:rPr>
        <w:tab/>
      </w:r>
      <w:bookmarkStart w:id="3" w:name="_Hlk196818533"/>
      <w:r w:rsidRPr="00565B41">
        <w:rPr>
          <w:rFonts w:asciiTheme="majorHAnsi" w:hAnsiTheme="majorHAnsi" w:cstheme="majorHAnsi"/>
          <w:b/>
          <w:bCs/>
          <w:sz w:val="22"/>
          <w:szCs w:val="22"/>
        </w:rPr>
        <w:t>7.4.3. Documentos relativos à Qualificação Econômico-Financeira:</w:t>
      </w:r>
    </w:p>
    <w:p w14:paraId="7124426A" w14:textId="77777777" w:rsidR="00B86C4B" w:rsidRPr="001F1E78" w:rsidRDefault="00B86C4B" w:rsidP="00B86C4B">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1714C988" w14:textId="77777777" w:rsidR="00B86C4B" w:rsidRPr="001F1E78" w:rsidRDefault="00B86C4B" w:rsidP="00B86C4B">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38424F9" w14:textId="77777777" w:rsidR="00B86C4B" w:rsidRPr="001F1E78" w:rsidRDefault="00B86C4B" w:rsidP="00B86C4B">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4F8B31A2" w14:textId="77777777" w:rsidR="00B86C4B" w:rsidRPr="001F1E78" w:rsidRDefault="00B86C4B" w:rsidP="00B86C4B">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29FBF124" w14:textId="77777777" w:rsidR="00B86C4B" w:rsidRPr="001F1E78" w:rsidRDefault="00B86C4B" w:rsidP="00B86C4B">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15EAB06" w14:textId="77777777" w:rsidR="00B86C4B" w:rsidRPr="001F1E78" w:rsidRDefault="00B86C4B" w:rsidP="00B86C4B">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67D3E0D1" w14:textId="77777777" w:rsidR="00B86C4B" w:rsidRDefault="00B86C4B" w:rsidP="00B86C4B">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6649162" w14:textId="77777777" w:rsidR="00B86C4B" w:rsidRPr="00F32C94" w:rsidRDefault="00B86C4B" w:rsidP="00B86C4B">
      <w:pPr>
        <w:tabs>
          <w:tab w:val="left" w:pos="993"/>
        </w:tabs>
        <w:ind w:firstLine="708"/>
        <w:jc w:val="both"/>
        <w:rPr>
          <w:rFonts w:asciiTheme="majorHAnsi" w:hAnsiTheme="majorHAnsi" w:cstheme="majorHAnsi"/>
          <w:b/>
          <w:sz w:val="22"/>
          <w:szCs w:val="22"/>
        </w:rPr>
      </w:pPr>
    </w:p>
    <w:p w14:paraId="1B2A462E" w14:textId="77777777" w:rsidR="00B86C4B" w:rsidRPr="001F1E78" w:rsidRDefault="00B86C4B" w:rsidP="00B86C4B">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3FD30391" w14:textId="77777777" w:rsidR="00B86C4B" w:rsidRPr="001F1E78" w:rsidRDefault="00B86C4B" w:rsidP="00B86C4B">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D3C95A3" w14:textId="77777777" w:rsidR="00B86C4B" w:rsidRDefault="00B86C4B" w:rsidP="00B86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38455E64" w14:textId="77777777" w:rsidR="00B86C4B" w:rsidRDefault="00B86C4B" w:rsidP="00B86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842E371" w14:textId="77777777" w:rsidR="00B86C4B" w:rsidRDefault="00B86C4B" w:rsidP="00B86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91C39F9" w14:textId="77777777" w:rsidR="00B86C4B" w:rsidRPr="001F1E78" w:rsidRDefault="00B86C4B" w:rsidP="00B86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AE8C9B7" w14:textId="77777777" w:rsidR="00B86C4B" w:rsidRPr="001F1E78" w:rsidRDefault="00B86C4B" w:rsidP="00B86C4B">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7F8F5D86" w14:textId="77777777" w:rsidR="00B86C4B" w:rsidRPr="001F1E78" w:rsidRDefault="00B86C4B" w:rsidP="00B86C4B">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A03DB2F" w14:textId="77777777" w:rsidR="00B86C4B" w:rsidRPr="001F1E78" w:rsidRDefault="00B86C4B" w:rsidP="00B86C4B">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40FC7D81" w14:textId="77777777" w:rsidR="00B86C4B" w:rsidRPr="001F1E78" w:rsidRDefault="00B86C4B" w:rsidP="00B86C4B">
      <w:pPr>
        <w:tabs>
          <w:tab w:val="left" w:pos="1843"/>
        </w:tabs>
        <w:ind w:firstLine="709"/>
        <w:jc w:val="both"/>
        <w:rPr>
          <w:rFonts w:asciiTheme="majorHAnsi" w:hAnsiTheme="majorHAnsi" w:cstheme="majorHAnsi"/>
          <w:sz w:val="22"/>
          <w:szCs w:val="22"/>
        </w:rPr>
      </w:pPr>
    </w:p>
    <w:p w14:paraId="31679921" w14:textId="77777777" w:rsidR="00B86C4B" w:rsidRPr="001F1E78" w:rsidRDefault="00B86C4B" w:rsidP="00B86C4B">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E6A439A" w14:textId="77777777" w:rsidR="00B86C4B" w:rsidRPr="001F1E78" w:rsidRDefault="00B86C4B" w:rsidP="00B86C4B">
      <w:pPr>
        <w:tabs>
          <w:tab w:val="left" w:pos="1560"/>
        </w:tabs>
        <w:jc w:val="both"/>
        <w:rPr>
          <w:rFonts w:asciiTheme="majorHAnsi" w:hAnsiTheme="majorHAnsi" w:cstheme="majorHAnsi"/>
          <w:sz w:val="22"/>
          <w:szCs w:val="22"/>
        </w:rPr>
      </w:pPr>
    </w:p>
    <w:p w14:paraId="7DB0691F" w14:textId="77777777" w:rsidR="00B86C4B" w:rsidRPr="001F1E78" w:rsidRDefault="00B86C4B" w:rsidP="00B86C4B">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73BDC5F7" w14:textId="77777777" w:rsidR="00B86C4B" w:rsidRPr="001F1E78" w:rsidRDefault="00B86C4B" w:rsidP="00B86C4B">
      <w:pPr>
        <w:jc w:val="both"/>
        <w:rPr>
          <w:rFonts w:asciiTheme="majorHAnsi" w:hAnsiTheme="majorHAnsi" w:cstheme="majorHAnsi"/>
          <w:sz w:val="22"/>
          <w:szCs w:val="22"/>
        </w:rPr>
      </w:pPr>
    </w:p>
    <w:p w14:paraId="526090BC" w14:textId="77777777" w:rsidR="00B86C4B" w:rsidRPr="001F1E78" w:rsidRDefault="00B86C4B" w:rsidP="00B86C4B">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5D9D6DD0" w14:textId="77777777" w:rsidR="00B86C4B" w:rsidRPr="001F1E78" w:rsidRDefault="00B86C4B" w:rsidP="00B86C4B">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7B8AA584" w14:textId="77777777" w:rsidR="00B86C4B" w:rsidRPr="001F1E78" w:rsidRDefault="00B86C4B" w:rsidP="00B86C4B">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0FCBACF" w14:textId="77777777" w:rsidR="00B86C4B" w:rsidRPr="001F1E78" w:rsidRDefault="00B86C4B" w:rsidP="00B86C4B">
      <w:pPr>
        <w:jc w:val="both"/>
        <w:rPr>
          <w:rFonts w:asciiTheme="majorHAnsi" w:hAnsiTheme="majorHAnsi" w:cstheme="majorHAnsi"/>
          <w:sz w:val="22"/>
          <w:szCs w:val="22"/>
        </w:rPr>
      </w:pPr>
    </w:p>
    <w:p w14:paraId="4A97426F" w14:textId="77777777" w:rsidR="00B86C4B" w:rsidRPr="001F1E78" w:rsidRDefault="00B86C4B" w:rsidP="00B86C4B">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7DC6EBF" w14:textId="77777777" w:rsidR="00B86C4B" w:rsidRPr="001F1E78" w:rsidRDefault="00B86C4B" w:rsidP="00B86C4B">
      <w:pPr>
        <w:jc w:val="both"/>
        <w:rPr>
          <w:rFonts w:asciiTheme="majorHAnsi" w:hAnsiTheme="majorHAnsi" w:cstheme="majorHAnsi"/>
          <w:sz w:val="22"/>
          <w:szCs w:val="22"/>
        </w:rPr>
      </w:pPr>
    </w:p>
    <w:p w14:paraId="4E9167BB" w14:textId="77777777" w:rsidR="00B86C4B" w:rsidRPr="001F1E78" w:rsidRDefault="00B86C4B" w:rsidP="00B86C4B">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3B4562AD" w14:textId="77777777" w:rsidR="00B86C4B" w:rsidRPr="001F1E78" w:rsidRDefault="00B86C4B" w:rsidP="00B86C4B">
      <w:pPr>
        <w:jc w:val="both"/>
        <w:rPr>
          <w:rFonts w:asciiTheme="majorHAnsi" w:hAnsiTheme="majorHAnsi" w:cstheme="majorHAnsi"/>
          <w:sz w:val="22"/>
          <w:szCs w:val="22"/>
        </w:rPr>
      </w:pPr>
    </w:p>
    <w:p w14:paraId="6FE75658" w14:textId="77777777" w:rsidR="00B86C4B" w:rsidRPr="001F1E78" w:rsidRDefault="00B86C4B" w:rsidP="00B86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18E86376" w14:textId="77777777" w:rsidR="00B86C4B" w:rsidRDefault="00B86C4B" w:rsidP="00B86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63C5227" w14:textId="77777777" w:rsidR="00B86C4B" w:rsidRPr="001F1E78" w:rsidRDefault="00B86C4B" w:rsidP="00B86C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328630E" w14:textId="77777777" w:rsidR="00B86C4B" w:rsidRDefault="00B86C4B" w:rsidP="00B86C4B">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bookmarkEnd w:id="3"/>
    <w:p w14:paraId="2A910CDE" w14:textId="1A39472F" w:rsidR="00775667" w:rsidRDefault="00775667" w:rsidP="00055B31">
      <w:pPr>
        <w:jc w:val="both"/>
        <w:rPr>
          <w:rFonts w:asciiTheme="majorHAnsi" w:hAnsiTheme="majorHAnsi" w:cstheme="majorHAnsi"/>
          <w:b/>
          <w:sz w:val="22"/>
          <w:szCs w:val="22"/>
        </w:rPr>
      </w:pPr>
    </w:p>
    <w:p w14:paraId="4D56ABC2" w14:textId="77777777" w:rsidR="00173412" w:rsidRPr="00173412" w:rsidRDefault="00173412" w:rsidP="00173412">
      <w:pPr>
        <w:tabs>
          <w:tab w:val="left" w:pos="1416"/>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7.4.7. Documentos relativos à Qualificação Técnica:</w:t>
      </w:r>
    </w:p>
    <w:p w14:paraId="14D7A346" w14:textId="77777777" w:rsidR="00584B50" w:rsidRPr="00584B50" w:rsidRDefault="00173412" w:rsidP="00584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173412">
        <w:rPr>
          <w:rFonts w:asciiTheme="majorHAnsi" w:hAnsiTheme="majorHAnsi" w:cstheme="majorHAnsi"/>
          <w:bCs/>
          <w:sz w:val="22"/>
          <w:szCs w:val="22"/>
        </w:rPr>
        <w:tab/>
      </w:r>
      <w:r w:rsidR="00584B50" w:rsidRPr="00584B50">
        <w:rPr>
          <w:rFonts w:asciiTheme="majorHAnsi" w:hAnsiTheme="majorHAnsi" w:cstheme="majorHAnsi"/>
          <w:bCs/>
          <w:sz w:val="22"/>
          <w:szCs w:val="22"/>
        </w:rPr>
        <w:t>a) Alvará de licença de funcionamento, emitido pelo GSVG – Grupamento de Supervisão de Vigia e Guardas da Brigada Militar.</w:t>
      </w:r>
    </w:p>
    <w:p w14:paraId="2F9F6E6D" w14:textId="77777777" w:rsidR="00584B50" w:rsidRPr="00584B50" w:rsidRDefault="00584B50" w:rsidP="00584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84B50">
        <w:rPr>
          <w:rFonts w:asciiTheme="majorHAnsi" w:hAnsiTheme="majorHAnsi" w:cstheme="majorHAnsi"/>
          <w:bCs/>
          <w:sz w:val="22"/>
          <w:szCs w:val="22"/>
        </w:rPr>
        <w:tab/>
        <w:t>b) Atestado fornecido por pessoa jurídica de direito público ou privado, em nome da licitante, que comprove que executa ou executou de forma satisfatória, serviços de natureza semelhantes ao objeto da licitação.</w:t>
      </w:r>
    </w:p>
    <w:p w14:paraId="125C15B4" w14:textId="77777777" w:rsidR="00584B50" w:rsidRPr="00584B50" w:rsidRDefault="00584B50" w:rsidP="00584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84B50">
        <w:rPr>
          <w:rFonts w:asciiTheme="majorHAnsi" w:hAnsiTheme="majorHAnsi" w:cstheme="majorHAnsi"/>
          <w:bCs/>
          <w:sz w:val="22"/>
          <w:szCs w:val="22"/>
        </w:rPr>
        <w:tab/>
        <w:t>c) Para as cooperativas de trabalho, cópia do certificado de registro na OCERGS – Organização das Cooperativas do Estado do Rio Grande do Sul, emitida no prazo máximo de até 60 (sessenta) dias, acompanhado de cópia do Cerificado de Regularidade.</w:t>
      </w:r>
    </w:p>
    <w:p w14:paraId="71B96684" w14:textId="4070B078" w:rsidR="00584B50" w:rsidRDefault="00584B50" w:rsidP="00584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84B50">
        <w:rPr>
          <w:rFonts w:asciiTheme="majorHAnsi" w:hAnsiTheme="majorHAnsi" w:cstheme="majorHAnsi"/>
          <w:bCs/>
          <w:sz w:val="22"/>
          <w:szCs w:val="22"/>
        </w:rPr>
        <w:tab/>
        <w:t xml:space="preserve">d) Atestado de Vistoria do local de execução dos serviços, expedido pela Secretaria Municipal </w:t>
      </w:r>
      <w:r w:rsidR="00943592">
        <w:rPr>
          <w:rFonts w:asciiTheme="majorHAnsi" w:hAnsiTheme="majorHAnsi" w:cstheme="majorHAnsi"/>
          <w:bCs/>
          <w:sz w:val="22"/>
          <w:szCs w:val="22"/>
        </w:rPr>
        <w:t>d</w:t>
      </w:r>
      <w:r w:rsidR="00C03D70">
        <w:rPr>
          <w:rFonts w:asciiTheme="majorHAnsi" w:hAnsiTheme="majorHAnsi" w:cstheme="majorHAnsi"/>
          <w:bCs/>
          <w:sz w:val="22"/>
          <w:szCs w:val="22"/>
        </w:rPr>
        <w:t>e Turismo e Cultura</w:t>
      </w:r>
      <w:r w:rsidRPr="00584B50">
        <w:rPr>
          <w:rFonts w:asciiTheme="majorHAnsi" w:hAnsiTheme="majorHAnsi" w:cstheme="majorHAnsi"/>
          <w:bCs/>
          <w:sz w:val="22"/>
          <w:szCs w:val="22"/>
        </w:rPr>
        <w:t>, com data, assinatura e carimbo do signatário, comprovando ter a empresa licitante tomado conhecimento das condições locais para o perfeito cumprimento das obrigações decorrentes do objeto licitado. As vistorias deverão ser realizadas até o 2º (segundo) dia útil anterior à data designada para abertura, ou declaração expressa, que, se vencedora, está ciente dos locais e condições de execução da obrigação contratual, aceitando plenamente as exigências do edital;</w:t>
      </w:r>
    </w:p>
    <w:p w14:paraId="26B42020" w14:textId="77777777" w:rsidR="00C051EB" w:rsidRPr="00584B50" w:rsidRDefault="00C051EB" w:rsidP="00584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7A631AC9" w14:textId="709EC4C5" w:rsidR="00775667" w:rsidRDefault="00584B50" w:rsidP="00584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84B50">
        <w:rPr>
          <w:rFonts w:asciiTheme="majorHAnsi" w:hAnsiTheme="majorHAnsi" w:cstheme="majorHAnsi"/>
          <w:bCs/>
          <w:sz w:val="22"/>
          <w:szCs w:val="22"/>
        </w:rPr>
        <w:tab/>
        <w:t>Obs.1: 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12731CEF" w14:textId="77777777" w:rsidR="00055B31" w:rsidRDefault="00055B31" w:rsidP="00584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19F616C7" w14:textId="7226E73C" w:rsidR="00775667" w:rsidRPr="00CF4262" w:rsidRDefault="00C90BB3" w:rsidP="00CF4262">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459AC09" w14:textId="67412F0F" w:rsidR="001A1B35" w:rsidRPr="00565B41" w:rsidRDefault="00C90BB3" w:rsidP="00C051EB">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1EEA3FC3"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2616C969"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71425C">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19057D09"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71425C">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182B4005" w:rsidR="00757490" w:rsidRPr="00565B41" w:rsidRDefault="00F554D6" w:rsidP="00ED724A">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w:t>
      </w:r>
      <w:r w:rsidRPr="00565B41">
        <w:rPr>
          <w:rFonts w:asciiTheme="majorHAnsi" w:hAnsiTheme="majorHAnsi" w:cstheme="majorHAnsi"/>
          <w:bCs/>
          <w:sz w:val="22"/>
          <w:szCs w:val="22"/>
        </w:rPr>
        <w:t xml:space="preserve"> </w:t>
      </w:r>
      <w:r w:rsidR="00F42701">
        <w:rPr>
          <w:rFonts w:asciiTheme="majorHAnsi" w:hAnsiTheme="majorHAnsi" w:cstheme="majorHAnsi"/>
          <w:bCs/>
          <w:sz w:val="22"/>
          <w:szCs w:val="22"/>
        </w:rPr>
        <w:t>S</w:t>
      </w:r>
      <w:r w:rsidR="00D23CFD" w:rsidRPr="00565B41">
        <w:rPr>
          <w:rFonts w:asciiTheme="majorHAnsi" w:hAnsiTheme="majorHAnsi" w:cstheme="majorHAnsi"/>
          <w:bCs/>
          <w:sz w:val="22"/>
          <w:szCs w:val="22"/>
        </w:rPr>
        <w:t>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79CBC79F" w:rsidR="00C50BED" w:rsidRPr="00565B41" w:rsidRDefault="00F554D6" w:rsidP="00D6463A">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42BAA22B" w14:textId="77777777" w:rsidR="00584B50" w:rsidRPr="00565B41" w:rsidRDefault="00584B50" w:rsidP="00ED724A">
      <w:pPr>
        <w:tabs>
          <w:tab w:val="left" w:pos="1134"/>
        </w:tabs>
        <w:jc w:val="both"/>
        <w:rPr>
          <w:rFonts w:asciiTheme="majorHAnsi" w:hAnsiTheme="majorHAnsi" w:cstheme="majorHAnsi"/>
          <w:b/>
          <w:sz w:val="22"/>
          <w:szCs w:val="22"/>
        </w:rPr>
      </w:pPr>
    </w:p>
    <w:p w14:paraId="6A9252B7" w14:textId="42700BD9" w:rsidR="00F42701" w:rsidRPr="001F1E78" w:rsidRDefault="00F554D6" w:rsidP="000D0A79">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0A7C2DC5" w:rsidR="00173412" w:rsidRDefault="00A35BF4" w:rsidP="00F42701">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8987507" w14:textId="77777777" w:rsidR="00D6463A" w:rsidRDefault="00D6463A" w:rsidP="00C90BB3">
      <w:pPr>
        <w:jc w:val="both"/>
        <w:rPr>
          <w:rFonts w:asciiTheme="majorHAnsi" w:hAnsiTheme="majorHAnsi" w:cstheme="majorHAnsi"/>
          <w:kern w:val="1"/>
          <w:sz w:val="22"/>
          <w:szCs w:val="22"/>
        </w:rPr>
      </w:pPr>
    </w:p>
    <w:p w14:paraId="0AC3A20D" w14:textId="77777777" w:rsidR="00F42701" w:rsidRPr="00173412" w:rsidRDefault="00F42701" w:rsidP="00F42701">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E2C73B0" w14:textId="77777777" w:rsidR="00F42701" w:rsidRPr="00173412" w:rsidRDefault="00F42701" w:rsidP="00F42701">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 xml:space="preserve">9.1. </w:t>
      </w:r>
      <w:r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070DD54F" w14:textId="0CEC10EF" w:rsidR="00775667" w:rsidRPr="00173412" w:rsidRDefault="00F42701" w:rsidP="00584B50">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0688C82E" w14:textId="77777777" w:rsidR="00F42701" w:rsidRPr="00173412" w:rsidRDefault="00F42701" w:rsidP="00F42701">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487442BC" w14:textId="77777777" w:rsidR="00F42701" w:rsidRPr="00173412" w:rsidRDefault="00F42701" w:rsidP="00F42701">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9.4.</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2F30FEB7" w14:textId="4A2EAAC1" w:rsidR="00F42701" w:rsidRPr="00173412"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05A872D9" w14:textId="7B597BBC" w:rsidR="00F42701"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 xml:space="preserve">a justificativa apresentada seja aceita pela </w:t>
      </w:r>
      <w:r w:rsidRPr="00565B41">
        <w:rPr>
          <w:rFonts w:asciiTheme="majorHAnsi" w:hAnsiTheme="majorHAnsi" w:cstheme="majorHAnsi"/>
          <w:sz w:val="22"/>
          <w:szCs w:val="22"/>
        </w:rPr>
        <w:t>Administração</w:t>
      </w:r>
      <w:r>
        <w:rPr>
          <w:rFonts w:asciiTheme="majorHAnsi" w:hAnsiTheme="majorHAnsi" w:cstheme="majorHAnsi"/>
          <w:sz w:val="22"/>
          <w:szCs w:val="22"/>
        </w:rPr>
        <w:t xml:space="preserve"> Municipal</w:t>
      </w:r>
      <w:r w:rsidRPr="00173412">
        <w:rPr>
          <w:rFonts w:asciiTheme="majorHAnsi" w:hAnsiTheme="majorHAnsi" w:cstheme="majorHAnsi"/>
          <w:sz w:val="22"/>
          <w:szCs w:val="22"/>
        </w:rPr>
        <w:t>.</w:t>
      </w:r>
    </w:p>
    <w:p w14:paraId="2A4AA36F" w14:textId="77777777" w:rsidR="00F42701" w:rsidRPr="00173412" w:rsidRDefault="00F42701" w:rsidP="00F42701">
      <w:pPr>
        <w:tabs>
          <w:tab w:val="left" w:pos="1134"/>
        </w:tabs>
        <w:ind w:firstLine="708"/>
        <w:jc w:val="both"/>
        <w:rPr>
          <w:rFonts w:asciiTheme="majorHAnsi" w:hAnsiTheme="majorHAnsi" w:cstheme="majorHAnsi"/>
          <w:sz w:val="22"/>
          <w:szCs w:val="22"/>
        </w:rPr>
      </w:pPr>
    </w:p>
    <w:p w14:paraId="0C6CA06F" w14:textId="77777777" w:rsidR="00F42701" w:rsidRPr="0040633D" w:rsidRDefault="00F42701" w:rsidP="00F42701">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2505D230" w14:textId="25D0981F" w:rsidR="00F42701" w:rsidRPr="0040633D" w:rsidRDefault="00F42701" w:rsidP="00075F0E">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6B5D38BA" w14:textId="77777777" w:rsidR="00F42701" w:rsidRPr="0040633D" w:rsidRDefault="00F42701" w:rsidP="00F42701">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725627BC" w14:textId="77777777" w:rsidR="00F42701" w:rsidRDefault="00F42701" w:rsidP="00F42701">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067BC3F2" w14:textId="77777777" w:rsidR="00ED724A" w:rsidRDefault="00ED724A" w:rsidP="0040633D">
      <w:pPr>
        <w:tabs>
          <w:tab w:val="left" w:pos="1134"/>
        </w:tabs>
        <w:jc w:val="both"/>
        <w:rPr>
          <w:rFonts w:asciiTheme="majorHAnsi" w:hAnsiTheme="majorHAnsi" w:cstheme="majorHAnsi"/>
          <w:sz w:val="22"/>
          <w:szCs w:val="22"/>
        </w:rPr>
      </w:pPr>
    </w:p>
    <w:p w14:paraId="227A9F06" w14:textId="77777777" w:rsidR="00CF4262" w:rsidRPr="00565B41" w:rsidRDefault="00CF4262" w:rsidP="0040633D">
      <w:pPr>
        <w:tabs>
          <w:tab w:val="left" w:pos="1134"/>
        </w:tabs>
        <w:jc w:val="both"/>
        <w:rPr>
          <w:rFonts w:asciiTheme="majorHAnsi" w:hAnsiTheme="majorHAnsi" w:cstheme="majorHAnsi"/>
          <w:sz w:val="22"/>
          <w:szCs w:val="22"/>
        </w:rPr>
      </w:pPr>
    </w:p>
    <w:p w14:paraId="7F231270" w14:textId="18FF08AB"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2F2C6E37" w14:textId="397F953D"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bCs/>
          <w:sz w:val="22"/>
          <w:szCs w:val="22"/>
        </w:rPr>
        <w:t>10.1.</w:t>
      </w:r>
      <w:r w:rsidRPr="00AB145C">
        <w:rPr>
          <w:rFonts w:asciiTheme="majorHAnsi" w:hAnsiTheme="majorHAnsi" w:cstheme="majorHAnsi"/>
          <w:sz w:val="22"/>
          <w:szCs w:val="22"/>
        </w:rPr>
        <w:t xml:space="preserve"> Em razão de Termo de Compromisso de Ajustamento de Conduta firmado entre Ministério Público do Trabalho, Ministério Público do Estado do Rio Grande do Sul e o Município de Santiago, o licitante deverá comprovar quando da assinatura do contrato a condição de empregador ou de cooperativados dos trabalhadores utilizados na prestação dos serviços:</w:t>
      </w:r>
    </w:p>
    <w:p w14:paraId="35C91AE3" w14:textId="5518C087" w:rsidR="000D0A79" w:rsidRPr="00AB145C" w:rsidRDefault="00173412" w:rsidP="00ED724A">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Para as cooperativas de trabalho, declaração, se vencedora do certame, comprovará quando da assinatura do contrato a condição de cooperativados dos trabalhadores a serem utilizados na prestação dos serviços, sem prejuízo das sanções cabíveis</w:t>
      </w:r>
      <w:r w:rsidR="00AE24D2">
        <w:rPr>
          <w:rFonts w:asciiTheme="majorHAnsi" w:hAnsiTheme="majorHAnsi" w:cstheme="majorHAnsi"/>
          <w:sz w:val="22"/>
          <w:szCs w:val="22"/>
        </w:rPr>
        <w:t>;</w:t>
      </w:r>
    </w:p>
    <w:p w14:paraId="7B2FF047" w14:textId="1F19CA81" w:rsidR="00173412" w:rsidRDefault="00173412" w:rsidP="00F42701">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A comprovação do vínculo dos trabalhadores poderá ser efetuada mediante contrato social ou registro na carteira profissional, apresentada juntamente com relação nominal dos trabalhadores ou, no caso de cooperativas, a comprovação será realizada pela apresentação ficha de cooperado/associado e cópia da ata de admissão, na forma da Lei nº 12.690 de 19 de julho de 2013.</w:t>
      </w:r>
    </w:p>
    <w:p w14:paraId="7A09191F" w14:textId="77777777" w:rsidR="00F42701" w:rsidRPr="00AB145C" w:rsidRDefault="00F42701" w:rsidP="00F42701">
      <w:pPr>
        <w:ind w:firstLine="708"/>
        <w:jc w:val="both"/>
        <w:rPr>
          <w:rFonts w:asciiTheme="majorHAnsi" w:hAnsiTheme="majorHAnsi" w:cstheme="majorHAnsi"/>
          <w:sz w:val="22"/>
          <w:szCs w:val="22"/>
        </w:rPr>
      </w:pPr>
    </w:p>
    <w:p w14:paraId="7322017C" w14:textId="77777777" w:rsidR="00AE24D2" w:rsidRPr="00AB145C" w:rsidRDefault="00AE24D2" w:rsidP="00AE24D2">
      <w:pPr>
        <w:ind w:firstLine="708"/>
        <w:jc w:val="both"/>
        <w:rPr>
          <w:rFonts w:asciiTheme="majorHAnsi" w:hAnsiTheme="majorHAnsi" w:cstheme="majorHAnsi"/>
        </w:rPr>
      </w:pPr>
      <w:r w:rsidRPr="00AB145C">
        <w:rPr>
          <w:rFonts w:asciiTheme="majorHAnsi" w:hAnsiTheme="majorHAnsi" w:cstheme="majorHAnsi"/>
          <w:b/>
          <w:sz w:val="22"/>
          <w:szCs w:val="22"/>
        </w:rPr>
        <w:t>10.2.</w:t>
      </w:r>
      <w:r w:rsidRPr="00AB145C">
        <w:rPr>
          <w:rFonts w:asciiTheme="majorHAnsi" w:hAnsiTheme="majorHAnsi" w:cstheme="majorHAnsi"/>
          <w:sz w:val="22"/>
          <w:szCs w:val="22"/>
        </w:rPr>
        <w:t xml:space="preserve"> </w:t>
      </w:r>
      <w:r w:rsidRPr="00FB22F7">
        <w:rPr>
          <w:rFonts w:asciiTheme="majorHAnsi" w:hAnsiTheme="majorHAnsi" w:cstheme="majorHAnsi"/>
          <w:b/>
          <w:bCs/>
          <w:sz w:val="22"/>
          <w:szCs w:val="22"/>
        </w:rPr>
        <w:t>Os serviços deverão ser prestados, conforme o que dispõe o Anexo I – Termo de Referência, sob fiscalização através de servidor designado.</w:t>
      </w:r>
    </w:p>
    <w:p w14:paraId="7A9FE369" w14:textId="77777777" w:rsidR="00AE24D2" w:rsidRPr="00AB145C" w:rsidRDefault="00AE24D2" w:rsidP="00AE24D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10.3.</w:t>
      </w:r>
      <w:r w:rsidRPr="00AB145C">
        <w:rPr>
          <w:rFonts w:asciiTheme="majorHAnsi" w:hAnsiTheme="majorHAnsi" w:cstheme="majorHAnsi"/>
          <w:sz w:val="22"/>
          <w:szCs w:val="22"/>
        </w:rPr>
        <w:t xml:space="preserve"> A Contratada, além do fornecimento da mão de obra, obriga-se a:</w:t>
      </w:r>
    </w:p>
    <w:p w14:paraId="62E43824" w14:textId="77777777" w:rsidR="00AE24D2" w:rsidRDefault="00AE24D2" w:rsidP="00AE24D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a)</w:t>
      </w:r>
      <w:r w:rsidRPr="00AB145C">
        <w:rPr>
          <w:rFonts w:asciiTheme="majorHAnsi" w:hAnsiTheme="majorHAnsi" w:cstheme="majorHAnsi"/>
          <w:sz w:val="22"/>
          <w:szCs w:val="22"/>
        </w:rPr>
        <w:tab/>
        <w:t>Responsabilizar-se integralmente pelos serviços contratados, nos termos da legislação vigente;</w:t>
      </w:r>
    </w:p>
    <w:p w14:paraId="30B830B6" w14:textId="77777777" w:rsidR="00CF4262" w:rsidRDefault="00CF4262" w:rsidP="00AE24D2">
      <w:pPr>
        <w:tabs>
          <w:tab w:val="left" w:pos="993"/>
        </w:tabs>
        <w:ind w:firstLine="708"/>
        <w:jc w:val="both"/>
        <w:rPr>
          <w:rFonts w:asciiTheme="majorHAnsi" w:hAnsiTheme="majorHAnsi" w:cstheme="majorHAnsi"/>
          <w:sz w:val="22"/>
          <w:szCs w:val="22"/>
        </w:rPr>
      </w:pPr>
    </w:p>
    <w:p w14:paraId="75F443A2" w14:textId="77777777" w:rsidR="00CF4262" w:rsidRPr="00AB145C" w:rsidRDefault="00CF4262" w:rsidP="00AE24D2">
      <w:pPr>
        <w:tabs>
          <w:tab w:val="left" w:pos="993"/>
        </w:tabs>
        <w:ind w:firstLine="708"/>
        <w:jc w:val="both"/>
        <w:rPr>
          <w:rFonts w:asciiTheme="majorHAnsi" w:hAnsiTheme="majorHAnsi" w:cstheme="majorHAnsi"/>
        </w:rPr>
      </w:pPr>
    </w:p>
    <w:p w14:paraId="684AA6CD" w14:textId="77777777" w:rsidR="00AE24D2" w:rsidRPr="00AB145C" w:rsidRDefault="00AE24D2" w:rsidP="00AE24D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b)</w:t>
      </w:r>
      <w:r w:rsidRPr="00AB145C">
        <w:rPr>
          <w:rFonts w:asciiTheme="majorHAnsi" w:hAnsiTheme="majorHAnsi" w:cstheme="majorHAnsi"/>
          <w:sz w:val="22"/>
          <w:szCs w:val="22"/>
        </w:rPr>
        <w:tab/>
        <w:t>Disponibilizar o pessoal conforme dimensionamento necessário à execução dos serviços estabelecidos no edital e selecionar e preparar rigorosamente os empregados/cooperados que irão prestar os serviços;</w:t>
      </w:r>
    </w:p>
    <w:p w14:paraId="12EDEBA1" w14:textId="77777777" w:rsidR="00AE24D2" w:rsidRPr="00AB145C" w:rsidRDefault="00AE24D2" w:rsidP="00AE24D2">
      <w:pPr>
        <w:tabs>
          <w:tab w:val="left" w:pos="993"/>
        </w:tabs>
        <w:ind w:firstLine="708"/>
        <w:jc w:val="both"/>
        <w:rPr>
          <w:rFonts w:asciiTheme="majorHAnsi" w:hAnsiTheme="majorHAnsi" w:cstheme="majorHAnsi"/>
        </w:rPr>
      </w:pPr>
      <w:r w:rsidRPr="00AB145C">
        <w:rPr>
          <w:rFonts w:asciiTheme="majorHAnsi" w:hAnsiTheme="majorHAnsi" w:cstheme="majorHAnsi"/>
          <w:sz w:val="22"/>
          <w:szCs w:val="22"/>
        </w:rPr>
        <w:t>c)</w:t>
      </w:r>
      <w:r w:rsidRPr="00AB145C">
        <w:rPr>
          <w:rFonts w:asciiTheme="majorHAnsi" w:hAnsiTheme="majorHAnsi" w:cstheme="majorHAnsi"/>
          <w:sz w:val="22"/>
          <w:szCs w:val="22"/>
        </w:rPr>
        <w:tab/>
        <w:t>Manter a disciplina, assiduidade, pontualidade e total controle de frequência do pessoal;</w:t>
      </w:r>
    </w:p>
    <w:p w14:paraId="4C753B35" w14:textId="77777777" w:rsidR="00AE24D2" w:rsidRPr="00AB145C" w:rsidRDefault="00AE24D2" w:rsidP="00AE24D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d)</w:t>
      </w:r>
      <w:r w:rsidRPr="00AB145C">
        <w:rPr>
          <w:rFonts w:asciiTheme="majorHAnsi" w:hAnsiTheme="majorHAnsi" w:cstheme="majorHAnsi"/>
          <w:sz w:val="22"/>
          <w:szCs w:val="22"/>
        </w:rPr>
        <w:tab/>
        <w:t>Fornecer uniforme e equipamentos de proteção individual</w:t>
      </w:r>
      <w:r>
        <w:rPr>
          <w:rFonts w:asciiTheme="majorHAnsi" w:hAnsiTheme="majorHAnsi" w:cstheme="majorHAnsi"/>
          <w:sz w:val="22"/>
          <w:szCs w:val="22"/>
        </w:rPr>
        <w:t>.</w:t>
      </w:r>
    </w:p>
    <w:p w14:paraId="486D312D" w14:textId="77777777" w:rsidR="00AE24D2" w:rsidRPr="00AB145C" w:rsidRDefault="00AE24D2" w:rsidP="00AE24D2">
      <w:pPr>
        <w:ind w:firstLine="708"/>
        <w:jc w:val="both"/>
        <w:rPr>
          <w:rFonts w:asciiTheme="majorHAnsi" w:hAnsiTheme="majorHAnsi" w:cstheme="majorHAnsi"/>
          <w:sz w:val="22"/>
          <w:szCs w:val="22"/>
        </w:rPr>
      </w:pPr>
    </w:p>
    <w:p w14:paraId="24842DBB" w14:textId="575254F9" w:rsidR="00775667" w:rsidRPr="00AB145C" w:rsidRDefault="00AE24D2" w:rsidP="00584B50">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10.4.</w:t>
      </w:r>
      <w:r w:rsidRPr="00AB145C">
        <w:rPr>
          <w:rFonts w:asciiTheme="majorHAnsi" w:hAnsiTheme="majorHAnsi" w:cstheme="majorHAnsi"/>
          <w:sz w:val="22"/>
          <w:szCs w:val="22"/>
        </w:rPr>
        <w:t xml:space="preserve"> O Município comunicará imediatamente à contratada qualquer anormalidade verificada na execução dos serviços de modo a permitir à mesma a pronta adoção das providências cabíveis</w:t>
      </w:r>
      <w:r>
        <w:rPr>
          <w:rFonts w:asciiTheme="majorHAnsi" w:hAnsiTheme="majorHAnsi" w:cstheme="majorHAnsi"/>
          <w:sz w:val="22"/>
          <w:szCs w:val="22"/>
        </w:rPr>
        <w:t>.</w:t>
      </w:r>
    </w:p>
    <w:p w14:paraId="64A7A8BA" w14:textId="77777777" w:rsidR="00AE24D2" w:rsidRPr="00AB145C" w:rsidRDefault="00AE24D2" w:rsidP="00AE24D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10.5.</w:t>
      </w:r>
      <w:r w:rsidRPr="00AB145C">
        <w:rPr>
          <w:rFonts w:asciiTheme="majorHAnsi" w:hAnsiTheme="majorHAnsi" w:cstheme="majorHAnsi"/>
          <w:sz w:val="22"/>
          <w:szCs w:val="22"/>
        </w:rPr>
        <w:t xml:space="preserve"> Cumprir e fazer cumprir todas as normas regulamentares sobre Medicina e Segurança do Trabalho, obrigando seus empregados a trabalhar com equipamentos individuais adequados</w:t>
      </w:r>
      <w:r>
        <w:rPr>
          <w:rFonts w:asciiTheme="majorHAnsi" w:hAnsiTheme="majorHAnsi" w:cstheme="majorHAnsi"/>
          <w:sz w:val="22"/>
          <w:szCs w:val="22"/>
        </w:rPr>
        <w:t>.</w:t>
      </w:r>
    </w:p>
    <w:p w14:paraId="0F00D5F1" w14:textId="77777777" w:rsidR="00AE24D2" w:rsidRPr="00AB145C" w:rsidRDefault="00AE24D2" w:rsidP="00AE24D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10.6.</w:t>
      </w:r>
      <w:r w:rsidRPr="00AB145C">
        <w:rPr>
          <w:rFonts w:asciiTheme="majorHAnsi" w:hAnsiTheme="majorHAnsi" w:cstheme="majorHAnsi"/>
          <w:sz w:val="22"/>
          <w:szCs w:val="22"/>
        </w:rPr>
        <w:t xml:space="preserve"> Responder por quaisquer acidentes de que possam ser vítimas seus empregados durante a execução dos serviços, sendo de sua exclusiva responsabilidade a organização da “CIPA”, quando for o caso</w:t>
      </w:r>
      <w:r>
        <w:rPr>
          <w:rFonts w:asciiTheme="majorHAnsi" w:hAnsiTheme="majorHAnsi" w:cstheme="majorHAnsi"/>
          <w:sz w:val="22"/>
          <w:szCs w:val="22"/>
        </w:rPr>
        <w:t>.</w:t>
      </w:r>
    </w:p>
    <w:p w14:paraId="2E1C4762" w14:textId="77777777" w:rsidR="00AE24D2" w:rsidRPr="00AB145C" w:rsidRDefault="00AE24D2" w:rsidP="00AE24D2">
      <w:pPr>
        <w:ind w:firstLine="708"/>
        <w:jc w:val="both"/>
        <w:rPr>
          <w:rFonts w:asciiTheme="majorHAnsi" w:hAnsiTheme="majorHAnsi" w:cstheme="majorHAnsi"/>
        </w:rPr>
      </w:pPr>
      <w:r w:rsidRPr="00AB145C">
        <w:rPr>
          <w:rFonts w:asciiTheme="majorHAnsi" w:hAnsiTheme="majorHAnsi" w:cstheme="majorHAnsi"/>
          <w:b/>
          <w:sz w:val="22"/>
          <w:szCs w:val="22"/>
        </w:rPr>
        <w:t xml:space="preserve">10.7. </w:t>
      </w:r>
      <w:r w:rsidRPr="00AB145C">
        <w:rPr>
          <w:rFonts w:asciiTheme="majorHAnsi" w:hAnsiTheme="majorHAnsi" w:cstheme="majorHAnsi"/>
          <w:sz w:val="22"/>
          <w:szCs w:val="22"/>
        </w:rPr>
        <w:t>Manter durante toda a execução do contrato, em compatibilidade com as obrigações por ele assumidas, todas as condições de habilitação e qualificação exigidas na licitação</w:t>
      </w:r>
      <w:r>
        <w:rPr>
          <w:rFonts w:asciiTheme="majorHAnsi" w:hAnsiTheme="majorHAnsi" w:cstheme="majorHAnsi"/>
          <w:sz w:val="22"/>
          <w:szCs w:val="22"/>
        </w:rPr>
        <w:t>.</w:t>
      </w:r>
    </w:p>
    <w:p w14:paraId="0DEB435C" w14:textId="77777777" w:rsidR="00AE24D2" w:rsidRPr="00AB145C" w:rsidRDefault="00AE24D2" w:rsidP="00AE24D2">
      <w:pPr>
        <w:ind w:firstLine="708"/>
        <w:jc w:val="both"/>
        <w:rPr>
          <w:rFonts w:asciiTheme="majorHAnsi" w:hAnsiTheme="majorHAnsi" w:cstheme="majorHAnsi"/>
        </w:rPr>
      </w:pPr>
      <w:r w:rsidRPr="00AB145C">
        <w:rPr>
          <w:rFonts w:asciiTheme="majorHAnsi" w:hAnsiTheme="majorHAnsi" w:cstheme="majorHAnsi"/>
          <w:b/>
          <w:sz w:val="22"/>
          <w:szCs w:val="22"/>
        </w:rPr>
        <w:t xml:space="preserve">10.8. </w:t>
      </w:r>
      <w:r w:rsidRPr="00AB145C">
        <w:rPr>
          <w:rFonts w:asciiTheme="majorHAnsi" w:hAnsiTheme="majorHAnsi" w:cstheme="majorHAnsi"/>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r>
        <w:rPr>
          <w:rFonts w:asciiTheme="majorHAnsi" w:hAnsiTheme="majorHAnsi" w:cstheme="majorHAnsi"/>
          <w:sz w:val="22"/>
          <w:szCs w:val="22"/>
        </w:rPr>
        <w:t>.</w:t>
      </w:r>
    </w:p>
    <w:p w14:paraId="1583E236" w14:textId="77777777" w:rsidR="00AE24D2" w:rsidRPr="00AB145C" w:rsidRDefault="00AE24D2" w:rsidP="00AE24D2">
      <w:pPr>
        <w:ind w:firstLine="708"/>
        <w:jc w:val="both"/>
        <w:rPr>
          <w:rFonts w:asciiTheme="majorHAnsi" w:hAnsiTheme="majorHAnsi" w:cstheme="majorHAnsi"/>
        </w:rPr>
      </w:pPr>
      <w:r w:rsidRPr="00AB145C">
        <w:rPr>
          <w:rFonts w:asciiTheme="majorHAnsi" w:hAnsiTheme="majorHAnsi" w:cstheme="majorHAnsi"/>
          <w:b/>
          <w:sz w:val="22"/>
          <w:szCs w:val="22"/>
        </w:rPr>
        <w:t>10.9.</w:t>
      </w:r>
      <w:r w:rsidRPr="00AB145C">
        <w:rPr>
          <w:rFonts w:asciiTheme="majorHAnsi" w:hAnsiTheme="majorHAnsi" w:cstheme="majorHAnsi"/>
          <w:sz w:val="22"/>
          <w:szCs w:val="22"/>
        </w:rPr>
        <w:t xml:space="preserve"> Reparar ou corrigir, às suas expensas, no todo ou em parte, os serviços em que verificarem vícios, defeitos ou incorreções resultantes da execução</w:t>
      </w:r>
      <w:r>
        <w:rPr>
          <w:rFonts w:asciiTheme="majorHAnsi" w:hAnsiTheme="majorHAnsi" w:cstheme="majorHAnsi"/>
          <w:sz w:val="22"/>
          <w:szCs w:val="22"/>
        </w:rPr>
        <w:t>.</w:t>
      </w:r>
    </w:p>
    <w:p w14:paraId="7F89F786" w14:textId="77777777" w:rsidR="00AE24D2" w:rsidRPr="00AB145C" w:rsidRDefault="00AE24D2" w:rsidP="00AE24D2">
      <w:pPr>
        <w:ind w:firstLine="708"/>
        <w:jc w:val="both"/>
        <w:rPr>
          <w:rFonts w:asciiTheme="majorHAnsi" w:hAnsiTheme="majorHAnsi" w:cstheme="majorHAnsi"/>
        </w:rPr>
      </w:pPr>
      <w:r w:rsidRPr="00AB145C">
        <w:rPr>
          <w:rFonts w:asciiTheme="majorHAnsi" w:hAnsiTheme="majorHAnsi" w:cstheme="majorHAnsi"/>
          <w:b/>
          <w:sz w:val="22"/>
          <w:szCs w:val="22"/>
        </w:rPr>
        <w:t>10.10.</w:t>
      </w:r>
      <w:r w:rsidRPr="00AB145C">
        <w:rPr>
          <w:rFonts w:asciiTheme="majorHAnsi" w:hAnsiTheme="majorHAnsi" w:cstheme="majorHAnsi"/>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r>
        <w:rPr>
          <w:rFonts w:asciiTheme="majorHAnsi" w:hAnsiTheme="majorHAnsi" w:cstheme="majorHAnsi"/>
          <w:sz w:val="22"/>
          <w:szCs w:val="22"/>
        </w:rPr>
        <w:t>.</w:t>
      </w:r>
    </w:p>
    <w:p w14:paraId="6AE9BB93" w14:textId="77777777" w:rsidR="00AE24D2" w:rsidRPr="00AB145C" w:rsidRDefault="00AE24D2" w:rsidP="00AE24D2">
      <w:pPr>
        <w:ind w:firstLine="708"/>
        <w:jc w:val="both"/>
        <w:rPr>
          <w:rFonts w:asciiTheme="majorHAnsi" w:hAnsiTheme="majorHAnsi" w:cstheme="majorHAnsi"/>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Efetuar o pagamento dos salários, encargos sociais e trabalhistas de seus empregados nas datas determinadas pela legislação em vigor</w:t>
      </w:r>
      <w:r>
        <w:rPr>
          <w:rFonts w:asciiTheme="majorHAnsi" w:hAnsiTheme="majorHAnsi" w:cstheme="majorHAnsi"/>
          <w:sz w:val="22"/>
          <w:szCs w:val="22"/>
        </w:rPr>
        <w:t>.</w:t>
      </w:r>
    </w:p>
    <w:p w14:paraId="23CDE5D3" w14:textId="77777777" w:rsidR="00AE24D2" w:rsidRPr="00AB145C" w:rsidRDefault="00AE24D2" w:rsidP="00AE24D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Manter o registro de seus empregados/cooperados devidamente atualizados e efetuar o controle da jornada de trabalho no respectivo local de prestação dos serviços</w:t>
      </w:r>
      <w:r>
        <w:rPr>
          <w:rFonts w:asciiTheme="majorHAnsi" w:hAnsiTheme="majorHAnsi" w:cstheme="majorHAnsi"/>
          <w:sz w:val="22"/>
          <w:szCs w:val="22"/>
        </w:rPr>
        <w:t>.</w:t>
      </w:r>
    </w:p>
    <w:p w14:paraId="28E36713" w14:textId="7DDB20CB" w:rsidR="00ED724A" w:rsidRPr="00AB145C" w:rsidRDefault="00AE24D2" w:rsidP="00775667">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10.13.</w:t>
      </w:r>
      <w:r w:rsidRPr="00AB145C">
        <w:rPr>
          <w:rFonts w:asciiTheme="majorHAnsi" w:hAnsiTheme="majorHAnsi" w:cstheme="majorHAnsi"/>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r>
        <w:rPr>
          <w:rFonts w:asciiTheme="majorHAnsi" w:hAnsiTheme="majorHAnsi" w:cstheme="majorHAnsi"/>
          <w:sz w:val="22"/>
          <w:szCs w:val="22"/>
        </w:rPr>
        <w:t>.</w:t>
      </w:r>
    </w:p>
    <w:p w14:paraId="08A6D3F0" w14:textId="77777777" w:rsidR="00AE24D2" w:rsidRPr="00AB145C" w:rsidRDefault="00AE24D2" w:rsidP="00AE24D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10.14.</w:t>
      </w:r>
      <w:r w:rsidRPr="00AB145C">
        <w:rPr>
          <w:rFonts w:asciiTheme="majorHAnsi" w:hAnsiTheme="majorHAnsi" w:cstheme="majorHAnsi"/>
          <w:sz w:val="22"/>
          <w:szCs w:val="22"/>
        </w:rPr>
        <w:t xml:space="preserve"> Fazer-se representar no local da prestação dos serviços por preposto aceito pela </w:t>
      </w:r>
      <w:r w:rsidRPr="0071425C">
        <w:rPr>
          <w:rFonts w:asciiTheme="majorHAnsi" w:hAnsiTheme="majorHAnsi" w:cstheme="majorHAnsi"/>
          <w:sz w:val="22"/>
          <w:szCs w:val="22"/>
        </w:rPr>
        <w:t>Administração Municipal</w:t>
      </w:r>
      <w:r w:rsidRPr="00AB145C">
        <w:rPr>
          <w:rFonts w:asciiTheme="majorHAnsi" w:hAnsiTheme="majorHAnsi" w:cstheme="majorHAnsi"/>
          <w:sz w:val="22"/>
          <w:szCs w:val="22"/>
        </w:rPr>
        <w:t xml:space="preserve"> com a atribuição de atualizar e manter sob sua guarda e responsabilidade os registros dos empregados, coordenando e fiscalizando a execução dos serviços e o cumprimento das normas disciplinares, de segurança e legislação pertinentes</w:t>
      </w:r>
      <w:r>
        <w:rPr>
          <w:rFonts w:asciiTheme="majorHAnsi" w:hAnsiTheme="majorHAnsi" w:cstheme="majorHAnsi"/>
          <w:sz w:val="22"/>
          <w:szCs w:val="22"/>
        </w:rPr>
        <w:t>.</w:t>
      </w:r>
    </w:p>
    <w:p w14:paraId="08C316AB" w14:textId="77777777" w:rsidR="000D0A79" w:rsidRDefault="000D0A79"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CAEC75C" w14:textId="77777777" w:rsidR="00C051EB" w:rsidRPr="00565B41" w:rsidRDefault="00C051EB"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4"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4CCDE51A" w14:textId="07626119" w:rsidR="00172624" w:rsidRPr="00FB22F7" w:rsidRDefault="00172624" w:rsidP="00FB22F7">
      <w:pPr>
        <w:widowControl/>
        <w:autoSpaceDE/>
        <w:autoSpaceDN w:val="0"/>
        <w:spacing w:line="200" w:lineRule="atLeast"/>
        <w:ind w:firstLine="708"/>
        <w:jc w:val="both"/>
        <w:rPr>
          <w:rFonts w:asciiTheme="majorHAnsi" w:hAnsiTheme="majorHAnsi" w:cstheme="majorHAnsi"/>
          <w:bCs/>
          <w:kern w:val="2"/>
          <w:sz w:val="22"/>
          <w:szCs w:val="22"/>
          <w:lang w:eastAsia="ar-SA"/>
        </w:rPr>
      </w:pPr>
      <w:r>
        <w:rPr>
          <w:rFonts w:asciiTheme="majorHAnsi" w:hAnsiTheme="majorHAnsi" w:cstheme="majorHAnsi"/>
          <w:b/>
          <w:bCs/>
          <w:kern w:val="2"/>
          <w:sz w:val="22"/>
          <w:szCs w:val="22"/>
          <w:lang w:eastAsia="ar-SA"/>
        </w:rPr>
        <w:t>11.1.</w:t>
      </w:r>
      <w:r>
        <w:rPr>
          <w:rFonts w:asciiTheme="majorHAnsi" w:hAnsiTheme="majorHAnsi" w:cstheme="majorHAnsi"/>
          <w:bCs/>
          <w:kern w:val="2"/>
          <w:sz w:val="22"/>
          <w:szCs w:val="22"/>
          <w:lang w:eastAsia="ar-SA"/>
        </w:rPr>
        <w:t xml:space="preserve"> </w:t>
      </w:r>
      <w:r w:rsidR="00FB22F7" w:rsidRPr="00FB22F7">
        <w:rPr>
          <w:rFonts w:asciiTheme="majorHAnsi" w:hAnsiTheme="majorHAnsi" w:cstheme="majorHAnsi"/>
          <w:bCs/>
          <w:kern w:val="2"/>
          <w:sz w:val="22"/>
          <w:szCs w:val="22"/>
          <w:lang w:eastAsia="ar-SA"/>
        </w:rPr>
        <w:t>O pagamento será efetuado em até 30 (trinta) dias após a conclusão do evento, mediante atestado emitido por servidor do Município, mediante apresentação da Nota fiscal, sob pena de multa por inexecução parcial do contrato.</w:t>
      </w:r>
    </w:p>
    <w:p w14:paraId="12334E16" w14:textId="58230AE2" w:rsidR="00C051EB" w:rsidRDefault="00172624" w:rsidP="00C051EB">
      <w:pPr>
        <w:widowControl/>
        <w:autoSpaceDE/>
        <w:autoSpaceDN w:val="0"/>
        <w:spacing w:line="200" w:lineRule="atLeast"/>
        <w:ind w:firstLine="708"/>
        <w:jc w:val="both"/>
        <w:rPr>
          <w:rFonts w:asciiTheme="majorHAnsi" w:hAnsiTheme="majorHAnsi" w:cstheme="majorHAnsi"/>
          <w:color w:val="000000" w:themeColor="text1"/>
          <w:sz w:val="22"/>
          <w:szCs w:val="22"/>
        </w:rPr>
      </w:pPr>
      <w:r>
        <w:rPr>
          <w:rFonts w:asciiTheme="majorHAnsi" w:hAnsiTheme="majorHAnsi" w:cstheme="majorHAnsi"/>
          <w:b/>
          <w:kern w:val="2"/>
          <w:sz w:val="22"/>
          <w:szCs w:val="22"/>
          <w:lang w:eastAsia="ar-SA"/>
        </w:rPr>
        <w:t>11.1.</w:t>
      </w:r>
      <w:r w:rsidR="00FB22F7">
        <w:rPr>
          <w:rFonts w:asciiTheme="majorHAnsi" w:hAnsiTheme="majorHAnsi" w:cstheme="majorHAnsi"/>
          <w:b/>
          <w:kern w:val="2"/>
          <w:sz w:val="22"/>
          <w:szCs w:val="22"/>
          <w:lang w:eastAsia="ar-SA"/>
        </w:rPr>
        <w:t>1</w:t>
      </w:r>
      <w:r>
        <w:rPr>
          <w:rFonts w:asciiTheme="majorHAnsi" w:hAnsiTheme="majorHAnsi" w:cstheme="majorHAnsi"/>
          <w:b/>
          <w:kern w:val="2"/>
          <w:sz w:val="22"/>
          <w:szCs w:val="22"/>
          <w:lang w:eastAsia="ar-SA"/>
        </w:rPr>
        <w:t>.</w:t>
      </w:r>
      <w:r>
        <w:rPr>
          <w:rFonts w:asciiTheme="majorHAnsi" w:hAnsiTheme="majorHAnsi" w:cstheme="majorHAnsi"/>
          <w:bCs/>
          <w:kern w:val="2"/>
          <w:lang w:eastAsia="ar-SA"/>
        </w:rPr>
        <w:t xml:space="preserve"> </w:t>
      </w:r>
      <w:r>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Pr>
          <w:rFonts w:asciiTheme="majorHAnsi" w:hAnsiTheme="majorHAnsi" w:cstheme="majorHAnsi"/>
          <w:sz w:val="22"/>
          <w:szCs w:val="22"/>
        </w:rPr>
        <w:t>Índice Nacional de Preços ao Consumidor – INPC d</w:t>
      </w:r>
      <w:r>
        <w:rPr>
          <w:rFonts w:asciiTheme="majorHAnsi" w:hAnsiTheme="majorHAnsi" w:cstheme="majorHAnsi"/>
          <w:color w:val="000000" w:themeColor="text1"/>
          <w:sz w:val="22"/>
          <w:szCs w:val="22"/>
        </w:rPr>
        <w:t>e correção monetária.</w:t>
      </w:r>
    </w:p>
    <w:p w14:paraId="733AF895" w14:textId="77777777" w:rsidR="00C051EB" w:rsidRPr="00C051EB" w:rsidRDefault="00C051EB" w:rsidP="00C051EB">
      <w:pPr>
        <w:widowControl/>
        <w:autoSpaceDE/>
        <w:autoSpaceDN w:val="0"/>
        <w:spacing w:line="200" w:lineRule="atLeast"/>
        <w:ind w:firstLine="708"/>
        <w:jc w:val="both"/>
        <w:rPr>
          <w:rFonts w:asciiTheme="majorHAnsi" w:hAnsiTheme="majorHAnsi" w:cstheme="majorHAnsi"/>
          <w:color w:val="000000" w:themeColor="text1"/>
          <w:sz w:val="22"/>
          <w:szCs w:val="22"/>
        </w:rPr>
      </w:pPr>
    </w:p>
    <w:p w14:paraId="6B0F1A12" w14:textId="77777777" w:rsidR="00172624" w:rsidRDefault="00172624" w:rsidP="00172624">
      <w:pPr>
        <w:widowControl/>
        <w:autoSpaceDE/>
        <w:autoSpaceDN w:val="0"/>
        <w:spacing w:line="200" w:lineRule="atLeast"/>
        <w:ind w:firstLine="708"/>
        <w:jc w:val="both"/>
        <w:rPr>
          <w:rFonts w:asciiTheme="majorHAnsi" w:hAnsiTheme="majorHAnsi" w:cstheme="majorHAnsi"/>
          <w:bCs/>
          <w:kern w:val="2"/>
          <w:sz w:val="22"/>
          <w:szCs w:val="22"/>
          <w:lang w:eastAsia="ar-SA"/>
        </w:rPr>
      </w:pPr>
      <w:r>
        <w:rPr>
          <w:rFonts w:asciiTheme="majorHAnsi" w:hAnsiTheme="majorHAnsi" w:cstheme="majorHAnsi"/>
          <w:b/>
          <w:kern w:val="2"/>
          <w:sz w:val="22"/>
          <w:szCs w:val="22"/>
          <w:lang w:eastAsia="ar-SA"/>
        </w:rPr>
        <w:t>11.2.</w:t>
      </w:r>
      <w:r>
        <w:rPr>
          <w:rFonts w:asciiTheme="majorHAnsi" w:hAnsiTheme="majorHAnsi" w:cstheme="majorHAnsi"/>
          <w:bCs/>
          <w:kern w:val="2"/>
          <w:sz w:val="22"/>
          <w:szCs w:val="22"/>
          <w:lang w:eastAsia="ar-SA"/>
        </w:rPr>
        <w:tab/>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7A4A9AFC" w14:textId="6433B673" w:rsidR="00172624" w:rsidRDefault="00172624" w:rsidP="00FB22F7">
      <w:pPr>
        <w:widowControl/>
        <w:autoSpaceDE/>
        <w:autoSpaceDN w:val="0"/>
        <w:spacing w:line="200" w:lineRule="atLeast"/>
        <w:ind w:firstLine="708"/>
        <w:jc w:val="both"/>
        <w:rPr>
          <w:rFonts w:asciiTheme="majorHAnsi" w:hAnsiTheme="majorHAnsi" w:cstheme="majorHAnsi"/>
          <w:bCs/>
          <w:kern w:val="2"/>
          <w:sz w:val="22"/>
          <w:szCs w:val="22"/>
          <w:lang w:eastAsia="ar-SA"/>
        </w:rPr>
      </w:pPr>
      <w:r>
        <w:rPr>
          <w:rFonts w:asciiTheme="majorHAnsi" w:hAnsiTheme="majorHAnsi" w:cstheme="majorHAnsi"/>
          <w:b/>
          <w:kern w:val="2"/>
          <w:sz w:val="22"/>
          <w:szCs w:val="22"/>
          <w:lang w:eastAsia="ar-SA"/>
        </w:rPr>
        <w:t>11.3.</w:t>
      </w:r>
      <w:r>
        <w:rPr>
          <w:rFonts w:asciiTheme="majorHAnsi" w:hAnsiTheme="majorHAnsi" w:cstheme="majorHAnsi"/>
          <w:bCs/>
          <w:kern w:val="2"/>
          <w:sz w:val="22"/>
          <w:szCs w:val="22"/>
          <w:lang w:eastAsia="ar-SA"/>
        </w:rPr>
        <w:tab/>
        <w:t>As Notas Fiscais somente serão liberadas quando o cumprimento do contrato estiver em total conformidade com as especificações exigidas pelo Município.</w:t>
      </w:r>
    </w:p>
    <w:p w14:paraId="3BE377A2" w14:textId="77777777" w:rsidR="00C051EB" w:rsidRDefault="00C051EB" w:rsidP="00FB22F7">
      <w:pPr>
        <w:widowControl/>
        <w:autoSpaceDE/>
        <w:autoSpaceDN w:val="0"/>
        <w:spacing w:line="200" w:lineRule="atLeast"/>
        <w:ind w:firstLine="708"/>
        <w:jc w:val="both"/>
        <w:rPr>
          <w:rFonts w:asciiTheme="majorHAnsi" w:hAnsiTheme="majorHAnsi" w:cstheme="majorHAnsi"/>
          <w:bCs/>
          <w:kern w:val="2"/>
          <w:sz w:val="22"/>
          <w:szCs w:val="22"/>
          <w:lang w:eastAsia="ar-SA"/>
        </w:rPr>
      </w:pPr>
    </w:p>
    <w:p w14:paraId="5E5F29E4" w14:textId="77777777" w:rsidR="00172624" w:rsidRDefault="00172624" w:rsidP="00172624">
      <w:pPr>
        <w:widowControl/>
        <w:autoSpaceDE/>
        <w:autoSpaceDN w:val="0"/>
        <w:spacing w:line="200" w:lineRule="atLeast"/>
        <w:ind w:firstLine="708"/>
        <w:jc w:val="both"/>
        <w:rPr>
          <w:rFonts w:asciiTheme="majorHAnsi" w:hAnsiTheme="majorHAnsi" w:cstheme="majorHAnsi"/>
          <w:bCs/>
          <w:kern w:val="2"/>
          <w:sz w:val="22"/>
          <w:szCs w:val="22"/>
          <w:lang w:eastAsia="ar-SA"/>
        </w:rPr>
      </w:pPr>
      <w:r>
        <w:rPr>
          <w:rFonts w:asciiTheme="majorHAnsi" w:hAnsiTheme="majorHAnsi" w:cstheme="majorHAnsi"/>
          <w:b/>
          <w:kern w:val="2"/>
          <w:sz w:val="22"/>
          <w:szCs w:val="22"/>
          <w:lang w:eastAsia="ar-SA"/>
        </w:rPr>
        <w:t>11.4.</w:t>
      </w:r>
      <w:r>
        <w:rPr>
          <w:rFonts w:asciiTheme="majorHAnsi" w:hAnsiTheme="majorHAnsi" w:cstheme="majorHAnsi"/>
          <w:bCs/>
          <w:kern w:val="2"/>
          <w:sz w:val="22"/>
          <w:szCs w:val="22"/>
          <w:lang w:eastAsia="ar-SA"/>
        </w:rPr>
        <w:tab/>
        <w:t>As Notas Fiscais deverão ser emitidas em moeda corrente do país, em 03 (três) vias.</w:t>
      </w:r>
    </w:p>
    <w:p w14:paraId="03D6F955" w14:textId="77777777" w:rsidR="00172624" w:rsidRDefault="00172624" w:rsidP="00172624">
      <w:pPr>
        <w:ind w:firstLine="708"/>
        <w:jc w:val="both"/>
        <w:rPr>
          <w:rFonts w:asciiTheme="majorHAnsi" w:hAnsiTheme="majorHAnsi" w:cstheme="majorHAnsi"/>
          <w:bCs/>
          <w:kern w:val="2"/>
          <w:sz w:val="22"/>
          <w:szCs w:val="22"/>
        </w:rPr>
      </w:pPr>
      <w:r>
        <w:rPr>
          <w:rFonts w:asciiTheme="majorHAnsi" w:hAnsiTheme="majorHAnsi" w:cstheme="majorHAnsi"/>
          <w:b/>
          <w:bCs/>
          <w:kern w:val="2"/>
          <w:sz w:val="22"/>
          <w:szCs w:val="22"/>
        </w:rPr>
        <w:t>OBS.1.:</w:t>
      </w:r>
      <w:r>
        <w:rPr>
          <w:rFonts w:asciiTheme="majorHAnsi" w:hAnsiTheme="majorHAnsi" w:cstheme="majorHAnsi"/>
          <w:bCs/>
          <w:kern w:val="2"/>
          <w:sz w:val="22"/>
          <w:szCs w:val="22"/>
        </w:rPr>
        <w:t xml:space="preserve"> Quando do pagamento será observado o previsto no Código Tributário Municipal (LC 002/2017), Lei Federal nº 116/2003 e a Lei Complementar nº 123/2003.</w:t>
      </w:r>
    </w:p>
    <w:p w14:paraId="6927DBC3" w14:textId="77777777" w:rsidR="00172624" w:rsidRDefault="00172624" w:rsidP="00172624">
      <w:pPr>
        <w:widowControl/>
        <w:autoSpaceDE/>
        <w:autoSpaceDN w:val="0"/>
        <w:spacing w:line="200" w:lineRule="atLeast"/>
        <w:ind w:firstLine="708"/>
        <w:jc w:val="both"/>
        <w:rPr>
          <w:rFonts w:asciiTheme="majorHAnsi" w:hAnsiTheme="majorHAnsi" w:cstheme="majorHAnsi"/>
          <w:bCs/>
          <w:kern w:val="2"/>
          <w:sz w:val="22"/>
          <w:szCs w:val="22"/>
          <w:lang w:eastAsia="ar-SA"/>
        </w:rPr>
      </w:pPr>
    </w:p>
    <w:p w14:paraId="3926B649" w14:textId="77777777" w:rsidR="00172624" w:rsidRDefault="00172624" w:rsidP="00172624">
      <w:pPr>
        <w:widowControl/>
        <w:autoSpaceDE/>
        <w:autoSpaceDN w:val="0"/>
        <w:spacing w:line="200" w:lineRule="atLeast"/>
        <w:ind w:firstLine="708"/>
        <w:jc w:val="both"/>
        <w:rPr>
          <w:rFonts w:asciiTheme="majorHAnsi" w:hAnsiTheme="majorHAnsi" w:cstheme="majorHAnsi"/>
          <w:bCs/>
          <w:kern w:val="2"/>
          <w:sz w:val="22"/>
          <w:szCs w:val="22"/>
          <w:lang w:eastAsia="ar-SA"/>
        </w:rPr>
      </w:pPr>
      <w:r>
        <w:rPr>
          <w:rFonts w:asciiTheme="majorHAnsi" w:hAnsiTheme="majorHAnsi" w:cstheme="majorHAnsi"/>
          <w:b/>
          <w:kern w:val="2"/>
          <w:sz w:val="22"/>
          <w:szCs w:val="22"/>
          <w:lang w:eastAsia="ar-SA"/>
        </w:rPr>
        <w:t>11.5.</w:t>
      </w:r>
      <w:r>
        <w:rPr>
          <w:rFonts w:asciiTheme="majorHAnsi" w:hAnsiTheme="majorHAnsi" w:cstheme="majorHAnsi"/>
          <w:bCs/>
          <w:kern w:val="2"/>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D2BDE52" w14:textId="77777777" w:rsidR="00172624" w:rsidRDefault="00172624" w:rsidP="00172624">
      <w:pPr>
        <w:widowControl/>
        <w:autoSpaceDE/>
        <w:autoSpaceDN w:val="0"/>
        <w:spacing w:line="200" w:lineRule="atLeast"/>
        <w:ind w:firstLine="708"/>
        <w:jc w:val="both"/>
        <w:rPr>
          <w:rFonts w:asciiTheme="majorHAnsi" w:hAnsiTheme="majorHAnsi" w:cstheme="majorHAnsi"/>
          <w:bCs/>
          <w:kern w:val="2"/>
          <w:sz w:val="22"/>
          <w:szCs w:val="22"/>
          <w:lang w:eastAsia="ar-SA"/>
        </w:rPr>
      </w:pPr>
      <w:r>
        <w:rPr>
          <w:rFonts w:asciiTheme="majorHAnsi" w:hAnsiTheme="majorHAnsi" w:cstheme="majorHAnsi"/>
          <w:b/>
          <w:kern w:val="2"/>
          <w:sz w:val="22"/>
          <w:szCs w:val="22"/>
          <w:lang w:eastAsia="ar-SA"/>
        </w:rPr>
        <w:t>11.6.</w:t>
      </w:r>
      <w:r>
        <w:rPr>
          <w:rFonts w:asciiTheme="majorHAnsi" w:hAnsiTheme="majorHAnsi" w:cstheme="majorHAnsi"/>
          <w:bCs/>
          <w:kern w:val="2"/>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6FCB46D" w14:textId="77777777" w:rsidR="00172624" w:rsidRDefault="00172624" w:rsidP="00172624">
      <w:pPr>
        <w:widowControl/>
        <w:autoSpaceDE/>
        <w:autoSpaceDN w:val="0"/>
        <w:spacing w:line="200" w:lineRule="atLeast"/>
        <w:ind w:firstLine="708"/>
        <w:jc w:val="both"/>
        <w:rPr>
          <w:rFonts w:asciiTheme="majorHAnsi" w:hAnsiTheme="majorHAnsi" w:cstheme="majorHAnsi"/>
          <w:bCs/>
          <w:kern w:val="2"/>
          <w:sz w:val="22"/>
          <w:szCs w:val="22"/>
          <w:lang w:eastAsia="ar-SA"/>
        </w:rPr>
      </w:pPr>
      <w:r>
        <w:rPr>
          <w:rFonts w:asciiTheme="majorHAnsi" w:hAnsiTheme="majorHAnsi" w:cstheme="majorHAnsi"/>
          <w:b/>
          <w:kern w:val="2"/>
          <w:sz w:val="22"/>
          <w:szCs w:val="22"/>
          <w:lang w:eastAsia="ar-SA"/>
        </w:rPr>
        <w:t>11.7.</w:t>
      </w:r>
      <w:r>
        <w:rPr>
          <w:rFonts w:asciiTheme="majorHAnsi" w:hAnsiTheme="majorHAnsi" w:cstheme="majorHAnsi"/>
          <w:bCs/>
          <w:kern w:val="2"/>
          <w:sz w:val="22"/>
          <w:szCs w:val="22"/>
          <w:lang w:eastAsia="ar-SA"/>
        </w:rPr>
        <w:tab/>
        <w:t>Na eventualidade de aplicação de multas, estas deverão ser liquidadas simultaneamente com parcela vinculada ao evento cujo descumprimento der origem à aplicação da penalidade.</w:t>
      </w:r>
    </w:p>
    <w:p w14:paraId="1AD054C5" w14:textId="77777777" w:rsidR="00064074"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D1C88F7" w14:textId="77777777" w:rsidR="00C051EB" w:rsidRPr="00565B41" w:rsidRDefault="00C051E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3FBEAB8" w14:textId="77777777" w:rsidR="00EA4CB0" w:rsidRP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745600D5" w14:textId="5C0D64E1" w:rsidR="00ED724A" w:rsidRPr="00EA4CB0" w:rsidRDefault="00EA4CB0" w:rsidP="00CF426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883502B" w:rsidR="000079D3" w:rsidRPr="00EA4CB0" w:rsidRDefault="000079D3" w:rsidP="00F42701">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367FCBC9" w14:textId="77777777" w:rsidR="000079D3" w:rsidRDefault="000079D3"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1482B4F5" w14:textId="77777777" w:rsidR="00F42701" w:rsidRPr="00565B41" w:rsidRDefault="00F42701"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5B296D64" w14:textId="77777777" w:rsidR="00F42701" w:rsidRPr="00565B41" w:rsidRDefault="00F42701" w:rsidP="00F4270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F567B14"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sidRPr="00565B41">
        <w:rPr>
          <w:rFonts w:asciiTheme="majorHAnsi" w:hAnsiTheme="majorHAnsi" w:cstheme="majorHAnsi"/>
          <w:b/>
          <w:bCs/>
          <w:sz w:val="22"/>
          <w:szCs w:val="22"/>
        </w:rPr>
        <w:tab/>
      </w:r>
      <w:r w:rsidRPr="00565B41">
        <w:rPr>
          <w:rFonts w:asciiTheme="majorHAnsi" w:hAnsiTheme="majorHAnsi" w:cstheme="majorHAnsi"/>
          <w:sz w:val="22"/>
          <w:szCs w:val="22"/>
        </w:rPr>
        <w:t>Comete infração administrativa, nos termos da lei, o licitante que, com dolo ou culpa:</w:t>
      </w:r>
    </w:p>
    <w:p w14:paraId="25AE0D91" w14:textId="226AE0B8" w:rsidR="000D0A79" w:rsidRPr="00ED724A"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46955940" w14:textId="77777777" w:rsidR="00F42701" w:rsidRPr="00252ECD"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015DFF0D" w14:textId="08E3F730" w:rsidR="00584B50" w:rsidRPr="000D0A79"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5B1AEC43" w14:textId="20714A89" w:rsidR="00C051EB"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BC201F1"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3050518" w14:textId="32E6A74C" w:rsidR="00FB22F7" w:rsidRPr="00284B98"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F91F7B4"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DD8B052" w14:textId="01D48F77" w:rsidR="00F42701" w:rsidRPr="00172624"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pedir para ser desclassificado quando encerrada a etapa competitiva; ou</w:t>
      </w:r>
    </w:p>
    <w:p w14:paraId="0CF1246A"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38997EE3" w14:textId="77777777" w:rsidR="00C051EB" w:rsidRPr="00565B41" w:rsidRDefault="00C051EB"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E00283F" w14:textId="73A58F9F" w:rsidR="00172624"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42567ACB"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0AB1932B"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 xml:space="preserve"> Municipal.</w:t>
      </w:r>
    </w:p>
    <w:p w14:paraId="59678ECB"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4DDE818"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001DE592" w14:textId="77777777" w:rsidR="00F42701" w:rsidRPr="00B554D2"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15FCC77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D7CE744"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BC0E50A"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21F8BAC"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F3E138F"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6B813920"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57797B35"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A788062"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 xml:space="preserve">13.2. </w:t>
      </w:r>
      <w:r w:rsidRPr="00565B41">
        <w:rPr>
          <w:rFonts w:asciiTheme="majorHAnsi" w:hAnsiTheme="majorHAnsi" w:cstheme="majorHAnsi"/>
          <w:sz w:val="22"/>
          <w:szCs w:val="22"/>
        </w:rPr>
        <w:t>Com fulcro na Lei nº 14.133, de 2021, 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 </w:t>
      </w:r>
    </w:p>
    <w:p w14:paraId="2BE2318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13.2.1. </w:t>
      </w:r>
      <w:r w:rsidRPr="00565B41">
        <w:rPr>
          <w:rFonts w:asciiTheme="majorHAnsi" w:hAnsiTheme="majorHAnsi" w:cstheme="majorHAnsi"/>
          <w:sz w:val="22"/>
          <w:szCs w:val="22"/>
        </w:rPr>
        <w:t>advertência;</w:t>
      </w:r>
      <w:r w:rsidRPr="00565B41">
        <w:rPr>
          <w:rFonts w:asciiTheme="majorHAnsi" w:hAnsiTheme="majorHAnsi" w:cstheme="majorHAnsi"/>
          <w:b/>
          <w:bCs/>
          <w:sz w:val="22"/>
          <w:szCs w:val="22"/>
        </w:rPr>
        <w:t xml:space="preserve"> </w:t>
      </w:r>
    </w:p>
    <w:p w14:paraId="1F92E08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13.2.2. </w:t>
      </w:r>
      <w:r w:rsidRPr="00565B41">
        <w:rPr>
          <w:rFonts w:asciiTheme="majorHAnsi" w:hAnsiTheme="majorHAnsi" w:cstheme="majorHAnsi"/>
          <w:sz w:val="22"/>
          <w:szCs w:val="22"/>
        </w:rPr>
        <w:t>multa;</w:t>
      </w:r>
    </w:p>
    <w:p w14:paraId="60BCAF1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13.2.3. </w:t>
      </w:r>
      <w:r w:rsidRPr="00565B41">
        <w:rPr>
          <w:rFonts w:asciiTheme="majorHAnsi" w:hAnsiTheme="majorHAnsi" w:cstheme="majorHAnsi"/>
          <w:sz w:val="22"/>
          <w:szCs w:val="22"/>
        </w:rPr>
        <w:t>impedimento de licitar e contratar e</w:t>
      </w:r>
    </w:p>
    <w:p w14:paraId="41964F4A" w14:textId="77777777" w:rsidR="00F4270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13.2.4. </w:t>
      </w:r>
      <w:r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3E6C915D"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6118190"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 </w:t>
      </w:r>
      <w:r w:rsidRPr="00565B41">
        <w:rPr>
          <w:rFonts w:asciiTheme="majorHAnsi" w:hAnsiTheme="majorHAnsi" w:cstheme="majorHAnsi"/>
          <w:sz w:val="22"/>
          <w:szCs w:val="22"/>
        </w:rPr>
        <w:t>Na aplicação das sanções serão considerados:</w:t>
      </w:r>
    </w:p>
    <w:p w14:paraId="48A456EA" w14:textId="50EC68BF"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13.3.1. </w:t>
      </w:r>
      <w:r w:rsidRPr="00565B41">
        <w:rPr>
          <w:rFonts w:asciiTheme="majorHAnsi" w:hAnsiTheme="majorHAnsi" w:cstheme="majorHAnsi"/>
          <w:sz w:val="22"/>
          <w:szCs w:val="22"/>
        </w:rPr>
        <w:t>a natureza e a gravidade da infração cometida</w:t>
      </w:r>
      <w:r w:rsidR="00AE24D2">
        <w:rPr>
          <w:rFonts w:asciiTheme="majorHAnsi" w:hAnsiTheme="majorHAnsi" w:cstheme="majorHAnsi"/>
          <w:sz w:val="22"/>
          <w:szCs w:val="22"/>
        </w:rPr>
        <w:t>;</w:t>
      </w:r>
    </w:p>
    <w:p w14:paraId="63A73489" w14:textId="187B59F4" w:rsidR="00F42701" w:rsidRPr="00F51C95"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13.3.2. </w:t>
      </w:r>
      <w:r w:rsidRPr="00565B41">
        <w:rPr>
          <w:rFonts w:asciiTheme="majorHAnsi" w:hAnsiTheme="majorHAnsi" w:cstheme="majorHAnsi"/>
          <w:sz w:val="22"/>
          <w:szCs w:val="22"/>
        </w:rPr>
        <w:t>as peculiaridades do caso concreto</w:t>
      </w:r>
      <w:r w:rsidR="00AE24D2">
        <w:rPr>
          <w:rFonts w:asciiTheme="majorHAnsi" w:hAnsiTheme="majorHAnsi" w:cstheme="majorHAnsi"/>
          <w:sz w:val="22"/>
          <w:szCs w:val="22"/>
        </w:rPr>
        <w:t>;</w:t>
      </w:r>
    </w:p>
    <w:p w14:paraId="03034B76" w14:textId="20CD5957" w:rsidR="00ED724A" w:rsidRPr="00775667"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13.3.3. </w:t>
      </w:r>
      <w:r w:rsidRPr="00565B41">
        <w:rPr>
          <w:rFonts w:asciiTheme="majorHAnsi" w:hAnsiTheme="majorHAnsi" w:cstheme="majorHAnsi"/>
          <w:sz w:val="22"/>
          <w:szCs w:val="22"/>
        </w:rPr>
        <w:t>as circunstâncias agravantes ou atenuantes</w:t>
      </w:r>
      <w:r w:rsidR="00AE24D2">
        <w:rPr>
          <w:rFonts w:asciiTheme="majorHAnsi" w:hAnsiTheme="majorHAnsi" w:cstheme="majorHAnsi"/>
          <w:sz w:val="22"/>
          <w:szCs w:val="22"/>
        </w:rPr>
        <w:t>;</w:t>
      </w:r>
    </w:p>
    <w:p w14:paraId="670B5B32"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13.3.4. </w:t>
      </w:r>
      <w:r w:rsidRPr="00565B41">
        <w:rPr>
          <w:rFonts w:asciiTheme="majorHAnsi" w:hAnsiTheme="majorHAnsi" w:cstheme="majorHAnsi"/>
          <w:sz w:val="22"/>
          <w:szCs w:val="22"/>
        </w:rPr>
        <w:t>os danos que dela provierem para a Administração Pública</w:t>
      </w:r>
      <w:r>
        <w:rPr>
          <w:rFonts w:asciiTheme="majorHAnsi" w:hAnsiTheme="majorHAnsi" w:cstheme="majorHAnsi"/>
          <w:sz w:val="22"/>
          <w:szCs w:val="22"/>
        </w:rPr>
        <w:t xml:space="preserve"> Municipal.</w:t>
      </w:r>
    </w:p>
    <w:p w14:paraId="39B66F78"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13.3.5. </w:t>
      </w:r>
      <w:r w:rsidRPr="00565B41">
        <w:rPr>
          <w:rFonts w:asciiTheme="majorHAnsi" w:hAnsiTheme="majorHAnsi" w:cstheme="majorHAnsi"/>
          <w:sz w:val="22"/>
          <w:szCs w:val="22"/>
        </w:rPr>
        <w:t>a implantação ou o aperfeiçoamento de programa de integridade, conforme normas e orientações dos órgãos de controle.</w:t>
      </w:r>
    </w:p>
    <w:p w14:paraId="5BEAE74D" w14:textId="378FF6F9" w:rsidR="00F42701" w:rsidRPr="000D0A79"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 </w:t>
      </w:r>
      <w:r w:rsidRPr="00565B41">
        <w:rPr>
          <w:rFonts w:asciiTheme="majorHAnsi" w:hAnsiTheme="majorHAnsi" w:cstheme="majorHAnsi"/>
          <w:sz w:val="22"/>
          <w:szCs w:val="22"/>
        </w:rPr>
        <w:t>A multa será recolhida em percentual de 0,5% a 30% incidente sobre o valor do contrato licitado, recolhida no prazo máximo de 30 (trinta) dias úteis, a contar da comunicação oficial.</w:t>
      </w:r>
    </w:p>
    <w:p w14:paraId="61F4349D" w14:textId="0E0E3F3C" w:rsidR="000D0A79"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13.4.1</w:t>
      </w:r>
      <w:r w:rsidRPr="00565B41">
        <w:rPr>
          <w:rFonts w:asciiTheme="majorHAnsi" w:hAnsiTheme="majorHAnsi" w:cstheme="majorHAnsi"/>
          <w:sz w:val="22"/>
          <w:szCs w:val="22"/>
        </w:rPr>
        <w:t>. Para as infrações previstas nos itens 13.1.1, 13.1.2 e 13.1.3, a multa será de 0,5% a 15% do valor do contrato licitado</w:t>
      </w:r>
      <w:r w:rsidR="00AE24D2">
        <w:rPr>
          <w:rFonts w:asciiTheme="majorHAnsi" w:hAnsiTheme="majorHAnsi" w:cstheme="majorHAnsi"/>
          <w:sz w:val="22"/>
          <w:szCs w:val="22"/>
        </w:rPr>
        <w:t>;</w:t>
      </w:r>
    </w:p>
    <w:p w14:paraId="0EF8C08B" w14:textId="3E05F724" w:rsidR="00584B50"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13.4.2. </w:t>
      </w:r>
      <w:r w:rsidRPr="00565B41">
        <w:rPr>
          <w:rFonts w:asciiTheme="majorHAnsi" w:hAnsiTheme="majorHAnsi" w:cstheme="majorHAnsi"/>
          <w:sz w:val="22"/>
          <w:szCs w:val="22"/>
        </w:rPr>
        <w:t>Para as infrações previstas nos itens 13.1.4, 13.1.5, 13.1.6, 13.1.7 e 13.1.8, a multa será de 15% a 30% do valor do contrato licitado.</w:t>
      </w:r>
    </w:p>
    <w:p w14:paraId="13175B6A" w14:textId="77777777" w:rsidR="00C051EB" w:rsidRPr="00CF4262" w:rsidRDefault="00C051EB"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601B8CC"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13.5. </w:t>
      </w:r>
      <w:r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3D569164" w14:textId="021AAEE1" w:rsidR="00FB22F7"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13.6.</w:t>
      </w:r>
      <w:r w:rsidRPr="00565B41">
        <w:rPr>
          <w:rFonts w:asciiTheme="majorHAnsi" w:hAnsiTheme="majorHAnsi" w:cstheme="majorHAnsi"/>
          <w:b/>
          <w:bCs/>
          <w:sz w:val="22"/>
          <w:szCs w:val="22"/>
        </w:rPr>
        <w:tab/>
      </w:r>
      <w:r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C85D015" w14:textId="3D148BC9" w:rsidR="00172624"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13.7.</w:t>
      </w:r>
      <w:r w:rsidRPr="00565B41">
        <w:rPr>
          <w:rFonts w:asciiTheme="majorHAnsi" w:hAnsiTheme="majorHAnsi" w:cstheme="majorHAnsi"/>
          <w:b/>
          <w:bCs/>
          <w:sz w:val="22"/>
          <w:szCs w:val="22"/>
        </w:rPr>
        <w:tab/>
      </w:r>
      <w:r w:rsidRPr="00565B41">
        <w:rPr>
          <w:rFonts w:asciiTheme="majorHAnsi" w:hAnsiTheme="majorHAnsi" w:cstheme="majorHAnsi"/>
          <w:sz w:val="22"/>
          <w:szCs w:val="22"/>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pelo prazo máximo de </w:t>
      </w:r>
      <w:r>
        <w:rPr>
          <w:rFonts w:asciiTheme="majorHAnsi" w:hAnsiTheme="majorHAnsi" w:cstheme="majorHAnsi"/>
          <w:sz w:val="22"/>
          <w:szCs w:val="22"/>
        </w:rPr>
        <w:t>0</w:t>
      </w:r>
      <w:r w:rsidRPr="00565B41">
        <w:rPr>
          <w:rFonts w:asciiTheme="majorHAnsi" w:hAnsiTheme="majorHAnsi" w:cstheme="majorHAnsi"/>
          <w:sz w:val="22"/>
          <w:szCs w:val="22"/>
        </w:rPr>
        <w:t>3 (três) anos.</w:t>
      </w:r>
    </w:p>
    <w:p w14:paraId="2577FA72" w14:textId="77777777" w:rsidR="00C051EB" w:rsidRPr="00565B41" w:rsidRDefault="00C051EB"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E0105D" w14:textId="77FF4CD7" w:rsidR="00775667"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13.8.</w:t>
      </w:r>
      <w:r w:rsidRPr="00565B41">
        <w:rPr>
          <w:rFonts w:asciiTheme="majorHAnsi" w:hAnsiTheme="majorHAnsi" w:cstheme="majorHAnsi"/>
          <w:b/>
          <w:bCs/>
          <w:sz w:val="22"/>
          <w:szCs w:val="22"/>
        </w:rPr>
        <w:tab/>
      </w:r>
      <w:r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60146758"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13.9.</w:t>
      </w:r>
      <w:r w:rsidRPr="00565B41">
        <w:rPr>
          <w:rFonts w:asciiTheme="majorHAnsi" w:hAnsiTheme="majorHAnsi" w:cstheme="majorHAnsi"/>
          <w:b/>
          <w:bCs/>
          <w:sz w:val="22"/>
          <w:szCs w:val="22"/>
        </w:rPr>
        <w:tab/>
      </w:r>
      <w:r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descrita no item 13.1.3, caracterizará o descumprimento total da obrigação assumida e o sujeitará às penalidades e à imediata perda da garantia de proposta em favor d</w:t>
      </w:r>
      <w:r>
        <w:rPr>
          <w:rFonts w:asciiTheme="majorHAnsi" w:hAnsiTheme="majorHAnsi" w:cstheme="majorHAnsi"/>
          <w:sz w:val="22"/>
          <w:szCs w:val="22"/>
        </w:rPr>
        <w:t>a Administração Municipal</w:t>
      </w:r>
      <w:r w:rsidRPr="00565B41">
        <w:rPr>
          <w:rFonts w:asciiTheme="majorHAnsi" w:hAnsiTheme="majorHAnsi" w:cstheme="majorHAnsi"/>
          <w:sz w:val="22"/>
          <w:szCs w:val="22"/>
        </w:rPr>
        <w:t>, nos termos do art. 45, §4º da IN SEGES/ME n.º 73, de 2022.</w:t>
      </w:r>
    </w:p>
    <w:p w14:paraId="09CD8D1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13.10.</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DAA50F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13.11.</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F11AF9"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13.12.</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A4BD57" w14:textId="77777777" w:rsidR="00F42701" w:rsidRPr="00565B41"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13.13.</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18008840" w14:textId="77777777" w:rsidR="00F42701" w:rsidRPr="001F1E78" w:rsidRDefault="00F42701" w:rsidP="00F42701">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90BF9FD" w14:textId="77777777" w:rsidR="00ED724A" w:rsidRPr="001F1E78" w:rsidRDefault="00ED724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615242AB" w14:textId="1B822E09" w:rsidR="000D0A79" w:rsidRPr="001F1E78" w:rsidRDefault="0096271A" w:rsidP="00ED724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C57E970" w14:textId="5E7EC850" w:rsidR="00C051EB" w:rsidRPr="001F1E78" w:rsidRDefault="0096271A" w:rsidP="00031B1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5AF17383"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 xml:space="preserve">No interesse da </w:t>
      </w:r>
      <w:r w:rsidR="0071425C" w:rsidRPr="0071425C">
        <w:rPr>
          <w:rFonts w:asciiTheme="majorHAnsi" w:hAnsiTheme="majorHAnsi" w:cstheme="majorHAnsi"/>
          <w:sz w:val="22"/>
          <w:szCs w:val="22"/>
        </w:rPr>
        <w:t>Administração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176F845" w14:textId="77777777" w:rsidR="00F42701" w:rsidRPr="001F1E78" w:rsidRDefault="00F42701" w:rsidP="0096271A">
      <w:pPr>
        <w:tabs>
          <w:tab w:val="left" w:pos="993"/>
        </w:tabs>
        <w:ind w:firstLine="708"/>
        <w:jc w:val="both"/>
        <w:rPr>
          <w:rFonts w:asciiTheme="majorHAnsi" w:hAnsiTheme="majorHAnsi" w:cstheme="majorHAnsi"/>
          <w:sz w:val="22"/>
          <w:szCs w:val="22"/>
        </w:rPr>
      </w:pPr>
    </w:p>
    <w:p w14:paraId="6C4142F0" w14:textId="29C66AC3" w:rsidR="00172624" w:rsidRDefault="0096271A" w:rsidP="00FB22F7">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27AD6443" w14:textId="77777777" w:rsidR="00031B10" w:rsidRDefault="00031B10" w:rsidP="00FB22F7">
      <w:pPr>
        <w:tabs>
          <w:tab w:val="left" w:pos="1276"/>
        </w:tabs>
        <w:ind w:firstLine="709"/>
        <w:jc w:val="both"/>
        <w:rPr>
          <w:rFonts w:asciiTheme="majorHAnsi" w:hAnsiTheme="majorHAnsi" w:cstheme="majorHAnsi"/>
          <w:sz w:val="22"/>
          <w:szCs w:val="22"/>
        </w:rPr>
      </w:pPr>
    </w:p>
    <w:p w14:paraId="1BDE2949" w14:textId="77777777" w:rsidR="00031B10" w:rsidRPr="001F1E78" w:rsidRDefault="00031B10" w:rsidP="00FB22F7">
      <w:pPr>
        <w:tabs>
          <w:tab w:val="left" w:pos="1276"/>
        </w:tabs>
        <w:ind w:firstLine="709"/>
        <w:jc w:val="both"/>
        <w:rPr>
          <w:rFonts w:asciiTheme="majorHAnsi" w:hAnsiTheme="majorHAnsi" w:cstheme="majorHAnsi"/>
          <w:sz w:val="22"/>
          <w:szCs w:val="22"/>
        </w:rPr>
      </w:pP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9402937" w14:textId="770DBFB8" w:rsidR="00775667" w:rsidRPr="001F1E78" w:rsidRDefault="0096271A" w:rsidP="00584B5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F42701">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55CC7E4F"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481C691" w14:textId="266D2EFA"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C051EB">
        <w:rPr>
          <w:rFonts w:asciiTheme="majorHAnsi" w:hAnsiTheme="majorHAnsi" w:cstheme="majorHAnsi"/>
          <w:b/>
          <w:bCs/>
          <w:sz w:val="22"/>
          <w:szCs w:val="22"/>
        </w:rPr>
        <w:t>08</w:t>
      </w:r>
      <w:r w:rsidR="0046576C">
        <w:rPr>
          <w:rFonts w:asciiTheme="majorHAnsi" w:hAnsiTheme="majorHAnsi" w:cstheme="majorHAnsi"/>
          <w:b/>
          <w:bCs/>
          <w:sz w:val="22"/>
          <w:szCs w:val="22"/>
        </w:rPr>
        <w:t xml:space="preserve"> </w:t>
      </w:r>
      <w:r w:rsidR="00552B87">
        <w:rPr>
          <w:rFonts w:asciiTheme="majorHAnsi" w:hAnsiTheme="majorHAnsi" w:cstheme="majorHAnsi"/>
          <w:b/>
          <w:bCs/>
          <w:sz w:val="22"/>
          <w:szCs w:val="22"/>
        </w:rPr>
        <w:t xml:space="preserve">DE </w:t>
      </w:r>
      <w:r w:rsidR="0061061B">
        <w:rPr>
          <w:rFonts w:asciiTheme="majorHAnsi" w:hAnsiTheme="majorHAnsi" w:cstheme="majorHAnsi"/>
          <w:b/>
          <w:bCs/>
          <w:sz w:val="22"/>
          <w:szCs w:val="22"/>
        </w:rPr>
        <w:t>JUNHO</w:t>
      </w:r>
      <w:r w:rsidR="00552B87">
        <w:rPr>
          <w:rFonts w:asciiTheme="majorHAnsi" w:hAnsiTheme="majorHAnsi" w:cstheme="majorHAnsi"/>
          <w:b/>
          <w:bCs/>
          <w:sz w:val="22"/>
          <w:szCs w:val="22"/>
        </w:rPr>
        <w:t xml:space="preserve"> DE 202</w:t>
      </w:r>
      <w:r w:rsidR="00C051EB">
        <w:rPr>
          <w:rFonts w:asciiTheme="majorHAnsi" w:hAnsiTheme="majorHAnsi" w:cstheme="majorHAnsi"/>
          <w:b/>
          <w:bCs/>
          <w:sz w:val="22"/>
          <w:szCs w:val="22"/>
        </w:rPr>
        <w:t>6</w:t>
      </w:r>
      <w:r w:rsidR="00552B87">
        <w:rPr>
          <w:rFonts w:asciiTheme="majorHAnsi" w:hAnsiTheme="majorHAnsi" w:cstheme="majorHAnsi"/>
          <w:b/>
          <w:bCs/>
          <w:sz w:val="22"/>
          <w:szCs w:val="22"/>
        </w:rPr>
        <w:t xml:space="preserve">. </w:t>
      </w:r>
    </w:p>
    <w:p w14:paraId="41AB6F1C" w14:textId="77777777" w:rsidR="0096271A" w:rsidRPr="001F1E78" w:rsidRDefault="0096271A" w:rsidP="0096271A">
      <w:pPr>
        <w:jc w:val="center"/>
        <w:rPr>
          <w:rFonts w:asciiTheme="majorHAnsi" w:hAnsiTheme="majorHAnsi" w:cstheme="majorHAnsi"/>
          <w:b/>
          <w:bCs/>
          <w:sz w:val="22"/>
          <w:szCs w:val="22"/>
        </w:rPr>
      </w:pP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Default="006847F7" w:rsidP="0096271A">
      <w:pPr>
        <w:jc w:val="center"/>
        <w:rPr>
          <w:rFonts w:asciiTheme="majorHAnsi" w:hAnsiTheme="majorHAnsi" w:cstheme="majorHAnsi"/>
          <w:b/>
          <w:bCs/>
          <w:sz w:val="22"/>
          <w:szCs w:val="22"/>
        </w:rPr>
      </w:pPr>
    </w:p>
    <w:p w14:paraId="1739AEB4" w14:textId="77777777" w:rsidR="008918BD" w:rsidRPr="001F1E78" w:rsidRDefault="008918BD" w:rsidP="0096271A">
      <w:pPr>
        <w:jc w:val="center"/>
        <w:rPr>
          <w:rFonts w:asciiTheme="majorHAnsi" w:hAnsiTheme="majorHAnsi" w:cstheme="majorHAnsi"/>
          <w:b/>
          <w:bCs/>
          <w:sz w:val="22"/>
          <w:szCs w:val="22"/>
        </w:rPr>
      </w:pPr>
    </w:p>
    <w:p w14:paraId="7CA313E4" w14:textId="491FA634" w:rsidR="00487F17" w:rsidRPr="001F1E78" w:rsidRDefault="00D23CFD" w:rsidP="00487F17">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487F17" w:rsidRPr="001F1E78">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78B66657" w14:textId="3D2FDD1A" w:rsidR="00487F17" w:rsidRDefault="00487F17" w:rsidP="00487F17">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Prefeito Municipal</w:t>
      </w:r>
    </w:p>
    <w:p w14:paraId="0ACFB025" w14:textId="77777777" w:rsidR="001176C7" w:rsidRDefault="001176C7" w:rsidP="00487F17">
      <w:pPr>
        <w:jc w:val="center"/>
        <w:rPr>
          <w:rFonts w:asciiTheme="majorHAnsi" w:hAnsiTheme="majorHAnsi" w:cstheme="majorHAnsi"/>
          <w:b/>
          <w:bCs/>
          <w:sz w:val="22"/>
          <w:szCs w:val="22"/>
        </w:rPr>
      </w:pPr>
    </w:p>
    <w:p w14:paraId="4986EDB7" w14:textId="77777777" w:rsidR="001176C7" w:rsidRDefault="001176C7" w:rsidP="00487F17">
      <w:pPr>
        <w:jc w:val="center"/>
        <w:rPr>
          <w:rFonts w:asciiTheme="majorHAnsi" w:hAnsiTheme="majorHAnsi" w:cstheme="majorHAnsi"/>
          <w:b/>
          <w:bCs/>
          <w:sz w:val="22"/>
          <w:szCs w:val="22"/>
        </w:rPr>
      </w:pPr>
    </w:p>
    <w:p w14:paraId="1BB1B95D" w14:textId="77777777" w:rsidR="001176C7" w:rsidRDefault="001176C7" w:rsidP="00487F17">
      <w:pPr>
        <w:jc w:val="center"/>
        <w:rPr>
          <w:rFonts w:asciiTheme="majorHAnsi" w:hAnsiTheme="majorHAnsi" w:cstheme="majorHAnsi"/>
          <w:b/>
          <w:bCs/>
          <w:sz w:val="22"/>
          <w:szCs w:val="22"/>
        </w:rPr>
      </w:pPr>
    </w:p>
    <w:p w14:paraId="64FDFE06" w14:textId="77777777" w:rsidR="001176C7" w:rsidRDefault="001176C7" w:rsidP="00487F17">
      <w:pPr>
        <w:jc w:val="center"/>
        <w:rPr>
          <w:rFonts w:asciiTheme="majorHAnsi" w:hAnsiTheme="majorHAnsi" w:cstheme="majorHAnsi"/>
          <w:b/>
          <w:bCs/>
          <w:sz w:val="22"/>
          <w:szCs w:val="22"/>
        </w:rPr>
      </w:pPr>
    </w:p>
    <w:p w14:paraId="4FAC0F61" w14:textId="77777777" w:rsidR="001176C7" w:rsidRDefault="001176C7" w:rsidP="00487F17">
      <w:pPr>
        <w:jc w:val="center"/>
        <w:rPr>
          <w:rFonts w:asciiTheme="majorHAnsi" w:hAnsiTheme="majorHAnsi" w:cstheme="majorHAnsi"/>
          <w:b/>
          <w:bCs/>
          <w:sz w:val="22"/>
          <w:szCs w:val="22"/>
        </w:rPr>
      </w:pPr>
    </w:p>
    <w:p w14:paraId="4B0D8CDE" w14:textId="77777777" w:rsidR="001176C7" w:rsidRDefault="001176C7" w:rsidP="00487F17">
      <w:pPr>
        <w:jc w:val="center"/>
        <w:rPr>
          <w:rFonts w:asciiTheme="majorHAnsi" w:hAnsiTheme="majorHAnsi" w:cstheme="majorHAnsi"/>
          <w:b/>
          <w:bCs/>
          <w:sz w:val="22"/>
          <w:szCs w:val="22"/>
        </w:rPr>
      </w:pPr>
    </w:p>
    <w:p w14:paraId="6DBAB719" w14:textId="77777777" w:rsidR="001176C7" w:rsidRDefault="001176C7" w:rsidP="001176C7">
      <w:pPr>
        <w:rPr>
          <w:rFonts w:asciiTheme="majorHAnsi" w:hAnsiTheme="majorHAnsi" w:cstheme="majorHAnsi"/>
          <w:b/>
          <w:bCs/>
          <w:sz w:val="22"/>
          <w:szCs w:val="22"/>
        </w:rPr>
      </w:pPr>
    </w:p>
    <w:p w14:paraId="3307DCE9" w14:textId="77777777" w:rsidR="00775667" w:rsidRDefault="00775667" w:rsidP="001176C7">
      <w:pPr>
        <w:rPr>
          <w:rFonts w:asciiTheme="majorHAnsi" w:hAnsiTheme="majorHAnsi" w:cstheme="majorHAnsi"/>
          <w:b/>
          <w:bCs/>
          <w:sz w:val="22"/>
          <w:szCs w:val="22"/>
        </w:rPr>
      </w:pPr>
    </w:p>
    <w:p w14:paraId="12663689" w14:textId="77777777" w:rsidR="00775667" w:rsidRDefault="00775667" w:rsidP="001176C7">
      <w:pPr>
        <w:rPr>
          <w:rFonts w:asciiTheme="majorHAnsi" w:hAnsiTheme="majorHAnsi" w:cstheme="majorHAnsi"/>
          <w:b/>
          <w:bCs/>
          <w:sz w:val="22"/>
          <w:szCs w:val="22"/>
        </w:rPr>
      </w:pPr>
    </w:p>
    <w:p w14:paraId="196A7C25" w14:textId="77777777" w:rsidR="00775667" w:rsidRDefault="00775667" w:rsidP="001176C7">
      <w:pPr>
        <w:rPr>
          <w:rFonts w:asciiTheme="majorHAnsi" w:hAnsiTheme="majorHAnsi" w:cstheme="majorHAnsi"/>
          <w:b/>
          <w:bCs/>
          <w:sz w:val="22"/>
          <w:szCs w:val="22"/>
        </w:rPr>
      </w:pPr>
    </w:p>
    <w:p w14:paraId="2BBAD2B9" w14:textId="77777777" w:rsidR="00100EE4" w:rsidRDefault="00100EE4" w:rsidP="001176C7">
      <w:pPr>
        <w:rPr>
          <w:rFonts w:asciiTheme="majorHAnsi" w:hAnsiTheme="majorHAnsi" w:cstheme="majorHAnsi"/>
          <w:b/>
          <w:bCs/>
          <w:sz w:val="22"/>
          <w:szCs w:val="22"/>
        </w:rPr>
      </w:pPr>
    </w:p>
    <w:p w14:paraId="2C6722DC" w14:textId="77777777" w:rsidR="00100EE4" w:rsidRDefault="00100EE4" w:rsidP="001176C7">
      <w:pPr>
        <w:rPr>
          <w:rFonts w:asciiTheme="majorHAnsi" w:hAnsiTheme="majorHAnsi" w:cstheme="majorHAnsi"/>
          <w:b/>
          <w:bCs/>
          <w:sz w:val="22"/>
          <w:szCs w:val="22"/>
        </w:rPr>
      </w:pPr>
    </w:p>
    <w:p w14:paraId="23033664" w14:textId="77777777" w:rsidR="00100EE4" w:rsidRDefault="00100EE4" w:rsidP="001176C7">
      <w:pPr>
        <w:rPr>
          <w:rFonts w:asciiTheme="majorHAnsi" w:hAnsiTheme="majorHAnsi" w:cstheme="majorHAnsi"/>
          <w:b/>
          <w:bCs/>
          <w:sz w:val="22"/>
          <w:szCs w:val="22"/>
        </w:rPr>
      </w:pPr>
    </w:p>
    <w:p w14:paraId="381BB80D" w14:textId="77777777" w:rsidR="00100EE4" w:rsidRDefault="00100EE4" w:rsidP="001176C7">
      <w:pPr>
        <w:rPr>
          <w:rFonts w:asciiTheme="majorHAnsi" w:hAnsiTheme="majorHAnsi" w:cstheme="majorHAnsi"/>
          <w:b/>
          <w:bCs/>
          <w:sz w:val="22"/>
          <w:szCs w:val="22"/>
        </w:rPr>
      </w:pPr>
    </w:p>
    <w:p w14:paraId="6B71FBFF" w14:textId="77777777" w:rsidR="00100EE4" w:rsidRDefault="00100EE4" w:rsidP="001176C7">
      <w:pPr>
        <w:rPr>
          <w:rFonts w:asciiTheme="majorHAnsi" w:hAnsiTheme="majorHAnsi" w:cstheme="majorHAnsi"/>
          <w:b/>
          <w:bCs/>
          <w:sz w:val="22"/>
          <w:szCs w:val="22"/>
        </w:rPr>
      </w:pPr>
    </w:p>
    <w:p w14:paraId="5A3A8D3C" w14:textId="77777777" w:rsidR="00100EE4" w:rsidRDefault="00100EE4" w:rsidP="001176C7">
      <w:pPr>
        <w:rPr>
          <w:rFonts w:asciiTheme="majorHAnsi" w:hAnsiTheme="majorHAnsi" w:cstheme="majorHAnsi"/>
          <w:b/>
          <w:bCs/>
          <w:sz w:val="22"/>
          <w:szCs w:val="22"/>
        </w:rPr>
      </w:pPr>
    </w:p>
    <w:p w14:paraId="75DC25B4" w14:textId="77777777" w:rsidR="00100EE4" w:rsidRDefault="00100EE4" w:rsidP="001176C7">
      <w:pPr>
        <w:rPr>
          <w:rFonts w:asciiTheme="majorHAnsi" w:hAnsiTheme="majorHAnsi" w:cstheme="majorHAnsi"/>
          <w:b/>
          <w:bCs/>
          <w:sz w:val="22"/>
          <w:szCs w:val="22"/>
        </w:rPr>
      </w:pPr>
    </w:p>
    <w:p w14:paraId="101D252F" w14:textId="77777777" w:rsidR="00100EE4" w:rsidRDefault="00100EE4" w:rsidP="001176C7">
      <w:pPr>
        <w:rPr>
          <w:rFonts w:asciiTheme="majorHAnsi" w:hAnsiTheme="majorHAnsi" w:cstheme="majorHAnsi"/>
          <w:b/>
          <w:bCs/>
          <w:sz w:val="22"/>
          <w:szCs w:val="22"/>
        </w:rPr>
      </w:pPr>
    </w:p>
    <w:p w14:paraId="265E9E44" w14:textId="77777777" w:rsidR="00100EE4" w:rsidRDefault="00100EE4" w:rsidP="001176C7">
      <w:pPr>
        <w:rPr>
          <w:rFonts w:asciiTheme="majorHAnsi" w:hAnsiTheme="majorHAnsi" w:cstheme="majorHAnsi"/>
          <w:b/>
          <w:bCs/>
          <w:sz w:val="22"/>
          <w:szCs w:val="22"/>
        </w:rPr>
      </w:pPr>
    </w:p>
    <w:p w14:paraId="3D6DDC8F" w14:textId="77777777" w:rsidR="00775667" w:rsidRDefault="00775667" w:rsidP="001176C7">
      <w:pPr>
        <w:rPr>
          <w:rFonts w:asciiTheme="majorHAnsi" w:hAnsiTheme="majorHAnsi" w:cstheme="majorHAnsi"/>
          <w:b/>
          <w:bCs/>
          <w:sz w:val="22"/>
          <w:szCs w:val="22"/>
        </w:rPr>
      </w:pPr>
    </w:p>
    <w:p w14:paraId="079760E7" w14:textId="77777777" w:rsidR="00775667" w:rsidRDefault="00775667" w:rsidP="001176C7">
      <w:pPr>
        <w:rPr>
          <w:rFonts w:asciiTheme="majorHAnsi" w:hAnsiTheme="majorHAnsi" w:cstheme="majorHAnsi"/>
          <w:b/>
          <w:bCs/>
          <w:sz w:val="22"/>
          <w:szCs w:val="22"/>
        </w:rPr>
      </w:pPr>
    </w:p>
    <w:p w14:paraId="5B122A15" w14:textId="77777777" w:rsidR="00775667" w:rsidRDefault="00775667" w:rsidP="001176C7">
      <w:pPr>
        <w:rPr>
          <w:rFonts w:asciiTheme="majorHAnsi" w:hAnsiTheme="majorHAnsi" w:cstheme="majorHAnsi"/>
          <w:b/>
          <w:bCs/>
          <w:sz w:val="22"/>
          <w:szCs w:val="22"/>
        </w:rPr>
      </w:pPr>
    </w:p>
    <w:p w14:paraId="13CD7F13" w14:textId="77777777" w:rsidR="00775667" w:rsidRDefault="00775667" w:rsidP="001176C7">
      <w:pPr>
        <w:rPr>
          <w:rFonts w:asciiTheme="majorHAnsi" w:hAnsiTheme="majorHAnsi" w:cstheme="majorHAnsi"/>
          <w:b/>
          <w:bCs/>
          <w:sz w:val="22"/>
          <w:szCs w:val="22"/>
        </w:rPr>
      </w:pPr>
    </w:p>
    <w:p w14:paraId="07CB9A49" w14:textId="77777777" w:rsidR="00775667" w:rsidRDefault="00775667" w:rsidP="001176C7">
      <w:pPr>
        <w:rPr>
          <w:rFonts w:asciiTheme="majorHAnsi" w:hAnsiTheme="majorHAnsi" w:cstheme="majorHAnsi"/>
          <w:b/>
          <w:bCs/>
          <w:sz w:val="22"/>
          <w:szCs w:val="22"/>
        </w:rPr>
      </w:pPr>
    </w:p>
    <w:p w14:paraId="4357D21D" w14:textId="3B9FC211" w:rsidR="0071425C" w:rsidRDefault="001176C7" w:rsidP="00075F0E">
      <w:pPr>
        <w:jc w:val="center"/>
        <w:rPr>
          <w:rFonts w:asciiTheme="majorHAnsi" w:hAnsiTheme="majorHAnsi" w:cstheme="majorHAnsi"/>
          <w:b/>
          <w:bCs/>
          <w:sz w:val="22"/>
          <w:szCs w:val="22"/>
        </w:rPr>
      </w:pPr>
      <w:r w:rsidRPr="001176C7">
        <w:rPr>
          <w:rFonts w:asciiTheme="majorHAnsi" w:hAnsiTheme="majorHAnsi" w:cstheme="majorHAnsi"/>
          <w:b/>
          <w:bCs/>
          <w:sz w:val="22"/>
          <w:szCs w:val="22"/>
        </w:rPr>
        <w:lastRenderedPageBreak/>
        <w:t xml:space="preserve">ANEXO I - TERMO DE REFERÊNCIA </w:t>
      </w:r>
    </w:p>
    <w:p w14:paraId="3882318F" w14:textId="256EE9BD" w:rsidR="00A62D14" w:rsidRDefault="00A62D14" w:rsidP="001A7ABB">
      <w:pPr>
        <w:rPr>
          <w:rFonts w:asciiTheme="majorHAnsi" w:hAnsiTheme="majorHAnsi" w:cstheme="majorHAnsi"/>
          <w:b/>
          <w:bCs/>
          <w:sz w:val="22"/>
          <w:szCs w:val="22"/>
          <w:lang w:eastAsia="ar-SA"/>
        </w:rPr>
      </w:pPr>
    </w:p>
    <w:p w14:paraId="1CFCD9C5" w14:textId="3F302274" w:rsidR="00A62D14" w:rsidRDefault="00100EE4" w:rsidP="00F42701">
      <w:pPr>
        <w:pStyle w:val="Standard"/>
        <w:tabs>
          <w:tab w:val="left" w:pos="0"/>
        </w:tabs>
        <w:spacing w:after="0" w:line="240" w:lineRule="auto"/>
        <w:jc w:val="center"/>
        <w:rPr>
          <w:rFonts w:cs="Calibri"/>
          <w:b/>
          <w:bCs/>
          <w:sz w:val="24"/>
          <w:szCs w:val="24"/>
          <w:lang w:eastAsia="ar-SA"/>
        </w:rPr>
      </w:pPr>
      <w:r w:rsidRPr="00100EE4">
        <w:rPr>
          <w:rFonts w:cs="Calibri"/>
          <w:b/>
          <w:bCs/>
          <w:noProof/>
          <w:sz w:val="24"/>
          <w:szCs w:val="24"/>
          <w:lang w:eastAsia="ar-SA"/>
        </w:rPr>
        <w:drawing>
          <wp:inline distT="0" distB="0" distL="0" distR="0" wp14:anchorId="17D5165D" wp14:editId="4CF010EA">
            <wp:extent cx="5760085" cy="8119745"/>
            <wp:effectExtent l="0" t="0" r="0" b="0"/>
            <wp:docPr id="4657037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19745"/>
                    </a:xfrm>
                    <a:prstGeom prst="rect">
                      <a:avLst/>
                    </a:prstGeom>
                    <a:noFill/>
                    <a:ln>
                      <a:noFill/>
                    </a:ln>
                  </pic:spPr>
                </pic:pic>
              </a:graphicData>
            </a:graphic>
          </wp:inline>
        </w:drawing>
      </w:r>
    </w:p>
    <w:p w14:paraId="188A34A3" w14:textId="77777777" w:rsidR="00A62D14" w:rsidRDefault="00A62D14" w:rsidP="00F42701">
      <w:pPr>
        <w:pStyle w:val="Standard"/>
        <w:tabs>
          <w:tab w:val="left" w:pos="0"/>
        </w:tabs>
        <w:spacing w:after="0" w:line="240" w:lineRule="auto"/>
        <w:jc w:val="center"/>
        <w:rPr>
          <w:rFonts w:cs="Calibri"/>
          <w:b/>
          <w:bCs/>
          <w:sz w:val="24"/>
          <w:szCs w:val="24"/>
          <w:lang w:eastAsia="ar-SA"/>
        </w:rPr>
      </w:pPr>
    </w:p>
    <w:p w14:paraId="16D4433D" w14:textId="2B09BE65" w:rsidR="00A62D14" w:rsidRDefault="00A62D14" w:rsidP="00F42701">
      <w:pPr>
        <w:pStyle w:val="Standard"/>
        <w:tabs>
          <w:tab w:val="left" w:pos="0"/>
        </w:tabs>
        <w:spacing w:after="0" w:line="240" w:lineRule="auto"/>
        <w:jc w:val="center"/>
        <w:rPr>
          <w:rFonts w:cs="Calibri"/>
          <w:b/>
          <w:bCs/>
          <w:sz w:val="24"/>
          <w:szCs w:val="24"/>
          <w:lang w:eastAsia="ar-SA"/>
        </w:rPr>
      </w:pPr>
    </w:p>
    <w:p w14:paraId="4FFB4AEE" w14:textId="785EDA18" w:rsidR="00A62D14" w:rsidRDefault="00100EE4" w:rsidP="00F42701">
      <w:pPr>
        <w:pStyle w:val="Standard"/>
        <w:tabs>
          <w:tab w:val="left" w:pos="0"/>
        </w:tabs>
        <w:spacing w:after="0" w:line="240" w:lineRule="auto"/>
        <w:jc w:val="center"/>
        <w:rPr>
          <w:rFonts w:cs="Calibri"/>
          <w:b/>
          <w:bCs/>
          <w:sz w:val="24"/>
          <w:szCs w:val="24"/>
          <w:lang w:eastAsia="ar-SA"/>
        </w:rPr>
      </w:pPr>
      <w:r w:rsidRPr="00100EE4">
        <w:rPr>
          <w:rFonts w:cs="Calibri"/>
          <w:b/>
          <w:bCs/>
          <w:noProof/>
          <w:sz w:val="24"/>
          <w:szCs w:val="24"/>
          <w:lang w:eastAsia="ar-SA"/>
        </w:rPr>
        <w:lastRenderedPageBreak/>
        <w:drawing>
          <wp:inline distT="0" distB="0" distL="0" distR="0" wp14:anchorId="68E2F205" wp14:editId="1A457594">
            <wp:extent cx="5760085" cy="8147685"/>
            <wp:effectExtent l="0" t="0" r="0" b="5715"/>
            <wp:docPr id="12252221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47685"/>
                    </a:xfrm>
                    <a:prstGeom prst="rect">
                      <a:avLst/>
                    </a:prstGeom>
                    <a:noFill/>
                    <a:ln>
                      <a:noFill/>
                    </a:ln>
                  </pic:spPr>
                </pic:pic>
              </a:graphicData>
            </a:graphic>
          </wp:inline>
        </w:drawing>
      </w:r>
    </w:p>
    <w:p w14:paraId="359E9C66" w14:textId="77777777" w:rsidR="00A62D14" w:rsidRDefault="00A62D14" w:rsidP="00F42701">
      <w:pPr>
        <w:pStyle w:val="Standard"/>
        <w:tabs>
          <w:tab w:val="left" w:pos="0"/>
        </w:tabs>
        <w:spacing w:after="0" w:line="240" w:lineRule="auto"/>
        <w:jc w:val="center"/>
        <w:rPr>
          <w:rFonts w:cs="Calibri"/>
          <w:b/>
          <w:bCs/>
          <w:sz w:val="24"/>
          <w:szCs w:val="24"/>
          <w:lang w:eastAsia="ar-SA"/>
        </w:rPr>
      </w:pPr>
    </w:p>
    <w:p w14:paraId="60B696EA" w14:textId="77777777" w:rsidR="00E44826" w:rsidRDefault="00E44826" w:rsidP="00F42701">
      <w:pPr>
        <w:pStyle w:val="Standard"/>
        <w:tabs>
          <w:tab w:val="left" w:pos="0"/>
        </w:tabs>
        <w:spacing w:after="0" w:line="240" w:lineRule="auto"/>
        <w:jc w:val="center"/>
        <w:rPr>
          <w:rFonts w:cs="Calibri"/>
          <w:b/>
          <w:bCs/>
          <w:sz w:val="24"/>
          <w:szCs w:val="24"/>
          <w:lang w:eastAsia="ar-SA"/>
        </w:rPr>
      </w:pPr>
    </w:p>
    <w:p w14:paraId="41D4F730" w14:textId="7AC37987" w:rsidR="00E44826" w:rsidRDefault="00E44826" w:rsidP="00F42701">
      <w:pPr>
        <w:pStyle w:val="Standard"/>
        <w:tabs>
          <w:tab w:val="left" w:pos="0"/>
        </w:tabs>
        <w:spacing w:after="0" w:line="240" w:lineRule="auto"/>
        <w:jc w:val="center"/>
        <w:rPr>
          <w:rFonts w:cs="Calibri"/>
          <w:b/>
          <w:bCs/>
          <w:sz w:val="24"/>
          <w:szCs w:val="24"/>
          <w:lang w:eastAsia="ar-SA"/>
        </w:rPr>
      </w:pPr>
    </w:p>
    <w:p w14:paraId="20A69765" w14:textId="77777777" w:rsidR="00E44826" w:rsidRDefault="00E44826" w:rsidP="00F42701">
      <w:pPr>
        <w:pStyle w:val="Standard"/>
        <w:tabs>
          <w:tab w:val="left" w:pos="0"/>
        </w:tabs>
        <w:spacing w:after="0" w:line="240" w:lineRule="auto"/>
        <w:jc w:val="center"/>
        <w:rPr>
          <w:rFonts w:cs="Calibri"/>
          <w:b/>
          <w:bCs/>
          <w:sz w:val="24"/>
          <w:szCs w:val="24"/>
          <w:lang w:eastAsia="ar-SA"/>
        </w:rPr>
      </w:pPr>
    </w:p>
    <w:p w14:paraId="5C239A68" w14:textId="77777777" w:rsidR="00C051EB" w:rsidRDefault="00C051EB" w:rsidP="00C051EB">
      <w:pPr>
        <w:pStyle w:val="Standard"/>
        <w:tabs>
          <w:tab w:val="left" w:pos="0"/>
        </w:tabs>
        <w:spacing w:after="0" w:line="240" w:lineRule="auto"/>
        <w:jc w:val="center"/>
      </w:pPr>
      <w:r>
        <w:rPr>
          <w:rFonts w:ascii="Times New Roman" w:hAnsi="Times New Roman" w:cs="Times New Roman"/>
          <w:b/>
          <w:bCs/>
          <w:sz w:val="24"/>
          <w:szCs w:val="24"/>
          <w:lang w:eastAsia="ar-SA"/>
        </w:rPr>
        <w:t xml:space="preserve">MINUTA DECONTRATO DE PRESTAÇÃO DE SERVIÇO </w:t>
      </w:r>
    </w:p>
    <w:p w14:paraId="5CE765F7" w14:textId="77777777" w:rsidR="00C051EB" w:rsidRDefault="00C051EB" w:rsidP="00C051EB">
      <w:pPr>
        <w:pStyle w:val="Standard"/>
        <w:shd w:val="clear" w:color="auto" w:fill="D9D9D9"/>
        <w:spacing w:after="0" w:line="240" w:lineRule="auto"/>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Pregão Eletrônico nº ____/20__</w:t>
      </w:r>
    </w:p>
    <w:p w14:paraId="343F9AEF" w14:textId="77777777" w:rsidR="00C051EB" w:rsidRDefault="00C051EB" w:rsidP="00C051EB">
      <w:pPr>
        <w:pStyle w:val="Standard"/>
        <w:shd w:val="clear" w:color="auto" w:fill="D9D9D9"/>
        <w:spacing w:after="0" w:line="240" w:lineRule="auto"/>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Contrato nº ___/20__</w:t>
      </w:r>
    </w:p>
    <w:p w14:paraId="07279360" w14:textId="77777777" w:rsidR="00C051EB" w:rsidRDefault="00C051EB" w:rsidP="00C051EB">
      <w:pPr>
        <w:pStyle w:val="Standard"/>
        <w:spacing w:after="0" w:line="240" w:lineRule="auto"/>
        <w:ind w:firstLine="851"/>
        <w:jc w:val="both"/>
      </w:pPr>
      <w:r>
        <w:rPr>
          <w:rFonts w:ascii="Times New Roman" w:hAnsi="Times New Roman" w:cs="Times New Roman"/>
          <w:sz w:val="24"/>
          <w:szCs w:val="24"/>
        </w:rPr>
        <w:t xml:space="preserve">Por este instrumento público, de um lado o </w:t>
      </w:r>
      <w:r>
        <w:rPr>
          <w:rFonts w:ascii="Times New Roman" w:hAnsi="Times New Roman" w:cs="Times New Roman"/>
          <w:b/>
          <w:sz w:val="24"/>
          <w:szCs w:val="24"/>
        </w:rPr>
        <w:t>MUNICÍPIO DE SANTIAGO</w:t>
      </w:r>
      <w:r>
        <w:rPr>
          <w:rFonts w:ascii="Times New Roman" w:hAnsi="Times New Roman" w:cs="Times New Roman"/>
          <w:sz w:val="24"/>
          <w:szCs w:val="24"/>
        </w:rPr>
        <w:t xml:space="preserve">, pessoa jurídica de direito público interno, inscrita no CNPJ nº 87.897.740/0001-50, com sede administrativa na Rua Tito </w:t>
      </w:r>
      <w:proofErr w:type="spellStart"/>
      <w:r>
        <w:rPr>
          <w:rFonts w:ascii="Times New Roman" w:hAnsi="Times New Roman" w:cs="Times New Roman"/>
          <w:sz w:val="24"/>
          <w:szCs w:val="24"/>
        </w:rPr>
        <w:t>Beccon</w:t>
      </w:r>
      <w:proofErr w:type="spellEnd"/>
      <w:r>
        <w:rPr>
          <w:rFonts w:ascii="Times New Roman" w:hAnsi="Times New Roman" w:cs="Times New Roman"/>
          <w:sz w:val="24"/>
          <w:szCs w:val="24"/>
        </w:rPr>
        <w:t>, nº 1754, neste ato representada</w:t>
      </w:r>
      <w:r>
        <w:rPr>
          <w:rFonts w:ascii="Arial" w:hAnsi="Arial" w:cs="Arial"/>
          <w:sz w:val="23"/>
          <w:szCs w:val="23"/>
          <w:lang w:val="pt-PT"/>
        </w:rPr>
        <w:t xml:space="preserve"> </w:t>
      </w:r>
      <w:r>
        <w:rPr>
          <w:rFonts w:ascii="Times New Roman" w:hAnsi="Times New Roman" w:cs="Times New Roman"/>
          <w:sz w:val="24"/>
          <w:szCs w:val="24"/>
          <w:lang w:val="pt-PT"/>
        </w:rPr>
        <w:t xml:space="preserve">pelo Prefeito Municipal </w:t>
      </w:r>
      <w:r w:rsidRPr="00165957">
        <w:rPr>
          <w:rFonts w:ascii="Times New Roman" w:hAnsi="Times New Roman" w:cs="Times New Roman"/>
          <w:sz w:val="24"/>
          <w:szCs w:val="24"/>
          <w:lang w:val="pt-PT"/>
        </w:rPr>
        <w:t>MARCELO GÖRSKI DE MATOS</w:t>
      </w:r>
      <w:r>
        <w:rPr>
          <w:rFonts w:ascii="Times New Roman" w:hAnsi="Times New Roman" w:cs="Times New Roman"/>
          <w:sz w:val="24"/>
          <w:szCs w:val="24"/>
        </w:rPr>
        <w:t xml:space="preserve">, doravante denominado </w:t>
      </w:r>
      <w:r>
        <w:rPr>
          <w:rFonts w:ascii="Times New Roman" w:hAnsi="Times New Roman" w:cs="Times New Roman"/>
          <w:b/>
          <w:sz w:val="24"/>
          <w:szCs w:val="24"/>
        </w:rPr>
        <w:t>CONTRATANTE</w:t>
      </w:r>
      <w:r>
        <w:rPr>
          <w:rFonts w:ascii="Times New Roman" w:hAnsi="Times New Roman" w:cs="Times New Roman"/>
          <w:sz w:val="24"/>
          <w:szCs w:val="24"/>
          <w:lang w:eastAsia="ar-SA"/>
        </w:rPr>
        <w:t>, e</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a empresa</w:t>
      </w:r>
      <w:r>
        <w:rPr>
          <w:rFonts w:ascii="Times New Roman" w:hAnsi="Times New Roman" w:cs="Times New Roman"/>
          <w:b/>
          <w:bCs/>
          <w:sz w:val="24"/>
          <w:szCs w:val="24"/>
          <w:lang w:eastAsia="ar-SA"/>
        </w:rPr>
        <w:t xml:space="preserve">  __________________________</w:t>
      </w:r>
      <w:r>
        <w:rPr>
          <w:rFonts w:ascii="Times New Roman" w:hAnsi="Times New Roman" w:cs="Times New Roman"/>
          <w:sz w:val="24"/>
          <w:szCs w:val="24"/>
          <w:lang w:eastAsia="ar-SA"/>
        </w:rPr>
        <w:t>, pessoa jurídica de direito privado, inscrita sob o CNPJ nº ___________________, estabelecida na _________________________, nº ____, bairro _____________, em _____________,</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endereço eletrônico: _________________________, telefone nº (__) _________, neste ato representado pelo ______________________, CPF nº _______________,</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 xml:space="preserve">doravante denominada </w:t>
      </w:r>
      <w:r>
        <w:rPr>
          <w:rFonts w:ascii="Times New Roman" w:hAnsi="Times New Roman" w:cs="Times New Roman"/>
          <w:b/>
          <w:bCs/>
          <w:sz w:val="24"/>
          <w:szCs w:val="24"/>
          <w:lang w:eastAsia="ar-SA"/>
        </w:rPr>
        <w:t>CONTRATADA</w:t>
      </w:r>
      <w:r>
        <w:rPr>
          <w:rFonts w:ascii="Times New Roman" w:hAnsi="Times New Roman" w:cs="Times New Roman"/>
          <w:bCs/>
          <w:sz w:val="24"/>
          <w:szCs w:val="24"/>
          <w:lang w:eastAsia="ar-SA"/>
        </w:rPr>
        <w:t>,</w:t>
      </w:r>
      <w:r>
        <w:rPr>
          <w:rFonts w:ascii="Times New Roman" w:hAnsi="Times New Roman" w:cs="Times New Roman"/>
          <w:sz w:val="24"/>
          <w:szCs w:val="24"/>
          <w:lang w:eastAsia="ar-SA"/>
        </w:rPr>
        <w:t xml:space="preserve"> ajustam e acordam o presente Instrumento, o qual será regido pelas cláusulas e disposições seguintes, todas em conformidade com o que dispõe o Edital de </w:t>
      </w:r>
      <w:r>
        <w:rPr>
          <w:rFonts w:ascii="Times New Roman" w:hAnsi="Times New Roman" w:cs="Times New Roman"/>
          <w:b/>
          <w:bCs/>
          <w:sz w:val="24"/>
          <w:szCs w:val="24"/>
          <w:lang w:eastAsia="ar-SA"/>
        </w:rPr>
        <w:t>Pregão Eletrônico nº ____/20__</w:t>
      </w:r>
      <w:r>
        <w:rPr>
          <w:rFonts w:ascii="Times New Roman" w:hAnsi="Times New Roman" w:cs="Times New Roman"/>
          <w:sz w:val="24"/>
          <w:szCs w:val="24"/>
          <w:lang w:eastAsia="ar-SA"/>
        </w:rPr>
        <w:t>, bem como a Lei nº 14.133/21, com suas devidas alterações:</w:t>
      </w:r>
    </w:p>
    <w:p w14:paraId="144D8778" w14:textId="77777777" w:rsidR="00C051EB" w:rsidRDefault="00C051EB" w:rsidP="00C051EB">
      <w:pPr>
        <w:pStyle w:val="Standard"/>
        <w:spacing w:after="0" w:line="240" w:lineRule="auto"/>
        <w:jc w:val="both"/>
        <w:rPr>
          <w:rFonts w:ascii="Times New Roman" w:hAnsi="Times New Roman" w:cs="Times New Roman"/>
          <w:color w:val="FF0000"/>
          <w:sz w:val="24"/>
          <w:szCs w:val="24"/>
          <w:u w:val="single"/>
          <w:lang w:eastAsia="ar-SA"/>
        </w:rPr>
      </w:pPr>
    </w:p>
    <w:p w14:paraId="7D52C5E8" w14:textId="77777777" w:rsidR="00C051EB" w:rsidRDefault="00C051EB" w:rsidP="00C051EB">
      <w:pPr>
        <w:pStyle w:val="Standard"/>
        <w:spacing w:after="0" w:line="240" w:lineRule="auto"/>
        <w:jc w:val="both"/>
        <w:rPr>
          <w:rFonts w:ascii="Times New Roman" w:hAnsi="Times New Roman" w:cs="Times New Roman"/>
          <w:b/>
          <w:sz w:val="24"/>
          <w:szCs w:val="24"/>
          <w:u w:val="single"/>
          <w:lang w:eastAsia="ar-SA"/>
        </w:rPr>
      </w:pPr>
      <w:r>
        <w:rPr>
          <w:rFonts w:ascii="Times New Roman" w:hAnsi="Times New Roman" w:cs="Times New Roman"/>
          <w:b/>
          <w:sz w:val="24"/>
          <w:szCs w:val="24"/>
          <w:u w:val="single"/>
          <w:lang w:eastAsia="ar-SA"/>
        </w:rPr>
        <w:t>CLÁUSULA PRIMEIRA - DO OBJETO, DOS PREÇOS E ESPECIFICAÇÕES:</w:t>
      </w:r>
    </w:p>
    <w:p w14:paraId="6B7F41C6" w14:textId="77777777" w:rsidR="00C051EB" w:rsidRDefault="00C051EB" w:rsidP="00C051EB">
      <w:pPr>
        <w:pStyle w:val="Standard"/>
        <w:spacing w:after="0" w:line="240" w:lineRule="auto"/>
        <w:ind w:firstLine="708"/>
        <w:jc w:val="both"/>
      </w:pPr>
      <w:r>
        <w:rPr>
          <w:rFonts w:ascii="Times New Roman" w:hAnsi="Times New Roman" w:cs="Times New Roman"/>
          <w:b/>
          <w:bCs/>
          <w:sz w:val="24"/>
          <w:szCs w:val="24"/>
          <w:lang w:eastAsia="ar-SA"/>
        </w:rPr>
        <w:t>1.1.</w:t>
      </w:r>
      <w:r>
        <w:rPr>
          <w:rFonts w:ascii="Times New Roman" w:hAnsi="Times New Roman" w:cs="Times New Roman"/>
          <w:sz w:val="24"/>
          <w:szCs w:val="24"/>
          <w:lang w:eastAsia="ar-SA"/>
        </w:rPr>
        <w:t xml:space="preserve"> </w:t>
      </w:r>
      <w:r>
        <w:rPr>
          <w:rFonts w:ascii="Times New Roman" w:hAnsi="Times New Roman" w:cs="Times New Roman"/>
          <w:sz w:val="24"/>
          <w:szCs w:val="24"/>
        </w:rPr>
        <w:t xml:space="preserve">O presente Instrumento tem por objeto a </w:t>
      </w:r>
      <w:r>
        <w:rPr>
          <w:rFonts w:ascii="Times New Roman" w:hAnsi="Times New Roman" w:cs="Times New Roman"/>
          <w:b/>
          <w:bCs/>
          <w:sz w:val="24"/>
          <w:szCs w:val="24"/>
        </w:rPr>
        <w:t xml:space="preserve">_________________________________, </w:t>
      </w:r>
      <w:r>
        <w:rPr>
          <w:rFonts w:ascii="Times New Roman" w:hAnsi="Times New Roman" w:cs="Times New Roman"/>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C051EB" w14:paraId="28186E11" w14:textId="77777777" w:rsidTr="00D01310">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C0B49BC" w14:textId="77777777" w:rsidR="00C051EB" w:rsidRDefault="00C051EB" w:rsidP="00D01310">
            <w:pPr>
              <w:jc w:val="center"/>
            </w:pPr>
            <w:r>
              <w:t>Fornecedor</w:t>
            </w:r>
          </w:p>
        </w:tc>
      </w:tr>
      <w:tr w:rsidR="00C051EB" w14:paraId="1FA70DDB" w14:textId="77777777" w:rsidTr="00D01310">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C434191" w14:textId="77777777" w:rsidR="00C051EB" w:rsidRDefault="00C051EB" w:rsidP="00D01310">
            <w:pPr>
              <w:jc w:val="center"/>
            </w:pPr>
            <w:r>
              <w:rPr>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B3724C7" w14:textId="77777777" w:rsidR="00C051EB" w:rsidRDefault="00C051EB" w:rsidP="00D01310">
            <w:r>
              <w:rPr>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D8ABC9D" w14:textId="77777777" w:rsidR="00C051EB" w:rsidRDefault="00C051EB" w:rsidP="00D01310">
            <w:pPr>
              <w:jc w:val="center"/>
            </w:pPr>
            <w:r>
              <w:rPr>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E729019" w14:textId="77777777" w:rsidR="00C051EB" w:rsidRDefault="00C051EB" w:rsidP="00D01310">
            <w:pPr>
              <w:jc w:val="right"/>
            </w:pPr>
            <w:r>
              <w:rPr>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C0F10B5" w14:textId="77777777" w:rsidR="00C051EB" w:rsidRDefault="00C051EB" w:rsidP="00D01310">
            <w:pPr>
              <w:jc w:val="right"/>
            </w:pPr>
            <w:r>
              <w:rPr>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900D2E3" w14:textId="77777777" w:rsidR="00C051EB" w:rsidRDefault="00C051EB" w:rsidP="00D01310">
            <w:pPr>
              <w:jc w:val="right"/>
            </w:pPr>
            <w:r>
              <w:rPr>
                <w:b/>
                <w:sz w:val="18"/>
                <w:szCs w:val="18"/>
              </w:rPr>
              <w:t>Valor Total.</w:t>
            </w:r>
          </w:p>
        </w:tc>
      </w:tr>
      <w:tr w:rsidR="00C051EB" w14:paraId="2C791BF3" w14:textId="77777777" w:rsidTr="00D01310">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CB57A8" w14:textId="77777777" w:rsidR="00C051EB" w:rsidRDefault="00C051EB" w:rsidP="00D01310">
            <w:pPr>
              <w:jc w:val="center"/>
              <w:rPr>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EEC4B7" w14:textId="77777777" w:rsidR="00C051EB" w:rsidRDefault="00C051EB" w:rsidP="00D01310">
            <w:pPr>
              <w:rPr>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FD5D8C" w14:textId="77777777" w:rsidR="00C051EB" w:rsidRDefault="00C051EB" w:rsidP="00D01310">
            <w:pPr>
              <w:jc w:val="center"/>
              <w:rPr>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FA9F20" w14:textId="77777777" w:rsidR="00C051EB" w:rsidRDefault="00C051EB" w:rsidP="00D01310">
            <w:pPr>
              <w:jc w:val="right"/>
              <w:rPr>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B74B3E" w14:textId="77777777" w:rsidR="00C051EB" w:rsidRDefault="00C051EB" w:rsidP="00D01310">
            <w:pPr>
              <w:jc w:val="right"/>
              <w:rPr>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CE6156" w14:textId="77777777" w:rsidR="00C051EB" w:rsidRDefault="00C051EB" w:rsidP="00D01310">
            <w:pPr>
              <w:jc w:val="right"/>
              <w:rPr>
                <w:sz w:val="18"/>
                <w:szCs w:val="18"/>
              </w:rPr>
            </w:pPr>
          </w:p>
        </w:tc>
      </w:tr>
      <w:tr w:rsidR="00C051EB" w14:paraId="143D8B8E" w14:textId="77777777" w:rsidTr="00D01310">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320EEC" w14:textId="77777777" w:rsidR="00C051EB" w:rsidRDefault="00C051EB" w:rsidP="00D01310">
            <w:pPr>
              <w:jc w:val="right"/>
              <w:rPr>
                <w:sz w:val="18"/>
                <w:szCs w:val="18"/>
              </w:rPr>
            </w:pPr>
            <w:r>
              <w:rPr>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733ED0" w14:textId="77777777" w:rsidR="00C051EB" w:rsidRDefault="00C051EB" w:rsidP="00D01310">
            <w:pPr>
              <w:jc w:val="right"/>
              <w:rPr>
                <w:sz w:val="18"/>
                <w:szCs w:val="18"/>
              </w:rPr>
            </w:pPr>
          </w:p>
        </w:tc>
      </w:tr>
      <w:tr w:rsidR="00C051EB" w14:paraId="10C70D05" w14:textId="77777777" w:rsidTr="00D01310">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1F7FD5" w14:textId="77777777" w:rsidR="00C051EB" w:rsidRDefault="00C051EB" w:rsidP="00D01310">
            <w:pPr>
              <w:jc w:val="right"/>
              <w:rPr>
                <w:sz w:val="18"/>
                <w:szCs w:val="18"/>
              </w:rPr>
            </w:pPr>
            <w:r>
              <w:rPr>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77DF88" w14:textId="77777777" w:rsidR="00C051EB" w:rsidRDefault="00C051EB" w:rsidP="00D01310">
            <w:pPr>
              <w:jc w:val="right"/>
              <w:rPr>
                <w:sz w:val="18"/>
                <w:szCs w:val="18"/>
              </w:rPr>
            </w:pPr>
          </w:p>
        </w:tc>
      </w:tr>
    </w:tbl>
    <w:p w14:paraId="3F4B3D87" w14:textId="77777777" w:rsidR="00C051EB" w:rsidRDefault="00C051EB" w:rsidP="00C051EB">
      <w:pPr>
        <w:pStyle w:val="Standard"/>
        <w:spacing w:after="0" w:line="240" w:lineRule="auto"/>
        <w:ind w:left="708" w:firstLine="143"/>
        <w:jc w:val="both"/>
      </w:pPr>
      <w:r>
        <w:rPr>
          <w:rFonts w:ascii="Times New Roman" w:hAnsi="Times New Roman" w:cs="Times New Roman"/>
          <w:b/>
          <w:bCs/>
          <w:sz w:val="24"/>
          <w:szCs w:val="24"/>
        </w:rPr>
        <w:t>1.2</w:t>
      </w:r>
      <w:r>
        <w:rPr>
          <w:rFonts w:ascii="Times New Roman" w:hAnsi="Times New Roman" w:cs="Times New Roman"/>
          <w:sz w:val="24"/>
          <w:szCs w:val="24"/>
        </w:rPr>
        <w:t>. Vinculam esta contratação, independentemente de transcrição:</w:t>
      </w:r>
    </w:p>
    <w:p w14:paraId="44842D2C" w14:textId="77777777" w:rsidR="00C051EB" w:rsidRDefault="00C051EB" w:rsidP="00C051EB">
      <w:pPr>
        <w:pStyle w:val="Standard"/>
        <w:spacing w:after="0" w:line="240" w:lineRule="auto"/>
        <w:ind w:firstLine="851"/>
        <w:jc w:val="both"/>
      </w:pPr>
      <w:r>
        <w:rPr>
          <w:rFonts w:ascii="Times New Roman" w:hAnsi="Times New Roman" w:cs="Times New Roman"/>
          <w:b/>
          <w:bCs/>
          <w:sz w:val="24"/>
          <w:szCs w:val="24"/>
        </w:rPr>
        <w:t>1.2.1</w:t>
      </w:r>
      <w:r>
        <w:rPr>
          <w:rFonts w:ascii="Times New Roman" w:hAnsi="Times New Roman" w:cs="Times New Roman"/>
          <w:sz w:val="24"/>
          <w:szCs w:val="24"/>
        </w:rPr>
        <w:t>. O termo de referência</w:t>
      </w:r>
    </w:p>
    <w:p w14:paraId="1DC5D59E" w14:textId="77777777" w:rsidR="00C051EB" w:rsidRDefault="00C051EB" w:rsidP="00C051EB">
      <w:pPr>
        <w:pStyle w:val="Standard"/>
        <w:spacing w:after="0" w:line="240" w:lineRule="auto"/>
        <w:ind w:firstLine="851"/>
        <w:jc w:val="both"/>
      </w:pPr>
      <w:r>
        <w:rPr>
          <w:rFonts w:ascii="Times New Roman" w:hAnsi="Times New Roman" w:cs="Times New Roman"/>
          <w:b/>
          <w:bCs/>
          <w:sz w:val="24"/>
          <w:szCs w:val="24"/>
        </w:rPr>
        <w:t>1.2.2</w:t>
      </w:r>
      <w:r>
        <w:rPr>
          <w:rFonts w:ascii="Times New Roman" w:hAnsi="Times New Roman" w:cs="Times New Roman"/>
          <w:sz w:val="24"/>
          <w:szCs w:val="24"/>
        </w:rPr>
        <w:t>. O Edital do Pregão Eletrônico nº _____/20__;</w:t>
      </w:r>
    </w:p>
    <w:p w14:paraId="49A0BFB3" w14:textId="77777777" w:rsidR="00C051EB" w:rsidRDefault="00C051EB" w:rsidP="00C051EB">
      <w:pPr>
        <w:pStyle w:val="Standard"/>
        <w:spacing w:after="0" w:line="240" w:lineRule="auto"/>
        <w:ind w:firstLine="851"/>
        <w:jc w:val="both"/>
      </w:pPr>
      <w:r>
        <w:rPr>
          <w:rFonts w:ascii="Times New Roman" w:hAnsi="Times New Roman" w:cs="Times New Roman"/>
          <w:b/>
          <w:bCs/>
          <w:sz w:val="24"/>
          <w:szCs w:val="24"/>
        </w:rPr>
        <w:t>1.2.3</w:t>
      </w:r>
      <w:r>
        <w:rPr>
          <w:rFonts w:ascii="Times New Roman" w:hAnsi="Times New Roman" w:cs="Times New Roman"/>
          <w:sz w:val="24"/>
          <w:szCs w:val="24"/>
        </w:rPr>
        <w:t>. A proposta do Contratado;</w:t>
      </w:r>
    </w:p>
    <w:p w14:paraId="36E723CC" w14:textId="77777777" w:rsidR="00C051EB" w:rsidRDefault="00C051EB" w:rsidP="00C051EB">
      <w:pPr>
        <w:pStyle w:val="Standard"/>
        <w:spacing w:after="0" w:line="240" w:lineRule="auto"/>
        <w:ind w:firstLine="851"/>
        <w:jc w:val="both"/>
      </w:pPr>
      <w:r>
        <w:rPr>
          <w:rFonts w:ascii="Times New Roman" w:hAnsi="Times New Roman" w:cs="Times New Roman"/>
          <w:b/>
          <w:bCs/>
          <w:sz w:val="24"/>
          <w:szCs w:val="24"/>
        </w:rPr>
        <w:t>1.2.4</w:t>
      </w:r>
      <w:r>
        <w:rPr>
          <w:rFonts w:ascii="Times New Roman" w:hAnsi="Times New Roman" w:cs="Times New Roman"/>
          <w:sz w:val="24"/>
          <w:szCs w:val="24"/>
        </w:rPr>
        <w:t xml:space="preserve">. Eventuais anexos dos documentos supracitados; </w:t>
      </w:r>
    </w:p>
    <w:p w14:paraId="5C5526EB" w14:textId="77777777" w:rsidR="00C051EB" w:rsidRDefault="00C051EB" w:rsidP="00C051EB">
      <w:pPr>
        <w:pStyle w:val="Standard"/>
        <w:spacing w:after="0" w:line="240" w:lineRule="auto"/>
        <w:ind w:firstLine="851"/>
        <w:jc w:val="both"/>
      </w:pPr>
      <w:r>
        <w:rPr>
          <w:rFonts w:ascii="Times New Roman" w:hAnsi="Times New Roman" w:cs="Times New Roman"/>
          <w:b/>
          <w:sz w:val="24"/>
          <w:szCs w:val="24"/>
          <w:lang w:eastAsia="ar-SA"/>
        </w:rPr>
        <w:t xml:space="preserve">1.3. </w:t>
      </w:r>
      <w:r>
        <w:rPr>
          <w:rFonts w:ascii="Times New Roman" w:hAnsi="Times New Roman" w:cs="Times New Roman"/>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49C2EF18" w14:textId="77777777" w:rsidR="00C051EB" w:rsidRDefault="00C051EB" w:rsidP="00C051EB">
      <w:pPr>
        <w:pStyle w:val="Standard"/>
        <w:spacing w:after="0" w:line="240" w:lineRule="auto"/>
        <w:ind w:firstLine="851"/>
        <w:jc w:val="both"/>
      </w:pPr>
      <w:r>
        <w:rPr>
          <w:rFonts w:ascii="Times New Roman" w:hAnsi="Times New Roman" w:cs="Times New Roman"/>
          <w:b/>
          <w:sz w:val="24"/>
          <w:szCs w:val="24"/>
          <w:lang w:eastAsia="ar-SA"/>
        </w:rPr>
        <w:t xml:space="preserve">1.3.1. </w:t>
      </w:r>
      <w:r>
        <w:rPr>
          <w:rFonts w:ascii="Times New Roman" w:hAnsi="Times New Roman" w:cs="Times New Roman"/>
          <w:bCs/>
          <w:sz w:val="24"/>
          <w:szCs w:val="24"/>
          <w:lang w:eastAsia="ar-SA"/>
        </w:rPr>
        <w:t>O prazo de convocação poderá ser prorrogado uma vez, por igual período, mediante solicitação do licitante mais bem classificado ou do fornecedor convocado, desde que:</w:t>
      </w:r>
    </w:p>
    <w:p w14:paraId="565B50DF" w14:textId="77777777" w:rsidR="00C051EB" w:rsidRDefault="00C051EB" w:rsidP="00C051EB">
      <w:pPr>
        <w:pStyle w:val="Standard"/>
        <w:spacing w:after="0" w:line="240" w:lineRule="auto"/>
        <w:ind w:firstLine="851"/>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a) a solicitação seja devidamente justificada e apresentada dentro do prazo; e</w:t>
      </w:r>
    </w:p>
    <w:p w14:paraId="083A5D19" w14:textId="77777777" w:rsidR="00C051EB" w:rsidRDefault="00C051EB" w:rsidP="00C051EB">
      <w:pPr>
        <w:pStyle w:val="Standard"/>
        <w:spacing w:after="0" w:line="240" w:lineRule="auto"/>
        <w:ind w:firstLine="851"/>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b) a justificativa apresentada seja aceita pela </w:t>
      </w:r>
      <w:bookmarkStart w:id="5" w:name="_Hlk188013156"/>
      <w:r>
        <w:rPr>
          <w:rFonts w:ascii="Times New Roman" w:hAnsi="Times New Roman" w:cs="Times New Roman"/>
          <w:bCs/>
          <w:sz w:val="24"/>
          <w:szCs w:val="24"/>
          <w:lang w:eastAsia="ar-SA"/>
        </w:rPr>
        <w:t>Administração Municipal</w:t>
      </w:r>
      <w:bookmarkEnd w:id="5"/>
      <w:r>
        <w:rPr>
          <w:rFonts w:ascii="Times New Roman" w:hAnsi="Times New Roman" w:cs="Times New Roman"/>
          <w:bCs/>
          <w:sz w:val="24"/>
          <w:szCs w:val="24"/>
          <w:lang w:eastAsia="ar-SA"/>
        </w:rPr>
        <w:t>.</w:t>
      </w:r>
    </w:p>
    <w:p w14:paraId="421232A4" w14:textId="77777777" w:rsidR="00C051EB" w:rsidRDefault="00C051EB" w:rsidP="00C051EB">
      <w:pPr>
        <w:pStyle w:val="Standard"/>
        <w:spacing w:after="0" w:line="240" w:lineRule="auto"/>
        <w:ind w:firstLine="851"/>
        <w:jc w:val="both"/>
      </w:pPr>
      <w:r>
        <w:rPr>
          <w:rFonts w:ascii="Times New Roman" w:hAnsi="Times New Roman" w:cs="Times New Roman"/>
          <w:b/>
          <w:sz w:val="24"/>
          <w:szCs w:val="24"/>
          <w:lang w:eastAsia="ar-SA"/>
        </w:rPr>
        <w:t xml:space="preserve">1.3.2. </w:t>
      </w:r>
      <w:r>
        <w:rPr>
          <w:rFonts w:ascii="Times New Roman" w:hAnsi="Times New Roman" w:cs="Times New Roman"/>
          <w:bCs/>
          <w:sz w:val="24"/>
          <w:szCs w:val="24"/>
          <w:lang w:eastAsia="ar-SA"/>
        </w:rPr>
        <w:t xml:space="preserve">Na hipótese de o convocado se recusar a assinar o contrato ou não cumprir com o previsto no item 1.4, </w:t>
      </w:r>
      <w:r>
        <w:rPr>
          <w:rFonts w:ascii="Times New Roman" w:hAnsi="Times New Roman" w:cs="Times New Roman"/>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t xml:space="preserve">. </w:t>
      </w:r>
    </w:p>
    <w:p w14:paraId="4F2D9E03" w14:textId="77777777" w:rsidR="00C051EB" w:rsidRDefault="00C051EB" w:rsidP="00C051EB">
      <w:pPr>
        <w:pStyle w:val="Standard"/>
        <w:spacing w:after="0" w:line="240" w:lineRule="auto"/>
        <w:jc w:val="both"/>
        <w:rPr>
          <w:rFonts w:ascii="Times New Roman" w:hAnsi="Times New Roman" w:cs="Times New Roman"/>
          <w:b/>
          <w:sz w:val="24"/>
          <w:szCs w:val="24"/>
          <w:u w:val="single"/>
          <w:lang w:eastAsia="ar-SA"/>
        </w:rPr>
      </w:pPr>
    </w:p>
    <w:p w14:paraId="2413AA2A" w14:textId="77777777" w:rsidR="00C051EB" w:rsidRDefault="00C051EB" w:rsidP="00C051EB">
      <w:pPr>
        <w:pStyle w:val="Standard"/>
        <w:spacing w:after="0" w:line="240" w:lineRule="auto"/>
        <w:jc w:val="both"/>
        <w:rPr>
          <w:rFonts w:ascii="Times New Roman" w:hAnsi="Times New Roman" w:cs="Times New Roman"/>
          <w:b/>
          <w:sz w:val="24"/>
          <w:szCs w:val="24"/>
          <w:u w:val="single"/>
          <w:lang w:eastAsia="ar-SA"/>
        </w:rPr>
      </w:pPr>
      <w:r>
        <w:rPr>
          <w:rFonts w:ascii="Times New Roman" w:hAnsi="Times New Roman" w:cs="Times New Roman"/>
          <w:b/>
          <w:sz w:val="24"/>
          <w:szCs w:val="24"/>
          <w:u w:val="single"/>
          <w:lang w:eastAsia="ar-SA"/>
        </w:rPr>
        <w:t xml:space="preserve">CLÁUSULA SEGUNDA – DA VIGÊNCIA E PRORROGAÇÃO </w:t>
      </w:r>
    </w:p>
    <w:p w14:paraId="2173D544"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2.1</w:t>
      </w:r>
      <w:r>
        <w:rPr>
          <w:rFonts w:ascii="Times New Roman" w:hAnsi="Times New Roman" w:cs="Times New Roman"/>
          <w:bCs/>
          <w:sz w:val="24"/>
          <w:szCs w:val="24"/>
          <w:lang w:eastAsia="ar-SA"/>
        </w:rPr>
        <w:t>.</w:t>
      </w:r>
      <w:r>
        <w:rPr>
          <w:rFonts w:ascii="Times New Roman" w:hAnsi="Times New Roman" w:cs="Times New Roman"/>
          <w:b/>
          <w:sz w:val="24"/>
          <w:szCs w:val="24"/>
          <w:lang w:eastAsia="ar-SA"/>
        </w:rPr>
        <w:t xml:space="preserve"> </w:t>
      </w:r>
      <w:r>
        <w:rPr>
          <w:rFonts w:ascii="Times New Roman" w:hAnsi="Times New Roman" w:cs="Times New Roman"/>
          <w:bCs/>
          <w:sz w:val="24"/>
          <w:szCs w:val="24"/>
          <w:lang w:eastAsia="ar-SA"/>
        </w:rPr>
        <w:t xml:space="preserve">O presente contrato vigora a partir da data de assinatura para o objeto descrito na cláusula primeira, até 31 de dezembro 2026, podendo o mesmo ser prorrogado a critério da </w:t>
      </w:r>
      <w:r w:rsidRPr="00320325">
        <w:rPr>
          <w:rFonts w:ascii="Times New Roman" w:hAnsi="Times New Roman" w:cs="Times New Roman"/>
          <w:bCs/>
          <w:sz w:val="24"/>
          <w:szCs w:val="24"/>
          <w:lang w:eastAsia="ar-SA"/>
        </w:rPr>
        <w:t>Administração Municipal</w:t>
      </w:r>
      <w:r>
        <w:rPr>
          <w:rFonts w:ascii="Times New Roman" w:hAnsi="Times New Roman" w:cs="Times New Roman"/>
          <w:bCs/>
          <w:sz w:val="24"/>
          <w:szCs w:val="24"/>
          <w:lang w:eastAsia="ar-SA"/>
        </w:rPr>
        <w:t>, em conformidade com o previsto na Lei nº 14.133/21, por períodos sucessivos até o limite previsto na referida lei.</w:t>
      </w:r>
    </w:p>
    <w:p w14:paraId="73C95A88"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2.2</w:t>
      </w:r>
      <w:r>
        <w:rPr>
          <w:rFonts w:ascii="Times New Roman" w:hAnsi="Times New Roman" w:cs="Times New Roman"/>
          <w:bCs/>
          <w:sz w:val="24"/>
          <w:szCs w:val="24"/>
          <w:lang w:eastAsia="ar-SA"/>
        </w:rPr>
        <w:t xml:space="preserve">. A prorrogação de que trata este item é condicionada ao ateste, pela autoridade competente, de que as condições e os preços permanecem vantajosos para a </w:t>
      </w:r>
      <w:r w:rsidRPr="00320325">
        <w:rPr>
          <w:rFonts w:ascii="Times New Roman" w:hAnsi="Times New Roman" w:cs="Times New Roman"/>
          <w:bCs/>
          <w:sz w:val="24"/>
          <w:szCs w:val="24"/>
          <w:lang w:eastAsia="ar-SA"/>
        </w:rPr>
        <w:t xml:space="preserve">Administração </w:t>
      </w:r>
      <w:r w:rsidRPr="00320325">
        <w:rPr>
          <w:rFonts w:ascii="Times New Roman" w:hAnsi="Times New Roman" w:cs="Times New Roman"/>
          <w:bCs/>
          <w:sz w:val="24"/>
          <w:szCs w:val="24"/>
          <w:lang w:eastAsia="ar-SA"/>
        </w:rPr>
        <w:lastRenderedPageBreak/>
        <w:t>Municipal</w:t>
      </w:r>
      <w:r>
        <w:rPr>
          <w:rFonts w:ascii="Times New Roman" w:hAnsi="Times New Roman" w:cs="Times New Roman"/>
          <w:bCs/>
          <w:sz w:val="24"/>
          <w:szCs w:val="24"/>
          <w:lang w:eastAsia="ar-SA"/>
        </w:rPr>
        <w:t>, permitida a negociação com o contratado, atentando, ainda, para o cumprimento dos seguintes requisitos:</w:t>
      </w:r>
    </w:p>
    <w:p w14:paraId="0EA30287" w14:textId="77777777" w:rsidR="00C051EB" w:rsidRDefault="00C051EB" w:rsidP="00C051EB">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a) Estar formalmente demonstrado no processo que a forma de prestação dos serviços tem natureza continuada;</w:t>
      </w:r>
    </w:p>
    <w:p w14:paraId="1EA4B6E8" w14:textId="77777777" w:rsidR="00C051EB" w:rsidRDefault="00C051EB" w:rsidP="00C051EB">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b) Seja juntado relatório que discorra sobre a execução do contrato, com informações de que os serviços tenham sido prestados regularmente;</w:t>
      </w:r>
    </w:p>
    <w:p w14:paraId="3009AF29" w14:textId="77777777" w:rsidR="00C051EB" w:rsidRDefault="00C051EB" w:rsidP="00C051EB">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c) Seja juntada justificativa e motivo, por escrito, de que a </w:t>
      </w:r>
      <w:r w:rsidRPr="00320325">
        <w:rPr>
          <w:rFonts w:ascii="Times New Roman" w:hAnsi="Times New Roman" w:cs="Times New Roman"/>
          <w:bCs/>
          <w:sz w:val="24"/>
          <w:szCs w:val="24"/>
          <w:lang w:eastAsia="ar-SA"/>
        </w:rPr>
        <w:t>Administração Municipal</w:t>
      </w:r>
      <w:r>
        <w:rPr>
          <w:rFonts w:ascii="Times New Roman" w:hAnsi="Times New Roman" w:cs="Times New Roman"/>
          <w:bCs/>
          <w:sz w:val="24"/>
          <w:szCs w:val="24"/>
          <w:lang w:eastAsia="ar-SA"/>
        </w:rPr>
        <w:t xml:space="preserve"> mantém interesse na realização do serviço;</w:t>
      </w:r>
    </w:p>
    <w:p w14:paraId="7E91794E" w14:textId="77777777" w:rsidR="00C051EB" w:rsidRDefault="00C051EB" w:rsidP="00C051EB">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d) Haja manifestação expressa do contratado informando o interesse na prorrogação;</w:t>
      </w:r>
    </w:p>
    <w:p w14:paraId="2DE79521" w14:textId="77777777" w:rsidR="00C051EB" w:rsidRDefault="00C051EB" w:rsidP="00C051EB">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e) Seja comprovado que o contratado mantém as condições iniciais de habilitação.</w:t>
      </w:r>
    </w:p>
    <w:p w14:paraId="2850ED21"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2.3</w:t>
      </w:r>
      <w:r>
        <w:rPr>
          <w:rFonts w:ascii="Times New Roman" w:hAnsi="Times New Roman" w:cs="Times New Roman"/>
          <w:bCs/>
          <w:sz w:val="24"/>
          <w:szCs w:val="24"/>
          <w:lang w:eastAsia="ar-SA"/>
        </w:rPr>
        <w:t xml:space="preserve">. O contratado não tem direito subjetivo à prorrogação contratual. </w:t>
      </w:r>
    </w:p>
    <w:p w14:paraId="43A5D22C"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2.4.</w:t>
      </w:r>
      <w:r>
        <w:rPr>
          <w:rFonts w:ascii="Times New Roman" w:hAnsi="Times New Roman" w:cs="Times New Roman"/>
          <w:bCs/>
          <w:sz w:val="24"/>
          <w:szCs w:val="24"/>
          <w:lang w:eastAsia="ar-SA"/>
        </w:rPr>
        <w:t xml:space="preserve"> A prorrogação de contrato deverá ser promovida mediante a celebração de termo aditivo. </w:t>
      </w:r>
    </w:p>
    <w:p w14:paraId="4B7CAAE4"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2.5.</w:t>
      </w:r>
      <w:r>
        <w:rPr>
          <w:rFonts w:ascii="Times New Roman" w:hAnsi="Times New Roman" w:cs="Times New Roman"/>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08B4BC8E" w14:textId="77777777" w:rsidR="00C051EB" w:rsidRDefault="00C051EB" w:rsidP="00C051EB">
      <w:pPr>
        <w:pStyle w:val="Standard"/>
        <w:spacing w:after="0" w:line="240" w:lineRule="auto"/>
        <w:jc w:val="both"/>
        <w:rPr>
          <w:rFonts w:ascii="Times New Roman" w:hAnsi="Times New Roman" w:cs="Times New Roman"/>
          <w:bCs/>
          <w:sz w:val="24"/>
          <w:szCs w:val="24"/>
          <w:lang w:eastAsia="ar-SA"/>
        </w:rPr>
      </w:pPr>
    </w:p>
    <w:p w14:paraId="18B25141" w14:textId="77777777" w:rsidR="00C051EB" w:rsidRDefault="00C051EB" w:rsidP="00C051EB">
      <w:pPr>
        <w:pStyle w:val="Standard"/>
        <w:spacing w:after="0" w:line="240" w:lineRule="auto"/>
        <w:jc w:val="both"/>
      </w:pPr>
      <w:r>
        <w:rPr>
          <w:rFonts w:ascii="Times New Roman" w:hAnsi="Times New Roman" w:cs="Times New Roman"/>
          <w:b/>
          <w:sz w:val="24"/>
          <w:szCs w:val="24"/>
          <w:u w:val="single"/>
          <w:lang w:eastAsia="ar-SA"/>
        </w:rPr>
        <w:t>CLÁUSULA TERCEIRA – MODELOS DE EXECUÇÃO E GESTÃO CONTRATUAL</w:t>
      </w:r>
      <w:r>
        <w:rPr>
          <w:rFonts w:ascii="Times New Roman" w:hAnsi="Times New Roman" w:cs="Times New Roman"/>
          <w:bCs/>
          <w:sz w:val="24"/>
          <w:szCs w:val="24"/>
          <w:lang w:eastAsia="ar-SA"/>
        </w:rPr>
        <w:t>:</w:t>
      </w:r>
    </w:p>
    <w:p w14:paraId="0BE3F0E6"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3.1.</w:t>
      </w:r>
      <w:r>
        <w:rPr>
          <w:rFonts w:ascii="Times New Roman" w:hAnsi="Times New Roman" w:cs="Times New Roman"/>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429D6991" w14:textId="77777777" w:rsidR="00C051EB" w:rsidRDefault="00C051EB" w:rsidP="00C051EB">
      <w:pPr>
        <w:pStyle w:val="Standard"/>
        <w:spacing w:after="0" w:line="240" w:lineRule="auto"/>
        <w:jc w:val="both"/>
        <w:rPr>
          <w:rFonts w:ascii="Times New Roman" w:hAnsi="Times New Roman" w:cs="Times New Roman"/>
          <w:bCs/>
          <w:sz w:val="24"/>
          <w:szCs w:val="24"/>
          <w:lang w:eastAsia="ar-SA"/>
        </w:rPr>
      </w:pPr>
    </w:p>
    <w:p w14:paraId="2BE7BA7E" w14:textId="77777777" w:rsidR="00C051EB" w:rsidRDefault="00C051EB" w:rsidP="00C051EB">
      <w:pPr>
        <w:pStyle w:val="Standard"/>
        <w:spacing w:after="0" w:line="240" w:lineRule="auto"/>
        <w:jc w:val="both"/>
      </w:pPr>
      <w:r>
        <w:rPr>
          <w:rFonts w:ascii="Times New Roman" w:hAnsi="Times New Roman" w:cs="Times New Roman"/>
          <w:b/>
          <w:sz w:val="24"/>
          <w:szCs w:val="24"/>
          <w:u w:val="single"/>
          <w:lang w:eastAsia="ar-SA"/>
        </w:rPr>
        <w:t>CLÁUSULA QUARTA – DA SUBCONTRATAÇÃO</w:t>
      </w:r>
      <w:r>
        <w:rPr>
          <w:rFonts w:ascii="Times New Roman" w:hAnsi="Times New Roman" w:cs="Times New Roman"/>
          <w:bCs/>
          <w:sz w:val="24"/>
          <w:szCs w:val="24"/>
          <w:lang w:eastAsia="ar-SA"/>
        </w:rPr>
        <w:t>;</w:t>
      </w:r>
    </w:p>
    <w:p w14:paraId="73EA2CF1"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4.1.</w:t>
      </w:r>
      <w:r>
        <w:rPr>
          <w:rFonts w:ascii="Times New Roman" w:hAnsi="Times New Roman" w:cs="Times New Roman"/>
          <w:bCs/>
          <w:sz w:val="24"/>
          <w:szCs w:val="24"/>
          <w:lang w:eastAsia="ar-SA"/>
        </w:rPr>
        <w:t xml:space="preserve"> Não será admitida a subcontratação do objeto contratual.</w:t>
      </w:r>
    </w:p>
    <w:p w14:paraId="79CB0A17" w14:textId="77777777" w:rsidR="00C051EB" w:rsidRDefault="00C051EB" w:rsidP="00C051EB">
      <w:pPr>
        <w:pStyle w:val="Standard"/>
        <w:spacing w:after="0" w:line="240" w:lineRule="auto"/>
        <w:jc w:val="both"/>
        <w:rPr>
          <w:rFonts w:ascii="Times New Roman" w:hAnsi="Times New Roman" w:cs="Times New Roman"/>
          <w:bCs/>
          <w:sz w:val="24"/>
          <w:szCs w:val="24"/>
          <w:lang w:eastAsia="ar-SA"/>
        </w:rPr>
      </w:pPr>
    </w:p>
    <w:p w14:paraId="7D4F0DF6" w14:textId="77777777" w:rsidR="00C051EB" w:rsidRDefault="00C051EB" w:rsidP="00C051EB">
      <w:pPr>
        <w:pStyle w:val="Standard"/>
        <w:spacing w:after="0" w:line="240" w:lineRule="auto"/>
        <w:jc w:val="both"/>
      </w:pPr>
      <w:r>
        <w:rPr>
          <w:rFonts w:ascii="Times New Roman" w:hAnsi="Times New Roman" w:cs="Times New Roman"/>
          <w:b/>
          <w:sz w:val="24"/>
          <w:szCs w:val="24"/>
          <w:u w:val="single"/>
          <w:lang w:eastAsia="ar-SA"/>
        </w:rPr>
        <w:t>CLÁUSULA QUINTA – DO PREÇOS E DAS CONDIÇÕES DE PAGAMENTO</w:t>
      </w:r>
      <w:r>
        <w:rPr>
          <w:rFonts w:ascii="Times New Roman" w:hAnsi="Times New Roman" w:cs="Times New Roman"/>
          <w:bCs/>
          <w:sz w:val="24"/>
          <w:szCs w:val="24"/>
          <w:lang w:eastAsia="ar-SA"/>
        </w:rPr>
        <w:t xml:space="preserve">: </w:t>
      </w:r>
    </w:p>
    <w:p w14:paraId="5CD78F13"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5.1</w:t>
      </w:r>
      <w:r>
        <w:rPr>
          <w:rFonts w:ascii="Times New Roman" w:hAnsi="Times New Roman" w:cs="Times New Roman"/>
          <w:bCs/>
          <w:sz w:val="24"/>
          <w:szCs w:val="24"/>
          <w:lang w:eastAsia="ar-SA"/>
        </w:rPr>
        <w:t xml:space="preserve">. O valor total da contratação é de R$ _________ (__________). </w:t>
      </w:r>
    </w:p>
    <w:p w14:paraId="5498BDB8"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5.2.</w:t>
      </w:r>
      <w:r>
        <w:rPr>
          <w:rFonts w:ascii="Times New Roman" w:hAnsi="Times New Roman" w:cs="Times New Roman"/>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31251"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5.3.</w:t>
      </w:r>
      <w:r>
        <w:t xml:space="preserve"> </w:t>
      </w:r>
      <w:r>
        <w:rPr>
          <w:rFonts w:ascii="Times New Roman" w:hAnsi="Times New Roman" w:cs="Times New Roman"/>
          <w:sz w:val="24"/>
          <w:szCs w:val="24"/>
        </w:rPr>
        <w:t>O pagamento será efetuado contra empenho, na conclusão, até 30 (trinta) dias após a protocolização/apresentação de nota fiscal junto ao Setor Financeiro do Município e atestação do servidor responsável pelo recebimento.</w:t>
      </w:r>
      <w:r>
        <w:rPr>
          <w:sz w:val="24"/>
          <w:szCs w:val="24"/>
        </w:rPr>
        <w:t xml:space="preserve"> </w:t>
      </w:r>
    </w:p>
    <w:p w14:paraId="2AD25211" w14:textId="77777777" w:rsidR="00C051EB" w:rsidRDefault="00C051EB" w:rsidP="00C051EB">
      <w:pPr>
        <w:pStyle w:val="Standard"/>
        <w:spacing w:after="0" w:line="240" w:lineRule="auto"/>
        <w:ind w:firstLine="708"/>
        <w:jc w:val="both"/>
      </w:pPr>
      <w:r>
        <w:rPr>
          <w:rFonts w:ascii="Times New Roman" w:hAnsi="Times New Roman" w:cs="Times New Roman"/>
          <w:b/>
          <w:sz w:val="24"/>
          <w:szCs w:val="24"/>
          <w:lang w:eastAsia="ar-SA"/>
        </w:rPr>
        <w:t>5.3.1</w:t>
      </w:r>
      <w:r>
        <w:rPr>
          <w:rFonts w:ascii="Times New Roman" w:hAnsi="Times New Roman" w:cs="Times New Roman"/>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1A32932" w14:textId="77777777" w:rsidR="00C051EB" w:rsidRDefault="00C051EB" w:rsidP="00C051EB">
      <w:pPr>
        <w:widowControl/>
        <w:ind w:firstLine="708"/>
        <w:jc w:val="both"/>
      </w:pPr>
      <w:r>
        <w:rPr>
          <w:b/>
          <w:lang w:eastAsia="ar-SA"/>
        </w:rPr>
        <w:t xml:space="preserve">5.4. </w:t>
      </w:r>
      <w:r>
        <w:rPr>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4B705DE5" w14:textId="77777777" w:rsidR="00C051EB" w:rsidRDefault="00C051EB" w:rsidP="00C051EB">
      <w:pPr>
        <w:widowControl/>
        <w:ind w:firstLine="708"/>
        <w:jc w:val="both"/>
      </w:pPr>
      <w:r>
        <w:rPr>
          <w:b/>
          <w:lang w:eastAsia="ar-SA"/>
        </w:rPr>
        <w:t>5.5.</w:t>
      </w:r>
      <w:r>
        <w:rPr>
          <w:bCs/>
          <w:lang w:eastAsia="ar-SA"/>
        </w:rPr>
        <w:t xml:space="preserve"> As Notas Fiscais somente serão liberadas quando o cumprimento do contrato estiver em total conformidade com as especificações exigidas pelo Município.</w:t>
      </w:r>
    </w:p>
    <w:p w14:paraId="30CF0843" w14:textId="77777777" w:rsidR="00C051EB" w:rsidRDefault="00C051EB" w:rsidP="00C051EB">
      <w:pPr>
        <w:widowControl/>
        <w:ind w:firstLine="708"/>
        <w:jc w:val="both"/>
      </w:pPr>
      <w:r>
        <w:rPr>
          <w:b/>
          <w:lang w:eastAsia="ar-SA"/>
        </w:rPr>
        <w:t>5.6.</w:t>
      </w:r>
      <w:r>
        <w:rPr>
          <w:bCs/>
          <w:lang w:eastAsia="ar-SA"/>
        </w:rPr>
        <w:t xml:space="preserve"> As Notas Fiscais deverão ser emitidas em moeda corrente do país, em 03 (três) vias.</w:t>
      </w:r>
    </w:p>
    <w:p w14:paraId="117CC5AA" w14:textId="77777777" w:rsidR="00C051EB" w:rsidRDefault="00C051EB" w:rsidP="00C051EB">
      <w:pPr>
        <w:widowControl/>
        <w:ind w:firstLine="708"/>
        <w:jc w:val="both"/>
      </w:pPr>
      <w:r>
        <w:rPr>
          <w:b/>
          <w:lang w:eastAsia="ar-SA"/>
        </w:rPr>
        <w:t>5.7.</w:t>
      </w:r>
      <w:r>
        <w:rPr>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7AB7BDA2" w14:textId="77777777" w:rsidR="00C051EB" w:rsidRDefault="00C051EB" w:rsidP="00C051EB">
      <w:pPr>
        <w:widowControl/>
        <w:ind w:firstLine="708"/>
        <w:jc w:val="both"/>
      </w:pPr>
      <w:r>
        <w:rPr>
          <w:b/>
          <w:lang w:eastAsia="ar-SA"/>
        </w:rPr>
        <w:lastRenderedPageBreak/>
        <w:t>5.8.</w:t>
      </w:r>
      <w:r>
        <w:rPr>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5F2D680" w14:textId="77777777" w:rsidR="00C051EB" w:rsidRDefault="00C051EB" w:rsidP="00C051EB">
      <w:pPr>
        <w:widowControl/>
        <w:ind w:firstLine="708"/>
        <w:jc w:val="both"/>
      </w:pPr>
      <w:r>
        <w:rPr>
          <w:b/>
          <w:lang w:eastAsia="ar-SA"/>
        </w:rPr>
        <w:t>5.9.</w:t>
      </w:r>
      <w:r>
        <w:rPr>
          <w:bCs/>
          <w:lang w:eastAsia="ar-SA"/>
        </w:rPr>
        <w:t xml:space="preserve"> Na eventualidade de aplicação de multas, estas deverão ser liquidadas simultaneamente com parcela vinculada ao evento cujo descumprimento der origem à aplicação da penalidade.</w:t>
      </w:r>
    </w:p>
    <w:p w14:paraId="001BE703" w14:textId="77777777" w:rsidR="00C051EB" w:rsidRDefault="00C051EB" w:rsidP="00C051EB">
      <w:pPr>
        <w:pStyle w:val="Standard"/>
        <w:spacing w:after="0" w:line="240" w:lineRule="auto"/>
        <w:ind w:firstLine="708"/>
        <w:jc w:val="both"/>
        <w:rPr>
          <w:rFonts w:ascii="Times New Roman" w:hAnsi="Times New Roman" w:cs="Times New Roman"/>
          <w:sz w:val="23"/>
          <w:szCs w:val="23"/>
        </w:rPr>
      </w:pPr>
    </w:p>
    <w:p w14:paraId="497A10F7"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SEXTA – DO REAJUSTE E DA ATUALIZAÇÃO DOS PREÇOS: </w:t>
      </w:r>
    </w:p>
    <w:p w14:paraId="6AE9BA62"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6.1</w:t>
      </w:r>
      <w:r>
        <w:t>. Os preços inicialmente contratados são fixos e irreajustáveis no prazo de um ano contado da data do orçamento estimado.</w:t>
      </w:r>
    </w:p>
    <w:p w14:paraId="23A023FC"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6.2</w:t>
      </w:r>
      <w: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191410E"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6.3.</w:t>
      </w:r>
      <w:r>
        <w:t xml:space="preserve"> Nos reajustes subsequentes ao primeiro, o interregno mínimo de um ano será contado a partir dos efeitos financeiros do último reajuste.</w:t>
      </w:r>
    </w:p>
    <w:p w14:paraId="4C798D01"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6.4</w:t>
      </w:r>
      <w: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6E232DD0"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6.5</w:t>
      </w:r>
      <w:r>
        <w:t>. Nas aferições finais, o(s) índice(s) utilizado(s) para reajuste será(</w:t>
      </w:r>
      <w:proofErr w:type="spellStart"/>
      <w:r>
        <w:t>ão</w:t>
      </w:r>
      <w:proofErr w:type="spellEnd"/>
      <w:r>
        <w:t>), obrigatoriamente, o(s) definitivo(s).</w:t>
      </w:r>
    </w:p>
    <w:p w14:paraId="56A16538"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6.6.</w:t>
      </w:r>
      <w:r>
        <w:t xml:space="preserve"> Caso o(s) índice(s) estabelecido(s) para reajustamento venha(m) a ser extinto(s) ou de qualquer forma não possa(m) mais ser utilizado(s), será(</w:t>
      </w:r>
      <w:proofErr w:type="spellStart"/>
      <w:r>
        <w:t>ão</w:t>
      </w:r>
      <w:proofErr w:type="spellEnd"/>
      <w:r>
        <w:t>) adotado(s), em substituição, o(s) que vier(em) a ser determinado(s) pela legislação então em vigor.</w:t>
      </w:r>
    </w:p>
    <w:p w14:paraId="08B4FB7A"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6.7</w:t>
      </w:r>
      <w:r>
        <w:t>. Na ausência de previsão legal quanto ao índice substituto, as partes elegerão novo índice oficial, para reajustamento do preço do valor remanescente, por meio de termo aditivo.</w:t>
      </w:r>
    </w:p>
    <w:p w14:paraId="22201A8A"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6.8</w:t>
      </w:r>
      <w:r>
        <w:t>. O reajuste será realizado por aditivo Contratual.</w:t>
      </w:r>
    </w:p>
    <w:p w14:paraId="44A6E1D8"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p>
    <w:p w14:paraId="513300C5"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SÉTIMA – DA EXECUÇÃO DO OBJETO CONTRATADO: </w:t>
      </w:r>
    </w:p>
    <w:p w14:paraId="2CB17596"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7.1.</w:t>
      </w:r>
      <w:r>
        <w:t xml:space="preserve"> Conforme previsto no edital e Termo de Referência </w:t>
      </w:r>
    </w:p>
    <w:p w14:paraId="2EF8C42D"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rPr>
      </w:pPr>
    </w:p>
    <w:p w14:paraId="188AAD2B"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OITAVA – DAS OBRIGAÇÕES DA CONTRATADA:</w:t>
      </w:r>
    </w:p>
    <w:p w14:paraId="1B2214A7"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w:t>
      </w:r>
      <w:r>
        <w:t>. O Contratado deve cumprir todas as obrigações constantes deste Contrato e de seus anexos, assumindo como exclusivamente seus os riscos e as despesas decorrentes da boa e perfeita execução do objeto, além do fornecimento da mão de obra, obriga-se a:</w:t>
      </w:r>
    </w:p>
    <w:p w14:paraId="057F0FD5"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8.2</w:t>
      </w:r>
      <w:r>
        <w:t>. Fornecer o objeto conforme referido no Edital do Pregão Eletrônico n° ___/20__, conforme o modo e tempo convencionados;</w:t>
      </w:r>
    </w:p>
    <w:p w14:paraId="768F0497"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8.3.</w:t>
      </w:r>
      <w:r>
        <w:t xml:space="preserve"> Responsabilizar-se pelos vícios e danos decorrentes do objeto, de acordo com o Código de Defesa do Consumidor (Lei nº 8.078, de 1990);</w:t>
      </w:r>
    </w:p>
    <w:p w14:paraId="67B0071E"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8.4.</w:t>
      </w:r>
      <w:r>
        <w:t xml:space="preserve"> Comunicar ao contratante, no prazo máximo de 24 (vinte e quatro) horas que antecede a data da entrega, os motivos que impossibilitem o cumprimento do prazo previsto, com a devida comprovação.</w:t>
      </w:r>
    </w:p>
    <w:p w14:paraId="670E0A40"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8.5</w:t>
      </w:r>
      <w:r>
        <w:t>. Atender às determinações regulares emitidas pelo fiscal ou gestor do contrato ou autoridade superior (art. 137, II, da Lei n.º 14.133, de 2021) e prestar todo esclarecimento ou informação por eles solicitados;</w:t>
      </w:r>
    </w:p>
    <w:p w14:paraId="20AC18DC"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8.6.</w:t>
      </w:r>
      <w: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05428113"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8.7.</w:t>
      </w:r>
      <w:r>
        <w:t xml:space="preserve"> Responsabilizar-se pelos vícios e danos decorrentes da execução do objeto, bem como por todo e qualquer dano causado à </w:t>
      </w:r>
      <w:r w:rsidRPr="00320325">
        <w:t>Administração Municipal</w:t>
      </w:r>
      <w:r>
        <w:t xml:space="preserve"> ou terceiros, não reduzindo </w:t>
      </w:r>
      <w:r>
        <w:lastRenderedPageBreak/>
        <w:t>essa responsabilidade a fiscalização ou o acompanhamento da execução contratual pelo contratante, que ficará autorizado a descontar dos pagamentos devidos ou da garantia, caso exigida, o valor correspondente aos danos sofridos;</w:t>
      </w:r>
    </w:p>
    <w:p w14:paraId="635E5E83"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 xml:space="preserve">8.8. </w:t>
      </w: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65CB2AA"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8.9</w:t>
      </w:r>
      <w:r>
        <w:t>. Comunicar ao Fiscal do contrato, no prazo de 24 (vinte e quatro) horas, qualquer ocorrência anormal ou acidente que se verifique no local da execução do objeto contratual.</w:t>
      </w:r>
    </w:p>
    <w:p w14:paraId="1D3EECE4"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8.10</w:t>
      </w:r>
      <w:r>
        <w:t>. Manter durante toda a vigência do contrato, em compatibilidade com as obrigações assumidas, todas as condições exigidas para habilitação na licitação;</w:t>
      </w:r>
    </w:p>
    <w:p w14:paraId="1212A519"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 xml:space="preserve">8.11. </w:t>
      </w:r>
      <w:r>
        <w:t>Guardar sigilo sobre todas as informações obtidas em decorrência do cumprimento do contrato;</w:t>
      </w:r>
    </w:p>
    <w:p w14:paraId="70546162"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8.12</w:t>
      </w:r>
      <w:r>
        <w:t>. Manter durante toda a execução do contrato todas as condições de habitação e qualificação exigidas no Edital de PREGÃO ELETRÔNICO nº ____/20__.</w:t>
      </w:r>
    </w:p>
    <w:p w14:paraId="7028DA5E"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8.13</w:t>
      </w:r>
      <w:r>
        <w:rPr>
          <w:color w:val="000000"/>
        </w:rPr>
        <w:t>. Responder por todos os encargos e obrigações trabalhistas, previdenciárias, fiscais, acidentárias, administrativas, civil e comercial resultante da prestação dos serviços;</w:t>
      </w:r>
    </w:p>
    <w:p w14:paraId="6A4E4C65"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t xml:space="preserve"> </w:t>
      </w:r>
    </w:p>
    <w:p w14:paraId="58D5AF75"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NONA – DAS OBRIGAÇÕES DO CONTRATANTE:</w:t>
      </w:r>
    </w:p>
    <w:p w14:paraId="18B90382"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w:t>
      </w:r>
      <w:r>
        <w:rPr>
          <w:color w:val="000000"/>
        </w:rPr>
        <w:t>. São obrigações do Contratante:</w:t>
      </w:r>
    </w:p>
    <w:p w14:paraId="0CC84A34"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9.1.1.</w:t>
      </w:r>
      <w:r>
        <w:rPr>
          <w:color w:val="000000"/>
        </w:rPr>
        <w:t xml:space="preserve"> Exigir o cumprimento de todas as obrigações assumidas pelo Contratado, de acordo com o contrato e seus anexos</w:t>
      </w:r>
    </w:p>
    <w:p w14:paraId="7AD3544D"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9.1.2</w:t>
      </w:r>
      <w:r>
        <w:rPr>
          <w:color w:val="000000"/>
        </w:rPr>
        <w:t>.</w:t>
      </w:r>
      <w:r>
        <w:t xml:space="preserve"> </w:t>
      </w:r>
      <w:r>
        <w:rPr>
          <w:color w:val="000000"/>
        </w:rPr>
        <w:t xml:space="preserve">Acompanhar e fiscalizar a execução do contrato e o cumprimento das obrigações pelo Contratado. </w:t>
      </w:r>
    </w:p>
    <w:p w14:paraId="1855FCA5"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9.1.3</w:t>
      </w:r>
      <w:r>
        <w:rPr>
          <w:color w:val="000000"/>
        </w:rPr>
        <w:t>. Efetuar o pagamento ao Contratado do valor correspondente à execução do objeto, no prazo, forma e condições estabelecidos no presente Contrato e no Termo de Referência;</w:t>
      </w:r>
    </w:p>
    <w:p w14:paraId="35CA045C"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9.1.4</w:t>
      </w:r>
      <w:r>
        <w:rPr>
          <w:color w:val="000000"/>
        </w:rPr>
        <w:t>.</w:t>
      </w:r>
      <w:r>
        <w:t xml:space="preserve"> </w:t>
      </w:r>
      <w:r>
        <w:rPr>
          <w:color w:val="000000"/>
        </w:rPr>
        <w:t>Notificar o Contratado, por escrito, sobre vícios, defeitos ou incorreções verificadas no objeto fornecido, para que seja por ele substituído, reparado ou corrigido, no total ou em parte, às suas expensas;</w:t>
      </w:r>
    </w:p>
    <w:p w14:paraId="2215FCAA"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9.1.5.</w:t>
      </w:r>
      <w:r>
        <w:rPr>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08AC4EC"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9.1.6</w:t>
      </w:r>
      <w:r>
        <w:rPr>
          <w:color w:val="000000"/>
        </w:rPr>
        <w:t>. Aplicar ao Contratado as sanções previstas na lei e neste Contrato;</w:t>
      </w:r>
    </w:p>
    <w:p w14:paraId="26B1704C"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9.1.7</w:t>
      </w:r>
      <w:r>
        <w:rPr>
          <w:color w:val="000000"/>
        </w:rPr>
        <w:t xml:space="preserve">. A </w:t>
      </w:r>
      <w:r w:rsidRPr="00320325">
        <w:rPr>
          <w:color w:val="000000"/>
        </w:rPr>
        <w:t>Administração Municipal</w:t>
      </w:r>
      <w:r>
        <w:rPr>
          <w:color w:val="000000"/>
        </w:rPr>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02DCFEE"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color w:val="000000"/>
        </w:rPr>
      </w:pPr>
    </w:p>
    <w:p w14:paraId="788E9967"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color w:val="000000"/>
          <w:u w:val="single"/>
        </w:rPr>
      </w:pPr>
      <w:r>
        <w:rPr>
          <w:b/>
          <w:bCs/>
          <w:color w:val="000000"/>
          <w:u w:val="single"/>
        </w:rPr>
        <w:t>CLÁUSULA DÉCIMA – DA GARANTIA DE EXECUÇÃO:</w:t>
      </w:r>
    </w:p>
    <w:p w14:paraId="119FEA40"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10.1</w:t>
      </w:r>
      <w:r>
        <w:rPr>
          <w:color w:val="000000"/>
        </w:rPr>
        <w:t>. Para a assinatura do contrato o Contratado deverá apresentar garantia contratual em uma das modalidades previstas no Art. 96, §1º, incisos I, II e III, da Lei nº 14.133/2021, no valor de 5% (cinco por cento) do valor do contrato.</w:t>
      </w:r>
    </w:p>
    <w:p w14:paraId="3EEA556B"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10.2.</w:t>
      </w:r>
      <w:r>
        <w:rPr>
          <w:color w:val="000000"/>
        </w:rPr>
        <w:t xml:space="preserve"> </w:t>
      </w:r>
      <w:r>
        <w:t>No caso de alteração do valor do contrato, ou prorrogação de sua vigência, a garantia deverá ser ajustada à nova situação ou renovada, seguindo os mesmos parâmetros utilizados quando da contratação.</w:t>
      </w:r>
    </w:p>
    <w:p w14:paraId="3EDBBE3E"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p>
    <w:p w14:paraId="0F1E183C"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DÉCIMA PRIMEIRA – DAS INFRAÇÕES E SANÇÕES ADMINISTRATIVAS:</w:t>
      </w:r>
    </w:p>
    <w:p w14:paraId="109462C2"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Conforme cláusulas do edital.</w:t>
      </w:r>
    </w:p>
    <w:p w14:paraId="279D5F5B"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color w:val="000000"/>
          <w:u w:val="single"/>
        </w:rPr>
        <w:lastRenderedPageBreak/>
        <w:t>CLÁUSULA DÉCIMA SEGUNDA – DA EXTINÇÃO CONTRATUAL:</w:t>
      </w:r>
    </w:p>
    <w:p w14:paraId="5B5FE659"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12.1</w:t>
      </w:r>
      <w:r>
        <w:rPr>
          <w:color w:val="000000"/>
        </w:rPr>
        <w:t>. O contrato será extinto quando vencido o prazo nele estipulado, independentemente de terem sido cumpridas ou não as obrigações de ambas as partes contraentes.</w:t>
      </w:r>
    </w:p>
    <w:p w14:paraId="0914B855"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12.2</w:t>
      </w:r>
      <w:r>
        <w:rPr>
          <w:color w:val="000000"/>
        </w:rPr>
        <w:t>. O contrato poderá ser extinto antes do prazo nele fixado, sem ônus para o contratante, quando este não dispuser de créditos orçamentários para sua continuidade ou quando entender que o contrato não mais lhe oferece vantagem.</w:t>
      </w:r>
    </w:p>
    <w:p w14:paraId="7AF039BE"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12.3</w:t>
      </w:r>
      <w:r>
        <w:rPr>
          <w:color w:val="000000"/>
        </w:rPr>
        <w:t>. A extinção nesta hipótese ocorrerá na próxima data de aniversário do contrato, desde que haja a notificação do contratado pelo contratante nesse sentido com pelo menos 2 (dois) meses de antecedência desse dia.</w:t>
      </w:r>
    </w:p>
    <w:p w14:paraId="6CE415F2"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12.4</w:t>
      </w:r>
      <w:r>
        <w:rPr>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052AE2B9"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rPr>
        <w:t>12.4.1</w:t>
      </w:r>
      <w:r>
        <w:t xml:space="preserve">. Nesta hipótese, aplicam-se também os </w:t>
      </w:r>
      <w:hyperlink r:id="rId17" w:anchor="art138" w:history="1">
        <w:r>
          <w:rPr>
            <w:rStyle w:val="Hyperlink"/>
          </w:rPr>
          <w:t>artigos 138 e 139</w:t>
        </w:r>
      </w:hyperlink>
      <w:r>
        <w:t xml:space="preserve"> da mesma Lei.</w:t>
      </w:r>
    </w:p>
    <w:p w14:paraId="594885C8"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12.4.2.</w:t>
      </w:r>
      <w:r>
        <w:t xml:space="preserve"> A alteração social ou a modificação da finalidade ou da estrutura da empresa não ensejará a extinção se não restringir sua capacidade de concluir o contrato.</w:t>
      </w:r>
    </w:p>
    <w:p w14:paraId="4E413ACC"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12.4.3.</w:t>
      </w:r>
      <w:r>
        <w:t xml:space="preserve"> Se a operação implicar mudança da pessoa jurídica contratada, deverá ser formalizado termo aditivo para alteração subjetiva.</w:t>
      </w:r>
    </w:p>
    <w:p w14:paraId="37798897"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12.5.</w:t>
      </w:r>
      <w:r>
        <w:t xml:space="preserve"> A extinção do contrato não configura óbice para o reconhecimento do desequilíbrio econômico-financeiro, hipótese em que será concedida indenização por meio de termo indenizatório (art. 131, caput, da Lei n.º 14.133, de 2021).</w:t>
      </w:r>
    </w:p>
    <w:p w14:paraId="4C79D296"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12.6</w:t>
      </w:r>
      <w: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78909423"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12.7.</w:t>
      </w:r>
      <w:r>
        <w:t xml:space="preserve"> O contratante poderá conceder prazo para que o contratado regularize suas obrigações trabalhistas ou suas condições de habilitação, sob pena de extinção contratual, quando não identificar má-fé ou a incapacidade de correção.</w:t>
      </w:r>
    </w:p>
    <w:p w14:paraId="5D900623"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12.8.</w:t>
      </w:r>
      <w: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79485DA1"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12.9.</w:t>
      </w:r>
      <w:r>
        <w:t xml:space="preserve"> Até que o contratado comprove o disposto no item anterior, o contratante reterá:</w:t>
      </w:r>
    </w:p>
    <w:p w14:paraId="683CDF6C"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 xml:space="preserve">a) A garantia contratual - prestada com cobertura para os casos de descumprimento das obrigações de natureza trabalhista e previdenciária, incluídas as verbas rescisórias -, a qual será executada para reembolso dos prejuízos sofridos pela </w:t>
      </w:r>
      <w:r w:rsidRPr="00320325">
        <w:t>Administração Municipal</w:t>
      </w:r>
      <w:r>
        <w:t>, nos termos da legislação que rege a matéria (art. 121, § 3º, I, e art. 139, III, b, da Lei n.º 14.133/2021); e</w:t>
      </w:r>
    </w:p>
    <w:p w14:paraId="02542ED8"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b) Os valores das Notas fiscais ou Faturas correspondentes em valor proporcional ao inadimplemento, até que a situação seja regularizada.</w:t>
      </w:r>
    </w:p>
    <w:p w14:paraId="7295CA90"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12.10</w:t>
      </w:r>
      <w:r>
        <w:t xml:space="preserve">. Na hipótese do subitem </w:t>
      </w:r>
      <w:r>
        <w:rPr>
          <w:rStyle w:val="nfaseIntensa"/>
        </w:rPr>
        <w:t>anterior</w:t>
      </w:r>
      <w: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7788FC0F"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12.11</w:t>
      </w:r>
      <w:r>
        <w:t>. O contratante poderá ainda:</w:t>
      </w:r>
    </w:p>
    <w:p w14:paraId="5D3AC50E"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a) nos casos de obrigação de pagamento de multa pelo contratado, reter a garantia prestada a ser executada (art. 139, III, “c”, da Lei n.º 14.133/2021), conforme legislação que rege a matéria; e</w:t>
      </w:r>
    </w:p>
    <w:p w14:paraId="32A6A2CC"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 xml:space="preserve">b) nos casos em que houver necessidade de ressarcimento de prejuízos causados à </w:t>
      </w:r>
      <w:r w:rsidRPr="00320325">
        <w:t>Administração Municipal</w:t>
      </w:r>
      <w:r>
        <w:t>, nos termos do inciso IV do art. 139 da Lei n.º 14.133, de 2021, reter os eventuais créditos existentes em favor do contratado decorrentes do contrato.</w:t>
      </w:r>
    </w:p>
    <w:p w14:paraId="3DC0377D"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lastRenderedPageBreak/>
        <w:tab/>
      </w:r>
      <w:r>
        <w:rPr>
          <w:b/>
          <w:bCs/>
        </w:rPr>
        <w:t>12.12</w:t>
      </w:r>
      <w: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21D85EA"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p>
    <w:p w14:paraId="11A70AC6"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DÉCIMA TERCEIRA – DAS ALTERAÇÕES:</w:t>
      </w:r>
    </w:p>
    <w:p w14:paraId="5054FA36"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13.1</w:t>
      </w:r>
      <w:r>
        <w:t xml:space="preserve">. Eventuais alterações contratuais reger-se-ão pela disciplina dos </w:t>
      </w:r>
      <w:proofErr w:type="spellStart"/>
      <w:r>
        <w:t>arts</w:t>
      </w:r>
      <w:proofErr w:type="spellEnd"/>
      <w:r>
        <w:t>. 124 e seguintes da Lei nº 14.133, de 2021.</w:t>
      </w:r>
    </w:p>
    <w:p w14:paraId="670FD0DE"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13.2.</w:t>
      </w:r>
      <w:r>
        <w:t xml:space="preserve"> O contratado é obrigado a aceitar, nas mesmas condições contratuais, os acréscimos ou supressões que se fizerem necessários, até o limite de 25% (vinte e cinco por cento) do valor inicial atualizado do contrato.</w:t>
      </w:r>
    </w:p>
    <w:p w14:paraId="64CCBA06"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13.3.</w:t>
      </w:r>
      <w: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D096F2B"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13.4</w:t>
      </w:r>
      <w:r>
        <w:t>. Registros que não caracterizam alteração do contrato podem ser realizados por simples apostila, dispensada a celebração de termo aditivo, na forma do art. 136 da Lei nº 14.133, de 2021.</w:t>
      </w:r>
    </w:p>
    <w:p w14:paraId="0DFA892F"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QUARTA – DA DOTAÇÃO ORÇAMENTÁRIA</w:t>
      </w:r>
      <w:r>
        <w:t>:</w:t>
      </w:r>
    </w:p>
    <w:p w14:paraId="5F6D8B44"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14.1</w:t>
      </w:r>
      <w:r>
        <w:t>. Os recursos orçamentários para fazer frente as despesas do presente contrato encontram-se alocados na Nota de Empenho.</w:t>
      </w:r>
    </w:p>
    <w:p w14:paraId="08849C94"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CLÁUSUÇA DÉCIMA QUINTA – DAS OBRIGAÇÕES PERTINENTES À LEI GERAL DE PROTEÇÃO DE DADOS:</w:t>
      </w:r>
    </w:p>
    <w:p w14:paraId="62778A51"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w:t>
      </w:r>
      <w: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023A3E"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15.2.</w:t>
      </w:r>
      <w:r>
        <w:t xml:space="preserve"> Os dados obtidos somente poderão ser utilizados para as finalidades que justificaram seu acesso e de acordo com a boa-fé e com os princípios do art. 6º da LGPD. </w:t>
      </w:r>
    </w:p>
    <w:p w14:paraId="338116D2"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15.3</w:t>
      </w:r>
      <w:r>
        <w:t>. É vedado o compartilhamento com terceiros dos dados obtidos fora das hipóteses permitidas em Lei.</w:t>
      </w:r>
    </w:p>
    <w:p w14:paraId="7A5535E6"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15.4.</w:t>
      </w:r>
      <w:r>
        <w:t xml:space="preserve"> A </w:t>
      </w:r>
      <w:r w:rsidRPr="00320325">
        <w:t>Administração Municipal</w:t>
      </w:r>
      <w:r>
        <w:t xml:space="preserve"> deverá ser informada no prazo de 5 (cinco) dias úteis sobre todos os contratos de </w:t>
      </w:r>
      <w:proofErr w:type="spellStart"/>
      <w:r>
        <w:t>suboperação</w:t>
      </w:r>
      <w:proofErr w:type="spellEnd"/>
      <w:r>
        <w:t xml:space="preserve"> firmados ou que venham a ser celebrados pelo Contratado. </w:t>
      </w:r>
    </w:p>
    <w:p w14:paraId="3201C0ED"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15.5</w:t>
      </w:r>
      <w: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8530E0E"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15.6</w:t>
      </w:r>
      <w:r>
        <w:t xml:space="preserve">. É dever do contratado orientar e treinar seus empregados sobre os deveres, requisitos e responsabilidades decorrentes da LGPD. </w:t>
      </w:r>
    </w:p>
    <w:p w14:paraId="754EED46"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15.7.</w:t>
      </w:r>
      <w:r>
        <w:t xml:space="preserve"> O Contratado deverá exigir de </w:t>
      </w:r>
      <w:proofErr w:type="spellStart"/>
      <w:r>
        <w:t>suboperadores</w:t>
      </w:r>
      <w:proofErr w:type="spellEnd"/>
      <w:r>
        <w:t xml:space="preserve"> e subcontratados o cumprimento dos deveres da presente cláusula, permanecendo integralmente responsável por garantir sua observância.</w:t>
      </w:r>
    </w:p>
    <w:p w14:paraId="6FF18D7D"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15.8.</w:t>
      </w:r>
      <w:r>
        <w:t xml:space="preserve"> O Contratante poderá realizar diligência para aferir o cumprimento dessa cláusula, devendo o Contratado atender prontamente eventuais pedidos de comprovação formulados. </w:t>
      </w:r>
    </w:p>
    <w:p w14:paraId="20CDE661"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15.9</w:t>
      </w:r>
      <w:r>
        <w:t xml:space="preserve">. O Contratado deverá prestar, no prazo fixado pelo Contratante, prorrogável justificadamente, quaisquer informações acerca dos dados pessoais para cumprimento da LGPD, inclusive quanto a eventual descarte realizado. </w:t>
      </w:r>
    </w:p>
    <w:p w14:paraId="160BD55B"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lastRenderedPageBreak/>
        <w:tab/>
      </w:r>
      <w:r>
        <w:rPr>
          <w:b/>
          <w:bCs/>
        </w:rPr>
        <w:t>15.10.</w:t>
      </w:r>
      <w:r>
        <w:rPr>
          <w:b/>
          <w:bCs/>
        </w:rPr>
        <w:tab/>
      </w:r>
      <w: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F04CDC9"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15.10.1</w:t>
      </w:r>
      <w:r>
        <w:t xml:space="preserve">. Os referidos bancos de dados devem ser desenvolvidos em formato interoperável, a fim de garantir a reutilização desses dados pela </w:t>
      </w:r>
      <w:r w:rsidRPr="00320325">
        <w:t>Administração Municipal</w:t>
      </w:r>
      <w:r>
        <w:t xml:space="preserve"> nas hipóteses previstas na LGPD.</w:t>
      </w:r>
    </w:p>
    <w:p w14:paraId="56578E08"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15.11</w:t>
      </w:r>
      <w:r>
        <w:t>.</w:t>
      </w:r>
      <w:r>
        <w:tab/>
        <w:t>O contrato está sujeito a ser alterado nos procedimentos pertinentes ao tratamento de dados pessoais, quando indicado pela autoridade competente, em especial a ANPD por meio de opiniões técnicas ou recomendações, editadas na forma da LGPD.</w:t>
      </w:r>
    </w:p>
    <w:p w14:paraId="77F0A5F7"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15.12</w:t>
      </w:r>
      <w:r>
        <w:t>.</w:t>
      </w:r>
      <w:r>
        <w:tab/>
        <w:t>Os contratos e convênios de que trata o § 1º do art. 26 da LGPD deverão ser comunicados à autoridade nacional.</w:t>
      </w:r>
    </w:p>
    <w:p w14:paraId="661BE57F"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SEXTA – DOS CASOS OMISSOS</w:t>
      </w:r>
      <w:r>
        <w:t>:</w:t>
      </w:r>
    </w:p>
    <w:p w14:paraId="57402136"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16.1.</w:t>
      </w:r>
      <w: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5246F9EB"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DÉCIMA SÉTIMA – DA PUBLICAÇÃO </w:t>
      </w:r>
    </w:p>
    <w:p w14:paraId="07EE9C65" w14:textId="77777777" w:rsidR="00C051EB" w:rsidRPr="007615EE"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17.1</w:t>
      </w:r>
      <w: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67F27102"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OITAVA – DO FORO</w:t>
      </w:r>
      <w:r>
        <w:t>:</w:t>
      </w:r>
    </w:p>
    <w:p w14:paraId="5AE63AE8"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18.1</w:t>
      </w:r>
      <w:r>
        <w:t>. Fica eleito o Foro da Comarca de Santiago/RS para dirimir os litígios que decorrerem da execução deste Termo de Contrato que não puderem ser compostos pela conciliação, conforme art. 92, §1º, da Lei nº 14.133/21.</w:t>
      </w:r>
    </w:p>
    <w:p w14:paraId="4D6EC6AC" w14:textId="77777777" w:rsidR="00C051EB" w:rsidRDefault="00C051EB" w:rsidP="00C051E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lang w:eastAsia="ar-SA"/>
        </w:rPr>
        <w:t>E por estarem as partes justas e acertadas assinam o presente instrumento em três vias de igual teor e forma.</w:t>
      </w:r>
    </w:p>
    <w:p w14:paraId="2DC8A002" w14:textId="77777777" w:rsidR="00C051EB" w:rsidRDefault="00C051EB" w:rsidP="00C051EB">
      <w:pPr>
        <w:pStyle w:val="Standard"/>
        <w:spacing w:after="0" w:line="240" w:lineRule="auto"/>
        <w:ind w:firstLine="2268"/>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Santiago/RS, __ de ___________de 20__. </w:t>
      </w:r>
    </w:p>
    <w:p w14:paraId="04AF394F" w14:textId="77777777" w:rsidR="00C051EB" w:rsidRDefault="00C051EB" w:rsidP="00C051EB">
      <w:pPr>
        <w:pStyle w:val="Standard"/>
        <w:spacing w:after="0" w:line="240" w:lineRule="auto"/>
        <w:jc w:val="both"/>
        <w:rPr>
          <w:rFonts w:ascii="Times New Roman" w:hAnsi="Times New Roman" w:cs="Times New Roman"/>
          <w:color w:val="FF0000"/>
          <w:sz w:val="24"/>
          <w:szCs w:val="24"/>
          <w:lang w:eastAsia="ar-SA"/>
        </w:rPr>
      </w:pPr>
    </w:p>
    <w:p w14:paraId="5136313D" w14:textId="77777777" w:rsidR="00C051EB" w:rsidRDefault="00C051EB" w:rsidP="00C051EB">
      <w:pPr>
        <w:pStyle w:val="Cabealho"/>
        <w:rPr>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C051EB" w14:paraId="2642E112" w14:textId="77777777" w:rsidTr="00D01310">
        <w:trPr>
          <w:trHeight w:val="680"/>
        </w:trPr>
        <w:tc>
          <w:tcPr>
            <w:tcW w:w="4395" w:type="dxa"/>
            <w:tcMar>
              <w:top w:w="0" w:type="dxa"/>
              <w:left w:w="70" w:type="dxa"/>
              <w:bottom w:w="0" w:type="dxa"/>
              <w:right w:w="70" w:type="dxa"/>
            </w:tcMar>
          </w:tcPr>
          <w:p w14:paraId="270BCB13" w14:textId="77777777" w:rsidR="00C051EB" w:rsidRDefault="00C051EB" w:rsidP="00D01310">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pPr>
            <w:bookmarkStart w:id="6" w:name="_Hlk71622242"/>
            <w:r>
              <w:rPr>
                <w:b/>
                <w:bCs/>
                <w:lang w:eastAsia="ar-SA"/>
              </w:rPr>
              <w:t>Representante legal do contratado</w:t>
            </w:r>
            <w:r>
              <w:rPr>
                <w:lang w:eastAsia="ar-SA"/>
              </w:rPr>
              <w:t xml:space="preserve">, </w:t>
            </w:r>
          </w:p>
          <w:p w14:paraId="0A7A708C" w14:textId="77777777" w:rsidR="00C051EB" w:rsidRDefault="00C051EB" w:rsidP="00D01310">
            <w:pPr>
              <w:shd w:val="clear" w:color="auto" w:fill="999999"/>
              <w:jc w:val="center"/>
            </w:pPr>
            <w:r>
              <w:rPr>
                <w:lang w:eastAsia="ar-SA"/>
              </w:rPr>
              <w:t>CNPJ nº _____________________</w:t>
            </w:r>
            <w:r>
              <w:t xml:space="preserve"> </w:t>
            </w:r>
          </w:p>
        </w:tc>
        <w:tc>
          <w:tcPr>
            <w:tcW w:w="4677" w:type="dxa"/>
            <w:tcMar>
              <w:top w:w="0" w:type="dxa"/>
              <w:left w:w="70" w:type="dxa"/>
              <w:bottom w:w="0" w:type="dxa"/>
              <w:right w:w="70" w:type="dxa"/>
            </w:tcMar>
          </w:tcPr>
          <w:p w14:paraId="163C59C4" w14:textId="77777777" w:rsidR="00C051EB" w:rsidRDefault="00C051EB" w:rsidP="00D01310">
            <w:pPr>
              <w:shd w:val="clear" w:color="auto" w:fill="999999"/>
              <w:jc w:val="center"/>
              <w:rPr>
                <w:b/>
                <w:bCs/>
              </w:rPr>
            </w:pPr>
            <w:r w:rsidRPr="007567F3">
              <w:rPr>
                <w:b/>
                <w:bCs/>
              </w:rPr>
              <w:t>MARCELO GÖRSKI DE MATOS</w:t>
            </w:r>
          </w:p>
          <w:p w14:paraId="244C82CE" w14:textId="77777777" w:rsidR="00C051EB" w:rsidRDefault="00C051EB" w:rsidP="00D01310">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pPr>
            <w:r>
              <w:t xml:space="preserve">Prefeito Municipal </w:t>
            </w:r>
          </w:p>
        </w:tc>
      </w:tr>
      <w:bookmarkEnd w:id="6"/>
    </w:tbl>
    <w:p w14:paraId="6EC126E9" w14:textId="77777777" w:rsidR="00C051EB" w:rsidRDefault="00C051EB" w:rsidP="00C051EB">
      <w:pPr>
        <w:rPr>
          <w:rFonts w:asciiTheme="majorHAnsi" w:hAnsiTheme="majorHAnsi" w:cstheme="majorHAnsi"/>
          <w:b/>
          <w:bCs/>
          <w:sz w:val="22"/>
          <w:szCs w:val="22"/>
          <w:lang w:eastAsia="ar-SA"/>
        </w:rPr>
      </w:pPr>
    </w:p>
    <w:p w14:paraId="375723A3" w14:textId="77777777" w:rsidR="005F13D9" w:rsidRDefault="005F13D9" w:rsidP="00C051EB">
      <w:pPr>
        <w:pStyle w:val="Standard"/>
        <w:tabs>
          <w:tab w:val="left" w:pos="0"/>
        </w:tabs>
        <w:spacing w:after="0" w:line="240" w:lineRule="auto"/>
        <w:jc w:val="center"/>
        <w:rPr>
          <w:rFonts w:asciiTheme="majorHAnsi" w:hAnsiTheme="majorHAnsi" w:cstheme="majorHAnsi"/>
          <w:b/>
          <w:bCs/>
          <w:lang w:eastAsia="ar-SA"/>
        </w:rPr>
      </w:pPr>
    </w:p>
    <w:sectPr w:rsidR="005F13D9">
      <w:headerReference w:type="default" r:id="rId18"/>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7" w:name="_1451731366"/>
    <w:bookmarkEnd w:id="7"/>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5"/>
  </w:num>
  <w:num w:numId="3" w16cid:durableId="1909805524">
    <w:abstractNumId w:val="2"/>
  </w:num>
  <w:num w:numId="4" w16cid:durableId="937712619">
    <w:abstractNumId w:val="0"/>
  </w:num>
  <w:num w:numId="5" w16cid:durableId="211963729">
    <w:abstractNumId w:val="1"/>
  </w:num>
  <w:num w:numId="6" w16cid:durableId="16591064">
    <w:abstractNumId w:val="6"/>
  </w:num>
  <w:num w:numId="7" w16cid:durableId="886330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71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3A42"/>
    <w:rsid w:val="00024B89"/>
    <w:rsid w:val="00025FEA"/>
    <w:rsid w:val="000269F5"/>
    <w:rsid w:val="000319F7"/>
    <w:rsid w:val="00031B10"/>
    <w:rsid w:val="00033331"/>
    <w:rsid w:val="000346E7"/>
    <w:rsid w:val="000374FF"/>
    <w:rsid w:val="000423DE"/>
    <w:rsid w:val="00043ABF"/>
    <w:rsid w:val="00047BA5"/>
    <w:rsid w:val="000508D0"/>
    <w:rsid w:val="00053D7C"/>
    <w:rsid w:val="00055B31"/>
    <w:rsid w:val="00055F92"/>
    <w:rsid w:val="00057164"/>
    <w:rsid w:val="0006039B"/>
    <w:rsid w:val="00060711"/>
    <w:rsid w:val="00064074"/>
    <w:rsid w:val="000650E8"/>
    <w:rsid w:val="0007218B"/>
    <w:rsid w:val="0007431B"/>
    <w:rsid w:val="000747DC"/>
    <w:rsid w:val="00075A15"/>
    <w:rsid w:val="00075F0E"/>
    <w:rsid w:val="000764DA"/>
    <w:rsid w:val="0008391A"/>
    <w:rsid w:val="000857D1"/>
    <w:rsid w:val="0009016A"/>
    <w:rsid w:val="00094C71"/>
    <w:rsid w:val="000A7972"/>
    <w:rsid w:val="000A7AD3"/>
    <w:rsid w:val="000B14EA"/>
    <w:rsid w:val="000B150F"/>
    <w:rsid w:val="000B2E70"/>
    <w:rsid w:val="000C1E2B"/>
    <w:rsid w:val="000D0A79"/>
    <w:rsid w:val="000D135B"/>
    <w:rsid w:val="000D5323"/>
    <w:rsid w:val="000D7D4A"/>
    <w:rsid w:val="000E0750"/>
    <w:rsid w:val="000E1E88"/>
    <w:rsid w:val="000E4735"/>
    <w:rsid w:val="000E6CB6"/>
    <w:rsid w:val="00100EE4"/>
    <w:rsid w:val="00101DC6"/>
    <w:rsid w:val="001028C1"/>
    <w:rsid w:val="00102906"/>
    <w:rsid w:val="00110275"/>
    <w:rsid w:val="001172CA"/>
    <w:rsid w:val="001176C7"/>
    <w:rsid w:val="001215DC"/>
    <w:rsid w:val="00121F03"/>
    <w:rsid w:val="001359A9"/>
    <w:rsid w:val="001414DF"/>
    <w:rsid w:val="0014293B"/>
    <w:rsid w:val="00147D4E"/>
    <w:rsid w:val="00152BFF"/>
    <w:rsid w:val="00156913"/>
    <w:rsid w:val="00163AF2"/>
    <w:rsid w:val="00163D53"/>
    <w:rsid w:val="00172624"/>
    <w:rsid w:val="00173412"/>
    <w:rsid w:val="00175703"/>
    <w:rsid w:val="0018123A"/>
    <w:rsid w:val="00185C07"/>
    <w:rsid w:val="00190F5C"/>
    <w:rsid w:val="001A1B35"/>
    <w:rsid w:val="001A27F6"/>
    <w:rsid w:val="001A2B04"/>
    <w:rsid w:val="001A7ABB"/>
    <w:rsid w:val="001B6A80"/>
    <w:rsid w:val="001B6E95"/>
    <w:rsid w:val="001D03F9"/>
    <w:rsid w:val="001D348F"/>
    <w:rsid w:val="001D7669"/>
    <w:rsid w:val="001E3B96"/>
    <w:rsid w:val="001E5030"/>
    <w:rsid w:val="001F1E78"/>
    <w:rsid w:val="001F368D"/>
    <w:rsid w:val="001F5144"/>
    <w:rsid w:val="001F6542"/>
    <w:rsid w:val="00202B4E"/>
    <w:rsid w:val="00204B1B"/>
    <w:rsid w:val="002062A0"/>
    <w:rsid w:val="00210CE7"/>
    <w:rsid w:val="002200E2"/>
    <w:rsid w:val="002237A1"/>
    <w:rsid w:val="00223CD3"/>
    <w:rsid w:val="00231D9C"/>
    <w:rsid w:val="002324EF"/>
    <w:rsid w:val="0023322B"/>
    <w:rsid w:val="002372CB"/>
    <w:rsid w:val="002404D8"/>
    <w:rsid w:val="00240943"/>
    <w:rsid w:val="002455DC"/>
    <w:rsid w:val="00246788"/>
    <w:rsid w:val="00246923"/>
    <w:rsid w:val="00253BC5"/>
    <w:rsid w:val="00283B0D"/>
    <w:rsid w:val="00284DA5"/>
    <w:rsid w:val="002878BD"/>
    <w:rsid w:val="00292109"/>
    <w:rsid w:val="002923B4"/>
    <w:rsid w:val="002A1734"/>
    <w:rsid w:val="002A2740"/>
    <w:rsid w:val="002A2D93"/>
    <w:rsid w:val="002A477E"/>
    <w:rsid w:val="002B184B"/>
    <w:rsid w:val="002B41C6"/>
    <w:rsid w:val="002B7317"/>
    <w:rsid w:val="002C0950"/>
    <w:rsid w:val="002C0DF0"/>
    <w:rsid w:val="002C5964"/>
    <w:rsid w:val="002D6E89"/>
    <w:rsid w:val="002D732C"/>
    <w:rsid w:val="002E0637"/>
    <w:rsid w:val="002E35F9"/>
    <w:rsid w:val="002E7CCE"/>
    <w:rsid w:val="002F2C8C"/>
    <w:rsid w:val="002F30E9"/>
    <w:rsid w:val="002F6EF7"/>
    <w:rsid w:val="00300939"/>
    <w:rsid w:val="00305C06"/>
    <w:rsid w:val="00316F87"/>
    <w:rsid w:val="0033404B"/>
    <w:rsid w:val="00334F1B"/>
    <w:rsid w:val="00342027"/>
    <w:rsid w:val="0035373F"/>
    <w:rsid w:val="00360936"/>
    <w:rsid w:val="00361EA9"/>
    <w:rsid w:val="00362529"/>
    <w:rsid w:val="00364530"/>
    <w:rsid w:val="00365ED9"/>
    <w:rsid w:val="003732A1"/>
    <w:rsid w:val="0037534B"/>
    <w:rsid w:val="00375CB6"/>
    <w:rsid w:val="003776AB"/>
    <w:rsid w:val="0038129D"/>
    <w:rsid w:val="00383EA5"/>
    <w:rsid w:val="00384F9D"/>
    <w:rsid w:val="0038699D"/>
    <w:rsid w:val="003873FE"/>
    <w:rsid w:val="003914D9"/>
    <w:rsid w:val="00391EBC"/>
    <w:rsid w:val="00392533"/>
    <w:rsid w:val="00392EC9"/>
    <w:rsid w:val="00397215"/>
    <w:rsid w:val="003A5543"/>
    <w:rsid w:val="003B1957"/>
    <w:rsid w:val="003C6547"/>
    <w:rsid w:val="003C6DDB"/>
    <w:rsid w:val="003E0095"/>
    <w:rsid w:val="003E02B5"/>
    <w:rsid w:val="003E3549"/>
    <w:rsid w:val="003F20E1"/>
    <w:rsid w:val="004006E5"/>
    <w:rsid w:val="004056F5"/>
    <w:rsid w:val="0040633D"/>
    <w:rsid w:val="004076B4"/>
    <w:rsid w:val="00415A4E"/>
    <w:rsid w:val="00415ABA"/>
    <w:rsid w:val="00425004"/>
    <w:rsid w:val="00427E51"/>
    <w:rsid w:val="00430EE0"/>
    <w:rsid w:val="0043122E"/>
    <w:rsid w:val="00431946"/>
    <w:rsid w:val="00435310"/>
    <w:rsid w:val="00437283"/>
    <w:rsid w:val="00457BBC"/>
    <w:rsid w:val="0046243C"/>
    <w:rsid w:val="0046576C"/>
    <w:rsid w:val="00467069"/>
    <w:rsid w:val="00472129"/>
    <w:rsid w:val="00476FC8"/>
    <w:rsid w:val="00477E76"/>
    <w:rsid w:val="00481378"/>
    <w:rsid w:val="00481EC2"/>
    <w:rsid w:val="00483DB4"/>
    <w:rsid w:val="00487381"/>
    <w:rsid w:val="00487F17"/>
    <w:rsid w:val="00494E78"/>
    <w:rsid w:val="00497719"/>
    <w:rsid w:val="004979A1"/>
    <w:rsid w:val="004A4741"/>
    <w:rsid w:val="004A5E92"/>
    <w:rsid w:val="004A634D"/>
    <w:rsid w:val="004A7037"/>
    <w:rsid w:val="004B161E"/>
    <w:rsid w:val="004B1824"/>
    <w:rsid w:val="004B31B0"/>
    <w:rsid w:val="004C0D90"/>
    <w:rsid w:val="004C1B4A"/>
    <w:rsid w:val="004D1097"/>
    <w:rsid w:val="004D27FD"/>
    <w:rsid w:val="004D3A6E"/>
    <w:rsid w:val="004E3CD1"/>
    <w:rsid w:val="004E4C5F"/>
    <w:rsid w:val="004E63CF"/>
    <w:rsid w:val="004F24B2"/>
    <w:rsid w:val="005033B4"/>
    <w:rsid w:val="00503DF4"/>
    <w:rsid w:val="00514669"/>
    <w:rsid w:val="00517ECD"/>
    <w:rsid w:val="00524E8C"/>
    <w:rsid w:val="0052543C"/>
    <w:rsid w:val="00532652"/>
    <w:rsid w:val="005432A2"/>
    <w:rsid w:val="0054525E"/>
    <w:rsid w:val="00552B87"/>
    <w:rsid w:val="005545A0"/>
    <w:rsid w:val="00555BBF"/>
    <w:rsid w:val="00561C86"/>
    <w:rsid w:val="00563C3A"/>
    <w:rsid w:val="00565B41"/>
    <w:rsid w:val="00571D60"/>
    <w:rsid w:val="005765F4"/>
    <w:rsid w:val="00584B50"/>
    <w:rsid w:val="00585FB6"/>
    <w:rsid w:val="005940A6"/>
    <w:rsid w:val="005A5B9B"/>
    <w:rsid w:val="005A6235"/>
    <w:rsid w:val="005B6EF5"/>
    <w:rsid w:val="005D3503"/>
    <w:rsid w:val="005F13D9"/>
    <w:rsid w:val="005F1E40"/>
    <w:rsid w:val="005F4C7A"/>
    <w:rsid w:val="005F7311"/>
    <w:rsid w:val="00600EAF"/>
    <w:rsid w:val="006011B3"/>
    <w:rsid w:val="0060347A"/>
    <w:rsid w:val="006069EF"/>
    <w:rsid w:val="00607501"/>
    <w:rsid w:val="0061061B"/>
    <w:rsid w:val="00610647"/>
    <w:rsid w:val="00610C58"/>
    <w:rsid w:val="00615960"/>
    <w:rsid w:val="0061788E"/>
    <w:rsid w:val="00620B1C"/>
    <w:rsid w:val="006219FA"/>
    <w:rsid w:val="0062349B"/>
    <w:rsid w:val="006237AD"/>
    <w:rsid w:val="0063597F"/>
    <w:rsid w:val="00642CAE"/>
    <w:rsid w:val="00644B19"/>
    <w:rsid w:val="006450F4"/>
    <w:rsid w:val="00653F03"/>
    <w:rsid w:val="006622A5"/>
    <w:rsid w:val="00664410"/>
    <w:rsid w:val="006644C6"/>
    <w:rsid w:val="00681C43"/>
    <w:rsid w:val="0068202E"/>
    <w:rsid w:val="006847F7"/>
    <w:rsid w:val="00686AED"/>
    <w:rsid w:val="0068704B"/>
    <w:rsid w:val="006921C9"/>
    <w:rsid w:val="00694686"/>
    <w:rsid w:val="006963DE"/>
    <w:rsid w:val="00697BB9"/>
    <w:rsid w:val="006A2254"/>
    <w:rsid w:val="006A3693"/>
    <w:rsid w:val="006B015C"/>
    <w:rsid w:val="006B0E98"/>
    <w:rsid w:val="006B789D"/>
    <w:rsid w:val="006D05C7"/>
    <w:rsid w:val="006D31C1"/>
    <w:rsid w:val="006D380A"/>
    <w:rsid w:val="006E145F"/>
    <w:rsid w:val="006E39F8"/>
    <w:rsid w:val="006E6F1A"/>
    <w:rsid w:val="006E72E4"/>
    <w:rsid w:val="006F077C"/>
    <w:rsid w:val="006F4CDC"/>
    <w:rsid w:val="006F663A"/>
    <w:rsid w:val="006F792A"/>
    <w:rsid w:val="00703164"/>
    <w:rsid w:val="0071425C"/>
    <w:rsid w:val="0071745A"/>
    <w:rsid w:val="00717944"/>
    <w:rsid w:val="00720209"/>
    <w:rsid w:val="00727D7C"/>
    <w:rsid w:val="00730E78"/>
    <w:rsid w:val="007313A8"/>
    <w:rsid w:val="00733A56"/>
    <w:rsid w:val="00736A15"/>
    <w:rsid w:val="007427D0"/>
    <w:rsid w:val="0075371B"/>
    <w:rsid w:val="00753D76"/>
    <w:rsid w:val="007557F0"/>
    <w:rsid w:val="00757490"/>
    <w:rsid w:val="00761D0B"/>
    <w:rsid w:val="00762FEF"/>
    <w:rsid w:val="00766D2D"/>
    <w:rsid w:val="00772AE8"/>
    <w:rsid w:val="00775667"/>
    <w:rsid w:val="007766D1"/>
    <w:rsid w:val="00783177"/>
    <w:rsid w:val="00793F82"/>
    <w:rsid w:val="007A02A6"/>
    <w:rsid w:val="007A13DA"/>
    <w:rsid w:val="007B1D57"/>
    <w:rsid w:val="007B5A5B"/>
    <w:rsid w:val="007C3498"/>
    <w:rsid w:val="007C599E"/>
    <w:rsid w:val="007C6273"/>
    <w:rsid w:val="007C72D7"/>
    <w:rsid w:val="007D23C1"/>
    <w:rsid w:val="007D36EE"/>
    <w:rsid w:val="007D6E7B"/>
    <w:rsid w:val="007D765C"/>
    <w:rsid w:val="007E0536"/>
    <w:rsid w:val="007E091C"/>
    <w:rsid w:val="007F16F2"/>
    <w:rsid w:val="00803486"/>
    <w:rsid w:val="00810E85"/>
    <w:rsid w:val="00815A80"/>
    <w:rsid w:val="008165FC"/>
    <w:rsid w:val="008308EA"/>
    <w:rsid w:val="00846A35"/>
    <w:rsid w:val="00857417"/>
    <w:rsid w:val="0086253C"/>
    <w:rsid w:val="00863409"/>
    <w:rsid w:val="00864643"/>
    <w:rsid w:val="00865E65"/>
    <w:rsid w:val="00866C85"/>
    <w:rsid w:val="00872486"/>
    <w:rsid w:val="008777DF"/>
    <w:rsid w:val="008918BD"/>
    <w:rsid w:val="00891A21"/>
    <w:rsid w:val="00894919"/>
    <w:rsid w:val="008A3AA2"/>
    <w:rsid w:val="008A4F68"/>
    <w:rsid w:val="008A6357"/>
    <w:rsid w:val="008B7BD6"/>
    <w:rsid w:val="008C3AAE"/>
    <w:rsid w:val="008C52B4"/>
    <w:rsid w:val="008D6D5E"/>
    <w:rsid w:val="008F4400"/>
    <w:rsid w:val="008F74E4"/>
    <w:rsid w:val="009037FA"/>
    <w:rsid w:val="00903FF6"/>
    <w:rsid w:val="0090463C"/>
    <w:rsid w:val="0091667D"/>
    <w:rsid w:val="009172C3"/>
    <w:rsid w:val="00924253"/>
    <w:rsid w:val="00931950"/>
    <w:rsid w:val="00932145"/>
    <w:rsid w:val="00934AF6"/>
    <w:rsid w:val="00940F17"/>
    <w:rsid w:val="00942791"/>
    <w:rsid w:val="00943592"/>
    <w:rsid w:val="00944E76"/>
    <w:rsid w:val="0096271A"/>
    <w:rsid w:val="00964B54"/>
    <w:rsid w:val="00967B0A"/>
    <w:rsid w:val="00971A83"/>
    <w:rsid w:val="00974867"/>
    <w:rsid w:val="00975E10"/>
    <w:rsid w:val="00976423"/>
    <w:rsid w:val="0098472C"/>
    <w:rsid w:val="009931DE"/>
    <w:rsid w:val="009C2434"/>
    <w:rsid w:val="009D5E45"/>
    <w:rsid w:val="009E0F86"/>
    <w:rsid w:val="009E4D7E"/>
    <w:rsid w:val="009F302E"/>
    <w:rsid w:val="00A00A4F"/>
    <w:rsid w:val="00A1163F"/>
    <w:rsid w:val="00A15DD2"/>
    <w:rsid w:val="00A2221F"/>
    <w:rsid w:val="00A269D9"/>
    <w:rsid w:val="00A31822"/>
    <w:rsid w:val="00A32E21"/>
    <w:rsid w:val="00A34A9C"/>
    <w:rsid w:val="00A35BF4"/>
    <w:rsid w:val="00A506E0"/>
    <w:rsid w:val="00A5326F"/>
    <w:rsid w:val="00A543F8"/>
    <w:rsid w:val="00A54DCB"/>
    <w:rsid w:val="00A55965"/>
    <w:rsid w:val="00A603B5"/>
    <w:rsid w:val="00A6275C"/>
    <w:rsid w:val="00A62D14"/>
    <w:rsid w:val="00A62FD8"/>
    <w:rsid w:val="00A65D43"/>
    <w:rsid w:val="00A67937"/>
    <w:rsid w:val="00A7454F"/>
    <w:rsid w:val="00A76A99"/>
    <w:rsid w:val="00A831CE"/>
    <w:rsid w:val="00A85AEE"/>
    <w:rsid w:val="00A95AA1"/>
    <w:rsid w:val="00AA0DAD"/>
    <w:rsid w:val="00AA1093"/>
    <w:rsid w:val="00AA1BF1"/>
    <w:rsid w:val="00AB145C"/>
    <w:rsid w:val="00AC05CC"/>
    <w:rsid w:val="00AC2A2B"/>
    <w:rsid w:val="00AC4408"/>
    <w:rsid w:val="00AC5F49"/>
    <w:rsid w:val="00AD1335"/>
    <w:rsid w:val="00AD24A5"/>
    <w:rsid w:val="00AD3DCB"/>
    <w:rsid w:val="00AE24D2"/>
    <w:rsid w:val="00AE6D36"/>
    <w:rsid w:val="00B04284"/>
    <w:rsid w:val="00B105FC"/>
    <w:rsid w:val="00B173ED"/>
    <w:rsid w:val="00B23BC7"/>
    <w:rsid w:val="00B26967"/>
    <w:rsid w:val="00B32419"/>
    <w:rsid w:val="00B3407B"/>
    <w:rsid w:val="00B50034"/>
    <w:rsid w:val="00B54A79"/>
    <w:rsid w:val="00B554D2"/>
    <w:rsid w:val="00B55BAE"/>
    <w:rsid w:val="00B56329"/>
    <w:rsid w:val="00B56E62"/>
    <w:rsid w:val="00B61391"/>
    <w:rsid w:val="00B704DF"/>
    <w:rsid w:val="00B758E1"/>
    <w:rsid w:val="00B75B62"/>
    <w:rsid w:val="00B8390A"/>
    <w:rsid w:val="00B84232"/>
    <w:rsid w:val="00B86C4B"/>
    <w:rsid w:val="00B9273B"/>
    <w:rsid w:val="00B94C69"/>
    <w:rsid w:val="00B96443"/>
    <w:rsid w:val="00B96526"/>
    <w:rsid w:val="00B96EE8"/>
    <w:rsid w:val="00BA07B6"/>
    <w:rsid w:val="00BB1110"/>
    <w:rsid w:val="00BB1D7B"/>
    <w:rsid w:val="00BB69EC"/>
    <w:rsid w:val="00BE0115"/>
    <w:rsid w:val="00BE42DC"/>
    <w:rsid w:val="00BE43C4"/>
    <w:rsid w:val="00BF2355"/>
    <w:rsid w:val="00BF4844"/>
    <w:rsid w:val="00C03D70"/>
    <w:rsid w:val="00C051C5"/>
    <w:rsid w:val="00C051EB"/>
    <w:rsid w:val="00C10D21"/>
    <w:rsid w:val="00C10E19"/>
    <w:rsid w:val="00C15168"/>
    <w:rsid w:val="00C16490"/>
    <w:rsid w:val="00C2276D"/>
    <w:rsid w:val="00C22DAA"/>
    <w:rsid w:val="00C2635C"/>
    <w:rsid w:val="00C34703"/>
    <w:rsid w:val="00C34D2F"/>
    <w:rsid w:val="00C365B1"/>
    <w:rsid w:val="00C37E61"/>
    <w:rsid w:val="00C42E19"/>
    <w:rsid w:val="00C468C6"/>
    <w:rsid w:val="00C505D2"/>
    <w:rsid w:val="00C50603"/>
    <w:rsid w:val="00C50A7C"/>
    <w:rsid w:val="00C50BED"/>
    <w:rsid w:val="00C52429"/>
    <w:rsid w:val="00C553D1"/>
    <w:rsid w:val="00C57198"/>
    <w:rsid w:val="00C6464E"/>
    <w:rsid w:val="00C65209"/>
    <w:rsid w:val="00C67B10"/>
    <w:rsid w:val="00C82057"/>
    <w:rsid w:val="00C90BB3"/>
    <w:rsid w:val="00C90D16"/>
    <w:rsid w:val="00C926B4"/>
    <w:rsid w:val="00C93F42"/>
    <w:rsid w:val="00CA434A"/>
    <w:rsid w:val="00CA4FF9"/>
    <w:rsid w:val="00CB01AB"/>
    <w:rsid w:val="00CB1DD8"/>
    <w:rsid w:val="00CB7F0E"/>
    <w:rsid w:val="00CD0167"/>
    <w:rsid w:val="00CE1B94"/>
    <w:rsid w:val="00CE259E"/>
    <w:rsid w:val="00CE799C"/>
    <w:rsid w:val="00CE7E8A"/>
    <w:rsid w:val="00CF0669"/>
    <w:rsid w:val="00CF1CC8"/>
    <w:rsid w:val="00CF4262"/>
    <w:rsid w:val="00CF6E71"/>
    <w:rsid w:val="00CF7F6A"/>
    <w:rsid w:val="00D01D3D"/>
    <w:rsid w:val="00D06C36"/>
    <w:rsid w:val="00D06CA5"/>
    <w:rsid w:val="00D07DA1"/>
    <w:rsid w:val="00D106C4"/>
    <w:rsid w:val="00D14569"/>
    <w:rsid w:val="00D23CFD"/>
    <w:rsid w:val="00D2598A"/>
    <w:rsid w:val="00D27C8B"/>
    <w:rsid w:val="00D30661"/>
    <w:rsid w:val="00D35B24"/>
    <w:rsid w:val="00D41729"/>
    <w:rsid w:val="00D53891"/>
    <w:rsid w:val="00D6013B"/>
    <w:rsid w:val="00D64305"/>
    <w:rsid w:val="00D6463A"/>
    <w:rsid w:val="00D6579D"/>
    <w:rsid w:val="00D67D54"/>
    <w:rsid w:val="00D9073C"/>
    <w:rsid w:val="00D92367"/>
    <w:rsid w:val="00D95F12"/>
    <w:rsid w:val="00DA1C6F"/>
    <w:rsid w:val="00DB410B"/>
    <w:rsid w:val="00DB7C1F"/>
    <w:rsid w:val="00DC61F8"/>
    <w:rsid w:val="00DD2B58"/>
    <w:rsid w:val="00DD2F8E"/>
    <w:rsid w:val="00DE00E9"/>
    <w:rsid w:val="00DF6B75"/>
    <w:rsid w:val="00E0229A"/>
    <w:rsid w:val="00E06538"/>
    <w:rsid w:val="00E0796A"/>
    <w:rsid w:val="00E11C2A"/>
    <w:rsid w:val="00E11EAA"/>
    <w:rsid w:val="00E15BEF"/>
    <w:rsid w:val="00E24354"/>
    <w:rsid w:val="00E3077B"/>
    <w:rsid w:val="00E3155B"/>
    <w:rsid w:val="00E35BC5"/>
    <w:rsid w:val="00E44826"/>
    <w:rsid w:val="00E54165"/>
    <w:rsid w:val="00E60422"/>
    <w:rsid w:val="00E6062A"/>
    <w:rsid w:val="00E6360C"/>
    <w:rsid w:val="00E64348"/>
    <w:rsid w:val="00E6793F"/>
    <w:rsid w:val="00E74DFB"/>
    <w:rsid w:val="00E84554"/>
    <w:rsid w:val="00E902B2"/>
    <w:rsid w:val="00EA1548"/>
    <w:rsid w:val="00EA4CB0"/>
    <w:rsid w:val="00EA682B"/>
    <w:rsid w:val="00EA7E56"/>
    <w:rsid w:val="00EB0258"/>
    <w:rsid w:val="00EB1FDF"/>
    <w:rsid w:val="00EB3600"/>
    <w:rsid w:val="00EB36EA"/>
    <w:rsid w:val="00EB5351"/>
    <w:rsid w:val="00EC1783"/>
    <w:rsid w:val="00EC766A"/>
    <w:rsid w:val="00ED165C"/>
    <w:rsid w:val="00ED724A"/>
    <w:rsid w:val="00EE48C7"/>
    <w:rsid w:val="00EE5BE4"/>
    <w:rsid w:val="00EF1E62"/>
    <w:rsid w:val="00EF6E61"/>
    <w:rsid w:val="00F010A6"/>
    <w:rsid w:val="00F04325"/>
    <w:rsid w:val="00F1445D"/>
    <w:rsid w:val="00F15A4F"/>
    <w:rsid w:val="00F16729"/>
    <w:rsid w:val="00F20254"/>
    <w:rsid w:val="00F20E4B"/>
    <w:rsid w:val="00F2211B"/>
    <w:rsid w:val="00F320A8"/>
    <w:rsid w:val="00F35A2B"/>
    <w:rsid w:val="00F41A8B"/>
    <w:rsid w:val="00F41CC0"/>
    <w:rsid w:val="00F4226A"/>
    <w:rsid w:val="00F42701"/>
    <w:rsid w:val="00F536B9"/>
    <w:rsid w:val="00F54FB2"/>
    <w:rsid w:val="00F554D6"/>
    <w:rsid w:val="00F56337"/>
    <w:rsid w:val="00F61CAD"/>
    <w:rsid w:val="00F668D5"/>
    <w:rsid w:val="00F67DFB"/>
    <w:rsid w:val="00F72346"/>
    <w:rsid w:val="00F74815"/>
    <w:rsid w:val="00F75892"/>
    <w:rsid w:val="00F8385B"/>
    <w:rsid w:val="00F870A2"/>
    <w:rsid w:val="00F9155C"/>
    <w:rsid w:val="00F96BFC"/>
    <w:rsid w:val="00FA215A"/>
    <w:rsid w:val="00FA5796"/>
    <w:rsid w:val="00FB22F7"/>
    <w:rsid w:val="00FB27BC"/>
    <w:rsid w:val="00FB5AC1"/>
    <w:rsid w:val="00FC664D"/>
    <w:rsid w:val="00FC6FDB"/>
    <w:rsid w:val="00FC7D25"/>
    <w:rsid w:val="00FD3F26"/>
    <w:rsid w:val="00FD4D28"/>
    <w:rsid w:val="00FD6291"/>
    <w:rsid w:val="00FE0F39"/>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1009"/>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Standard">
    <w:name w:val="Standard"/>
    <w:rsid w:val="00F42701"/>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F42701"/>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2381977">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210729178">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27</Pages>
  <Words>13152</Words>
  <Characters>71022</Characters>
  <Application>Microsoft Office Word</Application>
  <DocSecurity>0</DocSecurity>
  <Lines>591</Lines>
  <Paragraphs>168</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8</cp:revision>
  <cp:lastPrinted>2025-05-29T13:08:00Z</cp:lastPrinted>
  <dcterms:created xsi:type="dcterms:W3CDTF">2026-06-08T13:21:00Z</dcterms:created>
  <dcterms:modified xsi:type="dcterms:W3CDTF">2026-06-15T11:52:00Z</dcterms:modified>
  <dc:language>pt-BR</dc:language>
</cp:coreProperties>
</file>