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252C0B10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B22056">
        <w:rPr>
          <w:rFonts w:ascii="Arial" w:hAnsi="Arial" w:cs="Arial"/>
          <w:bCs/>
          <w:sz w:val="24"/>
          <w:szCs w:val="24"/>
        </w:rPr>
        <w:t xml:space="preserve">0984 – lote único 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D80A7D2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36F8DA4" w14:textId="71D4990A" w:rsidR="00AA7AE4" w:rsidRPr="00B2677D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 xml:space="preserve">A </w:t>
      </w:r>
      <w:r w:rsidRPr="00B2677D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B2677D">
        <w:rPr>
          <w:rFonts w:ascii="Arial" w:hAnsi="Arial" w:cs="Arial"/>
          <w:b/>
          <w:sz w:val="24"/>
          <w:szCs w:val="24"/>
        </w:rPr>
        <w:t>do certame fica</w:t>
      </w:r>
      <w:r w:rsidR="00F54B9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b/>
          <w:sz w:val="24"/>
          <w:szCs w:val="24"/>
        </w:rPr>
        <w:t>agendada</w:t>
      </w:r>
      <w:r w:rsidR="00F54B98" w:rsidRPr="00B2677D">
        <w:rPr>
          <w:rFonts w:ascii="Arial" w:hAnsi="Arial" w:cs="Arial"/>
          <w:b/>
          <w:sz w:val="24"/>
          <w:szCs w:val="24"/>
        </w:rPr>
        <w:t xml:space="preserve"> para o dia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b/>
          <w:sz w:val="24"/>
          <w:szCs w:val="24"/>
        </w:rPr>
        <w:t>05/01/2024</w:t>
      </w:r>
      <w:r w:rsidR="00F54B98" w:rsidRPr="00B2677D">
        <w:rPr>
          <w:rFonts w:ascii="Arial" w:hAnsi="Arial" w:cs="Arial"/>
          <w:b/>
          <w:sz w:val="24"/>
          <w:szCs w:val="24"/>
        </w:rPr>
        <w:t>, às</w:t>
      </w:r>
      <w:r w:rsidR="00276DCA" w:rsidRPr="00B2677D">
        <w:rPr>
          <w:rFonts w:ascii="Arial" w:hAnsi="Arial" w:cs="Arial"/>
          <w:b/>
          <w:sz w:val="24"/>
          <w:szCs w:val="24"/>
        </w:rPr>
        <w:t xml:space="preserve"> </w:t>
      </w:r>
      <w:r w:rsidR="00B22056">
        <w:rPr>
          <w:rFonts w:ascii="Arial" w:hAnsi="Arial" w:cs="Arial"/>
          <w:b/>
          <w:sz w:val="24"/>
          <w:szCs w:val="24"/>
        </w:rPr>
        <w:t>10:00</w:t>
      </w:r>
      <w:r w:rsidR="00B2677D" w:rsidRPr="00B2677D">
        <w:rPr>
          <w:rFonts w:ascii="Arial" w:hAnsi="Arial" w:cs="Arial"/>
          <w:b/>
          <w:sz w:val="24"/>
          <w:szCs w:val="24"/>
        </w:rPr>
        <w:t xml:space="preserve"> horas</w:t>
      </w:r>
      <w:r w:rsidR="00F54B98" w:rsidRPr="00B2677D">
        <w:rPr>
          <w:rFonts w:ascii="Arial" w:hAnsi="Arial" w:cs="Arial"/>
          <w:sz w:val="24"/>
          <w:szCs w:val="24"/>
        </w:rPr>
        <w:t xml:space="preserve">, </w:t>
      </w:r>
      <w:r w:rsidR="00AA7AE4" w:rsidRPr="00B2677D">
        <w:rPr>
          <w:rFonts w:ascii="Arial" w:hAnsi="Arial" w:cs="Arial"/>
          <w:sz w:val="24"/>
          <w:szCs w:val="24"/>
        </w:rPr>
        <w:t xml:space="preserve">conforme </w:t>
      </w:r>
      <w:r w:rsidR="00406C8C" w:rsidRPr="00B2677D">
        <w:rPr>
          <w:rFonts w:ascii="Arial" w:hAnsi="Arial" w:cs="Arial"/>
          <w:sz w:val="24"/>
          <w:szCs w:val="24"/>
        </w:rPr>
        <w:t xml:space="preserve">comunicado </w:t>
      </w:r>
      <w:r w:rsidR="00AA7AE4" w:rsidRPr="00B2677D">
        <w:rPr>
          <w:rFonts w:ascii="Arial" w:hAnsi="Arial" w:cs="Arial"/>
          <w:sz w:val="24"/>
          <w:szCs w:val="24"/>
        </w:rPr>
        <w:t xml:space="preserve">na sala de chat do </w:t>
      </w:r>
      <w:r w:rsidR="00AA7AE4" w:rsidRPr="00B2677D">
        <w:rPr>
          <w:rFonts w:ascii="Arial" w:hAnsi="Arial" w:cs="Arial"/>
          <w:b/>
          <w:sz w:val="24"/>
          <w:szCs w:val="24"/>
        </w:rPr>
        <w:t>PE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b/>
          <w:sz w:val="24"/>
          <w:szCs w:val="24"/>
        </w:rPr>
        <w:t>09</w:t>
      </w:r>
      <w:r w:rsidR="00B22056">
        <w:rPr>
          <w:rFonts w:ascii="Arial" w:hAnsi="Arial" w:cs="Arial"/>
          <w:b/>
          <w:sz w:val="24"/>
          <w:szCs w:val="24"/>
        </w:rPr>
        <w:t>84</w:t>
      </w:r>
      <w:r w:rsidR="003452D6" w:rsidRPr="00B2677D">
        <w:rPr>
          <w:rFonts w:ascii="Arial" w:hAnsi="Arial" w:cs="Arial"/>
          <w:b/>
          <w:sz w:val="24"/>
          <w:szCs w:val="24"/>
        </w:rPr>
        <w:t>/2023</w:t>
      </w:r>
      <w:r w:rsidR="00B2677D" w:rsidRPr="00B2677D">
        <w:rPr>
          <w:rFonts w:ascii="Arial" w:hAnsi="Arial" w:cs="Arial"/>
          <w:b/>
          <w:sz w:val="24"/>
          <w:szCs w:val="24"/>
        </w:rPr>
        <w:t xml:space="preserve">, Lote </w:t>
      </w:r>
      <w:r w:rsidR="00B22056">
        <w:rPr>
          <w:rFonts w:ascii="Arial" w:hAnsi="Arial" w:cs="Arial"/>
          <w:b/>
          <w:sz w:val="24"/>
          <w:szCs w:val="24"/>
        </w:rPr>
        <w:t>único</w:t>
      </w:r>
      <w:r w:rsidR="00675669" w:rsidRPr="00B2677D">
        <w:rPr>
          <w:rFonts w:ascii="Arial" w:hAnsi="Arial" w:cs="Arial"/>
          <w:b/>
          <w:sz w:val="24"/>
          <w:szCs w:val="24"/>
        </w:rPr>
        <w:t>,</w:t>
      </w:r>
      <w:r w:rsid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>momento em que será informado o resultado do julgamento da habilitação. Sendo a empresa julgada habilitada, será disponibilizado o prazo de 20 min para intenção recursal.</w:t>
      </w:r>
      <w:r w:rsidR="002A332B" w:rsidRPr="00B2677D">
        <w:rPr>
          <w:rFonts w:ascii="Arial" w:hAnsi="Arial" w:cs="Arial"/>
          <w:sz w:val="24"/>
          <w:szCs w:val="24"/>
        </w:rPr>
        <w:t xml:space="preserve"> </w:t>
      </w:r>
    </w:p>
    <w:p w14:paraId="55F336E5" w14:textId="5682BEE5" w:rsidR="00396D36" w:rsidRPr="00CD41EA" w:rsidRDefault="00396D36" w:rsidP="00AA7AE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5F56DEBB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B2677D">
        <w:rPr>
          <w:rFonts w:ascii="Arial" w:hAnsi="Arial" w:cs="Arial"/>
        </w:rPr>
        <w:t>04 de janeiro 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706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5156E"/>
    <w:rsid w:val="00195E7B"/>
    <w:rsid w:val="00232A5A"/>
    <w:rsid w:val="00261DF2"/>
    <w:rsid w:val="00276DCA"/>
    <w:rsid w:val="002A332B"/>
    <w:rsid w:val="002D452D"/>
    <w:rsid w:val="003033CE"/>
    <w:rsid w:val="003452D6"/>
    <w:rsid w:val="00385A72"/>
    <w:rsid w:val="00395E66"/>
    <w:rsid w:val="00396D36"/>
    <w:rsid w:val="003D5D45"/>
    <w:rsid w:val="0040684E"/>
    <w:rsid w:val="00406C8C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6748CD"/>
    <w:rsid w:val="00675669"/>
    <w:rsid w:val="006A4B0B"/>
    <w:rsid w:val="006D093B"/>
    <w:rsid w:val="006F4C0A"/>
    <w:rsid w:val="007530BC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B7AF1"/>
    <w:rsid w:val="009C21D3"/>
    <w:rsid w:val="009D5A79"/>
    <w:rsid w:val="00A21B09"/>
    <w:rsid w:val="00A27708"/>
    <w:rsid w:val="00A61ECC"/>
    <w:rsid w:val="00A72CCD"/>
    <w:rsid w:val="00AA7AE4"/>
    <w:rsid w:val="00B04765"/>
    <w:rsid w:val="00B22056"/>
    <w:rsid w:val="00B2677D"/>
    <w:rsid w:val="00B42C57"/>
    <w:rsid w:val="00B457EA"/>
    <w:rsid w:val="00BC0158"/>
    <w:rsid w:val="00BC2ABD"/>
    <w:rsid w:val="00BF6520"/>
    <w:rsid w:val="00C50DC5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2</cp:revision>
  <cp:lastPrinted>2019-02-22T19:00:00Z</cp:lastPrinted>
  <dcterms:created xsi:type="dcterms:W3CDTF">2024-01-04T12:52:00Z</dcterms:created>
  <dcterms:modified xsi:type="dcterms:W3CDTF">2024-01-04T12:52:00Z</dcterms:modified>
</cp:coreProperties>
</file>