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979D4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46799997" w14:textId="5CBCCE55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>CONVOCAÇÃO</w:t>
      </w:r>
    </w:p>
    <w:p w14:paraId="7C198267" w14:textId="3ED48F0B" w:rsidR="00396D36" w:rsidRPr="006E28E8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6E28E8">
        <w:rPr>
          <w:rFonts w:ascii="Arial" w:hAnsi="Arial" w:cs="Arial"/>
          <w:bCs/>
          <w:sz w:val="26"/>
          <w:szCs w:val="26"/>
        </w:rPr>
        <w:t xml:space="preserve">PE </w:t>
      </w:r>
      <w:r w:rsidR="00D74177">
        <w:rPr>
          <w:rFonts w:ascii="Arial" w:hAnsi="Arial" w:cs="Arial"/>
          <w:bCs/>
          <w:sz w:val="26"/>
          <w:szCs w:val="26"/>
        </w:rPr>
        <w:t>0689</w:t>
      </w:r>
      <w:r w:rsidR="00E31C4F" w:rsidRPr="006E28E8">
        <w:rPr>
          <w:rFonts w:ascii="Arial" w:hAnsi="Arial" w:cs="Arial"/>
          <w:bCs/>
          <w:sz w:val="26"/>
          <w:szCs w:val="26"/>
        </w:rPr>
        <w:t>/202</w:t>
      </w:r>
      <w:r w:rsidR="00AF35BF">
        <w:rPr>
          <w:rFonts w:ascii="Arial" w:hAnsi="Arial" w:cs="Arial"/>
          <w:bCs/>
          <w:sz w:val="26"/>
          <w:szCs w:val="26"/>
        </w:rPr>
        <w:t>5</w:t>
      </w:r>
    </w:p>
    <w:p w14:paraId="79ACB01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9C67C05" w14:textId="5F214E94" w:rsidR="00561D72" w:rsidRDefault="00E95848" w:rsidP="00023217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 xml:space="preserve">, considerando os princípios da isonomia e publicidade, </w:t>
      </w:r>
      <w:r w:rsidR="006E28E8">
        <w:rPr>
          <w:rFonts w:ascii="Arial" w:hAnsi="Arial" w:cs="Arial"/>
          <w:sz w:val="26"/>
          <w:szCs w:val="26"/>
        </w:rPr>
        <w:t>convoca</w:t>
      </w:r>
      <w:r w:rsidR="005F21B1">
        <w:rPr>
          <w:rFonts w:ascii="Arial" w:hAnsi="Arial" w:cs="Arial"/>
          <w:sz w:val="26"/>
          <w:szCs w:val="26"/>
        </w:rPr>
        <w:t xml:space="preserve"> a</w:t>
      </w:r>
      <w:r w:rsidR="00023217">
        <w:rPr>
          <w:rFonts w:ascii="Arial" w:hAnsi="Arial" w:cs="Arial"/>
          <w:sz w:val="26"/>
          <w:szCs w:val="26"/>
        </w:rPr>
        <w:t>s</w:t>
      </w:r>
      <w:r w:rsidR="005F21B1">
        <w:rPr>
          <w:rFonts w:ascii="Arial" w:hAnsi="Arial" w:cs="Arial"/>
          <w:sz w:val="26"/>
          <w:szCs w:val="26"/>
        </w:rPr>
        <w:t xml:space="preserve"> licitante</w:t>
      </w:r>
      <w:r w:rsidR="00023217">
        <w:rPr>
          <w:rFonts w:ascii="Arial" w:hAnsi="Arial" w:cs="Arial"/>
          <w:sz w:val="26"/>
          <w:szCs w:val="26"/>
        </w:rPr>
        <w:t>s</w:t>
      </w:r>
      <w:r w:rsidR="00127BB9">
        <w:rPr>
          <w:rFonts w:ascii="Arial" w:hAnsi="Arial" w:cs="Arial"/>
          <w:sz w:val="26"/>
          <w:szCs w:val="26"/>
        </w:rPr>
        <w:t xml:space="preserve"> </w:t>
      </w:r>
      <w:r w:rsidR="00023217">
        <w:rPr>
          <w:rFonts w:ascii="Arial" w:hAnsi="Arial" w:cs="Arial"/>
          <w:sz w:val="26"/>
          <w:szCs w:val="26"/>
        </w:rPr>
        <w:t xml:space="preserve">para continuidade </w:t>
      </w:r>
      <w:r w:rsidR="00D74177">
        <w:rPr>
          <w:rFonts w:ascii="Arial" w:hAnsi="Arial" w:cs="Arial"/>
          <w:sz w:val="26"/>
          <w:szCs w:val="26"/>
        </w:rPr>
        <w:t>do</w:t>
      </w:r>
      <w:r w:rsidR="00023217">
        <w:rPr>
          <w:rFonts w:ascii="Arial" w:hAnsi="Arial" w:cs="Arial"/>
          <w:sz w:val="26"/>
          <w:szCs w:val="26"/>
        </w:rPr>
        <w:t xml:space="preserve"> Pregão Eletrônico</w:t>
      </w:r>
      <w:r w:rsidR="00800C5B">
        <w:rPr>
          <w:rFonts w:ascii="Arial" w:hAnsi="Arial" w:cs="Arial"/>
          <w:sz w:val="26"/>
          <w:szCs w:val="26"/>
        </w:rPr>
        <w:t xml:space="preserve"> </w:t>
      </w:r>
      <w:r w:rsidR="00D74177">
        <w:rPr>
          <w:rFonts w:ascii="Arial" w:hAnsi="Arial" w:cs="Arial"/>
          <w:sz w:val="26"/>
          <w:szCs w:val="26"/>
        </w:rPr>
        <w:t>0689</w:t>
      </w:r>
      <w:r w:rsidR="00800C5B">
        <w:rPr>
          <w:rFonts w:ascii="Arial" w:hAnsi="Arial" w:cs="Arial"/>
          <w:sz w:val="26"/>
          <w:szCs w:val="26"/>
        </w:rPr>
        <w:t>/2025</w:t>
      </w:r>
      <w:r w:rsidR="00023217">
        <w:rPr>
          <w:rFonts w:ascii="Arial" w:hAnsi="Arial" w:cs="Arial"/>
          <w:sz w:val="26"/>
          <w:szCs w:val="26"/>
        </w:rPr>
        <w:t xml:space="preserve">, 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no dia </w:t>
      </w:r>
      <w:r w:rsidR="00D74177">
        <w:rPr>
          <w:rFonts w:ascii="Arial" w:hAnsi="Arial" w:cs="Arial"/>
          <w:b/>
          <w:bCs/>
          <w:sz w:val="26"/>
          <w:szCs w:val="26"/>
        </w:rPr>
        <w:t>05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/1</w:t>
      </w:r>
      <w:r w:rsidR="00D74177">
        <w:rPr>
          <w:rFonts w:ascii="Arial" w:hAnsi="Arial" w:cs="Arial"/>
          <w:b/>
          <w:bCs/>
          <w:sz w:val="26"/>
          <w:szCs w:val="26"/>
        </w:rPr>
        <w:t>2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/2025 às 09h</w:t>
      </w:r>
      <w:r w:rsidR="00023217">
        <w:rPr>
          <w:rFonts w:ascii="Arial" w:hAnsi="Arial" w:cs="Arial"/>
          <w:sz w:val="26"/>
          <w:szCs w:val="26"/>
        </w:rPr>
        <w:t>, considerando o julgamento recursal.</w:t>
      </w:r>
    </w:p>
    <w:p w14:paraId="72649012" w14:textId="16F7EBBE" w:rsidR="00F7785A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01B8C66" w14:textId="77777777" w:rsidR="00F7785A" w:rsidRPr="00215494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b/>
          <w:bCs/>
          <w:sz w:val="26"/>
          <w:szCs w:val="26"/>
        </w:rPr>
      </w:pPr>
    </w:p>
    <w:p w14:paraId="6E909312" w14:textId="4BDC562A" w:rsidR="00561D72" w:rsidRPr="00215494" w:rsidRDefault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Anna Carolina Barreto</w:t>
      </w:r>
    </w:p>
    <w:p w14:paraId="3B670FC7" w14:textId="77777777" w:rsidR="00396D36" w:rsidRPr="00215494" w:rsidRDefault="002A332B" w:rsidP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Pregoeir</w:t>
      </w:r>
      <w:r w:rsidR="00261DF2" w:rsidRPr="00215494">
        <w:rPr>
          <w:b/>
          <w:bCs/>
          <w:sz w:val="26"/>
          <w:szCs w:val="26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F216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31104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75081E0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693236D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45C2D727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E0DC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C43A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C91E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36186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1C68"/>
    <w:rsid w:val="00023217"/>
    <w:rsid w:val="00026E61"/>
    <w:rsid w:val="000501E1"/>
    <w:rsid w:val="000547A1"/>
    <w:rsid w:val="00054F79"/>
    <w:rsid w:val="000B43BA"/>
    <w:rsid w:val="000E117C"/>
    <w:rsid w:val="00127BB9"/>
    <w:rsid w:val="0015156E"/>
    <w:rsid w:val="00154DFF"/>
    <w:rsid w:val="00195E7B"/>
    <w:rsid w:val="00215494"/>
    <w:rsid w:val="00232A5A"/>
    <w:rsid w:val="00261DF2"/>
    <w:rsid w:val="00276DCA"/>
    <w:rsid w:val="002A332B"/>
    <w:rsid w:val="002D452D"/>
    <w:rsid w:val="003033CE"/>
    <w:rsid w:val="00350480"/>
    <w:rsid w:val="00385A72"/>
    <w:rsid w:val="00395E66"/>
    <w:rsid w:val="00396D36"/>
    <w:rsid w:val="003D5D45"/>
    <w:rsid w:val="0040684E"/>
    <w:rsid w:val="00406C8C"/>
    <w:rsid w:val="004654FB"/>
    <w:rsid w:val="00466602"/>
    <w:rsid w:val="0049229F"/>
    <w:rsid w:val="004D6FFF"/>
    <w:rsid w:val="004F02C9"/>
    <w:rsid w:val="004F1E9F"/>
    <w:rsid w:val="005569DF"/>
    <w:rsid w:val="00561D72"/>
    <w:rsid w:val="005723ED"/>
    <w:rsid w:val="005761DA"/>
    <w:rsid w:val="00576FB9"/>
    <w:rsid w:val="005A0740"/>
    <w:rsid w:val="005B2DF2"/>
    <w:rsid w:val="005C25ED"/>
    <w:rsid w:val="005F21B1"/>
    <w:rsid w:val="00623ECF"/>
    <w:rsid w:val="0063282D"/>
    <w:rsid w:val="006748CD"/>
    <w:rsid w:val="00675669"/>
    <w:rsid w:val="006A4B0B"/>
    <w:rsid w:val="006D093B"/>
    <w:rsid w:val="006E28E8"/>
    <w:rsid w:val="006F4C0A"/>
    <w:rsid w:val="00722217"/>
    <w:rsid w:val="007561A8"/>
    <w:rsid w:val="00770392"/>
    <w:rsid w:val="007A6FA3"/>
    <w:rsid w:val="007A788D"/>
    <w:rsid w:val="007B74E0"/>
    <w:rsid w:val="007B764C"/>
    <w:rsid w:val="00800C5B"/>
    <w:rsid w:val="00800CA5"/>
    <w:rsid w:val="008134BC"/>
    <w:rsid w:val="0089239C"/>
    <w:rsid w:val="008D4D38"/>
    <w:rsid w:val="008F2FED"/>
    <w:rsid w:val="009330DB"/>
    <w:rsid w:val="00937A78"/>
    <w:rsid w:val="009735AE"/>
    <w:rsid w:val="00973DAC"/>
    <w:rsid w:val="00983F07"/>
    <w:rsid w:val="009B7AF1"/>
    <w:rsid w:val="009C21D3"/>
    <w:rsid w:val="009C53A4"/>
    <w:rsid w:val="009C686E"/>
    <w:rsid w:val="009D1EB1"/>
    <w:rsid w:val="009D5A79"/>
    <w:rsid w:val="00A21B09"/>
    <w:rsid w:val="00A27708"/>
    <w:rsid w:val="00A46E1A"/>
    <w:rsid w:val="00A61ECC"/>
    <w:rsid w:val="00A72CCD"/>
    <w:rsid w:val="00A80F17"/>
    <w:rsid w:val="00AA7AE4"/>
    <w:rsid w:val="00AF35BF"/>
    <w:rsid w:val="00B04765"/>
    <w:rsid w:val="00B22AEA"/>
    <w:rsid w:val="00B42C57"/>
    <w:rsid w:val="00B45154"/>
    <w:rsid w:val="00B457EA"/>
    <w:rsid w:val="00BC0158"/>
    <w:rsid w:val="00BC2ABD"/>
    <w:rsid w:val="00BD3378"/>
    <w:rsid w:val="00BF6520"/>
    <w:rsid w:val="00C50DC5"/>
    <w:rsid w:val="00C807CD"/>
    <w:rsid w:val="00CF5C5F"/>
    <w:rsid w:val="00D704A5"/>
    <w:rsid w:val="00D74177"/>
    <w:rsid w:val="00D77013"/>
    <w:rsid w:val="00D85D51"/>
    <w:rsid w:val="00DB490F"/>
    <w:rsid w:val="00DC426D"/>
    <w:rsid w:val="00E04878"/>
    <w:rsid w:val="00E31C4F"/>
    <w:rsid w:val="00E631C0"/>
    <w:rsid w:val="00E95848"/>
    <w:rsid w:val="00EC0242"/>
    <w:rsid w:val="00EC0BEB"/>
    <w:rsid w:val="00ED081A"/>
    <w:rsid w:val="00F209AB"/>
    <w:rsid w:val="00F2508F"/>
    <w:rsid w:val="00F41EA2"/>
    <w:rsid w:val="00F54B98"/>
    <w:rsid w:val="00F57C69"/>
    <w:rsid w:val="00F7785A"/>
    <w:rsid w:val="00F965DB"/>
    <w:rsid w:val="00FD6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54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Carolina Bandeira Barreto</cp:lastModifiedBy>
  <cp:revision>19</cp:revision>
  <cp:lastPrinted>2019-02-22T19:00:00Z</cp:lastPrinted>
  <dcterms:created xsi:type="dcterms:W3CDTF">2025-02-03T12:14:00Z</dcterms:created>
  <dcterms:modified xsi:type="dcterms:W3CDTF">2025-12-03T18:38:00Z</dcterms:modified>
</cp:coreProperties>
</file>