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9CD" w:rsidRPr="0090280B" w:rsidRDefault="00AB69CD" w:rsidP="000B75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>CONVOCAÇÃO PARA APRESENTAÇÃO DE AMOSTRA</w:t>
      </w:r>
    </w:p>
    <w:p w:rsidR="00AB69CD" w:rsidRPr="0090280B" w:rsidRDefault="00AB69CD" w:rsidP="000B75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>Pregão Eletrônico n° 0</w:t>
      </w:r>
      <w:r w:rsidR="0090280B" w:rsidRPr="0090280B">
        <w:rPr>
          <w:rFonts w:ascii="Times New Roman" w:hAnsi="Times New Roman" w:cs="Times New Roman"/>
        </w:rPr>
        <w:t>020</w:t>
      </w:r>
      <w:r w:rsidRPr="0090280B">
        <w:rPr>
          <w:rFonts w:ascii="Times New Roman" w:hAnsi="Times New Roman" w:cs="Times New Roman"/>
        </w:rPr>
        <w:t>/202</w:t>
      </w:r>
      <w:r w:rsidR="0090280B" w:rsidRPr="0090280B">
        <w:rPr>
          <w:rFonts w:ascii="Times New Roman" w:hAnsi="Times New Roman" w:cs="Times New Roman"/>
        </w:rPr>
        <w:t>5</w:t>
      </w:r>
      <w:r w:rsidRPr="0090280B">
        <w:rPr>
          <w:rFonts w:ascii="Times New Roman" w:hAnsi="Times New Roman" w:cs="Times New Roman"/>
        </w:rPr>
        <w:t xml:space="preserve"> Lote 02</w:t>
      </w:r>
      <w:r w:rsidR="0090280B" w:rsidRPr="0090280B">
        <w:rPr>
          <w:rFonts w:ascii="Times New Roman" w:hAnsi="Times New Roman" w:cs="Times New Roman"/>
        </w:rPr>
        <w:t xml:space="preserve"> – ITEM 01</w:t>
      </w:r>
    </w:p>
    <w:p w:rsidR="00AB69CD" w:rsidRPr="0090280B" w:rsidRDefault="00AB69CD" w:rsidP="000B758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0280B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 xml:space="preserve">Fica convocada a empresa </w:t>
      </w:r>
      <w:r w:rsidR="0090280B" w:rsidRPr="0090280B">
        <w:rPr>
          <w:rFonts w:ascii="Times New Roman" w:hAnsi="Times New Roman" w:cs="Times New Roman"/>
          <w:b/>
          <w:color w:val="000000"/>
        </w:rPr>
        <w:t>MAZZOCHINI COMERCIO DE PRODUTOS LABORATORIAIS LTDA</w:t>
      </w:r>
      <w:r w:rsidRPr="0090280B">
        <w:rPr>
          <w:rFonts w:ascii="Times New Roman" w:hAnsi="Times New Roman" w:cs="Times New Roman"/>
        </w:rPr>
        <w:t xml:space="preserve"> (</w:t>
      </w:r>
      <w:r w:rsidR="0090280B" w:rsidRPr="0090280B">
        <w:rPr>
          <w:rFonts w:ascii="Times New Roman" w:hAnsi="Times New Roman" w:cs="Times New Roman"/>
        </w:rPr>
        <w:t>CNPJ nº 90.930.967/0001-65</w:t>
      </w:r>
      <w:r w:rsidRPr="0090280B">
        <w:rPr>
          <w:rFonts w:ascii="Times New Roman" w:hAnsi="Times New Roman" w:cs="Times New Roman"/>
        </w:rPr>
        <w:t>), empresa classificada no lote 0</w:t>
      </w:r>
      <w:r w:rsidR="0090280B" w:rsidRPr="0090280B">
        <w:rPr>
          <w:rFonts w:ascii="Times New Roman" w:hAnsi="Times New Roman" w:cs="Times New Roman"/>
        </w:rPr>
        <w:t>2, item 01,</w:t>
      </w:r>
      <w:r w:rsidRPr="0090280B">
        <w:rPr>
          <w:rFonts w:ascii="Times New Roman" w:hAnsi="Times New Roman" w:cs="Times New Roman"/>
        </w:rPr>
        <w:t xml:space="preserve"> do Pregão Eletrônico 0</w:t>
      </w:r>
      <w:r w:rsidR="0090280B" w:rsidRPr="0090280B">
        <w:rPr>
          <w:rFonts w:ascii="Times New Roman" w:hAnsi="Times New Roman" w:cs="Times New Roman"/>
        </w:rPr>
        <w:t>020</w:t>
      </w:r>
      <w:r w:rsidRPr="0090280B">
        <w:rPr>
          <w:rFonts w:ascii="Times New Roman" w:hAnsi="Times New Roman" w:cs="Times New Roman"/>
        </w:rPr>
        <w:t>/202</w:t>
      </w:r>
      <w:r w:rsidR="0090280B" w:rsidRPr="0090280B">
        <w:rPr>
          <w:rFonts w:ascii="Times New Roman" w:hAnsi="Times New Roman" w:cs="Times New Roman"/>
        </w:rPr>
        <w:t>5</w:t>
      </w:r>
      <w:r w:rsidRPr="0090280B">
        <w:rPr>
          <w:rFonts w:ascii="Times New Roman" w:hAnsi="Times New Roman" w:cs="Times New Roman"/>
        </w:rPr>
        <w:t xml:space="preserve">, em atendimento à Observação nº </w:t>
      </w:r>
      <w:r w:rsidR="0090280B" w:rsidRPr="0090280B">
        <w:rPr>
          <w:rFonts w:ascii="Times New Roman" w:hAnsi="Times New Roman" w:cs="Times New Roman"/>
        </w:rPr>
        <w:t>01</w:t>
      </w:r>
      <w:r w:rsidRPr="0090280B">
        <w:rPr>
          <w:rFonts w:ascii="Times New Roman" w:hAnsi="Times New Roman" w:cs="Times New Roman"/>
        </w:rPr>
        <w:t xml:space="preserve"> do Termo de Referência, para apresentação de </w:t>
      </w:r>
      <w:r w:rsidR="0090280B" w:rsidRPr="0090280B">
        <w:rPr>
          <w:rFonts w:ascii="Times New Roman" w:hAnsi="Times New Roman" w:cs="Times New Roman"/>
        </w:rPr>
        <w:t xml:space="preserve">declaração e </w:t>
      </w:r>
      <w:r w:rsidRPr="0090280B">
        <w:rPr>
          <w:rFonts w:ascii="Times New Roman" w:hAnsi="Times New Roman" w:cs="Times New Roman"/>
        </w:rPr>
        <w:t xml:space="preserve">amostras do produto ofertado, </w:t>
      </w:r>
      <w:r w:rsidR="0090280B" w:rsidRPr="0090280B">
        <w:rPr>
          <w:rFonts w:ascii="Times New Roman" w:hAnsi="Times New Roman" w:cs="Times New Roman"/>
        </w:rPr>
        <w:t xml:space="preserve">conforma manifestação do Órgão Técnico, </w:t>
      </w:r>
      <w:r w:rsidRPr="0090280B">
        <w:rPr>
          <w:rFonts w:ascii="Times New Roman" w:hAnsi="Times New Roman" w:cs="Times New Roman"/>
        </w:rPr>
        <w:t>no prazo de 05 dias úteis</w:t>
      </w:r>
      <w:r w:rsidR="0090280B" w:rsidRPr="0090280B">
        <w:rPr>
          <w:rFonts w:ascii="Times New Roman" w:hAnsi="Times New Roman" w:cs="Times New Roman"/>
        </w:rPr>
        <w:t>, a saber</w:t>
      </w:r>
      <w:r w:rsidRPr="0090280B">
        <w:rPr>
          <w:rFonts w:ascii="Times New Roman" w:hAnsi="Times New Roman" w:cs="Times New Roman"/>
        </w:rPr>
        <w:t>.</w:t>
      </w:r>
    </w:p>
    <w:p w:rsidR="0090280B" w:rsidRPr="0090280B" w:rsidRDefault="0090280B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:rsidR="000B7582" w:rsidRPr="000B7582" w:rsidRDefault="0090280B" w:rsidP="000B758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</w:pPr>
      <w:r w:rsidRPr="000B7582">
        <w:rPr>
          <w:rFonts w:ascii="Times New Roman" w:hAnsi="Times New Roman" w:cs="Times New Roman"/>
          <w:i/>
          <w:sz w:val="20"/>
          <w:szCs w:val="20"/>
        </w:rPr>
        <w:t>“</w:t>
      </w:r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 xml:space="preserve">O descritivo do produto ofertado na proposta da empresa </w:t>
      </w:r>
      <w:proofErr w:type="spellStart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Mazzochini</w:t>
      </w:r>
      <w:proofErr w:type="spellEnd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 xml:space="preserve"> Materiais Laboratoriais, referente ao Lote </w:t>
      </w:r>
      <w:proofErr w:type="gramStart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2</w:t>
      </w:r>
      <w:proofErr w:type="gramEnd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, item 1 (</w:t>
      </w:r>
      <w:proofErr w:type="spellStart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Microtubo</w:t>
      </w:r>
      <w:proofErr w:type="spellEnd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 xml:space="preserve"> 0,5</w:t>
      </w:r>
      <w:proofErr w:type="spellStart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uL</w:t>
      </w:r>
      <w:proofErr w:type="spellEnd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 xml:space="preserve">, marca </w:t>
      </w:r>
      <w:proofErr w:type="spellStart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Kasvi</w:t>
      </w:r>
      <w:proofErr w:type="spellEnd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, código K30-005) não refere ser  "LIVRE DE DNASE, RNASE, PIROGÊNIOS, CORANTES E METAIS PESADOS", conforme especificação do Termo de Referência</w:t>
      </w:r>
      <w:r w:rsid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.</w:t>
      </w:r>
    </w:p>
    <w:p w:rsidR="0090280B" w:rsidRPr="000B7582" w:rsidRDefault="0090280B" w:rsidP="000B758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</w:pPr>
      <w:proofErr w:type="gramStart"/>
      <w:r w:rsidRP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Desta forma, solicitamos declaração da empresa de que atende esta especificação, bem como amostra do referido tubo para teste</w:t>
      </w:r>
      <w:r w:rsidR="000B7582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t-BR"/>
        </w:rPr>
        <w:t>.”</w:t>
      </w:r>
      <w:proofErr w:type="gramEnd"/>
    </w:p>
    <w:p w:rsidR="00AB69CD" w:rsidRPr="0090280B" w:rsidRDefault="0090280B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ab/>
      </w:r>
    </w:p>
    <w:p w:rsidR="00AB69CD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 xml:space="preserve">O período para apresentação de amostras, fica compreendido entre </w:t>
      </w:r>
      <w:r w:rsidR="0090280B" w:rsidRPr="0090280B">
        <w:rPr>
          <w:rFonts w:ascii="Times New Roman" w:hAnsi="Times New Roman" w:cs="Times New Roman"/>
        </w:rPr>
        <w:t>12</w:t>
      </w:r>
      <w:r w:rsidRPr="0090280B">
        <w:rPr>
          <w:rFonts w:ascii="Times New Roman" w:hAnsi="Times New Roman" w:cs="Times New Roman"/>
        </w:rPr>
        <w:t xml:space="preserve"> </w:t>
      </w:r>
      <w:proofErr w:type="gramStart"/>
      <w:r w:rsidRPr="0090280B">
        <w:rPr>
          <w:rFonts w:ascii="Times New Roman" w:hAnsi="Times New Roman" w:cs="Times New Roman"/>
        </w:rPr>
        <w:t>à</w:t>
      </w:r>
      <w:proofErr w:type="gramEnd"/>
      <w:r w:rsidRPr="0090280B">
        <w:rPr>
          <w:rFonts w:ascii="Times New Roman" w:hAnsi="Times New Roman" w:cs="Times New Roman"/>
        </w:rPr>
        <w:t xml:space="preserve"> 18 de </w:t>
      </w:r>
      <w:r w:rsidR="0090280B" w:rsidRPr="0090280B">
        <w:rPr>
          <w:rFonts w:ascii="Times New Roman" w:hAnsi="Times New Roman" w:cs="Times New Roman"/>
        </w:rPr>
        <w:t>março</w:t>
      </w:r>
      <w:r w:rsidRPr="0090280B">
        <w:rPr>
          <w:rFonts w:ascii="Times New Roman" w:hAnsi="Times New Roman" w:cs="Times New Roman"/>
        </w:rPr>
        <w:t xml:space="preserve"> de 202</w:t>
      </w:r>
      <w:r w:rsidR="0090280B" w:rsidRPr="0090280B">
        <w:rPr>
          <w:rFonts w:ascii="Times New Roman" w:hAnsi="Times New Roman" w:cs="Times New Roman"/>
        </w:rPr>
        <w:t>5</w:t>
      </w:r>
      <w:r w:rsidRPr="0090280B">
        <w:rPr>
          <w:rFonts w:ascii="Times New Roman" w:hAnsi="Times New Roman" w:cs="Times New Roman"/>
        </w:rPr>
        <w:t>, onde as mesmas deverão ser entregues, impreterivelmente, no endereço abaixo:</w:t>
      </w:r>
    </w:p>
    <w:p w:rsidR="00AB69CD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:rsidR="000B7582" w:rsidRPr="000B7582" w:rsidRDefault="00AB69CD" w:rsidP="000B758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pt-BR"/>
        </w:rPr>
      </w:pPr>
      <w:r w:rsidRPr="000B7582">
        <w:rPr>
          <w:rFonts w:ascii="Times New Roman" w:hAnsi="Times New Roman" w:cs="Times New Roman"/>
        </w:rPr>
        <w:t xml:space="preserve">• </w:t>
      </w:r>
      <w:r w:rsidR="000B7582" w:rsidRPr="000B7582">
        <w:rPr>
          <w:rFonts w:ascii="Times New Roman" w:eastAsia="Times New Roman" w:hAnsi="Times New Roman" w:cs="Times New Roman"/>
          <w:color w:val="333333"/>
          <w:lang w:eastAsia="pt-BR"/>
        </w:rPr>
        <w:t>Divisão de Materiais</w:t>
      </w:r>
    </w:p>
    <w:p w:rsidR="000B7582" w:rsidRPr="000B7582" w:rsidRDefault="000B7582" w:rsidP="000B758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lang w:eastAsia="pt-BR"/>
        </w:rPr>
      </w:pPr>
      <w:r w:rsidRPr="000B7582">
        <w:rPr>
          <w:rFonts w:ascii="Times New Roman" w:eastAsia="Times New Roman" w:hAnsi="Times New Roman" w:cs="Times New Roman"/>
          <w:b/>
          <w:color w:val="333333"/>
          <w:lang w:eastAsia="pt-BR"/>
        </w:rPr>
        <w:t>INSTITUTO-GERAL DE PERÍCIAS - IGP ESTADO DO RIO GRANDE DO SUL</w:t>
      </w:r>
    </w:p>
    <w:p w:rsidR="000B7582" w:rsidRDefault="000B7582" w:rsidP="000B758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pt-BR"/>
        </w:rPr>
      </w:pPr>
      <w:r w:rsidRPr="000B7582">
        <w:rPr>
          <w:rFonts w:ascii="Times New Roman" w:eastAsia="Times New Roman" w:hAnsi="Times New Roman" w:cs="Times New Roman"/>
          <w:color w:val="333333"/>
          <w:lang w:eastAsia="pt-BR"/>
        </w:rPr>
        <w:t xml:space="preserve">Rua Comendador Álvaro </w:t>
      </w:r>
      <w:proofErr w:type="spellStart"/>
      <w:r w:rsidRPr="000B7582">
        <w:rPr>
          <w:rFonts w:ascii="Times New Roman" w:eastAsia="Times New Roman" w:hAnsi="Times New Roman" w:cs="Times New Roman"/>
          <w:color w:val="333333"/>
          <w:lang w:eastAsia="pt-BR"/>
        </w:rPr>
        <w:t>Guaspari</w:t>
      </w:r>
      <w:proofErr w:type="spellEnd"/>
      <w:r w:rsidRPr="000B7582">
        <w:rPr>
          <w:rFonts w:ascii="Times New Roman" w:eastAsia="Times New Roman" w:hAnsi="Times New Roman" w:cs="Times New Roman"/>
          <w:color w:val="333333"/>
          <w:lang w:eastAsia="pt-BR"/>
        </w:rPr>
        <w:t>, 40</w:t>
      </w:r>
      <w:r>
        <w:rPr>
          <w:rFonts w:ascii="Times New Roman" w:eastAsia="Times New Roman" w:hAnsi="Times New Roman" w:cs="Times New Roman"/>
          <w:color w:val="333333"/>
          <w:lang w:eastAsia="pt-BR"/>
        </w:rPr>
        <w:t xml:space="preserve"> </w:t>
      </w:r>
      <w:r w:rsidRPr="000B7582">
        <w:rPr>
          <w:rFonts w:ascii="Times New Roman" w:eastAsia="Times New Roman" w:hAnsi="Times New Roman" w:cs="Times New Roman"/>
          <w:color w:val="333333"/>
          <w:lang w:eastAsia="pt-BR"/>
        </w:rPr>
        <w:t>CEP 90035-020 - Porto Alegre/RS</w:t>
      </w:r>
    </w:p>
    <w:p w:rsidR="00AB69CD" w:rsidRPr="000B7582" w:rsidRDefault="000B7582" w:rsidP="000B758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</w:rPr>
      </w:pPr>
      <w:r w:rsidRPr="000B7582">
        <w:rPr>
          <w:rFonts w:ascii="Times New Roman" w:eastAsia="Times New Roman" w:hAnsi="Times New Roman" w:cs="Times New Roman"/>
          <w:color w:val="333333"/>
          <w:bdr w:val="none" w:sz="0" w:space="0" w:color="auto" w:frame="1"/>
          <w:shd w:val="clear" w:color="auto" w:fill="FFFFFF"/>
          <w:lang w:eastAsia="pt-BR"/>
        </w:rPr>
        <w:t>Fone: (51) 3288-5183 / (51) 99386-8500 - </w:t>
      </w:r>
      <w:hyperlink r:id="rId4" w:tgtFrame="_blank" w:tooltip="http://www.igp.rs.gov.br" w:history="1">
        <w:r w:rsidRPr="000B7582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www.igp.rs.gov.br</w:t>
        </w:r>
      </w:hyperlink>
      <w:r w:rsidR="00AB69CD" w:rsidRPr="000B7582">
        <w:rPr>
          <w:rFonts w:ascii="Times New Roman" w:hAnsi="Times New Roman" w:cs="Times New Roman"/>
        </w:rPr>
        <w:t>.</w:t>
      </w:r>
    </w:p>
    <w:p w:rsidR="00AB69CD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:rsidR="00AB69CD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 xml:space="preserve">Quando da data e horário do resultado de julgamento de proposta, será </w:t>
      </w:r>
      <w:proofErr w:type="spellStart"/>
      <w:r w:rsidRPr="0090280B">
        <w:rPr>
          <w:rFonts w:ascii="Times New Roman" w:hAnsi="Times New Roman" w:cs="Times New Roman"/>
        </w:rPr>
        <w:t>publicizado</w:t>
      </w:r>
      <w:proofErr w:type="spellEnd"/>
      <w:r w:rsidRPr="0090280B">
        <w:rPr>
          <w:rFonts w:ascii="Times New Roman" w:hAnsi="Times New Roman" w:cs="Times New Roman"/>
        </w:rPr>
        <w:t xml:space="preserve"> com no mínimo 24 horas de antecedência, assim, todos os participantes serão notificados via e-mail (conforme e-mail informado no credenciamento do Sistema de Compras).</w:t>
      </w:r>
    </w:p>
    <w:p w:rsidR="00AB69CD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:rsidR="0090280B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 w:rsidRPr="0090280B">
        <w:rPr>
          <w:rFonts w:ascii="Times New Roman" w:hAnsi="Times New Roman" w:cs="Times New Roman"/>
        </w:rPr>
        <w:t>Porto Alegre, 1</w:t>
      </w:r>
      <w:r w:rsidR="000B7582">
        <w:rPr>
          <w:rFonts w:ascii="Times New Roman" w:hAnsi="Times New Roman" w:cs="Times New Roman"/>
        </w:rPr>
        <w:t>1 de março</w:t>
      </w:r>
      <w:r w:rsidRPr="0090280B">
        <w:rPr>
          <w:rFonts w:ascii="Times New Roman" w:hAnsi="Times New Roman" w:cs="Times New Roman"/>
        </w:rPr>
        <w:t xml:space="preserve"> de 202</w:t>
      </w:r>
      <w:r w:rsidR="000B7582">
        <w:rPr>
          <w:rFonts w:ascii="Times New Roman" w:hAnsi="Times New Roman" w:cs="Times New Roman"/>
        </w:rPr>
        <w:t>5</w:t>
      </w:r>
      <w:r w:rsidRPr="0090280B">
        <w:rPr>
          <w:rFonts w:ascii="Times New Roman" w:hAnsi="Times New Roman" w:cs="Times New Roman"/>
        </w:rPr>
        <w:t>.</w:t>
      </w:r>
    </w:p>
    <w:p w:rsidR="00AB69CD" w:rsidRPr="0090280B" w:rsidRDefault="00AB69CD" w:rsidP="000B7582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:rsidR="00AB69CD" w:rsidRPr="0090280B" w:rsidRDefault="00AB69CD" w:rsidP="000B7582">
      <w:pPr>
        <w:spacing w:after="0" w:line="360" w:lineRule="auto"/>
        <w:ind w:firstLine="851"/>
        <w:jc w:val="center"/>
        <w:rPr>
          <w:rFonts w:ascii="Times New Roman" w:hAnsi="Times New Roman" w:cs="Times New Roman"/>
        </w:rPr>
      </w:pPr>
      <w:proofErr w:type="spellStart"/>
      <w:r w:rsidRPr="0090280B">
        <w:rPr>
          <w:rFonts w:ascii="Times New Roman" w:hAnsi="Times New Roman" w:cs="Times New Roman"/>
        </w:rPr>
        <w:t>Joycemar</w:t>
      </w:r>
      <w:proofErr w:type="spellEnd"/>
      <w:r w:rsidRPr="0090280B">
        <w:rPr>
          <w:rFonts w:ascii="Times New Roman" w:hAnsi="Times New Roman" w:cs="Times New Roman"/>
        </w:rPr>
        <w:t xml:space="preserve"> Moreira da Silva,</w:t>
      </w:r>
    </w:p>
    <w:p w:rsidR="00AB69CD" w:rsidRPr="0090280B" w:rsidRDefault="00AB69CD" w:rsidP="000B7582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</w:rPr>
      </w:pPr>
      <w:r w:rsidRPr="0090280B">
        <w:rPr>
          <w:rFonts w:ascii="Times New Roman" w:hAnsi="Times New Roman" w:cs="Times New Roman"/>
          <w:b/>
        </w:rPr>
        <w:t>Pregoeiro</w:t>
      </w:r>
    </w:p>
    <w:sectPr w:rsidR="00AB69CD" w:rsidRPr="0090280B" w:rsidSect="00B303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AB69CD"/>
    <w:rsid w:val="000B7582"/>
    <w:rsid w:val="003207B5"/>
    <w:rsid w:val="0090280B"/>
    <w:rsid w:val="00A14357"/>
    <w:rsid w:val="00A73452"/>
    <w:rsid w:val="00AB69CD"/>
    <w:rsid w:val="00B3031B"/>
    <w:rsid w:val="00D03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3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0B75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4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gp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joycemar-silva</dc:creator>
  <cp:lastModifiedBy>joycemar-silva</cp:lastModifiedBy>
  <cp:revision>2</cp:revision>
  <dcterms:created xsi:type="dcterms:W3CDTF">2025-03-11T14:42:00Z</dcterms:created>
  <dcterms:modified xsi:type="dcterms:W3CDTF">2025-03-11T14:42:00Z</dcterms:modified>
</cp:coreProperties>
</file>