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0C9A7" w14:textId="77777777" w:rsidR="00D76FA9" w:rsidRDefault="00D76FA9" w:rsidP="00D76FA9">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72674C00" wp14:editId="7FDB9934">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0584CE6F" w14:textId="77777777" w:rsidR="00D76FA9" w:rsidRDefault="00D76FA9" w:rsidP="00D76FA9">
      <w:pPr>
        <w:jc w:val="center"/>
        <w:rPr>
          <w:rFonts w:asciiTheme="minorHAnsi" w:hAnsiTheme="minorHAnsi" w:cstheme="minorHAnsi"/>
          <w:b/>
          <w:sz w:val="24"/>
          <w:szCs w:val="24"/>
        </w:rPr>
      </w:pPr>
    </w:p>
    <w:p w14:paraId="52F025BB" w14:textId="77777777" w:rsidR="00D76FA9" w:rsidRDefault="00D76FA9" w:rsidP="00D76FA9">
      <w:pPr>
        <w:jc w:val="center"/>
        <w:rPr>
          <w:rFonts w:asciiTheme="minorHAnsi" w:hAnsiTheme="minorHAnsi" w:cstheme="minorHAnsi"/>
          <w:b/>
          <w:sz w:val="24"/>
          <w:szCs w:val="24"/>
        </w:rPr>
      </w:pPr>
    </w:p>
    <w:p w14:paraId="61E4539E" w14:textId="5590AD52" w:rsidR="00D76FA9" w:rsidRDefault="00D76FA9" w:rsidP="00D76FA9">
      <w:pPr>
        <w:jc w:val="left"/>
        <w:rPr>
          <w:rFonts w:ascii="Arial Nova" w:hAnsi="Arial Nova" w:cstheme="minorHAnsi"/>
          <w:b/>
          <w:color w:val="066301"/>
          <w:sz w:val="52"/>
          <w:szCs w:val="52"/>
        </w:rPr>
      </w:pPr>
      <w:r>
        <w:rPr>
          <w:rFonts w:ascii="Arial Nova" w:hAnsi="Arial Nova" w:cstheme="minorHAnsi"/>
          <w:b/>
          <w:color w:val="066301"/>
          <w:sz w:val="52"/>
          <w:szCs w:val="52"/>
        </w:rPr>
        <w:t>CONCORRÊNCIA</w:t>
      </w:r>
      <w:r w:rsidR="00BB0D1C">
        <w:rPr>
          <w:rFonts w:ascii="Arial Nova" w:hAnsi="Arial Nova" w:cstheme="minorHAnsi"/>
          <w:b/>
          <w:color w:val="066301"/>
          <w:sz w:val="52"/>
          <w:szCs w:val="52"/>
        </w:rPr>
        <w:t xml:space="preserve"> </w:t>
      </w:r>
      <w:r w:rsidR="00BB0D1C" w:rsidRPr="00BB0D1C">
        <w:rPr>
          <w:rFonts w:ascii="Arial Nova" w:hAnsi="Arial Nova" w:cstheme="minorHAnsi"/>
          <w:b/>
          <w:color w:val="066301"/>
          <w:sz w:val="52"/>
          <w:szCs w:val="52"/>
        </w:rPr>
        <w:t>ELETRÔNICA</w:t>
      </w:r>
    </w:p>
    <w:p w14:paraId="3C88DD03" w14:textId="4B93CCB0" w:rsidR="00D76FA9" w:rsidRPr="007B3DE3" w:rsidRDefault="00D76FA9" w:rsidP="00D76FA9">
      <w:pPr>
        <w:jc w:val="left"/>
        <w:rPr>
          <w:rFonts w:ascii="Arial Nova" w:hAnsi="Arial Nova" w:cstheme="minorHAnsi"/>
          <w:b/>
          <w:color w:val="066301"/>
          <w:sz w:val="52"/>
          <w:szCs w:val="52"/>
        </w:rPr>
      </w:pPr>
      <w:r>
        <w:rPr>
          <w:rFonts w:ascii="Arial Nova" w:hAnsi="Arial Nova" w:cstheme="minorHAnsi"/>
          <w:b/>
          <w:color w:val="066301"/>
          <w:sz w:val="52"/>
          <w:szCs w:val="52"/>
        </w:rPr>
        <w:t>Obras e Serviços de Engenhari</w:t>
      </w:r>
      <w:r w:rsidR="008C2DB4">
        <w:rPr>
          <w:rFonts w:ascii="Arial Nova" w:hAnsi="Arial Nova" w:cstheme="minorHAnsi"/>
          <w:b/>
          <w:color w:val="066301"/>
          <w:sz w:val="52"/>
          <w:szCs w:val="52"/>
        </w:rPr>
        <w:t>a</w:t>
      </w:r>
    </w:p>
    <w:p w14:paraId="0F68C8B1" w14:textId="7122FD34" w:rsidR="00D76FA9" w:rsidRPr="007B3DE3" w:rsidRDefault="00881F91" w:rsidP="00D76FA9">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0063/2026</w:t>
      </w:r>
    </w:p>
    <w:p w14:paraId="41E7DE2E" w14:textId="77777777" w:rsidR="00D76FA9" w:rsidRDefault="00685E24" w:rsidP="00D76FA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7743672B" w14:textId="0EEADD39" w:rsidR="00D76FA9" w:rsidRPr="007B3DE3" w:rsidRDefault="00D76FA9" w:rsidP="00D76FA9">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w:t>
      </w:r>
      <w:r w:rsidR="00610B9E">
        <w:rPr>
          <w:rFonts w:ascii="Arial Nova" w:hAnsi="Arial Nova" w:cstheme="minorHAnsi"/>
          <w:b/>
          <w:color w:val="066301"/>
          <w:sz w:val="36"/>
          <w:szCs w:val="36"/>
        </w:rPr>
        <w:t>O</w:t>
      </w:r>
    </w:p>
    <w:p w14:paraId="36FC05B0" w14:textId="77777777" w:rsidR="00610B9E" w:rsidRDefault="00833A4C" w:rsidP="00833A4C">
      <w:pPr>
        <w:rPr>
          <w:rFonts w:ascii="Arial" w:hAnsi="Arial" w:cs="Arial"/>
          <w:color w:val="auto"/>
          <w:sz w:val="28"/>
          <w:szCs w:val="28"/>
        </w:rPr>
      </w:pPr>
      <w:r w:rsidRPr="00833A4C">
        <w:rPr>
          <w:rFonts w:ascii="Arial" w:hAnsi="Arial" w:cs="Arial"/>
          <w:color w:val="auto"/>
          <w:sz w:val="28"/>
          <w:szCs w:val="28"/>
        </w:rPr>
        <w:t xml:space="preserve">Contratação </w:t>
      </w:r>
      <w:proofErr w:type="spellStart"/>
      <w:r w:rsidR="00610B9E">
        <w:rPr>
          <w:rFonts w:ascii="Arial" w:hAnsi="Arial" w:cs="Arial"/>
          <w:color w:val="auto"/>
          <w:sz w:val="28"/>
          <w:szCs w:val="28"/>
        </w:rPr>
        <w:t>semi-integrada</w:t>
      </w:r>
      <w:proofErr w:type="spellEnd"/>
      <w:r w:rsidR="00610B9E">
        <w:rPr>
          <w:rFonts w:ascii="Arial" w:hAnsi="Arial" w:cs="Arial"/>
          <w:color w:val="auto"/>
          <w:sz w:val="28"/>
          <w:szCs w:val="28"/>
        </w:rPr>
        <w:t xml:space="preserve"> </w:t>
      </w:r>
      <w:r w:rsidRPr="00833A4C">
        <w:rPr>
          <w:rFonts w:ascii="Arial" w:hAnsi="Arial" w:cs="Arial"/>
          <w:color w:val="auto"/>
          <w:sz w:val="28"/>
          <w:szCs w:val="28"/>
        </w:rPr>
        <w:t>de empresa especializada para fornecimento, instalação, incluindo obras civis necessárias, e manutenção (preventiva e corretiva) de 2 elevadores de passageiros pelo prazo de 12 meses em prédios da FASE/RS em Porto Alegre/RS</w:t>
      </w:r>
      <w:r w:rsidR="008B3D16">
        <w:rPr>
          <w:rFonts w:ascii="Arial" w:hAnsi="Arial" w:cs="Arial"/>
          <w:color w:val="auto"/>
          <w:sz w:val="28"/>
          <w:szCs w:val="28"/>
        </w:rPr>
        <w:t>:</w:t>
      </w:r>
    </w:p>
    <w:p w14:paraId="377CF11E" w14:textId="1B87F3BC" w:rsidR="00242CF5" w:rsidRPr="00833A4C" w:rsidRDefault="00833A4C" w:rsidP="00833A4C">
      <w:pPr>
        <w:rPr>
          <w:rFonts w:ascii="Arial" w:hAnsi="Arial" w:cs="Arial"/>
          <w:color w:val="auto"/>
          <w:sz w:val="28"/>
          <w:szCs w:val="28"/>
        </w:rPr>
      </w:pPr>
      <w:r w:rsidRPr="00833A4C">
        <w:rPr>
          <w:rFonts w:ascii="Arial" w:hAnsi="Arial" w:cs="Arial"/>
          <w:color w:val="auto"/>
          <w:sz w:val="28"/>
          <w:szCs w:val="28"/>
        </w:rPr>
        <w:br/>
        <w:t>Prédio 1: Sede Administrativa – Av. Padre Cacique, 1372 – Porto Alegre/RS</w:t>
      </w:r>
      <w:r w:rsidRPr="00833A4C">
        <w:rPr>
          <w:rFonts w:ascii="Arial" w:hAnsi="Arial" w:cs="Arial"/>
          <w:color w:val="auto"/>
          <w:sz w:val="28"/>
          <w:szCs w:val="28"/>
        </w:rPr>
        <w:br/>
        <w:t>Prédio 2: CECONP – Av. Capivari, 2020 – Porto Alegre/R</w:t>
      </w:r>
      <w:r w:rsidR="00511F2B">
        <w:rPr>
          <w:rFonts w:ascii="Arial" w:hAnsi="Arial" w:cs="Arial"/>
          <w:color w:val="auto"/>
          <w:sz w:val="28"/>
          <w:szCs w:val="28"/>
        </w:rPr>
        <w:t>S</w:t>
      </w:r>
    </w:p>
    <w:p w14:paraId="279CCBC1" w14:textId="77777777" w:rsidR="00DE18E7" w:rsidRDefault="00DE18E7" w:rsidP="00DE18E7">
      <w:pPr>
        <w:jc w:val="left"/>
        <w:rPr>
          <w:rFonts w:ascii="Arial Nova" w:hAnsi="Arial Nova" w:cstheme="minorHAnsi"/>
          <w:b/>
          <w:sz w:val="24"/>
          <w:szCs w:val="24"/>
        </w:rPr>
      </w:pPr>
    </w:p>
    <w:p w14:paraId="40B53166" w14:textId="77777777" w:rsidR="00D76FA9" w:rsidRPr="007B3DE3" w:rsidRDefault="00D76FA9" w:rsidP="00D76FA9">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0234DC7E" w14:textId="4B4072AF" w:rsidR="00D76FA9" w:rsidRPr="00833A4C" w:rsidRDefault="00D76FA9" w:rsidP="00DE18E7">
      <w:pPr>
        <w:jc w:val="left"/>
        <w:rPr>
          <w:rFonts w:ascii="Arial Nova" w:hAnsi="Arial Nova" w:cstheme="minorHAnsi"/>
          <w:b/>
          <w:color w:val="auto"/>
          <w:sz w:val="28"/>
          <w:szCs w:val="28"/>
        </w:rPr>
      </w:pPr>
      <w:r w:rsidRPr="00833A4C">
        <w:rPr>
          <w:rFonts w:ascii="Arial Nova" w:hAnsi="Arial Nova" w:cstheme="minorHAnsi"/>
          <w:b/>
          <w:color w:val="auto"/>
          <w:sz w:val="28"/>
          <w:szCs w:val="28"/>
        </w:rPr>
        <w:t xml:space="preserve">R$ </w:t>
      </w:r>
      <w:r w:rsidR="00833A4C" w:rsidRPr="00833A4C">
        <w:rPr>
          <w:rFonts w:ascii="Arial Nova" w:hAnsi="Arial Nova" w:cstheme="minorHAnsi"/>
          <w:b/>
          <w:color w:val="auto"/>
          <w:sz w:val="28"/>
          <w:szCs w:val="28"/>
        </w:rPr>
        <w:t>40</w:t>
      </w:r>
      <w:r w:rsidR="00833A4C">
        <w:rPr>
          <w:rFonts w:ascii="Arial Nova" w:hAnsi="Arial Nova" w:cstheme="minorHAnsi"/>
          <w:b/>
          <w:color w:val="auto"/>
          <w:sz w:val="28"/>
          <w:szCs w:val="28"/>
        </w:rPr>
        <w:t>9</w:t>
      </w:r>
      <w:r w:rsidR="00833A4C" w:rsidRPr="00833A4C">
        <w:rPr>
          <w:rFonts w:ascii="Arial Nova" w:hAnsi="Arial Nova" w:cstheme="minorHAnsi"/>
          <w:b/>
          <w:color w:val="auto"/>
          <w:sz w:val="28"/>
          <w:szCs w:val="28"/>
        </w:rPr>
        <w:t>.782,37</w:t>
      </w:r>
    </w:p>
    <w:p w14:paraId="40FB775C" w14:textId="77777777" w:rsidR="00D76FA9" w:rsidRPr="007B3DE3" w:rsidRDefault="00D76FA9" w:rsidP="00D76FA9">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0A1ED700" w14:textId="7A0DD0E5" w:rsidR="00D76FA9" w:rsidRPr="00227DEE" w:rsidRDefault="00881F91" w:rsidP="00D76FA9">
      <w:pPr>
        <w:jc w:val="left"/>
        <w:rPr>
          <w:rFonts w:ascii="Arial Nova" w:hAnsi="Arial Nova" w:cstheme="minorHAnsi"/>
          <w:b/>
          <w:color w:val="008A3E"/>
          <w:sz w:val="36"/>
          <w:szCs w:val="36"/>
        </w:rPr>
      </w:pPr>
      <w:r>
        <w:rPr>
          <w:rFonts w:ascii="Arial Nova" w:hAnsi="Arial Nova" w:cstheme="minorHAnsi"/>
          <w:b/>
          <w:color w:val="auto"/>
          <w:sz w:val="32"/>
          <w:szCs w:val="32"/>
        </w:rPr>
        <w:t>03/09/2026</w:t>
      </w:r>
    </w:p>
    <w:p w14:paraId="5C2AC58F" w14:textId="7051CE68" w:rsidR="00D76FA9" w:rsidRPr="007B3DE3" w:rsidRDefault="00D76FA9" w:rsidP="00D76FA9">
      <w:pPr>
        <w:jc w:val="left"/>
        <w:rPr>
          <w:rFonts w:ascii="Arial Nova" w:hAnsi="Arial Nova" w:cstheme="minorBidi"/>
          <w:b/>
          <w:color w:val="066301"/>
          <w:sz w:val="40"/>
          <w:szCs w:val="40"/>
        </w:rPr>
      </w:pPr>
      <w:r w:rsidRPr="4E9D5FC9">
        <w:rPr>
          <w:rFonts w:ascii="Arial Nova" w:hAnsi="Arial Nova" w:cstheme="minorBidi"/>
          <w:b/>
          <w:color w:val="066301"/>
          <w:sz w:val="36"/>
          <w:szCs w:val="36"/>
        </w:rPr>
        <w:t>CRITÉRIO DE JULGAMENTO</w:t>
      </w:r>
      <w:r w:rsidRPr="00D43B39">
        <w:rPr>
          <w:noProof/>
        </w:rPr>
        <w:t xml:space="preserve"> </w:t>
      </w:r>
    </w:p>
    <w:p w14:paraId="6FE9DF61" w14:textId="43052987" w:rsidR="00D76FA9" w:rsidRPr="00227DEE" w:rsidRDefault="00DF4494" w:rsidP="00D76FA9">
      <w:pPr>
        <w:tabs>
          <w:tab w:val="left" w:pos="6061"/>
        </w:tabs>
        <w:jc w:val="left"/>
        <w:rPr>
          <w:rFonts w:ascii="Arial Nova" w:hAnsi="Arial Nova" w:cstheme="minorHAnsi"/>
          <w:b/>
          <w:color w:val="008A3E"/>
          <w:sz w:val="36"/>
          <w:szCs w:val="36"/>
        </w:rPr>
      </w:pPr>
      <w:r>
        <w:rPr>
          <w:rFonts w:ascii="Arial Nova" w:hAnsi="Arial Nova" w:cstheme="minorHAnsi"/>
          <w:b/>
          <w:color w:val="000000" w:themeColor="text1"/>
          <w:sz w:val="32"/>
          <w:szCs w:val="32"/>
        </w:rPr>
        <w:t>MENOR PREÇO</w:t>
      </w:r>
      <w:r w:rsidR="00D76FA9">
        <w:rPr>
          <w:rFonts w:ascii="Arial Nova" w:hAnsi="Arial Nova" w:cstheme="minorHAnsi"/>
          <w:b/>
          <w:color w:val="auto"/>
          <w:sz w:val="32"/>
          <w:szCs w:val="32"/>
        </w:rPr>
        <w:tab/>
      </w:r>
    </w:p>
    <w:p w14:paraId="7A2B83AC" w14:textId="77777777" w:rsidR="00D76FA9" w:rsidRPr="007B3DE3" w:rsidRDefault="00D76FA9" w:rsidP="00D76FA9">
      <w:pPr>
        <w:jc w:val="left"/>
        <w:rPr>
          <w:rFonts w:ascii="Arial Nova" w:hAnsi="Arial Nova" w:cstheme="minorHAnsi"/>
          <w:b/>
          <w:color w:val="008A3E"/>
          <w:sz w:val="40"/>
          <w:szCs w:val="40"/>
        </w:rPr>
      </w:pPr>
    </w:p>
    <w:p w14:paraId="0C91D8D6" w14:textId="4115FF7B" w:rsidR="00255CFB" w:rsidRPr="00247630" w:rsidRDefault="00D76FA9" w:rsidP="006476DB">
      <w:pPr>
        <w:jc w:val="center"/>
        <w:rPr>
          <w:rFonts w:ascii="Arial" w:hAnsi="Arial" w:cs="Arial"/>
          <w:b/>
        </w:rPr>
      </w:pPr>
      <w:r>
        <w:rPr>
          <w:b/>
          <w:sz w:val="24"/>
          <w:szCs w:val="24"/>
        </w:rPr>
        <w:br w:type="page"/>
      </w:r>
      <w:r w:rsidR="006D7CC2" w:rsidRPr="00247630">
        <w:rPr>
          <w:rFonts w:ascii="Arial" w:hAnsi="Arial" w:cs="Arial"/>
          <w:b/>
        </w:rPr>
        <w:lastRenderedPageBreak/>
        <w:t xml:space="preserve">EDITAL Nº </w:t>
      </w:r>
      <w:r w:rsidR="00881F91">
        <w:rPr>
          <w:rFonts w:ascii="Arial" w:hAnsi="Arial" w:cs="Arial"/>
          <w:b/>
        </w:rPr>
        <w:t>0063/2026</w:t>
      </w:r>
    </w:p>
    <w:p w14:paraId="3B663087" w14:textId="5BBB1298" w:rsidR="00255CFB" w:rsidRPr="00833A4C" w:rsidRDefault="006D7CC2" w:rsidP="006476DB">
      <w:pPr>
        <w:jc w:val="center"/>
        <w:rPr>
          <w:rFonts w:ascii="Arial" w:hAnsi="Arial" w:cs="Arial"/>
          <w:b/>
          <w:color w:val="auto"/>
        </w:rPr>
      </w:pPr>
      <w:r w:rsidRPr="00833A4C">
        <w:rPr>
          <w:rFonts w:ascii="Arial" w:hAnsi="Arial" w:cs="Arial"/>
          <w:b/>
          <w:color w:val="auto"/>
        </w:rPr>
        <w:t xml:space="preserve">PROCESSO ADMINISTRATIVO Nº </w:t>
      </w:r>
      <w:r w:rsidR="00833A4C" w:rsidRPr="00833A4C">
        <w:rPr>
          <w:rFonts w:ascii="Arial" w:hAnsi="Arial" w:cs="Arial"/>
          <w:b/>
          <w:bCs/>
          <w:color w:val="auto"/>
        </w:rPr>
        <w:t>25/2158-0002077-1</w:t>
      </w:r>
    </w:p>
    <w:p w14:paraId="0C91D8DB" w14:textId="5DB30B70" w:rsidR="00255CFB" w:rsidRPr="00BE03EE" w:rsidRDefault="006D7CC2" w:rsidP="00B6578C">
      <w:pPr>
        <w:jc w:val="center"/>
        <w:rPr>
          <w:rFonts w:ascii="Arial" w:hAnsi="Arial" w:cs="Arial"/>
          <w:b/>
          <w:color w:val="000000" w:themeColor="text1"/>
        </w:rPr>
      </w:pPr>
      <w:r w:rsidRPr="00BE03EE">
        <w:rPr>
          <w:rFonts w:ascii="Arial" w:hAnsi="Arial" w:cs="Arial"/>
          <w:b/>
          <w:color w:val="000000" w:themeColor="text1"/>
        </w:rPr>
        <w:t xml:space="preserve">TIPO DE LICITAÇÃO: </w:t>
      </w:r>
      <w:r w:rsidR="00DF4494">
        <w:rPr>
          <w:rFonts w:ascii="Arial" w:hAnsi="Arial" w:cs="Arial"/>
          <w:b/>
          <w:color w:val="000000" w:themeColor="text1"/>
        </w:rPr>
        <w:t>MENOR PREÇO</w:t>
      </w:r>
    </w:p>
    <w:p w14:paraId="0C91D8DC" w14:textId="5AFF6E99" w:rsidR="00255CFB" w:rsidRPr="00247630" w:rsidRDefault="006D7CC2" w:rsidP="006476DB">
      <w:pPr>
        <w:rPr>
          <w:rFonts w:ascii="Arial" w:hAnsi="Arial" w:cs="Arial"/>
          <w:b/>
        </w:rPr>
      </w:pPr>
      <w:r w:rsidRPr="00247630">
        <w:rPr>
          <w:rFonts w:ascii="Arial" w:hAnsi="Arial" w:cs="Arial"/>
          <w:b/>
        </w:rPr>
        <w:t xml:space="preserve">REGIME DE EXECUÇÃO: INDIRETO – </w:t>
      </w:r>
      <w:r w:rsidR="00BE03EE" w:rsidRPr="00E25473">
        <w:rPr>
          <w:rFonts w:ascii="Arial" w:hAnsi="Arial" w:cs="Arial"/>
          <w:b/>
          <w:color w:val="auto"/>
        </w:rPr>
        <w:t>CONTRATAÇÃO SEMI-INTEGRADA.</w:t>
      </w:r>
    </w:p>
    <w:p w14:paraId="0C91D8DD" w14:textId="263352F3" w:rsidR="00255CFB" w:rsidRPr="00247630" w:rsidRDefault="00255CFB" w:rsidP="006476DB">
      <w:pPr>
        <w:rPr>
          <w:rFonts w:ascii="Arial" w:hAnsi="Arial" w:cs="Arial"/>
          <w:b/>
        </w:rPr>
      </w:pPr>
    </w:p>
    <w:p w14:paraId="0C91D8DE" w14:textId="24B788DC" w:rsidR="00255CFB" w:rsidRPr="00247630" w:rsidRDefault="006D7CC2" w:rsidP="006476DB">
      <w:pPr>
        <w:rPr>
          <w:rFonts w:ascii="Arial" w:hAnsi="Arial" w:cs="Arial"/>
          <w:b/>
        </w:rPr>
      </w:pPr>
      <w:r w:rsidRPr="00247630">
        <w:rPr>
          <w:rFonts w:ascii="Arial" w:hAnsi="Arial" w:cs="Arial"/>
          <w:b/>
        </w:rPr>
        <w:t>CONDIÇÕES GERAIS DE LICITAÇÃO - ÍNDICE</w:t>
      </w:r>
    </w:p>
    <w:p w14:paraId="0C91D8DF" w14:textId="77777777" w:rsidR="00255CFB" w:rsidRPr="00247630" w:rsidRDefault="00255CFB" w:rsidP="006476DB">
      <w:pPr>
        <w:jc w:val="center"/>
        <w:rPr>
          <w:rFonts w:ascii="Arial" w:hAnsi="Arial" w:cs="Arial"/>
          <w:b/>
        </w:rPr>
      </w:pPr>
    </w:p>
    <w:p w14:paraId="3BF8AC48"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1. DO OBJETO</w:t>
      </w:r>
    </w:p>
    <w:p w14:paraId="4DF624DD"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2. DA DISPONIBILIZAÇÃO DO EDITAL</w:t>
      </w:r>
    </w:p>
    <w:p w14:paraId="76F122E6"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 xml:space="preserve">3. </w:t>
      </w:r>
      <w:r w:rsidR="003A23DB" w:rsidRPr="00247630">
        <w:rPr>
          <w:rFonts w:ascii="Arial" w:hAnsi="Arial" w:cs="Arial"/>
          <w:b/>
        </w:rPr>
        <w:t>DA DATA E DO HORÁRIO DA LICITAÇÃO</w:t>
      </w:r>
    </w:p>
    <w:p w14:paraId="1BD4D1FC"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4. DO LOCAL DE EXECUÇÃO</w:t>
      </w:r>
    </w:p>
    <w:p w14:paraId="4E8870E9"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5.</w:t>
      </w:r>
      <w:r w:rsidR="00A61BAD" w:rsidRPr="00247630">
        <w:rPr>
          <w:rFonts w:ascii="Arial" w:hAnsi="Arial" w:cs="Arial"/>
          <w:b/>
        </w:rPr>
        <w:t xml:space="preserve"> </w:t>
      </w:r>
      <w:r w:rsidRPr="00247630">
        <w:rPr>
          <w:rFonts w:ascii="Arial" w:hAnsi="Arial" w:cs="Arial"/>
          <w:b/>
        </w:rPr>
        <w:t>DA VISTORIA</w:t>
      </w:r>
    </w:p>
    <w:p w14:paraId="6360759B"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6. DA SUBCONTRATAÇÃO</w:t>
      </w:r>
    </w:p>
    <w:p w14:paraId="068CA8C8"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7. DA PARTICIPAÇÃO</w:t>
      </w:r>
    </w:p>
    <w:p w14:paraId="5D33C29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8. DA PARTICIPAÇÃO DE MICROEMPRESAS E DE EMPRESAS DE PEQUENO PORTE</w:t>
      </w:r>
    </w:p>
    <w:p w14:paraId="25BD1511"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9. DO CREDENCIAMENTO</w:t>
      </w:r>
    </w:p>
    <w:p w14:paraId="61DDEA7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10. DA PROPOSTA DE PREÇOS</w:t>
      </w:r>
    </w:p>
    <w:p w14:paraId="1978C76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11. DO FUNCIONAMENTO DA SESSÃO PÚBLICA ELETRÔNICA</w:t>
      </w:r>
    </w:p>
    <w:p w14:paraId="49866AAC"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12. DA ABERTURA DA PROPOSTA E DA ETAPA COMPETITIVA</w:t>
      </w:r>
    </w:p>
    <w:p w14:paraId="44B7216D"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13. DA NEGOCIAÇÃO</w:t>
      </w:r>
    </w:p>
    <w:p w14:paraId="408A1D60"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14. DA ACEITABILIDADE E DO JULGAMENTO DAS PROPOSTAS</w:t>
      </w:r>
    </w:p>
    <w:p w14:paraId="0D95D05B"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15. DA HABILITAÇÃO</w:t>
      </w:r>
    </w:p>
    <w:p w14:paraId="4766FCCA"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16. DOS PEDIDOS DE ESCLARECIMENTOS, IMPUGNAÇÕES E RECURSOS</w:t>
      </w:r>
    </w:p>
    <w:p w14:paraId="54FCA108"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17. DA ADJUDICAÇÃO E DA HOMOLOGAÇÃO</w:t>
      </w:r>
    </w:p>
    <w:p w14:paraId="7ABA8CF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18. DO TERMO DE CONTRATO</w:t>
      </w:r>
    </w:p>
    <w:p w14:paraId="61BED07F"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19. DA GESTÃO E FISCALIZAÇÃO DO CONTRATO</w:t>
      </w:r>
    </w:p>
    <w:p w14:paraId="70518036"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20. DOS PAGAMENTOS</w:t>
      </w:r>
    </w:p>
    <w:p w14:paraId="01B07CED"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21. DO REAJUSTAMENTO DE PREÇOS</w:t>
      </w:r>
    </w:p>
    <w:p w14:paraId="6AB53363"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22. DA FONTE DE RECURSOS</w:t>
      </w:r>
    </w:p>
    <w:p w14:paraId="44814C03"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23. DAS OBRIGAÇÕES DO ADJUDICATÁRIO</w:t>
      </w:r>
    </w:p>
    <w:p w14:paraId="2F4DE0EA"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24. DA GARANTIA DE EXECUÇÃO</w:t>
      </w:r>
    </w:p>
    <w:p w14:paraId="59BA31F8"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25. DAS INFRAÇÕES E SANÇÕES ADMINISTRATIVAS</w:t>
      </w:r>
    </w:p>
    <w:p w14:paraId="571BE370"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26. DO RECEBIMENTO DO OBJETO</w:t>
      </w:r>
    </w:p>
    <w:p w14:paraId="0C91D8FD" w14:textId="63F1328D" w:rsidR="00255CFB" w:rsidRPr="00247630" w:rsidRDefault="003A23DB" w:rsidP="006476DB">
      <w:pPr>
        <w:widowControl w:val="0"/>
        <w:pBdr>
          <w:top w:val="nil"/>
          <w:left w:val="nil"/>
          <w:bottom w:val="nil"/>
          <w:right w:val="nil"/>
          <w:between w:val="nil"/>
        </w:pBdr>
        <w:rPr>
          <w:rFonts w:ascii="Arial" w:hAnsi="Arial" w:cs="Arial"/>
          <w:b/>
        </w:rPr>
      </w:pPr>
      <w:r w:rsidRPr="00247630">
        <w:rPr>
          <w:rFonts w:ascii="Arial" w:hAnsi="Arial" w:cs="Arial"/>
          <w:b/>
        </w:rPr>
        <w:t xml:space="preserve">27. </w:t>
      </w:r>
      <w:r w:rsidR="006D7CC2" w:rsidRPr="00247630">
        <w:rPr>
          <w:rFonts w:ascii="Arial" w:hAnsi="Arial" w:cs="Arial"/>
          <w:b/>
        </w:rPr>
        <w:t>DAS DISPOSIÇÕES FINAIS</w:t>
      </w:r>
    </w:p>
    <w:p w14:paraId="0C91D8FE" w14:textId="77777777" w:rsidR="00255CFB" w:rsidRPr="00247630" w:rsidRDefault="00255CFB" w:rsidP="006476DB">
      <w:pPr>
        <w:widowControl w:val="0"/>
        <w:pBdr>
          <w:top w:val="nil"/>
          <w:left w:val="nil"/>
          <w:bottom w:val="nil"/>
          <w:right w:val="nil"/>
          <w:between w:val="nil"/>
        </w:pBdr>
        <w:rPr>
          <w:rFonts w:ascii="Arial" w:hAnsi="Arial" w:cs="Arial"/>
          <w:b/>
        </w:rPr>
      </w:pPr>
    </w:p>
    <w:p w14:paraId="704E0B24" w14:textId="77777777" w:rsidR="00B6578C" w:rsidRDefault="00B6578C" w:rsidP="006476DB">
      <w:pPr>
        <w:widowControl w:val="0"/>
        <w:pBdr>
          <w:top w:val="nil"/>
          <w:left w:val="nil"/>
          <w:bottom w:val="nil"/>
          <w:right w:val="nil"/>
          <w:between w:val="nil"/>
        </w:pBdr>
        <w:rPr>
          <w:rFonts w:ascii="Arial" w:hAnsi="Arial" w:cs="Arial"/>
          <w:b/>
        </w:rPr>
      </w:pPr>
      <w:r>
        <w:rPr>
          <w:rFonts w:ascii="Arial" w:hAnsi="Arial" w:cs="Arial"/>
          <w:b/>
        </w:rPr>
        <w:br w:type="page"/>
      </w:r>
    </w:p>
    <w:p w14:paraId="0C91D8FF" w14:textId="39B8597E"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lastRenderedPageBreak/>
        <w:t>ANEXOS</w:t>
      </w:r>
    </w:p>
    <w:p w14:paraId="0C91D900" w14:textId="77777777" w:rsidR="00255CFB" w:rsidRPr="00247630" w:rsidRDefault="00255CFB" w:rsidP="006476DB">
      <w:pPr>
        <w:widowControl w:val="0"/>
        <w:pBdr>
          <w:top w:val="nil"/>
          <w:left w:val="nil"/>
          <w:bottom w:val="nil"/>
          <w:right w:val="nil"/>
          <w:between w:val="nil"/>
        </w:pBdr>
        <w:rPr>
          <w:rFonts w:ascii="Arial" w:hAnsi="Arial" w:cs="Arial"/>
          <w:b/>
        </w:rPr>
      </w:pPr>
    </w:p>
    <w:p w14:paraId="68646F92" w14:textId="18505668" w:rsidR="00271601" w:rsidRPr="00247630" w:rsidRDefault="00901BC1" w:rsidP="00271601">
      <w:pPr>
        <w:widowControl w:val="0"/>
        <w:pBdr>
          <w:top w:val="nil"/>
          <w:left w:val="nil"/>
          <w:bottom w:val="nil"/>
          <w:right w:val="nil"/>
          <w:between w:val="nil"/>
        </w:pBdr>
        <w:rPr>
          <w:rFonts w:ascii="Arial" w:hAnsi="Arial" w:cs="Arial"/>
          <w:b/>
        </w:rPr>
      </w:pPr>
      <w:r w:rsidRPr="00247630">
        <w:rPr>
          <w:rFonts w:ascii="Arial" w:hAnsi="Arial" w:cs="Arial"/>
          <w:b/>
        </w:rPr>
        <w:t>ANEXO I - MINUTA DE CONTRATO</w:t>
      </w:r>
    </w:p>
    <w:p w14:paraId="701927F3" w14:textId="39209100" w:rsidR="00271601" w:rsidRPr="00247630" w:rsidRDefault="00901BC1" w:rsidP="00271601">
      <w:pPr>
        <w:widowControl w:val="0"/>
        <w:pBdr>
          <w:top w:val="nil"/>
          <w:left w:val="nil"/>
          <w:bottom w:val="nil"/>
          <w:right w:val="nil"/>
          <w:between w:val="nil"/>
        </w:pBdr>
        <w:rPr>
          <w:rFonts w:ascii="Arial" w:hAnsi="Arial" w:cs="Arial"/>
          <w:b/>
        </w:rPr>
      </w:pPr>
      <w:r w:rsidRPr="00247630">
        <w:rPr>
          <w:rFonts w:ascii="Arial" w:hAnsi="Arial" w:cs="Arial"/>
          <w:b/>
        </w:rPr>
        <w:t>ANEXO II - DECLARAÇÃO DE CONHECIMENTO E VISTORIA TÉCNICA</w:t>
      </w:r>
    </w:p>
    <w:p w14:paraId="101E9568" w14:textId="6B9E586C" w:rsidR="00271601" w:rsidRPr="00247630" w:rsidRDefault="00271601" w:rsidP="00271601">
      <w:pPr>
        <w:widowControl w:val="0"/>
        <w:pBdr>
          <w:top w:val="nil"/>
          <w:left w:val="nil"/>
          <w:bottom w:val="nil"/>
          <w:right w:val="nil"/>
          <w:between w:val="nil"/>
        </w:pBdr>
        <w:rPr>
          <w:rFonts w:ascii="Arial" w:hAnsi="Arial" w:cs="Arial"/>
          <w:b/>
        </w:rPr>
      </w:pPr>
      <w:r w:rsidRPr="00247630">
        <w:rPr>
          <w:rFonts w:ascii="Arial" w:hAnsi="Arial" w:cs="Arial"/>
          <w:b/>
        </w:rPr>
        <w:t>ANEXO III - DECLARAÇÃO DE CAPACIDADE TÉCNICO-OPERACIONAL E INDICAÇÃO DE RESPONSÁVEL TÉCNICO</w:t>
      </w:r>
    </w:p>
    <w:p w14:paraId="005681A4" w14:textId="554244C9" w:rsidR="00271601" w:rsidRPr="00247630" w:rsidRDefault="00271601" w:rsidP="00271601">
      <w:pPr>
        <w:widowControl w:val="0"/>
        <w:pBdr>
          <w:top w:val="nil"/>
          <w:left w:val="nil"/>
          <w:bottom w:val="nil"/>
          <w:right w:val="nil"/>
          <w:between w:val="nil"/>
        </w:pBdr>
        <w:rPr>
          <w:rFonts w:ascii="Arial" w:hAnsi="Arial" w:cs="Arial"/>
          <w:b/>
        </w:rPr>
      </w:pPr>
      <w:r w:rsidRPr="00247630">
        <w:rPr>
          <w:rFonts w:ascii="Arial" w:hAnsi="Arial" w:cs="Arial"/>
          <w:b/>
        </w:rPr>
        <w:t>ANEXO IV - CARTA DE APRESENTAÇÃO DA PROPOSTA</w:t>
      </w:r>
    </w:p>
    <w:p w14:paraId="11B80F4D" w14:textId="745C5F83" w:rsidR="00271601" w:rsidRPr="00247630" w:rsidRDefault="00271601" w:rsidP="00271601">
      <w:pPr>
        <w:widowControl w:val="0"/>
        <w:pBdr>
          <w:top w:val="nil"/>
          <w:left w:val="nil"/>
          <w:bottom w:val="nil"/>
          <w:right w:val="nil"/>
          <w:between w:val="nil"/>
        </w:pBdr>
        <w:rPr>
          <w:rFonts w:ascii="Arial" w:hAnsi="Arial" w:cs="Arial"/>
          <w:b/>
        </w:rPr>
      </w:pPr>
      <w:r w:rsidRPr="00247630">
        <w:rPr>
          <w:rFonts w:ascii="Arial" w:hAnsi="Arial" w:cs="Arial"/>
          <w:b/>
        </w:rPr>
        <w:t>ANEXO V - MODELO DE DEMONSTRATIVO DE BENEFÍCIOS E DESPESAS INDIRETAS - BDI</w:t>
      </w:r>
    </w:p>
    <w:p w14:paraId="5D2FC295" w14:textId="3D3C356D" w:rsidR="00271601" w:rsidRPr="00247630" w:rsidRDefault="00271601" w:rsidP="00271601">
      <w:pPr>
        <w:widowControl w:val="0"/>
        <w:pBdr>
          <w:top w:val="nil"/>
          <w:left w:val="nil"/>
          <w:bottom w:val="nil"/>
          <w:right w:val="nil"/>
          <w:between w:val="nil"/>
        </w:pBdr>
        <w:rPr>
          <w:rFonts w:ascii="Arial" w:hAnsi="Arial" w:cs="Arial"/>
          <w:b/>
        </w:rPr>
      </w:pPr>
      <w:r w:rsidRPr="00247630">
        <w:rPr>
          <w:rFonts w:ascii="Arial" w:hAnsi="Arial" w:cs="Arial"/>
          <w:b/>
        </w:rPr>
        <w:t>ANEXO VI - MODELO DE DEMONSTRATIVO DOS ENCARGOS SOCIAIS</w:t>
      </w:r>
    </w:p>
    <w:p w14:paraId="0C48AC86" w14:textId="5DECD547" w:rsidR="00271601" w:rsidRPr="00247630" w:rsidRDefault="00271601" w:rsidP="00271601">
      <w:pPr>
        <w:widowControl w:val="0"/>
        <w:pBdr>
          <w:top w:val="nil"/>
          <w:left w:val="nil"/>
          <w:bottom w:val="nil"/>
          <w:right w:val="nil"/>
          <w:between w:val="nil"/>
        </w:pBdr>
        <w:rPr>
          <w:rFonts w:ascii="Arial" w:hAnsi="Arial" w:cs="Arial"/>
          <w:b/>
        </w:rPr>
      </w:pPr>
      <w:r w:rsidRPr="00247630">
        <w:rPr>
          <w:rFonts w:ascii="Arial" w:hAnsi="Arial" w:cs="Arial"/>
          <w:b/>
        </w:rPr>
        <w:t>ANEXO VII - CRONOGRAMA FÍSICO-FINANCEIRO</w:t>
      </w:r>
    </w:p>
    <w:p w14:paraId="5B0F46ED" w14:textId="752FFED6" w:rsidR="00271601" w:rsidRPr="00247630" w:rsidRDefault="00271601" w:rsidP="00271601">
      <w:pPr>
        <w:widowControl w:val="0"/>
        <w:pBdr>
          <w:top w:val="nil"/>
          <w:left w:val="nil"/>
          <w:bottom w:val="nil"/>
          <w:right w:val="nil"/>
          <w:between w:val="nil"/>
        </w:pBdr>
        <w:rPr>
          <w:rFonts w:ascii="Arial" w:hAnsi="Arial" w:cs="Arial"/>
          <w:b/>
        </w:rPr>
      </w:pPr>
      <w:r w:rsidRPr="00247630">
        <w:rPr>
          <w:rFonts w:ascii="Arial" w:hAnsi="Arial" w:cs="Arial"/>
          <w:b/>
        </w:rPr>
        <w:t>ANEXO VIII - CARTA DE FIANÇA BANCÁRIA PARA GARANTIA DE EXECUÇÃO CONTRATUAL</w:t>
      </w:r>
    </w:p>
    <w:p w14:paraId="7F21795F" w14:textId="77777777" w:rsidR="00C62C44" w:rsidRPr="00DF5B91" w:rsidRDefault="00C62C44" w:rsidP="00C62C44">
      <w:pPr>
        <w:widowControl w:val="0"/>
        <w:pBdr>
          <w:top w:val="nil"/>
          <w:left w:val="nil"/>
          <w:bottom w:val="nil"/>
          <w:right w:val="nil"/>
          <w:between w:val="nil"/>
        </w:pBdr>
        <w:rPr>
          <w:rFonts w:ascii="Arial" w:hAnsi="Arial" w:cs="Arial"/>
          <w:b/>
        </w:rPr>
      </w:pPr>
      <w:r w:rsidRPr="00DF5B91">
        <w:rPr>
          <w:rFonts w:ascii="Arial" w:hAnsi="Arial" w:cs="Arial"/>
          <w:b/>
        </w:rPr>
        <w:t>ANEXO IX - MODELO DE DECLARAÇÃO DE COMPROMISSOS ASSUMIDOS</w:t>
      </w:r>
    </w:p>
    <w:p w14:paraId="423A2D4B" w14:textId="77777777" w:rsidR="00C62C44" w:rsidRPr="00DF5B91" w:rsidRDefault="00C62C44" w:rsidP="00C62C44">
      <w:pPr>
        <w:widowControl w:val="0"/>
        <w:pBdr>
          <w:top w:val="nil"/>
          <w:left w:val="nil"/>
          <w:bottom w:val="nil"/>
          <w:right w:val="nil"/>
          <w:between w:val="nil"/>
        </w:pBdr>
        <w:rPr>
          <w:rFonts w:ascii="Arial" w:hAnsi="Arial" w:cs="Arial"/>
          <w:b/>
        </w:rPr>
      </w:pPr>
      <w:r w:rsidRPr="00DF5B91">
        <w:rPr>
          <w:rFonts w:ascii="Arial" w:hAnsi="Arial" w:cs="Arial"/>
          <w:b/>
        </w:rPr>
        <w:t xml:space="preserve">ANEXO X - FOLHA DE DADOS ANEXO </w:t>
      </w:r>
    </w:p>
    <w:p w14:paraId="4CE872C8" w14:textId="77777777" w:rsidR="00C62C44" w:rsidRPr="00DF5B91" w:rsidRDefault="00C62C44" w:rsidP="00C62C44">
      <w:pPr>
        <w:widowControl w:val="0"/>
        <w:pBdr>
          <w:top w:val="nil"/>
          <w:left w:val="nil"/>
          <w:bottom w:val="nil"/>
          <w:right w:val="nil"/>
          <w:between w:val="nil"/>
        </w:pBdr>
        <w:rPr>
          <w:rFonts w:ascii="Arial" w:hAnsi="Arial" w:cs="Arial"/>
          <w:b/>
        </w:rPr>
      </w:pPr>
      <w:r w:rsidRPr="00DF5B91">
        <w:rPr>
          <w:rFonts w:ascii="Arial" w:hAnsi="Arial" w:cs="Arial"/>
          <w:b/>
        </w:rPr>
        <w:t xml:space="preserve">ANEXO XI - MODELO DE PLACA DE OBRA </w:t>
      </w:r>
    </w:p>
    <w:p w14:paraId="0C884903" w14:textId="0C87FDFC" w:rsidR="00C62C44" w:rsidRPr="00DF5B91" w:rsidRDefault="00C62C44" w:rsidP="00C62C44">
      <w:pPr>
        <w:widowControl w:val="0"/>
        <w:pBdr>
          <w:top w:val="nil"/>
          <w:left w:val="nil"/>
          <w:bottom w:val="nil"/>
          <w:right w:val="nil"/>
          <w:between w:val="nil"/>
        </w:pBdr>
        <w:jc w:val="left"/>
        <w:rPr>
          <w:rFonts w:ascii="Arial" w:hAnsi="Arial" w:cs="Arial"/>
          <w:b/>
        </w:rPr>
      </w:pPr>
      <w:r w:rsidRPr="00DF5B91">
        <w:rPr>
          <w:rFonts w:ascii="Arial" w:hAnsi="Arial" w:cs="Arial"/>
          <w:b/>
        </w:rPr>
        <w:t>ANEXO XII - PROJETO BÁSICO, MEMOR</w:t>
      </w:r>
      <w:r w:rsidR="00BB0D1C">
        <w:rPr>
          <w:rFonts w:ascii="Arial" w:hAnsi="Arial" w:cs="Arial"/>
          <w:b/>
        </w:rPr>
        <w:t>I</w:t>
      </w:r>
      <w:r w:rsidRPr="00DF5B91">
        <w:rPr>
          <w:rFonts w:ascii="Arial" w:hAnsi="Arial" w:cs="Arial"/>
          <w:b/>
        </w:rPr>
        <w:t>AIS, DESENHOS TÉCNICOS E DEMAIS PEÇAS</w:t>
      </w:r>
    </w:p>
    <w:p w14:paraId="0C91D912" w14:textId="6365B036" w:rsidR="00255CFB" w:rsidRPr="00247630" w:rsidRDefault="00C62C44" w:rsidP="00C62C44">
      <w:pPr>
        <w:ind w:left="709" w:hanging="709"/>
        <w:jc w:val="left"/>
        <w:rPr>
          <w:rFonts w:ascii="Arial" w:hAnsi="Arial" w:cs="Arial"/>
          <w:b/>
        </w:rPr>
      </w:pPr>
      <w:r w:rsidRPr="00DF5B91">
        <w:rPr>
          <w:rFonts w:ascii="Arial" w:hAnsi="Arial" w:cs="Arial"/>
          <w:b/>
        </w:rPr>
        <w:t>ANEXO XIII - PLANILHA ORÇAMENTÁRIA / ORÇAMENTO BASE DA ADMINISTRAÇÃO</w:t>
      </w:r>
      <w:ins w:id="0" w:author="Carmen Assumpção" w:date="2023-04-17T14:11:00Z">
        <w:r w:rsidRPr="00247630">
          <w:rPr>
            <w:rFonts w:ascii="Arial" w:hAnsi="Arial" w:cs="Arial"/>
            <w:b/>
            <w:bCs/>
          </w:rPr>
          <w:t xml:space="preserve"> </w:t>
        </w:r>
      </w:ins>
      <w:r w:rsidR="006D7CC2" w:rsidRPr="00247630">
        <w:rPr>
          <w:rFonts w:ascii="Arial" w:hAnsi="Arial" w:cs="Arial"/>
          <w:color w:val="auto"/>
        </w:rPr>
        <w:br w:type="page"/>
      </w:r>
    </w:p>
    <w:p w14:paraId="0C91D915" w14:textId="169718F4" w:rsidR="00255CFB" w:rsidRPr="00247630" w:rsidRDefault="006D7CC2" w:rsidP="006476DB">
      <w:pPr>
        <w:pStyle w:val="Ttulo2"/>
        <w:ind w:left="0"/>
        <w:rPr>
          <w:rFonts w:ascii="Arial" w:hAnsi="Arial" w:cs="Arial"/>
        </w:rPr>
      </w:pPr>
      <w:bookmarkStart w:id="1" w:name="_Toc132306343"/>
      <w:r w:rsidRPr="00247630">
        <w:rPr>
          <w:rFonts w:ascii="Arial" w:hAnsi="Arial" w:cs="Arial"/>
        </w:rPr>
        <w:lastRenderedPageBreak/>
        <w:t>CONDIÇÕES GERAIS DA LICITAÇÃO</w:t>
      </w:r>
      <w:r w:rsidRPr="00247630">
        <w:rPr>
          <w:rFonts w:ascii="Arial" w:hAnsi="Arial" w:cs="Arial"/>
        </w:rPr>
        <w:br/>
        <w:t>OBRAS E SERVIÇOS DE ENGENHARIA</w:t>
      </w:r>
      <w:r w:rsidR="00B32AB1" w:rsidRPr="00247630">
        <w:rPr>
          <w:rFonts w:ascii="Arial" w:hAnsi="Arial" w:cs="Arial"/>
        </w:rPr>
        <w:br/>
      </w:r>
      <w:r w:rsidRPr="00247630">
        <w:rPr>
          <w:rFonts w:ascii="Arial" w:hAnsi="Arial" w:cs="Arial"/>
        </w:rPr>
        <w:t xml:space="preserve">CONCORRÊNCIA – </w:t>
      </w:r>
      <w:bookmarkEnd w:id="1"/>
      <w:r w:rsidR="00DF4494">
        <w:rPr>
          <w:rFonts w:ascii="Arial" w:hAnsi="Arial" w:cs="Arial"/>
        </w:rPr>
        <w:t>MENOR PREÇO</w:t>
      </w:r>
    </w:p>
    <w:p w14:paraId="0C91D916" w14:textId="77777777" w:rsidR="00255CFB" w:rsidRPr="00247630" w:rsidRDefault="00255CFB" w:rsidP="006476DB">
      <w:pPr>
        <w:rPr>
          <w:rFonts w:ascii="Arial" w:hAnsi="Arial" w:cs="Arial"/>
          <w:b/>
        </w:rPr>
      </w:pPr>
    </w:p>
    <w:p w14:paraId="0C91D917" w14:textId="7BEF5E47" w:rsidR="00255CFB" w:rsidRPr="00247630" w:rsidRDefault="006D7CC2" w:rsidP="006476DB">
      <w:pPr>
        <w:rPr>
          <w:rFonts w:ascii="Arial" w:hAnsi="Arial" w:cs="Arial"/>
        </w:rPr>
      </w:pPr>
      <w:r w:rsidRPr="00247630">
        <w:rPr>
          <w:rFonts w:ascii="Arial" w:hAnsi="Arial" w:cs="Arial"/>
        </w:rPr>
        <w:t xml:space="preserve">[Licitador conforme </w:t>
      </w:r>
      <w:r w:rsidR="00301BF0">
        <w:rPr>
          <w:rFonts w:ascii="Arial" w:hAnsi="Arial" w:cs="Arial"/>
          <w:b/>
        </w:rPr>
        <w:t>Anexo X</w:t>
      </w:r>
      <w:r w:rsidR="00C62726" w:rsidRPr="00247630">
        <w:rPr>
          <w:rFonts w:ascii="Arial" w:hAnsi="Arial" w:cs="Arial"/>
          <w:b/>
        </w:rPr>
        <w:t xml:space="preserve"> - Folha</w:t>
      </w:r>
      <w:r w:rsidR="00EA3F1C" w:rsidRPr="00247630">
        <w:rPr>
          <w:rFonts w:ascii="Arial" w:hAnsi="Arial" w:cs="Arial"/>
          <w:b/>
        </w:rPr>
        <w:t xml:space="preserve"> de Dados</w:t>
      </w:r>
      <w:r w:rsidRPr="00247630">
        <w:rPr>
          <w:rFonts w:ascii="Arial" w:hAnsi="Arial" w:cs="Arial"/>
          <w:b/>
        </w:rPr>
        <w:t xml:space="preserve"> (CGL – Preâmbulo)</w:t>
      </w:r>
      <w:r w:rsidRPr="00247630">
        <w:rPr>
          <w:rFonts w:ascii="Arial" w:hAnsi="Arial" w:cs="Arial"/>
        </w:rPr>
        <w:t xml:space="preserve">], torna público que realizará licitação, regida pela </w:t>
      </w:r>
      <w:r w:rsidRPr="006C42AC">
        <w:rPr>
          <w:rFonts w:ascii="Arial" w:hAnsi="Arial" w:cs="Arial"/>
        </w:rPr>
        <w:t xml:space="preserve">Lei federal nº </w:t>
      </w:r>
      <w:r w:rsidR="00003814" w:rsidRPr="006C42AC">
        <w:rPr>
          <w:rFonts w:ascii="Arial" w:hAnsi="Arial" w:cs="Arial"/>
        </w:rPr>
        <w:t>14.133, de 1º de abril de 2021</w:t>
      </w:r>
      <w:r w:rsidRPr="00247630">
        <w:rPr>
          <w:rFonts w:ascii="Arial" w:hAnsi="Arial" w:cs="Arial"/>
        </w:rPr>
        <w:t xml:space="preserve">; </w:t>
      </w:r>
      <w:r w:rsidRPr="006C42AC">
        <w:rPr>
          <w:rFonts w:ascii="Arial" w:hAnsi="Arial" w:cs="Arial"/>
        </w:rPr>
        <w:t>Lei Complementar federal nº 123, de 14 de dezembro de 2006</w:t>
      </w:r>
      <w:r w:rsidRPr="00247630">
        <w:rPr>
          <w:rFonts w:ascii="Arial" w:hAnsi="Arial" w:cs="Arial"/>
        </w:rPr>
        <w:t xml:space="preserve">; </w:t>
      </w:r>
      <w:r w:rsidRPr="006C42AC">
        <w:rPr>
          <w:rFonts w:ascii="Arial" w:hAnsi="Arial" w:cs="Arial"/>
        </w:rPr>
        <w:t>Decreto-Lei nº 2.848, de 7 de dezembro de 1940</w:t>
      </w:r>
      <w:r w:rsidRPr="00247630">
        <w:rPr>
          <w:rFonts w:ascii="Arial" w:hAnsi="Arial" w:cs="Arial"/>
        </w:rPr>
        <w:t xml:space="preserve">; </w:t>
      </w:r>
      <w:r w:rsidRPr="006C42AC">
        <w:rPr>
          <w:rFonts w:ascii="Arial" w:hAnsi="Arial" w:cs="Arial"/>
        </w:rPr>
        <w:t>Lei estadual nº 13.706, de 06 de abril de 2011</w:t>
      </w:r>
      <w:r w:rsidRPr="00247630">
        <w:rPr>
          <w:rFonts w:ascii="Arial" w:hAnsi="Arial" w:cs="Arial"/>
        </w:rPr>
        <w:t xml:space="preserve">; </w:t>
      </w:r>
      <w:r w:rsidRPr="006C42AC">
        <w:rPr>
          <w:rFonts w:ascii="Arial" w:hAnsi="Arial" w:cs="Arial"/>
        </w:rPr>
        <w:t>Lei estadual nº 11.389, de 25 de novembro de 1999</w:t>
      </w:r>
      <w:r w:rsidRPr="00247630">
        <w:rPr>
          <w:rFonts w:ascii="Arial" w:hAnsi="Arial" w:cs="Arial"/>
        </w:rPr>
        <w:t xml:space="preserve">; </w:t>
      </w:r>
      <w:r w:rsidRPr="006C42AC">
        <w:rPr>
          <w:rFonts w:ascii="Arial" w:hAnsi="Arial" w:cs="Arial"/>
        </w:rPr>
        <w:t>Lei estadual 10.697, de 12 de janeiro de 1996</w:t>
      </w:r>
      <w:r w:rsidRPr="00247630">
        <w:rPr>
          <w:rFonts w:ascii="Arial" w:hAnsi="Arial" w:cs="Arial"/>
        </w:rPr>
        <w:t xml:space="preserve">; </w:t>
      </w:r>
      <w:r w:rsidRPr="006C42AC">
        <w:rPr>
          <w:rFonts w:ascii="Arial" w:hAnsi="Arial" w:cs="Arial"/>
        </w:rPr>
        <w:t>Decreto estadual nº 42.250, de 19 de maio de 2003</w:t>
      </w:r>
      <w:r w:rsidRPr="00247630">
        <w:rPr>
          <w:rFonts w:ascii="Arial" w:hAnsi="Arial" w:cs="Arial"/>
        </w:rPr>
        <w:t xml:space="preserve">; </w:t>
      </w:r>
      <w:r w:rsidRPr="006C42AC">
        <w:rPr>
          <w:rFonts w:ascii="Arial" w:hAnsi="Arial" w:cs="Arial"/>
        </w:rPr>
        <w:t>Decreto estadual 36.888, de 02 de setembro de 1996</w:t>
      </w:r>
      <w:r w:rsidRPr="00247630">
        <w:rPr>
          <w:rFonts w:ascii="Arial" w:hAnsi="Arial" w:cs="Arial"/>
        </w:rPr>
        <w:t xml:space="preserve">; </w:t>
      </w:r>
      <w:r w:rsidRPr="006C42AC">
        <w:rPr>
          <w:rFonts w:ascii="Arial" w:hAnsi="Arial" w:cs="Arial"/>
        </w:rPr>
        <w:t xml:space="preserve">Decreto estadual nº </w:t>
      </w:r>
      <w:r w:rsidR="00003814" w:rsidRPr="006C42AC">
        <w:rPr>
          <w:rFonts w:ascii="Arial" w:hAnsi="Arial" w:cs="Arial"/>
        </w:rPr>
        <w:t>55.717, de 12 de janeiro de 2021</w:t>
      </w:r>
      <w:r w:rsidRPr="00247630">
        <w:rPr>
          <w:rFonts w:ascii="Arial" w:hAnsi="Arial" w:cs="Arial"/>
        </w:rPr>
        <w:t xml:space="preserve">; </w:t>
      </w:r>
      <w:r w:rsidR="000B6A3E">
        <w:rPr>
          <w:rFonts w:ascii="Arial" w:hAnsi="Arial" w:cs="Arial"/>
        </w:rPr>
        <w:t>Decreto estadual</w:t>
      </w:r>
      <w:r w:rsidR="00D40E54">
        <w:rPr>
          <w:rFonts w:ascii="Arial" w:hAnsi="Arial" w:cs="Arial"/>
        </w:rPr>
        <w:t xml:space="preserve"> nº 57.037, de 22 de maio de 2023, </w:t>
      </w:r>
      <w:r w:rsidR="00301BF0" w:rsidRPr="00301BF0">
        <w:rPr>
          <w:rFonts w:ascii="Arial" w:hAnsi="Arial" w:cs="Arial"/>
        </w:rPr>
        <w:t>Decreto Estadual nº 57.154, de 22 de agosto de 2023</w:t>
      </w:r>
      <w:r w:rsidR="00301BF0">
        <w:rPr>
          <w:rFonts w:ascii="Arial" w:hAnsi="Arial" w:cs="Arial"/>
        </w:rPr>
        <w:t xml:space="preserve">, </w:t>
      </w:r>
      <w:r w:rsidRPr="00247630">
        <w:rPr>
          <w:rFonts w:ascii="Arial" w:hAnsi="Arial" w:cs="Arial"/>
        </w:rPr>
        <w:t>e suas alterações, pelas condições previstas neste Edital e seus anexos.</w:t>
      </w:r>
      <w:r w:rsidR="000D006A" w:rsidRPr="00247630">
        <w:rPr>
          <w:rFonts w:ascii="Arial" w:hAnsi="Arial" w:cs="Arial"/>
        </w:rPr>
        <w:t xml:space="preserve"> </w:t>
      </w:r>
      <w:r w:rsidRPr="00247630">
        <w:rPr>
          <w:rFonts w:ascii="Arial" w:hAnsi="Arial" w:cs="Arial"/>
        </w:rPr>
        <w:t xml:space="preserve">A modalidade e tipo de licitação estão estabelecidos no Preâmbulo e o regime de execução no </w:t>
      </w:r>
      <w:r w:rsidR="005D5164">
        <w:rPr>
          <w:rFonts w:ascii="Arial" w:hAnsi="Arial" w:cs="Arial"/>
          <w:b/>
        </w:rPr>
        <w:t>Anexo X</w:t>
      </w:r>
      <w:r w:rsidR="00C62726" w:rsidRPr="00247630">
        <w:rPr>
          <w:rFonts w:ascii="Arial" w:hAnsi="Arial" w:cs="Arial"/>
          <w:b/>
        </w:rPr>
        <w:t xml:space="preserve"> - Folha</w:t>
      </w:r>
      <w:r w:rsidR="00EA3F1C" w:rsidRPr="00247630">
        <w:rPr>
          <w:rFonts w:ascii="Arial" w:hAnsi="Arial" w:cs="Arial"/>
          <w:b/>
        </w:rPr>
        <w:t xml:space="preserve"> de Dados</w:t>
      </w:r>
      <w:r w:rsidRPr="00247630">
        <w:rPr>
          <w:rFonts w:ascii="Arial" w:hAnsi="Arial" w:cs="Arial"/>
          <w:b/>
        </w:rPr>
        <w:t xml:space="preserve"> (CGL Preâmbulo)</w:t>
      </w:r>
      <w:r w:rsidRPr="00247630">
        <w:rPr>
          <w:rFonts w:ascii="Arial" w:hAnsi="Arial" w:cs="Arial"/>
        </w:rPr>
        <w:t>.</w:t>
      </w:r>
    </w:p>
    <w:p w14:paraId="0C91D918" w14:textId="77777777" w:rsidR="00255CFB" w:rsidRPr="00247630" w:rsidRDefault="00255CFB" w:rsidP="006476DB">
      <w:pPr>
        <w:rPr>
          <w:rFonts w:ascii="Arial" w:hAnsi="Arial" w:cs="Arial"/>
          <w:b/>
        </w:rPr>
      </w:pPr>
    </w:p>
    <w:p w14:paraId="4E0375A4" w14:textId="44D7F26F" w:rsidR="0034526E" w:rsidRPr="00247630" w:rsidRDefault="001119F2" w:rsidP="001119F2">
      <w:pPr>
        <w:pStyle w:val="Ttulo5"/>
        <w:rPr>
          <w:rFonts w:ascii="Arial" w:hAnsi="Arial" w:cs="Arial"/>
        </w:rPr>
      </w:pPr>
      <w:bookmarkStart w:id="2" w:name="_Toc132306344"/>
      <w:r>
        <w:rPr>
          <w:rFonts w:ascii="Arial" w:hAnsi="Arial" w:cs="Arial"/>
        </w:rPr>
        <w:t xml:space="preserve">1. </w:t>
      </w:r>
      <w:r w:rsidR="006D7CC2" w:rsidRPr="00247630">
        <w:rPr>
          <w:rFonts w:ascii="Arial" w:hAnsi="Arial" w:cs="Arial"/>
        </w:rPr>
        <w:t>DO OBJETO</w:t>
      </w:r>
      <w:bookmarkEnd w:id="2"/>
    </w:p>
    <w:p w14:paraId="18462446" w14:textId="67970B73" w:rsidR="0034526E" w:rsidRPr="00247630" w:rsidRDefault="001119F2" w:rsidP="001119F2">
      <w:pPr>
        <w:pStyle w:val="PargrafodaLista"/>
        <w:spacing w:line="360" w:lineRule="auto"/>
        <w:ind w:left="0"/>
        <w:rPr>
          <w:rFonts w:ascii="Arial" w:hAnsi="Arial" w:cs="Arial"/>
          <w:b/>
          <w:sz w:val="22"/>
          <w:szCs w:val="22"/>
        </w:rPr>
      </w:pPr>
      <w:r>
        <w:rPr>
          <w:rFonts w:ascii="Arial" w:hAnsi="Arial" w:cs="Arial"/>
          <w:sz w:val="22"/>
          <w:szCs w:val="22"/>
        </w:rPr>
        <w:t xml:space="preserve">1.1. </w:t>
      </w:r>
      <w:r w:rsidR="006D7CC2" w:rsidRPr="00247630">
        <w:rPr>
          <w:rFonts w:ascii="Arial" w:hAnsi="Arial" w:cs="Arial"/>
          <w:sz w:val="22"/>
          <w:szCs w:val="22"/>
        </w:rPr>
        <w:t xml:space="preserve">A presente licitação visa à contratação de obras e serviços de engenharia, conforme descrição e condições especificadas no </w:t>
      </w:r>
      <w:r w:rsidR="005D5164">
        <w:rPr>
          <w:rFonts w:ascii="Arial" w:hAnsi="Arial" w:cs="Arial"/>
          <w:b/>
          <w:sz w:val="22"/>
          <w:szCs w:val="22"/>
        </w:rPr>
        <w:t>Anexo X</w:t>
      </w:r>
      <w:r w:rsidR="00DD7435" w:rsidRPr="00247630">
        <w:rPr>
          <w:rFonts w:ascii="Arial" w:hAnsi="Arial" w:cs="Arial"/>
          <w:b/>
          <w:sz w:val="22"/>
          <w:szCs w:val="22"/>
        </w:rPr>
        <w:t xml:space="preserve"> - Folha </w:t>
      </w:r>
      <w:r w:rsidR="006D7CC2" w:rsidRPr="00247630">
        <w:rPr>
          <w:rFonts w:ascii="Arial" w:hAnsi="Arial" w:cs="Arial"/>
          <w:b/>
          <w:sz w:val="22"/>
          <w:szCs w:val="22"/>
        </w:rPr>
        <w:t xml:space="preserve">de Dados (CGL 1.1) </w:t>
      </w:r>
      <w:r w:rsidR="006D7CC2" w:rsidRPr="00247630">
        <w:rPr>
          <w:rFonts w:ascii="Arial" w:hAnsi="Arial" w:cs="Arial"/>
          <w:sz w:val="22"/>
          <w:szCs w:val="22"/>
        </w:rPr>
        <w:t xml:space="preserve">e de acordo com as condições contidas no </w:t>
      </w:r>
      <w:r w:rsidR="00F9703A" w:rsidRPr="001119F2">
        <w:rPr>
          <w:rFonts w:ascii="Arial" w:hAnsi="Arial" w:cs="Arial"/>
          <w:b/>
          <w:sz w:val="22"/>
          <w:szCs w:val="22"/>
        </w:rPr>
        <w:fldChar w:fldCharType="begin"/>
      </w:r>
      <w:r w:rsidR="00F9703A" w:rsidRPr="001119F2">
        <w:rPr>
          <w:rFonts w:ascii="Arial" w:hAnsi="Arial" w:cs="Arial"/>
          <w:b/>
          <w:sz w:val="22"/>
          <w:szCs w:val="22"/>
        </w:rPr>
        <w:instrText xml:space="preserve"> REF _Ref118819855 \h </w:instrText>
      </w:r>
      <w:r w:rsidR="008731BE" w:rsidRPr="001119F2">
        <w:rPr>
          <w:rFonts w:ascii="Arial" w:hAnsi="Arial" w:cs="Arial"/>
          <w:b/>
          <w:sz w:val="22"/>
          <w:szCs w:val="22"/>
        </w:rPr>
        <w:instrText xml:space="preserve"> \* MERGEFORMAT </w:instrText>
      </w:r>
      <w:r w:rsidR="00F9703A" w:rsidRPr="001119F2">
        <w:rPr>
          <w:rFonts w:ascii="Arial" w:hAnsi="Arial" w:cs="Arial"/>
          <w:b/>
          <w:sz w:val="22"/>
          <w:szCs w:val="22"/>
        </w:rPr>
      </w:r>
      <w:r w:rsidR="00F9703A" w:rsidRPr="001119F2">
        <w:rPr>
          <w:rFonts w:ascii="Arial" w:hAnsi="Arial" w:cs="Arial"/>
          <w:b/>
          <w:sz w:val="22"/>
          <w:szCs w:val="22"/>
        </w:rPr>
        <w:fldChar w:fldCharType="separate"/>
      </w:r>
      <w:r w:rsidR="005D5164">
        <w:rPr>
          <w:rFonts w:ascii="Arial" w:hAnsi="Arial" w:cs="Arial"/>
          <w:b/>
          <w:sz w:val="22"/>
          <w:szCs w:val="22"/>
        </w:rPr>
        <w:t>ANEXO XII</w:t>
      </w:r>
      <w:r w:rsidR="00BB0E57" w:rsidRPr="00BB0E57">
        <w:rPr>
          <w:rFonts w:ascii="Arial" w:hAnsi="Arial" w:cs="Arial"/>
          <w:b/>
          <w:sz w:val="22"/>
          <w:szCs w:val="22"/>
        </w:rPr>
        <w:t xml:space="preserve"> – PROJETO BÁSICO, MEMORIAIS, DESENHOS TÉCNICOS E DEMAIS PEÇAS</w:t>
      </w:r>
      <w:r w:rsidR="00F9703A" w:rsidRPr="001119F2">
        <w:rPr>
          <w:rFonts w:ascii="Arial" w:hAnsi="Arial" w:cs="Arial"/>
          <w:b/>
          <w:sz w:val="22"/>
          <w:szCs w:val="22"/>
        </w:rPr>
        <w:fldChar w:fldCharType="end"/>
      </w:r>
      <w:r w:rsidR="006D7CC2" w:rsidRPr="00247630">
        <w:rPr>
          <w:rFonts w:ascii="Arial" w:hAnsi="Arial" w:cs="Arial"/>
          <w:sz w:val="22"/>
          <w:szCs w:val="22"/>
        </w:rPr>
        <w:t>, que fará parte do Edital como anexo.</w:t>
      </w:r>
    </w:p>
    <w:p w14:paraId="0C91D91B" w14:textId="77777777" w:rsidR="00255CFB" w:rsidRPr="00247630" w:rsidRDefault="00255CFB" w:rsidP="006476DB">
      <w:pPr>
        <w:rPr>
          <w:rFonts w:ascii="Arial" w:hAnsi="Arial" w:cs="Arial"/>
          <w:b/>
        </w:rPr>
      </w:pPr>
    </w:p>
    <w:p w14:paraId="0C91D91C" w14:textId="1D008A6C" w:rsidR="00255CFB" w:rsidRPr="00247630" w:rsidRDefault="001119F2" w:rsidP="001119F2">
      <w:pPr>
        <w:pStyle w:val="Ttulo5"/>
        <w:rPr>
          <w:rFonts w:ascii="Arial" w:hAnsi="Arial" w:cs="Arial"/>
        </w:rPr>
      </w:pPr>
      <w:bookmarkStart w:id="3" w:name="_Toc132306345"/>
      <w:r>
        <w:rPr>
          <w:rFonts w:ascii="Arial" w:hAnsi="Arial" w:cs="Arial"/>
        </w:rPr>
        <w:t xml:space="preserve">2. </w:t>
      </w:r>
      <w:r w:rsidR="006D7CC2" w:rsidRPr="00247630">
        <w:rPr>
          <w:rFonts w:ascii="Arial" w:hAnsi="Arial" w:cs="Arial"/>
        </w:rPr>
        <w:t>DA DISPONIBILIZAÇÃO DO EDITAL</w:t>
      </w:r>
      <w:bookmarkEnd w:id="3"/>
    </w:p>
    <w:p w14:paraId="0C91D91D" w14:textId="7F812288" w:rsidR="00255CFB" w:rsidRPr="00247630" w:rsidRDefault="001119F2" w:rsidP="001119F2">
      <w:pPr>
        <w:pStyle w:val="PargrafodaLista"/>
        <w:spacing w:line="360" w:lineRule="auto"/>
        <w:ind w:left="0"/>
        <w:rPr>
          <w:rFonts w:ascii="Arial" w:hAnsi="Arial" w:cs="Arial"/>
          <w:b/>
          <w:bCs/>
          <w:sz w:val="22"/>
          <w:szCs w:val="22"/>
        </w:rPr>
      </w:pPr>
      <w:r>
        <w:rPr>
          <w:rFonts w:ascii="Arial" w:hAnsi="Arial" w:cs="Arial"/>
          <w:sz w:val="22"/>
          <w:szCs w:val="22"/>
        </w:rPr>
        <w:t xml:space="preserve">2.1. </w:t>
      </w:r>
      <w:r w:rsidR="006D7CC2" w:rsidRPr="00247630">
        <w:rPr>
          <w:rFonts w:ascii="Arial" w:hAnsi="Arial" w:cs="Arial"/>
          <w:sz w:val="22"/>
          <w:szCs w:val="22"/>
        </w:rPr>
        <w:t>O Edital</w:t>
      </w:r>
      <w:r w:rsidR="00D22EBF" w:rsidRPr="00247630">
        <w:rPr>
          <w:rFonts w:ascii="Arial" w:hAnsi="Arial" w:cs="Arial"/>
          <w:sz w:val="22"/>
          <w:szCs w:val="22"/>
        </w:rPr>
        <w:t xml:space="preserve"> po</w:t>
      </w:r>
      <w:r w:rsidR="008A51AF" w:rsidRPr="00247630">
        <w:rPr>
          <w:rFonts w:ascii="Arial" w:hAnsi="Arial" w:cs="Arial"/>
          <w:sz w:val="22"/>
          <w:szCs w:val="22"/>
        </w:rPr>
        <w:t xml:space="preserve">derá ser obtido no local ou site </w:t>
      </w:r>
      <w:r w:rsidR="006D7CC2" w:rsidRPr="00247630">
        <w:rPr>
          <w:rFonts w:ascii="Arial" w:hAnsi="Arial" w:cs="Arial"/>
          <w:sz w:val="22"/>
          <w:szCs w:val="22"/>
        </w:rPr>
        <w:t xml:space="preserve">referido no </w:t>
      </w:r>
      <w:r w:rsidR="005D5164">
        <w:rPr>
          <w:rFonts w:ascii="Arial" w:hAnsi="Arial" w:cs="Arial"/>
          <w:b/>
          <w:bCs/>
          <w:sz w:val="22"/>
          <w:szCs w:val="22"/>
        </w:rPr>
        <w:t>Anexo X</w:t>
      </w:r>
      <w:r w:rsidR="00C62726" w:rsidRPr="00247630">
        <w:rPr>
          <w:rFonts w:ascii="Arial" w:hAnsi="Arial" w:cs="Arial"/>
          <w:b/>
          <w:bCs/>
          <w:sz w:val="22"/>
          <w:szCs w:val="22"/>
        </w:rPr>
        <w:t xml:space="preserve"> - Folha</w:t>
      </w:r>
      <w:r w:rsidR="00EA3F1C" w:rsidRPr="00247630">
        <w:rPr>
          <w:rFonts w:ascii="Arial" w:hAnsi="Arial" w:cs="Arial"/>
          <w:b/>
          <w:bCs/>
          <w:sz w:val="22"/>
          <w:szCs w:val="22"/>
        </w:rPr>
        <w:t xml:space="preserve"> de Dados</w:t>
      </w:r>
      <w:r w:rsidR="006D7CC2" w:rsidRPr="00247630">
        <w:rPr>
          <w:rFonts w:ascii="Arial" w:hAnsi="Arial" w:cs="Arial"/>
          <w:b/>
          <w:bCs/>
          <w:sz w:val="22"/>
          <w:szCs w:val="22"/>
        </w:rPr>
        <w:t xml:space="preserve"> (CGL 2.1).</w:t>
      </w:r>
    </w:p>
    <w:p w14:paraId="0B51E39D" w14:textId="3D5E67DE" w:rsidR="004E4746"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2.2. </w:t>
      </w:r>
      <w:r w:rsidR="004E4746" w:rsidRPr="00247630">
        <w:rPr>
          <w:rFonts w:ascii="Arial" w:hAnsi="Arial" w:cs="Arial"/>
          <w:sz w:val="22"/>
          <w:szCs w:val="22"/>
        </w:rPr>
        <w:t xml:space="preserve">A licitação será realizada na forma eletrônica, por meio do endereço indicado no </w:t>
      </w:r>
      <w:r w:rsidR="005D5164">
        <w:rPr>
          <w:rFonts w:ascii="Arial" w:hAnsi="Arial" w:cs="Arial"/>
          <w:b/>
          <w:sz w:val="22"/>
          <w:szCs w:val="22"/>
        </w:rPr>
        <w:t>Anexo X</w:t>
      </w:r>
      <w:r w:rsidR="00C62726" w:rsidRPr="00983F7B">
        <w:rPr>
          <w:rFonts w:ascii="Arial" w:hAnsi="Arial" w:cs="Arial"/>
          <w:b/>
          <w:sz w:val="22"/>
          <w:szCs w:val="22"/>
        </w:rPr>
        <w:t xml:space="preserve"> - Folha</w:t>
      </w:r>
      <w:r w:rsidR="00EA3F1C" w:rsidRPr="00983F7B">
        <w:rPr>
          <w:rFonts w:ascii="Arial" w:hAnsi="Arial" w:cs="Arial"/>
          <w:b/>
          <w:sz w:val="22"/>
          <w:szCs w:val="22"/>
        </w:rPr>
        <w:t xml:space="preserve"> de Dados</w:t>
      </w:r>
      <w:r w:rsidR="004E4746" w:rsidRPr="00983F7B">
        <w:rPr>
          <w:rFonts w:ascii="Arial" w:hAnsi="Arial" w:cs="Arial"/>
          <w:b/>
          <w:sz w:val="22"/>
          <w:szCs w:val="22"/>
        </w:rPr>
        <w:t xml:space="preserve"> (CGL 2.2)</w:t>
      </w:r>
      <w:r w:rsidR="004E4746" w:rsidRPr="00247630">
        <w:rPr>
          <w:rFonts w:ascii="Arial" w:hAnsi="Arial" w:cs="Arial"/>
          <w:sz w:val="22"/>
          <w:szCs w:val="22"/>
        </w:rPr>
        <w:t>, mediante condições de segurança, criptografia e autenticação.</w:t>
      </w:r>
      <w:r w:rsidR="004E4746" w:rsidRPr="00247630">
        <w:rPr>
          <w:rFonts w:ascii="Arial" w:hAnsi="Arial" w:cs="Arial"/>
          <w:sz w:val="22"/>
          <w:szCs w:val="22"/>
        </w:rPr>
        <w:cr/>
      </w:r>
    </w:p>
    <w:p w14:paraId="0C91D91E" w14:textId="77777777" w:rsidR="00255CFB" w:rsidRPr="00247630" w:rsidRDefault="00255CFB" w:rsidP="006476DB">
      <w:pPr>
        <w:rPr>
          <w:rFonts w:ascii="Arial" w:hAnsi="Arial" w:cs="Arial"/>
        </w:rPr>
      </w:pPr>
    </w:p>
    <w:p w14:paraId="0C91D91F" w14:textId="0D5EC05C" w:rsidR="00255CFB" w:rsidRPr="00247630" w:rsidRDefault="001119F2" w:rsidP="001119F2">
      <w:pPr>
        <w:pStyle w:val="Ttulo5"/>
        <w:rPr>
          <w:rFonts w:ascii="Arial" w:hAnsi="Arial" w:cs="Arial"/>
        </w:rPr>
      </w:pPr>
      <w:bookmarkStart w:id="4" w:name="_Toc132306346"/>
      <w:r>
        <w:rPr>
          <w:rFonts w:ascii="Arial" w:hAnsi="Arial" w:cs="Arial"/>
        </w:rPr>
        <w:t xml:space="preserve">3. </w:t>
      </w:r>
      <w:r w:rsidR="006D7CC2" w:rsidRPr="00247630">
        <w:rPr>
          <w:rFonts w:ascii="Arial" w:hAnsi="Arial" w:cs="Arial"/>
        </w:rPr>
        <w:t>DA DATA</w:t>
      </w:r>
      <w:r w:rsidR="00D07387" w:rsidRPr="00247630">
        <w:rPr>
          <w:rFonts w:ascii="Arial" w:hAnsi="Arial" w:cs="Arial"/>
        </w:rPr>
        <w:t xml:space="preserve"> E</w:t>
      </w:r>
      <w:r w:rsidR="006D7CC2" w:rsidRPr="00247630">
        <w:rPr>
          <w:rFonts w:ascii="Arial" w:hAnsi="Arial" w:cs="Arial"/>
        </w:rPr>
        <w:t xml:space="preserve"> DO HORÁRIO </w:t>
      </w:r>
      <w:r w:rsidR="00D07387" w:rsidRPr="00247630">
        <w:rPr>
          <w:rFonts w:ascii="Arial" w:hAnsi="Arial" w:cs="Arial"/>
        </w:rPr>
        <w:t>DA LICITAÇÃO</w:t>
      </w:r>
      <w:bookmarkEnd w:id="4"/>
    </w:p>
    <w:p w14:paraId="2221DB77" w14:textId="0C7E7D98" w:rsidR="0034526E"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3.1. </w:t>
      </w:r>
      <w:r w:rsidR="006D7CC2" w:rsidRPr="00247630">
        <w:rPr>
          <w:rFonts w:ascii="Arial" w:hAnsi="Arial" w:cs="Arial"/>
          <w:sz w:val="22"/>
          <w:szCs w:val="22"/>
        </w:rPr>
        <w:t>Na data</w:t>
      </w:r>
      <w:r w:rsidR="00D07387" w:rsidRPr="00247630">
        <w:rPr>
          <w:rFonts w:ascii="Arial" w:hAnsi="Arial" w:cs="Arial"/>
          <w:sz w:val="22"/>
          <w:szCs w:val="22"/>
        </w:rPr>
        <w:t xml:space="preserve"> e</w:t>
      </w:r>
      <w:r w:rsidR="006D7CC2" w:rsidRPr="00247630">
        <w:rPr>
          <w:rFonts w:ascii="Arial" w:hAnsi="Arial" w:cs="Arial"/>
          <w:sz w:val="22"/>
          <w:szCs w:val="22"/>
        </w:rPr>
        <w:t xml:space="preserve"> horário designados no </w:t>
      </w:r>
      <w:r w:rsidR="005D5164">
        <w:rPr>
          <w:rFonts w:ascii="Arial" w:hAnsi="Arial" w:cs="Arial"/>
          <w:b/>
          <w:sz w:val="22"/>
          <w:szCs w:val="22"/>
        </w:rPr>
        <w:t>Anexo X</w:t>
      </w:r>
      <w:r w:rsidR="00C62726" w:rsidRPr="00247630">
        <w:rPr>
          <w:rFonts w:ascii="Arial" w:hAnsi="Arial" w:cs="Arial"/>
          <w:b/>
          <w:sz w:val="22"/>
          <w:szCs w:val="22"/>
        </w:rPr>
        <w:t xml:space="preserve"> -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3.1), </w:t>
      </w:r>
      <w:r w:rsidR="006D7CC2" w:rsidRPr="00247630">
        <w:rPr>
          <w:rFonts w:ascii="Arial" w:hAnsi="Arial" w:cs="Arial"/>
          <w:sz w:val="22"/>
          <w:szCs w:val="22"/>
        </w:rPr>
        <w:t>será aberta a sessão pública pel</w:t>
      </w:r>
      <w:r w:rsidR="00D07387" w:rsidRPr="00247630">
        <w:rPr>
          <w:rFonts w:ascii="Arial" w:hAnsi="Arial" w:cs="Arial"/>
          <w:sz w:val="22"/>
          <w:szCs w:val="22"/>
        </w:rPr>
        <w:t>o</w:t>
      </w:r>
      <w:r w:rsidR="006D7CC2" w:rsidRPr="00247630">
        <w:rPr>
          <w:rFonts w:ascii="Arial" w:hAnsi="Arial" w:cs="Arial"/>
          <w:sz w:val="22"/>
          <w:szCs w:val="22"/>
        </w:rPr>
        <w:t xml:space="preserve"> </w:t>
      </w:r>
      <w:r w:rsidR="00D07387" w:rsidRPr="00247630">
        <w:rPr>
          <w:rFonts w:ascii="Arial" w:hAnsi="Arial" w:cs="Arial"/>
          <w:sz w:val="22"/>
          <w:szCs w:val="22"/>
        </w:rPr>
        <w:t>agente de contratação</w:t>
      </w:r>
      <w:r w:rsidR="006D7CC2" w:rsidRPr="00247630">
        <w:rPr>
          <w:rFonts w:ascii="Arial" w:hAnsi="Arial" w:cs="Arial"/>
          <w:sz w:val="22"/>
          <w:szCs w:val="22"/>
        </w:rPr>
        <w:t>.</w:t>
      </w:r>
    </w:p>
    <w:p w14:paraId="0C91D921" w14:textId="557DFB9F"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3.2. </w:t>
      </w:r>
      <w:r w:rsidR="006D7CC2" w:rsidRPr="00247630">
        <w:rPr>
          <w:rFonts w:ascii="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estabelecidos, desde que não haja comunicação d</w:t>
      </w:r>
      <w:r w:rsidR="00B55CC8" w:rsidRPr="00247630">
        <w:rPr>
          <w:rFonts w:ascii="Arial" w:hAnsi="Arial" w:cs="Arial"/>
          <w:sz w:val="22"/>
          <w:szCs w:val="22"/>
        </w:rPr>
        <w:t xml:space="preserve">o agente de contratação </w:t>
      </w:r>
      <w:r w:rsidR="006D7CC2" w:rsidRPr="00247630">
        <w:rPr>
          <w:rFonts w:ascii="Arial" w:hAnsi="Arial" w:cs="Arial"/>
          <w:sz w:val="22"/>
          <w:szCs w:val="22"/>
        </w:rPr>
        <w:t>em sentido contrário.</w:t>
      </w:r>
    </w:p>
    <w:p w14:paraId="0C91D922" w14:textId="77777777" w:rsidR="00255CFB" w:rsidRPr="00247630" w:rsidRDefault="00255CFB" w:rsidP="006476DB">
      <w:pPr>
        <w:rPr>
          <w:rFonts w:ascii="Arial" w:hAnsi="Arial" w:cs="Arial"/>
          <w:b/>
        </w:rPr>
      </w:pPr>
    </w:p>
    <w:p w14:paraId="0C91D923" w14:textId="5F18FEE0" w:rsidR="00255CFB" w:rsidRPr="00247630" w:rsidRDefault="001119F2" w:rsidP="001119F2">
      <w:pPr>
        <w:pStyle w:val="Ttulo5"/>
        <w:rPr>
          <w:rFonts w:ascii="Arial" w:hAnsi="Arial" w:cs="Arial"/>
        </w:rPr>
      </w:pPr>
      <w:bookmarkStart w:id="5" w:name="_Toc132306347"/>
      <w:r>
        <w:rPr>
          <w:rFonts w:ascii="Arial" w:hAnsi="Arial" w:cs="Arial"/>
        </w:rPr>
        <w:lastRenderedPageBreak/>
        <w:t xml:space="preserve">4. </w:t>
      </w:r>
      <w:r w:rsidR="006D7CC2" w:rsidRPr="00247630">
        <w:rPr>
          <w:rFonts w:ascii="Arial" w:hAnsi="Arial" w:cs="Arial"/>
        </w:rPr>
        <w:t>DO LOCAL DE EXECUÇÃO</w:t>
      </w:r>
      <w:bookmarkEnd w:id="5"/>
    </w:p>
    <w:p w14:paraId="0C91D924" w14:textId="32E7B0FF" w:rsidR="00255CFB" w:rsidRPr="00247630" w:rsidRDefault="001119F2" w:rsidP="001119F2">
      <w:pPr>
        <w:pStyle w:val="PargrafodaLista"/>
        <w:spacing w:line="360" w:lineRule="auto"/>
        <w:ind w:left="0"/>
        <w:rPr>
          <w:rFonts w:ascii="Arial" w:hAnsi="Arial" w:cs="Arial"/>
          <w:b/>
          <w:sz w:val="22"/>
          <w:szCs w:val="22"/>
        </w:rPr>
      </w:pPr>
      <w:r>
        <w:rPr>
          <w:rFonts w:ascii="Arial" w:hAnsi="Arial" w:cs="Arial"/>
          <w:sz w:val="22"/>
          <w:szCs w:val="22"/>
        </w:rPr>
        <w:t xml:space="preserve">4.1. </w:t>
      </w:r>
      <w:r w:rsidR="006D7CC2" w:rsidRPr="00247630">
        <w:rPr>
          <w:rFonts w:ascii="Arial" w:hAnsi="Arial" w:cs="Arial"/>
          <w:sz w:val="22"/>
          <w:szCs w:val="22"/>
        </w:rPr>
        <w:t xml:space="preserve">O local de execução das obras e/ou serviços está previsto no </w:t>
      </w:r>
      <w:r w:rsidR="005D5164">
        <w:rPr>
          <w:rFonts w:ascii="Arial" w:hAnsi="Arial" w:cs="Arial"/>
          <w:b/>
          <w:sz w:val="22"/>
          <w:szCs w:val="22"/>
        </w:rPr>
        <w:t>Anexo X</w:t>
      </w:r>
      <w:r w:rsidR="00C62726" w:rsidRPr="00247630">
        <w:rPr>
          <w:rFonts w:ascii="Arial" w:hAnsi="Arial" w:cs="Arial"/>
          <w:b/>
          <w:sz w:val="22"/>
          <w:szCs w:val="22"/>
        </w:rPr>
        <w:t xml:space="preserve"> -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4.1).</w:t>
      </w:r>
    </w:p>
    <w:p w14:paraId="0C91D925" w14:textId="77777777" w:rsidR="00255CFB" w:rsidRPr="00247630" w:rsidRDefault="00255CFB" w:rsidP="006476DB">
      <w:pPr>
        <w:rPr>
          <w:rFonts w:ascii="Arial" w:hAnsi="Arial" w:cs="Arial"/>
          <w:b/>
        </w:rPr>
      </w:pPr>
    </w:p>
    <w:p w14:paraId="0C91D926" w14:textId="5B59B7A2" w:rsidR="00255CFB" w:rsidRPr="00247630" w:rsidRDefault="001119F2" w:rsidP="001119F2">
      <w:pPr>
        <w:pStyle w:val="Ttulo5"/>
        <w:rPr>
          <w:rFonts w:ascii="Arial" w:hAnsi="Arial" w:cs="Arial"/>
        </w:rPr>
      </w:pPr>
      <w:bookmarkStart w:id="6" w:name="_DA_VISTORIA"/>
      <w:bookmarkStart w:id="7" w:name="_Toc132306348"/>
      <w:bookmarkEnd w:id="6"/>
      <w:r>
        <w:rPr>
          <w:rFonts w:ascii="Arial" w:hAnsi="Arial" w:cs="Arial"/>
        </w:rPr>
        <w:t xml:space="preserve">5. </w:t>
      </w:r>
      <w:r w:rsidR="006D7CC2" w:rsidRPr="00247630">
        <w:rPr>
          <w:rFonts w:ascii="Arial" w:hAnsi="Arial" w:cs="Arial"/>
        </w:rPr>
        <w:t>DA VISTORIA</w:t>
      </w:r>
      <w:bookmarkEnd w:id="7"/>
    </w:p>
    <w:p w14:paraId="1F60107D" w14:textId="64C5A6EC" w:rsidR="00C12017"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5.1. </w:t>
      </w:r>
      <w:r w:rsidR="00C12017" w:rsidRPr="00247630">
        <w:rPr>
          <w:rFonts w:ascii="Arial" w:hAnsi="Arial" w:cs="Arial"/>
          <w:sz w:val="22"/>
          <w:szCs w:val="22"/>
        </w:rPr>
        <w:t xml:space="preserve">O licitante poderá vistoriar o local onde será executado o objeto desta Licitação até o último dia útil anterior à data de abertura da sessão pública, com o objetivo de inteirar-se das condições e grau de dificuldade existentes, mediante prévio agendamento no local e horário definidos no </w:t>
      </w:r>
      <w:r w:rsidR="005D5164">
        <w:rPr>
          <w:rFonts w:ascii="Arial" w:hAnsi="Arial" w:cs="Arial"/>
          <w:b/>
          <w:sz w:val="22"/>
          <w:szCs w:val="22"/>
        </w:rPr>
        <w:t>Anexo X</w:t>
      </w:r>
      <w:r w:rsidR="00C62726" w:rsidRPr="001119F2">
        <w:rPr>
          <w:rFonts w:ascii="Arial" w:hAnsi="Arial" w:cs="Arial"/>
          <w:b/>
          <w:sz w:val="22"/>
          <w:szCs w:val="22"/>
        </w:rPr>
        <w:t xml:space="preserve"> - Folha</w:t>
      </w:r>
      <w:r w:rsidR="00EA3F1C" w:rsidRPr="001119F2">
        <w:rPr>
          <w:rFonts w:ascii="Arial" w:hAnsi="Arial" w:cs="Arial"/>
          <w:b/>
          <w:sz w:val="22"/>
          <w:szCs w:val="22"/>
        </w:rPr>
        <w:t xml:space="preserve"> de Dados</w:t>
      </w:r>
      <w:r w:rsidR="00C12017" w:rsidRPr="001119F2">
        <w:rPr>
          <w:rFonts w:ascii="Arial" w:hAnsi="Arial" w:cs="Arial"/>
          <w:b/>
          <w:sz w:val="22"/>
          <w:szCs w:val="22"/>
        </w:rPr>
        <w:t xml:space="preserve"> (CGL 5.1)</w:t>
      </w:r>
      <w:r w:rsidR="00C12017" w:rsidRPr="00247630">
        <w:rPr>
          <w:rFonts w:ascii="Arial" w:hAnsi="Arial" w:cs="Arial"/>
          <w:sz w:val="22"/>
          <w:szCs w:val="22"/>
        </w:rPr>
        <w:t>.</w:t>
      </w:r>
    </w:p>
    <w:p w14:paraId="1DA7AB1E" w14:textId="54C8B2CA" w:rsidR="00C12017"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5.2. </w:t>
      </w:r>
      <w:r w:rsidR="00C12017" w:rsidRPr="00247630">
        <w:rPr>
          <w:rFonts w:ascii="Arial" w:hAnsi="Arial" w:cs="Arial"/>
          <w:sz w:val="22"/>
          <w:szCs w:val="22"/>
        </w:rPr>
        <w:t>O licitante não poderá alegar o desconhecimento das condições e do grau de dificuldade existentes como justificativa para se eximir das obrigações assumidas em decorrência desta Licitação.</w:t>
      </w:r>
    </w:p>
    <w:p w14:paraId="1EC89C9C" w14:textId="407A6E38" w:rsidR="00C12017"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5.3. </w:t>
      </w:r>
      <w:r w:rsidR="00C12017" w:rsidRPr="00247630">
        <w:rPr>
          <w:rFonts w:ascii="Arial" w:hAnsi="Arial" w:cs="Arial"/>
          <w:sz w:val="22"/>
          <w:szCs w:val="22"/>
        </w:rPr>
        <w:t>O licitante</w:t>
      </w:r>
      <w:r w:rsidR="00AE44FB" w:rsidRPr="00247630">
        <w:rPr>
          <w:rFonts w:ascii="Arial" w:hAnsi="Arial" w:cs="Arial"/>
          <w:sz w:val="22"/>
          <w:szCs w:val="22"/>
        </w:rPr>
        <w:t>, com assinatura de seu responsável técnico,</w:t>
      </w:r>
      <w:r w:rsidR="00C12017" w:rsidRPr="00247630">
        <w:rPr>
          <w:rFonts w:ascii="Arial" w:hAnsi="Arial" w:cs="Arial"/>
          <w:sz w:val="22"/>
          <w:szCs w:val="22"/>
        </w:rPr>
        <w:t xml:space="preserve"> deverá declarar que conhece o local e as condições de realização da obra ou serviço, com pleno conhecimento das condições e peculiaridades da contratação, conforme modelo constante no </w:t>
      </w:r>
      <w:r w:rsidRPr="001119F2">
        <w:rPr>
          <w:rFonts w:ascii="Arial" w:hAnsi="Arial" w:cs="Arial"/>
          <w:b/>
          <w:sz w:val="22"/>
          <w:szCs w:val="22"/>
        </w:rPr>
        <w:t>Anexo I</w:t>
      </w:r>
      <w:r>
        <w:rPr>
          <w:rFonts w:ascii="Arial" w:hAnsi="Arial" w:cs="Arial"/>
          <w:b/>
          <w:sz w:val="22"/>
          <w:szCs w:val="22"/>
        </w:rPr>
        <w:t>I</w:t>
      </w:r>
      <w:r w:rsidRPr="001119F2">
        <w:rPr>
          <w:rFonts w:ascii="Arial" w:hAnsi="Arial" w:cs="Arial"/>
          <w:b/>
          <w:sz w:val="22"/>
          <w:szCs w:val="22"/>
        </w:rPr>
        <w:t xml:space="preserve"> - Declaração </w:t>
      </w:r>
      <w:r>
        <w:rPr>
          <w:rFonts w:ascii="Arial" w:hAnsi="Arial" w:cs="Arial"/>
          <w:b/>
          <w:sz w:val="22"/>
          <w:szCs w:val="22"/>
        </w:rPr>
        <w:t>d</w:t>
      </w:r>
      <w:r w:rsidRPr="001119F2">
        <w:rPr>
          <w:rFonts w:ascii="Arial" w:hAnsi="Arial" w:cs="Arial"/>
          <w:b/>
          <w:sz w:val="22"/>
          <w:szCs w:val="22"/>
        </w:rPr>
        <w:t xml:space="preserve">e Conhecimento </w:t>
      </w:r>
      <w:r>
        <w:rPr>
          <w:rFonts w:ascii="Arial" w:hAnsi="Arial" w:cs="Arial"/>
          <w:b/>
          <w:sz w:val="22"/>
          <w:szCs w:val="22"/>
        </w:rPr>
        <w:t>e</w:t>
      </w:r>
      <w:r w:rsidRPr="001119F2">
        <w:rPr>
          <w:rFonts w:ascii="Arial" w:hAnsi="Arial" w:cs="Arial"/>
          <w:b/>
          <w:sz w:val="22"/>
          <w:szCs w:val="22"/>
        </w:rPr>
        <w:t xml:space="preserve"> Vistoria Técnica</w:t>
      </w:r>
      <w:r w:rsidR="00C12017" w:rsidRPr="00247630">
        <w:rPr>
          <w:rFonts w:ascii="Arial" w:hAnsi="Arial" w:cs="Arial"/>
          <w:sz w:val="22"/>
          <w:szCs w:val="22"/>
        </w:rPr>
        <w:t>.</w:t>
      </w:r>
    </w:p>
    <w:p w14:paraId="0C91D929" w14:textId="61395100" w:rsidR="00255CFB" w:rsidRPr="00247630" w:rsidRDefault="00255CFB" w:rsidP="006476DB">
      <w:pPr>
        <w:rPr>
          <w:rFonts w:ascii="Arial" w:hAnsi="Arial" w:cs="Arial"/>
          <w:b/>
        </w:rPr>
      </w:pPr>
    </w:p>
    <w:p w14:paraId="0C91D92A" w14:textId="5D70C36B" w:rsidR="00255CFB" w:rsidRPr="00247630" w:rsidRDefault="001119F2" w:rsidP="001119F2">
      <w:pPr>
        <w:pStyle w:val="Ttulo5"/>
        <w:rPr>
          <w:rFonts w:ascii="Arial" w:hAnsi="Arial" w:cs="Arial"/>
        </w:rPr>
      </w:pPr>
      <w:bookmarkStart w:id="8" w:name="_Toc132306349"/>
      <w:r>
        <w:rPr>
          <w:rFonts w:ascii="Arial" w:hAnsi="Arial" w:cs="Arial"/>
        </w:rPr>
        <w:t xml:space="preserve">6. </w:t>
      </w:r>
      <w:r w:rsidR="006D7CC2" w:rsidRPr="00247630">
        <w:rPr>
          <w:rFonts w:ascii="Arial" w:hAnsi="Arial" w:cs="Arial"/>
        </w:rPr>
        <w:t>DA SUBCONTRATAÇÃO</w:t>
      </w:r>
      <w:bookmarkEnd w:id="8"/>
    </w:p>
    <w:p w14:paraId="0C91D92B" w14:textId="6F03250C"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6.1. </w:t>
      </w:r>
      <w:r w:rsidR="006D7CC2" w:rsidRPr="00247630">
        <w:rPr>
          <w:rFonts w:ascii="Arial" w:hAnsi="Arial" w:cs="Arial"/>
          <w:sz w:val="22"/>
          <w:szCs w:val="22"/>
        </w:rPr>
        <w:t xml:space="preserve">Poderá ser admitida </w:t>
      </w:r>
      <w:r w:rsidR="002D03D0" w:rsidRPr="00247630">
        <w:rPr>
          <w:rFonts w:ascii="Arial" w:hAnsi="Arial" w:cs="Arial"/>
          <w:sz w:val="22"/>
          <w:szCs w:val="22"/>
        </w:rPr>
        <w:t xml:space="preserve">ou exigida </w:t>
      </w:r>
      <w:r w:rsidR="006D7CC2" w:rsidRPr="00247630">
        <w:rPr>
          <w:rFonts w:ascii="Arial" w:hAnsi="Arial" w:cs="Arial"/>
          <w:sz w:val="22"/>
          <w:szCs w:val="22"/>
        </w:rPr>
        <w:t xml:space="preserve">a subcontratação do objeto, desde que prevista e na forma estabelecida no </w:t>
      </w:r>
      <w:r w:rsidR="00CC5B0A">
        <w:rPr>
          <w:rFonts w:ascii="Arial" w:hAnsi="Arial" w:cs="Arial"/>
          <w:b/>
          <w:sz w:val="22"/>
          <w:szCs w:val="22"/>
        </w:rPr>
        <w:t>Anexo X</w:t>
      </w:r>
      <w:r w:rsidR="00C62726" w:rsidRPr="00247630">
        <w:rPr>
          <w:rFonts w:ascii="Arial" w:hAnsi="Arial" w:cs="Arial"/>
          <w:b/>
          <w:sz w:val="22"/>
          <w:szCs w:val="22"/>
        </w:rPr>
        <w:t xml:space="preserve"> -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6.1)</w:t>
      </w:r>
      <w:r w:rsidR="006D7CC2" w:rsidRPr="00247630">
        <w:rPr>
          <w:rFonts w:ascii="Arial" w:hAnsi="Arial" w:cs="Arial"/>
          <w:sz w:val="22"/>
          <w:szCs w:val="22"/>
        </w:rPr>
        <w:t>.</w:t>
      </w:r>
    </w:p>
    <w:p w14:paraId="0C91D92C" w14:textId="0CC6F973"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6.2. </w:t>
      </w:r>
      <w:r w:rsidR="006D7CC2" w:rsidRPr="00247630">
        <w:rPr>
          <w:rFonts w:ascii="Arial" w:hAnsi="Arial" w:cs="Arial"/>
          <w:sz w:val="22"/>
          <w:szCs w:val="22"/>
        </w:rPr>
        <w:t>Poderá ser exigida a subcontratação de Microempresas e Empresas de Pequeno Porte, conforme disposto no art. 48, inc. II, da Lei Complementar federal n° 123/2006, desde que previsto no</w:t>
      </w:r>
      <w:r w:rsidR="00DA6200" w:rsidRPr="00247630">
        <w:rPr>
          <w:rFonts w:ascii="Arial" w:hAnsi="Arial" w:cs="Arial"/>
          <w:sz w:val="22"/>
          <w:szCs w:val="22"/>
        </w:rPr>
        <w:t xml:space="preserve"> </w:t>
      </w:r>
      <w:r w:rsidR="005D5164">
        <w:rPr>
          <w:rFonts w:ascii="Arial" w:hAnsi="Arial" w:cs="Arial"/>
          <w:b/>
          <w:sz w:val="22"/>
          <w:szCs w:val="22"/>
        </w:rPr>
        <w:t>Anexo X</w:t>
      </w:r>
      <w:r w:rsidR="00C62726" w:rsidRPr="00247630">
        <w:rPr>
          <w:rFonts w:ascii="Arial" w:hAnsi="Arial" w:cs="Arial"/>
          <w:b/>
          <w:sz w:val="22"/>
          <w:szCs w:val="22"/>
        </w:rPr>
        <w:t xml:space="preserve"> -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6.2)</w:t>
      </w:r>
      <w:r w:rsidR="006D7CC2" w:rsidRPr="00247630">
        <w:rPr>
          <w:rFonts w:ascii="Arial" w:hAnsi="Arial" w:cs="Arial"/>
          <w:sz w:val="22"/>
          <w:szCs w:val="22"/>
        </w:rPr>
        <w:t>.</w:t>
      </w:r>
    </w:p>
    <w:p w14:paraId="0C91D92D" w14:textId="77777777" w:rsidR="00255CFB" w:rsidRPr="00247630" w:rsidRDefault="00255CFB" w:rsidP="006476DB">
      <w:pPr>
        <w:rPr>
          <w:rFonts w:ascii="Arial" w:hAnsi="Arial" w:cs="Arial"/>
          <w:b/>
        </w:rPr>
      </w:pPr>
    </w:p>
    <w:p w14:paraId="0C91D92E" w14:textId="650F5D5F" w:rsidR="00255CFB" w:rsidRPr="00247630" w:rsidRDefault="001119F2" w:rsidP="001119F2">
      <w:pPr>
        <w:pStyle w:val="Ttulo5"/>
        <w:rPr>
          <w:rFonts w:ascii="Arial" w:hAnsi="Arial" w:cs="Arial"/>
        </w:rPr>
      </w:pPr>
      <w:bookmarkStart w:id="9" w:name="_Toc132306350"/>
      <w:r>
        <w:rPr>
          <w:rFonts w:ascii="Arial" w:hAnsi="Arial" w:cs="Arial"/>
        </w:rPr>
        <w:t xml:space="preserve">7. </w:t>
      </w:r>
      <w:r w:rsidR="006D7CC2" w:rsidRPr="00247630">
        <w:rPr>
          <w:rFonts w:ascii="Arial" w:hAnsi="Arial" w:cs="Arial"/>
        </w:rPr>
        <w:t>DA PARTICIPAÇÃO</w:t>
      </w:r>
      <w:bookmarkEnd w:id="9"/>
    </w:p>
    <w:p w14:paraId="0C91D92F" w14:textId="3F9B1DEC"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7.1. </w:t>
      </w:r>
      <w:r w:rsidR="006D7CC2" w:rsidRPr="00247630">
        <w:rPr>
          <w:rFonts w:ascii="Arial" w:hAnsi="Arial" w:cs="Arial"/>
          <w:sz w:val="22"/>
          <w:szCs w:val="22"/>
        </w:rPr>
        <w:t>Respeitadas as condições normativas próprias e as constantes deste Edital, poderá participar desta licitação:</w:t>
      </w:r>
    </w:p>
    <w:p w14:paraId="0C91D930" w14:textId="1D00EED8"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7.1.1. </w:t>
      </w:r>
      <w:r w:rsidR="005A0005" w:rsidRPr="00247630">
        <w:rPr>
          <w:rFonts w:ascii="Arial" w:hAnsi="Arial" w:cs="Arial"/>
          <w:sz w:val="22"/>
          <w:szCs w:val="22"/>
        </w:rPr>
        <w:t>q</w:t>
      </w:r>
      <w:r w:rsidR="008F4A1D" w:rsidRPr="00247630">
        <w:rPr>
          <w:rFonts w:ascii="Arial" w:hAnsi="Arial" w:cs="Arial"/>
          <w:sz w:val="22"/>
          <w:szCs w:val="22"/>
        </w:rPr>
        <w:t xml:space="preserve">ualquer </w:t>
      </w:r>
      <w:r w:rsidR="006D7CC2" w:rsidRPr="00247630">
        <w:rPr>
          <w:rFonts w:ascii="Arial" w:hAnsi="Arial" w:cs="Arial"/>
          <w:sz w:val="22"/>
          <w:szCs w:val="22"/>
        </w:rPr>
        <w:t xml:space="preserve">pessoa jurídica legalmente estabelecida no País que </w:t>
      </w:r>
      <w:r w:rsidR="005A0005" w:rsidRPr="00247630">
        <w:rPr>
          <w:rFonts w:ascii="Arial" w:hAnsi="Arial" w:cs="Arial"/>
          <w:sz w:val="22"/>
          <w:szCs w:val="22"/>
        </w:rPr>
        <w:t xml:space="preserve">esteja devidamente credenciada nos termos do item </w:t>
      </w:r>
      <w:r w:rsidR="00B418AC">
        <w:rPr>
          <w:rFonts w:ascii="Arial" w:hAnsi="Arial" w:cs="Arial"/>
          <w:sz w:val="22"/>
          <w:szCs w:val="22"/>
        </w:rPr>
        <w:t>9</w:t>
      </w:r>
      <w:r w:rsidR="005A0005" w:rsidRPr="00247630">
        <w:rPr>
          <w:rFonts w:ascii="Arial" w:hAnsi="Arial" w:cs="Arial"/>
          <w:sz w:val="22"/>
          <w:szCs w:val="22"/>
        </w:rPr>
        <w:t xml:space="preserve"> deste Edital, cujo objeto social seja compatível com o objeto da licitação e que </w:t>
      </w:r>
      <w:r w:rsidR="006D7CC2" w:rsidRPr="00247630">
        <w:rPr>
          <w:rFonts w:ascii="Arial" w:hAnsi="Arial" w:cs="Arial"/>
          <w:sz w:val="22"/>
          <w:szCs w:val="22"/>
        </w:rPr>
        <w:t xml:space="preserve">atenda a todas as exigências </w:t>
      </w:r>
      <w:r w:rsidR="005A0005" w:rsidRPr="00247630">
        <w:rPr>
          <w:rFonts w:ascii="Arial" w:hAnsi="Arial" w:cs="Arial"/>
          <w:sz w:val="22"/>
          <w:szCs w:val="22"/>
        </w:rPr>
        <w:t xml:space="preserve">estabelecidas neste Edital e seus Anexos, observado o disposto no </w:t>
      </w:r>
      <w:r w:rsidR="005D5164">
        <w:rPr>
          <w:rFonts w:ascii="Arial" w:hAnsi="Arial" w:cs="Arial"/>
          <w:b/>
          <w:sz w:val="22"/>
          <w:szCs w:val="22"/>
        </w:rPr>
        <w:t>Anexo X</w:t>
      </w:r>
      <w:r w:rsidR="00C62726" w:rsidRPr="00247630">
        <w:rPr>
          <w:rFonts w:ascii="Arial" w:hAnsi="Arial" w:cs="Arial"/>
          <w:b/>
          <w:sz w:val="22"/>
          <w:szCs w:val="22"/>
        </w:rPr>
        <w:t xml:space="preserve"> - Folha</w:t>
      </w:r>
      <w:r w:rsidR="00EA3F1C" w:rsidRPr="00247630">
        <w:rPr>
          <w:rFonts w:ascii="Arial" w:hAnsi="Arial" w:cs="Arial"/>
          <w:b/>
          <w:sz w:val="22"/>
          <w:szCs w:val="22"/>
        </w:rPr>
        <w:t xml:space="preserve"> de Dados</w:t>
      </w:r>
      <w:r w:rsidR="005A0005" w:rsidRPr="00247630">
        <w:rPr>
          <w:rFonts w:ascii="Arial" w:hAnsi="Arial" w:cs="Arial"/>
          <w:b/>
          <w:sz w:val="22"/>
          <w:szCs w:val="22"/>
        </w:rPr>
        <w:t xml:space="preserve"> (CGL 7.1.1)</w:t>
      </w:r>
      <w:r w:rsidR="006D7CC2" w:rsidRPr="00247630">
        <w:rPr>
          <w:rFonts w:ascii="Arial" w:hAnsi="Arial" w:cs="Arial"/>
          <w:sz w:val="22"/>
          <w:szCs w:val="22"/>
        </w:rPr>
        <w:t>;</w:t>
      </w:r>
    </w:p>
    <w:p w14:paraId="0C91D931" w14:textId="0D18D6EB"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7.1.2. </w:t>
      </w:r>
      <w:r w:rsidR="006D7CC2" w:rsidRPr="00247630">
        <w:rPr>
          <w:rFonts w:ascii="Arial" w:hAnsi="Arial" w:cs="Arial"/>
          <w:sz w:val="22"/>
          <w:szCs w:val="22"/>
        </w:rPr>
        <w:t xml:space="preserve">consórcio, desde que previsto no </w:t>
      </w:r>
      <w:r w:rsidR="005D5164">
        <w:rPr>
          <w:rFonts w:ascii="Arial" w:hAnsi="Arial" w:cs="Arial"/>
          <w:b/>
          <w:sz w:val="22"/>
          <w:szCs w:val="22"/>
        </w:rPr>
        <w:t>Anexo X</w:t>
      </w:r>
      <w:r w:rsidR="00C62726" w:rsidRPr="00247630">
        <w:rPr>
          <w:rFonts w:ascii="Arial" w:hAnsi="Arial" w:cs="Arial"/>
          <w:b/>
          <w:sz w:val="22"/>
          <w:szCs w:val="22"/>
        </w:rPr>
        <w:t xml:space="preserve"> -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7.1.2)</w:t>
      </w:r>
      <w:r w:rsidR="006D7CC2" w:rsidRPr="00247630">
        <w:rPr>
          <w:rFonts w:ascii="Arial" w:hAnsi="Arial" w:cs="Arial"/>
          <w:sz w:val="22"/>
          <w:szCs w:val="22"/>
        </w:rPr>
        <w:t>;</w:t>
      </w:r>
    </w:p>
    <w:p w14:paraId="0C91D932" w14:textId="4DB58E19"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7.1.3. </w:t>
      </w:r>
      <w:r w:rsidR="006D7CC2" w:rsidRPr="00247630">
        <w:rPr>
          <w:rFonts w:ascii="Arial" w:hAnsi="Arial" w:cs="Arial"/>
          <w:sz w:val="22"/>
          <w:szCs w:val="22"/>
        </w:rPr>
        <w:t xml:space="preserve">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w:t>
      </w:r>
      <w:r w:rsidR="006D7CC2" w:rsidRPr="00247630">
        <w:rPr>
          <w:rFonts w:ascii="Arial" w:hAnsi="Arial" w:cs="Arial"/>
          <w:sz w:val="22"/>
          <w:szCs w:val="22"/>
        </w:rPr>
        <w:lastRenderedPageBreak/>
        <w:t>Comercial, devendo ter representação legal no Brasil com poderes expressos para receber citação e responder administrativa ou judicialmente.</w:t>
      </w:r>
    </w:p>
    <w:p w14:paraId="17AB07F9" w14:textId="41973BA5" w:rsidR="0070739C" w:rsidRPr="00247630" w:rsidRDefault="001119F2" w:rsidP="001119F2">
      <w:pPr>
        <w:pStyle w:val="PargrafodaLista"/>
        <w:spacing w:line="360" w:lineRule="auto"/>
        <w:ind w:left="0"/>
        <w:rPr>
          <w:rFonts w:ascii="Arial" w:hAnsi="Arial" w:cs="Arial"/>
          <w:sz w:val="22"/>
          <w:szCs w:val="22"/>
        </w:rPr>
      </w:pPr>
      <w:bookmarkStart w:id="10" w:name="_Hlk125552365"/>
      <w:r>
        <w:rPr>
          <w:rFonts w:ascii="Arial" w:hAnsi="Arial" w:cs="Arial"/>
          <w:sz w:val="22"/>
          <w:szCs w:val="22"/>
        </w:rPr>
        <w:t xml:space="preserve">7.2. </w:t>
      </w:r>
      <w:r w:rsidR="002C0DF1" w:rsidRPr="00247630">
        <w:rPr>
          <w:rFonts w:ascii="Arial" w:hAnsi="Arial" w:cs="Arial"/>
          <w:sz w:val="22"/>
          <w:szCs w:val="22"/>
        </w:rPr>
        <w:t>Não poderá participar direta ou indiretamente desta licitação o licitante enquadrado em qualquer das seguintes hipóteses</w:t>
      </w:r>
      <w:r w:rsidR="009A1D76" w:rsidRPr="00247630">
        <w:rPr>
          <w:rFonts w:ascii="Arial" w:hAnsi="Arial" w:cs="Arial"/>
          <w:sz w:val="22"/>
          <w:szCs w:val="22"/>
        </w:rPr>
        <w:t>:</w:t>
      </w:r>
    </w:p>
    <w:bookmarkEnd w:id="10"/>
    <w:p w14:paraId="00DAEE61" w14:textId="090871D4" w:rsidR="00697B10" w:rsidRPr="00247630" w:rsidRDefault="0012723E" w:rsidP="001119F2">
      <w:pPr>
        <w:pStyle w:val="PargrafodaLista"/>
        <w:spacing w:line="360" w:lineRule="auto"/>
        <w:ind w:left="0"/>
        <w:rPr>
          <w:rFonts w:ascii="Arial" w:hAnsi="Arial" w:cs="Arial"/>
          <w:sz w:val="22"/>
          <w:szCs w:val="22"/>
        </w:rPr>
      </w:pPr>
      <w:r w:rsidRPr="0012723E">
        <w:rPr>
          <w:rFonts w:ascii="Arial" w:hAnsi="Arial" w:cs="Arial"/>
          <w:sz w:val="22"/>
          <w:szCs w:val="22"/>
        </w:rPr>
        <w:t>7.2.1. pessoa física ou jurídica autora do anteprojeto, do projeto básico ou do projeto executivo relacionado ao objeto desta licitação</w:t>
      </w:r>
      <w:r w:rsidR="00F40B06">
        <w:rPr>
          <w:rFonts w:ascii="Arial" w:hAnsi="Arial" w:cs="Arial"/>
          <w:sz w:val="22"/>
          <w:szCs w:val="22"/>
        </w:rPr>
        <w:t>;</w:t>
      </w:r>
    </w:p>
    <w:p w14:paraId="214F8933" w14:textId="55CA321D" w:rsidR="009A1D76"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7.2.1.1. </w:t>
      </w:r>
      <w:r w:rsidR="009A1D76" w:rsidRPr="00247630">
        <w:rPr>
          <w:rFonts w:ascii="Arial" w:hAnsi="Arial" w:cs="Arial"/>
          <w:sz w:val="22"/>
          <w:szCs w:val="22"/>
        </w:rPr>
        <w:t>equipara-se à autora do projeto as empresas integrantes do mesmo grupo econômico.</w:t>
      </w:r>
    </w:p>
    <w:p w14:paraId="536E2ADA" w14:textId="42BFEF62" w:rsidR="003041F9"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7.2.2. </w:t>
      </w:r>
      <w:r w:rsidR="009A1D76" w:rsidRPr="00247630">
        <w:rPr>
          <w:rFonts w:ascii="Arial" w:hAnsi="Arial" w:cs="Arial"/>
          <w:sz w:val="22"/>
          <w:szCs w:val="22"/>
        </w:rPr>
        <w:t xml:space="preserve">a </w:t>
      </w:r>
      <w:r w:rsidR="003041F9" w:rsidRPr="00247630">
        <w:rPr>
          <w:rFonts w:ascii="Arial" w:hAnsi="Arial" w:cs="Arial"/>
          <w:sz w:val="22"/>
          <w:szCs w:val="22"/>
        </w:rPr>
        <w:t>empresa, isoladamente ou em consórcio, responsável pela elaboração do projeto básico ou do projeto executivo</w:t>
      </w:r>
      <w:r w:rsidR="009C3091" w:rsidRPr="00247630">
        <w:rPr>
          <w:rFonts w:ascii="Arial" w:hAnsi="Arial" w:cs="Arial"/>
          <w:sz w:val="22"/>
          <w:szCs w:val="22"/>
        </w:rPr>
        <w:t xml:space="preserve"> relacionado ao objeto desta licitação</w:t>
      </w:r>
      <w:r w:rsidR="003041F9" w:rsidRPr="00247630">
        <w:rPr>
          <w:rFonts w:ascii="Arial" w:hAnsi="Arial" w:cs="Arial"/>
          <w:sz w:val="22"/>
          <w:szCs w:val="22"/>
        </w:rPr>
        <w:t>, ou empresa da qual o autor do projeto seja dirigente, gerente, controlador, acionista ou detentor de mais de 5% (cinco por cento) do capital com direito a voto, responsável técnico ou subcontratado;</w:t>
      </w:r>
    </w:p>
    <w:p w14:paraId="649E3D9E" w14:textId="21D75639" w:rsidR="00E5047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7.2.3. </w:t>
      </w:r>
      <w:r w:rsidR="009A1D76" w:rsidRPr="00247630">
        <w:rPr>
          <w:rFonts w:ascii="Arial" w:hAnsi="Arial" w:cs="Arial"/>
          <w:sz w:val="22"/>
          <w:szCs w:val="22"/>
        </w:rPr>
        <w:t xml:space="preserve">a </w:t>
      </w:r>
      <w:r w:rsidR="006A4373" w:rsidRPr="00247630">
        <w:rPr>
          <w:rFonts w:ascii="Arial" w:hAnsi="Arial" w:cs="Arial"/>
          <w:sz w:val="22"/>
          <w:szCs w:val="22"/>
        </w:rPr>
        <w:t xml:space="preserve">pessoa jurídica que se encontre impossibilitada de </w:t>
      </w:r>
      <w:r w:rsidR="003041F9" w:rsidRPr="00247630">
        <w:rPr>
          <w:rFonts w:ascii="Arial" w:hAnsi="Arial" w:cs="Arial"/>
          <w:sz w:val="22"/>
          <w:szCs w:val="22"/>
        </w:rPr>
        <w:t xml:space="preserve">licitar e </w:t>
      </w:r>
      <w:r w:rsidR="006A4373" w:rsidRPr="00247630">
        <w:rPr>
          <w:rFonts w:ascii="Arial" w:hAnsi="Arial" w:cs="Arial"/>
          <w:sz w:val="22"/>
          <w:szCs w:val="22"/>
        </w:rPr>
        <w:t>contratar com o Poder Público em decorrência de sanção que lhe foi imposta</w:t>
      </w:r>
      <w:r w:rsidR="006D7CC2" w:rsidRPr="00247630">
        <w:rPr>
          <w:rFonts w:ascii="Arial" w:hAnsi="Arial" w:cs="Arial"/>
          <w:sz w:val="22"/>
          <w:szCs w:val="22"/>
        </w:rPr>
        <w:t>;</w:t>
      </w:r>
    </w:p>
    <w:p w14:paraId="5B953D2E" w14:textId="65CF80A8" w:rsidR="0070739C"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7.2.3.1. </w:t>
      </w:r>
      <w:r w:rsidR="00E5047B" w:rsidRPr="00247630">
        <w:rPr>
          <w:rFonts w:ascii="Arial" w:hAnsi="Arial" w:cs="Arial"/>
          <w:sz w:val="22"/>
          <w:szCs w:val="22"/>
        </w:rPr>
        <w:t>o impedimento previsto no item 7.2.3. também se aplica ao licitante que atue em substituição a outra pessoa, física ou jurídica, com o intuito de burlar a efetividade da sanção a ela aplicada, inclusive a sua controladora, controlada ou coligada.</w:t>
      </w:r>
    </w:p>
    <w:p w14:paraId="51710B10" w14:textId="438A374D" w:rsidR="0070739C"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7.2.4. </w:t>
      </w:r>
      <w:r w:rsidR="006A4373" w:rsidRPr="00247630">
        <w:rPr>
          <w:rFonts w:ascii="Arial" w:hAnsi="Arial" w:cs="Arial"/>
          <w:sz w:val="22"/>
          <w:szCs w:val="22"/>
        </w:rPr>
        <w:t>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r w:rsidR="006D7CC2" w:rsidRPr="00247630">
        <w:rPr>
          <w:rFonts w:ascii="Arial" w:hAnsi="Arial" w:cs="Arial"/>
          <w:sz w:val="22"/>
          <w:szCs w:val="22"/>
        </w:rPr>
        <w:t>;</w:t>
      </w:r>
    </w:p>
    <w:p w14:paraId="06242D3D" w14:textId="3EA75105" w:rsidR="006A4373"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7.2.5. </w:t>
      </w:r>
      <w:r w:rsidR="006A4373" w:rsidRPr="00247630">
        <w:rPr>
          <w:rFonts w:ascii="Arial" w:hAnsi="Arial" w:cs="Arial"/>
          <w:sz w:val="22"/>
          <w:szCs w:val="22"/>
        </w:rPr>
        <w:t>empresas controladoras, controladas ou coligadas, nos termos da Lei nº 6.404, de 15 de dezembro de 1976, concorrendo entre si;</w:t>
      </w:r>
    </w:p>
    <w:p w14:paraId="47211692" w14:textId="1E23F508" w:rsidR="006A4373"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7.2.6. </w:t>
      </w:r>
      <w:r w:rsidR="006A4373" w:rsidRPr="00247630">
        <w:rPr>
          <w:rFonts w:ascii="Arial" w:hAnsi="Arial" w:cs="Arial"/>
          <w:sz w:val="22"/>
          <w:szCs w:val="22"/>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1F1441" w14:textId="31F554CF" w:rsidR="006A4373"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7.2.7. </w:t>
      </w:r>
      <w:r w:rsidR="006A4373" w:rsidRPr="00247630">
        <w:rPr>
          <w:rFonts w:ascii="Arial" w:hAnsi="Arial" w:cs="Arial"/>
          <w:sz w:val="22"/>
          <w:szCs w:val="22"/>
        </w:rPr>
        <w:t>cooperativas de trabalho, considerando a vedação contida no art. 5º da Lei federal nº 12.690/2012</w:t>
      </w:r>
    </w:p>
    <w:p w14:paraId="0C91D93F" w14:textId="0D2D1007"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7.3. </w:t>
      </w:r>
      <w:r w:rsidR="006D7CC2" w:rsidRPr="00247630">
        <w:rPr>
          <w:rFonts w:ascii="Arial" w:hAnsi="Arial" w:cs="Arial"/>
          <w:sz w:val="22"/>
          <w:szCs w:val="22"/>
        </w:rPr>
        <w:t xml:space="preserve">É permitida a participação </w:t>
      </w:r>
      <w:r w:rsidR="00984BC4" w:rsidRPr="00247630">
        <w:rPr>
          <w:rFonts w:ascii="Arial" w:hAnsi="Arial" w:cs="Arial"/>
          <w:sz w:val="22"/>
          <w:szCs w:val="22"/>
        </w:rPr>
        <w:t>das pessoas a que se referem os itens 7.2.1 e 7.2.2</w:t>
      </w:r>
      <w:r w:rsidR="006D7CC2" w:rsidRPr="00247630">
        <w:rPr>
          <w:rFonts w:ascii="Arial" w:hAnsi="Arial" w:cs="Arial"/>
          <w:sz w:val="22"/>
          <w:szCs w:val="22"/>
        </w:rPr>
        <w:t xml:space="preserve">, </w:t>
      </w:r>
      <w:r w:rsidR="00984BC4" w:rsidRPr="00247630">
        <w:rPr>
          <w:rFonts w:ascii="Arial" w:hAnsi="Arial" w:cs="Arial"/>
          <w:sz w:val="22"/>
          <w:szCs w:val="22"/>
        </w:rPr>
        <w:t>no apoio das atividades de planejamento da contratação, de execução da licitação ou de gestão do contrato, desde que sob supervisão exclusiva de agentes públicos do órgão ou entidade</w:t>
      </w:r>
      <w:r w:rsidR="006D7CC2" w:rsidRPr="00247630">
        <w:rPr>
          <w:rFonts w:ascii="Arial" w:hAnsi="Arial" w:cs="Arial"/>
          <w:sz w:val="22"/>
          <w:szCs w:val="22"/>
        </w:rPr>
        <w:t>.</w:t>
      </w:r>
    </w:p>
    <w:p w14:paraId="0C91D940" w14:textId="57EC830A" w:rsidR="00255CFB" w:rsidRPr="00247630" w:rsidRDefault="001119F2" w:rsidP="001119F2">
      <w:pPr>
        <w:pStyle w:val="PargrafodaLista"/>
        <w:spacing w:line="360" w:lineRule="auto"/>
        <w:ind w:left="0"/>
        <w:rPr>
          <w:rFonts w:ascii="Arial" w:hAnsi="Arial" w:cs="Arial"/>
          <w:sz w:val="22"/>
          <w:szCs w:val="22"/>
        </w:rPr>
      </w:pPr>
      <w:bookmarkStart w:id="11" w:name="_Hlk125552245"/>
      <w:r>
        <w:rPr>
          <w:rFonts w:ascii="Arial" w:hAnsi="Arial" w:cs="Arial"/>
          <w:sz w:val="22"/>
          <w:szCs w:val="22"/>
        </w:rPr>
        <w:t xml:space="preserve">7.4. </w:t>
      </w:r>
      <w:r w:rsidR="002C0DF1" w:rsidRPr="00247630">
        <w:rPr>
          <w:rFonts w:ascii="Arial" w:hAnsi="Arial" w:cs="Arial"/>
          <w:sz w:val="22"/>
          <w:szCs w:val="22"/>
        </w:rPr>
        <w:t>O disposto no item 7.2 não impede a licitação ou a contratação de obra ou serviço que inclua como encargo do contratado a elaboração do projeto básico e do projeto executivo, nas contratações integradas, e do projeto executivo, nos demais regimes de execução.</w:t>
      </w:r>
    </w:p>
    <w:bookmarkEnd w:id="11"/>
    <w:p w14:paraId="0C91D941" w14:textId="243D861F"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7.5. </w:t>
      </w:r>
      <w:r w:rsidR="006D7CC2" w:rsidRPr="00247630">
        <w:rPr>
          <w:rFonts w:ascii="Arial" w:hAnsi="Arial" w:cs="Arial"/>
          <w:sz w:val="22"/>
          <w:szCs w:val="22"/>
        </w:rPr>
        <w:t xml:space="preserve">Considera-se participação indireta a existência de qualquer vínculo de natureza técnica, comercial, econômica, financeira ou trabalhista entre o autor do projeto, pessoa física ou jurídica, e o licitante ou </w:t>
      </w:r>
      <w:r w:rsidR="006D7CC2" w:rsidRPr="00247630">
        <w:rPr>
          <w:rFonts w:ascii="Arial" w:hAnsi="Arial" w:cs="Arial"/>
          <w:sz w:val="22"/>
          <w:szCs w:val="22"/>
        </w:rPr>
        <w:lastRenderedPageBreak/>
        <w:t xml:space="preserve">responsável pelos serviços, fornecimentos e obras, incluindo-se os fornecimentos de bens e serviços a estes necessários. </w:t>
      </w:r>
    </w:p>
    <w:p w14:paraId="0C91D942" w14:textId="7A5D70ED"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7.6. </w:t>
      </w:r>
      <w:r w:rsidR="006D7CC2" w:rsidRPr="00247630">
        <w:rPr>
          <w:rFonts w:ascii="Arial" w:hAnsi="Arial" w:cs="Arial"/>
          <w:sz w:val="22"/>
          <w:szCs w:val="22"/>
        </w:rPr>
        <w:t xml:space="preserve">O disposto no item 7.5 aplica-se </w:t>
      </w:r>
      <w:r w:rsidR="00726E32" w:rsidRPr="00247630">
        <w:rPr>
          <w:rFonts w:ascii="Arial" w:hAnsi="Arial" w:cs="Arial"/>
          <w:sz w:val="22"/>
          <w:szCs w:val="22"/>
        </w:rPr>
        <w:t>ao agente de contratação</w:t>
      </w:r>
      <w:r w:rsidR="006D7CC2" w:rsidRPr="00247630">
        <w:rPr>
          <w:rFonts w:ascii="Arial" w:hAnsi="Arial" w:cs="Arial"/>
          <w:sz w:val="22"/>
          <w:szCs w:val="22"/>
        </w:rPr>
        <w:t xml:space="preserve">. </w:t>
      </w:r>
    </w:p>
    <w:p w14:paraId="0C91D943" w14:textId="159FADA1"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7.7. </w:t>
      </w:r>
      <w:r w:rsidR="006D7CC2" w:rsidRPr="00247630">
        <w:rPr>
          <w:rFonts w:ascii="Arial" w:hAnsi="Arial" w:cs="Arial"/>
          <w:sz w:val="22"/>
          <w:szCs w:val="22"/>
        </w:rPr>
        <w:t>Nenhum licitante poderá participar desta licitação com mais de uma proposta.</w:t>
      </w:r>
    </w:p>
    <w:p w14:paraId="0C91D944" w14:textId="7CC3DC80"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7.8. </w:t>
      </w:r>
      <w:r w:rsidR="006D7CC2" w:rsidRPr="00247630">
        <w:rPr>
          <w:rFonts w:ascii="Arial" w:hAnsi="Arial" w:cs="Arial"/>
          <w:sz w:val="22"/>
          <w:szCs w:val="22"/>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0C91D945" w14:textId="77777777" w:rsidR="00255CFB" w:rsidRPr="00247630" w:rsidRDefault="00255CFB" w:rsidP="006476DB">
      <w:pPr>
        <w:rPr>
          <w:rFonts w:ascii="Arial" w:hAnsi="Arial" w:cs="Arial"/>
        </w:rPr>
      </w:pPr>
    </w:p>
    <w:p w14:paraId="0C91D951" w14:textId="10B46D5F" w:rsidR="00255CFB" w:rsidRPr="00247630" w:rsidRDefault="001119F2" w:rsidP="001119F2">
      <w:pPr>
        <w:pStyle w:val="Ttulo5"/>
        <w:rPr>
          <w:rFonts w:ascii="Arial" w:hAnsi="Arial" w:cs="Arial"/>
        </w:rPr>
      </w:pPr>
      <w:bookmarkStart w:id="12" w:name="_Toc132306351"/>
      <w:r>
        <w:rPr>
          <w:rFonts w:ascii="Arial" w:hAnsi="Arial" w:cs="Arial"/>
        </w:rPr>
        <w:t xml:space="preserve">8. </w:t>
      </w:r>
      <w:r w:rsidR="006D7CC2" w:rsidRPr="00247630">
        <w:rPr>
          <w:rFonts w:ascii="Arial" w:hAnsi="Arial" w:cs="Arial"/>
        </w:rPr>
        <w:t>DA PARTICIPAÇÃO DE MICROEMPRESAS E DE EMPRESAS DE PEQUENO PORTE</w:t>
      </w:r>
      <w:bookmarkEnd w:id="12"/>
    </w:p>
    <w:p w14:paraId="0C91D952" w14:textId="3E11FB63"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8.1. </w:t>
      </w:r>
      <w:r w:rsidR="009F750A" w:rsidRPr="00247630">
        <w:rPr>
          <w:rFonts w:ascii="Arial" w:hAnsi="Arial" w:cs="Arial"/>
          <w:sz w:val="22"/>
          <w:szCs w:val="22"/>
        </w:rPr>
        <w:t xml:space="preserve">Para fins de obtenção do tratamento diferenciado de que tratam os artigos 42 a 49 da Lei Complementar federal nº 123/2006, quando do envio da proposta inicial, o participante deve declarar eletronicamente em campo próprio do sistema: </w:t>
      </w:r>
    </w:p>
    <w:p w14:paraId="0C91D953" w14:textId="608A1295"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8.1.1. </w:t>
      </w:r>
      <w:r w:rsidR="009F750A" w:rsidRPr="00247630">
        <w:rPr>
          <w:rFonts w:ascii="Arial" w:hAnsi="Arial" w:cs="Arial"/>
          <w:sz w:val="22"/>
          <w:szCs w:val="22"/>
        </w:rPr>
        <w:t>que possui enquadramento como microempresa ou empresa de pequeno porte</w:t>
      </w:r>
      <w:r w:rsidR="006D7CC2" w:rsidRPr="00247630">
        <w:rPr>
          <w:rFonts w:ascii="Arial" w:hAnsi="Arial" w:cs="Arial"/>
          <w:sz w:val="22"/>
          <w:szCs w:val="22"/>
        </w:rPr>
        <w:t>;</w:t>
      </w:r>
    </w:p>
    <w:p w14:paraId="0C91D954" w14:textId="251A0B5B"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8.1.2. </w:t>
      </w:r>
      <w:r w:rsidR="009F750A" w:rsidRPr="00247630">
        <w:rPr>
          <w:rFonts w:ascii="Arial" w:hAnsi="Arial" w:cs="Arial"/>
          <w:sz w:val="22"/>
          <w:szCs w:val="22"/>
        </w:rPr>
        <w:t>que, no presente ano-calendário, ainda não tenha celebrado contratos com a Administração Pública cujos valores somados extrapolem a receita bruta máxima admitida para fins de enquadramento como empresa de pequeno porte</w:t>
      </w:r>
      <w:r w:rsidR="006D7CC2" w:rsidRPr="00247630">
        <w:rPr>
          <w:rFonts w:ascii="Arial" w:hAnsi="Arial" w:cs="Arial"/>
          <w:sz w:val="22"/>
          <w:szCs w:val="22"/>
        </w:rPr>
        <w:t>.</w:t>
      </w:r>
    </w:p>
    <w:p w14:paraId="0C91D955" w14:textId="4BFBCDD2"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8.2. </w:t>
      </w:r>
      <w:r w:rsidR="006D7CC2" w:rsidRPr="00247630">
        <w:rPr>
          <w:rFonts w:ascii="Arial" w:hAnsi="Arial" w:cs="Arial"/>
          <w:sz w:val="22"/>
          <w:szCs w:val="22"/>
        </w:rPr>
        <w:t>A ausência d</w:t>
      </w:r>
      <w:r w:rsidR="005B6F83" w:rsidRPr="00247630">
        <w:rPr>
          <w:rFonts w:ascii="Arial" w:hAnsi="Arial" w:cs="Arial"/>
          <w:sz w:val="22"/>
          <w:szCs w:val="22"/>
        </w:rPr>
        <w:t>essas</w:t>
      </w:r>
      <w:r w:rsidR="006D7CC2" w:rsidRPr="00247630">
        <w:rPr>
          <w:rFonts w:ascii="Arial" w:hAnsi="Arial" w:cs="Arial"/>
          <w:sz w:val="22"/>
          <w:szCs w:val="22"/>
        </w:rPr>
        <w:t xml:space="preserve"> declaraç</w:t>
      </w:r>
      <w:r w:rsidR="005B6F83" w:rsidRPr="00247630">
        <w:rPr>
          <w:rFonts w:ascii="Arial" w:hAnsi="Arial" w:cs="Arial"/>
          <w:sz w:val="22"/>
          <w:szCs w:val="22"/>
        </w:rPr>
        <w:t>ões, no momento do envio da proposta,</w:t>
      </w:r>
      <w:r w:rsidR="006D7CC2" w:rsidRPr="00247630">
        <w:rPr>
          <w:rFonts w:ascii="Arial" w:hAnsi="Arial" w:cs="Arial"/>
          <w:sz w:val="22"/>
          <w:szCs w:val="22"/>
        </w:rPr>
        <w:t xml:space="preserve"> significará a </w:t>
      </w:r>
      <w:r w:rsidR="00ED48CD" w:rsidRPr="00247630">
        <w:rPr>
          <w:rFonts w:ascii="Arial" w:hAnsi="Arial" w:cs="Arial"/>
          <w:sz w:val="22"/>
          <w:szCs w:val="22"/>
        </w:rPr>
        <w:t xml:space="preserve">renúncia </w:t>
      </w:r>
      <w:r w:rsidR="006D7CC2" w:rsidRPr="00247630">
        <w:rPr>
          <w:rFonts w:ascii="Arial" w:hAnsi="Arial" w:cs="Arial"/>
          <w:sz w:val="22"/>
          <w:szCs w:val="22"/>
        </w:rPr>
        <w:t>da microempresa ou empresa de pequeno porte de utilizar-se das prerrogativas a elas concedidas pela Lei Complementar federal nº 123/2006.</w:t>
      </w:r>
    </w:p>
    <w:p w14:paraId="0C91D957" w14:textId="3093639F" w:rsidR="00255CFB" w:rsidRPr="00247630" w:rsidRDefault="001119F2" w:rsidP="001119F2">
      <w:pPr>
        <w:pStyle w:val="PargrafodaLista"/>
        <w:spacing w:line="360" w:lineRule="auto"/>
        <w:ind w:left="0"/>
        <w:rPr>
          <w:rFonts w:ascii="Arial" w:hAnsi="Arial" w:cs="Arial"/>
          <w:sz w:val="22"/>
          <w:szCs w:val="22"/>
        </w:rPr>
      </w:pPr>
      <w:bookmarkStart w:id="13" w:name="_Ref118368326"/>
      <w:r>
        <w:rPr>
          <w:rFonts w:ascii="Arial" w:hAnsi="Arial" w:cs="Arial"/>
          <w:sz w:val="22"/>
          <w:szCs w:val="22"/>
        </w:rPr>
        <w:t xml:space="preserve">8.3. </w:t>
      </w:r>
      <w:r w:rsidR="006D7CC2" w:rsidRPr="00247630">
        <w:rPr>
          <w:rFonts w:ascii="Arial" w:hAnsi="Arial" w:cs="Arial"/>
          <w:sz w:val="22"/>
          <w:szCs w:val="22"/>
        </w:rPr>
        <w:t>Consideram-se empatadas as propostas apresentadas pelas microempresas ou empresas de pequeno porte que estiverem no limite de até 10% (dez por cento) superiores à proposta melhor classificada, desde que esta não seja microempresa ou empresa de pequeno porte</w:t>
      </w:r>
      <w:r w:rsidR="00800B62" w:rsidRPr="00247630">
        <w:rPr>
          <w:rFonts w:ascii="Arial" w:hAnsi="Arial" w:cs="Arial"/>
          <w:sz w:val="22"/>
          <w:szCs w:val="22"/>
        </w:rPr>
        <w:t>.</w:t>
      </w:r>
      <w:bookmarkEnd w:id="13"/>
    </w:p>
    <w:p w14:paraId="4234D042" w14:textId="77777777" w:rsidR="00DF4494" w:rsidRPr="00247630" w:rsidRDefault="00DF4494" w:rsidP="00DF4494">
      <w:pPr>
        <w:pStyle w:val="PargrafodaLista"/>
        <w:spacing w:line="360" w:lineRule="auto"/>
        <w:ind w:left="0"/>
        <w:rPr>
          <w:rFonts w:ascii="Arial" w:hAnsi="Arial" w:cs="Arial"/>
          <w:sz w:val="22"/>
          <w:szCs w:val="22"/>
        </w:rPr>
      </w:pPr>
      <w:bookmarkStart w:id="14" w:name="_Ref118368348"/>
      <w:r>
        <w:rPr>
          <w:rFonts w:ascii="Arial" w:hAnsi="Arial" w:cs="Arial"/>
          <w:sz w:val="22"/>
          <w:szCs w:val="22"/>
        </w:rPr>
        <w:t xml:space="preserve">8.4. </w:t>
      </w:r>
      <w:r w:rsidRPr="00247630">
        <w:rPr>
          <w:rFonts w:ascii="Arial" w:hAnsi="Arial" w:cs="Arial"/>
          <w:sz w:val="22"/>
          <w:szCs w:val="22"/>
        </w:rPr>
        <w:t>Ocorrendo o empate, nos termos da Lei Complementar federal n° 123/2006, a microempresa ou empresa de pequeno porte melhor classificada poderá apresentar proposta de preços inferior ao menor preço apurado no certame, no prazo máximo de 5 (cinco) minutos após o encerramento dos lances, sob pena de preclusão.</w:t>
      </w:r>
      <w:bookmarkEnd w:id="14"/>
    </w:p>
    <w:p w14:paraId="1A2A0F12" w14:textId="4A73CF14" w:rsidR="00445CAE"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8.5. </w:t>
      </w:r>
      <w:r w:rsidR="00800B62" w:rsidRPr="00247630">
        <w:rPr>
          <w:rFonts w:ascii="Arial" w:hAnsi="Arial" w:cs="Arial"/>
          <w:sz w:val="22"/>
          <w:szCs w:val="22"/>
        </w:rPr>
        <w:t>N</w:t>
      </w:r>
      <w:r w:rsidR="006D7CC2" w:rsidRPr="00247630">
        <w:rPr>
          <w:rFonts w:ascii="Arial" w:hAnsi="Arial" w:cs="Arial"/>
          <w:sz w:val="22"/>
          <w:szCs w:val="22"/>
        </w:rPr>
        <w:t xml:space="preserve">o caso de não </w:t>
      </w:r>
      <w:r w:rsidR="00800B91" w:rsidRPr="00247630">
        <w:rPr>
          <w:rFonts w:ascii="Arial" w:hAnsi="Arial" w:cs="Arial"/>
          <w:sz w:val="22"/>
          <w:szCs w:val="22"/>
        </w:rPr>
        <w:t xml:space="preserve">contratação </w:t>
      </w:r>
      <w:r w:rsidR="007541E4" w:rsidRPr="00247630">
        <w:rPr>
          <w:rFonts w:ascii="Arial" w:hAnsi="Arial" w:cs="Arial"/>
          <w:sz w:val="22"/>
          <w:szCs w:val="22"/>
        </w:rPr>
        <w:t>da</w:t>
      </w:r>
      <w:r w:rsidR="006D7CC2" w:rsidRPr="00247630">
        <w:rPr>
          <w:rFonts w:ascii="Arial" w:hAnsi="Arial" w:cs="Arial"/>
          <w:sz w:val="22"/>
          <w:szCs w:val="22"/>
        </w:rPr>
        <w:t xml:space="preserve"> microempresa ou </w:t>
      </w:r>
      <w:r w:rsidR="007541E4" w:rsidRPr="00247630">
        <w:rPr>
          <w:rFonts w:ascii="Arial" w:hAnsi="Arial" w:cs="Arial"/>
          <w:sz w:val="22"/>
          <w:szCs w:val="22"/>
        </w:rPr>
        <w:t>da</w:t>
      </w:r>
      <w:r w:rsidR="006D7CC2" w:rsidRPr="00247630">
        <w:rPr>
          <w:rFonts w:ascii="Arial" w:hAnsi="Arial" w:cs="Arial"/>
          <w:sz w:val="22"/>
          <w:szCs w:val="22"/>
        </w:rPr>
        <w:t xml:space="preserve"> empresa de pequeno porte, </w:t>
      </w:r>
      <w:r w:rsidR="00445CAE" w:rsidRPr="00247630">
        <w:rPr>
          <w:rFonts w:ascii="Arial" w:hAnsi="Arial" w:cs="Arial"/>
          <w:sz w:val="22"/>
          <w:szCs w:val="22"/>
        </w:rPr>
        <w:t>serão convocadas as empresas remanescentes que se encontrem na situação de empate, de mesmo enquadramento empresarial, na ordem classificatória, para o exercício do direito aqui previsto.</w:t>
      </w:r>
    </w:p>
    <w:p w14:paraId="0C91D95A" w14:textId="5011AC3A"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8.5.1. </w:t>
      </w:r>
      <w:r w:rsidR="00800B62" w:rsidRPr="00247630">
        <w:rPr>
          <w:rFonts w:ascii="Arial" w:hAnsi="Arial" w:cs="Arial"/>
          <w:sz w:val="22"/>
          <w:szCs w:val="22"/>
        </w:rPr>
        <w:t>N</w:t>
      </w:r>
      <w:r w:rsidR="00445CAE" w:rsidRPr="00247630">
        <w:rPr>
          <w:rFonts w:ascii="Arial" w:hAnsi="Arial" w:cs="Arial"/>
          <w:sz w:val="22"/>
          <w:szCs w:val="22"/>
        </w:rPr>
        <w:t xml:space="preserve">a hipótese de não haver mais empresas de mesmo enquadramento empresarial, </w:t>
      </w:r>
      <w:r w:rsidR="006D7CC2" w:rsidRPr="00247630">
        <w:rPr>
          <w:rFonts w:ascii="Arial" w:hAnsi="Arial" w:cs="Arial"/>
          <w:sz w:val="22"/>
          <w:szCs w:val="22"/>
        </w:rPr>
        <w:t xml:space="preserve">o objeto </w:t>
      </w:r>
      <w:r w:rsidR="00445CAE" w:rsidRPr="00247630">
        <w:rPr>
          <w:rFonts w:ascii="Arial" w:hAnsi="Arial" w:cs="Arial"/>
          <w:sz w:val="22"/>
          <w:szCs w:val="22"/>
        </w:rPr>
        <w:t>da licitação será adjudicado para a empresa que originalmente apresentou o melhor lance</w:t>
      </w:r>
      <w:r w:rsidR="00800B62" w:rsidRPr="00247630">
        <w:rPr>
          <w:rFonts w:ascii="Arial" w:hAnsi="Arial" w:cs="Arial"/>
          <w:sz w:val="22"/>
          <w:szCs w:val="22"/>
        </w:rPr>
        <w:t>.</w:t>
      </w:r>
    </w:p>
    <w:p w14:paraId="0C91D95B" w14:textId="648BC770"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8.6. </w:t>
      </w:r>
      <w:r w:rsidR="00D21679" w:rsidRPr="00247630">
        <w:rPr>
          <w:rFonts w:ascii="Arial" w:hAnsi="Arial" w:cs="Arial"/>
          <w:sz w:val="22"/>
          <w:szCs w:val="22"/>
        </w:rPr>
        <w:t>A</w:t>
      </w:r>
      <w:r w:rsidR="006D7CC2" w:rsidRPr="00247630">
        <w:rPr>
          <w:rFonts w:ascii="Arial" w:hAnsi="Arial" w:cs="Arial"/>
          <w:sz w:val="22"/>
          <w:szCs w:val="22"/>
        </w:rPr>
        <w:t xml:space="preserve">s microempresas e empresas de pequeno porte deverão apresentar os documentos de habilitação, mesmo que estes apresentem alguma restrição relativa à regularidade fiscal e trabalhista, sob pena de </w:t>
      </w:r>
      <w:r w:rsidR="00445CAE" w:rsidRPr="00247630">
        <w:rPr>
          <w:rFonts w:ascii="Arial" w:hAnsi="Arial" w:cs="Arial"/>
          <w:sz w:val="22"/>
          <w:szCs w:val="22"/>
        </w:rPr>
        <w:t>inabilitação</w:t>
      </w:r>
      <w:r w:rsidR="00D21679" w:rsidRPr="00247630">
        <w:rPr>
          <w:rFonts w:ascii="Arial" w:hAnsi="Arial" w:cs="Arial"/>
          <w:sz w:val="22"/>
          <w:szCs w:val="22"/>
        </w:rPr>
        <w:t>.</w:t>
      </w:r>
    </w:p>
    <w:p w14:paraId="0C91D95C" w14:textId="207A08E6"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lastRenderedPageBreak/>
        <w:t xml:space="preserve">8.7. </w:t>
      </w:r>
      <w:r w:rsidR="00D21679" w:rsidRPr="00247630">
        <w:rPr>
          <w:rFonts w:ascii="Arial" w:hAnsi="Arial" w:cs="Arial"/>
          <w:sz w:val="22"/>
          <w:szCs w:val="22"/>
        </w:rPr>
        <w:t>A</w:t>
      </w:r>
      <w:r w:rsidR="006D7CC2" w:rsidRPr="00247630">
        <w:rPr>
          <w:rFonts w:ascii="Arial" w:hAnsi="Arial" w:cs="Arial"/>
          <w:sz w:val="22"/>
          <w:szCs w:val="22"/>
        </w:rPr>
        <w:t xml:space="preserve"> microempresa </w:t>
      </w:r>
      <w:r w:rsidR="00445CAE" w:rsidRPr="00247630">
        <w:rPr>
          <w:rFonts w:ascii="Arial" w:hAnsi="Arial" w:cs="Arial"/>
          <w:sz w:val="22"/>
          <w:szCs w:val="22"/>
        </w:rPr>
        <w:t>ou</w:t>
      </w:r>
      <w:r w:rsidR="006D7CC2" w:rsidRPr="00247630">
        <w:rPr>
          <w:rFonts w:ascii="Arial" w:hAnsi="Arial" w:cs="Arial"/>
          <w:sz w:val="22"/>
          <w:szCs w:val="22"/>
        </w:rPr>
        <w:t xml:space="preserve"> empresa de pequeno porte que apresentar documentos com restrições quanto à regularidade fiscal e trabalhista têm assegurado o prazo de 5 (cinco) dias úteis, prorrogáve</w:t>
      </w:r>
      <w:r w:rsidR="00445CAE" w:rsidRPr="00247630">
        <w:rPr>
          <w:rFonts w:ascii="Arial" w:hAnsi="Arial" w:cs="Arial"/>
          <w:sz w:val="22"/>
          <w:szCs w:val="22"/>
        </w:rPr>
        <w:t>l</w:t>
      </w:r>
      <w:r w:rsidR="006D7CC2" w:rsidRPr="00247630">
        <w:rPr>
          <w:rFonts w:ascii="Arial" w:hAnsi="Arial" w:cs="Arial"/>
          <w:sz w:val="22"/>
          <w:szCs w:val="22"/>
        </w:rPr>
        <w:t xml:space="preserve"> por igual período, a partir da declaração de vencedor da licitação, </w:t>
      </w:r>
      <w:r w:rsidR="003A7A3A" w:rsidRPr="00247630">
        <w:rPr>
          <w:rFonts w:ascii="Arial" w:hAnsi="Arial" w:cs="Arial"/>
          <w:sz w:val="22"/>
          <w:szCs w:val="22"/>
        </w:rPr>
        <w:t xml:space="preserve">a critério da Administração, </w:t>
      </w:r>
      <w:r w:rsidR="006D7CC2" w:rsidRPr="00247630">
        <w:rPr>
          <w:rFonts w:ascii="Arial" w:hAnsi="Arial" w:cs="Arial"/>
          <w:sz w:val="22"/>
          <w:szCs w:val="22"/>
        </w:rPr>
        <w:t xml:space="preserve">para apresentar as respectivas certidões </w:t>
      </w:r>
      <w:r w:rsidR="003A7A3A" w:rsidRPr="00247630">
        <w:rPr>
          <w:rFonts w:ascii="Arial" w:hAnsi="Arial" w:cs="Arial"/>
          <w:sz w:val="22"/>
          <w:szCs w:val="22"/>
        </w:rPr>
        <w:t>de regularidade</w:t>
      </w:r>
      <w:r w:rsidR="00D21679" w:rsidRPr="00247630">
        <w:rPr>
          <w:rFonts w:ascii="Arial" w:hAnsi="Arial" w:cs="Arial"/>
          <w:sz w:val="22"/>
          <w:szCs w:val="22"/>
        </w:rPr>
        <w:t>.</w:t>
      </w:r>
    </w:p>
    <w:p w14:paraId="0C91D95D" w14:textId="127320F3" w:rsidR="00255CF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8.8. </w:t>
      </w:r>
      <w:r w:rsidR="00D21679" w:rsidRPr="00247630">
        <w:rPr>
          <w:rFonts w:ascii="Arial" w:hAnsi="Arial" w:cs="Arial"/>
          <w:sz w:val="22"/>
          <w:szCs w:val="22"/>
        </w:rPr>
        <w:t>A</w:t>
      </w:r>
      <w:r w:rsidR="006D7CC2" w:rsidRPr="00247630">
        <w:rPr>
          <w:rFonts w:ascii="Arial" w:hAnsi="Arial" w:cs="Arial"/>
          <w:sz w:val="22"/>
          <w:szCs w:val="22"/>
        </w:rPr>
        <w:t xml:space="preserve"> não regularização da documentação implicará decadência do direito à contratação, sem prejuízo da aplicação da multa de 2% sobre o valor total </w:t>
      </w:r>
      <w:r w:rsidR="003A7A3A" w:rsidRPr="00247630">
        <w:rPr>
          <w:rFonts w:ascii="Arial" w:hAnsi="Arial" w:cs="Arial"/>
          <w:sz w:val="22"/>
          <w:szCs w:val="22"/>
        </w:rPr>
        <w:t>da proposta inicial, sendo facultado à Administração convocar as licitantes remanescentes, na ordem de classificação.</w:t>
      </w:r>
    </w:p>
    <w:p w14:paraId="3D762CDB" w14:textId="52178675" w:rsidR="003A7A3A"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8.9. </w:t>
      </w:r>
      <w:r w:rsidR="003A7A3A" w:rsidRPr="00247630">
        <w:rPr>
          <w:rFonts w:ascii="Arial" w:hAnsi="Arial" w:cs="Arial"/>
          <w:sz w:val="22"/>
          <w:szCs w:val="22"/>
        </w:rPr>
        <w:t xml:space="preserve">Não se aplicam os critérios de desempate previstos nos itens </w:t>
      </w:r>
      <w:r w:rsidR="009070A9">
        <w:rPr>
          <w:rFonts w:ascii="Arial" w:hAnsi="Arial" w:cs="Arial"/>
          <w:sz w:val="22"/>
          <w:szCs w:val="22"/>
        </w:rPr>
        <w:t>8.3</w:t>
      </w:r>
      <w:r w:rsidR="00D21679" w:rsidRPr="00247630">
        <w:rPr>
          <w:rFonts w:ascii="Arial" w:hAnsi="Arial" w:cs="Arial"/>
          <w:sz w:val="22"/>
          <w:szCs w:val="22"/>
        </w:rPr>
        <w:t xml:space="preserve"> e</w:t>
      </w:r>
      <w:r w:rsidR="003A7A3A" w:rsidRPr="00247630">
        <w:rPr>
          <w:rFonts w:ascii="Arial" w:hAnsi="Arial" w:cs="Arial"/>
          <w:sz w:val="22"/>
          <w:szCs w:val="22"/>
        </w:rPr>
        <w:t xml:space="preserve"> </w:t>
      </w:r>
      <w:r w:rsidR="009070A9">
        <w:rPr>
          <w:rFonts w:ascii="Arial" w:hAnsi="Arial" w:cs="Arial"/>
          <w:sz w:val="22"/>
          <w:szCs w:val="22"/>
        </w:rPr>
        <w:t>8.4</w:t>
      </w:r>
      <w:r w:rsidR="003A7A3A" w:rsidRPr="00247630">
        <w:rPr>
          <w:rFonts w:ascii="Arial" w:hAnsi="Arial" w:cs="Arial"/>
          <w:sz w:val="22"/>
          <w:szCs w:val="22"/>
        </w:rPr>
        <w:t xml:space="preserve">, caso a licitação se destine exclusivamente </w:t>
      </w:r>
      <w:r w:rsidR="2C448B32" w:rsidRPr="00247630">
        <w:rPr>
          <w:rFonts w:ascii="Arial" w:hAnsi="Arial" w:cs="Arial"/>
          <w:sz w:val="22"/>
          <w:szCs w:val="22"/>
        </w:rPr>
        <w:t>à</w:t>
      </w:r>
      <w:r w:rsidR="003A7A3A" w:rsidRPr="00247630">
        <w:rPr>
          <w:rFonts w:ascii="Arial" w:hAnsi="Arial" w:cs="Arial"/>
          <w:sz w:val="22"/>
          <w:szCs w:val="22"/>
        </w:rPr>
        <w:t xml:space="preserve"> participação de microempresas e empresas de pequeno porte.</w:t>
      </w:r>
    </w:p>
    <w:p w14:paraId="7D00E31C" w14:textId="63EE7A8D" w:rsidR="00D21679"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8.10. </w:t>
      </w:r>
      <w:r w:rsidR="00D21679" w:rsidRPr="00247630">
        <w:rPr>
          <w:rFonts w:ascii="Arial" w:hAnsi="Arial" w:cs="Arial"/>
          <w:sz w:val="22"/>
          <w:szCs w:val="22"/>
        </w:rPr>
        <w:t xml:space="preserve">Não haverá tratamento preferencial para microempresas e empresas de pequeno porte na hipótese do art. 4º, § 1º, II, da Lei Federal nº 14133/2021, conforme previsto no </w:t>
      </w:r>
      <w:r w:rsidR="005D5164">
        <w:rPr>
          <w:rFonts w:ascii="Arial" w:hAnsi="Arial" w:cs="Arial"/>
          <w:b/>
          <w:sz w:val="22"/>
          <w:szCs w:val="22"/>
        </w:rPr>
        <w:t>Anexo X</w:t>
      </w:r>
      <w:r w:rsidR="00C62726" w:rsidRPr="00247630">
        <w:rPr>
          <w:rFonts w:ascii="Arial" w:hAnsi="Arial" w:cs="Arial"/>
          <w:b/>
          <w:sz w:val="22"/>
          <w:szCs w:val="22"/>
        </w:rPr>
        <w:t xml:space="preserve"> - Folha</w:t>
      </w:r>
      <w:r w:rsidR="00EA3F1C" w:rsidRPr="00247630">
        <w:rPr>
          <w:rFonts w:ascii="Arial" w:hAnsi="Arial" w:cs="Arial"/>
          <w:b/>
          <w:sz w:val="22"/>
          <w:szCs w:val="22"/>
        </w:rPr>
        <w:t xml:space="preserve"> de Dados</w:t>
      </w:r>
      <w:r w:rsidR="00D21679" w:rsidRPr="00247630">
        <w:rPr>
          <w:rFonts w:ascii="Arial" w:hAnsi="Arial" w:cs="Arial"/>
          <w:b/>
          <w:sz w:val="22"/>
          <w:szCs w:val="22"/>
        </w:rPr>
        <w:t xml:space="preserve"> (CGL </w:t>
      </w:r>
      <w:r w:rsidR="003077BB" w:rsidRPr="00247630">
        <w:rPr>
          <w:rFonts w:ascii="Arial" w:hAnsi="Arial" w:cs="Arial"/>
          <w:b/>
          <w:sz w:val="22"/>
          <w:szCs w:val="22"/>
        </w:rPr>
        <w:t>7</w:t>
      </w:r>
      <w:r w:rsidR="00D21679" w:rsidRPr="00247630">
        <w:rPr>
          <w:rFonts w:ascii="Arial" w:hAnsi="Arial" w:cs="Arial"/>
          <w:b/>
          <w:sz w:val="22"/>
          <w:szCs w:val="22"/>
        </w:rPr>
        <w:t>.1.1)</w:t>
      </w:r>
      <w:r w:rsidR="00D21679" w:rsidRPr="00247630">
        <w:rPr>
          <w:rFonts w:ascii="Arial" w:hAnsi="Arial" w:cs="Arial"/>
          <w:sz w:val="22"/>
          <w:szCs w:val="22"/>
        </w:rPr>
        <w:t>.</w:t>
      </w:r>
    </w:p>
    <w:p w14:paraId="0C91D95E" w14:textId="1B295270" w:rsidR="00255CFB" w:rsidRPr="00247630" w:rsidRDefault="00255CFB" w:rsidP="006476DB">
      <w:pPr>
        <w:rPr>
          <w:rFonts w:ascii="Arial" w:hAnsi="Arial" w:cs="Arial"/>
        </w:rPr>
      </w:pPr>
    </w:p>
    <w:p w14:paraId="5B62A5F1" w14:textId="22E9674F" w:rsidR="003077BB" w:rsidRPr="00247630" w:rsidRDefault="001119F2" w:rsidP="001119F2">
      <w:pPr>
        <w:pStyle w:val="Ttulo5"/>
        <w:rPr>
          <w:rFonts w:ascii="Arial" w:hAnsi="Arial" w:cs="Arial"/>
        </w:rPr>
      </w:pPr>
      <w:bookmarkStart w:id="15" w:name="_Toc132306352"/>
      <w:r>
        <w:rPr>
          <w:rFonts w:ascii="Arial" w:hAnsi="Arial" w:cs="Arial"/>
        </w:rPr>
        <w:t xml:space="preserve">9. </w:t>
      </w:r>
      <w:r w:rsidR="003077BB" w:rsidRPr="00247630">
        <w:rPr>
          <w:rFonts w:ascii="Arial" w:hAnsi="Arial" w:cs="Arial"/>
        </w:rPr>
        <w:t>DO CREDENCIAMENTO</w:t>
      </w:r>
      <w:bookmarkEnd w:id="15"/>
    </w:p>
    <w:p w14:paraId="7284F294" w14:textId="44C399C8" w:rsidR="003077B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9.1. </w:t>
      </w:r>
      <w:r w:rsidR="003077BB" w:rsidRPr="00247630">
        <w:rPr>
          <w:rFonts w:ascii="Arial" w:hAnsi="Arial" w:cs="Arial"/>
          <w:sz w:val="22"/>
          <w:szCs w:val="22"/>
        </w:rPr>
        <w:t>Os interessados em participar na presente licitação deverão estar regularmente credenciados no Portal Sistema de Compras Eletrônicas RS (compras.rs.gov.br).</w:t>
      </w:r>
      <w:r w:rsidR="00DA6200" w:rsidRPr="00247630">
        <w:rPr>
          <w:rFonts w:ascii="Arial" w:hAnsi="Arial" w:cs="Arial"/>
          <w:sz w:val="22"/>
          <w:szCs w:val="22"/>
        </w:rPr>
        <w:t xml:space="preserve"> </w:t>
      </w:r>
    </w:p>
    <w:p w14:paraId="715B0469" w14:textId="3862D1C6" w:rsidR="003077BB" w:rsidRPr="00247630" w:rsidRDefault="001119F2" w:rsidP="001119F2">
      <w:pPr>
        <w:pStyle w:val="PargrafodaLista"/>
        <w:spacing w:line="360" w:lineRule="auto"/>
        <w:ind w:left="0"/>
        <w:rPr>
          <w:rFonts w:ascii="Arial" w:hAnsi="Arial" w:cs="Arial"/>
          <w:sz w:val="22"/>
          <w:szCs w:val="22"/>
        </w:rPr>
      </w:pPr>
      <w:r>
        <w:rPr>
          <w:rFonts w:ascii="Arial" w:hAnsi="Arial" w:cs="Arial"/>
          <w:sz w:val="22"/>
          <w:szCs w:val="22"/>
        </w:rPr>
        <w:t xml:space="preserve">9.2. </w:t>
      </w:r>
      <w:r w:rsidR="003077BB" w:rsidRPr="00247630">
        <w:rPr>
          <w:rFonts w:ascii="Arial" w:hAnsi="Arial" w:cs="Arial"/>
          <w:sz w:val="22"/>
          <w:szCs w:val="22"/>
        </w:rPr>
        <w:t>O credenciamento deverá ser solicitado por meio do Portal do Fornecedor RS (portaldofornecedor.rs.gov.br)</w:t>
      </w:r>
      <w:r w:rsidR="00DA6200" w:rsidRPr="00247630">
        <w:rPr>
          <w:rFonts w:ascii="Arial" w:hAnsi="Arial" w:cs="Arial"/>
          <w:sz w:val="22"/>
          <w:szCs w:val="22"/>
        </w:rPr>
        <w:t xml:space="preserve"> </w:t>
      </w:r>
    </w:p>
    <w:p w14:paraId="1B968D29" w14:textId="27AE2918" w:rsidR="0091025E" w:rsidRPr="00247630" w:rsidRDefault="0091025E" w:rsidP="00D44A54">
      <w:pPr>
        <w:pStyle w:val="PargrafodaLista"/>
        <w:spacing w:line="360" w:lineRule="auto"/>
        <w:ind w:left="0"/>
        <w:rPr>
          <w:rFonts w:ascii="Arial" w:hAnsi="Arial" w:cs="Arial"/>
          <w:sz w:val="22"/>
          <w:szCs w:val="22"/>
        </w:rPr>
      </w:pPr>
    </w:p>
    <w:p w14:paraId="66DB21F2" w14:textId="30DD5091" w:rsidR="0091025E" w:rsidRPr="00247630" w:rsidRDefault="001119F2" w:rsidP="001119F2">
      <w:pPr>
        <w:pStyle w:val="Ttulo5"/>
        <w:rPr>
          <w:rFonts w:ascii="Arial" w:hAnsi="Arial" w:cs="Arial"/>
        </w:rPr>
      </w:pPr>
      <w:bookmarkStart w:id="16" w:name="_Toc132306353"/>
      <w:r>
        <w:rPr>
          <w:rFonts w:ascii="Arial" w:hAnsi="Arial" w:cs="Arial"/>
        </w:rPr>
        <w:t xml:space="preserve">10. </w:t>
      </w:r>
      <w:r w:rsidR="0091025E" w:rsidRPr="00247630">
        <w:rPr>
          <w:rFonts w:ascii="Arial" w:hAnsi="Arial" w:cs="Arial"/>
        </w:rPr>
        <w:t>DA PROPOSTA DE PREÇOS</w:t>
      </w:r>
      <w:bookmarkEnd w:id="16"/>
    </w:p>
    <w:p w14:paraId="5B9268C9" w14:textId="0EB12836" w:rsidR="00247630" w:rsidRPr="00247630" w:rsidRDefault="00247630" w:rsidP="00247630">
      <w:pPr>
        <w:rPr>
          <w:rFonts w:ascii="Arial" w:hAnsi="Arial" w:cs="Arial"/>
        </w:rPr>
      </w:pPr>
      <w:r w:rsidRPr="00247630">
        <w:rPr>
          <w:rFonts w:ascii="Arial" w:hAnsi="Arial" w:cs="Arial"/>
        </w:rPr>
        <w:t xml:space="preserve">10.1. Os licitantes deverão encaminhar proposta inicial até a data e hora marcadas para a abertura da sessão, exclusivamente no sistema eletrônico referido no </w:t>
      </w:r>
      <w:r w:rsidR="005D5164">
        <w:rPr>
          <w:rFonts w:ascii="Arial" w:hAnsi="Arial" w:cs="Arial"/>
          <w:b/>
        </w:rPr>
        <w:t>Anexo X</w:t>
      </w:r>
      <w:r w:rsidRPr="00247630">
        <w:rPr>
          <w:rFonts w:ascii="Arial" w:hAnsi="Arial" w:cs="Arial"/>
          <w:b/>
        </w:rPr>
        <w:t xml:space="preserve"> - Folha de Dados (CGL 2.2)</w:t>
      </w:r>
      <w:r w:rsidRPr="00247630">
        <w:rPr>
          <w:rFonts w:ascii="Arial" w:hAnsi="Arial" w:cs="Arial"/>
        </w:rPr>
        <w:t>, quando se encerrará a fase de recebimento de propostas.</w:t>
      </w:r>
    </w:p>
    <w:p w14:paraId="1ACAD863" w14:textId="77777777" w:rsidR="00247630" w:rsidRPr="00247630" w:rsidRDefault="00247630" w:rsidP="00247630">
      <w:pPr>
        <w:rPr>
          <w:rFonts w:ascii="Arial" w:hAnsi="Arial" w:cs="Arial"/>
        </w:rPr>
      </w:pPr>
      <w:r w:rsidRPr="00247630">
        <w:rPr>
          <w:rFonts w:ascii="Arial" w:hAnsi="Arial" w:cs="Arial"/>
        </w:rPr>
        <w:t>10.2. Os licitantes apresentarão suas propostas mediante a apresentação dos seguintes documentos:</w:t>
      </w:r>
    </w:p>
    <w:p w14:paraId="72DC20FC" w14:textId="77777777" w:rsidR="00247630" w:rsidRPr="00247630" w:rsidRDefault="00247630" w:rsidP="00247630">
      <w:pPr>
        <w:rPr>
          <w:rFonts w:ascii="Arial" w:hAnsi="Arial" w:cs="Arial"/>
        </w:rPr>
      </w:pPr>
      <w:r w:rsidRPr="00247630">
        <w:rPr>
          <w:rFonts w:ascii="Arial" w:hAnsi="Arial" w:cs="Arial"/>
        </w:rPr>
        <w:t xml:space="preserve">10.2.1. Carta de Apresentação da Proposta, conforme </w:t>
      </w:r>
      <w:r w:rsidRPr="00247630">
        <w:rPr>
          <w:rFonts w:ascii="Arial" w:hAnsi="Arial" w:cs="Arial"/>
          <w:b/>
        </w:rPr>
        <w:t>Anexo IV</w:t>
      </w:r>
      <w:r w:rsidRPr="00247630">
        <w:rPr>
          <w:rFonts w:ascii="Arial" w:hAnsi="Arial" w:cs="Arial"/>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F95E54" w14:textId="77777777" w:rsidR="00DF4494" w:rsidRPr="00DF4494" w:rsidRDefault="00DF4494" w:rsidP="00DF4494">
      <w:pPr>
        <w:rPr>
          <w:rFonts w:ascii="Arial" w:hAnsi="Arial" w:cs="Arial"/>
        </w:rPr>
      </w:pPr>
      <w:r w:rsidRPr="00DF4494">
        <w:rPr>
          <w:rFonts w:ascii="Arial" w:hAnsi="Arial" w:cs="Arial"/>
        </w:rPr>
        <w:t xml:space="preserve">10.2.2. Orçamento Discriminado, seguindo a mesma estrutura do orçamento de referência da Administração, sem acréscimo ou supressão de itens ou modificação de quantitativos, apresentando preços unitários e global dos materiais e serviços, bem como o total da proposta, expresso em moeda corrente nacional, devendo o preço incluir todas as despesas com encargos fiscais, comerciais, sociais, trabalhistas e outros pertinentes ao objeto licitado; </w:t>
      </w:r>
    </w:p>
    <w:p w14:paraId="13BD3FA5" w14:textId="340749E4" w:rsidR="00247630" w:rsidRPr="00247630" w:rsidRDefault="00247630" w:rsidP="00247630">
      <w:pPr>
        <w:rPr>
          <w:rFonts w:ascii="Arial" w:hAnsi="Arial" w:cs="Arial"/>
        </w:rPr>
      </w:pPr>
      <w:r w:rsidRPr="00247630">
        <w:rPr>
          <w:rFonts w:ascii="Arial" w:hAnsi="Arial" w:cs="Arial"/>
        </w:rPr>
        <w:t xml:space="preserve">10.2.3. Cronograma Físico-Financeiro, contendo as etapas de execução e as respectivas parcelas de pagamento, preenchido pelo licitante de acordo com o modelo previsto no </w:t>
      </w:r>
      <w:r w:rsidRPr="00247630">
        <w:rPr>
          <w:rFonts w:ascii="Arial" w:hAnsi="Arial" w:cs="Arial"/>
          <w:b/>
        </w:rPr>
        <w:t>Anexo VII</w:t>
      </w:r>
      <w:r w:rsidRPr="00247630">
        <w:rPr>
          <w:rFonts w:ascii="Arial" w:hAnsi="Arial" w:cs="Arial"/>
        </w:rPr>
        <w:t xml:space="preserve">, e observando os parâmetros informados pela Administração no </w:t>
      </w:r>
      <w:r w:rsidR="005D5164">
        <w:rPr>
          <w:rFonts w:ascii="Arial" w:hAnsi="Arial" w:cs="Arial"/>
          <w:b/>
        </w:rPr>
        <w:t>Anexo X</w:t>
      </w:r>
      <w:r w:rsidRPr="00247630">
        <w:rPr>
          <w:rFonts w:ascii="Arial" w:hAnsi="Arial" w:cs="Arial"/>
          <w:b/>
        </w:rPr>
        <w:t xml:space="preserve"> - Folha de Dados (CGL 10.2.3)</w:t>
      </w:r>
      <w:r w:rsidRPr="00247630">
        <w:rPr>
          <w:rFonts w:ascii="Arial" w:hAnsi="Arial" w:cs="Arial"/>
        </w:rPr>
        <w:t xml:space="preserve">; </w:t>
      </w:r>
    </w:p>
    <w:p w14:paraId="5E3F500B" w14:textId="77777777" w:rsidR="00247630" w:rsidRPr="00247630" w:rsidRDefault="00247630" w:rsidP="00247630">
      <w:pPr>
        <w:rPr>
          <w:rFonts w:ascii="Arial" w:hAnsi="Arial" w:cs="Arial"/>
        </w:rPr>
      </w:pPr>
      <w:r w:rsidRPr="00247630">
        <w:rPr>
          <w:rFonts w:ascii="Arial" w:hAnsi="Arial" w:cs="Arial"/>
        </w:rPr>
        <w:lastRenderedPageBreak/>
        <w:t xml:space="preserve">10.2.4. Demonstrativo de Benefícios e Despesas Indiretas - BDI com as informações arroladas no modelo de </w:t>
      </w:r>
      <w:r w:rsidRPr="00247630">
        <w:rPr>
          <w:rFonts w:ascii="Arial" w:hAnsi="Arial" w:cs="Arial"/>
          <w:b/>
        </w:rPr>
        <w:t>Anexo V</w:t>
      </w:r>
      <w:r w:rsidRPr="00247630">
        <w:rPr>
          <w:rFonts w:ascii="Arial" w:hAnsi="Arial" w:cs="Arial"/>
        </w:rPr>
        <w:t>;</w:t>
      </w:r>
    </w:p>
    <w:p w14:paraId="3DEEA231" w14:textId="77777777" w:rsidR="00247630" w:rsidRPr="00247630" w:rsidRDefault="00247630" w:rsidP="00247630">
      <w:pPr>
        <w:rPr>
          <w:rFonts w:ascii="Arial" w:hAnsi="Arial" w:cs="Arial"/>
        </w:rPr>
      </w:pPr>
      <w:r w:rsidRPr="00247630">
        <w:rPr>
          <w:rFonts w:ascii="Arial" w:hAnsi="Arial" w:cs="Arial"/>
        </w:rPr>
        <w:t>10.2.4.1. No demonstrativo de BDI, não poderão ser consideradas como despesas indiretas os custos com administração local, Imposto de Renda Pessoa Jurídica - IRPJ, Contribuição Social sobre o Lucro Líquido - CSLL, equipamentos, ferramentas, taxas e emolumentos, instalação de canteiros e acampamento, mobilização e desmobilização.</w:t>
      </w:r>
    </w:p>
    <w:p w14:paraId="06D116BC" w14:textId="77777777" w:rsidR="00247630" w:rsidRPr="00247630" w:rsidRDefault="00247630" w:rsidP="00247630">
      <w:pPr>
        <w:rPr>
          <w:rFonts w:ascii="Arial" w:hAnsi="Arial" w:cs="Arial"/>
        </w:rPr>
      </w:pPr>
      <w:r w:rsidRPr="00247630">
        <w:rPr>
          <w:rFonts w:ascii="Arial" w:hAnsi="Arial" w:cs="Arial"/>
        </w:rPr>
        <w:t>10.2.5. Demonstrativo de Encargos Sociais com as informações arroladas no modelo de Anexo VI, de acordo com o objeto licitado e o enquadramento tributário;</w:t>
      </w:r>
    </w:p>
    <w:p w14:paraId="1E61D11D" w14:textId="77777777" w:rsidR="00247630" w:rsidRPr="00247630" w:rsidRDefault="00247630" w:rsidP="00247630">
      <w:pPr>
        <w:rPr>
          <w:rFonts w:ascii="Arial" w:hAnsi="Arial" w:cs="Arial"/>
        </w:rPr>
      </w:pPr>
      <w:r w:rsidRPr="00247630">
        <w:rPr>
          <w:rFonts w:ascii="Arial" w:hAnsi="Arial" w:cs="Arial"/>
        </w:rPr>
        <w:t>10.2.5.1. A composição de encargos sociais das empresas optantes pelo Simples Nacional não poderá incluir os gastos relativos às contribuições que estão dispensadas de recolhimento (Sesi, Senai, Sebrae etc.), conforme dispõe o art. 13, § 3º, da Lei Complementar federal n° 123/2006.</w:t>
      </w:r>
    </w:p>
    <w:p w14:paraId="299FFC76" w14:textId="260BC6D5" w:rsidR="00247630" w:rsidRPr="00247630" w:rsidRDefault="00247630" w:rsidP="00247630">
      <w:pPr>
        <w:rPr>
          <w:rFonts w:ascii="Arial" w:hAnsi="Arial" w:cs="Arial"/>
        </w:rPr>
      </w:pPr>
      <w:r w:rsidRPr="00247630">
        <w:rPr>
          <w:rFonts w:ascii="Arial" w:hAnsi="Arial" w:cs="Arial"/>
        </w:rPr>
        <w:t xml:space="preserve">10.2.6. Comprovação de recolhimento de quantia a título de garantia de proposta, desde que previsto no </w:t>
      </w:r>
      <w:r w:rsidR="005D5164">
        <w:rPr>
          <w:rFonts w:ascii="Arial" w:hAnsi="Arial" w:cs="Arial"/>
          <w:b/>
        </w:rPr>
        <w:t>Anexo X</w:t>
      </w:r>
      <w:r w:rsidRPr="00247630">
        <w:rPr>
          <w:rFonts w:ascii="Arial" w:hAnsi="Arial" w:cs="Arial"/>
          <w:b/>
        </w:rPr>
        <w:t xml:space="preserve"> - Folha de Dados (CGL 10.2.6)</w:t>
      </w:r>
      <w:r w:rsidRPr="00247630">
        <w:rPr>
          <w:rFonts w:ascii="Arial" w:hAnsi="Arial" w:cs="Arial"/>
        </w:rPr>
        <w:t>.</w:t>
      </w:r>
    </w:p>
    <w:p w14:paraId="79A4F3CF" w14:textId="6609AACC" w:rsidR="00247630" w:rsidRPr="00247630" w:rsidRDefault="00247630" w:rsidP="00247630">
      <w:pPr>
        <w:rPr>
          <w:rFonts w:ascii="Arial" w:hAnsi="Arial" w:cs="Arial"/>
        </w:rPr>
      </w:pPr>
      <w:r w:rsidRPr="00247630">
        <w:rPr>
          <w:rFonts w:ascii="Arial" w:hAnsi="Arial" w:cs="Arial"/>
        </w:rPr>
        <w:t xml:space="preserve">10.3. As propostas deverão ter prazo de validade não inferior ao disposto no </w:t>
      </w:r>
      <w:r w:rsidR="005D5164">
        <w:rPr>
          <w:rFonts w:ascii="Arial" w:hAnsi="Arial" w:cs="Arial"/>
          <w:b/>
        </w:rPr>
        <w:t>Anexo X</w:t>
      </w:r>
      <w:r w:rsidRPr="00247630">
        <w:rPr>
          <w:rFonts w:ascii="Arial" w:hAnsi="Arial" w:cs="Arial"/>
          <w:b/>
        </w:rPr>
        <w:t xml:space="preserve"> - Folha de Dados (CGL 10.3)</w:t>
      </w:r>
      <w:r w:rsidRPr="00247630">
        <w:rPr>
          <w:rFonts w:ascii="Arial" w:hAnsi="Arial" w:cs="Arial"/>
        </w:rPr>
        <w:t>, a contar da data da abertura da licitação.</w:t>
      </w:r>
    </w:p>
    <w:p w14:paraId="482A4E33" w14:textId="020893EB" w:rsidR="00247630" w:rsidRPr="00247630" w:rsidRDefault="00247630" w:rsidP="00247630">
      <w:pPr>
        <w:rPr>
          <w:rFonts w:ascii="Arial" w:hAnsi="Arial" w:cs="Arial"/>
        </w:rPr>
      </w:pPr>
      <w:r w:rsidRPr="00247630">
        <w:rPr>
          <w:rFonts w:ascii="Arial" w:hAnsi="Arial" w:cs="Arial"/>
        </w:rPr>
        <w:t xml:space="preserve">10.3.1. Se não constar o prazo de validade, entende-se o do </w:t>
      </w:r>
      <w:r w:rsidR="005D5164">
        <w:rPr>
          <w:rFonts w:ascii="Arial" w:hAnsi="Arial" w:cs="Arial"/>
          <w:b/>
        </w:rPr>
        <w:t>Anexo X</w:t>
      </w:r>
      <w:r w:rsidRPr="00247630">
        <w:rPr>
          <w:rFonts w:ascii="Arial" w:hAnsi="Arial" w:cs="Arial"/>
          <w:b/>
        </w:rPr>
        <w:t xml:space="preserve"> - Folha de Dados (CGL 10.3)</w:t>
      </w:r>
      <w:r w:rsidRPr="00247630">
        <w:rPr>
          <w:rFonts w:ascii="Arial" w:hAnsi="Arial" w:cs="Arial"/>
        </w:rPr>
        <w:t>.</w:t>
      </w:r>
    </w:p>
    <w:p w14:paraId="1A06DA10" w14:textId="33517AF9" w:rsidR="00247630" w:rsidRPr="00247630" w:rsidRDefault="00247630" w:rsidP="00247630">
      <w:pPr>
        <w:rPr>
          <w:rFonts w:ascii="Arial" w:hAnsi="Arial" w:cs="Arial"/>
        </w:rPr>
      </w:pPr>
      <w:r w:rsidRPr="00247630">
        <w:rPr>
          <w:rFonts w:ascii="Arial" w:hAnsi="Arial" w:cs="Arial"/>
        </w:rPr>
        <w:t xml:space="preserve">10.4. Serão desclassificadas as propostas que apresentarem preços superiores ao limite fixado no </w:t>
      </w:r>
      <w:r w:rsidR="005D5164">
        <w:rPr>
          <w:rFonts w:ascii="Arial" w:hAnsi="Arial" w:cs="Arial"/>
          <w:b/>
        </w:rPr>
        <w:t>Anexo X</w:t>
      </w:r>
      <w:r w:rsidRPr="00247630">
        <w:rPr>
          <w:rFonts w:ascii="Arial" w:hAnsi="Arial" w:cs="Arial"/>
          <w:b/>
        </w:rPr>
        <w:t xml:space="preserve"> - Folha de Dados (CGL 10.4)</w:t>
      </w:r>
      <w:r w:rsidRPr="00247630">
        <w:rPr>
          <w:rFonts w:ascii="Arial" w:hAnsi="Arial" w:cs="Arial"/>
        </w:rPr>
        <w:t>.</w:t>
      </w:r>
    </w:p>
    <w:p w14:paraId="13E861FF" w14:textId="63B58284" w:rsidR="00247630" w:rsidRPr="00247630" w:rsidRDefault="00247630" w:rsidP="00247630">
      <w:pPr>
        <w:rPr>
          <w:rFonts w:ascii="Arial" w:hAnsi="Arial" w:cs="Arial"/>
        </w:rPr>
      </w:pPr>
      <w:r w:rsidRPr="00247630">
        <w:rPr>
          <w:rFonts w:ascii="Arial" w:hAnsi="Arial" w:cs="Arial"/>
        </w:rPr>
        <w:t xml:space="preserve">10.5. O valor da instalação e mobilização é parte integrante da proposta, devendo nela estar discriminado e não podendo ser superior ao valor informado no </w:t>
      </w:r>
      <w:r w:rsidR="005D5164">
        <w:rPr>
          <w:rFonts w:ascii="Arial" w:hAnsi="Arial" w:cs="Arial"/>
          <w:b/>
        </w:rPr>
        <w:t>Anexo X</w:t>
      </w:r>
      <w:r w:rsidRPr="00247630">
        <w:rPr>
          <w:rFonts w:ascii="Arial" w:hAnsi="Arial" w:cs="Arial"/>
          <w:b/>
        </w:rPr>
        <w:t xml:space="preserve"> - Folha de Dados (CGL 10.5)</w:t>
      </w:r>
      <w:r w:rsidRPr="00247630">
        <w:rPr>
          <w:rFonts w:ascii="Arial" w:hAnsi="Arial" w:cs="Arial"/>
        </w:rPr>
        <w:t>.</w:t>
      </w:r>
    </w:p>
    <w:p w14:paraId="5504205E" w14:textId="77777777" w:rsidR="00247630" w:rsidRPr="00247630" w:rsidRDefault="00247630" w:rsidP="00247630">
      <w:pPr>
        <w:rPr>
          <w:rFonts w:ascii="Arial" w:hAnsi="Arial" w:cs="Arial"/>
        </w:rPr>
      </w:pPr>
      <w:r w:rsidRPr="00247630">
        <w:rPr>
          <w:rFonts w:ascii="Arial" w:hAnsi="Arial" w:cs="Arial"/>
        </w:rPr>
        <w:t>10.6. Os erros aritméticos poderão ser corrigidos automaticamente pela Comissão de Licitação, desde que limitados a erros formais, sem alteração substancial da proposta, bem como as eventuais divergências entre o preço unitário e o total ofertados para os itens que compõem o objeto licitado, prevalecendo sempre o primeiro.</w:t>
      </w:r>
    </w:p>
    <w:p w14:paraId="1A5AA0D9" w14:textId="19D584FA" w:rsidR="00247630" w:rsidRPr="00247630" w:rsidRDefault="00247630" w:rsidP="00247630">
      <w:pPr>
        <w:rPr>
          <w:rFonts w:ascii="Arial" w:hAnsi="Arial" w:cs="Arial"/>
        </w:rPr>
      </w:pPr>
      <w:r w:rsidRPr="00247630">
        <w:rPr>
          <w:rFonts w:ascii="Arial" w:hAnsi="Arial" w:cs="Arial"/>
        </w:rPr>
        <w:t xml:space="preserve">10.7. No orçamento de referência da Administração foram considerados os parâmetros informados no </w:t>
      </w:r>
      <w:r w:rsidR="005D5164">
        <w:rPr>
          <w:rFonts w:ascii="Arial" w:hAnsi="Arial" w:cs="Arial"/>
          <w:b/>
        </w:rPr>
        <w:t>Anexo X</w:t>
      </w:r>
      <w:r w:rsidRPr="00247630">
        <w:rPr>
          <w:rFonts w:ascii="Arial" w:hAnsi="Arial" w:cs="Arial"/>
          <w:b/>
        </w:rPr>
        <w:t xml:space="preserve"> - Folha de Dados (CGL 10.7)</w:t>
      </w:r>
      <w:r w:rsidRPr="00247630">
        <w:rPr>
          <w:rFonts w:ascii="Arial" w:hAnsi="Arial" w:cs="Arial"/>
        </w:rPr>
        <w:t>.</w:t>
      </w:r>
    </w:p>
    <w:p w14:paraId="21D9717C" w14:textId="77777777" w:rsidR="00247630" w:rsidRPr="00247630" w:rsidRDefault="00247630" w:rsidP="00247630">
      <w:pPr>
        <w:rPr>
          <w:rFonts w:ascii="Arial" w:hAnsi="Arial" w:cs="Arial"/>
        </w:rPr>
      </w:pPr>
      <w:r w:rsidRPr="00247630">
        <w:rPr>
          <w:rFonts w:ascii="Arial" w:hAnsi="Arial" w:cs="Arial"/>
        </w:rPr>
        <w:t>10.8. As empresas enquadradas no inc. CXX, do art. 9º do Decreto estadual nº 37.699, de 26 de agosto de 1997, deverão indicar na proposta que são beneficiárias de isenção e apresentá-la pelo valor líquido, ou seja, sem a carga tributária do ICMS, para os itens assim definidos no Edital.</w:t>
      </w:r>
    </w:p>
    <w:p w14:paraId="2DE374EB" w14:textId="77777777" w:rsidR="00247630" w:rsidRPr="00247630" w:rsidRDefault="00247630" w:rsidP="00247630">
      <w:pPr>
        <w:rPr>
          <w:rFonts w:ascii="Arial" w:hAnsi="Arial" w:cs="Arial"/>
        </w:rPr>
      </w:pPr>
      <w:r w:rsidRPr="00247630">
        <w:rPr>
          <w:rFonts w:ascii="Arial" w:hAnsi="Arial" w:cs="Arial"/>
        </w:rPr>
        <w:t>10.9. O Imposto de Renda de Pessoa Jurídica - IRPJ e a Contribuição Social sobre o Lucro Líquido - CSLL não podem ser repassados à Administração e, por essa razão, não devem ser incluídos na proposta apresentada.</w:t>
      </w:r>
    </w:p>
    <w:p w14:paraId="0A09312B" w14:textId="77777777" w:rsidR="00247630" w:rsidRPr="00247630" w:rsidRDefault="00247630" w:rsidP="00247630">
      <w:pPr>
        <w:rPr>
          <w:rFonts w:ascii="Arial" w:hAnsi="Arial" w:cs="Arial"/>
        </w:rPr>
      </w:pPr>
      <w:r w:rsidRPr="00247630">
        <w:rPr>
          <w:rFonts w:ascii="Arial" w:hAnsi="Arial" w:cs="Arial"/>
        </w:rPr>
        <w:t xml:space="preserve">10.10. Não se admitirá proposta que apresente preços global ou unitários simbólicos, irrisórios ou de valor zero, incompatíveis com os preços dos insumos e salários de mercado, acrescidos dos respectivos encargos, ainda que este Edital não tenha estabelecido limites mínimos, exceto quando se referirem a </w:t>
      </w:r>
      <w:r w:rsidRPr="00247630">
        <w:rPr>
          <w:rFonts w:ascii="Arial" w:hAnsi="Arial" w:cs="Arial"/>
        </w:rPr>
        <w:lastRenderedPageBreak/>
        <w:t>materiais e instalações de propriedade do próprio licitante, para os quais ele renuncie à parcela ou à totalidade da remuneração.</w:t>
      </w:r>
    </w:p>
    <w:p w14:paraId="1DAFF146" w14:textId="77777777" w:rsidR="00247630" w:rsidRPr="00247630" w:rsidRDefault="00247630" w:rsidP="00247630">
      <w:pPr>
        <w:rPr>
          <w:rFonts w:ascii="Arial" w:hAnsi="Arial" w:cs="Arial"/>
        </w:rPr>
      </w:pPr>
      <w:r w:rsidRPr="00247630">
        <w:rPr>
          <w:rFonts w:ascii="Arial" w:hAnsi="Arial" w:cs="Arial"/>
        </w:rPr>
        <w:t>10.11. 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14:paraId="01C7DC2E" w14:textId="56F0AC68" w:rsidR="00247630" w:rsidRPr="00247630" w:rsidRDefault="00247630" w:rsidP="00247630">
      <w:pPr>
        <w:rPr>
          <w:rFonts w:ascii="Arial" w:hAnsi="Arial" w:cs="Arial"/>
        </w:rPr>
      </w:pPr>
      <w:r w:rsidRPr="00247630">
        <w:rPr>
          <w:rFonts w:ascii="Arial" w:hAnsi="Arial" w:cs="Arial"/>
        </w:rPr>
        <w:t xml:space="preserve">10.12. Nas contratações cujo objeto envolva elaboração de projetos, deverão ser observadas as diretrizes constantes no </w:t>
      </w:r>
      <w:r w:rsidR="005D5164">
        <w:rPr>
          <w:rFonts w:ascii="Arial" w:hAnsi="Arial" w:cs="Arial"/>
          <w:b/>
        </w:rPr>
        <w:t>Anexo X</w:t>
      </w:r>
      <w:r w:rsidRPr="00247630">
        <w:rPr>
          <w:rFonts w:ascii="Arial" w:hAnsi="Arial" w:cs="Arial"/>
          <w:b/>
        </w:rPr>
        <w:t xml:space="preserve"> - Folha de Dados (CGL 10.12)</w:t>
      </w:r>
      <w:r w:rsidRPr="00247630">
        <w:rPr>
          <w:rFonts w:ascii="Arial" w:hAnsi="Arial" w:cs="Arial"/>
        </w:rPr>
        <w:t>.</w:t>
      </w:r>
    </w:p>
    <w:p w14:paraId="6B568AB4" w14:textId="77777777" w:rsidR="00247630" w:rsidRPr="00247630" w:rsidRDefault="00247630" w:rsidP="00247630">
      <w:pPr>
        <w:rPr>
          <w:rFonts w:ascii="Arial" w:hAnsi="Arial" w:cs="Arial"/>
        </w:rPr>
      </w:pPr>
      <w:r w:rsidRPr="00247630">
        <w:rPr>
          <w:rFonts w:ascii="Arial" w:hAnsi="Arial" w:cs="Arial"/>
        </w:rPr>
        <w:t>10.13. As alíquotas de tributos cotadas pelo licitante não podem ser superiores aos limites estabelecidos na legislação tributária.</w:t>
      </w:r>
    </w:p>
    <w:p w14:paraId="72140BDC" w14:textId="77777777" w:rsidR="00247630" w:rsidRPr="00247630" w:rsidRDefault="00247630" w:rsidP="00247630">
      <w:pPr>
        <w:rPr>
          <w:rFonts w:ascii="Arial" w:hAnsi="Arial" w:cs="Arial"/>
        </w:rPr>
      </w:pPr>
      <w:r w:rsidRPr="00247630">
        <w:rPr>
          <w:rFonts w:ascii="Arial" w:hAnsi="Arial" w:cs="Arial"/>
        </w:rPr>
        <w:t>10.14. Será utilizada a taxa de BDI do orçamento-base da licitação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Federal.</w:t>
      </w:r>
    </w:p>
    <w:p w14:paraId="0617DA0E" w14:textId="768C3A66" w:rsidR="00247630" w:rsidRPr="00247630" w:rsidRDefault="00247630" w:rsidP="00247630">
      <w:pPr>
        <w:rPr>
          <w:rFonts w:ascii="Arial" w:hAnsi="Arial" w:cs="Arial"/>
        </w:rPr>
      </w:pPr>
      <w:r w:rsidRPr="00247630">
        <w:rPr>
          <w:rFonts w:ascii="Arial" w:hAnsi="Arial" w:cs="Arial"/>
        </w:rPr>
        <w:t xml:space="preserve">10.15. A proposta deverá ser apresentada com as informações e/ou documentos complementares constantes no </w:t>
      </w:r>
      <w:r w:rsidR="005D5164">
        <w:rPr>
          <w:rFonts w:ascii="Arial" w:hAnsi="Arial" w:cs="Arial"/>
          <w:b/>
        </w:rPr>
        <w:t>Anexo X</w:t>
      </w:r>
      <w:r w:rsidRPr="00247630">
        <w:rPr>
          <w:rFonts w:ascii="Arial" w:hAnsi="Arial" w:cs="Arial"/>
          <w:b/>
        </w:rPr>
        <w:t xml:space="preserve"> - Folha de Dados (CGL 10.15)</w:t>
      </w:r>
      <w:r w:rsidRPr="00247630">
        <w:rPr>
          <w:rFonts w:ascii="Arial" w:hAnsi="Arial" w:cs="Arial"/>
        </w:rPr>
        <w:t>.</w:t>
      </w:r>
    </w:p>
    <w:p w14:paraId="5C150A8C" w14:textId="77777777" w:rsidR="00247630" w:rsidRPr="00247630" w:rsidRDefault="00247630" w:rsidP="00247630">
      <w:pPr>
        <w:rPr>
          <w:rFonts w:ascii="Arial" w:hAnsi="Arial" w:cs="Arial"/>
        </w:rPr>
      </w:pPr>
      <w:r w:rsidRPr="00247630">
        <w:rPr>
          <w:rFonts w:ascii="Arial" w:hAnsi="Arial" w:cs="Arial"/>
        </w:rPr>
        <w:t>10.16. No momento do envio da proposta, o licitante deverá prestar, por meio do sistema eletrônico, as seguintes declarações:</w:t>
      </w:r>
    </w:p>
    <w:p w14:paraId="2E42974B" w14:textId="77777777" w:rsidR="00247630" w:rsidRPr="00247630" w:rsidRDefault="00247630" w:rsidP="00247630">
      <w:pPr>
        <w:rPr>
          <w:rFonts w:ascii="Arial" w:hAnsi="Arial" w:cs="Arial"/>
        </w:rPr>
      </w:pPr>
      <w:r w:rsidRPr="00247630">
        <w:rPr>
          <w:rFonts w:ascii="Arial" w:hAnsi="Arial" w:cs="Arial"/>
        </w:rPr>
        <w:t>10.16.1. que tem conhecimento e atende a todas as exigências de habilitação e especificações técnicas previstas no Edital;</w:t>
      </w:r>
    </w:p>
    <w:p w14:paraId="4BB2EA71" w14:textId="77777777" w:rsidR="00247630" w:rsidRPr="00247630" w:rsidRDefault="00247630" w:rsidP="00247630">
      <w:pPr>
        <w:rPr>
          <w:rFonts w:ascii="Arial" w:hAnsi="Arial" w:cs="Arial"/>
        </w:rPr>
      </w:pPr>
      <w:r w:rsidRPr="00247630">
        <w:rPr>
          <w:rFonts w:ascii="Arial" w:hAnsi="Arial" w:cs="Arial"/>
        </w:rPr>
        <w:t>10.16.2. que assume o compromisso de guardar todos os documentos originais/autenticados, anexados eletronicamente, pelo prazo de 10 (dez) anos, e apresentá-los quando requeridos pela Administração Pública;</w:t>
      </w:r>
    </w:p>
    <w:p w14:paraId="29D8D4DB" w14:textId="77777777" w:rsidR="00247630" w:rsidRPr="00247630" w:rsidRDefault="00247630" w:rsidP="00247630">
      <w:pPr>
        <w:rPr>
          <w:rFonts w:ascii="Arial" w:hAnsi="Arial" w:cs="Arial"/>
        </w:rPr>
      </w:pPr>
      <w:r w:rsidRPr="00247630">
        <w:rPr>
          <w:rFonts w:ascii="Arial" w:hAnsi="Arial" w:cs="Arial"/>
        </w:rPr>
        <w:t>10.16.3. que os documentos anexados eletronicamente são fiéis aos originais e válidos para todos os efeitos legais, incorrendo nas sanções previstas na Lei Federal nº 14.133/2021, em caso de declaração falsa, sem prejuízo da responsabilização civil e criminal;</w:t>
      </w:r>
    </w:p>
    <w:p w14:paraId="7E6AAD4C" w14:textId="77777777" w:rsidR="00247630" w:rsidRPr="00247630" w:rsidRDefault="00247630" w:rsidP="00247630">
      <w:pPr>
        <w:rPr>
          <w:rFonts w:ascii="Arial" w:hAnsi="Arial" w:cs="Arial"/>
        </w:rPr>
      </w:pPr>
      <w:r w:rsidRPr="00247630">
        <w:rPr>
          <w:rFonts w:ascii="Arial" w:hAnsi="Arial" w:cs="Arial"/>
        </w:rPr>
        <w:t>10.16.4. que não emprega menor de dezoito anos em trabalho noturno, perigoso ou insalubre e não emprega menor de dezesseis anos, salvo na condição de aprendiz, a partir de quatorze anos, conforme previsto no inciso VI do art. 68 da Lei Federal 14.133/2021 (inciso XXXIII do art. 7º da Constituição Federal);</w:t>
      </w:r>
    </w:p>
    <w:p w14:paraId="5D873159" w14:textId="77777777" w:rsidR="00247630" w:rsidRPr="00247630" w:rsidRDefault="00247630" w:rsidP="00247630">
      <w:pPr>
        <w:rPr>
          <w:rFonts w:ascii="Arial" w:hAnsi="Arial" w:cs="Arial"/>
        </w:rPr>
      </w:pPr>
      <w:r w:rsidRPr="00247630">
        <w:rPr>
          <w:rFonts w:ascii="Arial" w:hAnsi="Arial" w:cs="Arial"/>
        </w:rPr>
        <w:t>10.16.5. que tem conhecimento das condutas passíveis de penalidades, elencadas no item 25 deste Edital, e previstas no art. 156 da Lei Federal 14.133/2021;</w:t>
      </w:r>
    </w:p>
    <w:p w14:paraId="267CFD2C" w14:textId="77777777" w:rsidR="00247630" w:rsidRPr="00247630" w:rsidRDefault="00247630" w:rsidP="00247630">
      <w:pPr>
        <w:rPr>
          <w:rFonts w:ascii="Arial" w:hAnsi="Arial" w:cs="Arial"/>
        </w:rPr>
      </w:pPr>
      <w:r w:rsidRPr="00247630">
        <w:rPr>
          <w:rFonts w:ascii="Arial" w:hAnsi="Arial" w:cs="Arial"/>
        </w:rPr>
        <w:t>10.16.6. que até a presente data inexistem fatos impeditivos à sua participação, conforme itens 7 e 8 deste Edital, salvo disposição extraordinária prevista em lei específica;</w:t>
      </w:r>
    </w:p>
    <w:p w14:paraId="240952A9" w14:textId="77777777" w:rsidR="00247630" w:rsidRPr="00247630" w:rsidRDefault="00247630" w:rsidP="00247630">
      <w:pPr>
        <w:rPr>
          <w:rFonts w:ascii="Arial" w:hAnsi="Arial" w:cs="Arial"/>
        </w:rPr>
      </w:pPr>
      <w:r w:rsidRPr="00247630">
        <w:rPr>
          <w:rFonts w:ascii="Arial" w:hAnsi="Arial" w:cs="Arial"/>
        </w:rPr>
        <w:lastRenderedPageBreak/>
        <w:t>10.16.7. que possui ou não enquadramento empresarial como ME/EPP; para fins de obtenção do tratamento diferenciado e favorecido nos termos da Lei Complementar Federal nº 123/2006, se for o caso;</w:t>
      </w:r>
    </w:p>
    <w:p w14:paraId="14B4D06C" w14:textId="77777777" w:rsidR="00247630" w:rsidRPr="00247630" w:rsidRDefault="00247630" w:rsidP="00247630">
      <w:pPr>
        <w:rPr>
          <w:rFonts w:ascii="Arial" w:hAnsi="Arial" w:cs="Arial"/>
        </w:rPr>
      </w:pPr>
      <w:r w:rsidRPr="00247630">
        <w:rPr>
          <w:rFonts w:ascii="Arial" w:hAnsi="Arial" w:cs="Arial"/>
        </w:rPr>
        <w:t>10.16.8. 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14:paraId="77AC8D75" w14:textId="77777777" w:rsidR="00247630" w:rsidRPr="00247630" w:rsidRDefault="00247630" w:rsidP="00247630">
      <w:pPr>
        <w:rPr>
          <w:rFonts w:ascii="Arial" w:hAnsi="Arial" w:cs="Arial"/>
        </w:rPr>
      </w:pPr>
      <w:r w:rsidRPr="00247630">
        <w:rPr>
          <w:rFonts w:ascii="Arial" w:hAnsi="Arial" w:cs="Arial"/>
        </w:rPr>
        <w:t>10.16.9.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BBB39F" w14:textId="77777777" w:rsidR="00247630" w:rsidRPr="00247630" w:rsidRDefault="00247630" w:rsidP="00247630">
      <w:pPr>
        <w:rPr>
          <w:rFonts w:ascii="Arial" w:hAnsi="Arial" w:cs="Arial"/>
        </w:rPr>
      </w:pPr>
      <w:r w:rsidRPr="00247630">
        <w:rPr>
          <w:rFonts w:ascii="Arial" w:hAnsi="Arial" w:cs="Arial"/>
        </w:rPr>
        <w:t>10.16.10. que cumpre as exigências de reserva de cargos para pessoa com deficiência e para reabilitado da Previdência Social, previstas em lei e em outras normas específicas.</w:t>
      </w:r>
    </w:p>
    <w:p w14:paraId="08E6A6D1" w14:textId="77777777" w:rsidR="00247630" w:rsidRPr="00247630" w:rsidRDefault="00247630" w:rsidP="00247630">
      <w:pPr>
        <w:rPr>
          <w:rFonts w:ascii="Arial" w:hAnsi="Arial" w:cs="Arial"/>
        </w:rPr>
      </w:pPr>
      <w:r w:rsidRPr="00247630">
        <w:rPr>
          <w:rFonts w:ascii="Arial" w:hAnsi="Arial" w:cs="Arial"/>
        </w:rPr>
        <w:t>10.17. As declarações mencionadas nos subitens anteriores são condicionantes para a participação na concorrência eletrônica.</w:t>
      </w:r>
    </w:p>
    <w:p w14:paraId="139A616B" w14:textId="77777777" w:rsidR="00247630" w:rsidRPr="00247630" w:rsidRDefault="00247630" w:rsidP="00247630">
      <w:pPr>
        <w:rPr>
          <w:rFonts w:ascii="Arial" w:hAnsi="Arial" w:cs="Arial"/>
        </w:rPr>
      </w:pPr>
      <w:r w:rsidRPr="00247630">
        <w:rPr>
          <w:rFonts w:ascii="Arial" w:hAnsi="Arial" w:cs="Arial"/>
        </w:rPr>
        <w:t xml:space="preserve">10.18. Nos casos de declaração falsa, o licitante estará sujeito à tipificação nos crimes previstos nos </w:t>
      </w:r>
      <w:proofErr w:type="spellStart"/>
      <w:r w:rsidRPr="00247630">
        <w:rPr>
          <w:rFonts w:ascii="Arial" w:hAnsi="Arial" w:cs="Arial"/>
        </w:rPr>
        <w:t>arts</w:t>
      </w:r>
      <w:proofErr w:type="spellEnd"/>
      <w:r w:rsidRPr="00247630">
        <w:rPr>
          <w:rFonts w:ascii="Arial" w:hAnsi="Arial" w:cs="Arial"/>
        </w:rPr>
        <w:t>. 299, 337-F e 337-I do Decreto-Lei nº 2.848, de 7 de dezembro de 1940 (Código Penal), e no art. 5º da Lei federal nº 12.846/2013, sem prejuízo da aplicação das sanções administrativas previstas no presente Edital.</w:t>
      </w:r>
    </w:p>
    <w:p w14:paraId="2497EFE8" w14:textId="77777777" w:rsidR="00247630" w:rsidRPr="00247630" w:rsidRDefault="00247630" w:rsidP="00247630">
      <w:pPr>
        <w:rPr>
          <w:rFonts w:ascii="Arial" w:hAnsi="Arial" w:cs="Arial"/>
        </w:rPr>
      </w:pPr>
      <w:r w:rsidRPr="00247630">
        <w:rPr>
          <w:rFonts w:ascii="Arial" w:hAnsi="Arial" w:cs="Arial"/>
        </w:rPr>
        <w:t>10.19. Até a data e hora marcadas como fim do recebimento de propostas, o licitante poderá retirar ou substituir a proposta anteriormente apresentada.</w:t>
      </w:r>
    </w:p>
    <w:p w14:paraId="73DB6D4C" w14:textId="77777777" w:rsidR="00247630" w:rsidRPr="00247630" w:rsidRDefault="00247630" w:rsidP="00247630">
      <w:pPr>
        <w:rPr>
          <w:rFonts w:ascii="Arial" w:hAnsi="Arial" w:cs="Arial"/>
        </w:rPr>
      </w:pPr>
      <w:r w:rsidRPr="00247630">
        <w:rPr>
          <w:rFonts w:ascii="Arial" w:hAnsi="Arial" w:cs="Arial"/>
        </w:rPr>
        <w:t>10.20. Após a abertura da sessão, não cabe desistência da proposta, salvo por motivo resultante de fato superveniente e aceito pelo agente de contratação, sujeitando-se o licitante às sanções previstas na Lei Federal nº 14.133/2021.</w:t>
      </w:r>
    </w:p>
    <w:p w14:paraId="43FCEA87" w14:textId="77777777" w:rsidR="00247630" w:rsidRPr="00247630" w:rsidRDefault="00247630" w:rsidP="00247630">
      <w:pPr>
        <w:rPr>
          <w:rFonts w:ascii="Arial" w:hAnsi="Arial" w:cs="Arial"/>
        </w:rPr>
      </w:pPr>
      <w:r w:rsidRPr="00247630">
        <w:rPr>
          <w:rFonts w:ascii="Arial" w:hAnsi="Arial" w:cs="Arial"/>
        </w:rPr>
        <w:t>10.21. Serão desclassificadas as propostas que não atenderem às exigências do presente Edital, forem omissas ou apresentarem irregularidades.</w:t>
      </w:r>
    </w:p>
    <w:p w14:paraId="58BE28DD" w14:textId="77777777" w:rsidR="00247630" w:rsidRPr="00247630" w:rsidRDefault="00247630" w:rsidP="00247630">
      <w:pPr>
        <w:rPr>
          <w:rFonts w:ascii="Arial" w:hAnsi="Arial" w:cs="Arial"/>
        </w:rPr>
      </w:pPr>
      <w:r w:rsidRPr="00247630">
        <w:rPr>
          <w:rFonts w:ascii="Arial" w:hAnsi="Arial" w:cs="Arial"/>
        </w:rPr>
        <w:t>10.22. O preço proposto será de exclusiva responsabilidade do licitante, não lhe assistindo o direito de pleitear qualquer alteração sob a alegação de erro, omissão ou qualquer outro pretexto.</w:t>
      </w:r>
    </w:p>
    <w:p w14:paraId="1D3E5B6D" w14:textId="6D9FD5C6" w:rsidR="00247630" w:rsidRDefault="00247630" w:rsidP="00247630">
      <w:pPr>
        <w:rPr>
          <w:rFonts w:ascii="Arial" w:hAnsi="Arial" w:cs="Arial"/>
        </w:rPr>
      </w:pPr>
      <w:r w:rsidRPr="00247630">
        <w:rPr>
          <w:rFonts w:ascii="Arial" w:hAnsi="Arial" w:cs="Arial"/>
        </w:rPr>
        <w:t xml:space="preserve">10.23. A omissão de qualquer despesa necessária ao perfeito cumprimento do objeto deste certame será interpretada como não existente ou já incluída no preço, não podendo o licitante pleitear acréscimo após a abertura da sessão pública.  </w:t>
      </w:r>
    </w:p>
    <w:p w14:paraId="27D90963" w14:textId="77777777" w:rsidR="00247630" w:rsidRPr="00247630" w:rsidRDefault="00247630" w:rsidP="00247630">
      <w:pPr>
        <w:rPr>
          <w:rFonts w:ascii="Arial" w:hAnsi="Arial" w:cs="Arial"/>
        </w:rPr>
      </w:pPr>
    </w:p>
    <w:p w14:paraId="28816FA2" w14:textId="0F6E987A" w:rsidR="00FF4BE3" w:rsidRPr="00247630" w:rsidRDefault="00247630" w:rsidP="00247630">
      <w:pPr>
        <w:pStyle w:val="Ttulo5"/>
        <w:rPr>
          <w:rFonts w:ascii="Arial" w:hAnsi="Arial" w:cs="Arial"/>
        </w:rPr>
      </w:pPr>
      <w:bookmarkStart w:id="17" w:name="_Toc132306354"/>
      <w:r>
        <w:rPr>
          <w:rFonts w:ascii="Arial" w:hAnsi="Arial" w:cs="Arial"/>
        </w:rPr>
        <w:t xml:space="preserve">11. </w:t>
      </w:r>
      <w:r w:rsidR="00FF4BE3" w:rsidRPr="00247630">
        <w:rPr>
          <w:rFonts w:ascii="Arial" w:hAnsi="Arial" w:cs="Arial"/>
        </w:rPr>
        <w:t>D</w:t>
      </w:r>
      <w:r w:rsidR="00405C86" w:rsidRPr="00247630">
        <w:rPr>
          <w:rFonts w:ascii="Arial" w:hAnsi="Arial" w:cs="Arial"/>
        </w:rPr>
        <w:t xml:space="preserve">O FUNCIONAMENTO DA </w:t>
      </w:r>
      <w:r w:rsidR="00FF4BE3" w:rsidRPr="00247630">
        <w:rPr>
          <w:rFonts w:ascii="Arial" w:hAnsi="Arial" w:cs="Arial"/>
        </w:rPr>
        <w:t>SESSÃO PÚBLICA</w:t>
      </w:r>
      <w:r w:rsidR="00405C86" w:rsidRPr="00247630">
        <w:rPr>
          <w:rFonts w:ascii="Arial" w:hAnsi="Arial" w:cs="Arial"/>
        </w:rPr>
        <w:t xml:space="preserve"> ELETRÔNICA</w:t>
      </w:r>
      <w:bookmarkEnd w:id="17"/>
    </w:p>
    <w:p w14:paraId="48A16977" w14:textId="088EDFC2" w:rsidR="00405C86" w:rsidRPr="00247630" w:rsidRDefault="00247630" w:rsidP="00247630">
      <w:pPr>
        <w:pStyle w:val="PargrafodaLista"/>
        <w:spacing w:line="360" w:lineRule="auto"/>
        <w:ind w:left="0"/>
        <w:rPr>
          <w:rFonts w:ascii="Arial" w:hAnsi="Arial" w:cs="Arial"/>
          <w:sz w:val="22"/>
          <w:szCs w:val="22"/>
        </w:rPr>
      </w:pPr>
      <w:r>
        <w:rPr>
          <w:rFonts w:ascii="Arial" w:hAnsi="Arial" w:cs="Arial"/>
          <w:sz w:val="22"/>
          <w:szCs w:val="22"/>
        </w:rPr>
        <w:t xml:space="preserve">11.1. </w:t>
      </w:r>
      <w:r w:rsidR="00405C86" w:rsidRPr="00247630">
        <w:rPr>
          <w:rFonts w:ascii="Arial" w:hAnsi="Arial" w:cs="Arial"/>
          <w:sz w:val="22"/>
          <w:szCs w:val="22"/>
        </w:rPr>
        <w:t xml:space="preserve">Os trabalhos serão conduzidos pelo agente de contratação, mediante a inserção e monitoramento de dados gerados ou transferidos no endereço eletrônico mencionado no </w:t>
      </w:r>
      <w:r w:rsidR="005D5164">
        <w:rPr>
          <w:rFonts w:ascii="Arial" w:hAnsi="Arial" w:cs="Arial"/>
          <w:b/>
          <w:sz w:val="22"/>
          <w:szCs w:val="22"/>
        </w:rPr>
        <w:t>Anexo X</w:t>
      </w:r>
      <w:r w:rsidR="00DD7435" w:rsidRPr="00247630">
        <w:rPr>
          <w:rFonts w:ascii="Arial" w:hAnsi="Arial" w:cs="Arial"/>
          <w:b/>
          <w:sz w:val="22"/>
          <w:szCs w:val="22"/>
        </w:rPr>
        <w:t xml:space="preserve"> - Folha </w:t>
      </w:r>
      <w:r w:rsidR="00405C86" w:rsidRPr="00247630">
        <w:rPr>
          <w:rFonts w:ascii="Arial" w:hAnsi="Arial" w:cs="Arial"/>
          <w:b/>
          <w:sz w:val="22"/>
          <w:szCs w:val="22"/>
        </w:rPr>
        <w:t>de Dados (CGL 2.2)</w:t>
      </w:r>
      <w:r w:rsidR="00405C86" w:rsidRPr="00247630">
        <w:rPr>
          <w:rFonts w:ascii="Arial" w:hAnsi="Arial" w:cs="Arial"/>
          <w:sz w:val="22"/>
          <w:szCs w:val="22"/>
        </w:rPr>
        <w:t>.</w:t>
      </w:r>
    </w:p>
    <w:p w14:paraId="7357D078" w14:textId="707594A2" w:rsidR="00405C86" w:rsidRPr="00247630" w:rsidRDefault="00247630" w:rsidP="00247630">
      <w:pPr>
        <w:pStyle w:val="PargrafodaLista"/>
        <w:spacing w:line="360" w:lineRule="auto"/>
        <w:ind w:left="0"/>
        <w:rPr>
          <w:rFonts w:ascii="Arial" w:hAnsi="Arial" w:cs="Arial"/>
          <w:sz w:val="22"/>
          <w:szCs w:val="22"/>
        </w:rPr>
      </w:pPr>
      <w:r>
        <w:rPr>
          <w:rFonts w:ascii="Arial" w:hAnsi="Arial" w:cs="Arial"/>
          <w:sz w:val="22"/>
          <w:szCs w:val="22"/>
        </w:rPr>
        <w:lastRenderedPageBreak/>
        <w:t xml:space="preserve">11.2. </w:t>
      </w:r>
      <w:r w:rsidR="00405C86" w:rsidRPr="00247630">
        <w:rPr>
          <w:rFonts w:ascii="Arial" w:hAnsi="Arial" w:cs="Arial"/>
          <w:sz w:val="22"/>
          <w:szCs w:val="22"/>
        </w:rPr>
        <w:t xml:space="preserve">A participação no certame dar-se-á por meio da digitação da senha pessoal e intransferível do licitante credenciado e subsequente encaminhamento da proposta, exclusivamente por meio do sistema eletrônico, observados data e horário estabelecidos neste Edital. </w:t>
      </w:r>
    </w:p>
    <w:p w14:paraId="0AE58E6C" w14:textId="71853256" w:rsidR="00405C86" w:rsidRPr="00247630" w:rsidRDefault="00247630" w:rsidP="00247630">
      <w:pPr>
        <w:pStyle w:val="PargrafodaLista"/>
        <w:spacing w:line="360" w:lineRule="auto"/>
        <w:ind w:left="0"/>
        <w:rPr>
          <w:rFonts w:ascii="Arial" w:hAnsi="Arial" w:cs="Arial"/>
          <w:sz w:val="22"/>
          <w:szCs w:val="22"/>
        </w:rPr>
      </w:pPr>
      <w:r>
        <w:rPr>
          <w:rFonts w:ascii="Arial" w:hAnsi="Arial" w:cs="Arial"/>
          <w:sz w:val="22"/>
          <w:szCs w:val="22"/>
        </w:rPr>
        <w:t xml:space="preserve">11.3. </w:t>
      </w:r>
      <w:r w:rsidR="00405C86" w:rsidRPr="00247630">
        <w:rPr>
          <w:rFonts w:ascii="Arial" w:hAnsi="Arial" w:cs="Arial"/>
          <w:sz w:val="22"/>
          <w:szCs w:val="22"/>
        </w:rPr>
        <w:t xml:space="preserve">O encaminhamento da proposta pressupõe o pleno conhecimento e atendimento das exigências de habilitação previstas neste Edital.  </w:t>
      </w:r>
    </w:p>
    <w:p w14:paraId="23957E68" w14:textId="49FA60DC" w:rsidR="00405C86" w:rsidRPr="00247630" w:rsidRDefault="00247630" w:rsidP="00247630">
      <w:pPr>
        <w:pStyle w:val="PargrafodaLista"/>
        <w:spacing w:line="360" w:lineRule="auto"/>
        <w:ind w:left="0"/>
        <w:rPr>
          <w:rFonts w:ascii="Arial" w:hAnsi="Arial" w:cs="Arial"/>
          <w:sz w:val="22"/>
          <w:szCs w:val="22"/>
        </w:rPr>
      </w:pPr>
      <w:r>
        <w:rPr>
          <w:rFonts w:ascii="Arial" w:hAnsi="Arial" w:cs="Arial"/>
          <w:sz w:val="22"/>
          <w:szCs w:val="22"/>
        </w:rPr>
        <w:t xml:space="preserve">11.4. </w:t>
      </w:r>
      <w:r w:rsidR="00405C86" w:rsidRPr="00247630">
        <w:rPr>
          <w:rFonts w:ascii="Arial" w:hAnsi="Arial" w:cs="Arial"/>
          <w:sz w:val="22"/>
          <w:szCs w:val="22"/>
        </w:rPr>
        <w:t xml:space="preserve">Caberá ao licitante acompanhar as operações no sistema eletrônico durante a sessão pública da licitação, ficando responsável pelo ônus decorrente da perda de negócios diante da inobservância de qualquer mensagem emitida pelo sistema ou de sua desconexão.  </w:t>
      </w:r>
    </w:p>
    <w:p w14:paraId="391F25F6" w14:textId="1F7064AD" w:rsidR="00405C86" w:rsidRPr="00247630" w:rsidRDefault="00247630" w:rsidP="00247630">
      <w:pPr>
        <w:pStyle w:val="PargrafodaLista"/>
        <w:spacing w:line="360" w:lineRule="auto"/>
        <w:ind w:left="0"/>
        <w:rPr>
          <w:rFonts w:ascii="Arial" w:hAnsi="Arial" w:cs="Arial"/>
          <w:sz w:val="22"/>
          <w:szCs w:val="22"/>
        </w:rPr>
      </w:pPr>
      <w:r>
        <w:rPr>
          <w:rFonts w:ascii="Arial" w:hAnsi="Arial" w:cs="Arial"/>
          <w:sz w:val="22"/>
          <w:szCs w:val="22"/>
        </w:rPr>
        <w:t xml:space="preserve">11.5. </w:t>
      </w:r>
      <w:r w:rsidR="00405C86" w:rsidRPr="00247630">
        <w:rPr>
          <w:rFonts w:ascii="Arial" w:hAnsi="Arial" w:cs="Arial"/>
          <w:sz w:val="22"/>
          <w:szCs w:val="22"/>
        </w:rPr>
        <w:t xml:space="preserve">Se ocorrer a desconexão do agente de contratação durante a etapa de lances e o sistema eletrônico permanecer acessível aos licitantes, os lances continuarão sendo recebidos, sem prejuízo dos atos realizados.  </w:t>
      </w:r>
    </w:p>
    <w:p w14:paraId="7B002176" w14:textId="42917F9C" w:rsidR="00405C86" w:rsidRPr="00247630" w:rsidRDefault="00247630" w:rsidP="00247630">
      <w:pPr>
        <w:pStyle w:val="PargrafodaLista"/>
        <w:spacing w:line="360" w:lineRule="auto"/>
        <w:ind w:left="0"/>
        <w:rPr>
          <w:rFonts w:ascii="Arial" w:hAnsi="Arial" w:cs="Arial"/>
          <w:sz w:val="22"/>
          <w:szCs w:val="22"/>
        </w:rPr>
      </w:pPr>
      <w:r>
        <w:rPr>
          <w:rFonts w:ascii="Arial" w:hAnsi="Arial" w:cs="Arial"/>
          <w:sz w:val="22"/>
          <w:szCs w:val="22"/>
        </w:rPr>
        <w:t xml:space="preserve">11.5.1. </w:t>
      </w:r>
      <w:r w:rsidR="00405C86" w:rsidRPr="00247630">
        <w:rPr>
          <w:rFonts w:ascii="Arial" w:hAnsi="Arial" w:cs="Arial"/>
          <w:sz w:val="22"/>
          <w:szCs w:val="22"/>
        </w:rPr>
        <w:t xml:space="preserve">Quando a desconexão persistir por tempo superior a 10 (dez) minutos, a sessão pública da licitação será suspensa e terá reinício, com o aproveitamento dos atos anteriormente praticados, somente após comunicação expressa do agente de contratação aos participantes. </w:t>
      </w:r>
    </w:p>
    <w:p w14:paraId="7B57F572" w14:textId="1331942C" w:rsidR="00405C86" w:rsidRPr="00247630" w:rsidRDefault="00247630" w:rsidP="00247630">
      <w:pPr>
        <w:pStyle w:val="PargrafodaLista"/>
        <w:spacing w:line="360" w:lineRule="auto"/>
        <w:ind w:left="0"/>
        <w:rPr>
          <w:rFonts w:ascii="Arial" w:hAnsi="Arial" w:cs="Arial"/>
          <w:sz w:val="22"/>
          <w:szCs w:val="22"/>
        </w:rPr>
      </w:pPr>
      <w:r>
        <w:rPr>
          <w:rFonts w:ascii="Arial" w:hAnsi="Arial" w:cs="Arial"/>
          <w:sz w:val="22"/>
          <w:szCs w:val="22"/>
        </w:rPr>
        <w:t xml:space="preserve">11.6. </w:t>
      </w:r>
      <w:r w:rsidR="00405C86" w:rsidRPr="00247630">
        <w:rPr>
          <w:rFonts w:ascii="Arial" w:hAnsi="Arial" w:cs="Arial"/>
          <w:sz w:val="22"/>
          <w:szCs w:val="22"/>
        </w:rPr>
        <w:t>No caso de desconexão do licitante, o mesmo deverá de imediato, sob sua inteira responsabilidade, providenciar sua conexão ao sistema.</w:t>
      </w:r>
    </w:p>
    <w:p w14:paraId="2737CB60" w14:textId="4A37A699" w:rsidR="00405C86" w:rsidRPr="00247630" w:rsidRDefault="00405C86" w:rsidP="00FF4BE3">
      <w:pPr>
        <w:rPr>
          <w:rFonts w:ascii="Arial" w:hAnsi="Arial" w:cs="Arial"/>
        </w:rPr>
      </w:pPr>
    </w:p>
    <w:p w14:paraId="7D5E3200" w14:textId="1F2EB1B1" w:rsidR="7C6F8D78" w:rsidRPr="00247630" w:rsidRDefault="7C6F8D78" w:rsidP="00BA1C77">
      <w:pPr>
        <w:pStyle w:val="Ttulo5"/>
        <w:rPr>
          <w:rFonts w:ascii="Arial" w:hAnsi="Arial" w:cs="Arial"/>
          <w:color w:val="000000" w:themeColor="text1"/>
        </w:rPr>
      </w:pPr>
      <w:bookmarkStart w:id="18" w:name="_Toc132306355"/>
      <w:r w:rsidRPr="00247630">
        <w:rPr>
          <w:rFonts w:ascii="Arial" w:hAnsi="Arial" w:cs="Arial"/>
          <w:color w:val="000000" w:themeColor="text1"/>
        </w:rPr>
        <w:t>12. DA ABERTURA DA PROPOSTA E DA ETAPA COMPETITIVA</w:t>
      </w:r>
      <w:bookmarkEnd w:id="18"/>
    </w:p>
    <w:p w14:paraId="1B6D9291" w14:textId="415D7F73" w:rsidR="7C6F8D78" w:rsidRPr="00247630" w:rsidRDefault="7C6F8D78">
      <w:pPr>
        <w:rPr>
          <w:rFonts w:ascii="Arial" w:hAnsi="Arial" w:cs="Arial"/>
          <w:color w:val="000000" w:themeColor="text1"/>
        </w:rPr>
      </w:pPr>
      <w:r w:rsidRPr="00247630">
        <w:rPr>
          <w:rFonts w:ascii="Arial" w:hAnsi="Arial" w:cs="Arial"/>
          <w:color w:val="000000" w:themeColor="text1"/>
        </w:rPr>
        <w:t xml:space="preserve">12.1. A abertura da sessão pública ocorrerá na data e na hora indicadas no </w:t>
      </w:r>
      <w:r w:rsidR="005D5164">
        <w:rPr>
          <w:rFonts w:ascii="Arial" w:hAnsi="Arial" w:cs="Arial"/>
          <w:b/>
          <w:bCs/>
          <w:color w:val="000000" w:themeColor="text1"/>
        </w:rPr>
        <w:t>Anexo X</w:t>
      </w:r>
      <w:r w:rsidR="00DD7435" w:rsidRPr="00247630">
        <w:rPr>
          <w:rFonts w:ascii="Arial" w:hAnsi="Arial" w:cs="Arial"/>
          <w:b/>
          <w:bCs/>
          <w:color w:val="000000" w:themeColor="text1"/>
        </w:rPr>
        <w:t xml:space="preserve"> - Folha </w:t>
      </w:r>
      <w:r w:rsidR="00983F7B">
        <w:rPr>
          <w:rFonts w:ascii="Arial" w:hAnsi="Arial" w:cs="Arial"/>
          <w:b/>
          <w:bCs/>
          <w:color w:val="000000" w:themeColor="text1"/>
        </w:rPr>
        <w:t>de Dados</w:t>
      </w:r>
      <w:r w:rsidRPr="00247630">
        <w:rPr>
          <w:rFonts w:ascii="Arial" w:hAnsi="Arial" w:cs="Arial"/>
          <w:b/>
          <w:bCs/>
          <w:color w:val="000000" w:themeColor="text1"/>
        </w:rPr>
        <w:t xml:space="preserve"> (CGL 3.1)</w:t>
      </w:r>
      <w:r w:rsidRPr="00247630">
        <w:rPr>
          <w:rFonts w:ascii="Arial" w:hAnsi="Arial" w:cs="Arial"/>
          <w:color w:val="000000" w:themeColor="text1"/>
        </w:rPr>
        <w:t xml:space="preserve">. </w:t>
      </w:r>
    </w:p>
    <w:p w14:paraId="7FF7B69A" w14:textId="07AEE283" w:rsidR="7C6F8D78" w:rsidRPr="00247630" w:rsidRDefault="7C6F8D78">
      <w:pPr>
        <w:rPr>
          <w:rFonts w:ascii="Arial" w:hAnsi="Arial" w:cs="Arial"/>
          <w:color w:val="000000" w:themeColor="text1"/>
        </w:rPr>
      </w:pPr>
      <w:r w:rsidRPr="00247630">
        <w:rPr>
          <w:rFonts w:ascii="Arial" w:hAnsi="Arial" w:cs="Arial"/>
          <w:color w:val="000000" w:themeColor="text1"/>
        </w:rPr>
        <w:t xml:space="preserve">12.2. Durante a sessão pública, a comunicação entre o pregoeiro e os licitantes ocorrerá exclusivamente pelo sistema eletrônico. </w:t>
      </w:r>
    </w:p>
    <w:p w14:paraId="0162E77F" w14:textId="44CDF6D0" w:rsidR="7C6F8D78" w:rsidRPr="00247630" w:rsidRDefault="7C6F8D78">
      <w:pPr>
        <w:rPr>
          <w:rFonts w:ascii="Arial" w:hAnsi="Arial" w:cs="Arial"/>
          <w:color w:val="000000" w:themeColor="text1"/>
        </w:rPr>
      </w:pPr>
      <w:r w:rsidRPr="00247630">
        <w:rPr>
          <w:rFonts w:ascii="Arial" w:hAnsi="Arial" w:cs="Arial"/>
          <w:color w:val="000000" w:themeColor="text1"/>
        </w:rPr>
        <w:t xml:space="preserve">12.2.1. Não será aceito nenhum outro tipo de contato, como meio telefônico ou </w:t>
      </w:r>
      <w:r w:rsidRPr="00247630">
        <w:rPr>
          <w:rFonts w:ascii="Arial" w:hAnsi="Arial" w:cs="Arial"/>
          <w:i/>
          <w:iCs/>
          <w:color w:val="000000" w:themeColor="text1"/>
        </w:rPr>
        <w:t>e-mail</w:t>
      </w:r>
      <w:r w:rsidRPr="00247630">
        <w:rPr>
          <w:rFonts w:ascii="Arial" w:hAnsi="Arial" w:cs="Arial"/>
          <w:color w:val="000000" w:themeColor="text1"/>
        </w:rPr>
        <w:t xml:space="preserve">.  </w:t>
      </w:r>
    </w:p>
    <w:p w14:paraId="62DBE379" w14:textId="062DD925" w:rsidR="7C6F8D78" w:rsidRPr="00247630" w:rsidRDefault="7C6F8D78">
      <w:pPr>
        <w:rPr>
          <w:rFonts w:ascii="Arial" w:hAnsi="Arial" w:cs="Arial"/>
          <w:color w:val="000000" w:themeColor="text1"/>
        </w:rPr>
      </w:pPr>
      <w:r w:rsidRPr="00247630">
        <w:rPr>
          <w:rFonts w:ascii="Arial" w:hAnsi="Arial" w:cs="Arial"/>
          <w:color w:val="000000" w:themeColor="text1"/>
        </w:rPr>
        <w:t xml:space="preserve">12.3. O Critério de Julgamento será conforme </w:t>
      </w:r>
      <w:r w:rsidR="005D5164">
        <w:rPr>
          <w:rFonts w:ascii="Arial" w:hAnsi="Arial" w:cs="Arial"/>
          <w:b/>
          <w:bCs/>
          <w:color w:val="000000" w:themeColor="text1"/>
        </w:rPr>
        <w:t>Anexo X</w:t>
      </w:r>
      <w:r w:rsidR="00C62726" w:rsidRPr="00247630">
        <w:rPr>
          <w:rFonts w:ascii="Arial" w:hAnsi="Arial" w:cs="Arial"/>
          <w:b/>
          <w:bCs/>
          <w:color w:val="000000" w:themeColor="text1"/>
        </w:rPr>
        <w:t xml:space="preserve"> - Folha</w:t>
      </w:r>
      <w:r w:rsidRPr="00247630">
        <w:rPr>
          <w:rFonts w:ascii="Arial" w:hAnsi="Arial" w:cs="Arial"/>
          <w:b/>
          <w:bCs/>
          <w:color w:val="000000" w:themeColor="text1"/>
        </w:rPr>
        <w:t xml:space="preserve"> </w:t>
      </w:r>
      <w:r w:rsidR="00983F7B">
        <w:rPr>
          <w:rFonts w:ascii="Arial" w:hAnsi="Arial" w:cs="Arial"/>
          <w:b/>
          <w:bCs/>
          <w:color w:val="000000" w:themeColor="text1"/>
        </w:rPr>
        <w:t>de Dados</w:t>
      </w:r>
      <w:r w:rsidRPr="00247630">
        <w:rPr>
          <w:rFonts w:ascii="Arial" w:hAnsi="Arial" w:cs="Arial"/>
          <w:b/>
          <w:bCs/>
          <w:color w:val="000000" w:themeColor="text1"/>
        </w:rPr>
        <w:t xml:space="preserve"> (CGL 12.3)</w:t>
      </w:r>
      <w:r w:rsidRPr="00247630">
        <w:rPr>
          <w:rFonts w:ascii="Arial" w:hAnsi="Arial" w:cs="Arial"/>
          <w:color w:val="000000" w:themeColor="text1"/>
        </w:rPr>
        <w:t>.</w:t>
      </w:r>
    </w:p>
    <w:p w14:paraId="5F9C9E9E" w14:textId="77777777" w:rsidR="005E4597" w:rsidRPr="00247630" w:rsidRDefault="005E4597" w:rsidP="005E4597">
      <w:pPr>
        <w:rPr>
          <w:rFonts w:ascii="Arial" w:hAnsi="Arial" w:cs="Arial"/>
          <w:color w:val="000000" w:themeColor="text1"/>
        </w:rPr>
      </w:pPr>
      <w:r w:rsidRPr="00247630">
        <w:rPr>
          <w:rFonts w:ascii="Arial" w:hAnsi="Arial" w:cs="Arial"/>
          <w:color w:val="000000" w:themeColor="text1"/>
        </w:rPr>
        <w:t xml:space="preserve">12.4. A partir da abertura das propostas, as empresas participantes terão conhecimento do menor valor ofertado. </w:t>
      </w:r>
    </w:p>
    <w:p w14:paraId="167DF615" w14:textId="77777777" w:rsidR="005E4597" w:rsidRPr="00247630" w:rsidRDefault="005E4597" w:rsidP="005E4597">
      <w:pPr>
        <w:rPr>
          <w:rFonts w:ascii="Arial" w:hAnsi="Arial" w:cs="Arial"/>
          <w:color w:val="000000" w:themeColor="text1"/>
        </w:rPr>
      </w:pPr>
      <w:r w:rsidRPr="00247630">
        <w:rPr>
          <w:rFonts w:ascii="Arial" w:hAnsi="Arial" w:cs="Arial"/>
          <w:color w:val="000000" w:themeColor="text1"/>
        </w:rPr>
        <w:t xml:space="preserve">12.5. A partir do momento de início da etapa de lances, as empresas participantes poderão formular lances de menor valor, sendo informados sobre seu recebimento, com indicação de horário e valor. </w:t>
      </w:r>
    </w:p>
    <w:p w14:paraId="79563F92" w14:textId="3E89C371" w:rsidR="005E4597" w:rsidRPr="00247630" w:rsidRDefault="005E4597" w:rsidP="005E4597">
      <w:pPr>
        <w:rPr>
          <w:rFonts w:ascii="Arial" w:hAnsi="Arial" w:cs="Arial"/>
          <w:color w:val="000000" w:themeColor="text1"/>
        </w:rPr>
      </w:pPr>
      <w:r w:rsidRPr="00247630">
        <w:rPr>
          <w:rFonts w:ascii="Arial" w:hAnsi="Arial" w:cs="Arial"/>
          <w:color w:val="000000" w:themeColor="text1"/>
        </w:rPr>
        <w:t xml:space="preserve">12.5.1. Só serão aceitos novos lances cujos valores forem inferiores em relação ao último lance registrado pela própria empresa, respeitando o decremento mínimo previsto no </w:t>
      </w:r>
      <w:r w:rsidR="005D5164">
        <w:rPr>
          <w:rFonts w:ascii="Arial" w:hAnsi="Arial" w:cs="Arial"/>
          <w:b/>
          <w:bCs/>
          <w:color w:val="000000" w:themeColor="text1"/>
        </w:rPr>
        <w:t>Anexo X</w:t>
      </w:r>
      <w:r w:rsidRPr="00247630">
        <w:rPr>
          <w:rFonts w:ascii="Arial" w:hAnsi="Arial" w:cs="Arial"/>
          <w:b/>
          <w:bCs/>
          <w:color w:val="000000" w:themeColor="text1"/>
        </w:rPr>
        <w:t xml:space="preserve"> - Folha </w:t>
      </w:r>
      <w:r>
        <w:rPr>
          <w:rFonts w:ascii="Arial" w:hAnsi="Arial" w:cs="Arial"/>
          <w:b/>
          <w:bCs/>
          <w:color w:val="000000" w:themeColor="text1"/>
        </w:rPr>
        <w:t>de Dados</w:t>
      </w:r>
      <w:r w:rsidRPr="00247630">
        <w:rPr>
          <w:rFonts w:ascii="Arial" w:hAnsi="Arial" w:cs="Arial"/>
          <w:b/>
          <w:bCs/>
          <w:color w:val="000000" w:themeColor="text1"/>
        </w:rPr>
        <w:t xml:space="preserve"> (CGL 12.5.1)</w:t>
      </w:r>
      <w:r w:rsidRPr="00247630">
        <w:rPr>
          <w:rFonts w:ascii="Arial" w:hAnsi="Arial" w:cs="Arial"/>
          <w:color w:val="000000" w:themeColor="text1"/>
        </w:rPr>
        <w:t>.</w:t>
      </w:r>
    </w:p>
    <w:p w14:paraId="7F676E7B" w14:textId="7543D250" w:rsidR="7C6F8D78" w:rsidRPr="00247630" w:rsidRDefault="7C6F8D78">
      <w:pPr>
        <w:rPr>
          <w:rFonts w:ascii="Arial" w:hAnsi="Arial" w:cs="Arial"/>
          <w:color w:val="000000" w:themeColor="text1"/>
        </w:rPr>
      </w:pPr>
      <w:r w:rsidRPr="00247630">
        <w:rPr>
          <w:rFonts w:ascii="Arial" w:hAnsi="Arial" w:cs="Arial"/>
          <w:color w:val="000000" w:themeColor="text1"/>
        </w:rPr>
        <w:t>12.5.2. Não serão aceitos dois ou mais lances iguais, prevalecendo aquele que for recebido e registrado primeiro.</w:t>
      </w:r>
    </w:p>
    <w:p w14:paraId="2C24C309" w14:textId="0718F8F4" w:rsidR="7C6F8D78" w:rsidRPr="00247630" w:rsidRDefault="7C6F8D78">
      <w:pPr>
        <w:rPr>
          <w:rFonts w:ascii="Arial" w:hAnsi="Arial" w:cs="Arial"/>
          <w:color w:val="000000" w:themeColor="text1"/>
        </w:rPr>
      </w:pPr>
      <w:r w:rsidRPr="00247630">
        <w:rPr>
          <w:rFonts w:ascii="Arial" w:hAnsi="Arial" w:cs="Arial"/>
          <w:color w:val="000000" w:themeColor="text1"/>
        </w:rPr>
        <w:t xml:space="preserve">12.5.3. Será permitida a apresentação de lances intermediários. </w:t>
      </w:r>
    </w:p>
    <w:p w14:paraId="181F9FE9" w14:textId="0B738750" w:rsidR="7C6F8D78" w:rsidRPr="00247630" w:rsidRDefault="7C6F8D78">
      <w:pPr>
        <w:rPr>
          <w:rFonts w:ascii="Arial" w:hAnsi="Arial" w:cs="Arial"/>
          <w:color w:val="000000" w:themeColor="text1"/>
        </w:rPr>
      </w:pPr>
      <w:r w:rsidRPr="00247630">
        <w:rPr>
          <w:rFonts w:ascii="Arial" w:hAnsi="Arial" w:cs="Arial"/>
          <w:color w:val="000000" w:themeColor="text1"/>
        </w:rPr>
        <w:lastRenderedPageBreak/>
        <w:t>12.6. Não poderá haver desistência dos lances ofertados após a abertura da sessão, sujeitando-se os licitantes desistentes às sanções previstas neste Edital, salvo se decorrente de caso fortuito ou força maior, com justificativa aceita pelo pregoeiro.</w:t>
      </w:r>
    </w:p>
    <w:p w14:paraId="0D6E00EE" w14:textId="7A9CDCEB" w:rsidR="7C6F8D78" w:rsidRPr="00247630" w:rsidRDefault="7C6F8D78">
      <w:pPr>
        <w:rPr>
          <w:rFonts w:ascii="Arial" w:hAnsi="Arial" w:cs="Arial"/>
          <w:color w:val="000000" w:themeColor="text1"/>
        </w:rPr>
      </w:pPr>
      <w:r w:rsidRPr="00247630">
        <w:rPr>
          <w:rFonts w:ascii="Arial" w:hAnsi="Arial" w:cs="Arial"/>
          <w:color w:val="000000" w:themeColor="text1"/>
        </w:rPr>
        <w:t xml:space="preserve">12.7. Caso o licitante não apresente lances, concorrerá com o valor de sua proposta. </w:t>
      </w:r>
    </w:p>
    <w:p w14:paraId="4E4AA34C" w14:textId="60E9BF6E" w:rsidR="7C6F8D78" w:rsidRPr="00247630" w:rsidRDefault="7C6F8D78">
      <w:pPr>
        <w:rPr>
          <w:rFonts w:ascii="Arial" w:hAnsi="Arial" w:cs="Arial"/>
          <w:color w:val="000000" w:themeColor="text1"/>
        </w:rPr>
      </w:pPr>
      <w:r w:rsidRPr="00247630">
        <w:rPr>
          <w:rFonts w:ascii="Arial" w:hAnsi="Arial" w:cs="Arial"/>
          <w:color w:val="000000" w:themeColor="text1"/>
        </w:rPr>
        <w:t>12.8. Durante a fase de lances, o pregoeiro poderá excluir, justificadamente, lance cujo valor seja manifestamente inexequível.</w:t>
      </w:r>
    </w:p>
    <w:p w14:paraId="64A82F16" w14:textId="5D2971F7" w:rsidR="7C6F8D78" w:rsidRPr="00247630" w:rsidRDefault="7C6F8D78">
      <w:pPr>
        <w:rPr>
          <w:rFonts w:ascii="Arial" w:hAnsi="Arial" w:cs="Arial"/>
          <w:color w:val="000000" w:themeColor="text1"/>
        </w:rPr>
      </w:pPr>
      <w:r w:rsidRPr="00247630">
        <w:rPr>
          <w:rFonts w:ascii="Arial" w:hAnsi="Arial" w:cs="Arial"/>
          <w:color w:val="000000" w:themeColor="text1"/>
        </w:rPr>
        <w:t>12.9. A disputa ocorrerá pelo modo aberto.</w:t>
      </w:r>
    </w:p>
    <w:p w14:paraId="60297491" w14:textId="43664C3B" w:rsidR="7C6F8D78" w:rsidRPr="00247630" w:rsidRDefault="7C6F8D78">
      <w:pPr>
        <w:rPr>
          <w:rFonts w:ascii="Arial" w:hAnsi="Arial" w:cs="Arial"/>
          <w:color w:val="000000" w:themeColor="text1"/>
        </w:rPr>
      </w:pPr>
      <w:r w:rsidRPr="00247630">
        <w:rPr>
          <w:rFonts w:ascii="Arial" w:hAnsi="Arial" w:cs="Arial"/>
          <w:color w:val="000000" w:themeColor="text1"/>
        </w:rPr>
        <w:t>12.10. A etapa de envio de lances na sessão pública durará dez minutos e, após isso, será prorrogada automaticamente pelo sistema, quando houver lance ofertado nos últimos dois minutos do período de duração da sessão pública.</w:t>
      </w:r>
    </w:p>
    <w:p w14:paraId="3A5DA348" w14:textId="7B18C0FD" w:rsidR="7C6F8D78" w:rsidRPr="00247630" w:rsidRDefault="7C6F8D78">
      <w:pPr>
        <w:rPr>
          <w:rFonts w:ascii="Arial" w:hAnsi="Arial" w:cs="Arial"/>
          <w:color w:val="000000" w:themeColor="text1"/>
        </w:rPr>
      </w:pPr>
      <w:r w:rsidRPr="00247630">
        <w:rPr>
          <w:rFonts w:ascii="Arial" w:hAnsi="Arial" w:cs="Arial"/>
          <w:color w:val="000000" w:themeColor="text1"/>
        </w:rPr>
        <w:t>12.10.1. A prorrogação automática da etapa de envio de lances será de dois minutos e ocorrerá sucessivamente sempre que houver lances enviados nesse período de prorrogação, inclusive quando se tratar de lances intermediários.</w:t>
      </w:r>
    </w:p>
    <w:p w14:paraId="776AAF0F" w14:textId="6479755C" w:rsidR="7C6F8D78" w:rsidRPr="00247630" w:rsidRDefault="7C6F8D78">
      <w:pPr>
        <w:rPr>
          <w:rFonts w:ascii="Arial" w:hAnsi="Arial" w:cs="Arial"/>
          <w:color w:val="000000" w:themeColor="text1"/>
        </w:rPr>
      </w:pPr>
      <w:r w:rsidRPr="00247630">
        <w:rPr>
          <w:rFonts w:ascii="Arial" w:hAnsi="Arial" w:cs="Arial"/>
          <w:color w:val="000000" w:themeColor="text1"/>
        </w:rPr>
        <w:t xml:space="preserve">12.10.2. Na hipótese de não haver novos lances, na forma estabelecida no </w:t>
      </w:r>
      <w:r w:rsidRPr="00247630">
        <w:rPr>
          <w:rFonts w:ascii="Arial" w:hAnsi="Arial" w:cs="Arial"/>
          <w:b/>
          <w:bCs/>
          <w:color w:val="000000" w:themeColor="text1"/>
        </w:rPr>
        <w:t>subitem 10.10</w:t>
      </w:r>
      <w:r w:rsidRPr="00247630">
        <w:rPr>
          <w:rFonts w:ascii="Arial" w:hAnsi="Arial" w:cs="Arial"/>
          <w:color w:val="000000" w:themeColor="text1"/>
        </w:rPr>
        <w:t xml:space="preserve"> deste Edital, a sessão pública será encerrada automaticamente.</w:t>
      </w:r>
    </w:p>
    <w:p w14:paraId="5AF5062F" w14:textId="433E91F8" w:rsidR="7C6F8D78" w:rsidRPr="00247630" w:rsidRDefault="7C6F8D78">
      <w:pPr>
        <w:rPr>
          <w:rFonts w:ascii="Arial" w:hAnsi="Arial" w:cs="Arial"/>
          <w:color w:val="000000" w:themeColor="text1"/>
        </w:rPr>
      </w:pPr>
      <w:r w:rsidRPr="00247630">
        <w:rPr>
          <w:rFonts w:ascii="Arial" w:hAnsi="Arial" w:cs="Arial"/>
          <w:color w:val="000000" w:themeColor="text1"/>
        </w:rPr>
        <w:t xml:space="preserve">12.11. Após a definição da melhor proposta, se a diferença em relação à proposta classificada em segundo lugar for de pelo menos 5% (cinco por cento), o pregoeiro poderá admitir o reinício da disputa aberta, conforme </w:t>
      </w:r>
      <w:r w:rsidRPr="00247630">
        <w:rPr>
          <w:rFonts w:ascii="Arial" w:hAnsi="Arial" w:cs="Arial"/>
          <w:b/>
          <w:bCs/>
          <w:color w:val="000000" w:themeColor="text1"/>
        </w:rPr>
        <w:t>subitem 10.10</w:t>
      </w:r>
      <w:r w:rsidRPr="00247630">
        <w:rPr>
          <w:rFonts w:ascii="Arial" w:hAnsi="Arial" w:cs="Arial"/>
          <w:color w:val="000000" w:themeColor="text1"/>
        </w:rPr>
        <w:t>, para a definição das demais colocações.</w:t>
      </w:r>
    </w:p>
    <w:p w14:paraId="2CF18C57" w14:textId="3BC78DE0" w:rsidR="7C6F8D78" w:rsidRPr="00247630" w:rsidRDefault="7C6F8D78">
      <w:pPr>
        <w:rPr>
          <w:rFonts w:ascii="Arial" w:hAnsi="Arial" w:cs="Arial"/>
          <w:color w:val="000000" w:themeColor="text1"/>
        </w:rPr>
      </w:pPr>
      <w:r w:rsidRPr="00247630">
        <w:rPr>
          <w:rFonts w:ascii="Arial" w:hAnsi="Arial" w:cs="Arial"/>
          <w:color w:val="000000" w:themeColor="text1"/>
        </w:rPr>
        <w:t xml:space="preserve">12.12. Definida a proposta vencedora, para fins de empate ficto, aplica-se o disposto no </w:t>
      </w:r>
      <w:r w:rsidRPr="00247630">
        <w:rPr>
          <w:rFonts w:ascii="Arial" w:hAnsi="Arial" w:cs="Arial"/>
          <w:b/>
          <w:bCs/>
          <w:color w:val="000000" w:themeColor="text1"/>
        </w:rPr>
        <w:t xml:space="preserve">item </w:t>
      </w:r>
      <w:r w:rsidR="00A76A72">
        <w:rPr>
          <w:rFonts w:ascii="Arial" w:hAnsi="Arial" w:cs="Arial"/>
          <w:b/>
          <w:bCs/>
          <w:color w:val="000000" w:themeColor="text1"/>
        </w:rPr>
        <w:t>8</w:t>
      </w:r>
      <w:r w:rsidRPr="00247630">
        <w:rPr>
          <w:rFonts w:ascii="Arial" w:hAnsi="Arial" w:cs="Arial"/>
          <w:color w:val="000000" w:themeColor="text1"/>
        </w:rPr>
        <w:t xml:space="preserve"> deste Edital, se for o caso.</w:t>
      </w:r>
    </w:p>
    <w:p w14:paraId="7B6FFE83" w14:textId="77777777" w:rsidR="00801593" w:rsidRPr="006F642E" w:rsidRDefault="00801593" w:rsidP="00801593">
      <w:pPr>
        <w:pStyle w:val="PargrafodaLista"/>
        <w:spacing w:line="360" w:lineRule="auto"/>
        <w:ind w:left="0"/>
        <w:rPr>
          <w:rStyle w:val="Forte"/>
          <w:rFonts w:ascii="Arial" w:hAnsi="Arial" w:cs="Arial"/>
          <w:b w:val="0"/>
          <w:bCs w:val="0"/>
          <w:sz w:val="22"/>
          <w:szCs w:val="22"/>
        </w:rPr>
      </w:pPr>
      <w:r w:rsidRPr="006F642E">
        <w:rPr>
          <w:rStyle w:val="Forte"/>
          <w:rFonts w:ascii="Arial" w:hAnsi="Arial" w:cs="Arial"/>
          <w:b w:val="0"/>
          <w:bCs w:val="0"/>
          <w:sz w:val="22"/>
          <w:szCs w:val="22"/>
        </w:rPr>
        <w:t>12.13. Serão aplicados os critérios de desempate previstos no art. 60 da Lei nº 14.133/2021 e, persistindo o empate, será realizado sorteio eletrônico.</w:t>
      </w:r>
    </w:p>
    <w:p w14:paraId="246F54BE" w14:textId="5E12C481" w:rsidR="005E7963" w:rsidRPr="00247630" w:rsidRDefault="005E7963" w:rsidP="005E7963">
      <w:pPr>
        <w:pStyle w:val="PargrafodaLista"/>
        <w:spacing w:line="360" w:lineRule="auto"/>
        <w:ind w:left="0"/>
        <w:rPr>
          <w:rFonts w:ascii="Arial" w:hAnsi="Arial" w:cs="Arial"/>
          <w:sz w:val="22"/>
          <w:szCs w:val="22"/>
        </w:rPr>
      </w:pPr>
    </w:p>
    <w:p w14:paraId="31C0122F" w14:textId="1BE4C282" w:rsidR="005E7963" w:rsidRPr="00247630" w:rsidRDefault="00A13EA4" w:rsidP="00A13EA4">
      <w:pPr>
        <w:pStyle w:val="Ttulo5"/>
        <w:rPr>
          <w:rFonts w:ascii="Arial" w:hAnsi="Arial" w:cs="Arial"/>
        </w:rPr>
      </w:pPr>
      <w:bookmarkStart w:id="19" w:name="_Toc132306356"/>
      <w:r w:rsidRPr="00247630">
        <w:rPr>
          <w:rFonts w:ascii="Arial" w:hAnsi="Arial" w:cs="Arial"/>
        </w:rPr>
        <w:t xml:space="preserve">13. </w:t>
      </w:r>
      <w:r w:rsidR="005E7963" w:rsidRPr="00247630">
        <w:rPr>
          <w:rFonts w:ascii="Arial" w:hAnsi="Arial" w:cs="Arial"/>
        </w:rPr>
        <w:t>DA NEGOCIAÇÃO</w:t>
      </w:r>
      <w:bookmarkEnd w:id="19"/>
    </w:p>
    <w:p w14:paraId="60E01F15" w14:textId="3F58CBEC" w:rsidR="005E7963" w:rsidRPr="00247630" w:rsidRDefault="00A13EA4" w:rsidP="00A13EA4">
      <w:pPr>
        <w:pStyle w:val="PargrafodaLista"/>
        <w:spacing w:line="360" w:lineRule="auto"/>
        <w:ind w:left="0"/>
        <w:rPr>
          <w:rFonts w:ascii="Arial" w:hAnsi="Arial" w:cs="Arial"/>
          <w:sz w:val="22"/>
          <w:szCs w:val="22"/>
        </w:rPr>
      </w:pPr>
      <w:r w:rsidRPr="00247630">
        <w:rPr>
          <w:rFonts w:ascii="Arial" w:hAnsi="Arial" w:cs="Arial"/>
          <w:sz w:val="22"/>
          <w:szCs w:val="22"/>
        </w:rPr>
        <w:t xml:space="preserve">13.1. </w:t>
      </w:r>
      <w:r w:rsidR="005E7963" w:rsidRPr="00247630">
        <w:rPr>
          <w:rFonts w:ascii="Arial" w:hAnsi="Arial" w:cs="Arial"/>
          <w:sz w:val="22"/>
          <w:szCs w:val="22"/>
        </w:rPr>
        <w:t>Após o encerramento da etapa de lances e da aplicação do empate ficto, se for o caso, o agente de contratação poderá encaminhar, pelo sistema eletrônico, contraproposta ao licitante que tenha apresentado lance mais vantajoso, visando a que seja obtida melhor proposta, observado o critério de julgamento estabelecido, não se admitindo negociar condições diferentes</w:t>
      </w:r>
      <w:r w:rsidR="00B725F4">
        <w:rPr>
          <w:rFonts w:ascii="Arial" w:hAnsi="Arial" w:cs="Arial"/>
          <w:sz w:val="22"/>
          <w:szCs w:val="22"/>
        </w:rPr>
        <w:t xml:space="preserve"> daquelas previstas no Edital. </w:t>
      </w:r>
    </w:p>
    <w:p w14:paraId="369C6057" w14:textId="5A8FB8DA" w:rsidR="005E7963" w:rsidRPr="00247630" w:rsidRDefault="00A13EA4" w:rsidP="00A13EA4">
      <w:pPr>
        <w:pStyle w:val="PargrafodaLista"/>
        <w:spacing w:line="360" w:lineRule="auto"/>
        <w:ind w:left="0"/>
        <w:rPr>
          <w:rFonts w:ascii="Arial" w:hAnsi="Arial" w:cs="Arial"/>
          <w:sz w:val="22"/>
          <w:szCs w:val="22"/>
        </w:rPr>
      </w:pPr>
      <w:r w:rsidRPr="00247630">
        <w:rPr>
          <w:rFonts w:ascii="Arial" w:hAnsi="Arial" w:cs="Arial"/>
          <w:sz w:val="22"/>
          <w:szCs w:val="22"/>
        </w:rPr>
        <w:t xml:space="preserve">13.2. </w:t>
      </w:r>
      <w:r w:rsidR="005E7963" w:rsidRPr="00247630">
        <w:rPr>
          <w:rFonts w:ascii="Arial" w:hAnsi="Arial" w:cs="Arial"/>
          <w:sz w:val="22"/>
          <w:szCs w:val="22"/>
        </w:rPr>
        <w:t>A negociação será realizada por meio do sistema, podendo ser acompanhada pelos demais licitantes.</w:t>
      </w:r>
    </w:p>
    <w:p w14:paraId="2B3B99A1" w14:textId="4AC76B4D" w:rsidR="00FF4BE3" w:rsidRPr="00247630" w:rsidRDefault="00FF4BE3" w:rsidP="00FF4BE3">
      <w:pPr>
        <w:rPr>
          <w:rFonts w:ascii="Arial" w:hAnsi="Arial" w:cs="Arial"/>
        </w:rPr>
      </w:pPr>
    </w:p>
    <w:p w14:paraId="557A4C2F" w14:textId="12A1842D" w:rsidR="005E7963" w:rsidRPr="00247630" w:rsidRDefault="00A13EA4" w:rsidP="00A13EA4">
      <w:pPr>
        <w:pStyle w:val="Ttulo5"/>
        <w:rPr>
          <w:rFonts w:ascii="Arial" w:hAnsi="Arial" w:cs="Arial"/>
        </w:rPr>
      </w:pPr>
      <w:bookmarkStart w:id="20" w:name="_Toc132306357"/>
      <w:r w:rsidRPr="00247630">
        <w:rPr>
          <w:rFonts w:ascii="Arial" w:hAnsi="Arial" w:cs="Arial"/>
        </w:rPr>
        <w:t xml:space="preserve">14. </w:t>
      </w:r>
      <w:r w:rsidR="005E7963" w:rsidRPr="00247630">
        <w:rPr>
          <w:rFonts w:ascii="Arial" w:hAnsi="Arial" w:cs="Arial"/>
        </w:rPr>
        <w:t>DA ACEITABILIDADE E DO JULGAMENTO DAS PROPOSTAS</w:t>
      </w:r>
      <w:bookmarkEnd w:id="20"/>
    </w:p>
    <w:p w14:paraId="788227BD" w14:textId="2D6738C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14.1. O agente de contratação convocará o licitante classificado em primeiro lugar, para, em prazo não inferior a 02 (duas) horas, encaminhar, pelo meio eletrônico mencionado no </w:t>
      </w:r>
      <w:r w:rsidR="005D5164">
        <w:rPr>
          <w:rFonts w:ascii="Arial" w:hAnsi="Arial" w:cs="Arial"/>
          <w:b/>
          <w:bCs/>
          <w:sz w:val="22"/>
          <w:szCs w:val="22"/>
        </w:rPr>
        <w:t>Anexo X</w:t>
      </w:r>
      <w:r w:rsidRPr="00247630">
        <w:rPr>
          <w:rFonts w:ascii="Arial" w:hAnsi="Arial" w:cs="Arial"/>
          <w:b/>
          <w:bCs/>
          <w:sz w:val="22"/>
          <w:szCs w:val="22"/>
        </w:rPr>
        <w:t xml:space="preserve"> - Folha de Dados (CGL 2.2)</w:t>
      </w:r>
      <w:r w:rsidRPr="00247630">
        <w:rPr>
          <w:rFonts w:ascii="Arial" w:hAnsi="Arial" w:cs="Arial"/>
          <w:sz w:val="22"/>
          <w:szCs w:val="22"/>
        </w:rPr>
        <w:t>, os documentos da proposta descritos nos itens 10.2.1 a 10.2.8, reelaborados com valores adequados ao valor final da proposta vencedora, conforme § 5º do art. 56 da Lei federal nº 14.133/2021.</w:t>
      </w:r>
    </w:p>
    <w:p w14:paraId="343B82CF"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lastRenderedPageBreak/>
        <w:t>14.1.1. Além dos documentos reelaborados referidos na cláusula 14.1, será exigida garantia adicional do licitante vencedor cuja proposta seja inferior a 85% (oitenta e cinco por cento) do valor orçado pela Administração, em montante equivalente à diferença entre este último e o valor da proposta, sem prejuízo das demais garantias exigidas neste Edital.</w:t>
      </w:r>
    </w:p>
    <w:p w14:paraId="6A16107F"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14.2. A proposta de preços fará parte do contrato, como seu anexo. </w:t>
      </w:r>
    </w:p>
    <w:p w14:paraId="6B83B50C"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14.3. O agente de contratação verificará a proposta apresentada, e a desclassificará, motivadamente, se não estiver em conformidade com os requisitos estabelecidos neste Edital e no art. 59 da Lei Federal nº 14.133/2021.</w:t>
      </w:r>
    </w:p>
    <w:p w14:paraId="36C57031"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14.4. O licitante que abandonar o certame, deixando de enviar a documentação solicitada, será desclassificado e estará sujeito às sanções previstas neste Edital, bem como à execução da garantia da proposta, se exigida.</w:t>
      </w:r>
    </w:p>
    <w:p w14:paraId="4F6DD1C1"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14.5. O agente de contratação poderá solicitar parecer de técnicos pertencentes ao quadro de pessoal do órgão ou entidade contratante ou de terceiros, para orientar sua decisão. </w:t>
      </w:r>
    </w:p>
    <w:p w14:paraId="4314BDAB"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14.6. Não se considerará qualquer oferta de vantagem não prevista neste Edital, inclusive financiamentos subsidiados ou a fundo perdido. </w:t>
      </w:r>
    </w:p>
    <w:p w14:paraId="0DBD19D2"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14.7.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 </w:t>
      </w:r>
    </w:p>
    <w:p w14:paraId="2A9458D2" w14:textId="77777777"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14.8. Na verificação da conformidade da melhor proposta apresentada com os requisitos deste Edital, será desclassificada aquela que se enquadrar nas hipóteses previstas nos incisos do art. 59 da Lei Federal nº 14.133/2021. </w:t>
      </w:r>
    </w:p>
    <w:p w14:paraId="1820275D" w14:textId="06259DA0"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14.8.1. Erros no preenchimento dos documentos exigidos para apresentação da proposta não constituem motivo para sua desclassificação, podendo ser ajustados pelo licitante, no prazo indicado pelo agente de contratação, desde que não haja majoração do preço proposto.</w:t>
      </w:r>
    </w:p>
    <w:p w14:paraId="79798160" w14:textId="2492E1AB" w:rsidR="006251B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14.9. Em caso de divergência entre valores grafados em algarismos e por extenso, prevalecerá o valor por extenso.</w:t>
      </w:r>
    </w:p>
    <w:p w14:paraId="638FE7FC" w14:textId="6A121522" w:rsidR="005E796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14.10. </w:t>
      </w:r>
      <w:r w:rsidR="005E7963" w:rsidRPr="00247630">
        <w:rPr>
          <w:rFonts w:ascii="Arial" w:hAnsi="Arial" w:cs="Arial"/>
          <w:sz w:val="22"/>
          <w:szCs w:val="22"/>
        </w:rPr>
        <w:t xml:space="preserve">Havendo indicação de que a proposta apresentada seja inexequível, caberá ao </w:t>
      </w:r>
      <w:r w:rsidR="00052ED4" w:rsidRPr="00247630">
        <w:rPr>
          <w:rFonts w:ascii="Arial" w:hAnsi="Arial" w:cs="Arial"/>
          <w:sz w:val="22"/>
          <w:szCs w:val="22"/>
        </w:rPr>
        <w:t>agente de contratação</w:t>
      </w:r>
      <w:r w:rsidR="005E7963" w:rsidRPr="00247630">
        <w:rPr>
          <w:rFonts w:ascii="Arial" w:hAnsi="Arial" w:cs="Arial"/>
          <w:sz w:val="22"/>
          <w:szCs w:val="22"/>
        </w:rPr>
        <w:t xml:space="preserve"> realizar as diligências para aferir a demonstração da exequibilidade da proposta, ou exigir do licitante a demonstração.</w:t>
      </w:r>
    </w:p>
    <w:p w14:paraId="428D8D0D" w14:textId="40612F3D" w:rsidR="005E7963" w:rsidRPr="00247630" w:rsidRDefault="006251B3" w:rsidP="006251B3">
      <w:pPr>
        <w:pStyle w:val="PargrafodaLista"/>
        <w:spacing w:line="360" w:lineRule="auto"/>
        <w:ind w:left="0"/>
        <w:rPr>
          <w:rFonts w:ascii="Arial" w:hAnsi="Arial" w:cs="Arial"/>
          <w:sz w:val="22"/>
          <w:szCs w:val="22"/>
        </w:rPr>
      </w:pPr>
      <w:r w:rsidRPr="00247630">
        <w:rPr>
          <w:rFonts w:ascii="Arial" w:hAnsi="Arial" w:cs="Arial"/>
          <w:sz w:val="22"/>
          <w:szCs w:val="22"/>
        </w:rPr>
        <w:t xml:space="preserve">14.10.1. </w:t>
      </w:r>
      <w:r w:rsidR="005E7963" w:rsidRPr="00247630">
        <w:rPr>
          <w:rFonts w:ascii="Arial" w:hAnsi="Arial" w:cs="Arial"/>
          <w:sz w:val="22"/>
          <w:szCs w:val="22"/>
        </w:rPr>
        <w:t xml:space="preserve">Será considerada inexequível a proposta que não tenha demonstrada sua viabilidade por meio de documentação que comprove que os custos envolvidos na contratação são coerentes com os de mercado.      </w:t>
      </w:r>
    </w:p>
    <w:p w14:paraId="152152E9" w14:textId="77777777" w:rsidR="00DC340B" w:rsidRPr="00247630" w:rsidRDefault="00DC340B" w:rsidP="00DC340B">
      <w:pPr>
        <w:pStyle w:val="PargrafodaLista"/>
        <w:spacing w:line="360" w:lineRule="auto"/>
        <w:ind w:left="0"/>
        <w:rPr>
          <w:rFonts w:ascii="Arial" w:hAnsi="Arial" w:cs="Arial"/>
          <w:sz w:val="22"/>
          <w:szCs w:val="22"/>
        </w:rPr>
      </w:pPr>
      <w:r w:rsidRPr="00247630">
        <w:rPr>
          <w:rFonts w:ascii="Arial" w:hAnsi="Arial" w:cs="Arial"/>
          <w:sz w:val="22"/>
          <w:szCs w:val="22"/>
        </w:rPr>
        <w:t>14.11.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5F6C36AC" w14:textId="77777777" w:rsidR="005E7963" w:rsidRPr="00247630" w:rsidRDefault="005E7963" w:rsidP="00D44A54">
      <w:pPr>
        <w:rPr>
          <w:rFonts w:ascii="Arial" w:hAnsi="Arial" w:cs="Arial"/>
        </w:rPr>
      </w:pPr>
    </w:p>
    <w:p w14:paraId="5E2AE5DD" w14:textId="77777777" w:rsidR="008E161B" w:rsidRPr="008762D9" w:rsidRDefault="008E161B" w:rsidP="008762D9">
      <w:pPr>
        <w:pStyle w:val="Ttulo5"/>
        <w:rPr>
          <w:rFonts w:ascii="Arial" w:hAnsi="Arial" w:cs="Arial"/>
        </w:rPr>
      </w:pPr>
      <w:r w:rsidRPr="00247630">
        <w:rPr>
          <w:rFonts w:ascii="Arial" w:hAnsi="Arial" w:cs="Arial"/>
        </w:rPr>
        <w:t>15. DA HABILITAÇÃO</w:t>
      </w:r>
    </w:p>
    <w:p w14:paraId="2EC138EF" w14:textId="77777777" w:rsidR="008E161B" w:rsidRPr="00247630" w:rsidRDefault="008E161B" w:rsidP="008E161B">
      <w:pPr>
        <w:rPr>
          <w:rFonts w:ascii="Arial" w:hAnsi="Arial" w:cs="Arial"/>
          <w:bCs/>
        </w:rPr>
      </w:pPr>
      <w:r w:rsidRPr="00247630">
        <w:rPr>
          <w:rFonts w:ascii="Arial" w:hAnsi="Arial" w:cs="Arial"/>
          <w:bCs/>
        </w:rPr>
        <w:t>15.1. Após o aceite definitivo da proposta vencedora, o licitante será convocado a encaminhar eletronicamente, por meio do sistema em que foi realizada a disputa, em prazo a ser definido pelo agente de contratação, nunca inferior a 02 (duas) horas, os documentos de habilitação abaixo discriminados:</w:t>
      </w:r>
    </w:p>
    <w:p w14:paraId="45B20702" w14:textId="77777777" w:rsidR="008E161B" w:rsidRPr="00247630" w:rsidRDefault="008E161B" w:rsidP="008E161B">
      <w:pPr>
        <w:rPr>
          <w:rFonts w:ascii="Arial" w:hAnsi="Arial" w:cs="Arial"/>
          <w:b/>
        </w:rPr>
      </w:pPr>
      <w:r w:rsidRPr="00247630">
        <w:rPr>
          <w:rFonts w:ascii="Arial" w:hAnsi="Arial" w:cs="Arial"/>
          <w:b/>
        </w:rPr>
        <w:t>15.1.1. Documentos Relativos à Habilitação Jurídica:</w:t>
      </w:r>
    </w:p>
    <w:p w14:paraId="59C3BDED" w14:textId="77777777" w:rsidR="008E161B" w:rsidRPr="00247630" w:rsidRDefault="008E161B" w:rsidP="008E161B">
      <w:pPr>
        <w:rPr>
          <w:rFonts w:ascii="Arial" w:hAnsi="Arial" w:cs="Arial"/>
          <w:bCs/>
        </w:rPr>
      </w:pPr>
      <w:r w:rsidRPr="00247630">
        <w:rPr>
          <w:rFonts w:ascii="Arial" w:hAnsi="Arial" w:cs="Arial"/>
          <w:bCs/>
        </w:rPr>
        <w:t>15.1.1.1. registro comercial, no caso de empresa individual;</w:t>
      </w:r>
    </w:p>
    <w:p w14:paraId="455A2402" w14:textId="77777777" w:rsidR="008E161B" w:rsidRPr="00247630" w:rsidRDefault="008E161B" w:rsidP="008E161B">
      <w:pPr>
        <w:rPr>
          <w:rFonts w:ascii="Arial" w:hAnsi="Arial" w:cs="Arial"/>
          <w:bCs/>
        </w:rPr>
      </w:pPr>
      <w:r w:rsidRPr="00247630">
        <w:rPr>
          <w:rFonts w:ascii="Arial" w:hAnsi="Arial" w:cs="Arial"/>
          <w:bCs/>
        </w:rPr>
        <w:t xml:space="preserve">15.1.1.2. ato constitutivo, estatuto ou contrato social em vigor, devidamente registrado, em se tratando de sociedades comerciais, e, no caso de sociedades por ações, acompanhado de documentos de eleição de seus administradores; </w:t>
      </w:r>
    </w:p>
    <w:p w14:paraId="2E2444AF" w14:textId="77777777" w:rsidR="008E161B" w:rsidRPr="00247630" w:rsidRDefault="008E161B" w:rsidP="008E161B">
      <w:pPr>
        <w:rPr>
          <w:rFonts w:ascii="Arial" w:hAnsi="Arial" w:cs="Arial"/>
          <w:bCs/>
        </w:rPr>
      </w:pPr>
      <w:r w:rsidRPr="00247630">
        <w:rPr>
          <w:rFonts w:ascii="Arial" w:hAnsi="Arial" w:cs="Arial"/>
          <w:bCs/>
        </w:rPr>
        <w:t>15.1.1.3. inscrição do ato constitutivo, no caso de sociedades civis, acompanhada de prova de diretoria em exercício;</w:t>
      </w:r>
    </w:p>
    <w:p w14:paraId="406BACE4" w14:textId="77777777" w:rsidR="008E161B" w:rsidRPr="00247630" w:rsidRDefault="008E161B" w:rsidP="008E161B">
      <w:pPr>
        <w:rPr>
          <w:rFonts w:ascii="Arial" w:hAnsi="Arial" w:cs="Arial"/>
          <w:bCs/>
        </w:rPr>
      </w:pPr>
      <w:r w:rsidRPr="00247630">
        <w:rPr>
          <w:rFonts w:ascii="Arial" w:hAnsi="Arial" w:cs="Arial"/>
          <w:bCs/>
        </w:rPr>
        <w:t>15.1.1.4. decreto de autorização, em se tratando de empresa ou sociedade estrangeira em funcionamento no País, e ato de registro ou autorização para funcionamento expedido pelo órgão competente, quando a atividade assim o exigir.</w:t>
      </w:r>
    </w:p>
    <w:p w14:paraId="7DD46CF5" w14:textId="77777777" w:rsidR="008E161B" w:rsidRPr="00247630" w:rsidRDefault="008E161B" w:rsidP="008E161B">
      <w:pPr>
        <w:rPr>
          <w:rFonts w:ascii="Arial" w:hAnsi="Arial" w:cs="Arial"/>
          <w:bCs/>
        </w:rPr>
      </w:pPr>
      <w:r w:rsidRPr="00247630">
        <w:rPr>
          <w:rFonts w:ascii="Arial" w:hAnsi="Arial" w:cs="Arial"/>
          <w:bCs/>
        </w:rPr>
        <w:t xml:space="preserve">15.1.1.5. enquadramento como empresa de pequeno </w:t>
      </w:r>
      <w:proofErr w:type="gramStart"/>
      <w:r w:rsidRPr="00247630">
        <w:rPr>
          <w:rFonts w:ascii="Arial" w:hAnsi="Arial" w:cs="Arial"/>
          <w:bCs/>
        </w:rPr>
        <w:t>porte ou microempresa emitido</w:t>
      </w:r>
      <w:proofErr w:type="gramEnd"/>
      <w:r w:rsidRPr="00247630">
        <w:rPr>
          <w:rFonts w:ascii="Arial" w:hAnsi="Arial" w:cs="Arial"/>
          <w:bCs/>
        </w:rPr>
        <w:t xml:space="preserve"> pela Junta Comercial, Industrial e Serviços do Rio Grande do Sul ou Órgão equivalente de outro Estado da Federação, ou, ainda, pela forma prevista no art. 39A da Lei federal nº 8.934, de 18 de novembro de 1994. </w:t>
      </w:r>
    </w:p>
    <w:p w14:paraId="5964F3CE" w14:textId="77777777" w:rsidR="008E161B" w:rsidRPr="00247630" w:rsidRDefault="008E161B" w:rsidP="008E161B">
      <w:pPr>
        <w:rPr>
          <w:rFonts w:ascii="Arial" w:hAnsi="Arial" w:cs="Arial"/>
          <w:b/>
        </w:rPr>
      </w:pPr>
      <w:r w:rsidRPr="00247630">
        <w:rPr>
          <w:rFonts w:ascii="Arial" w:hAnsi="Arial" w:cs="Arial"/>
          <w:b/>
        </w:rPr>
        <w:t>15.1.2. Documentos Relativos à Regularidade Fiscal e Trabalhista:</w:t>
      </w:r>
    </w:p>
    <w:p w14:paraId="10EA08F8" w14:textId="77777777" w:rsidR="008E161B" w:rsidRPr="00247630" w:rsidRDefault="008E161B" w:rsidP="008E161B">
      <w:pPr>
        <w:rPr>
          <w:rFonts w:ascii="Arial" w:hAnsi="Arial" w:cs="Arial"/>
          <w:bCs/>
        </w:rPr>
      </w:pPr>
      <w:r w:rsidRPr="00247630">
        <w:rPr>
          <w:rFonts w:ascii="Arial" w:hAnsi="Arial" w:cs="Arial"/>
          <w:bCs/>
        </w:rPr>
        <w:t>15.1.2.1. prova de inscrição no Cadastro Nacional de Pessoas Jurídicas (CNPJ);</w:t>
      </w:r>
    </w:p>
    <w:p w14:paraId="7D66D17B" w14:textId="77777777" w:rsidR="008E161B" w:rsidRPr="00247630" w:rsidRDefault="008E161B" w:rsidP="008E161B">
      <w:pPr>
        <w:rPr>
          <w:rFonts w:ascii="Arial" w:hAnsi="Arial" w:cs="Arial"/>
          <w:bCs/>
        </w:rPr>
      </w:pPr>
      <w:r w:rsidRPr="00247630">
        <w:rPr>
          <w:rFonts w:ascii="Arial" w:hAnsi="Arial" w:cs="Arial"/>
          <w:bCs/>
        </w:rPr>
        <w:t>15.1.2.2. prova de inscrição no cadastro de contribuintes estadual ou municipal, se houver, relativo à sede do licitante, pertinente ao seu ramo de atividade e compatível com o objeto contratual;</w:t>
      </w:r>
    </w:p>
    <w:p w14:paraId="6C7F4F25" w14:textId="77777777" w:rsidR="008E161B" w:rsidRPr="00247630" w:rsidRDefault="008E161B" w:rsidP="008E161B">
      <w:pPr>
        <w:rPr>
          <w:rFonts w:ascii="Arial" w:hAnsi="Arial" w:cs="Arial"/>
          <w:bCs/>
        </w:rPr>
      </w:pPr>
      <w:r w:rsidRPr="00247630">
        <w:rPr>
          <w:rFonts w:ascii="Arial" w:hAnsi="Arial" w:cs="Arial"/>
          <w:bCs/>
        </w:rPr>
        <w:t>15.1.2.3. prova de regularidade para com a Fazenda Federal, Estadual e Municipal da sede do licitante, e, independentemente da sua sede, para com a Fazenda do Estado do Rio Grande do Sul, na forma da lei;</w:t>
      </w:r>
    </w:p>
    <w:p w14:paraId="6B0C3B32" w14:textId="77777777" w:rsidR="008E161B" w:rsidRPr="00247630" w:rsidRDefault="008E161B" w:rsidP="008E161B">
      <w:pPr>
        <w:rPr>
          <w:rFonts w:ascii="Arial" w:hAnsi="Arial" w:cs="Arial"/>
          <w:bCs/>
        </w:rPr>
      </w:pPr>
      <w:r w:rsidRPr="00247630">
        <w:rPr>
          <w:rFonts w:ascii="Arial" w:hAnsi="Arial" w:cs="Arial"/>
          <w:bCs/>
        </w:rPr>
        <w:t>15.1.2.4. prova de regularidade relativa à Seguridade Social e ao Fundo de Garantia do Tempo de Serviço (FGTS), demonstrando situação regular no cumprimento dos encargos sociais instituídos por lei;</w:t>
      </w:r>
    </w:p>
    <w:p w14:paraId="4F47D7A3" w14:textId="77777777" w:rsidR="008E161B" w:rsidRPr="00247630" w:rsidRDefault="008E161B" w:rsidP="008E161B">
      <w:pPr>
        <w:rPr>
          <w:rFonts w:ascii="Arial" w:hAnsi="Arial" w:cs="Arial"/>
          <w:bCs/>
        </w:rPr>
      </w:pPr>
      <w:r w:rsidRPr="00247630">
        <w:rPr>
          <w:rFonts w:ascii="Arial" w:hAnsi="Arial" w:cs="Arial"/>
          <w:bCs/>
        </w:rPr>
        <w:t>15.1.2.5. prova de inexistência de débitos inadimplidos perante a Justiça do Trabalho, mediante a apresentação de Certidão Negativa de Débitos Trabalhistas (CNDT);</w:t>
      </w:r>
    </w:p>
    <w:p w14:paraId="12286667" w14:textId="77777777" w:rsidR="008E161B" w:rsidRPr="00247630" w:rsidRDefault="008E161B" w:rsidP="008E161B">
      <w:pPr>
        <w:rPr>
          <w:rFonts w:ascii="Arial" w:hAnsi="Arial" w:cs="Arial"/>
          <w:b/>
        </w:rPr>
      </w:pPr>
      <w:r w:rsidRPr="00247630">
        <w:rPr>
          <w:rFonts w:ascii="Arial" w:hAnsi="Arial" w:cs="Arial"/>
          <w:b/>
        </w:rPr>
        <w:t>15.1.3. Documentos Relativos à Qualificação Técnica:</w:t>
      </w:r>
    </w:p>
    <w:p w14:paraId="35EF0BF1" w14:textId="6E0DC598" w:rsidR="006E175C" w:rsidRPr="00247630" w:rsidRDefault="00254077" w:rsidP="008E161B">
      <w:pPr>
        <w:rPr>
          <w:rFonts w:ascii="Arial" w:hAnsi="Arial" w:cs="Arial"/>
        </w:rPr>
      </w:pPr>
      <w:r w:rsidRPr="00127F94">
        <w:rPr>
          <w:rFonts w:ascii="Arial" w:hAnsi="Arial" w:cs="Arial"/>
        </w:rPr>
        <w:t>15.1.3.1. será exigida a certidão de registro da pessoa jurídica no Conselho profissional</w:t>
      </w:r>
      <w:r w:rsidR="00CA0484" w:rsidRPr="00127F94">
        <w:rPr>
          <w:rFonts w:ascii="Arial" w:hAnsi="Arial" w:cs="Arial"/>
        </w:rPr>
        <w:t xml:space="preserve"> competente,</w:t>
      </w:r>
      <w:r w:rsidRPr="00127F94">
        <w:rPr>
          <w:rFonts w:ascii="Arial" w:hAnsi="Arial" w:cs="Arial"/>
        </w:rPr>
        <w:t xml:space="preserve"> conforme discriminado no </w:t>
      </w:r>
      <w:r w:rsidR="005D5164">
        <w:rPr>
          <w:rFonts w:ascii="Arial" w:hAnsi="Arial" w:cs="Arial"/>
          <w:b/>
        </w:rPr>
        <w:t>Anexo X</w:t>
      </w:r>
      <w:r w:rsidRPr="006C42AC">
        <w:rPr>
          <w:rFonts w:ascii="Arial" w:hAnsi="Arial" w:cs="Arial"/>
          <w:b/>
        </w:rPr>
        <w:t xml:space="preserve"> - Folha de Dados (CGL 15.1.3.1)</w:t>
      </w:r>
      <w:r w:rsidR="006C42AC" w:rsidRPr="006C42AC">
        <w:rPr>
          <w:rFonts w:ascii="Arial" w:hAnsi="Arial" w:cs="Arial"/>
        </w:rPr>
        <w:t>;</w:t>
      </w:r>
    </w:p>
    <w:p w14:paraId="5253DD86" w14:textId="322781A8" w:rsidR="008E161B" w:rsidRPr="00247630" w:rsidRDefault="008E161B" w:rsidP="008E161B">
      <w:pPr>
        <w:rPr>
          <w:rFonts w:ascii="Arial" w:hAnsi="Arial" w:cs="Arial"/>
          <w:bCs/>
        </w:rPr>
      </w:pPr>
      <w:r w:rsidRPr="00247630">
        <w:rPr>
          <w:rFonts w:ascii="Arial" w:hAnsi="Arial" w:cs="Arial"/>
          <w:bCs/>
        </w:rPr>
        <w:t>15.1.3.1.1. O visto do CREA/RS, para empresas não domiciliadas no Estado, será exigido por ocasião da assinatura do contrato;</w:t>
      </w:r>
    </w:p>
    <w:p w14:paraId="766641A2" w14:textId="5418024B" w:rsidR="008E161B" w:rsidRPr="00247630" w:rsidRDefault="008E161B" w:rsidP="008E161B">
      <w:pPr>
        <w:rPr>
          <w:rFonts w:ascii="Arial" w:hAnsi="Arial" w:cs="Arial"/>
          <w:bCs/>
        </w:rPr>
      </w:pPr>
      <w:r w:rsidRPr="00247630">
        <w:rPr>
          <w:rFonts w:ascii="Arial" w:hAnsi="Arial" w:cs="Arial"/>
          <w:bCs/>
        </w:rPr>
        <w:lastRenderedPageBreak/>
        <w:t xml:space="preserve">15.1.3.2. declaração formal do licitante de que disporá, por ocasião da contratação, das instalações, aparelhamento e pessoal técnico considerados essenciais para a execução contratual, conforme discriminado no </w:t>
      </w:r>
      <w:r w:rsidR="005D5164">
        <w:rPr>
          <w:rFonts w:ascii="Arial" w:hAnsi="Arial" w:cs="Arial"/>
          <w:b/>
        </w:rPr>
        <w:t>Anexo X</w:t>
      </w:r>
      <w:r w:rsidRPr="00247630">
        <w:rPr>
          <w:rFonts w:ascii="Arial" w:hAnsi="Arial" w:cs="Arial"/>
          <w:b/>
        </w:rPr>
        <w:t xml:space="preserve"> </w:t>
      </w:r>
      <w:r w:rsidR="00254077" w:rsidRPr="00247630">
        <w:rPr>
          <w:rFonts w:ascii="Arial" w:hAnsi="Arial" w:cs="Arial"/>
          <w:b/>
        </w:rPr>
        <w:t>–</w:t>
      </w:r>
      <w:r w:rsidRPr="00247630">
        <w:rPr>
          <w:rFonts w:ascii="Arial" w:hAnsi="Arial" w:cs="Arial"/>
          <w:b/>
        </w:rPr>
        <w:t xml:space="preserve"> Folha de Dados (</w:t>
      </w:r>
      <w:r w:rsidRPr="006C42AC">
        <w:rPr>
          <w:rFonts w:ascii="Arial" w:hAnsi="Arial" w:cs="Arial"/>
          <w:b/>
        </w:rPr>
        <w:t>CGL 15.1.3.2</w:t>
      </w:r>
      <w:r w:rsidRPr="00247630">
        <w:rPr>
          <w:rFonts w:ascii="Arial" w:hAnsi="Arial" w:cs="Arial"/>
          <w:b/>
        </w:rPr>
        <w:t>)</w:t>
      </w:r>
      <w:r w:rsidRPr="00247630">
        <w:rPr>
          <w:rFonts w:ascii="Arial" w:hAnsi="Arial" w:cs="Arial"/>
          <w:bCs/>
        </w:rPr>
        <w:t xml:space="preserve">, dentro do prazo previsto no Cronograma Físico-Financeiro; e indicação do Responsável Técnico pela licitação e execução da obra, consoante modelo constante no Anexo III </w:t>
      </w:r>
      <w:r w:rsidR="00254077" w:rsidRPr="00247630">
        <w:rPr>
          <w:rFonts w:ascii="Arial" w:hAnsi="Arial" w:cs="Arial"/>
          <w:bCs/>
        </w:rPr>
        <w:t>–</w:t>
      </w:r>
      <w:r w:rsidRPr="00247630">
        <w:rPr>
          <w:rFonts w:ascii="Arial" w:hAnsi="Arial" w:cs="Arial"/>
          <w:bCs/>
        </w:rPr>
        <w:t xml:space="preserve"> Declaração de Capacidade Técnico-Operacional e Indicação de Responsável Técnico; </w:t>
      </w:r>
    </w:p>
    <w:p w14:paraId="4BF0C987" w14:textId="44013100" w:rsidR="008E161B" w:rsidRPr="00247630" w:rsidRDefault="008E161B" w:rsidP="008E161B">
      <w:pPr>
        <w:rPr>
          <w:rFonts w:ascii="Arial" w:hAnsi="Arial" w:cs="Arial"/>
          <w:bCs/>
        </w:rPr>
      </w:pPr>
      <w:r w:rsidRPr="00247630">
        <w:rPr>
          <w:rFonts w:ascii="Arial" w:hAnsi="Arial" w:cs="Arial"/>
          <w:bCs/>
        </w:rPr>
        <w:t>15.1.3.3. comprovação da capacitação técnico-profissional, através de um ou mais atestados fornecidos por pessoa jurídica de direito público ou privado devidamente identificada e correspondente Certidão de Acervo Técnico – CAT registrados no CREA/CAU</w:t>
      </w:r>
      <w:r w:rsidR="4793CDE4" w:rsidRPr="00127F94">
        <w:rPr>
          <w:rFonts w:ascii="Arial" w:hAnsi="Arial" w:cs="Arial"/>
        </w:rPr>
        <w:t>/CFT</w:t>
      </w:r>
      <w:r w:rsidRPr="00127F94">
        <w:rPr>
          <w:rFonts w:ascii="Arial" w:hAnsi="Arial" w:cs="Arial"/>
          <w:bCs/>
        </w:rPr>
        <w:t>,</w:t>
      </w:r>
      <w:r w:rsidRPr="00247630">
        <w:rPr>
          <w:rFonts w:ascii="Arial" w:hAnsi="Arial" w:cs="Arial"/>
          <w:bCs/>
        </w:rPr>
        <w:t xml:space="preserve"> nos termos da legislação aplicável, em nome do(s) responsável(</w:t>
      </w:r>
      <w:proofErr w:type="spellStart"/>
      <w:r w:rsidRPr="00247630">
        <w:rPr>
          <w:rFonts w:ascii="Arial" w:hAnsi="Arial" w:cs="Arial"/>
          <w:bCs/>
        </w:rPr>
        <w:t>is</w:t>
      </w:r>
      <w:proofErr w:type="spellEnd"/>
      <w:r w:rsidRPr="00247630">
        <w:rPr>
          <w:rFonts w:ascii="Arial" w:hAnsi="Arial" w:cs="Arial"/>
          <w:bCs/>
        </w:rPr>
        <w:t xml:space="preserve">) técnico(s) e/ou membros da equipe técnica que participarão da obra, que demonstre a Anotação de Responsabilidade Técnica </w:t>
      </w:r>
      <w:r w:rsidR="00254077" w:rsidRPr="00247630">
        <w:rPr>
          <w:rFonts w:ascii="Arial" w:hAnsi="Arial" w:cs="Arial"/>
          <w:bCs/>
        </w:rPr>
        <w:t>–</w:t>
      </w:r>
      <w:r w:rsidRPr="00247630">
        <w:rPr>
          <w:rFonts w:ascii="Arial" w:hAnsi="Arial" w:cs="Arial"/>
          <w:bCs/>
        </w:rPr>
        <w:t xml:space="preserve"> ART</w:t>
      </w:r>
      <w:r w:rsidR="0095710D">
        <w:rPr>
          <w:rFonts w:ascii="Arial" w:hAnsi="Arial" w:cs="Arial"/>
          <w:bCs/>
        </w:rPr>
        <w:t>,</w:t>
      </w:r>
      <w:r w:rsidRPr="00247630">
        <w:rPr>
          <w:rFonts w:ascii="Arial" w:hAnsi="Arial" w:cs="Arial"/>
          <w:bCs/>
        </w:rPr>
        <w:t xml:space="preserve"> Registro de Responsabilidade Técnica </w:t>
      </w:r>
      <w:r w:rsidR="00254077" w:rsidRPr="00247630">
        <w:rPr>
          <w:rFonts w:ascii="Arial" w:hAnsi="Arial" w:cs="Arial"/>
          <w:bCs/>
        </w:rPr>
        <w:t>–</w:t>
      </w:r>
      <w:r w:rsidRPr="00247630">
        <w:rPr>
          <w:rFonts w:ascii="Arial" w:hAnsi="Arial" w:cs="Arial"/>
          <w:bCs/>
        </w:rPr>
        <w:t xml:space="preserve"> RRT</w:t>
      </w:r>
      <w:r w:rsidR="0095710D">
        <w:rPr>
          <w:rFonts w:ascii="Arial" w:hAnsi="Arial" w:cs="Arial"/>
          <w:bCs/>
        </w:rPr>
        <w:t xml:space="preserve"> ou Termo de Responsabilidade</w:t>
      </w:r>
      <w:r w:rsidR="00127F94">
        <w:rPr>
          <w:rFonts w:ascii="Arial" w:hAnsi="Arial" w:cs="Arial"/>
          <w:bCs/>
        </w:rPr>
        <w:t xml:space="preserve"> Técnica - TRT</w:t>
      </w:r>
      <w:r w:rsidRPr="00247630">
        <w:rPr>
          <w:rFonts w:ascii="Arial" w:hAnsi="Arial" w:cs="Arial"/>
          <w:bCs/>
        </w:rPr>
        <w:t xml:space="preserve">, relativo à execução dos serviços que compõem as parcelas de maior relevância técnica e valor significativo da contratação, conforme </w:t>
      </w:r>
      <w:r w:rsidR="005D5164">
        <w:rPr>
          <w:rFonts w:ascii="Arial" w:hAnsi="Arial" w:cs="Arial"/>
          <w:b/>
        </w:rPr>
        <w:t>Anexo X</w:t>
      </w:r>
      <w:r w:rsidRPr="00247630">
        <w:rPr>
          <w:rFonts w:ascii="Arial" w:hAnsi="Arial" w:cs="Arial"/>
          <w:b/>
        </w:rPr>
        <w:t xml:space="preserve"> </w:t>
      </w:r>
      <w:r w:rsidR="00254077" w:rsidRPr="00247630">
        <w:rPr>
          <w:rFonts w:ascii="Arial" w:hAnsi="Arial" w:cs="Arial"/>
          <w:b/>
        </w:rPr>
        <w:t>–</w:t>
      </w:r>
      <w:r w:rsidRPr="00247630">
        <w:rPr>
          <w:rFonts w:ascii="Arial" w:hAnsi="Arial" w:cs="Arial"/>
          <w:b/>
        </w:rPr>
        <w:t xml:space="preserve"> Folha de Dados (</w:t>
      </w:r>
      <w:r w:rsidRPr="006C42AC">
        <w:rPr>
          <w:rFonts w:ascii="Arial" w:hAnsi="Arial" w:cs="Arial"/>
          <w:b/>
        </w:rPr>
        <w:t>CGL 15.1.3.3</w:t>
      </w:r>
      <w:r w:rsidRPr="00247630">
        <w:rPr>
          <w:rFonts w:ascii="Arial" w:hAnsi="Arial" w:cs="Arial"/>
          <w:b/>
        </w:rPr>
        <w:t>)</w:t>
      </w:r>
      <w:r w:rsidRPr="00247630">
        <w:rPr>
          <w:rFonts w:ascii="Arial" w:hAnsi="Arial" w:cs="Arial"/>
          <w:bCs/>
        </w:rPr>
        <w:t>;</w:t>
      </w:r>
    </w:p>
    <w:p w14:paraId="6F702C9D" w14:textId="77777777" w:rsidR="008E161B" w:rsidRPr="00247630" w:rsidRDefault="008E161B" w:rsidP="008E161B">
      <w:pPr>
        <w:rPr>
          <w:rFonts w:ascii="Arial" w:hAnsi="Arial" w:cs="Arial"/>
          <w:bCs/>
        </w:rPr>
      </w:pPr>
      <w:r w:rsidRPr="00247630">
        <w:rPr>
          <w:rFonts w:ascii="Arial" w:hAnsi="Arial" w:cs="Arial"/>
          <w:bCs/>
        </w:rPr>
        <w:t>15.1.3.4. os responsáveis técnicos e/ou membros da equipe técnica elencados no item 15.1.3.3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3D6C6471" w14:textId="77777777" w:rsidR="008E161B" w:rsidRPr="00247630" w:rsidRDefault="008E161B" w:rsidP="008E161B">
      <w:pPr>
        <w:rPr>
          <w:rFonts w:ascii="Arial" w:hAnsi="Arial" w:cs="Arial"/>
          <w:bCs/>
        </w:rPr>
      </w:pPr>
      <w:r w:rsidRPr="00247630">
        <w:rPr>
          <w:rFonts w:ascii="Arial" w:hAnsi="Arial" w:cs="Arial"/>
          <w:bCs/>
        </w:rPr>
        <w:t>15.1.3.4.1. 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14:paraId="6B89D940" w14:textId="77777777" w:rsidR="00BB0D1C" w:rsidRDefault="00BB0D1C" w:rsidP="008E161B">
      <w:pPr>
        <w:rPr>
          <w:rFonts w:ascii="Arial" w:hAnsi="Arial" w:cs="Arial"/>
          <w:bCs/>
        </w:rPr>
      </w:pPr>
      <w:r w:rsidRPr="00BB0D1C">
        <w:rPr>
          <w:rFonts w:ascii="Arial" w:hAnsi="Arial" w:cs="Arial"/>
          <w:bCs/>
        </w:rPr>
        <w:t>15.1.3.5. comprovação de capacidade técnico-operacional do licitante, através de um ou mais atestados fornecidos por pessoa jurídica de direito público ou privado devidamente identificada e correspondente Certidão de Acervo Operacional (CAO), emitida pelo Conselho de Fiscalização que a forneça, ou, para o(s) Conselho(s) que não forneça(m) a CAO, o(s) atestado(s) emitido(s) em nome do licitante deve(m) estar acompanhado(s) das Certidões de Acervo Técnico (CAT) emitidas em nome do(s) profissional(ais) vinculado(s) ao(s) referido(s) atestado(s) que tenha(m) executado a obra ou serviço de engenharia. O(s) atestado(s) deve(m) se referir à execução</w:t>
      </w:r>
      <w:r w:rsidRPr="00E53B65">
        <w:rPr>
          <w:rFonts w:ascii="Arial" w:hAnsi="Arial" w:cs="Arial"/>
          <w:bCs/>
        </w:rPr>
        <w:t xml:space="preserve"> </w:t>
      </w:r>
      <w:r w:rsidRPr="00BB0D1C">
        <w:rPr>
          <w:rFonts w:ascii="Arial" w:hAnsi="Arial" w:cs="Arial"/>
          <w:bCs/>
        </w:rPr>
        <w:t>de obra ou serviço de engen</w:t>
      </w:r>
      <w:r w:rsidRPr="00E53B65">
        <w:rPr>
          <w:rFonts w:ascii="Arial" w:hAnsi="Arial" w:cs="Arial"/>
          <w:bCs/>
        </w:rPr>
        <w:t>haria</w:t>
      </w:r>
      <w:r w:rsidRPr="00247630">
        <w:rPr>
          <w:rFonts w:ascii="Arial" w:hAnsi="Arial" w:cs="Arial"/>
          <w:bCs/>
        </w:rPr>
        <w:t xml:space="preserve">, compatível em características, quantidades e prazos com o objeto da presente licitação, envolvendo as parcelas de maior relevância e valor significativo do objeto da licitação, assim consideradas as que tenham valor </w:t>
      </w:r>
      <w:r w:rsidRPr="003B3C2C">
        <w:rPr>
          <w:rFonts w:ascii="Arial" w:hAnsi="Arial" w:cs="Arial"/>
          <w:bCs/>
        </w:rPr>
        <w:t xml:space="preserve">individual igual ou superior a 4% (quatro por cento) do valor total estimado da contratação, desde que previsto no </w:t>
      </w:r>
      <w:r w:rsidRPr="003B3C2C">
        <w:rPr>
          <w:rFonts w:ascii="Arial" w:hAnsi="Arial" w:cs="Arial"/>
          <w:b/>
        </w:rPr>
        <w:t>Anexo X – Folha de Dados (CGL 15.1.3.5)</w:t>
      </w:r>
      <w:r w:rsidRPr="003B3C2C">
        <w:rPr>
          <w:rFonts w:ascii="Arial" w:hAnsi="Arial" w:cs="Arial"/>
          <w:bCs/>
        </w:rPr>
        <w:t>;</w:t>
      </w:r>
    </w:p>
    <w:p w14:paraId="3D629FB5" w14:textId="163788DA" w:rsidR="008E161B" w:rsidRPr="00247630" w:rsidRDefault="008E161B" w:rsidP="008E161B">
      <w:pPr>
        <w:rPr>
          <w:rFonts w:ascii="Arial" w:hAnsi="Arial" w:cs="Arial"/>
          <w:bCs/>
        </w:rPr>
      </w:pPr>
      <w:r w:rsidRPr="00247630">
        <w:rPr>
          <w:rFonts w:ascii="Arial" w:hAnsi="Arial" w:cs="Arial"/>
          <w:bCs/>
        </w:rPr>
        <w:lastRenderedPageBreak/>
        <w:t xml:space="preserve">15.1.3.6. declaração da licitante de conhecimento e vistoria técnica, conforme modelo constante no ANEXO II </w:t>
      </w:r>
      <w:r w:rsidR="00254077" w:rsidRPr="00247630">
        <w:rPr>
          <w:rFonts w:ascii="Arial" w:hAnsi="Arial" w:cs="Arial"/>
          <w:bCs/>
        </w:rPr>
        <w:t>–</w:t>
      </w:r>
      <w:r w:rsidRPr="00247630">
        <w:rPr>
          <w:rFonts w:ascii="Arial" w:hAnsi="Arial" w:cs="Arial"/>
          <w:bCs/>
        </w:rPr>
        <w:t xml:space="preserve"> DECLARAÇÃO DE CONHECIMENTO E VISTORIA TÉCNICA.</w:t>
      </w:r>
    </w:p>
    <w:p w14:paraId="207E3D8A" w14:textId="32F18121" w:rsidR="00CC5B0A" w:rsidRPr="00CC5B0A" w:rsidRDefault="00CC5B0A" w:rsidP="00CC5B0A">
      <w:pPr>
        <w:rPr>
          <w:rFonts w:ascii="Arial" w:eastAsia="Arial" w:hAnsi="Arial" w:cs="Arial"/>
        </w:rPr>
      </w:pPr>
      <w:r w:rsidRPr="00CC5B0A">
        <w:rPr>
          <w:rFonts w:ascii="Arial" w:hAnsi="Arial" w:cs="Arial"/>
          <w:b/>
          <w:bCs/>
        </w:rPr>
        <w:t>15.1.4. Documentos Relativos à Qualificação Econômico-Financeira</w:t>
      </w:r>
      <w:r w:rsidRPr="00CC5B0A">
        <w:rPr>
          <w:rStyle w:val="normaltextrun"/>
          <w:rFonts w:ascii="Arial" w:eastAsia="Arial" w:hAnsi="Arial" w:cs="Arial"/>
          <w:b/>
          <w:bCs/>
          <w:color w:val="000000" w:themeColor="text1"/>
        </w:rPr>
        <w:t>, em conformidade com o Decreto nº 57.154, de 22 de agosto de 2023, e com a Instrução Normativa CAGE Nº 11, de 4 de dezembro de 2023:</w:t>
      </w:r>
    </w:p>
    <w:p w14:paraId="260BAA88" w14:textId="77777777" w:rsidR="00CC5B0A" w:rsidRPr="00CC5B0A" w:rsidRDefault="00CC5B0A" w:rsidP="00CC5B0A">
      <w:pPr>
        <w:rPr>
          <w:rFonts w:ascii="Arial" w:eastAsia="Arial" w:hAnsi="Arial" w:cs="Arial"/>
          <w:color w:val="000000" w:themeColor="text1"/>
        </w:rPr>
      </w:pPr>
      <w:r w:rsidRPr="00CC5B0A">
        <w:rPr>
          <w:rStyle w:val="normaltextrun"/>
          <w:rFonts w:ascii="Arial" w:eastAsia="Arial" w:hAnsi="Arial" w:cs="Arial"/>
          <w:color w:val="000000" w:themeColor="text1"/>
        </w:rPr>
        <w:t>15.1.4.1. certidão negativa de feitos sobre falência expedida pelo distribuidor da sede do licitante, com data de emissão não superior a 180 (cento e oitenta) dias anteriores à data prevista para o recebimento da documentação da habilitação e da proposta; </w:t>
      </w:r>
    </w:p>
    <w:p w14:paraId="2899DD41" w14:textId="77777777" w:rsidR="00CC5B0A" w:rsidRPr="00CC5B0A" w:rsidRDefault="00CC5B0A" w:rsidP="00CC5B0A">
      <w:pPr>
        <w:rPr>
          <w:rStyle w:val="normaltextrun"/>
          <w:rFonts w:ascii="Arial" w:eastAsia="Arial" w:hAnsi="Arial" w:cs="Arial"/>
          <w:color w:val="000000" w:themeColor="text1"/>
        </w:rPr>
      </w:pPr>
      <w:r w:rsidRPr="00CC5B0A">
        <w:rPr>
          <w:rStyle w:val="normaltextrun"/>
          <w:rFonts w:ascii="Arial" w:eastAsia="Arial" w:hAnsi="Arial" w:cs="Arial"/>
          <w:color w:val="000000" w:themeColor="text1"/>
        </w:rPr>
        <w:t>15.1.4.1.1. em se tratando de sociedade simples e pessoa física, deverá ser apresentada a certidão negativa de insolvência civil.</w:t>
      </w:r>
    </w:p>
    <w:p w14:paraId="31C9C2C8" w14:textId="77777777" w:rsidR="00CC5B0A" w:rsidRPr="00CC5B0A" w:rsidRDefault="00CC5B0A" w:rsidP="00CC5B0A">
      <w:pPr>
        <w:ind w:right="113"/>
        <w:rPr>
          <w:rFonts w:ascii="Arial" w:eastAsia="Arial" w:hAnsi="Arial" w:cs="Arial"/>
          <w:color w:val="000000" w:themeColor="text1"/>
        </w:rPr>
      </w:pPr>
      <w:r w:rsidRPr="00CC5B0A">
        <w:rPr>
          <w:rStyle w:val="normaltextrun"/>
          <w:rFonts w:ascii="Arial" w:eastAsia="Arial" w:hAnsi="Arial" w:cs="Arial"/>
          <w:color w:val="000000" w:themeColor="text1"/>
        </w:rPr>
        <w:t>15.1.4.2. balanço patrimonial e demonstração de resultado de exercício dos dois últimos exercícios sociais, comprovando, em relação ao último exercício social:</w:t>
      </w:r>
    </w:p>
    <w:p w14:paraId="24424707" w14:textId="77777777" w:rsidR="00CC5B0A" w:rsidRPr="00CC5B0A" w:rsidRDefault="00CC5B0A" w:rsidP="00CC5B0A">
      <w:pPr>
        <w:ind w:right="113"/>
        <w:rPr>
          <w:rFonts w:ascii="Arial" w:eastAsia="Arial" w:hAnsi="Arial" w:cs="Arial"/>
          <w:color w:val="000000" w:themeColor="text1"/>
        </w:rPr>
      </w:pPr>
      <w:r w:rsidRPr="00CC5B0A">
        <w:rPr>
          <w:rFonts w:ascii="Arial" w:eastAsia="Arial" w:hAnsi="Arial" w:cs="Arial"/>
          <w:color w:val="000000" w:themeColor="text1"/>
        </w:rPr>
        <w:t>15.1.4.2.1. índices de liquidez geral - ILG, de solvência geral - ISG, e de liquidez corrente - ILC, superiores a 1 (um);</w:t>
      </w:r>
    </w:p>
    <w:p w14:paraId="1DAB9F40" w14:textId="77777777" w:rsidR="00CC5B0A" w:rsidRPr="00CC5B0A" w:rsidRDefault="00CC5B0A" w:rsidP="00CC5B0A">
      <w:pPr>
        <w:rPr>
          <w:rStyle w:val="normaltextrun"/>
          <w:rFonts w:ascii="Arial" w:eastAsia="Arial" w:hAnsi="Arial" w:cs="Arial"/>
          <w:color w:val="000000" w:themeColor="text1"/>
        </w:rPr>
      </w:pPr>
      <w:r w:rsidRPr="00CC5B0A">
        <w:rPr>
          <w:rStyle w:val="normaltextrun"/>
          <w:rFonts w:ascii="Arial" w:eastAsia="Arial" w:hAnsi="Arial" w:cs="Arial"/>
          <w:color w:val="000000" w:themeColor="text1"/>
        </w:rPr>
        <w:t xml:space="preserve">15.1.4.2.1.1. caso qualquer um dos índices referidos no item 15.1.4.2.1. apresente resultado inferior ou igual a 1 (um), desde que previsto no </w:t>
      </w:r>
      <w:r w:rsidRPr="00CC5B0A">
        <w:rPr>
          <w:rStyle w:val="normaltextrun"/>
          <w:rFonts w:ascii="Arial" w:eastAsia="Arial" w:hAnsi="Arial" w:cs="Arial"/>
          <w:b/>
          <w:bCs/>
          <w:color w:val="000000" w:themeColor="text1"/>
        </w:rPr>
        <w:t>Anexo X – Folha de Dados (CGL 15.1.4.2.1.1)</w:t>
      </w:r>
      <w:r w:rsidRPr="00CC5B0A">
        <w:rPr>
          <w:rStyle w:val="normaltextrun"/>
          <w:rFonts w:ascii="Arial" w:eastAsia="Arial" w:hAnsi="Arial" w:cs="Arial"/>
          <w:color w:val="000000" w:themeColor="text1"/>
        </w:rPr>
        <w:t>, será exigido, em relação ao valor da proposta final do licitante, patrimônio líquido mínimo no percentual indicado.</w:t>
      </w:r>
    </w:p>
    <w:p w14:paraId="5C092D92" w14:textId="77777777" w:rsidR="00CC5B0A" w:rsidRPr="00CC5B0A" w:rsidRDefault="00CC5B0A" w:rsidP="00CC5B0A">
      <w:pPr>
        <w:rPr>
          <w:rFonts w:ascii="Arial" w:eastAsia="Arial" w:hAnsi="Arial" w:cs="Arial"/>
          <w:color w:val="000000" w:themeColor="text1"/>
        </w:rPr>
      </w:pPr>
      <w:r w:rsidRPr="00CC5B0A">
        <w:rPr>
          <w:rStyle w:val="normaltextrun"/>
          <w:rFonts w:ascii="Arial" w:eastAsia="Arial" w:hAnsi="Arial" w:cs="Arial"/>
          <w:color w:val="000000" w:themeColor="text1"/>
        </w:rPr>
        <w:t xml:space="preserve">15.1.4.3. os documentos referidos no item 15.1.4.2 poderão ser substituídos pelo Certificado de Ateste e de Avaliação Econômico-Financeira de Licitantes, expedido pela Contadoria e Auditoria-Geral do Estado (CAGE), a ser obtido no site </w:t>
      </w:r>
      <w:hyperlink r:id="rId13" w:history="1">
        <w:r w:rsidRPr="00CC5B0A">
          <w:rPr>
            <w:rStyle w:val="Hyperlink"/>
            <w:rFonts w:ascii="Arial" w:eastAsia="Arial" w:hAnsi="Arial" w:cs="Arial"/>
          </w:rPr>
          <w:t>www.sisacf.sefaz.rs.gov.br</w:t>
        </w:r>
      </w:hyperlink>
      <w:r w:rsidRPr="00CC5B0A">
        <w:rPr>
          <w:rStyle w:val="normaltextrun"/>
          <w:rFonts w:ascii="Arial" w:eastAsia="Arial" w:hAnsi="Arial" w:cs="Arial"/>
          <w:color w:val="000000" w:themeColor="text1"/>
        </w:rPr>
        <w:t>.</w:t>
      </w:r>
    </w:p>
    <w:p w14:paraId="67261347" w14:textId="77777777" w:rsidR="00CC5B0A" w:rsidRPr="00CC5B0A" w:rsidRDefault="00CC5B0A" w:rsidP="00CC5B0A">
      <w:pPr>
        <w:rPr>
          <w:rFonts w:ascii="Arial" w:eastAsia="Arial" w:hAnsi="Arial" w:cs="Arial"/>
          <w:color w:val="000000" w:themeColor="text1"/>
        </w:rPr>
      </w:pPr>
      <w:r w:rsidRPr="00CC5B0A">
        <w:rPr>
          <w:rStyle w:val="normaltextrun"/>
          <w:rFonts w:ascii="Arial" w:eastAsia="Arial" w:hAnsi="Arial" w:cs="Arial"/>
          <w:color w:val="000000" w:themeColor="text1"/>
        </w:rPr>
        <w:t xml:space="preserve">15.1.4.4. desde que previsto no </w:t>
      </w:r>
      <w:r w:rsidRPr="00CC5B0A">
        <w:rPr>
          <w:rStyle w:val="normaltextrun"/>
          <w:rFonts w:ascii="Arial" w:eastAsia="Arial" w:hAnsi="Arial" w:cs="Arial"/>
          <w:b/>
          <w:bCs/>
          <w:color w:val="000000" w:themeColor="text1"/>
        </w:rPr>
        <w:t xml:space="preserve">Anexo X – Folha de Dados (CGL 15.1.4.4), </w:t>
      </w:r>
      <w:r w:rsidRPr="00CC5B0A">
        <w:rPr>
          <w:rStyle w:val="normaltextrun"/>
          <w:rFonts w:ascii="Arial" w:eastAsia="Arial" w:hAnsi="Arial" w:cs="Arial"/>
          <w:color w:val="000000" w:themeColor="text1"/>
        </w:rPr>
        <w:t>será exigida relação dos compromissos assumidos pelo licitante que importem em diminuição de sua capacidade econômico-financeira.</w:t>
      </w:r>
    </w:p>
    <w:p w14:paraId="3ABE7172" w14:textId="77777777" w:rsidR="00CC5B0A" w:rsidRPr="00CC5B0A" w:rsidRDefault="00CC5B0A" w:rsidP="00CC5B0A">
      <w:pPr>
        <w:rPr>
          <w:rStyle w:val="normaltextrun"/>
          <w:rFonts w:ascii="Arial" w:eastAsia="Arial" w:hAnsi="Arial" w:cs="Arial"/>
          <w:color w:val="000000" w:themeColor="text1"/>
        </w:rPr>
      </w:pPr>
      <w:r w:rsidRPr="00CC5B0A">
        <w:rPr>
          <w:rStyle w:val="normaltextrun"/>
          <w:rFonts w:ascii="Arial" w:eastAsia="Arial" w:hAnsi="Arial" w:cs="Arial"/>
          <w:color w:val="000000" w:themeColor="text1"/>
        </w:rPr>
        <w:t xml:space="preserve">15.1.4.5. </w:t>
      </w:r>
      <w:proofErr w:type="spellStart"/>
      <w:r w:rsidRPr="00CC5B0A">
        <w:rPr>
          <w:rStyle w:val="normaltextrun"/>
          <w:rFonts w:ascii="Arial" w:eastAsia="Arial" w:hAnsi="Arial" w:cs="Arial"/>
          <w:color w:val="000000" w:themeColor="text1"/>
        </w:rPr>
        <w:t>é</w:t>
      </w:r>
      <w:proofErr w:type="spellEnd"/>
      <w:r w:rsidRPr="00CC5B0A">
        <w:rPr>
          <w:rStyle w:val="normaltextrun"/>
          <w:rFonts w:ascii="Arial" w:eastAsia="Arial" w:hAnsi="Arial" w:cs="Arial"/>
          <w:color w:val="000000" w:themeColor="text1"/>
        </w:rPr>
        <w:t xml:space="preserve"> dispensada a exigência dos itens 15.1.4.2, 15.1.4.3. e 15.1.4.4. para o Micro Empresário Individual – MEI, que está prescindido de elaboração do Balanço Patrimonial e demais Demonstrações Contábeis na forma do §2º do art. 1.179 do Código Civil (Lei nº 10.406, de 10 de janeiro de 2002); </w:t>
      </w:r>
    </w:p>
    <w:p w14:paraId="3712F669" w14:textId="77777777" w:rsidR="00CC5B0A" w:rsidRPr="00CC5B0A" w:rsidRDefault="00CC5B0A" w:rsidP="00CC5B0A">
      <w:pPr>
        <w:rPr>
          <w:rFonts w:ascii="Arial" w:hAnsi="Arial" w:cs="Arial"/>
          <w:b/>
        </w:rPr>
      </w:pPr>
      <w:r w:rsidRPr="00CC5B0A">
        <w:rPr>
          <w:rFonts w:ascii="Arial" w:hAnsi="Arial" w:cs="Arial"/>
          <w:b/>
        </w:rPr>
        <w:t>15.1.5. Documentos Complementares para Habilitação:</w:t>
      </w:r>
    </w:p>
    <w:p w14:paraId="6D83E55F" w14:textId="77777777" w:rsidR="00CC5B0A" w:rsidRDefault="00CC5B0A" w:rsidP="00CC5B0A">
      <w:pPr>
        <w:rPr>
          <w:rFonts w:ascii="Arial" w:hAnsi="Arial" w:cs="Arial"/>
          <w:b/>
        </w:rPr>
      </w:pPr>
      <w:r w:rsidRPr="00CC5B0A">
        <w:rPr>
          <w:rFonts w:ascii="Arial" w:hAnsi="Arial" w:cs="Arial"/>
          <w:bCs/>
        </w:rPr>
        <w:t xml:space="preserve">15.1.5.1. Os documentos para habilitação serão complementados, conforme o caso, de acordo com o disposto no </w:t>
      </w:r>
      <w:r w:rsidRPr="00CC5B0A">
        <w:rPr>
          <w:rFonts w:ascii="Arial" w:hAnsi="Arial" w:cs="Arial"/>
          <w:b/>
          <w:bCs/>
        </w:rPr>
        <w:t>Anexo X – Folha de Dados (CGL 7.1.2, CGL 15.1.3.5, CGL 15.1.4.2.1.1, CGL 15.1.4.4 e CGL 15.1.5.1.)</w:t>
      </w:r>
      <w:r w:rsidRPr="00CC5B0A">
        <w:rPr>
          <w:rFonts w:ascii="Arial" w:hAnsi="Arial" w:cs="Arial"/>
          <w:b/>
        </w:rPr>
        <w:t>.</w:t>
      </w:r>
    </w:p>
    <w:p w14:paraId="5CAEF32C" w14:textId="1340188E" w:rsidR="006A15A2" w:rsidRDefault="006A15A2" w:rsidP="008E161B">
      <w:pPr>
        <w:rPr>
          <w:rStyle w:val="normaltextrun"/>
          <w:rFonts w:ascii="Arial" w:eastAsiaTheme="majorEastAsia" w:hAnsi="Arial" w:cs="Arial"/>
          <w:bdr w:val="none" w:sz="0" w:space="0" w:color="auto" w:frame="1"/>
        </w:rPr>
      </w:pPr>
      <w:r>
        <w:rPr>
          <w:rFonts w:ascii="Arial" w:hAnsi="Arial" w:cs="Arial"/>
          <w:bCs/>
        </w:rPr>
        <w:t xml:space="preserve">15.2. </w:t>
      </w:r>
      <w:r>
        <w:rPr>
          <w:rStyle w:val="normaltextrun"/>
          <w:rFonts w:ascii="Arial" w:eastAsiaTheme="majorEastAsia" w:hAnsi="Arial" w:cs="Arial"/>
          <w:bdr w:val="none" w:sz="0" w:space="0" w:color="auto" w:frame="1"/>
        </w:rPr>
        <w:t>Sob pena de inabilitação, os documentos encaminhados deverão estar em nome da participante, com indicação do número de inscrição no CNPJ/CPF.</w:t>
      </w:r>
    </w:p>
    <w:p w14:paraId="5C06AE30" w14:textId="5DB7BCCE" w:rsidR="002B4923" w:rsidRDefault="002B4923" w:rsidP="008E161B">
      <w:pPr>
        <w:rPr>
          <w:rFonts w:ascii="Arial" w:hAnsi="Arial" w:cs="Arial"/>
          <w:bCs/>
        </w:rPr>
      </w:pPr>
      <w:r w:rsidRPr="002B4923">
        <w:rPr>
          <w:rFonts w:ascii="Arial" w:hAnsi="Arial" w:cs="Arial"/>
          <w:bCs/>
        </w:rPr>
        <w:t>15.3. Todos os documentos emitidos em língua estrangeira deverão ser entregues acompanhados da tradução para língua portuguesa.</w:t>
      </w:r>
    </w:p>
    <w:p w14:paraId="6CD32471" w14:textId="5D810C72" w:rsidR="002B4923" w:rsidRPr="00247630" w:rsidRDefault="002B4923" w:rsidP="008E161B">
      <w:pPr>
        <w:rPr>
          <w:rFonts w:ascii="Arial" w:hAnsi="Arial" w:cs="Arial"/>
          <w:bCs/>
        </w:rPr>
      </w:pPr>
      <w:r>
        <w:rPr>
          <w:rStyle w:val="normaltextrun"/>
          <w:rFonts w:ascii="Arial" w:eastAsiaTheme="majorEastAsia" w:hAnsi="Arial" w:cs="Arial"/>
          <w:shd w:val="clear" w:color="auto" w:fill="FFFFFF"/>
        </w:rPr>
        <w:t>1</w:t>
      </w:r>
      <w:r w:rsidR="004B46C4">
        <w:rPr>
          <w:rStyle w:val="normaltextrun"/>
          <w:rFonts w:ascii="Arial" w:eastAsiaTheme="majorEastAsia" w:hAnsi="Arial" w:cs="Arial"/>
          <w:shd w:val="clear" w:color="auto" w:fill="FFFFFF"/>
        </w:rPr>
        <w:t>5</w:t>
      </w:r>
      <w:r>
        <w:rPr>
          <w:rStyle w:val="normaltextrun"/>
          <w:rFonts w:ascii="Arial" w:eastAsiaTheme="majorEastAsia" w:hAnsi="Arial" w:cs="Arial"/>
          <w:shd w:val="clear" w:color="auto" w:fill="FFFFFF"/>
        </w:rPr>
        <w:t>.4. Tratando-se de filial, os documentos de habilitação deverão estar em nome da filial, exceto aqueles que, pela própria natureza, são emitidos somente em nome da matriz. </w:t>
      </w:r>
      <w:r>
        <w:rPr>
          <w:rStyle w:val="eop"/>
          <w:rFonts w:ascii="Arial" w:hAnsi="Arial" w:cs="Arial"/>
          <w:shd w:val="clear" w:color="auto" w:fill="FFFFFF"/>
        </w:rPr>
        <w:t> </w:t>
      </w:r>
    </w:p>
    <w:p w14:paraId="661B5544" w14:textId="77777777" w:rsidR="002B4923" w:rsidRDefault="002B4923" w:rsidP="006A15A2">
      <w:pPr>
        <w:rPr>
          <w:rFonts w:ascii="Arial" w:hAnsi="Arial" w:cs="Arial"/>
          <w:bCs/>
        </w:rPr>
      </w:pPr>
      <w:r w:rsidRPr="002B4923">
        <w:rPr>
          <w:rFonts w:ascii="Arial" w:hAnsi="Arial" w:cs="Arial"/>
          <w:bCs/>
        </w:rPr>
        <w:lastRenderedPageBreak/>
        <w:t>15.5. Os documentos referentes à habilitação do licitante deverão estar válidos no dia de abertura da sessão pública.</w:t>
      </w:r>
    </w:p>
    <w:p w14:paraId="15682BD5" w14:textId="2AC1963E" w:rsidR="002B4923" w:rsidRPr="002B4923" w:rsidRDefault="002B4923" w:rsidP="002B4923">
      <w:pPr>
        <w:rPr>
          <w:rFonts w:ascii="Arial" w:hAnsi="Arial" w:cs="Arial"/>
          <w:bCs/>
        </w:rPr>
      </w:pPr>
      <w:r w:rsidRPr="002B4923">
        <w:rPr>
          <w:rFonts w:ascii="Arial" w:hAnsi="Arial" w:cs="Arial"/>
          <w:bCs/>
        </w:rPr>
        <w:t>15.</w:t>
      </w:r>
      <w:r>
        <w:rPr>
          <w:rFonts w:ascii="Arial" w:hAnsi="Arial" w:cs="Arial"/>
          <w:bCs/>
        </w:rPr>
        <w:t>5</w:t>
      </w:r>
      <w:r w:rsidRPr="002B4923">
        <w:rPr>
          <w:rFonts w:ascii="Arial" w:hAnsi="Arial" w:cs="Arial"/>
          <w:bCs/>
        </w:rPr>
        <w:t>.1. Caso a data do julgamento da habilitação não coincida com a da abertura da sessão, e não seja possível ao agente de contratação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32F17C87" w14:textId="14671FF8" w:rsidR="002B4923" w:rsidRDefault="002B4923" w:rsidP="002B4923">
      <w:pPr>
        <w:rPr>
          <w:rFonts w:ascii="Arial" w:hAnsi="Arial" w:cs="Arial"/>
          <w:bCs/>
        </w:rPr>
      </w:pPr>
      <w:r w:rsidRPr="002B4923">
        <w:rPr>
          <w:rFonts w:ascii="Arial" w:hAnsi="Arial" w:cs="Arial"/>
          <w:bCs/>
        </w:rPr>
        <w:t>15.</w:t>
      </w:r>
      <w:r>
        <w:rPr>
          <w:rFonts w:ascii="Arial" w:hAnsi="Arial" w:cs="Arial"/>
          <w:bCs/>
        </w:rPr>
        <w:t>5</w:t>
      </w:r>
      <w:r w:rsidRPr="002B4923">
        <w:rPr>
          <w:rFonts w:ascii="Arial" w:hAnsi="Arial" w:cs="Arial"/>
          <w:bCs/>
        </w:rPr>
        <w:t>.2. Convocado o licitante, na forma do subitem 15.</w:t>
      </w:r>
      <w:r>
        <w:rPr>
          <w:rFonts w:ascii="Arial" w:hAnsi="Arial" w:cs="Arial"/>
          <w:bCs/>
        </w:rPr>
        <w:t>5</w:t>
      </w:r>
      <w:r w:rsidRPr="002B4923">
        <w:rPr>
          <w:rFonts w:ascii="Arial" w:hAnsi="Arial" w:cs="Arial"/>
          <w:bCs/>
        </w:rPr>
        <w:t>.1, fica dispensada a comprovação de que o mesmo estava habilitado na data de abertura da sessão, considerando-se, para fins de habilitação, somente a data da sua última convocação.</w:t>
      </w:r>
    </w:p>
    <w:p w14:paraId="2B1E164B" w14:textId="198AEB3A" w:rsidR="006A15A2" w:rsidRPr="00247630" w:rsidRDefault="006A15A2" w:rsidP="002B4923">
      <w:pPr>
        <w:rPr>
          <w:ins w:id="21" w:author="Leonardo Scheffer Cardoso" w:date="2023-05-10T15:43:00Z"/>
          <w:rFonts w:ascii="Arial" w:hAnsi="Arial" w:cs="Arial"/>
          <w:bCs/>
        </w:rPr>
      </w:pPr>
      <w:r>
        <w:rPr>
          <w:rFonts w:ascii="Arial" w:hAnsi="Arial" w:cs="Arial"/>
          <w:bCs/>
        </w:rPr>
        <w:t>15.</w:t>
      </w:r>
      <w:r w:rsidR="002B4923">
        <w:rPr>
          <w:rFonts w:ascii="Arial" w:hAnsi="Arial" w:cs="Arial"/>
          <w:bCs/>
        </w:rPr>
        <w:t>6</w:t>
      </w:r>
      <w:r>
        <w:rPr>
          <w:rFonts w:ascii="Arial" w:hAnsi="Arial" w:cs="Arial"/>
          <w:bCs/>
        </w:rPr>
        <w:t xml:space="preserve">. </w:t>
      </w:r>
      <w:r w:rsidRPr="006A15A2">
        <w:rPr>
          <w:rFonts w:ascii="Arial" w:hAnsi="Arial" w:cs="Arial"/>
          <w:bCs/>
        </w:rPr>
        <w:t>As certidões exigidas que não tenham prazo de validade expresso em seu corpo ter-se-ão como válidas pelo período de 180 (cento e oitenta) dias, a contar da sua emissão.</w:t>
      </w:r>
    </w:p>
    <w:p w14:paraId="3A3CBA14" w14:textId="014830CB" w:rsidR="006A15A2" w:rsidRPr="00247630" w:rsidRDefault="006A15A2" w:rsidP="006A15A2">
      <w:pPr>
        <w:rPr>
          <w:rFonts w:ascii="Arial" w:hAnsi="Arial" w:cs="Arial"/>
          <w:bCs/>
        </w:rPr>
      </w:pPr>
      <w:r w:rsidRPr="00247630">
        <w:rPr>
          <w:rFonts w:ascii="Arial" w:hAnsi="Arial" w:cs="Arial"/>
          <w:bCs/>
        </w:rPr>
        <w:t>15.</w:t>
      </w:r>
      <w:r w:rsidR="002B4923">
        <w:rPr>
          <w:rFonts w:ascii="Arial" w:hAnsi="Arial" w:cs="Arial"/>
          <w:bCs/>
        </w:rPr>
        <w:t>7</w:t>
      </w:r>
      <w:r w:rsidRPr="00247630">
        <w:rPr>
          <w:rFonts w:ascii="Arial" w:hAnsi="Arial" w:cs="Arial"/>
          <w:bCs/>
        </w:rPr>
        <w:t xml:space="preserve">. </w:t>
      </w:r>
      <w:r w:rsidR="00483FC3">
        <w:rPr>
          <w:rFonts w:ascii="Arial" w:hAnsi="Arial" w:cs="Arial"/>
          <w:bCs/>
        </w:rPr>
        <w:t>Caso seja apresentado o</w:t>
      </w:r>
      <w:r w:rsidRPr="00247630">
        <w:rPr>
          <w:rFonts w:ascii="Arial" w:hAnsi="Arial" w:cs="Arial"/>
          <w:bCs/>
        </w:rPr>
        <w:t xml:space="preserve"> Certificado de Fornecedor do Estado, </w:t>
      </w:r>
      <w:r w:rsidR="00483FC3">
        <w:rPr>
          <w:rStyle w:val="normaltextrun"/>
          <w:rFonts w:ascii="Arial" w:eastAsiaTheme="majorEastAsia" w:hAnsi="Arial" w:cs="Arial"/>
          <w:bdr w:val="none" w:sz="0" w:space="0" w:color="auto" w:frame="1"/>
        </w:rPr>
        <w:t>emitido pela Central de Licitações do Estado do Rio Grande do Sul – CELIC</w:t>
      </w:r>
      <w:r w:rsidRPr="00247630">
        <w:rPr>
          <w:rFonts w:ascii="Arial" w:hAnsi="Arial" w:cs="Arial"/>
          <w:bCs/>
        </w:rPr>
        <w:t xml:space="preserve"> </w:t>
      </w:r>
      <w:r w:rsidR="00483FC3">
        <w:rPr>
          <w:rFonts w:ascii="Arial" w:hAnsi="Arial" w:cs="Arial"/>
          <w:bCs/>
        </w:rPr>
        <w:t xml:space="preserve">para </w:t>
      </w:r>
      <w:r w:rsidRPr="00247630">
        <w:rPr>
          <w:rFonts w:ascii="Arial" w:hAnsi="Arial" w:cs="Arial"/>
          <w:bCs/>
        </w:rPr>
        <w:t xml:space="preserve">a família informada no </w:t>
      </w:r>
      <w:r w:rsidR="005D5164">
        <w:rPr>
          <w:rFonts w:ascii="Arial" w:hAnsi="Arial" w:cs="Arial"/>
          <w:b/>
          <w:bCs/>
        </w:rPr>
        <w:t>Anexo X</w:t>
      </w:r>
      <w:r w:rsidRPr="006C42AC">
        <w:rPr>
          <w:rFonts w:ascii="Arial" w:hAnsi="Arial" w:cs="Arial"/>
          <w:b/>
          <w:bCs/>
        </w:rPr>
        <w:t xml:space="preserve"> – Folha de Dados (CGL 1</w:t>
      </w:r>
      <w:r w:rsidR="00483FC3" w:rsidRPr="006C42AC">
        <w:rPr>
          <w:rFonts w:ascii="Arial" w:hAnsi="Arial" w:cs="Arial"/>
          <w:b/>
          <w:bCs/>
        </w:rPr>
        <w:t>5</w:t>
      </w:r>
      <w:r w:rsidRPr="006C42AC">
        <w:rPr>
          <w:rFonts w:ascii="Arial" w:hAnsi="Arial" w:cs="Arial"/>
          <w:b/>
          <w:bCs/>
        </w:rPr>
        <w:t>.</w:t>
      </w:r>
      <w:r w:rsidR="002B4923" w:rsidRPr="006C42AC">
        <w:rPr>
          <w:rFonts w:ascii="Arial" w:hAnsi="Arial" w:cs="Arial"/>
          <w:b/>
          <w:bCs/>
        </w:rPr>
        <w:t>7</w:t>
      </w:r>
      <w:r w:rsidRPr="006C42AC">
        <w:rPr>
          <w:rFonts w:ascii="Arial" w:hAnsi="Arial" w:cs="Arial"/>
          <w:b/>
          <w:bCs/>
        </w:rPr>
        <w:t>)</w:t>
      </w:r>
      <w:r w:rsidRPr="00247630">
        <w:rPr>
          <w:rFonts w:ascii="Arial" w:hAnsi="Arial" w:cs="Arial"/>
          <w:bCs/>
        </w:rPr>
        <w:t>, e o respectivo Anexo substituem os documentos de habilitação que nele expressamente constarem, exceto quanto aos documentos do item 1</w:t>
      </w:r>
      <w:r w:rsidR="00365809">
        <w:rPr>
          <w:rFonts w:ascii="Arial" w:hAnsi="Arial" w:cs="Arial"/>
          <w:bCs/>
        </w:rPr>
        <w:t>5</w:t>
      </w:r>
      <w:r w:rsidRPr="00247630">
        <w:rPr>
          <w:rFonts w:ascii="Arial" w:hAnsi="Arial" w:cs="Arial"/>
          <w:bCs/>
        </w:rPr>
        <w:t>.1.3. Documentos Relativos à Qualificação Técnica.</w:t>
      </w:r>
    </w:p>
    <w:p w14:paraId="5B7771ED" w14:textId="234710F1" w:rsidR="006C42AC" w:rsidRDefault="006C42AC" w:rsidP="008E161B">
      <w:pPr>
        <w:rPr>
          <w:rFonts w:ascii="Arial" w:hAnsi="Arial" w:cs="Arial"/>
          <w:bCs/>
        </w:rPr>
      </w:pPr>
      <w:r w:rsidRPr="006C42AC">
        <w:rPr>
          <w:rFonts w:ascii="Arial" w:hAnsi="Arial" w:cs="Arial"/>
          <w:bCs/>
        </w:rPr>
        <w:t>1</w:t>
      </w:r>
      <w:r>
        <w:rPr>
          <w:rFonts w:ascii="Arial" w:hAnsi="Arial" w:cs="Arial"/>
          <w:bCs/>
        </w:rPr>
        <w:t>5</w:t>
      </w:r>
      <w:r w:rsidRPr="006C42AC">
        <w:rPr>
          <w:rFonts w:ascii="Arial" w:hAnsi="Arial" w:cs="Arial"/>
          <w:bCs/>
        </w:rPr>
        <w:t>.</w:t>
      </w:r>
      <w:r>
        <w:rPr>
          <w:rFonts w:ascii="Arial" w:hAnsi="Arial" w:cs="Arial"/>
          <w:bCs/>
        </w:rPr>
        <w:t>8</w:t>
      </w:r>
      <w:r w:rsidRPr="006C42AC">
        <w:rPr>
          <w:rFonts w:ascii="Arial" w:hAnsi="Arial" w:cs="Arial"/>
          <w:bCs/>
        </w:rPr>
        <w:t>. Todos os documentos em que se exija assinatura devem ser assinados digitalmente ou firmados e digitalizados antes de sua remessa via sistema.</w:t>
      </w:r>
    </w:p>
    <w:p w14:paraId="7861C12B" w14:textId="37EF57EE" w:rsidR="006C42AC" w:rsidRDefault="006C42AC" w:rsidP="008E161B">
      <w:pPr>
        <w:rPr>
          <w:rFonts w:ascii="Arial" w:hAnsi="Arial" w:cs="Arial"/>
          <w:bCs/>
        </w:rPr>
      </w:pPr>
      <w:r w:rsidRPr="006C42AC">
        <w:rPr>
          <w:rFonts w:ascii="Arial" w:hAnsi="Arial" w:cs="Arial"/>
          <w:bCs/>
        </w:rPr>
        <w:t>15.</w:t>
      </w:r>
      <w:r>
        <w:rPr>
          <w:rFonts w:ascii="Arial" w:hAnsi="Arial" w:cs="Arial"/>
          <w:bCs/>
        </w:rPr>
        <w:t>9</w:t>
      </w:r>
      <w:r w:rsidRPr="006C42AC">
        <w:rPr>
          <w:rFonts w:ascii="Arial" w:hAnsi="Arial" w:cs="Arial"/>
          <w:bCs/>
        </w:rPr>
        <w:t xml:space="preserve">. Nos casos de apresentação de documento falso, o licitante estará sujeito à tipificação nos crimes de falsidade, previstos nos artigos 297 e 298 do Código Penal Brasileiro, nos crimes previstos nos </w:t>
      </w:r>
      <w:proofErr w:type="spellStart"/>
      <w:r w:rsidRPr="006C42AC">
        <w:rPr>
          <w:rFonts w:ascii="Arial" w:hAnsi="Arial" w:cs="Arial"/>
          <w:bCs/>
        </w:rPr>
        <w:t>arts</w:t>
      </w:r>
      <w:proofErr w:type="spellEnd"/>
      <w:r w:rsidRPr="006C42AC">
        <w:rPr>
          <w:rFonts w:ascii="Arial" w:hAnsi="Arial" w:cs="Arial"/>
          <w:bCs/>
        </w:rPr>
        <w:t>. 337-F e 337-I do Capítulo II-B, do Título XI da Parte Especial do Decreto Lei nº 2.848, de 7 de dezembro de 1940 (Código Penal), e no art. 5º da Lei federal 12.846/2013, sem prejuízo da aplicação das sanções administrativas previstas no presente Edital.</w:t>
      </w:r>
    </w:p>
    <w:p w14:paraId="4C752A50" w14:textId="047B8C25" w:rsidR="002F4E67" w:rsidRPr="002F4E67" w:rsidRDefault="002F4E67" w:rsidP="002F4E67">
      <w:pPr>
        <w:rPr>
          <w:rFonts w:ascii="Arial" w:hAnsi="Arial" w:cs="Arial"/>
          <w:bCs/>
        </w:rPr>
      </w:pPr>
      <w:r>
        <w:rPr>
          <w:rFonts w:ascii="Arial" w:hAnsi="Arial" w:cs="Arial"/>
          <w:bCs/>
        </w:rPr>
        <w:t>15</w:t>
      </w:r>
      <w:r w:rsidRPr="002F4E67">
        <w:rPr>
          <w:rFonts w:ascii="Arial" w:hAnsi="Arial" w:cs="Arial"/>
          <w:bCs/>
        </w:rPr>
        <w:t>.</w:t>
      </w:r>
      <w:r>
        <w:rPr>
          <w:rFonts w:ascii="Arial" w:hAnsi="Arial" w:cs="Arial"/>
          <w:bCs/>
        </w:rPr>
        <w:t>10</w:t>
      </w:r>
      <w:r w:rsidRPr="002F4E67">
        <w:rPr>
          <w:rFonts w:ascii="Arial" w:hAnsi="Arial" w:cs="Arial"/>
          <w:bCs/>
        </w:rPr>
        <w:t xml:space="preserve">. Quando da apreciação dos documentos para habilitação, o </w:t>
      </w:r>
      <w:r>
        <w:rPr>
          <w:rFonts w:ascii="Arial" w:hAnsi="Arial" w:cs="Arial"/>
          <w:bCs/>
        </w:rPr>
        <w:t>agente de contratação</w:t>
      </w:r>
      <w:r w:rsidRPr="002F4E67">
        <w:rPr>
          <w:rFonts w:ascii="Arial" w:hAnsi="Arial" w:cs="Arial"/>
          <w:bCs/>
        </w:rPr>
        <w:t xml:space="preserve"> procederá ao que segue:  </w:t>
      </w:r>
    </w:p>
    <w:p w14:paraId="02213A46" w14:textId="572D665A" w:rsidR="002F4E67" w:rsidRPr="002F4E67" w:rsidRDefault="002F4E67" w:rsidP="002F4E67">
      <w:pPr>
        <w:rPr>
          <w:rFonts w:ascii="Arial" w:hAnsi="Arial" w:cs="Arial"/>
          <w:bCs/>
        </w:rPr>
      </w:pPr>
      <w:r w:rsidRPr="002F4E67">
        <w:rPr>
          <w:rFonts w:ascii="Arial" w:hAnsi="Arial" w:cs="Arial"/>
          <w:bCs/>
        </w:rPr>
        <w:t>1</w:t>
      </w:r>
      <w:r>
        <w:rPr>
          <w:rFonts w:ascii="Arial" w:hAnsi="Arial" w:cs="Arial"/>
          <w:bCs/>
        </w:rPr>
        <w:t>5</w:t>
      </w:r>
      <w:r w:rsidRPr="002F4E67">
        <w:rPr>
          <w:rFonts w:ascii="Arial" w:hAnsi="Arial" w:cs="Arial"/>
          <w:bCs/>
        </w:rPr>
        <w:t>.</w:t>
      </w:r>
      <w:r>
        <w:rPr>
          <w:rFonts w:ascii="Arial" w:hAnsi="Arial" w:cs="Arial"/>
          <w:bCs/>
        </w:rPr>
        <w:t>10</w:t>
      </w:r>
      <w:r w:rsidRPr="002F4E67">
        <w:rPr>
          <w:rFonts w:ascii="Arial" w:hAnsi="Arial" w:cs="Arial"/>
          <w:bCs/>
        </w:rPr>
        <w:t>.1. se os documentos para habilitação não estiverem completos e corretos, ou contrariarem qualquer dispositivo deste Edital, considerando o disposto no subitem 2</w:t>
      </w:r>
      <w:r>
        <w:rPr>
          <w:rFonts w:ascii="Arial" w:hAnsi="Arial" w:cs="Arial"/>
          <w:bCs/>
        </w:rPr>
        <w:t>7</w:t>
      </w:r>
      <w:r w:rsidRPr="002F4E67">
        <w:rPr>
          <w:rFonts w:ascii="Arial" w:hAnsi="Arial" w:cs="Arial"/>
          <w:bCs/>
        </w:rPr>
        <w:t xml:space="preserve">.4 deste Edital, o pregoeiro considerará o licitante inabilitado;  </w:t>
      </w:r>
    </w:p>
    <w:p w14:paraId="740D1807" w14:textId="6C447AA1" w:rsidR="002F4E67" w:rsidRDefault="002F4E67" w:rsidP="002F4E67">
      <w:pPr>
        <w:rPr>
          <w:rFonts w:ascii="Arial" w:hAnsi="Arial" w:cs="Arial"/>
          <w:bCs/>
        </w:rPr>
      </w:pPr>
      <w:r w:rsidRPr="002F4E67">
        <w:rPr>
          <w:rFonts w:ascii="Arial" w:hAnsi="Arial" w:cs="Arial"/>
          <w:bCs/>
        </w:rPr>
        <w:t>1</w:t>
      </w:r>
      <w:r>
        <w:rPr>
          <w:rFonts w:ascii="Arial" w:hAnsi="Arial" w:cs="Arial"/>
          <w:bCs/>
        </w:rPr>
        <w:t>5</w:t>
      </w:r>
      <w:r w:rsidRPr="002F4E67">
        <w:rPr>
          <w:rFonts w:ascii="Arial" w:hAnsi="Arial" w:cs="Arial"/>
          <w:bCs/>
        </w:rPr>
        <w:t>.</w:t>
      </w:r>
      <w:r>
        <w:rPr>
          <w:rFonts w:ascii="Arial" w:hAnsi="Arial" w:cs="Arial"/>
          <w:bCs/>
        </w:rPr>
        <w:t>10</w:t>
      </w:r>
      <w:r w:rsidRPr="002F4E67">
        <w:rPr>
          <w:rFonts w:ascii="Arial" w:hAnsi="Arial" w:cs="Arial"/>
          <w:bCs/>
        </w:rPr>
        <w:t>.2. no caso de inabilitação do primeiro classificado, serão retomados os procedimentos descritos no item 1</w:t>
      </w:r>
      <w:r>
        <w:rPr>
          <w:rFonts w:ascii="Arial" w:hAnsi="Arial" w:cs="Arial"/>
          <w:bCs/>
        </w:rPr>
        <w:t>3</w:t>
      </w:r>
      <w:r w:rsidRPr="002F4E67">
        <w:rPr>
          <w:rFonts w:ascii="Arial" w:hAnsi="Arial" w:cs="Arial"/>
          <w:bCs/>
        </w:rPr>
        <w:t xml:space="preserve"> deste Edital, respeitada a ordem de classificação do licitante que tenha apresentado lance mais vantajoso, e assim sucessivamente, até que sejam atendidas as condições do Edital.   </w:t>
      </w:r>
    </w:p>
    <w:p w14:paraId="427E35AE" w14:textId="77777777" w:rsidR="006C5950" w:rsidRPr="00247630" w:rsidRDefault="006C5950" w:rsidP="006476DB">
      <w:pPr>
        <w:rPr>
          <w:rFonts w:ascii="Arial" w:hAnsi="Arial" w:cs="Arial"/>
          <w:b/>
        </w:rPr>
      </w:pPr>
    </w:p>
    <w:p w14:paraId="30C85C77" w14:textId="46FC7DEA" w:rsidR="00CA19AE" w:rsidRPr="00247630" w:rsidRDefault="00FA5243" w:rsidP="00FA5243">
      <w:pPr>
        <w:pStyle w:val="Ttulo5"/>
        <w:rPr>
          <w:rFonts w:ascii="Arial" w:hAnsi="Arial" w:cs="Arial"/>
        </w:rPr>
      </w:pPr>
      <w:bookmarkStart w:id="22" w:name="_Toc132306359"/>
      <w:r w:rsidRPr="00247630">
        <w:rPr>
          <w:rFonts w:ascii="Arial" w:hAnsi="Arial" w:cs="Arial"/>
        </w:rPr>
        <w:lastRenderedPageBreak/>
        <w:t xml:space="preserve">16. </w:t>
      </w:r>
      <w:r w:rsidR="00CA19AE" w:rsidRPr="00247630">
        <w:rPr>
          <w:rFonts w:ascii="Arial" w:hAnsi="Arial" w:cs="Arial"/>
        </w:rPr>
        <w:t>DOS PEDIDOS DE ESCLARECIMENTOS</w:t>
      </w:r>
      <w:r w:rsidR="00D032CD" w:rsidRPr="00247630">
        <w:rPr>
          <w:rFonts w:ascii="Arial" w:hAnsi="Arial" w:cs="Arial"/>
        </w:rPr>
        <w:t>,</w:t>
      </w:r>
      <w:r w:rsidR="00CA19AE" w:rsidRPr="00247630">
        <w:rPr>
          <w:rFonts w:ascii="Arial" w:hAnsi="Arial" w:cs="Arial"/>
        </w:rPr>
        <w:t xml:space="preserve"> IMPUGNAÇÕES </w:t>
      </w:r>
      <w:r w:rsidR="00D032CD" w:rsidRPr="00247630">
        <w:rPr>
          <w:rFonts w:ascii="Arial" w:hAnsi="Arial" w:cs="Arial"/>
        </w:rPr>
        <w:t>E RECURSOS</w:t>
      </w:r>
      <w:bookmarkEnd w:id="22"/>
    </w:p>
    <w:p w14:paraId="2C4AA9AC" w14:textId="390D36D0" w:rsidR="00487AA7" w:rsidRPr="00247630" w:rsidRDefault="00487AA7" w:rsidP="00487AA7">
      <w:pPr>
        <w:rPr>
          <w:rFonts w:ascii="Arial" w:hAnsi="Arial" w:cs="Arial"/>
        </w:rPr>
      </w:pPr>
      <w:r w:rsidRPr="00247630">
        <w:rPr>
          <w:rFonts w:ascii="Arial" w:hAnsi="Arial" w:cs="Arial"/>
        </w:rPr>
        <w:t xml:space="preserve">16.1. Qualquer pessoa é parte legítima para impugnar o Edital ou para solicitar esclarecimento sobre os seus termos, devendo protocolar o pedido até 3 (três) dias úteis antes da data de abertura do certame, no endereço indicado no </w:t>
      </w:r>
      <w:r w:rsidR="00D9122B">
        <w:rPr>
          <w:rFonts w:ascii="Arial" w:hAnsi="Arial" w:cs="Arial"/>
          <w:b/>
          <w:bCs/>
        </w:rPr>
        <w:t>Anexo X</w:t>
      </w:r>
      <w:r w:rsidRPr="00247630">
        <w:rPr>
          <w:rFonts w:ascii="Arial" w:hAnsi="Arial" w:cs="Arial"/>
          <w:b/>
          <w:bCs/>
        </w:rPr>
        <w:t xml:space="preserve"> </w:t>
      </w:r>
      <w:r w:rsidR="00254077" w:rsidRPr="00247630">
        <w:rPr>
          <w:rFonts w:ascii="Arial" w:hAnsi="Arial" w:cs="Arial"/>
          <w:b/>
          <w:bCs/>
        </w:rPr>
        <w:t>–</w:t>
      </w:r>
      <w:r w:rsidRPr="00247630">
        <w:rPr>
          <w:rFonts w:ascii="Arial" w:hAnsi="Arial" w:cs="Arial"/>
          <w:b/>
          <w:bCs/>
        </w:rPr>
        <w:t xml:space="preserve"> Folha de Dados (CGL 2.1)</w:t>
      </w:r>
      <w:r w:rsidRPr="00247630">
        <w:rPr>
          <w:rFonts w:ascii="Arial" w:hAnsi="Arial" w:cs="Arial"/>
        </w:rPr>
        <w:t>.</w:t>
      </w:r>
    </w:p>
    <w:p w14:paraId="475C0326" w14:textId="77777777" w:rsidR="00487AA7" w:rsidRPr="00247630" w:rsidRDefault="00487AA7" w:rsidP="00487AA7">
      <w:pPr>
        <w:rPr>
          <w:rFonts w:ascii="Arial" w:hAnsi="Arial" w:cs="Arial"/>
        </w:rPr>
      </w:pPr>
      <w:r w:rsidRPr="00247630">
        <w:rPr>
          <w:rFonts w:ascii="Arial" w:hAnsi="Arial" w:cs="Arial"/>
        </w:rPr>
        <w:t>16.1.1. Caberá ao agente de contratação, auxiliado pelo setor técnico responsável, decidir sobre o pedido de esclarecimento ou a impugnação, no prazo de 3 (três) dias úteis, limitado ao último dia útil anterior à data da abertura do certame.</w:t>
      </w:r>
    </w:p>
    <w:p w14:paraId="2FF1B693" w14:textId="77777777" w:rsidR="00487AA7" w:rsidRPr="00247630" w:rsidRDefault="00487AA7" w:rsidP="00487AA7">
      <w:pPr>
        <w:rPr>
          <w:rFonts w:ascii="Arial" w:hAnsi="Arial" w:cs="Arial"/>
        </w:rPr>
      </w:pPr>
      <w:r w:rsidRPr="00247630">
        <w:rPr>
          <w:rFonts w:ascii="Arial" w:hAnsi="Arial" w:cs="Arial"/>
        </w:rPr>
        <w:t>16.1.2. Acolhida a impugnação, será definida e publicada nova data para realização do certame, quando da resposta resultar alteração que interfira na elaboração da proposta.</w:t>
      </w:r>
    </w:p>
    <w:p w14:paraId="66F60336" w14:textId="403847D9" w:rsidR="00487AA7" w:rsidRPr="00247630" w:rsidRDefault="00487AA7" w:rsidP="00487AA7">
      <w:pPr>
        <w:rPr>
          <w:rFonts w:ascii="Arial" w:hAnsi="Arial" w:cs="Arial"/>
        </w:rPr>
      </w:pPr>
      <w:r w:rsidRPr="00247630">
        <w:rPr>
          <w:rFonts w:ascii="Arial" w:hAnsi="Arial" w:cs="Arial"/>
        </w:rPr>
        <w:t xml:space="preserve">16.2. Havendo inconsistência entre memorial descritivo, desenhos dos projetos e planilha de orçamento global, inclusive entre os respectivos quantitativos e preços unitários, o licitante deverá impugnar o Edital para correção ou, não fazendo, e vindo a ser o vencedor do certame, assumirá responsabilidade de executar todo o objeto nos termos da minuta de contrato, inclusive atendendo ao estabelecido na CLÁUSULA VIGÉSIMA PRIMEIRA </w:t>
      </w:r>
      <w:r w:rsidR="00254077" w:rsidRPr="00247630">
        <w:rPr>
          <w:rFonts w:ascii="Arial" w:hAnsi="Arial" w:cs="Arial"/>
        </w:rPr>
        <w:t>–</w:t>
      </w:r>
      <w:r w:rsidRPr="00247630">
        <w:rPr>
          <w:rFonts w:ascii="Arial" w:hAnsi="Arial" w:cs="Arial"/>
        </w:rPr>
        <w:t xml:space="preserve"> DA PRECEDÊNCIA DOS DADOS do Anexo I – MINUTA DE CONTRATO.</w:t>
      </w:r>
    </w:p>
    <w:p w14:paraId="06E61858" w14:textId="77777777" w:rsidR="00487AA7" w:rsidRPr="00247630" w:rsidRDefault="00487AA7" w:rsidP="00487AA7">
      <w:pPr>
        <w:rPr>
          <w:rFonts w:ascii="Arial" w:hAnsi="Arial" w:cs="Arial"/>
        </w:rPr>
      </w:pPr>
      <w:r w:rsidRPr="00247630">
        <w:rPr>
          <w:rFonts w:ascii="Arial" w:hAnsi="Arial" w:cs="Arial"/>
        </w:rPr>
        <w:t>16.3.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4440A6C2" w14:textId="77777777" w:rsidR="00487AA7" w:rsidRPr="00247630" w:rsidRDefault="00487AA7" w:rsidP="00487AA7">
      <w:pPr>
        <w:rPr>
          <w:rFonts w:ascii="Arial" w:hAnsi="Arial" w:cs="Arial"/>
        </w:rPr>
      </w:pPr>
      <w:r w:rsidRPr="00247630">
        <w:rPr>
          <w:rFonts w:ascii="Arial" w:hAnsi="Arial" w:cs="Arial"/>
        </w:rPr>
        <w:t>16.3.1. A falta de manifestação acerca da intenção de recorrer, nos termos previstos neste Edital, importará a decadência desse direito.</w:t>
      </w:r>
    </w:p>
    <w:p w14:paraId="7F4A428E" w14:textId="5632B953" w:rsidR="00487AA7" w:rsidRPr="00247630" w:rsidRDefault="00487AA7" w:rsidP="00487AA7">
      <w:pPr>
        <w:rPr>
          <w:rFonts w:ascii="Arial" w:hAnsi="Arial" w:cs="Arial"/>
        </w:rPr>
      </w:pPr>
      <w:r w:rsidRPr="00247630">
        <w:rPr>
          <w:rFonts w:ascii="Arial" w:hAnsi="Arial" w:cs="Arial"/>
        </w:rPr>
        <w:t xml:space="preserve">16.3.2. Será concedido o prazo de 3 (três) dias úteis, contado da aceitabilidade da intenção de recorrer, para o licitante interessado apresentar suas razões fundamentadas, exclusivamente via sistema em que foi realizada a disputa – </w:t>
      </w:r>
      <w:r w:rsidR="00D9122B">
        <w:rPr>
          <w:rFonts w:ascii="Arial" w:hAnsi="Arial" w:cs="Arial"/>
          <w:b/>
          <w:bCs/>
        </w:rPr>
        <w:t>Anexo X</w:t>
      </w:r>
      <w:r w:rsidRPr="00247630">
        <w:rPr>
          <w:rFonts w:ascii="Arial" w:hAnsi="Arial" w:cs="Arial"/>
          <w:b/>
          <w:bCs/>
        </w:rPr>
        <w:t xml:space="preserve"> </w:t>
      </w:r>
      <w:r w:rsidR="00254077" w:rsidRPr="00247630">
        <w:rPr>
          <w:rFonts w:ascii="Arial" w:hAnsi="Arial" w:cs="Arial"/>
          <w:b/>
          <w:bCs/>
        </w:rPr>
        <w:t>–</w:t>
      </w:r>
      <w:r w:rsidRPr="00247630">
        <w:rPr>
          <w:rFonts w:ascii="Arial" w:hAnsi="Arial" w:cs="Arial"/>
          <w:b/>
          <w:bCs/>
        </w:rPr>
        <w:t xml:space="preserve"> Folha de Dados (CGL 2.2)</w:t>
      </w:r>
      <w:r w:rsidRPr="00247630">
        <w:rPr>
          <w:rFonts w:ascii="Arial" w:hAnsi="Arial" w:cs="Arial"/>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5EE838DF" w14:textId="77777777" w:rsidR="00487AA7" w:rsidRPr="00247630" w:rsidRDefault="00487AA7" w:rsidP="00487AA7">
      <w:pPr>
        <w:rPr>
          <w:rFonts w:ascii="Arial" w:hAnsi="Arial" w:cs="Arial"/>
        </w:rPr>
      </w:pPr>
      <w:r w:rsidRPr="00247630">
        <w:rPr>
          <w:rFonts w:ascii="Arial" w:hAnsi="Arial" w:cs="Arial"/>
        </w:rPr>
        <w:t>16.4. Caberá ao agente de contratação receber, examinar e decidir os recursos, no prazo de 3 (três) dias úteis, encaminhando à autoridade competente, devidamente informados, quando mantiver a sua decisão.</w:t>
      </w:r>
    </w:p>
    <w:p w14:paraId="0DDAA373" w14:textId="77777777" w:rsidR="00487AA7" w:rsidRPr="00247630" w:rsidRDefault="00487AA7" w:rsidP="00487AA7">
      <w:pPr>
        <w:rPr>
          <w:rFonts w:ascii="Arial" w:hAnsi="Arial" w:cs="Arial"/>
        </w:rPr>
      </w:pPr>
      <w:r w:rsidRPr="00247630">
        <w:rPr>
          <w:rFonts w:ascii="Arial" w:hAnsi="Arial" w:cs="Arial"/>
        </w:rPr>
        <w:t>16.4.1. O recurso será conhecido pelo agente de contratação se for tempestivo, se estiver fundamentado conforme as razões manifestadas no final da sessão pública, se estiver de acordo com as condições deste Edital e se atender às demais condições para a sua admissibilidade.</w:t>
      </w:r>
    </w:p>
    <w:p w14:paraId="17BD1D7D" w14:textId="77777777" w:rsidR="00487AA7" w:rsidRPr="00247630" w:rsidRDefault="00487AA7" w:rsidP="00487AA7">
      <w:pPr>
        <w:rPr>
          <w:rFonts w:ascii="Arial" w:hAnsi="Arial" w:cs="Arial"/>
        </w:rPr>
      </w:pPr>
      <w:r w:rsidRPr="00247630">
        <w:rPr>
          <w:rFonts w:ascii="Arial" w:hAnsi="Arial" w:cs="Arial"/>
        </w:rPr>
        <w:t>16.5. A autoridade competente deverá proferir a sua decisão no prazo de 10 (dez) dias úteis, contados do recebimento dos autos.</w:t>
      </w:r>
    </w:p>
    <w:p w14:paraId="56AAACA7" w14:textId="4D210C6A" w:rsidR="00487AA7" w:rsidRPr="00247630" w:rsidRDefault="00487AA7" w:rsidP="00487AA7">
      <w:pPr>
        <w:rPr>
          <w:rFonts w:ascii="Arial" w:hAnsi="Arial" w:cs="Arial"/>
        </w:rPr>
      </w:pPr>
      <w:r w:rsidRPr="00247630">
        <w:rPr>
          <w:rFonts w:ascii="Arial" w:hAnsi="Arial" w:cs="Arial"/>
        </w:rPr>
        <w:lastRenderedPageBreak/>
        <w:t>16.5.1. O acolhimento de recurso implicará invalidação apenas dos atos insuscetíveis de aproveitamento.</w:t>
      </w:r>
    </w:p>
    <w:p w14:paraId="771464EC" w14:textId="77777777" w:rsidR="00487AA7" w:rsidRPr="00247630" w:rsidRDefault="00487AA7" w:rsidP="006476DB">
      <w:pPr>
        <w:rPr>
          <w:rFonts w:ascii="Arial" w:hAnsi="Arial" w:cs="Arial"/>
        </w:rPr>
      </w:pPr>
    </w:p>
    <w:p w14:paraId="37D2B8BB" w14:textId="558EDAE9" w:rsidR="006D6C2D" w:rsidRPr="00247630" w:rsidRDefault="00094AC1" w:rsidP="00094AC1">
      <w:pPr>
        <w:pStyle w:val="Ttulo5"/>
        <w:rPr>
          <w:rFonts w:ascii="Arial" w:hAnsi="Arial" w:cs="Arial"/>
        </w:rPr>
      </w:pPr>
      <w:bookmarkStart w:id="23" w:name="_Toc132306360"/>
      <w:r w:rsidRPr="00247630">
        <w:rPr>
          <w:rFonts w:ascii="Arial" w:hAnsi="Arial" w:cs="Arial"/>
        </w:rPr>
        <w:t xml:space="preserve">17. </w:t>
      </w:r>
      <w:r w:rsidR="006D6C2D" w:rsidRPr="00247630">
        <w:rPr>
          <w:rFonts w:ascii="Arial" w:hAnsi="Arial" w:cs="Arial"/>
        </w:rPr>
        <w:t>DA ADJUDICAÇÃO E DA HOMOLOGAÇÃO</w:t>
      </w:r>
      <w:bookmarkEnd w:id="23"/>
    </w:p>
    <w:p w14:paraId="5E497816" w14:textId="35FA7680" w:rsidR="006D6C2D" w:rsidRPr="00247630" w:rsidRDefault="00094AC1" w:rsidP="00094AC1">
      <w:pPr>
        <w:pStyle w:val="PargrafodaLista"/>
        <w:spacing w:line="360" w:lineRule="auto"/>
        <w:ind w:left="0"/>
        <w:rPr>
          <w:rFonts w:ascii="Arial" w:hAnsi="Arial" w:cs="Arial"/>
          <w:sz w:val="22"/>
          <w:szCs w:val="22"/>
        </w:rPr>
      </w:pPr>
      <w:r w:rsidRPr="00247630">
        <w:rPr>
          <w:rFonts w:ascii="Arial" w:hAnsi="Arial" w:cs="Arial"/>
          <w:sz w:val="22"/>
          <w:szCs w:val="22"/>
        </w:rPr>
        <w:t xml:space="preserve">17.1. </w:t>
      </w:r>
      <w:r w:rsidR="006D6C2D" w:rsidRPr="00247630">
        <w:rPr>
          <w:rFonts w:ascii="Arial" w:hAnsi="Arial" w:cs="Arial"/>
          <w:sz w:val="22"/>
          <w:szCs w:val="22"/>
        </w:rPr>
        <w:t>O objeto da licitação será adjudicado ao licitante declarado vencedor, por ato do agente de contratação, caso não haja interposição de recurso, ou pela autoridade competente, após a regular decisão dos recursos apresentados.</w:t>
      </w:r>
    </w:p>
    <w:p w14:paraId="0C4037A9" w14:textId="2834943B" w:rsidR="006D6C2D" w:rsidRPr="00247630" w:rsidRDefault="00094AC1" w:rsidP="00094AC1">
      <w:pPr>
        <w:pStyle w:val="PargrafodaLista"/>
        <w:spacing w:line="360" w:lineRule="auto"/>
        <w:ind w:left="0"/>
        <w:rPr>
          <w:rFonts w:ascii="Arial" w:hAnsi="Arial" w:cs="Arial"/>
          <w:sz w:val="22"/>
          <w:szCs w:val="22"/>
        </w:rPr>
      </w:pPr>
      <w:r w:rsidRPr="00247630">
        <w:rPr>
          <w:rFonts w:ascii="Arial" w:hAnsi="Arial" w:cs="Arial"/>
          <w:sz w:val="22"/>
          <w:szCs w:val="22"/>
        </w:rPr>
        <w:t xml:space="preserve">17.2. </w:t>
      </w:r>
      <w:r w:rsidR="006D6C2D" w:rsidRPr="00247630">
        <w:rPr>
          <w:rFonts w:ascii="Arial" w:hAnsi="Arial" w:cs="Arial"/>
          <w:sz w:val="22"/>
          <w:szCs w:val="22"/>
        </w:rPr>
        <w:t>Constatada a regularidade dos atos praticados, a autoridade competente homologará o procedimento licitatório.</w:t>
      </w:r>
    </w:p>
    <w:p w14:paraId="5B60A434" w14:textId="77777777" w:rsidR="006D6C2D" w:rsidRPr="00247630" w:rsidRDefault="006D6C2D" w:rsidP="006D6C2D">
      <w:pPr>
        <w:rPr>
          <w:rFonts w:ascii="Arial" w:hAnsi="Arial" w:cs="Arial"/>
        </w:rPr>
      </w:pPr>
    </w:p>
    <w:p w14:paraId="0C91D9ED" w14:textId="39776F4F" w:rsidR="00255CFB" w:rsidRPr="00247630" w:rsidRDefault="00094AC1" w:rsidP="00094AC1">
      <w:pPr>
        <w:pStyle w:val="Ttulo5"/>
        <w:rPr>
          <w:rFonts w:ascii="Arial" w:hAnsi="Arial" w:cs="Arial"/>
        </w:rPr>
      </w:pPr>
      <w:bookmarkStart w:id="24" w:name="_Toc132306361"/>
      <w:r w:rsidRPr="00247630">
        <w:rPr>
          <w:rFonts w:ascii="Arial" w:hAnsi="Arial" w:cs="Arial"/>
        </w:rPr>
        <w:t xml:space="preserve">18. </w:t>
      </w:r>
      <w:r w:rsidR="006D7CC2" w:rsidRPr="00247630">
        <w:rPr>
          <w:rFonts w:ascii="Arial" w:hAnsi="Arial" w:cs="Arial"/>
        </w:rPr>
        <w:t>DO TERMO DE CONTRATO</w:t>
      </w:r>
      <w:bookmarkEnd w:id="24"/>
    </w:p>
    <w:p w14:paraId="289D62DB" w14:textId="5F0D6080"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 xml:space="preserve">18.1. O adjudicatário terá o prazo previsto no </w:t>
      </w:r>
      <w:r w:rsidRPr="00247630">
        <w:rPr>
          <w:rFonts w:ascii="Arial" w:hAnsi="Arial" w:cs="Arial"/>
          <w:b/>
          <w:bCs/>
          <w:sz w:val="22"/>
          <w:szCs w:val="22"/>
        </w:rPr>
        <w:t>Anexo</w:t>
      </w:r>
      <w:r w:rsidR="00D9122B">
        <w:rPr>
          <w:rFonts w:ascii="Arial" w:hAnsi="Arial" w:cs="Arial"/>
          <w:b/>
          <w:bCs/>
          <w:sz w:val="22"/>
          <w:szCs w:val="22"/>
        </w:rPr>
        <w:t xml:space="preserve"> X</w:t>
      </w:r>
      <w:r w:rsidRPr="00247630">
        <w:rPr>
          <w:rFonts w:ascii="Arial" w:hAnsi="Arial" w:cs="Arial"/>
          <w:b/>
          <w:bCs/>
          <w:sz w:val="22"/>
          <w:szCs w:val="22"/>
        </w:rPr>
        <w:t xml:space="preserve"> </w:t>
      </w:r>
      <w:r w:rsidR="00254077" w:rsidRPr="00247630">
        <w:rPr>
          <w:rFonts w:ascii="Arial" w:hAnsi="Arial" w:cs="Arial"/>
          <w:b/>
          <w:bCs/>
          <w:sz w:val="22"/>
          <w:szCs w:val="22"/>
        </w:rPr>
        <w:t>–</w:t>
      </w:r>
      <w:r w:rsidRPr="00247630">
        <w:rPr>
          <w:rFonts w:ascii="Arial" w:hAnsi="Arial" w:cs="Arial"/>
          <w:b/>
          <w:bCs/>
          <w:sz w:val="22"/>
          <w:szCs w:val="22"/>
        </w:rPr>
        <w:t xml:space="preserve"> Folha </w:t>
      </w:r>
      <w:r w:rsidR="004171D8">
        <w:rPr>
          <w:rFonts w:ascii="Arial" w:hAnsi="Arial" w:cs="Arial"/>
          <w:b/>
          <w:bCs/>
          <w:sz w:val="22"/>
          <w:szCs w:val="22"/>
        </w:rPr>
        <w:t>de Dados</w:t>
      </w:r>
      <w:r w:rsidRPr="00247630">
        <w:rPr>
          <w:rFonts w:ascii="Arial" w:hAnsi="Arial" w:cs="Arial"/>
          <w:b/>
          <w:bCs/>
          <w:sz w:val="22"/>
          <w:szCs w:val="22"/>
        </w:rPr>
        <w:t xml:space="preserve"> (CGL 18.1)</w:t>
      </w:r>
      <w:r w:rsidRPr="00247630">
        <w:rPr>
          <w:rFonts w:ascii="Arial" w:hAnsi="Arial" w:cs="Arial"/>
          <w:sz w:val="22"/>
          <w:szCs w:val="22"/>
        </w:rPr>
        <w:t>, após formalmente convocado, para assinar e devolver o contrato.</w:t>
      </w:r>
    </w:p>
    <w:p w14:paraId="38E627BA" w14:textId="77777777"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708EDEF0" w14:textId="77777777"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18.3. O prazo previsto no subitem 18.1 poderá ser prorrogado uma vez, por igual período, por necessidade da Administração ou por solicitação justificada do adjudicatário realizada durante seu transcurso e aceita pela Administração.</w:t>
      </w:r>
    </w:p>
    <w:p w14:paraId="340B8B42" w14:textId="599A9446"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 xml:space="preserve">18.4. O prazo de vigência do contrato e conclusão do objeto será o previsto no </w:t>
      </w:r>
      <w:r w:rsidR="00D9122B">
        <w:rPr>
          <w:rFonts w:ascii="Arial" w:hAnsi="Arial" w:cs="Arial"/>
          <w:b/>
          <w:bCs/>
          <w:sz w:val="22"/>
          <w:szCs w:val="22"/>
        </w:rPr>
        <w:t>Anexo X</w:t>
      </w:r>
      <w:r w:rsidRPr="00247630">
        <w:rPr>
          <w:rFonts w:ascii="Arial" w:hAnsi="Arial" w:cs="Arial"/>
          <w:b/>
          <w:bCs/>
          <w:sz w:val="22"/>
          <w:szCs w:val="22"/>
        </w:rPr>
        <w:t xml:space="preserve"> </w:t>
      </w:r>
      <w:r w:rsidR="00254077" w:rsidRPr="00247630">
        <w:rPr>
          <w:rFonts w:ascii="Arial" w:hAnsi="Arial" w:cs="Arial"/>
          <w:b/>
          <w:bCs/>
          <w:sz w:val="22"/>
          <w:szCs w:val="22"/>
        </w:rPr>
        <w:t>–</w:t>
      </w:r>
      <w:r w:rsidRPr="00247630">
        <w:rPr>
          <w:rFonts w:ascii="Arial" w:hAnsi="Arial" w:cs="Arial"/>
          <w:b/>
          <w:bCs/>
          <w:sz w:val="22"/>
          <w:szCs w:val="22"/>
        </w:rPr>
        <w:t xml:space="preserve"> Folha </w:t>
      </w:r>
      <w:r w:rsidR="004171D8">
        <w:rPr>
          <w:rFonts w:ascii="Arial" w:hAnsi="Arial" w:cs="Arial"/>
          <w:b/>
          <w:bCs/>
          <w:sz w:val="22"/>
          <w:szCs w:val="22"/>
        </w:rPr>
        <w:t>de Dados</w:t>
      </w:r>
      <w:r w:rsidRPr="00247630">
        <w:rPr>
          <w:rFonts w:ascii="Arial" w:hAnsi="Arial" w:cs="Arial"/>
          <w:b/>
          <w:bCs/>
          <w:sz w:val="22"/>
          <w:szCs w:val="22"/>
        </w:rPr>
        <w:t xml:space="preserve"> (CGL 18.4)</w:t>
      </w:r>
      <w:r w:rsidRPr="00247630">
        <w:rPr>
          <w:rFonts w:ascii="Arial" w:hAnsi="Arial" w:cs="Arial"/>
          <w:sz w:val="22"/>
          <w:szCs w:val="22"/>
        </w:rPr>
        <w:t>.</w:t>
      </w:r>
    </w:p>
    <w:p w14:paraId="39EA365F" w14:textId="3746698C"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 xml:space="preserve">18.5. Previamente à contratação, será realizada consulta ao </w:t>
      </w:r>
      <w:r w:rsidR="00657BDC">
        <w:rPr>
          <w:rStyle w:val="normaltextrun"/>
          <w:rFonts w:ascii="Arial" w:hAnsi="Arial" w:cs="Arial"/>
          <w:sz w:val="22"/>
          <w:szCs w:val="22"/>
          <w:shd w:val="clear" w:color="auto" w:fill="FFFFFF"/>
        </w:rPr>
        <w:t xml:space="preserve">Cadastro Nacional de Empresas Inidôneas e Suspensas - CEIS, ao Cadastro Nacional de Empresas Punidas – CNEP, ao Cadastro de Fornecedores Impedidos de Licitar e Contratar com a Administração Pública Estadual – CFIL/RS e ao Cadastro Informativo – </w:t>
      </w:r>
      <w:r w:rsidR="00657BDC">
        <w:rPr>
          <w:rStyle w:val="findhit"/>
          <w:rFonts w:ascii="Arial" w:eastAsiaTheme="majorEastAsia" w:hAnsi="Arial" w:cs="Arial"/>
          <w:sz w:val="22"/>
          <w:szCs w:val="22"/>
        </w:rPr>
        <w:t>CADIN</w:t>
      </w:r>
      <w:r w:rsidR="00657BDC">
        <w:rPr>
          <w:rStyle w:val="normaltextrun"/>
          <w:rFonts w:ascii="Arial" w:hAnsi="Arial" w:cs="Arial"/>
          <w:sz w:val="22"/>
          <w:szCs w:val="22"/>
          <w:shd w:val="clear" w:color="auto" w:fill="FFFFFF"/>
        </w:rPr>
        <w:t>/RS</w:t>
      </w:r>
      <w:r w:rsidRPr="00247630">
        <w:rPr>
          <w:rFonts w:ascii="Arial" w:hAnsi="Arial" w:cs="Arial"/>
          <w:sz w:val="22"/>
          <w:szCs w:val="22"/>
        </w:rPr>
        <w:t>, pelo Contratante, para identificar possível impedimento relativo ao licitante vencedor, cujo comprovante será anexado ao processo.</w:t>
      </w:r>
    </w:p>
    <w:p w14:paraId="6934BAB8" w14:textId="77777777"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18.6.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26EC0760" w14:textId="77777777"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18.7. Na hipótese de nenhum dos licitantes aceitar a contratação nos termos do subitem 18.6, a Administração, observados o valor estimado, poderá convocar os licitantes remanescentes para negociação, na ordem de classificação, com vistas à obtenção de preço melhor, mesmo que acima do preço do adjudicatário.</w:t>
      </w:r>
    </w:p>
    <w:p w14:paraId="47E3C23E" w14:textId="77777777"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lastRenderedPageBreak/>
        <w:t>18.8. Na hipótese de nenhum dos licitantes aceitar a contratação nos termos do subitem 18.7, a Administração, observados o valor estimado, poderá adjudicar e celebrar o contrato nas condições ofertadas pelos licitantes remanescentes, atendida a ordem classificatória.</w:t>
      </w:r>
    </w:p>
    <w:p w14:paraId="079FB299" w14:textId="77777777"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18.9. Na hipótese do subitem 18.8, o licitante remanescente convocado fica obrigado a atender à convocação e a assinar o contrato no prazo fixado pela Administração, ressalvado o caso de vencimento da respectiva proposta, sujeitando-se às penalidades cabíveis no caso de recusa.</w:t>
      </w:r>
    </w:p>
    <w:p w14:paraId="6524EFE5" w14:textId="1493448B" w:rsidR="00826B25" w:rsidRPr="00247630" w:rsidRDefault="00826B25" w:rsidP="00826B25">
      <w:pPr>
        <w:pStyle w:val="PargrafodaLista"/>
        <w:spacing w:line="360" w:lineRule="auto"/>
        <w:ind w:left="0"/>
        <w:rPr>
          <w:rFonts w:ascii="Arial" w:hAnsi="Arial" w:cs="Arial"/>
          <w:sz w:val="22"/>
          <w:szCs w:val="22"/>
        </w:rPr>
      </w:pPr>
      <w:r w:rsidRPr="00247630">
        <w:rPr>
          <w:rFonts w:ascii="Arial" w:hAnsi="Arial" w:cs="Arial"/>
          <w:sz w:val="22"/>
          <w:szCs w:val="22"/>
        </w:rPr>
        <w:t>18.10. Em qualquer hipótese de convocação de remanescente, proceder-se-á à análise dos requisitos de sua habilitação conforme item 15 deste Edital.</w:t>
      </w:r>
    </w:p>
    <w:p w14:paraId="0C91D9F6" w14:textId="77777777" w:rsidR="00255CFB" w:rsidRPr="00247630" w:rsidRDefault="00255CFB" w:rsidP="006476DB">
      <w:pPr>
        <w:rPr>
          <w:rFonts w:ascii="Arial" w:hAnsi="Arial" w:cs="Arial"/>
          <w:b/>
        </w:rPr>
      </w:pPr>
    </w:p>
    <w:p w14:paraId="0C91D9F7" w14:textId="2B74EB76" w:rsidR="00255CFB" w:rsidRPr="00247630" w:rsidRDefault="00AC2B3A" w:rsidP="00AC2B3A">
      <w:pPr>
        <w:pStyle w:val="Ttulo5"/>
        <w:rPr>
          <w:rFonts w:ascii="Arial" w:hAnsi="Arial" w:cs="Arial"/>
        </w:rPr>
      </w:pPr>
      <w:bookmarkStart w:id="25" w:name="_Toc132306362"/>
      <w:r w:rsidRPr="00247630">
        <w:rPr>
          <w:rFonts w:ascii="Arial" w:hAnsi="Arial" w:cs="Arial"/>
        </w:rPr>
        <w:t xml:space="preserve">19. </w:t>
      </w:r>
      <w:r w:rsidR="006D7CC2" w:rsidRPr="00247630">
        <w:rPr>
          <w:rFonts w:ascii="Arial" w:hAnsi="Arial" w:cs="Arial"/>
        </w:rPr>
        <w:t xml:space="preserve">DA </w:t>
      </w:r>
      <w:r w:rsidR="008E5751" w:rsidRPr="00247630">
        <w:rPr>
          <w:rFonts w:ascii="Arial" w:hAnsi="Arial" w:cs="Arial"/>
        </w:rPr>
        <w:t xml:space="preserve">GESTÃO E </w:t>
      </w:r>
      <w:r w:rsidR="006D7CC2" w:rsidRPr="00247630">
        <w:rPr>
          <w:rFonts w:ascii="Arial" w:hAnsi="Arial" w:cs="Arial"/>
        </w:rPr>
        <w:t xml:space="preserve">FISCALIZAÇÃO </w:t>
      </w:r>
      <w:r w:rsidR="008E5751" w:rsidRPr="00247630">
        <w:rPr>
          <w:rFonts w:ascii="Arial" w:hAnsi="Arial" w:cs="Arial"/>
        </w:rPr>
        <w:t>DO CONTRATO</w:t>
      </w:r>
      <w:bookmarkEnd w:id="25"/>
    </w:p>
    <w:p w14:paraId="0C91D9F8" w14:textId="522614D2" w:rsidR="00255CFB"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t xml:space="preserve">19.1. </w:t>
      </w:r>
      <w:r w:rsidR="006D7CC2" w:rsidRPr="00247630">
        <w:rPr>
          <w:rFonts w:ascii="Arial" w:hAnsi="Arial" w:cs="Arial"/>
          <w:sz w:val="22"/>
          <w:szCs w:val="22"/>
        </w:rPr>
        <w:t xml:space="preserve">A fiscalização da execução contratual ficará a cargo do órgão ou entidade informado no </w:t>
      </w:r>
      <w:r w:rsidR="00D9122B">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w:t>
      </w:r>
      <w:r w:rsidR="0032598A" w:rsidRPr="00247630">
        <w:rPr>
          <w:rFonts w:ascii="Arial" w:hAnsi="Arial" w:cs="Arial"/>
          <w:b/>
          <w:sz w:val="22"/>
          <w:szCs w:val="22"/>
        </w:rPr>
        <w:t>CGL 19.1</w:t>
      </w:r>
      <w:r w:rsidR="006D7CC2" w:rsidRPr="00247630">
        <w:rPr>
          <w:rFonts w:ascii="Arial" w:hAnsi="Arial" w:cs="Arial"/>
          <w:b/>
          <w:sz w:val="22"/>
          <w:szCs w:val="22"/>
        </w:rPr>
        <w:t>).</w:t>
      </w:r>
    </w:p>
    <w:p w14:paraId="0C91D9F9" w14:textId="77777777" w:rsidR="00255CFB" w:rsidRPr="00247630" w:rsidRDefault="00255CFB" w:rsidP="006476DB">
      <w:pPr>
        <w:rPr>
          <w:rFonts w:ascii="Arial" w:hAnsi="Arial" w:cs="Arial"/>
          <w:b/>
        </w:rPr>
      </w:pPr>
    </w:p>
    <w:p w14:paraId="0C91D9FA" w14:textId="5278F018" w:rsidR="00255CFB" w:rsidRPr="00247630" w:rsidRDefault="00AC2B3A" w:rsidP="00AC2B3A">
      <w:pPr>
        <w:pStyle w:val="Ttulo5"/>
        <w:rPr>
          <w:rFonts w:ascii="Arial" w:hAnsi="Arial" w:cs="Arial"/>
        </w:rPr>
      </w:pPr>
      <w:bookmarkStart w:id="26" w:name="_Toc132306363"/>
      <w:r w:rsidRPr="00247630">
        <w:rPr>
          <w:rFonts w:ascii="Arial" w:hAnsi="Arial" w:cs="Arial"/>
        </w:rPr>
        <w:t xml:space="preserve">20. </w:t>
      </w:r>
      <w:r w:rsidR="006D7CC2" w:rsidRPr="00247630">
        <w:rPr>
          <w:rFonts w:ascii="Arial" w:hAnsi="Arial" w:cs="Arial"/>
        </w:rPr>
        <w:t>DOS PAGAMENTOS</w:t>
      </w:r>
      <w:bookmarkEnd w:id="26"/>
      <w:r w:rsidR="006D7CC2" w:rsidRPr="00247630">
        <w:rPr>
          <w:rFonts w:ascii="Arial" w:hAnsi="Arial" w:cs="Arial"/>
        </w:rPr>
        <w:t xml:space="preserve"> </w:t>
      </w:r>
    </w:p>
    <w:p w14:paraId="0C91D9FB" w14:textId="7C2F315F" w:rsidR="00255CFB"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t xml:space="preserve">20.1. </w:t>
      </w:r>
      <w:r w:rsidR="006D7CC2" w:rsidRPr="00247630">
        <w:rPr>
          <w:rFonts w:ascii="Arial" w:hAnsi="Arial" w:cs="Arial"/>
          <w:sz w:val="22"/>
          <w:szCs w:val="22"/>
        </w:rPr>
        <w:t xml:space="preserve">As condições para pagamento são as previstas na </w:t>
      </w:r>
      <w:r w:rsidR="006D7CC2" w:rsidRPr="00247630">
        <w:rPr>
          <w:rFonts w:ascii="Arial" w:hAnsi="Arial" w:cs="Arial"/>
          <w:smallCaps/>
          <w:sz w:val="22"/>
          <w:szCs w:val="22"/>
        </w:rPr>
        <w:t>CLÁUSULA QUINTA</w:t>
      </w:r>
      <w:r w:rsidR="006D7CC2" w:rsidRPr="00247630">
        <w:rPr>
          <w:rFonts w:ascii="Arial" w:hAnsi="Arial" w:cs="Arial"/>
          <w:sz w:val="22"/>
          <w:szCs w:val="22"/>
        </w:rPr>
        <w:t xml:space="preserve"> da Minuta De Contrato, que compõe o Anexo I do presente Edital.</w:t>
      </w:r>
    </w:p>
    <w:p w14:paraId="0C91D9FC" w14:textId="77777777" w:rsidR="00255CFB" w:rsidRPr="00247630" w:rsidRDefault="00255CFB" w:rsidP="006476DB">
      <w:pPr>
        <w:rPr>
          <w:rFonts w:ascii="Arial" w:hAnsi="Arial" w:cs="Arial"/>
        </w:rPr>
      </w:pPr>
    </w:p>
    <w:p w14:paraId="0C91D9FD" w14:textId="4F144253" w:rsidR="00255CFB" w:rsidRPr="00247630" w:rsidRDefault="00AC2B3A" w:rsidP="00AC2B3A">
      <w:pPr>
        <w:pStyle w:val="Ttulo5"/>
        <w:rPr>
          <w:rFonts w:ascii="Arial" w:hAnsi="Arial" w:cs="Arial"/>
        </w:rPr>
      </w:pPr>
      <w:bookmarkStart w:id="27" w:name="_Toc132306364"/>
      <w:r w:rsidRPr="00247630">
        <w:rPr>
          <w:rFonts w:ascii="Arial" w:hAnsi="Arial" w:cs="Arial"/>
        </w:rPr>
        <w:t xml:space="preserve">21. </w:t>
      </w:r>
      <w:r w:rsidR="006D7CC2" w:rsidRPr="00247630">
        <w:rPr>
          <w:rFonts w:ascii="Arial" w:hAnsi="Arial" w:cs="Arial"/>
        </w:rPr>
        <w:t>DO REAJUSTAMENTO DE PREÇOS</w:t>
      </w:r>
      <w:bookmarkEnd w:id="27"/>
    </w:p>
    <w:p w14:paraId="5B71D45A" w14:textId="16EA42B3" w:rsidR="003720A7"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t xml:space="preserve">21.1. </w:t>
      </w:r>
      <w:r w:rsidR="003720A7" w:rsidRPr="00247630">
        <w:rPr>
          <w:rFonts w:ascii="Arial" w:hAnsi="Arial" w:cs="Arial"/>
          <w:sz w:val="22"/>
          <w:szCs w:val="22"/>
        </w:rPr>
        <w:t xml:space="preserve">O contrato será reajustado conforme disposto na Cláusula </w:t>
      </w:r>
      <w:r w:rsidR="00D16189" w:rsidRPr="00247630">
        <w:rPr>
          <w:rFonts w:ascii="Arial" w:hAnsi="Arial" w:cs="Arial"/>
          <w:sz w:val="22"/>
          <w:szCs w:val="22"/>
        </w:rPr>
        <w:t>Sétima</w:t>
      </w:r>
      <w:r w:rsidR="003720A7" w:rsidRPr="00247630">
        <w:rPr>
          <w:rFonts w:ascii="Arial" w:hAnsi="Arial" w:cs="Arial"/>
          <w:sz w:val="22"/>
          <w:szCs w:val="22"/>
        </w:rPr>
        <w:t xml:space="preserve"> do Termo de Contrato, que compõe o Anexo I do presente Edital</w:t>
      </w:r>
      <w:r w:rsidR="000538B1" w:rsidRPr="00247630">
        <w:rPr>
          <w:rFonts w:ascii="Arial" w:hAnsi="Arial" w:cs="Arial"/>
          <w:sz w:val="22"/>
          <w:szCs w:val="22"/>
        </w:rPr>
        <w:t>, observando-se o índice</w:t>
      </w:r>
      <w:r w:rsidR="00E401E0" w:rsidRPr="00247630">
        <w:rPr>
          <w:rFonts w:ascii="Arial" w:hAnsi="Arial" w:cs="Arial"/>
          <w:sz w:val="22"/>
          <w:szCs w:val="22"/>
        </w:rPr>
        <w:t xml:space="preserve"> previsto no </w:t>
      </w:r>
      <w:r w:rsidR="00D9122B">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401E0" w:rsidRPr="00247630">
        <w:rPr>
          <w:rFonts w:ascii="Arial" w:hAnsi="Arial" w:cs="Arial"/>
          <w:b/>
          <w:sz w:val="22"/>
          <w:szCs w:val="22"/>
        </w:rPr>
        <w:t xml:space="preserve"> de Dados (CGL 21.1)</w:t>
      </w:r>
      <w:r w:rsidR="00E401E0" w:rsidRPr="00247630">
        <w:rPr>
          <w:rFonts w:ascii="Arial" w:hAnsi="Arial" w:cs="Arial"/>
          <w:sz w:val="22"/>
          <w:szCs w:val="22"/>
        </w:rPr>
        <w:t>.</w:t>
      </w:r>
    </w:p>
    <w:p w14:paraId="0C91DA08" w14:textId="77777777" w:rsidR="00255CFB" w:rsidRPr="00247630" w:rsidRDefault="00255CFB" w:rsidP="006476DB">
      <w:pPr>
        <w:rPr>
          <w:rFonts w:ascii="Arial" w:hAnsi="Arial" w:cs="Arial"/>
          <w:b/>
        </w:rPr>
      </w:pPr>
    </w:p>
    <w:p w14:paraId="0C91DA09" w14:textId="51CCC16F" w:rsidR="00255CFB" w:rsidRPr="00247630" w:rsidRDefault="00AC2B3A" w:rsidP="00AC2B3A">
      <w:pPr>
        <w:pStyle w:val="Ttulo5"/>
        <w:rPr>
          <w:rFonts w:ascii="Arial" w:hAnsi="Arial" w:cs="Arial"/>
        </w:rPr>
      </w:pPr>
      <w:bookmarkStart w:id="28" w:name="_Toc132306365"/>
      <w:r w:rsidRPr="00247630">
        <w:rPr>
          <w:rFonts w:ascii="Arial" w:hAnsi="Arial" w:cs="Arial"/>
        </w:rPr>
        <w:t xml:space="preserve">22. </w:t>
      </w:r>
      <w:r w:rsidR="006D7CC2" w:rsidRPr="00247630">
        <w:rPr>
          <w:rFonts w:ascii="Arial" w:hAnsi="Arial" w:cs="Arial"/>
        </w:rPr>
        <w:t>DA FONTE DE RECURSOS</w:t>
      </w:r>
      <w:bookmarkEnd w:id="28"/>
    </w:p>
    <w:p w14:paraId="0C91DA0A" w14:textId="042770A0" w:rsidR="00255CFB"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t xml:space="preserve">22.1. </w:t>
      </w:r>
      <w:r w:rsidR="006D7CC2" w:rsidRPr="00247630">
        <w:rPr>
          <w:rFonts w:ascii="Arial" w:hAnsi="Arial" w:cs="Arial"/>
          <w:sz w:val="22"/>
          <w:szCs w:val="22"/>
        </w:rPr>
        <w:t xml:space="preserve">As despesas decorrentes do contrato objeto desta licitação correrão por conta de recurso orçamentário previsto no </w:t>
      </w:r>
      <w:r w:rsidR="00D9122B">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w:t>
      </w:r>
      <w:r w:rsidR="00195EB7" w:rsidRPr="00247630">
        <w:rPr>
          <w:rFonts w:ascii="Arial" w:hAnsi="Arial" w:cs="Arial"/>
          <w:b/>
          <w:sz w:val="22"/>
          <w:szCs w:val="22"/>
        </w:rPr>
        <w:t>CGL 22.1</w:t>
      </w:r>
      <w:r w:rsidR="006D7CC2" w:rsidRPr="00247630">
        <w:rPr>
          <w:rFonts w:ascii="Arial" w:hAnsi="Arial" w:cs="Arial"/>
          <w:b/>
          <w:sz w:val="22"/>
          <w:szCs w:val="22"/>
        </w:rPr>
        <w:t>)</w:t>
      </w:r>
      <w:r w:rsidR="006D7CC2" w:rsidRPr="00247630">
        <w:rPr>
          <w:rFonts w:ascii="Arial" w:hAnsi="Arial" w:cs="Arial"/>
          <w:sz w:val="22"/>
          <w:szCs w:val="22"/>
        </w:rPr>
        <w:t>.</w:t>
      </w:r>
    </w:p>
    <w:p w14:paraId="0C91DA0B" w14:textId="77777777" w:rsidR="00255CFB" w:rsidRPr="00247630" w:rsidRDefault="00255CFB" w:rsidP="006476DB">
      <w:pPr>
        <w:rPr>
          <w:rFonts w:ascii="Arial" w:hAnsi="Arial" w:cs="Arial"/>
          <w:b/>
        </w:rPr>
      </w:pPr>
    </w:p>
    <w:p w14:paraId="0C91DA0C" w14:textId="316240C6" w:rsidR="00255CFB" w:rsidRPr="00247630" w:rsidRDefault="00AC2B3A" w:rsidP="00AC2B3A">
      <w:pPr>
        <w:pStyle w:val="Ttulo5"/>
        <w:rPr>
          <w:rFonts w:ascii="Arial" w:hAnsi="Arial" w:cs="Arial"/>
        </w:rPr>
      </w:pPr>
      <w:bookmarkStart w:id="29" w:name="_Toc132306366"/>
      <w:r w:rsidRPr="00247630">
        <w:rPr>
          <w:rFonts w:ascii="Arial" w:hAnsi="Arial" w:cs="Arial"/>
        </w:rPr>
        <w:t xml:space="preserve">23. </w:t>
      </w:r>
      <w:r w:rsidR="006D7CC2" w:rsidRPr="00247630">
        <w:rPr>
          <w:rFonts w:ascii="Arial" w:hAnsi="Arial" w:cs="Arial"/>
        </w:rPr>
        <w:t>DAS OBRIGAÇÕES DO ADJUDICATÁRIO</w:t>
      </w:r>
      <w:bookmarkEnd w:id="29"/>
    </w:p>
    <w:p w14:paraId="0C91DA0D" w14:textId="55D4793A" w:rsidR="00255CFB"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t xml:space="preserve">23.1. </w:t>
      </w:r>
      <w:r w:rsidR="006D7CC2" w:rsidRPr="00247630">
        <w:rPr>
          <w:rFonts w:ascii="Arial" w:hAnsi="Arial" w:cs="Arial"/>
          <w:sz w:val="22"/>
          <w:szCs w:val="22"/>
        </w:rPr>
        <w:t>O adjudicatário obriga-se a manter situação regular junto ao Cadastro Informativo – CADIN/RS, conforme disposto na Lei nº 10.697/1996.</w:t>
      </w:r>
    </w:p>
    <w:p w14:paraId="0C91DA0E" w14:textId="0D8541FB" w:rsidR="00255CFB"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t xml:space="preserve">23.2. </w:t>
      </w:r>
      <w:r w:rsidR="006D7CC2" w:rsidRPr="00247630">
        <w:rPr>
          <w:rFonts w:ascii="Arial" w:hAnsi="Arial" w:cs="Arial"/>
          <w:sz w:val="22"/>
          <w:szCs w:val="22"/>
        </w:rPr>
        <w:t>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14:paraId="0C91DA0F" w14:textId="5BE8164D" w:rsidR="00255CFB"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lastRenderedPageBreak/>
        <w:t xml:space="preserve">23.3. </w:t>
      </w:r>
      <w:r w:rsidR="006D7CC2" w:rsidRPr="00247630">
        <w:rPr>
          <w:rFonts w:ascii="Arial" w:hAnsi="Arial" w:cs="Arial"/>
          <w:sz w:val="22"/>
          <w:szCs w:val="22"/>
        </w:rPr>
        <w:t xml:space="preserve">O adjudicatário deverá atender às obrigações previstas na </w:t>
      </w:r>
      <w:r w:rsidR="006D7CC2" w:rsidRPr="00247630">
        <w:rPr>
          <w:rFonts w:ascii="Arial" w:hAnsi="Arial" w:cs="Arial"/>
          <w:smallCaps/>
          <w:sz w:val="22"/>
          <w:szCs w:val="22"/>
        </w:rPr>
        <w:t>CLÁUSULA DÉCIM</w:t>
      </w:r>
      <w:r w:rsidR="00107310" w:rsidRPr="00247630">
        <w:rPr>
          <w:rFonts w:ascii="Arial" w:hAnsi="Arial" w:cs="Arial"/>
          <w:smallCaps/>
          <w:sz w:val="22"/>
          <w:szCs w:val="22"/>
        </w:rPr>
        <w:t>A SEXTA</w:t>
      </w:r>
      <w:r w:rsidR="006D7CC2" w:rsidRPr="00247630">
        <w:rPr>
          <w:rFonts w:ascii="Arial" w:hAnsi="Arial" w:cs="Arial"/>
          <w:sz w:val="22"/>
          <w:szCs w:val="22"/>
        </w:rPr>
        <w:t xml:space="preserve"> da Minuta de Contrato e as demais obrigações específicas ao objeto contratual estabelecidas no </w:t>
      </w:r>
      <w:r w:rsidR="00D9122B">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w:t>
      </w:r>
      <w:r w:rsidR="00740BBD" w:rsidRPr="00247630">
        <w:rPr>
          <w:rFonts w:ascii="Arial" w:hAnsi="Arial" w:cs="Arial"/>
          <w:b/>
          <w:sz w:val="22"/>
          <w:szCs w:val="22"/>
        </w:rPr>
        <w:t>CGL 23.3</w:t>
      </w:r>
      <w:r w:rsidR="006D7CC2" w:rsidRPr="00247630">
        <w:rPr>
          <w:rFonts w:ascii="Arial" w:hAnsi="Arial" w:cs="Arial"/>
          <w:b/>
          <w:sz w:val="22"/>
          <w:szCs w:val="22"/>
        </w:rPr>
        <w:t>)</w:t>
      </w:r>
      <w:r w:rsidR="006D7CC2" w:rsidRPr="00247630">
        <w:rPr>
          <w:rFonts w:ascii="Arial" w:hAnsi="Arial" w:cs="Arial"/>
          <w:sz w:val="22"/>
          <w:szCs w:val="22"/>
        </w:rPr>
        <w:t>.</w:t>
      </w:r>
    </w:p>
    <w:p w14:paraId="0C91DA10" w14:textId="01C60579" w:rsidR="00255CFB" w:rsidRPr="00247630" w:rsidRDefault="00AC2B3A" w:rsidP="00AC2B3A">
      <w:pPr>
        <w:pStyle w:val="PargrafodaLista"/>
        <w:spacing w:line="360" w:lineRule="auto"/>
        <w:ind w:left="0"/>
        <w:rPr>
          <w:rFonts w:ascii="Arial" w:hAnsi="Arial" w:cs="Arial"/>
          <w:sz w:val="22"/>
          <w:szCs w:val="22"/>
        </w:rPr>
      </w:pPr>
      <w:r w:rsidRPr="00247630">
        <w:rPr>
          <w:rFonts w:ascii="Arial" w:hAnsi="Arial" w:cs="Arial"/>
          <w:sz w:val="22"/>
          <w:szCs w:val="22"/>
        </w:rPr>
        <w:t xml:space="preserve">23.4. </w:t>
      </w:r>
      <w:r w:rsidR="006D7CC2" w:rsidRPr="00247630">
        <w:rPr>
          <w:rFonts w:ascii="Arial" w:hAnsi="Arial" w:cs="Arial"/>
          <w:sz w:val="22"/>
          <w:szCs w:val="22"/>
        </w:rPr>
        <w:t xml:space="preserve">Deverão ser atendidas as disposições constantes </w:t>
      </w:r>
      <w:r w:rsidR="00D9122B">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w:t>
      </w:r>
      <w:r w:rsidR="00740BBD" w:rsidRPr="00247630">
        <w:rPr>
          <w:rFonts w:ascii="Arial" w:hAnsi="Arial" w:cs="Arial"/>
          <w:b/>
          <w:sz w:val="22"/>
          <w:szCs w:val="22"/>
        </w:rPr>
        <w:t>CGL 23.4</w:t>
      </w:r>
      <w:r w:rsidR="006D7CC2" w:rsidRPr="00247630">
        <w:rPr>
          <w:rFonts w:ascii="Arial" w:hAnsi="Arial" w:cs="Arial"/>
          <w:b/>
          <w:sz w:val="22"/>
          <w:szCs w:val="22"/>
        </w:rPr>
        <w:t>)</w:t>
      </w:r>
      <w:r w:rsidR="006D7CC2" w:rsidRPr="00247630">
        <w:rPr>
          <w:rFonts w:ascii="Arial" w:hAnsi="Arial" w:cs="Arial"/>
          <w:sz w:val="22"/>
          <w:szCs w:val="22"/>
        </w:rPr>
        <w:t>, se for o caso.</w:t>
      </w:r>
    </w:p>
    <w:p w14:paraId="0C91DA11" w14:textId="77777777" w:rsidR="00255CFB" w:rsidRPr="00247630" w:rsidRDefault="00255CFB" w:rsidP="002D2ACB">
      <w:pPr>
        <w:rPr>
          <w:rFonts w:ascii="Arial" w:hAnsi="Arial" w:cs="Arial"/>
          <w:b/>
        </w:rPr>
      </w:pPr>
    </w:p>
    <w:p w14:paraId="0C91DA12" w14:textId="1F0948C5" w:rsidR="00255CFB" w:rsidRPr="00247630" w:rsidRDefault="00783A59" w:rsidP="00783A59">
      <w:pPr>
        <w:pStyle w:val="Ttulo5"/>
        <w:rPr>
          <w:rFonts w:ascii="Arial" w:hAnsi="Arial" w:cs="Arial"/>
        </w:rPr>
      </w:pPr>
      <w:bookmarkStart w:id="30" w:name="_Toc132306367"/>
      <w:r w:rsidRPr="00247630">
        <w:rPr>
          <w:rFonts w:ascii="Arial" w:hAnsi="Arial" w:cs="Arial"/>
        </w:rPr>
        <w:t xml:space="preserve">24. </w:t>
      </w:r>
      <w:r w:rsidR="006D7CC2" w:rsidRPr="00247630">
        <w:rPr>
          <w:rFonts w:ascii="Arial" w:hAnsi="Arial" w:cs="Arial"/>
        </w:rPr>
        <w:t>DA GARANTIA DE EXECUÇÃO</w:t>
      </w:r>
      <w:bookmarkEnd w:id="30"/>
    </w:p>
    <w:p w14:paraId="0C91DA13" w14:textId="0EE04230" w:rsidR="00255CFB" w:rsidRPr="00247630" w:rsidRDefault="00783A59" w:rsidP="00783A59">
      <w:pPr>
        <w:pStyle w:val="PargrafodaLista"/>
        <w:spacing w:line="360" w:lineRule="auto"/>
        <w:ind w:left="0"/>
        <w:rPr>
          <w:rFonts w:ascii="Arial" w:hAnsi="Arial" w:cs="Arial"/>
          <w:sz w:val="22"/>
          <w:szCs w:val="22"/>
        </w:rPr>
      </w:pPr>
      <w:r w:rsidRPr="00247630">
        <w:rPr>
          <w:rFonts w:ascii="Arial" w:hAnsi="Arial" w:cs="Arial"/>
          <w:sz w:val="22"/>
          <w:szCs w:val="22"/>
        </w:rPr>
        <w:t xml:space="preserve">24.1. </w:t>
      </w:r>
      <w:r w:rsidR="006D7CC2" w:rsidRPr="00247630">
        <w:rPr>
          <w:rFonts w:ascii="Arial" w:hAnsi="Arial" w:cs="Arial"/>
          <w:sz w:val="22"/>
          <w:szCs w:val="22"/>
        </w:rPr>
        <w:t xml:space="preserve">A garantia será realizada, conforme disposto na </w:t>
      </w:r>
      <w:r w:rsidR="006D7CC2" w:rsidRPr="00247630">
        <w:rPr>
          <w:rFonts w:ascii="Arial" w:hAnsi="Arial" w:cs="Arial"/>
          <w:smallCaps/>
          <w:sz w:val="22"/>
          <w:szCs w:val="22"/>
        </w:rPr>
        <w:t xml:space="preserve">CLÁUSULA DÉCIMA </w:t>
      </w:r>
      <w:r w:rsidR="00EA171F" w:rsidRPr="00247630">
        <w:rPr>
          <w:rFonts w:ascii="Arial" w:hAnsi="Arial" w:cs="Arial"/>
          <w:smallCaps/>
          <w:sz w:val="22"/>
          <w:szCs w:val="22"/>
        </w:rPr>
        <w:t>PRIMEIRA</w:t>
      </w:r>
      <w:r w:rsidR="006D7CC2" w:rsidRPr="00247630">
        <w:rPr>
          <w:rFonts w:ascii="Arial" w:hAnsi="Arial" w:cs="Arial"/>
          <w:sz w:val="22"/>
          <w:szCs w:val="22"/>
        </w:rPr>
        <w:t xml:space="preserve"> da Minuta de Contrato, que compõe o Anexo I do presente Edital. </w:t>
      </w:r>
    </w:p>
    <w:p w14:paraId="0C91DA14" w14:textId="6A2CFD18" w:rsidR="00255CFB" w:rsidRPr="00247630" w:rsidRDefault="00783A59" w:rsidP="00783A59">
      <w:pPr>
        <w:pStyle w:val="PargrafodaLista"/>
        <w:spacing w:line="360" w:lineRule="auto"/>
        <w:ind w:left="0"/>
        <w:rPr>
          <w:rFonts w:ascii="Arial" w:hAnsi="Arial" w:cs="Arial"/>
          <w:sz w:val="22"/>
          <w:szCs w:val="22"/>
        </w:rPr>
      </w:pPr>
      <w:r w:rsidRPr="00247630">
        <w:rPr>
          <w:rFonts w:ascii="Arial" w:hAnsi="Arial" w:cs="Arial"/>
          <w:sz w:val="22"/>
          <w:szCs w:val="22"/>
        </w:rPr>
        <w:t xml:space="preserve">24.2. </w:t>
      </w:r>
      <w:r w:rsidR="006D7CC2" w:rsidRPr="00247630">
        <w:rPr>
          <w:rFonts w:ascii="Arial" w:hAnsi="Arial" w:cs="Arial"/>
          <w:sz w:val="22"/>
          <w:szCs w:val="22"/>
        </w:rPr>
        <w:t xml:space="preserve">O percentual da garantia será o previsto no </w:t>
      </w:r>
      <w:r w:rsidR="00CC5B0A">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2</w:t>
      </w:r>
      <w:r w:rsidR="0077053C" w:rsidRPr="00247630">
        <w:rPr>
          <w:rFonts w:ascii="Arial" w:hAnsi="Arial" w:cs="Arial"/>
          <w:b/>
          <w:sz w:val="22"/>
          <w:szCs w:val="22"/>
        </w:rPr>
        <w:t>4</w:t>
      </w:r>
      <w:r w:rsidR="006D7CC2" w:rsidRPr="00247630">
        <w:rPr>
          <w:rFonts w:ascii="Arial" w:hAnsi="Arial" w:cs="Arial"/>
          <w:b/>
          <w:sz w:val="22"/>
          <w:szCs w:val="22"/>
        </w:rPr>
        <w:t>.2).</w:t>
      </w:r>
    </w:p>
    <w:p w14:paraId="0C91DA15" w14:textId="3D8FB028" w:rsidR="00255CFB" w:rsidRPr="00247630" w:rsidRDefault="00C71CB5" w:rsidP="00C71CB5">
      <w:pPr>
        <w:pStyle w:val="PargrafodaLista"/>
        <w:spacing w:line="360" w:lineRule="auto"/>
        <w:ind w:left="0"/>
        <w:rPr>
          <w:rFonts w:ascii="Arial" w:hAnsi="Arial" w:cs="Arial"/>
          <w:b/>
          <w:sz w:val="22"/>
          <w:szCs w:val="22"/>
        </w:rPr>
      </w:pPr>
      <w:r w:rsidRPr="00247630">
        <w:rPr>
          <w:rFonts w:ascii="Arial" w:hAnsi="Arial" w:cs="Arial"/>
          <w:sz w:val="22"/>
          <w:szCs w:val="22"/>
        </w:rPr>
        <w:t xml:space="preserve">24.2.1. </w:t>
      </w:r>
      <w:r w:rsidR="0077053C" w:rsidRPr="00247630">
        <w:rPr>
          <w:rFonts w:ascii="Arial" w:hAnsi="Arial" w:cs="Arial"/>
          <w:sz w:val="22"/>
          <w:szCs w:val="22"/>
        </w:rPr>
        <w:t>N</w:t>
      </w:r>
      <w:r w:rsidR="006D7CC2" w:rsidRPr="00247630">
        <w:rPr>
          <w:rFonts w:ascii="Arial" w:hAnsi="Arial" w:cs="Arial"/>
          <w:sz w:val="22"/>
          <w:szCs w:val="22"/>
        </w:rPr>
        <w:t xml:space="preserve">os casos de contratos que importem na entrega de bens pela Administração, dos quais o Contratado ficará depositário, a garantia observará o disposto no </w:t>
      </w:r>
      <w:r w:rsidR="00CC5B0A">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2</w:t>
      </w:r>
      <w:r w:rsidR="0077053C" w:rsidRPr="00247630">
        <w:rPr>
          <w:rFonts w:ascii="Arial" w:hAnsi="Arial" w:cs="Arial"/>
          <w:b/>
          <w:sz w:val="22"/>
          <w:szCs w:val="22"/>
        </w:rPr>
        <w:t>4</w:t>
      </w:r>
      <w:r w:rsidR="006D7CC2" w:rsidRPr="00247630">
        <w:rPr>
          <w:rFonts w:ascii="Arial" w:hAnsi="Arial" w:cs="Arial"/>
          <w:b/>
          <w:sz w:val="22"/>
          <w:szCs w:val="22"/>
        </w:rPr>
        <w:t>.2.1).</w:t>
      </w:r>
    </w:p>
    <w:p w14:paraId="1951678B" w14:textId="10F9D78D" w:rsidR="00920DF7" w:rsidRPr="00247630" w:rsidRDefault="00C71CB5" w:rsidP="00C71CB5">
      <w:pPr>
        <w:pStyle w:val="PargrafodaLista"/>
        <w:spacing w:line="360" w:lineRule="auto"/>
        <w:ind w:left="0"/>
        <w:rPr>
          <w:rFonts w:ascii="Arial" w:hAnsi="Arial" w:cs="Arial"/>
          <w:sz w:val="22"/>
          <w:szCs w:val="22"/>
        </w:rPr>
      </w:pPr>
      <w:r w:rsidRPr="00247630">
        <w:rPr>
          <w:rFonts w:ascii="Arial" w:hAnsi="Arial" w:cs="Arial"/>
          <w:sz w:val="22"/>
          <w:szCs w:val="22"/>
        </w:rPr>
        <w:t xml:space="preserve">24.3. </w:t>
      </w:r>
      <w:r w:rsidR="00920DF7" w:rsidRPr="00247630">
        <w:rPr>
          <w:rFonts w:ascii="Arial" w:hAnsi="Arial" w:cs="Arial"/>
          <w:sz w:val="22"/>
          <w:szCs w:val="22"/>
        </w:rPr>
        <w:t>Caso não seja observado o prazo fixado para apresentação da garantia, aplicar-se-á o disposto no subitem 25.4.6 deste Edital.</w:t>
      </w:r>
    </w:p>
    <w:p w14:paraId="0C91DA16" w14:textId="77777777" w:rsidR="00255CFB" w:rsidRPr="00247630" w:rsidRDefault="00255CFB" w:rsidP="006476DB">
      <w:pPr>
        <w:rPr>
          <w:rFonts w:ascii="Arial" w:hAnsi="Arial" w:cs="Arial"/>
          <w:b/>
        </w:rPr>
      </w:pPr>
    </w:p>
    <w:p w14:paraId="0C91DA17" w14:textId="2011277F" w:rsidR="00255CFB" w:rsidRPr="00247630" w:rsidRDefault="00783A59" w:rsidP="00783A59">
      <w:pPr>
        <w:pStyle w:val="Ttulo5"/>
        <w:rPr>
          <w:rFonts w:ascii="Arial" w:hAnsi="Arial" w:cs="Arial"/>
        </w:rPr>
      </w:pPr>
      <w:bookmarkStart w:id="31" w:name="_Toc132306368"/>
      <w:r w:rsidRPr="00247630">
        <w:rPr>
          <w:rFonts w:ascii="Arial" w:hAnsi="Arial" w:cs="Arial"/>
        </w:rPr>
        <w:t xml:space="preserve">25. </w:t>
      </w:r>
      <w:r w:rsidR="006D7CC2" w:rsidRPr="00247630">
        <w:rPr>
          <w:rFonts w:ascii="Arial" w:hAnsi="Arial" w:cs="Arial"/>
        </w:rPr>
        <w:t xml:space="preserve">DAS </w:t>
      </w:r>
      <w:r w:rsidR="00D44A54" w:rsidRPr="00247630">
        <w:rPr>
          <w:rFonts w:ascii="Arial" w:hAnsi="Arial" w:cs="Arial"/>
        </w:rPr>
        <w:t xml:space="preserve">INFRAÇÕES E </w:t>
      </w:r>
      <w:r w:rsidR="006D7CC2" w:rsidRPr="00247630">
        <w:rPr>
          <w:rFonts w:ascii="Arial" w:hAnsi="Arial" w:cs="Arial"/>
        </w:rPr>
        <w:t>SANÇÕES ADMINISTRATIVAS</w:t>
      </w:r>
      <w:bookmarkEnd w:id="31"/>
    </w:p>
    <w:p w14:paraId="7B2241E3" w14:textId="77777777" w:rsidR="006456F7" w:rsidRPr="00247630" w:rsidRDefault="006456F7" w:rsidP="006456F7">
      <w:pPr>
        <w:pStyle w:val="PargrafodaLista"/>
        <w:spacing w:line="360" w:lineRule="auto"/>
        <w:ind w:left="0"/>
        <w:rPr>
          <w:rFonts w:ascii="Arial" w:hAnsi="Arial" w:cs="Arial"/>
          <w:b/>
          <w:bCs/>
          <w:sz w:val="22"/>
          <w:szCs w:val="22"/>
        </w:rPr>
      </w:pPr>
      <w:r w:rsidRPr="00247630">
        <w:rPr>
          <w:rFonts w:ascii="Arial" w:hAnsi="Arial" w:cs="Arial"/>
          <w:b/>
          <w:bCs/>
          <w:sz w:val="22"/>
          <w:szCs w:val="22"/>
        </w:rPr>
        <w:t>25.1. Das Infrações Administrativas</w:t>
      </w:r>
    </w:p>
    <w:p w14:paraId="6C468BF0"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25.1.1. Comete infração administrativa, nos termos da Lei Federal nº 14.133/2021, o licitante ou o contratado que:</w:t>
      </w:r>
    </w:p>
    <w:p w14:paraId="6973545F"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25.1.1.1. der causa à inexecução parcial do contrato;  </w:t>
      </w:r>
    </w:p>
    <w:p w14:paraId="0878A6CB"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25.1.1.2. der causa à inexecução parcial do contrato que cause grave dano à Administração, ao funcionamento dos serviços públicos ou ao interesse coletivo;  </w:t>
      </w:r>
    </w:p>
    <w:p w14:paraId="17A36AE7"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25.1.1.3. der causa à inexecução total do contrato;  </w:t>
      </w:r>
    </w:p>
    <w:p w14:paraId="7348D963"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25.1.1.4. deixar de entregar a documentação exigida para o certame; </w:t>
      </w:r>
    </w:p>
    <w:p w14:paraId="4CC89104"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25.1.1.5. não mantiver a proposta, salvo em decorrência de fato superveniente devidamente justificado; </w:t>
      </w:r>
    </w:p>
    <w:p w14:paraId="45702F94"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25.1.1.6. não celebre o contrato ou não entregue a documentação exigida para a contratação, quando convocado dentro do prazo de validade de sua proposta;  </w:t>
      </w:r>
    </w:p>
    <w:p w14:paraId="7BDE1488"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25.1.1.7. ensejar o retardamento da execução ou da entrega do objeto da licitação, sem motivo justificado;  </w:t>
      </w:r>
    </w:p>
    <w:p w14:paraId="11C6A875"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25.1.1.8. apresentar declaração ou documentação falsa exigida para o certame ou prestar declaração falsa durante a licitação ou a execução do contrato;  </w:t>
      </w:r>
    </w:p>
    <w:p w14:paraId="0D395E82"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25.1.1.9. fraudar a licitação ou praticar ato fraudulento na execução do contrato;  </w:t>
      </w:r>
    </w:p>
    <w:p w14:paraId="6CEB5812"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25.1.1.10. comportar-se de modo inidôneo ou cometer fraude de qualquer natureza; </w:t>
      </w:r>
    </w:p>
    <w:p w14:paraId="1B9EA93F" w14:textId="77777777" w:rsidR="006456F7"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25.1.1.11. praticar atos ilícitos com vistas a frustrar os objetivos da licitação;  </w:t>
      </w:r>
    </w:p>
    <w:p w14:paraId="03688E01" w14:textId="30CF8F5C" w:rsidR="00D3494B" w:rsidRPr="00247630" w:rsidRDefault="006456F7" w:rsidP="006456F7">
      <w:pPr>
        <w:pStyle w:val="PargrafodaLista"/>
        <w:spacing w:line="360" w:lineRule="auto"/>
        <w:ind w:left="0"/>
        <w:rPr>
          <w:rFonts w:ascii="Arial" w:hAnsi="Arial" w:cs="Arial"/>
          <w:sz w:val="22"/>
          <w:szCs w:val="22"/>
        </w:rPr>
      </w:pPr>
      <w:r w:rsidRPr="00247630">
        <w:rPr>
          <w:rFonts w:ascii="Arial" w:hAnsi="Arial" w:cs="Arial"/>
          <w:sz w:val="22"/>
          <w:szCs w:val="22"/>
        </w:rPr>
        <w:t xml:space="preserve">25.1.1.12. </w:t>
      </w:r>
      <w:r w:rsidR="00D3494B" w:rsidRPr="00247630">
        <w:rPr>
          <w:rFonts w:ascii="Arial" w:hAnsi="Arial" w:cs="Arial"/>
          <w:sz w:val="22"/>
          <w:szCs w:val="22"/>
        </w:rPr>
        <w:t xml:space="preserve">praticar ato lesivo previsto no art. 5º da Lei nº 12.846, de 1º de agosto de 2013.   </w:t>
      </w:r>
    </w:p>
    <w:p w14:paraId="63D94A49" w14:textId="6E4B8AA0" w:rsidR="00FC4890" w:rsidRPr="00247630" w:rsidRDefault="00FC4890" w:rsidP="00FC4890">
      <w:pPr>
        <w:pStyle w:val="PargrafodaLista"/>
        <w:spacing w:line="360" w:lineRule="auto"/>
        <w:ind w:left="0"/>
        <w:rPr>
          <w:rFonts w:ascii="Arial" w:hAnsi="Arial" w:cs="Arial"/>
          <w:b/>
          <w:bCs/>
          <w:sz w:val="22"/>
          <w:szCs w:val="22"/>
        </w:rPr>
      </w:pPr>
      <w:r w:rsidRPr="00247630">
        <w:rPr>
          <w:rFonts w:ascii="Arial" w:hAnsi="Arial" w:cs="Arial"/>
          <w:b/>
          <w:bCs/>
          <w:sz w:val="22"/>
          <w:szCs w:val="22"/>
        </w:rPr>
        <w:lastRenderedPageBreak/>
        <w:t xml:space="preserve">25.2. Do Processo Administrativo e das Sanções Administrativas </w:t>
      </w:r>
    </w:p>
    <w:p w14:paraId="2203BFD8" w14:textId="77777777"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 xml:space="preserve">25.2.1.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14:paraId="04E37579" w14:textId="1F7E203E"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 xml:space="preserve">25.2.2. Serão aplicadas ao responsável pelas infrações administrativas, de acordo com a dosimetria estabelecida na norma indicada no </w:t>
      </w:r>
      <w:r w:rsidR="00CC5B0A">
        <w:rPr>
          <w:rFonts w:ascii="Arial" w:hAnsi="Arial" w:cs="Arial"/>
          <w:b/>
          <w:bCs/>
          <w:sz w:val="22"/>
          <w:szCs w:val="22"/>
        </w:rPr>
        <w:t>Anexo X</w:t>
      </w:r>
      <w:r w:rsidRPr="00247630">
        <w:rPr>
          <w:rFonts w:ascii="Arial" w:hAnsi="Arial" w:cs="Arial"/>
          <w:b/>
          <w:bCs/>
          <w:sz w:val="22"/>
          <w:szCs w:val="22"/>
        </w:rPr>
        <w:t xml:space="preserve"> </w:t>
      </w:r>
      <w:r w:rsidR="00254077" w:rsidRPr="00247630">
        <w:rPr>
          <w:rFonts w:ascii="Arial" w:hAnsi="Arial" w:cs="Arial"/>
          <w:b/>
          <w:bCs/>
          <w:sz w:val="22"/>
          <w:szCs w:val="22"/>
        </w:rPr>
        <w:t>–</w:t>
      </w:r>
      <w:r w:rsidRPr="00247630">
        <w:rPr>
          <w:rFonts w:ascii="Arial" w:hAnsi="Arial" w:cs="Arial"/>
          <w:b/>
          <w:bCs/>
          <w:sz w:val="22"/>
          <w:szCs w:val="22"/>
        </w:rPr>
        <w:t xml:space="preserve"> Folha de Dados (CGL 25.2.2)</w:t>
      </w:r>
      <w:r w:rsidRPr="00247630">
        <w:rPr>
          <w:rFonts w:ascii="Arial" w:hAnsi="Arial" w:cs="Arial"/>
          <w:sz w:val="22"/>
          <w:szCs w:val="22"/>
        </w:rPr>
        <w:t xml:space="preserve">, as seguintes sanções:  </w:t>
      </w:r>
    </w:p>
    <w:p w14:paraId="251E58AF" w14:textId="77777777"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 xml:space="preserve">25.2.2.1. advertência, para a infração prevista no subitem 25.1.1.1, quando não se justificar a imposição de penalidade mais grave; </w:t>
      </w:r>
    </w:p>
    <w:p w14:paraId="183CEE1E" w14:textId="77777777"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 xml:space="preserve">25.2.2.2. multa, nas modalidades: </w:t>
      </w:r>
    </w:p>
    <w:p w14:paraId="7487C5BE" w14:textId="77777777"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 xml:space="preserve">25.2.2.2.1. compensatória, de até 10% sobre o valor da parcela inadimplida, para quaisquer das infrações previstas nos subitens 25.1.1.1. a 25.1.1.12; </w:t>
      </w:r>
    </w:p>
    <w:p w14:paraId="17BA09DB" w14:textId="77777777"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 xml:space="preserve">25.2.2.2.2. moratória, pelo atraso injustificado na execução do contrato, de até 0,5% (meio por cento) por dia de atraso injustificado sobre o valor da parcela inadimplida, até o limite de 30 (trinta) dias; </w:t>
      </w:r>
    </w:p>
    <w:p w14:paraId="5718C58A" w14:textId="77777777"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 xml:space="preserve">25.2.2.3. impedimento de licitar e contratar, para as infrações previstas nos subitens 25.1.1.2. a 25.1.1.7, quando não se justificar a imposição de penalidade mais grave; </w:t>
      </w:r>
    </w:p>
    <w:p w14:paraId="302228A8" w14:textId="6C5F14B3" w:rsidR="00FC4890" w:rsidRPr="00247630" w:rsidRDefault="00FC4890" w:rsidP="00FC4890">
      <w:pPr>
        <w:pStyle w:val="PargrafodaLista"/>
        <w:spacing w:line="360" w:lineRule="auto"/>
        <w:ind w:left="0"/>
        <w:rPr>
          <w:rFonts w:ascii="Arial" w:hAnsi="Arial" w:cs="Arial"/>
          <w:sz w:val="22"/>
          <w:szCs w:val="22"/>
        </w:rPr>
      </w:pPr>
      <w:r w:rsidRPr="00247630">
        <w:rPr>
          <w:rFonts w:ascii="Arial" w:hAnsi="Arial" w:cs="Arial"/>
          <w:sz w:val="22"/>
          <w:szCs w:val="22"/>
        </w:rPr>
        <w:t>25.2.2.4. declaração de inidoneidade para licitar e contratar, para as infrações previstas nos subitens 25.1.1.8. a 25.1.1.12.</w:t>
      </w:r>
    </w:p>
    <w:p w14:paraId="0B43A007" w14:textId="7D4038A3" w:rsidR="00D3494B" w:rsidRPr="00247630" w:rsidRDefault="0093370A" w:rsidP="0093370A">
      <w:pPr>
        <w:pStyle w:val="PargrafodaLista"/>
        <w:spacing w:line="360" w:lineRule="auto"/>
        <w:ind w:left="0"/>
        <w:rPr>
          <w:rFonts w:ascii="Arial" w:hAnsi="Arial" w:cs="Arial"/>
          <w:b/>
          <w:sz w:val="22"/>
          <w:szCs w:val="22"/>
        </w:rPr>
      </w:pPr>
      <w:r w:rsidRPr="00247630">
        <w:rPr>
          <w:rFonts w:ascii="Arial" w:hAnsi="Arial" w:cs="Arial"/>
          <w:b/>
          <w:sz w:val="22"/>
          <w:szCs w:val="22"/>
        </w:rPr>
        <w:t xml:space="preserve">25.3. </w:t>
      </w:r>
      <w:r w:rsidR="00D3494B" w:rsidRPr="00247630">
        <w:rPr>
          <w:rFonts w:ascii="Arial" w:hAnsi="Arial" w:cs="Arial"/>
          <w:b/>
          <w:sz w:val="22"/>
          <w:szCs w:val="22"/>
        </w:rPr>
        <w:t xml:space="preserve">Da Aplicação das Sanções </w:t>
      </w:r>
    </w:p>
    <w:p w14:paraId="52AFC8FA" w14:textId="77777777"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 xml:space="preserve">25.3.1. As sanções aqui previstas são independentes entre si, podendo ser aplicadas isoladas ou, no caso das multas, cumulativamente, sem prejuízo de outras medidas cabíveis. </w:t>
      </w:r>
    </w:p>
    <w:p w14:paraId="3CBDEE05" w14:textId="77777777"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 xml:space="preserve">25.3.2. A aplicação de sanções não exime o Contratado da obrigação de reparar os danos, perdas ou prejuízos que venha a causar ao ente público. </w:t>
      </w:r>
    </w:p>
    <w:p w14:paraId="5D610F6E" w14:textId="2C2219FA"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 xml:space="preserve">25.3.2.1. O valor previsto a título de multa compensatória será tido como mínimo da indenização devida à título de perdas e danos, competindo ao Contratante provar o prejuízo excedente, nos termos do art. 416 do Código Civil </w:t>
      </w:r>
      <w:r w:rsidR="00254077" w:rsidRPr="00247630">
        <w:rPr>
          <w:rFonts w:ascii="Arial" w:hAnsi="Arial" w:cs="Arial"/>
          <w:sz w:val="22"/>
          <w:szCs w:val="22"/>
        </w:rPr>
        <w:t>–</w:t>
      </w:r>
      <w:r w:rsidRPr="00247630">
        <w:rPr>
          <w:rFonts w:ascii="Arial" w:hAnsi="Arial" w:cs="Arial"/>
          <w:sz w:val="22"/>
          <w:szCs w:val="22"/>
        </w:rPr>
        <w:t xml:space="preserve"> Lei nº 10.406/2002. </w:t>
      </w:r>
    </w:p>
    <w:p w14:paraId="6F99D217" w14:textId="77777777"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 xml:space="preserve">25.3.3. A multa de mora poderá ser convertida em multa compensatória, com a aplicação cumulada de outras sanções previstas neste Edital. </w:t>
      </w:r>
    </w:p>
    <w:p w14:paraId="7B1DA21B" w14:textId="77777777"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 xml:space="preserve">25.3.4. As penalidades de multa decorrentes de fatos diversos serão consideradas independentes entre si. </w:t>
      </w:r>
    </w:p>
    <w:p w14:paraId="3AE0D96C" w14:textId="77777777"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 xml:space="preserve">25.3.5. O contrato, sem prejuízo das multas e demais cominações legais previstas no instrumento, poderá ser rescindido unilateralmente, por ato formal da Administração, nos casos enumerados nos incisos do caput do art. 137 da Lei federal nº 14.133/2021. </w:t>
      </w:r>
    </w:p>
    <w:p w14:paraId="5F01E890" w14:textId="77777777"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 xml:space="preserve">25.3.6. As sanções previstas neste item não elidem a aplicação das penalidades estabelecidas na Lei Federal nº 12.846, de 1º de agosto de 2013, conforme o disposto no seu art. 30 ou nos </w:t>
      </w:r>
      <w:proofErr w:type="spellStart"/>
      <w:r w:rsidRPr="00247630">
        <w:rPr>
          <w:rFonts w:ascii="Arial" w:hAnsi="Arial" w:cs="Arial"/>
          <w:sz w:val="22"/>
          <w:szCs w:val="22"/>
        </w:rPr>
        <w:t>arts</w:t>
      </w:r>
      <w:proofErr w:type="spellEnd"/>
      <w:r w:rsidRPr="00247630">
        <w:rPr>
          <w:rFonts w:ascii="Arial" w:hAnsi="Arial" w:cs="Arial"/>
          <w:sz w:val="22"/>
          <w:szCs w:val="22"/>
        </w:rPr>
        <w:t xml:space="preserve">. 337-E a 337-P, Capítulo II-B, do Título XI da Parte Especial do Decreto-Lei nº 2.848, de 7 de dezembro de 1940 (Código Penal). </w:t>
      </w:r>
    </w:p>
    <w:p w14:paraId="6743BE77" w14:textId="77777777"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lastRenderedPageBreak/>
        <w:t xml:space="preserve">25.3.7. Serão reputados como inidôneos atos como os descritos nos arts.337-F, 337-I, 337-J, 337-K, 337-L e no art. 337-M, §§ 1º e 2º, do Capítulo II-B, do Título XI da Parte Especial do Decreto-Lei nº 2.848, de 7 de dezembro de 1940 (Código Penal). </w:t>
      </w:r>
    </w:p>
    <w:p w14:paraId="5F01A36F" w14:textId="2CEED97C" w:rsidR="005863CE" w:rsidRPr="00247630" w:rsidRDefault="005863CE" w:rsidP="005863CE">
      <w:pPr>
        <w:pStyle w:val="PargrafodaLista"/>
        <w:spacing w:line="360" w:lineRule="auto"/>
        <w:ind w:left="0"/>
        <w:rPr>
          <w:rFonts w:ascii="Arial" w:hAnsi="Arial" w:cs="Arial"/>
          <w:sz w:val="22"/>
          <w:szCs w:val="22"/>
        </w:rPr>
      </w:pPr>
      <w:r w:rsidRPr="00247630">
        <w:rPr>
          <w:rFonts w:ascii="Arial" w:hAnsi="Arial" w:cs="Arial"/>
          <w:sz w:val="22"/>
          <w:szCs w:val="22"/>
        </w:rPr>
        <w:t>25.3.8. As sanções de suspensão e de declaração de inidoneidade levam à inclusão do licitante no CFIL/RS.</w:t>
      </w:r>
    </w:p>
    <w:p w14:paraId="40BCB3CA" w14:textId="061D651D" w:rsidR="00D3494B" w:rsidRPr="00247630" w:rsidRDefault="00502AA8" w:rsidP="00502AA8">
      <w:pPr>
        <w:pStyle w:val="PargrafodaLista"/>
        <w:spacing w:line="360" w:lineRule="auto"/>
        <w:ind w:left="0"/>
        <w:rPr>
          <w:rFonts w:ascii="Arial" w:hAnsi="Arial" w:cs="Arial"/>
          <w:b/>
          <w:sz w:val="22"/>
          <w:szCs w:val="22"/>
        </w:rPr>
      </w:pPr>
      <w:r w:rsidRPr="00247630">
        <w:rPr>
          <w:rFonts w:ascii="Arial" w:hAnsi="Arial" w:cs="Arial"/>
          <w:b/>
          <w:sz w:val="22"/>
          <w:szCs w:val="22"/>
        </w:rPr>
        <w:t xml:space="preserve">25.4. </w:t>
      </w:r>
      <w:r w:rsidR="00D3494B" w:rsidRPr="00247630">
        <w:rPr>
          <w:rFonts w:ascii="Arial" w:hAnsi="Arial" w:cs="Arial"/>
          <w:b/>
          <w:sz w:val="22"/>
          <w:szCs w:val="22"/>
        </w:rPr>
        <w:t>Da execução da garantia contratual</w:t>
      </w:r>
    </w:p>
    <w:p w14:paraId="2F8CAFAD" w14:textId="3779EB53" w:rsidR="00CF2883" w:rsidRPr="00247630" w:rsidRDefault="00502AA8" w:rsidP="00502AA8">
      <w:pPr>
        <w:pStyle w:val="PargrafodaLista"/>
        <w:spacing w:line="360" w:lineRule="auto"/>
        <w:ind w:left="0"/>
        <w:rPr>
          <w:rFonts w:ascii="Arial" w:hAnsi="Arial" w:cs="Arial"/>
          <w:sz w:val="22"/>
          <w:szCs w:val="22"/>
        </w:rPr>
      </w:pPr>
      <w:r w:rsidRPr="00247630">
        <w:rPr>
          <w:rFonts w:ascii="Arial" w:hAnsi="Arial" w:cs="Arial"/>
          <w:sz w:val="22"/>
          <w:szCs w:val="22"/>
        </w:rPr>
        <w:t xml:space="preserve">25.4.1. </w:t>
      </w:r>
      <w:r w:rsidR="00CF2883" w:rsidRPr="00247630">
        <w:rPr>
          <w:rFonts w:ascii="Arial" w:hAnsi="Arial" w:cs="Arial"/>
          <w:sz w:val="22"/>
          <w:szCs w:val="22"/>
        </w:rPr>
        <w:t xml:space="preserve">O valor da multa poderá ser descontado da garantia contratual. </w:t>
      </w:r>
    </w:p>
    <w:p w14:paraId="433C581D" w14:textId="7DDB1997" w:rsidR="00CF2883" w:rsidRPr="00247630" w:rsidRDefault="00502AA8" w:rsidP="00502AA8">
      <w:pPr>
        <w:pStyle w:val="PargrafodaLista"/>
        <w:spacing w:line="360" w:lineRule="auto"/>
        <w:ind w:left="0"/>
        <w:rPr>
          <w:rFonts w:ascii="Arial" w:hAnsi="Arial" w:cs="Arial"/>
          <w:sz w:val="22"/>
          <w:szCs w:val="22"/>
        </w:rPr>
      </w:pPr>
      <w:r w:rsidRPr="00247630">
        <w:rPr>
          <w:rFonts w:ascii="Arial" w:hAnsi="Arial" w:cs="Arial"/>
          <w:sz w:val="22"/>
          <w:szCs w:val="22"/>
        </w:rPr>
        <w:t xml:space="preserve">25.4.2. </w:t>
      </w:r>
      <w:r w:rsidR="00CF2883" w:rsidRPr="00247630">
        <w:rPr>
          <w:rFonts w:ascii="Arial" w:hAnsi="Arial" w:cs="Arial"/>
          <w:sz w:val="22"/>
          <w:szCs w:val="22"/>
        </w:rPr>
        <w:t xml:space="preserve">Se a multa for de valor superior ao da garantia prestada, além da perda desta, responderá o Contratado pela sua diferença, a qual será descontada dos pagamentos eventualmente devidos pelo Contratante. </w:t>
      </w:r>
    </w:p>
    <w:p w14:paraId="7D0D2952" w14:textId="1DB88207" w:rsidR="00CF2883" w:rsidRPr="00247630" w:rsidRDefault="00502AA8" w:rsidP="00502AA8">
      <w:pPr>
        <w:pStyle w:val="PargrafodaLista"/>
        <w:spacing w:line="360" w:lineRule="auto"/>
        <w:ind w:left="0"/>
        <w:rPr>
          <w:rFonts w:ascii="Arial" w:hAnsi="Arial" w:cs="Arial"/>
          <w:sz w:val="22"/>
          <w:szCs w:val="22"/>
        </w:rPr>
      </w:pPr>
      <w:r w:rsidRPr="00247630">
        <w:rPr>
          <w:rFonts w:ascii="Arial" w:hAnsi="Arial" w:cs="Arial"/>
          <w:sz w:val="22"/>
          <w:szCs w:val="22"/>
        </w:rPr>
        <w:t xml:space="preserve">25.4.3. </w:t>
      </w:r>
      <w:r w:rsidR="00CF2883" w:rsidRPr="00247630">
        <w:rPr>
          <w:rFonts w:ascii="Arial" w:hAnsi="Arial" w:cs="Arial"/>
          <w:sz w:val="22"/>
          <w:szCs w:val="22"/>
        </w:rPr>
        <w:t xml:space="preserve">Se os valores da garantia e das faturas forem insuficientes, fica o Contratado obrigado a recolher a diferença devida, no prazo de 15 (quinze) dias, contados da comunicação oficial. </w:t>
      </w:r>
    </w:p>
    <w:p w14:paraId="7CF7385B" w14:textId="254802D0" w:rsidR="00CF2883" w:rsidRPr="00247630" w:rsidRDefault="007D0E3B" w:rsidP="007D0E3B">
      <w:pPr>
        <w:pStyle w:val="PargrafodaLista"/>
        <w:spacing w:line="360" w:lineRule="auto"/>
        <w:ind w:left="0"/>
        <w:rPr>
          <w:rFonts w:ascii="Arial" w:hAnsi="Arial" w:cs="Arial"/>
          <w:sz w:val="22"/>
          <w:szCs w:val="22"/>
        </w:rPr>
      </w:pPr>
      <w:r w:rsidRPr="00247630">
        <w:rPr>
          <w:rFonts w:ascii="Arial" w:hAnsi="Arial" w:cs="Arial"/>
          <w:sz w:val="22"/>
          <w:szCs w:val="22"/>
        </w:rPr>
        <w:t xml:space="preserve">25.4.4. </w:t>
      </w:r>
      <w:r w:rsidR="00CF2883" w:rsidRPr="00247630">
        <w:rPr>
          <w:rFonts w:ascii="Arial" w:hAnsi="Arial" w:cs="Arial"/>
          <w:sz w:val="22"/>
          <w:szCs w:val="22"/>
        </w:rPr>
        <w:t xml:space="preserve">Esgotados os meios administrativos para cobrança do valor devido pelo Contratado ao Contratante, o débito será encaminhado para inscrição em dívida ativa não tributária. </w:t>
      </w:r>
    </w:p>
    <w:p w14:paraId="3339E7C8" w14:textId="42A76FE3" w:rsidR="00CF2883" w:rsidRPr="00247630" w:rsidRDefault="007D0E3B" w:rsidP="007D0E3B">
      <w:pPr>
        <w:pStyle w:val="PargrafodaLista"/>
        <w:spacing w:line="360" w:lineRule="auto"/>
        <w:ind w:left="0"/>
        <w:rPr>
          <w:rFonts w:ascii="Arial" w:hAnsi="Arial" w:cs="Arial"/>
          <w:sz w:val="22"/>
          <w:szCs w:val="22"/>
        </w:rPr>
      </w:pPr>
      <w:r w:rsidRPr="00247630">
        <w:rPr>
          <w:rFonts w:ascii="Arial" w:hAnsi="Arial" w:cs="Arial"/>
          <w:sz w:val="22"/>
          <w:szCs w:val="22"/>
        </w:rPr>
        <w:t xml:space="preserve">25.4.5. </w:t>
      </w:r>
      <w:r w:rsidR="00CF2883" w:rsidRPr="00247630">
        <w:rPr>
          <w:rFonts w:ascii="Arial" w:hAnsi="Arial" w:cs="Arial"/>
          <w:sz w:val="22"/>
          <w:szCs w:val="22"/>
        </w:rPr>
        <w:t xml:space="preserve">Caso o valor da garantia seja utilizado, no todo ou em parte, para o pagamento da multa, essa deve ser complementada no prazo de até 10 (dez) dias, contado da solicitação do Contratante. </w:t>
      </w:r>
    </w:p>
    <w:p w14:paraId="6EA38489" w14:textId="59696C05" w:rsidR="00CF2883" w:rsidRPr="00247630" w:rsidRDefault="007D0E3B" w:rsidP="007D0E3B">
      <w:pPr>
        <w:pStyle w:val="PargrafodaLista"/>
        <w:spacing w:line="360" w:lineRule="auto"/>
        <w:ind w:left="0"/>
        <w:rPr>
          <w:rFonts w:ascii="Arial" w:hAnsi="Arial" w:cs="Arial"/>
          <w:sz w:val="22"/>
          <w:szCs w:val="22"/>
        </w:rPr>
      </w:pPr>
      <w:r w:rsidRPr="00247630">
        <w:rPr>
          <w:rFonts w:ascii="Arial" w:hAnsi="Arial" w:cs="Arial"/>
          <w:sz w:val="22"/>
          <w:szCs w:val="22"/>
        </w:rPr>
        <w:t xml:space="preserve">25.4.6. </w:t>
      </w:r>
      <w:r w:rsidR="00CF2883" w:rsidRPr="00247630">
        <w:rPr>
          <w:rFonts w:ascii="Arial" w:hAnsi="Arial" w:cs="Arial"/>
          <w:sz w:val="22"/>
          <w:szCs w:val="22"/>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C91DA37" w14:textId="77777777" w:rsidR="00255CFB" w:rsidRPr="00247630" w:rsidRDefault="00255CFB" w:rsidP="006476DB">
      <w:pPr>
        <w:rPr>
          <w:rFonts w:ascii="Arial" w:hAnsi="Arial" w:cs="Arial"/>
        </w:rPr>
      </w:pPr>
    </w:p>
    <w:p w14:paraId="0C91DA38" w14:textId="6F0FC8ED" w:rsidR="00255CFB" w:rsidRPr="00247630" w:rsidRDefault="009F5146" w:rsidP="007D0E3B">
      <w:pPr>
        <w:pStyle w:val="Ttulo5"/>
        <w:rPr>
          <w:rFonts w:ascii="Arial" w:hAnsi="Arial" w:cs="Arial"/>
        </w:rPr>
      </w:pPr>
      <w:bookmarkStart w:id="32" w:name="_Toc132306369"/>
      <w:r w:rsidRPr="00247630">
        <w:rPr>
          <w:rFonts w:ascii="Arial" w:hAnsi="Arial" w:cs="Arial"/>
        </w:rPr>
        <w:t xml:space="preserve">26. </w:t>
      </w:r>
      <w:r w:rsidR="006D7CC2" w:rsidRPr="00247630">
        <w:rPr>
          <w:rFonts w:ascii="Arial" w:hAnsi="Arial" w:cs="Arial"/>
        </w:rPr>
        <w:t>DO RECEBIMENTO DO OBJETO</w:t>
      </w:r>
      <w:bookmarkEnd w:id="32"/>
    </w:p>
    <w:p w14:paraId="0C91DA39" w14:textId="34BF6570" w:rsidR="00255CFB" w:rsidRPr="00247630" w:rsidRDefault="009F5146" w:rsidP="009F5146">
      <w:pPr>
        <w:pStyle w:val="PargrafodaLista"/>
        <w:spacing w:line="360" w:lineRule="auto"/>
        <w:ind w:left="0"/>
        <w:rPr>
          <w:rFonts w:ascii="Arial" w:hAnsi="Arial" w:cs="Arial"/>
          <w:sz w:val="22"/>
          <w:szCs w:val="22"/>
        </w:rPr>
      </w:pPr>
      <w:r w:rsidRPr="00247630">
        <w:rPr>
          <w:rFonts w:ascii="Arial" w:hAnsi="Arial" w:cs="Arial"/>
          <w:sz w:val="22"/>
          <w:szCs w:val="22"/>
        </w:rPr>
        <w:t xml:space="preserve">26.1. </w:t>
      </w:r>
      <w:r w:rsidR="006D7CC2" w:rsidRPr="00247630">
        <w:rPr>
          <w:rFonts w:ascii="Arial" w:hAnsi="Arial" w:cs="Arial"/>
          <w:sz w:val="22"/>
          <w:szCs w:val="22"/>
        </w:rPr>
        <w:t xml:space="preserve">Os critérios de recebimento e aceitação do objeto estão previstos na </w:t>
      </w:r>
      <w:r w:rsidR="006D7CC2" w:rsidRPr="00247630">
        <w:rPr>
          <w:rFonts w:ascii="Arial" w:hAnsi="Arial" w:cs="Arial"/>
          <w:smallCaps/>
          <w:sz w:val="22"/>
          <w:szCs w:val="22"/>
        </w:rPr>
        <w:t xml:space="preserve">CLÁUSULA DÉCIMA </w:t>
      </w:r>
      <w:r w:rsidR="00EA171F" w:rsidRPr="00247630">
        <w:rPr>
          <w:rFonts w:ascii="Arial" w:hAnsi="Arial" w:cs="Arial"/>
          <w:smallCaps/>
          <w:sz w:val="22"/>
          <w:szCs w:val="22"/>
        </w:rPr>
        <w:t>QUARTA</w:t>
      </w:r>
      <w:r w:rsidR="006D7CC2" w:rsidRPr="00247630">
        <w:rPr>
          <w:rFonts w:ascii="Arial" w:hAnsi="Arial" w:cs="Arial"/>
          <w:sz w:val="22"/>
          <w:szCs w:val="22"/>
        </w:rPr>
        <w:t xml:space="preserve"> da Minuta de Contrato.</w:t>
      </w:r>
    </w:p>
    <w:p w14:paraId="0C91DA3A" w14:textId="77777777" w:rsidR="00255CFB" w:rsidRPr="00247630" w:rsidRDefault="00255CFB" w:rsidP="006476DB">
      <w:pPr>
        <w:rPr>
          <w:rFonts w:ascii="Arial" w:hAnsi="Arial" w:cs="Arial"/>
        </w:rPr>
      </w:pPr>
    </w:p>
    <w:p w14:paraId="0C91DA3B" w14:textId="3C6E7AA0" w:rsidR="00255CFB" w:rsidRPr="00247630" w:rsidRDefault="009F5146" w:rsidP="009F5146">
      <w:pPr>
        <w:pStyle w:val="Ttulo5"/>
        <w:rPr>
          <w:rFonts w:ascii="Arial" w:hAnsi="Arial" w:cs="Arial"/>
        </w:rPr>
      </w:pPr>
      <w:bookmarkStart w:id="33" w:name="_Toc132306370"/>
      <w:r w:rsidRPr="00247630">
        <w:rPr>
          <w:rFonts w:ascii="Arial" w:hAnsi="Arial" w:cs="Arial"/>
        </w:rPr>
        <w:t xml:space="preserve">27. </w:t>
      </w:r>
      <w:r w:rsidR="006D7CC2" w:rsidRPr="00247630">
        <w:rPr>
          <w:rFonts w:ascii="Arial" w:hAnsi="Arial" w:cs="Arial"/>
        </w:rPr>
        <w:t>DAS DISPOSIÇÕES FINAIS</w:t>
      </w:r>
      <w:bookmarkEnd w:id="33"/>
    </w:p>
    <w:p w14:paraId="0A100BDC" w14:textId="705D58AC" w:rsidR="007B28D8" w:rsidRPr="00247630" w:rsidRDefault="009F5146" w:rsidP="009F5146">
      <w:pPr>
        <w:pStyle w:val="PargrafodaLista"/>
        <w:spacing w:line="360" w:lineRule="auto"/>
        <w:ind w:left="0"/>
        <w:rPr>
          <w:rFonts w:ascii="Arial" w:hAnsi="Arial" w:cs="Arial"/>
          <w:sz w:val="22"/>
          <w:szCs w:val="22"/>
        </w:rPr>
      </w:pPr>
      <w:r w:rsidRPr="00247630">
        <w:rPr>
          <w:rFonts w:ascii="Arial" w:hAnsi="Arial" w:cs="Arial"/>
          <w:sz w:val="22"/>
          <w:szCs w:val="22"/>
        </w:rPr>
        <w:t xml:space="preserve">27.1. </w:t>
      </w:r>
      <w:r w:rsidR="007E5764" w:rsidRPr="00247630">
        <w:rPr>
          <w:rFonts w:ascii="Arial" w:hAnsi="Arial" w:cs="Arial"/>
          <w:sz w:val="22"/>
          <w:szCs w:val="22"/>
        </w:rPr>
        <w:t>As atas serão geradas eletronicamente após o encerramento da sessão pública pelo agente de contratação.</w:t>
      </w:r>
    </w:p>
    <w:p w14:paraId="05FBA4A5" w14:textId="6C3D2AA6" w:rsidR="007B28D8" w:rsidRPr="00247630" w:rsidRDefault="00546CCD" w:rsidP="009F5146">
      <w:pPr>
        <w:pStyle w:val="PargrafodaLista"/>
        <w:spacing w:line="360" w:lineRule="auto"/>
        <w:ind w:left="0"/>
        <w:rPr>
          <w:rFonts w:ascii="Arial" w:hAnsi="Arial" w:cs="Arial"/>
          <w:sz w:val="22"/>
          <w:szCs w:val="22"/>
        </w:rPr>
      </w:pPr>
      <w:r w:rsidRPr="00247630">
        <w:rPr>
          <w:rFonts w:ascii="Arial" w:hAnsi="Arial" w:cs="Arial"/>
          <w:sz w:val="22"/>
          <w:szCs w:val="22"/>
        </w:rPr>
        <w:t>27.1.1</w:t>
      </w:r>
      <w:r w:rsidR="009F5146" w:rsidRPr="00247630">
        <w:rPr>
          <w:rFonts w:ascii="Arial" w:hAnsi="Arial" w:cs="Arial"/>
          <w:sz w:val="22"/>
          <w:szCs w:val="22"/>
        </w:rPr>
        <w:t xml:space="preserve">. </w:t>
      </w:r>
      <w:r w:rsidR="007E5764" w:rsidRPr="00247630">
        <w:rPr>
          <w:rFonts w:ascii="Arial" w:hAnsi="Arial" w:cs="Arial"/>
          <w:sz w:val="22"/>
          <w:szCs w:val="22"/>
        </w:rPr>
        <w:t>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46A03538" w14:textId="33A9BCA1" w:rsidR="007B28D8" w:rsidRPr="00247630" w:rsidRDefault="00546CCD" w:rsidP="00546CCD">
      <w:pPr>
        <w:pStyle w:val="PargrafodaLista"/>
        <w:spacing w:line="360" w:lineRule="auto"/>
        <w:ind w:left="0"/>
        <w:rPr>
          <w:rFonts w:ascii="Arial" w:hAnsi="Arial" w:cs="Arial"/>
          <w:sz w:val="22"/>
          <w:szCs w:val="22"/>
        </w:rPr>
      </w:pPr>
      <w:r w:rsidRPr="00247630">
        <w:rPr>
          <w:rFonts w:ascii="Arial" w:hAnsi="Arial" w:cs="Arial"/>
          <w:sz w:val="22"/>
          <w:szCs w:val="22"/>
        </w:rPr>
        <w:t xml:space="preserve">27.1.2. </w:t>
      </w:r>
      <w:r w:rsidR="006D7CC2" w:rsidRPr="00247630">
        <w:rPr>
          <w:rFonts w:ascii="Arial" w:hAnsi="Arial" w:cs="Arial"/>
          <w:sz w:val="22"/>
          <w:szCs w:val="22"/>
        </w:rPr>
        <w:t>Os demais atos licitatórios serão registrados nos autos do processo da licitação.</w:t>
      </w:r>
      <w:r w:rsidR="00DA6200" w:rsidRPr="00247630">
        <w:rPr>
          <w:rFonts w:ascii="Arial" w:hAnsi="Arial" w:cs="Arial"/>
          <w:sz w:val="22"/>
          <w:szCs w:val="22"/>
        </w:rPr>
        <w:t xml:space="preserve"> </w:t>
      </w:r>
    </w:p>
    <w:p w14:paraId="45C92624" w14:textId="5728972F" w:rsidR="002D2ACB" w:rsidRPr="00247630" w:rsidRDefault="00546CCD" w:rsidP="00546CCD">
      <w:pPr>
        <w:pStyle w:val="PargrafodaLista"/>
        <w:spacing w:line="360" w:lineRule="auto"/>
        <w:ind w:left="0"/>
        <w:rPr>
          <w:rFonts w:ascii="Arial" w:hAnsi="Arial" w:cs="Arial"/>
          <w:sz w:val="22"/>
          <w:szCs w:val="22"/>
        </w:rPr>
      </w:pPr>
      <w:r w:rsidRPr="00247630">
        <w:rPr>
          <w:rFonts w:ascii="Arial" w:hAnsi="Arial" w:cs="Arial"/>
          <w:sz w:val="22"/>
          <w:szCs w:val="22"/>
        </w:rPr>
        <w:t xml:space="preserve">27.2. </w:t>
      </w:r>
      <w:r w:rsidR="006D7CC2" w:rsidRPr="00247630">
        <w:rPr>
          <w:rFonts w:ascii="Arial" w:hAnsi="Arial" w:cs="Arial"/>
          <w:sz w:val="22"/>
          <w:szCs w:val="22"/>
        </w:rPr>
        <w:t xml:space="preserve">O licitante deverá examinar detidamente as disposições contidas neste Edital, pois a simples apresentação da proposta o vincula de modo incondicional ao </w:t>
      </w:r>
      <w:proofErr w:type="spellStart"/>
      <w:r w:rsidR="006D7CC2" w:rsidRPr="00247630">
        <w:rPr>
          <w:rFonts w:ascii="Arial" w:hAnsi="Arial" w:cs="Arial"/>
          <w:sz w:val="22"/>
          <w:szCs w:val="22"/>
        </w:rPr>
        <w:t>competitório</w:t>
      </w:r>
      <w:proofErr w:type="spellEnd"/>
      <w:r w:rsidR="006D7CC2" w:rsidRPr="00247630">
        <w:rPr>
          <w:rFonts w:ascii="Arial" w:hAnsi="Arial" w:cs="Arial"/>
          <w:sz w:val="22"/>
          <w:szCs w:val="22"/>
        </w:rPr>
        <w:t>.</w:t>
      </w:r>
    </w:p>
    <w:p w14:paraId="0C91DA40" w14:textId="6F881756" w:rsidR="00255CFB" w:rsidRPr="00247630" w:rsidRDefault="00546CCD" w:rsidP="00546CCD">
      <w:pPr>
        <w:pStyle w:val="PargrafodaLista"/>
        <w:spacing w:line="360" w:lineRule="auto"/>
        <w:ind w:left="0"/>
        <w:rPr>
          <w:rFonts w:ascii="Arial" w:hAnsi="Arial" w:cs="Arial"/>
          <w:sz w:val="22"/>
          <w:szCs w:val="22"/>
        </w:rPr>
      </w:pPr>
      <w:r w:rsidRPr="00247630">
        <w:rPr>
          <w:rFonts w:ascii="Arial" w:hAnsi="Arial" w:cs="Arial"/>
          <w:sz w:val="22"/>
          <w:szCs w:val="22"/>
        </w:rPr>
        <w:lastRenderedPageBreak/>
        <w:t xml:space="preserve">27.3. </w:t>
      </w:r>
      <w:r w:rsidR="006D7CC2" w:rsidRPr="00247630">
        <w:rPr>
          <w:rFonts w:ascii="Arial" w:hAnsi="Arial" w:cs="Arial"/>
          <w:sz w:val="22"/>
          <w:szCs w:val="22"/>
        </w:rPr>
        <w:t>A falsidade de qualquer documento ou a inverdade das informações nele contidas implicará a imediata desclassificação do licitante que o tiver apresentado, sem prejuízo das demais sanções cabíveis.</w:t>
      </w:r>
    </w:p>
    <w:p w14:paraId="0C91DA41" w14:textId="2E72F3B4" w:rsidR="00255CFB" w:rsidRPr="00247630" w:rsidRDefault="00D42D68" w:rsidP="00546CCD">
      <w:pPr>
        <w:pStyle w:val="PargrafodaLista"/>
        <w:spacing w:line="360" w:lineRule="auto"/>
        <w:ind w:left="0"/>
        <w:rPr>
          <w:rFonts w:ascii="Arial" w:hAnsi="Arial" w:cs="Arial"/>
          <w:sz w:val="22"/>
          <w:szCs w:val="22"/>
        </w:rPr>
      </w:pPr>
      <w:r w:rsidRPr="00247630">
        <w:rPr>
          <w:rFonts w:ascii="Arial" w:hAnsi="Arial" w:cs="Arial"/>
          <w:sz w:val="22"/>
          <w:szCs w:val="22"/>
        </w:rPr>
        <w:t>27.4</w:t>
      </w:r>
      <w:r w:rsidR="00546CCD" w:rsidRPr="00247630">
        <w:rPr>
          <w:rFonts w:ascii="Arial" w:hAnsi="Arial" w:cs="Arial"/>
          <w:sz w:val="22"/>
          <w:szCs w:val="22"/>
        </w:rPr>
        <w:t xml:space="preserve">. </w:t>
      </w:r>
      <w:r w:rsidR="006D7CC2" w:rsidRPr="00247630">
        <w:rPr>
          <w:rFonts w:ascii="Arial" w:hAnsi="Arial" w:cs="Arial"/>
          <w:sz w:val="22"/>
          <w:szCs w:val="22"/>
        </w:rPr>
        <w:t xml:space="preserve">No julgamento da habilitação e das propostas, </w:t>
      </w:r>
      <w:r w:rsidR="00726E32" w:rsidRPr="00247630">
        <w:rPr>
          <w:rFonts w:ascii="Arial" w:hAnsi="Arial" w:cs="Arial"/>
          <w:sz w:val="22"/>
          <w:szCs w:val="22"/>
        </w:rPr>
        <w:t>o agente de contratação</w:t>
      </w:r>
      <w:r w:rsidR="006D7CC2" w:rsidRPr="00247630">
        <w:rPr>
          <w:rFonts w:ascii="Arial" w:hAnsi="Arial" w:cs="Arial"/>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B5F79B1" w14:textId="1B77C282" w:rsidR="007E5764" w:rsidRPr="00247630" w:rsidRDefault="00D42D68" w:rsidP="00D42D68">
      <w:pPr>
        <w:pStyle w:val="PargrafodaLista"/>
        <w:spacing w:line="360" w:lineRule="auto"/>
        <w:ind w:left="0"/>
        <w:rPr>
          <w:rFonts w:ascii="Arial" w:hAnsi="Arial" w:cs="Arial"/>
          <w:sz w:val="22"/>
          <w:szCs w:val="22"/>
        </w:rPr>
      </w:pPr>
      <w:r w:rsidRPr="00247630">
        <w:rPr>
          <w:rFonts w:ascii="Arial" w:hAnsi="Arial" w:cs="Arial"/>
          <w:sz w:val="22"/>
          <w:szCs w:val="22"/>
        </w:rPr>
        <w:t xml:space="preserve">27.4.1. </w:t>
      </w:r>
      <w:r w:rsidR="007E5764" w:rsidRPr="00247630">
        <w:rPr>
          <w:rFonts w:ascii="Arial" w:hAnsi="Arial" w:cs="Arial"/>
          <w:sz w:val="22"/>
          <w:szCs w:val="22"/>
        </w:rPr>
        <w:t>É facultado ao agente de contratação ou à autoridade superior convocar os licitantes para quaisquer esclarecimentos necessários ao entendimento de suas propostas.</w:t>
      </w:r>
    </w:p>
    <w:p w14:paraId="0C91DA42" w14:textId="35D06EE0" w:rsidR="00255CFB" w:rsidRPr="00247630" w:rsidRDefault="00D42D68" w:rsidP="00D42D68">
      <w:pPr>
        <w:pStyle w:val="PargrafodaLista"/>
        <w:spacing w:line="360" w:lineRule="auto"/>
        <w:ind w:left="0"/>
        <w:rPr>
          <w:rFonts w:ascii="Arial" w:hAnsi="Arial" w:cs="Arial"/>
          <w:sz w:val="22"/>
          <w:szCs w:val="22"/>
        </w:rPr>
      </w:pPr>
      <w:r w:rsidRPr="00247630">
        <w:rPr>
          <w:rFonts w:ascii="Arial" w:hAnsi="Arial" w:cs="Arial"/>
          <w:sz w:val="22"/>
          <w:szCs w:val="22"/>
        </w:rPr>
        <w:t xml:space="preserve">27.5. </w:t>
      </w:r>
      <w:r w:rsidR="007E5764" w:rsidRPr="00247630">
        <w:rPr>
          <w:rFonts w:ascii="Arial" w:hAnsi="Arial" w:cs="Arial"/>
          <w:sz w:val="22"/>
          <w:szCs w:val="22"/>
        </w:rPr>
        <w:t>A</w:t>
      </w:r>
      <w:r w:rsidR="006D7CC2" w:rsidRPr="00247630">
        <w:rPr>
          <w:rFonts w:ascii="Arial" w:hAnsi="Arial" w:cs="Arial"/>
          <w:sz w:val="22"/>
          <w:szCs w:val="22"/>
        </w:rPr>
        <w:t xml:space="preserve">s informações, atas e relatórios pertinentes à presente licitação serão disponibilizados no </w:t>
      </w:r>
      <w:r w:rsidR="006D7CC2" w:rsidRPr="00247630">
        <w:rPr>
          <w:rFonts w:ascii="Arial" w:hAnsi="Arial" w:cs="Arial"/>
          <w:i/>
          <w:sz w:val="22"/>
          <w:szCs w:val="22"/>
        </w:rPr>
        <w:t>site</w:t>
      </w:r>
      <w:r w:rsidR="006D7CC2" w:rsidRPr="00247630">
        <w:rPr>
          <w:rFonts w:ascii="Arial" w:hAnsi="Arial" w:cs="Arial"/>
          <w:sz w:val="22"/>
          <w:szCs w:val="22"/>
        </w:rPr>
        <w:t xml:space="preserve"> referido no </w:t>
      </w:r>
      <w:r w:rsidR="00C62726" w:rsidRPr="00247630">
        <w:rPr>
          <w:rFonts w:ascii="Arial" w:hAnsi="Arial" w:cs="Arial"/>
          <w:b/>
          <w:sz w:val="22"/>
          <w:szCs w:val="22"/>
        </w:rPr>
        <w:t>Anexo</w:t>
      </w:r>
      <w:r w:rsidR="00CC5B0A">
        <w:rPr>
          <w:rFonts w:ascii="Arial" w:hAnsi="Arial" w:cs="Arial"/>
          <w:b/>
          <w:sz w:val="22"/>
          <w:szCs w:val="22"/>
        </w:rPr>
        <w:t xml:space="preserve">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2.1)</w:t>
      </w:r>
      <w:r w:rsidR="00F0305F" w:rsidRPr="00247630">
        <w:rPr>
          <w:rFonts w:ascii="Arial" w:hAnsi="Arial" w:cs="Arial"/>
          <w:sz w:val="22"/>
          <w:szCs w:val="22"/>
        </w:rPr>
        <w:t>, sem prejuízo às informações prestadas ao Portal Nacional de Contratações Públicas</w:t>
      </w:r>
      <w:r w:rsidR="006D7CC2" w:rsidRPr="00247630">
        <w:rPr>
          <w:rFonts w:ascii="Arial" w:hAnsi="Arial" w:cs="Arial"/>
          <w:sz w:val="22"/>
          <w:szCs w:val="22"/>
        </w:rPr>
        <w:t>.</w:t>
      </w:r>
    </w:p>
    <w:p w14:paraId="0C91DA43" w14:textId="1B766074" w:rsidR="00255CFB" w:rsidRPr="00247630" w:rsidRDefault="00D42D68" w:rsidP="00D42D68">
      <w:pPr>
        <w:pStyle w:val="PargrafodaLista"/>
        <w:spacing w:line="360" w:lineRule="auto"/>
        <w:ind w:left="0"/>
        <w:rPr>
          <w:rFonts w:ascii="Arial" w:hAnsi="Arial" w:cs="Arial"/>
          <w:sz w:val="22"/>
          <w:szCs w:val="22"/>
        </w:rPr>
      </w:pPr>
      <w:r w:rsidRPr="00247630">
        <w:rPr>
          <w:rFonts w:ascii="Arial" w:hAnsi="Arial" w:cs="Arial"/>
          <w:sz w:val="22"/>
          <w:szCs w:val="22"/>
        </w:rPr>
        <w:t xml:space="preserve">27.6. </w:t>
      </w:r>
      <w:r w:rsidR="006D7CC2" w:rsidRPr="00247630">
        <w:rPr>
          <w:rFonts w:ascii="Arial" w:hAnsi="Arial" w:cs="Arial"/>
          <w:sz w:val="22"/>
          <w:szCs w:val="22"/>
        </w:rPr>
        <w:t>O Contratado deverá conceder livre acesso aos seus documentos e registros contábeis, referentes ao objeto da licitação, para os servidores do órgão ou entidade contratante e dos órgãos de controle interno e externo.</w:t>
      </w:r>
    </w:p>
    <w:p w14:paraId="0C91DA44" w14:textId="2DD4178E" w:rsidR="00255CFB" w:rsidRPr="00247630" w:rsidRDefault="00D42D68" w:rsidP="00D42D68">
      <w:pPr>
        <w:pStyle w:val="PargrafodaLista"/>
        <w:spacing w:line="360" w:lineRule="auto"/>
        <w:ind w:left="0"/>
        <w:rPr>
          <w:rFonts w:ascii="Arial" w:hAnsi="Arial" w:cs="Arial"/>
          <w:sz w:val="22"/>
          <w:szCs w:val="22"/>
        </w:rPr>
      </w:pPr>
      <w:r w:rsidRPr="00247630">
        <w:rPr>
          <w:rFonts w:ascii="Arial" w:hAnsi="Arial" w:cs="Arial"/>
          <w:sz w:val="22"/>
          <w:szCs w:val="22"/>
        </w:rPr>
        <w:t xml:space="preserve">27.7. </w:t>
      </w:r>
      <w:r w:rsidR="006D7CC2" w:rsidRPr="00247630">
        <w:rPr>
          <w:rFonts w:ascii="Arial" w:hAnsi="Arial" w:cs="Arial"/>
          <w:sz w:val="22"/>
          <w:szCs w:val="22"/>
        </w:rPr>
        <w:t>A homologação do resultado desta licitação não implicará direito à contratação.</w:t>
      </w:r>
    </w:p>
    <w:p w14:paraId="0C91DA45" w14:textId="3CDCA00A" w:rsidR="00255CFB" w:rsidRPr="00247630" w:rsidRDefault="00D42D68" w:rsidP="00D42D68">
      <w:pPr>
        <w:pStyle w:val="PargrafodaLista"/>
        <w:spacing w:line="360" w:lineRule="auto"/>
        <w:ind w:left="0"/>
        <w:rPr>
          <w:rFonts w:ascii="Arial" w:hAnsi="Arial" w:cs="Arial"/>
          <w:sz w:val="22"/>
          <w:szCs w:val="22"/>
        </w:rPr>
      </w:pPr>
      <w:r w:rsidRPr="00247630">
        <w:rPr>
          <w:rFonts w:ascii="Arial" w:hAnsi="Arial" w:cs="Arial"/>
          <w:sz w:val="22"/>
          <w:szCs w:val="22"/>
        </w:rPr>
        <w:t xml:space="preserve">27.8. </w:t>
      </w:r>
      <w:proofErr w:type="gramStart"/>
      <w:r w:rsidR="006D7CC2" w:rsidRPr="00247630">
        <w:rPr>
          <w:rFonts w:ascii="Arial" w:hAnsi="Arial" w:cs="Arial"/>
          <w:sz w:val="22"/>
          <w:szCs w:val="22"/>
        </w:rPr>
        <w:t>O presente Edital, bem como a proposta vencedora, farão</w:t>
      </w:r>
      <w:proofErr w:type="gramEnd"/>
      <w:r w:rsidR="006D7CC2" w:rsidRPr="00247630">
        <w:rPr>
          <w:rFonts w:ascii="Arial" w:hAnsi="Arial" w:cs="Arial"/>
          <w:sz w:val="22"/>
          <w:szCs w:val="22"/>
        </w:rPr>
        <w:t xml:space="preserve"> parte integrante do instrumento de contrato, como se nele estivessem transcritos.</w:t>
      </w:r>
    </w:p>
    <w:p w14:paraId="0C91DA46" w14:textId="5E3D8B47" w:rsidR="00255CFB" w:rsidRPr="00247630" w:rsidRDefault="003017C9" w:rsidP="003017C9">
      <w:pPr>
        <w:pStyle w:val="PargrafodaLista"/>
        <w:spacing w:line="360" w:lineRule="auto"/>
        <w:ind w:left="0"/>
        <w:rPr>
          <w:rFonts w:ascii="Arial" w:hAnsi="Arial" w:cs="Arial"/>
          <w:sz w:val="22"/>
          <w:szCs w:val="22"/>
        </w:rPr>
      </w:pPr>
      <w:r w:rsidRPr="00247630">
        <w:rPr>
          <w:rFonts w:ascii="Arial" w:hAnsi="Arial" w:cs="Arial"/>
          <w:sz w:val="22"/>
          <w:szCs w:val="22"/>
        </w:rPr>
        <w:t xml:space="preserve">27.9. </w:t>
      </w:r>
      <w:r w:rsidR="006D7CC2" w:rsidRPr="00247630">
        <w:rPr>
          <w:rFonts w:ascii="Arial" w:hAnsi="Arial" w:cs="Arial"/>
          <w:sz w:val="22"/>
          <w:szCs w:val="22"/>
        </w:rPr>
        <w:t xml:space="preserve">É facultado </w:t>
      </w:r>
      <w:r w:rsidR="00726E32" w:rsidRPr="00247630">
        <w:rPr>
          <w:rFonts w:ascii="Arial" w:hAnsi="Arial" w:cs="Arial"/>
          <w:sz w:val="22"/>
          <w:szCs w:val="22"/>
        </w:rPr>
        <w:t>ao agente de contratação</w:t>
      </w:r>
      <w:r w:rsidR="006D7CC2" w:rsidRPr="00247630">
        <w:rPr>
          <w:rFonts w:ascii="Arial" w:hAnsi="Arial" w:cs="Arial"/>
          <w:sz w:val="22"/>
          <w:szCs w:val="22"/>
        </w:rPr>
        <w:t xml:space="preserve"> ou à autoridade superior convocar os licitantes para quaisquer esclarecimentos necessários ao entendimento de suas propostas.</w:t>
      </w:r>
    </w:p>
    <w:p w14:paraId="0C91DA47" w14:textId="6EF651CE" w:rsidR="00255CFB" w:rsidRPr="00247630" w:rsidRDefault="003017C9" w:rsidP="003017C9">
      <w:pPr>
        <w:pStyle w:val="PargrafodaLista"/>
        <w:spacing w:line="360" w:lineRule="auto"/>
        <w:ind w:left="0"/>
        <w:rPr>
          <w:rFonts w:ascii="Arial" w:hAnsi="Arial" w:cs="Arial"/>
          <w:sz w:val="22"/>
          <w:szCs w:val="22"/>
        </w:rPr>
      </w:pPr>
      <w:r w:rsidRPr="00247630">
        <w:rPr>
          <w:rFonts w:ascii="Arial" w:hAnsi="Arial" w:cs="Arial"/>
          <w:sz w:val="22"/>
          <w:szCs w:val="22"/>
        </w:rPr>
        <w:t xml:space="preserve">27.10. </w:t>
      </w:r>
      <w:r w:rsidR="007016CC" w:rsidRPr="00247630">
        <w:rPr>
          <w:rFonts w:ascii="Arial" w:hAnsi="Arial" w:cs="Arial"/>
          <w:sz w:val="22"/>
          <w:szCs w:val="22"/>
        </w:rPr>
        <w:t xml:space="preserve">Prevalecerão as </w:t>
      </w:r>
      <w:r w:rsidR="006D7CC2" w:rsidRPr="00247630">
        <w:rPr>
          <w:rFonts w:ascii="Arial" w:hAnsi="Arial" w:cs="Arial"/>
          <w:sz w:val="22"/>
          <w:szCs w:val="22"/>
        </w:rPr>
        <w:t xml:space="preserve">disposições deste Edital </w:t>
      </w:r>
      <w:r w:rsidR="007016CC" w:rsidRPr="00247630">
        <w:rPr>
          <w:rFonts w:ascii="Arial" w:hAnsi="Arial" w:cs="Arial"/>
          <w:sz w:val="22"/>
          <w:szCs w:val="22"/>
        </w:rPr>
        <w:t>em caso de divergência com as demais peças que</w:t>
      </w:r>
      <w:r w:rsidR="006D7CC2" w:rsidRPr="00247630">
        <w:rPr>
          <w:rFonts w:ascii="Arial" w:hAnsi="Arial" w:cs="Arial"/>
          <w:sz w:val="22"/>
          <w:szCs w:val="22"/>
        </w:rPr>
        <w:t xml:space="preserve"> compõem o processo.</w:t>
      </w:r>
    </w:p>
    <w:p w14:paraId="0C91DA49" w14:textId="20E21101" w:rsidR="00255CFB" w:rsidRPr="00247630" w:rsidRDefault="003017C9" w:rsidP="003017C9">
      <w:pPr>
        <w:pStyle w:val="PargrafodaLista"/>
        <w:spacing w:line="360" w:lineRule="auto"/>
        <w:ind w:left="0"/>
        <w:rPr>
          <w:rFonts w:ascii="Arial" w:hAnsi="Arial" w:cs="Arial"/>
          <w:sz w:val="22"/>
          <w:szCs w:val="22"/>
        </w:rPr>
      </w:pPr>
      <w:r w:rsidRPr="00247630">
        <w:rPr>
          <w:rFonts w:ascii="Arial" w:hAnsi="Arial" w:cs="Arial"/>
          <w:sz w:val="22"/>
          <w:szCs w:val="22"/>
        </w:rPr>
        <w:t xml:space="preserve">27.11. </w:t>
      </w:r>
      <w:r w:rsidR="006D7CC2" w:rsidRPr="00247630">
        <w:rPr>
          <w:rFonts w:ascii="Arial" w:hAnsi="Arial" w:cs="Arial"/>
          <w:sz w:val="22"/>
          <w:szCs w:val="22"/>
        </w:rPr>
        <w:t>Na contagem dos prazos estabelecidos neste Edital e seus Anexos, excluir-se-á o dia de início e incluir-se-á o do vencimento.</w:t>
      </w:r>
    </w:p>
    <w:p w14:paraId="0C91DA4A" w14:textId="01017C61" w:rsidR="00255CFB" w:rsidRPr="00247630" w:rsidRDefault="003017C9" w:rsidP="003017C9">
      <w:pPr>
        <w:pStyle w:val="PargrafodaLista"/>
        <w:spacing w:line="360" w:lineRule="auto"/>
        <w:ind w:left="0"/>
        <w:rPr>
          <w:rFonts w:ascii="Arial" w:hAnsi="Arial" w:cs="Arial"/>
          <w:sz w:val="22"/>
          <w:szCs w:val="22"/>
        </w:rPr>
      </w:pPr>
      <w:r w:rsidRPr="00247630">
        <w:rPr>
          <w:rFonts w:ascii="Arial" w:hAnsi="Arial" w:cs="Arial"/>
          <w:sz w:val="22"/>
          <w:szCs w:val="22"/>
        </w:rPr>
        <w:t xml:space="preserve">27.12. </w:t>
      </w:r>
      <w:r w:rsidR="006D7CC2" w:rsidRPr="00247630">
        <w:rPr>
          <w:rFonts w:ascii="Arial" w:hAnsi="Arial" w:cs="Arial"/>
          <w:sz w:val="22"/>
          <w:szCs w:val="22"/>
        </w:rPr>
        <w:t>Os prazos previstos neste Edital e seus Anexos iniciam e expiram exclusivamente em dia de expediente no âmbito da repartição pública.</w:t>
      </w:r>
    </w:p>
    <w:p w14:paraId="2DC6567E" w14:textId="481C72B5" w:rsidR="00405C86" w:rsidRPr="00247630" w:rsidRDefault="003017C9" w:rsidP="003017C9">
      <w:pPr>
        <w:pStyle w:val="PargrafodaLista"/>
        <w:spacing w:line="360" w:lineRule="auto"/>
        <w:ind w:left="0"/>
        <w:rPr>
          <w:rFonts w:ascii="Arial" w:hAnsi="Arial" w:cs="Arial"/>
          <w:sz w:val="22"/>
          <w:szCs w:val="22"/>
        </w:rPr>
      </w:pPr>
      <w:r w:rsidRPr="00247630">
        <w:rPr>
          <w:rFonts w:ascii="Arial" w:hAnsi="Arial" w:cs="Arial"/>
          <w:sz w:val="22"/>
          <w:szCs w:val="22"/>
        </w:rPr>
        <w:t xml:space="preserve">27.13. </w:t>
      </w:r>
      <w:r w:rsidR="00405C86" w:rsidRPr="00247630">
        <w:rPr>
          <w:rFonts w:ascii="Arial" w:hAnsi="Arial" w:cs="Arial"/>
          <w:sz w:val="22"/>
          <w:szCs w:val="22"/>
        </w:rPr>
        <w:t>Todas as referências de tempo citadas no aviso da licitação, neste Edital, e durante a sessão pública, observarão obrigatoriamente o horário de Brasília/DF e serão registradas no sistema eletrônico e na documentação relativa ao certame.</w:t>
      </w:r>
    </w:p>
    <w:p w14:paraId="0C91DA4B" w14:textId="105D476D" w:rsidR="00255CFB" w:rsidRPr="00247630" w:rsidRDefault="003017C9" w:rsidP="003017C9">
      <w:pPr>
        <w:pStyle w:val="PargrafodaLista"/>
        <w:spacing w:line="360" w:lineRule="auto"/>
        <w:ind w:left="0"/>
        <w:rPr>
          <w:rFonts w:ascii="Arial" w:hAnsi="Arial" w:cs="Arial"/>
          <w:sz w:val="22"/>
          <w:szCs w:val="22"/>
        </w:rPr>
      </w:pPr>
      <w:r w:rsidRPr="00247630">
        <w:rPr>
          <w:rFonts w:ascii="Arial" w:hAnsi="Arial" w:cs="Arial"/>
          <w:sz w:val="22"/>
          <w:szCs w:val="22"/>
        </w:rPr>
        <w:t xml:space="preserve">27.14. </w:t>
      </w:r>
      <w:r w:rsidR="006D7CC2" w:rsidRPr="00247630">
        <w:rPr>
          <w:rFonts w:ascii="Arial" w:hAnsi="Arial" w:cs="Arial"/>
          <w:sz w:val="22"/>
          <w:szCs w:val="22"/>
        </w:rPr>
        <w:t xml:space="preserve">A Autoridade Superior do [Licitador conforme </w:t>
      </w:r>
      <w:r w:rsidR="00CC5B0A">
        <w:rPr>
          <w:rFonts w:ascii="Arial" w:hAnsi="Arial" w:cs="Arial"/>
          <w:b/>
          <w:sz w:val="22"/>
          <w:szCs w:val="22"/>
        </w:rPr>
        <w:t>Anexo X</w:t>
      </w:r>
      <w:r w:rsidR="00C62726" w:rsidRPr="00247630">
        <w:rPr>
          <w:rFonts w:ascii="Arial" w:hAnsi="Arial" w:cs="Arial"/>
          <w:b/>
          <w:sz w:val="22"/>
          <w:szCs w:val="22"/>
        </w:rPr>
        <w:t xml:space="preserve"> </w:t>
      </w:r>
      <w:r w:rsidR="00254077" w:rsidRPr="00247630">
        <w:rPr>
          <w:rFonts w:ascii="Arial" w:hAnsi="Arial" w:cs="Arial"/>
          <w:b/>
          <w:sz w:val="22"/>
          <w:szCs w:val="22"/>
        </w:rPr>
        <w:t>–</w:t>
      </w:r>
      <w:r w:rsidR="00C62726" w:rsidRPr="00247630">
        <w:rPr>
          <w:rFonts w:ascii="Arial" w:hAnsi="Arial" w:cs="Arial"/>
          <w:b/>
          <w:sz w:val="22"/>
          <w:szCs w:val="22"/>
        </w:rPr>
        <w:t xml:space="preserve"> Folha</w:t>
      </w:r>
      <w:r w:rsidR="00EA3F1C" w:rsidRPr="00247630">
        <w:rPr>
          <w:rFonts w:ascii="Arial" w:hAnsi="Arial" w:cs="Arial"/>
          <w:b/>
          <w:sz w:val="22"/>
          <w:szCs w:val="22"/>
        </w:rPr>
        <w:t xml:space="preserve"> de Dados</w:t>
      </w:r>
      <w:r w:rsidR="006D7CC2" w:rsidRPr="00247630">
        <w:rPr>
          <w:rFonts w:ascii="Arial" w:hAnsi="Arial" w:cs="Arial"/>
          <w:b/>
          <w:sz w:val="22"/>
          <w:szCs w:val="22"/>
        </w:rPr>
        <w:t xml:space="preserve"> (CGL – Preâmbulo)</w:t>
      </w:r>
      <w:r w:rsidR="006D7CC2" w:rsidRPr="00247630">
        <w:rPr>
          <w:rFonts w:ascii="Arial" w:hAnsi="Arial" w:cs="Arial"/>
          <w:sz w:val="22"/>
          <w:szCs w:val="22"/>
        </w:rPr>
        <w:t>] poderá revogar esta Concorrência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0C91DA4C" w14:textId="786C0CA5" w:rsidR="00255CFB" w:rsidRPr="00247630" w:rsidRDefault="00EC28D6" w:rsidP="003017C9">
      <w:pPr>
        <w:pStyle w:val="PargrafodaLista"/>
        <w:spacing w:line="360" w:lineRule="auto"/>
        <w:ind w:left="0"/>
        <w:rPr>
          <w:rFonts w:ascii="Arial" w:hAnsi="Arial" w:cs="Arial"/>
          <w:sz w:val="22"/>
          <w:szCs w:val="22"/>
        </w:rPr>
      </w:pPr>
      <w:r w:rsidRPr="00247630">
        <w:rPr>
          <w:rFonts w:ascii="Arial" w:hAnsi="Arial" w:cs="Arial"/>
          <w:sz w:val="22"/>
          <w:szCs w:val="22"/>
        </w:rPr>
        <w:t>27.14.1</w:t>
      </w:r>
      <w:r w:rsidR="003017C9" w:rsidRPr="00247630">
        <w:rPr>
          <w:rFonts w:ascii="Arial" w:hAnsi="Arial" w:cs="Arial"/>
          <w:sz w:val="22"/>
          <w:szCs w:val="22"/>
        </w:rPr>
        <w:t xml:space="preserve">. </w:t>
      </w:r>
      <w:r w:rsidR="006D7CC2" w:rsidRPr="00247630">
        <w:rPr>
          <w:rFonts w:ascii="Arial" w:hAnsi="Arial" w:cs="Arial"/>
          <w:sz w:val="22"/>
          <w:szCs w:val="22"/>
        </w:rPr>
        <w:t>A anulação da Concorrência induz à do contrato.</w:t>
      </w:r>
    </w:p>
    <w:p w14:paraId="0C91DA4D" w14:textId="23504933" w:rsidR="00255CFB" w:rsidRPr="00247630" w:rsidRDefault="00EC28D6" w:rsidP="00EC28D6">
      <w:pPr>
        <w:pStyle w:val="PargrafodaLista"/>
        <w:spacing w:line="360" w:lineRule="auto"/>
        <w:ind w:left="0"/>
        <w:rPr>
          <w:rFonts w:ascii="Arial" w:hAnsi="Arial" w:cs="Arial"/>
          <w:sz w:val="22"/>
          <w:szCs w:val="22"/>
        </w:rPr>
      </w:pPr>
      <w:r w:rsidRPr="00247630">
        <w:rPr>
          <w:rFonts w:ascii="Arial" w:hAnsi="Arial" w:cs="Arial"/>
          <w:sz w:val="22"/>
          <w:szCs w:val="22"/>
        </w:rPr>
        <w:lastRenderedPageBreak/>
        <w:t xml:space="preserve">27.14.2. </w:t>
      </w:r>
      <w:r w:rsidR="006D7CC2" w:rsidRPr="00247630">
        <w:rPr>
          <w:rFonts w:ascii="Arial" w:hAnsi="Arial" w:cs="Arial"/>
          <w:sz w:val="22"/>
          <w:szCs w:val="22"/>
        </w:rPr>
        <w:t>Os licitantes não terão direito à indenização em decorrência da anulação do procedimento licitatório, ressalvado o direito do Contratado de boa-fé de ser ressarcido pelos encargos que tiver suportado no cumprimento do contrato, devidamente comprovados.</w:t>
      </w:r>
    </w:p>
    <w:p w14:paraId="0C91DA4E" w14:textId="78C191CE" w:rsidR="00255CFB" w:rsidRPr="00247630" w:rsidRDefault="009116C2" w:rsidP="009116C2">
      <w:pPr>
        <w:pStyle w:val="PargrafodaLista"/>
        <w:spacing w:line="360" w:lineRule="auto"/>
        <w:ind w:left="0"/>
        <w:rPr>
          <w:rFonts w:ascii="Arial" w:hAnsi="Arial" w:cs="Arial"/>
          <w:sz w:val="22"/>
          <w:szCs w:val="22"/>
        </w:rPr>
      </w:pPr>
      <w:r>
        <w:rPr>
          <w:rFonts w:ascii="Arial" w:hAnsi="Arial" w:cs="Arial"/>
          <w:sz w:val="22"/>
          <w:szCs w:val="22"/>
        </w:rPr>
        <w:t xml:space="preserve">27.15. </w:t>
      </w:r>
      <w:r w:rsidR="006D7CC2" w:rsidRPr="00247630">
        <w:rPr>
          <w:rFonts w:ascii="Arial" w:hAnsi="Arial" w:cs="Arial"/>
          <w:sz w:val="22"/>
          <w:szCs w:val="22"/>
        </w:rPr>
        <w:t>Fica eleito o foro da Comarca de Porto Alegre para dirimir quaisquer dúvidas ou questões relacionadas a este Edital ou ao</w:t>
      </w:r>
      <w:r>
        <w:rPr>
          <w:rFonts w:ascii="Arial" w:hAnsi="Arial" w:cs="Arial"/>
          <w:sz w:val="22"/>
          <w:szCs w:val="22"/>
        </w:rPr>
        <w:t>s</w:t>
      </w:r>
      <w:r w:rsidR="006D7CC2" w:rsidRPr="00247630">
        <w:rPr>
          <w:rFonts w:ascii="Arial" w:hAnsi="Arial" w:cs="Arial"/>
          <w:sz w:val="22"/>
          <w:szCs w:val="22"/>
        </w:rPr>
        <w:t xml:space="preserve"> </w:t>
      </w:r>
      <w:r>
        <w:rPr>
          <w:rFonts w:ascii="Arial" w:hAnsi="Arial" w:cs="Arial"/>
          <w:sz w:val="22"/>
          <w:szCs w:val="22"/>
        </w:rPr>
        <w:t>seus anexos</w:t>
      </w:r>
      <w:r w:rsidR="006D7CC2" w:rsidRPr="00247630">
        <w:rPr>
          <w:rFonts w:ascii="Arial" w:hAnsi="Arial" w:cs="Arial"/>
          <w:sz w:val="22"/>
          <w:szCs w:val="22"/>
        </w:rPr>
        <w:t>.</w:t>
      </w:r>
    </w:p>
    <w:p w14:paraId="0C91DA4F" w14:textId="38D32F7D" w:rsidR="00255CFB" w:rsidRPr="00247630" w:rsidRDefault="006D7CC2" w:rsidP="009116C2">
      <w:pPr>
        <w:pStyle w:val="PargrafodaLista"/>
        <w:numPr>
          <w:ilvl w:val="1"/>
          <w:numId w:val="14"/>
        </w:numPr>
        <w:spacing w:line="360" w:lineRule="auto"/>
        <w:rPr>
          <w:rFonts w:ascii="Arial" w:hAnsi="Arial" w:cs="Arial"/>
          <w:sz w:val="22"/>
          <w:szCs w:val="22"/>
        </w:rPr>
      </w:pPr>
      <w:r w:rsidRPr="00247630">
        <w:rPr>
          <w:rFonts w:ascii="Arial" w:hAnsi="Arial" w:cs="Arial"/>
          <w:sz w:val="22"/>
          <w:szCs w:val="22"/>
        </w:rPr>
        <w:t>Integram este Edital, ainda, para todos os fins e efeitos, os seguintes anexos:</w:t>
      </w:r>
    </w:p>
    <w:p w14:paraId="0C91DA51" w14:textId="1246BBF2" w:rsidR="00255CFB" w:rsidRPr="00247630" w:rsidRDefault="006D7CC2" w:rsidP="006476DB">
      <w:pPr>
        <w:rPr>
          <w:rFonts w:ascii="Arial" w:hAnsi="Arial" w:cs="Arial"/>
        </w:rPr>
      </w:pPr>
      <w:r w:rsidRPr="00247630">
        <w:rPr>
          <w:rFonts w:ascii="Arial" w:hAnsi="Arial" w:cs="Arial"/>
        </w:rPr>
        <w:t>Anexo I – Minuta de Contrato;</w:t>
      </w:r>
    </w:p>
    <w:p w14:paraId="0C91DA52" w14:textId="59A29F6B" w:rsidR="00255CFB" w:rsidRPr="00247630" w:rsidRDefault="006D7CC2" w:rsidP="006476DB">
      <w:pPr>
        <w:rPr>
          <w:rFonts w:ascii="Arial" w:hAnsi="Arial" w:cs="Arial"/>
        </w:rPr>
      </w:pPr>
      <w:r w:rsidRPr="00247630">
        <w:rPr>
          <w:rFonts w:ascii="Arial" w:hAnsi="Arial" w:cs="Arial"/>
        </w:rPr>
        <w:t>Anexo II – Declaração de Conhecimento e Vistoria Técnica</w:t>
      </w:r>
      <w:r w:rsidR="003F709B" w:rsidRPr="00247630">
        <w:rPr>
          <w:rFonts w:ascii="Arial" w:hAnsi="Arial" w:cs="Arial"/>
        </w:rPr>
        <w:t>;</w:t>
      </w:r>
    </w:p>
    <w:p w14:paraId="0C91DA55" w14:textId="50B1185D" w:rsidR="00255CFB" w:rsidRPr="00247630" w:rsidRDefault="006D7CC2" w:rsidP="006476DB">
      <w:pPr>
        <w:rPr>
          <w:rFonts w:ascii="Arial" w:hAnsi="Arial" w:cs="Arial"/>
        </w:rPr>
      </w:pPr>
      <w:r w:rsidRPr="00247630">
        <w:rPr>
          <w:rFonts w:ascii="Arial" w:hAnsi="Arial" w:cs="Arial"/>
        </w:rPr>
        <w:t xml:space="preserve">Anexo </w:t>
      </w:r>
      <w:r w:rsidR="002B146E" w:rsidRPr="00247630">
        <w:rPr>
          <w:rFonts w:ascii="Arial" w:hAnsi="Arial" w:cs="Arial"/>
        </w:rPr>
        <w:t>I</w:t>
      </w:r>
      <w:r w:rsidR="00942A40" w:rsidRPr="00247630">
        <w:rPr>
          <w:rFonts w:ascii="Arial" w:hAnsi="Arial" w:cs="Arial"/>
        </w:rPr>
        <w:t>II</w:t>
      </w:r>
      <w:r w:rsidRPr="00247630">
        <w:rPr>
          <w:rFonts w:ascii="Arial" w:hAnsi="Arial" w:cs="Arial"/>
        </w:rPr>
        <w:t xml:space="preserve"> – Declaração de Capacidade Técnico-Operacional e Indicação de Responsável Técnico;</w:t>
      </w:r>
    </w:p>
    <w:p w14:paraId="0C91DA56" w14:textId="717671E7" w:rsidR="00255CFB" w:rsidRPr="00247630" w:rsidRDefault="006D7CC2" w:rsidP="006476DB">
      <w:pPr>
        <w:rPr>
          <w:rFonts w:ascii="Arial" w:hAnsi="Arial" w:cs="Arial"/>
        </w:rPr>
      </w:pPr>
      <w:r w:rsidRPr="00247630">
        <w:rPr>
          <w:rFonts w:ascii="Arial" w:hAnsi="Arial" w:cs="Arial"/>
        </w:rPr>
        <w:t xml:space="preserve">Anexo </w:t>
      </w:r>
      <w:r w:rsidR="00942A40" w:rsidRPr="00247630">
        <w:rPr>
          <w:rFonts w:ascii="Arial" w:hAnsi="Arial" w:cs="Arial"/>
        </w:rPr>
        <w:t>I</w:t>
      </w:r>
      <w:r w:rsidRPr="00247630">
        <w:rPr>
          <w:rFonts w:ascii="Arial" w:hAnsi="Arial" w:cs="Arial"/>
        </w:rPr>
        <w:t>V – Carta de Apresentação da Proposta;</w:t>
      </w:r>
    </w:p>
    <w:p w14:paraId="0C91DA57" w14:textId="6737FB6C" w:rsidR="00255CFB" w:rsidRPr="00247630" w:rsidRDefault="006D7CC2" w:rsidP="006476DB">
      <w:pPr>
        <w:rPr>
          <w:rFonts w:ascii="Arial" w:hAnsi="Arial" w:cs="Arial"/>
        </w:rPr>
      </w:pPr>
      <w:r w:rsidRPr="00247630">
        <w:rPr>
          <w:rFonts w:ascii="Arial" w:hAnsi="Arial" w:cs="Arial"/>
        </w:rPr>
        <w:t>Anexo V – Modelo de Demonstrativo de Benefícios e Despesas Indiretas – BDI;</w:t>
      </w:r>
    </w:p>
    <w:p w14:paraId="0C91DA58" w14:textId="68ECFA4C" w:rsidR="00255CFB" w:rsidRPr="00247630" w:rsidRDefault="006D7CC2" w:rsidP="006476DB">
      <w:pPr>
        <w:rPr>
          <w:rFonts w:ascii="Arial" w:hAnsi="Arial" w:cs="Arial"/>
        </w:rPr>
      </w:pPr>
      <w:r w:rsidRPr="00247630">
        <w:rPr>
          <w:rFonts w:ascii="Arial" w:hAnsi="Arial" w:cs="Arial"/>
        </w:rPr>
        <w:t xml:space="preserve">Anexo </w:t>
      </w:r>
      <w:r w:rsidR="0048398F" w:rsidRPr="00247630">
        <w:rPr>
          <w:rFonts w:ascii="Arial" w:hAnsi="Arial" w:cs="Arial"/>
        </w:rPr>
        <w:t>VI</w:t>
      </w:r>
      <w:r w:rsidRPr="00247630">
        <w:rPr>
          <w:rFonts w:ascii="Arial" w:hAnsi="Arial" w:cs="Arial"/>
        </w:rPr>
        <w:t xml:space="preserve"> – Modelo de Demonstrativo dos Encargos Sociais;</w:t>
      </w:r>
    </w:p>
    <w:p w14:paraId="0C91DA59" w14:textId="694338F2" w:rsidR="00255CFB" w:rsidRPr="00247630" w:rsidRDefault="006D7CC2" w:rsidP="006476DB">
      <w:pPr>
        <w:rPr>
          <w:rFonts w:ascii="Arial" w:hAnsi="Arial" w:cs="Arial"/>
        </w:rPr>
      </w:pPr>
      <w:r w:rsidRPr="00247630">
        <w:rPr>
          <w:rFonts w:ascii="Arial" w:hAnsi="Arial" w:cs="Arial"/>
        </w:rPr>
        <w:t xml:space="preserve">Anexo </w:t>
      </w:r>
      <w:r w:rsidR="0048398F" w:rsidRPr="00247630">
        <w:rPr>
          <w:rFonts w:ascii="Arial" w:hAnsi="Arial" w:cs="Arial"/>
        </w:rPr>
        <w:t>VII</w:t>
      </w:r>
      <w:r w:rsidRPr="00247630">
        <w:rPr>
          <w:rFonts w:ascii="Arial" w:hAnsi="Arial" w:cs="Arial"/>
        </w:rPr>
        <w:t xml:space="preserve"> – Cronograma Físico-Financeiro</w:t>
      </w:r>
      <w:r w:rsidR="003F709B" w:rsidRPr="00247630">
        <w:rPr>
          <w:rFonts w:ascii="Arial" w:hAnsi="Arial" w:cs="Arial"/>
        </w:rPr>
        <w:t>;</w:t>
      </w:r>
    </w:p>
    <w:p w14:paraId="0C91DA5B" w14:textId="58C98C9B" w:rsidR="00255CFB" w:rsidRPr="00247630" w:rsidRDefault="006D7CC2" w:rsidP="006476DB">
      <w:pPr>
        <w:rPr>
          <w:rFonts w:ascii="Arial" w:hAnsi="Arial" w:cs="Arial"/>
        </w:rPr>
      </w:pPr>
      <w:r w:rsidRPr="00247630">
        <w:rPr>
          <w:rFonts w:ascii="Arial" w:hAnsi="Arial" w:cs="Arial"/>
        </w:rPr>
        <w:t xml:space="preserve">Anexo </w:t>
      </w:r>
      <w:r w:rsidR="00942A40" w:rsidRPr="00247630">
        <w:rPr>
          <w:rFonts w:ascii="Arial" w:hAnsi="Arial" w:cs="Arial"/>
        </w:rPr>
        <w:t>VIII</w:t>
      </w:r>
      <w:r w:rsidRPr="00247630">
        <w:rPr>
          <w:rFonts w:ascii="Arial" w:hAnsi="Arial" w:cs="Arial"/>
        </w:rPr>
        <w:t xml:space="preserve"> – Carta de Fiança Bancária para garantia de execução contratual</w:t>
      </w:r>
      <w:r w:rsidR="003F709B" w:rsidRPr="00247630">
        <w:rPr>
          <w:rFonts w:ascii="Arial" w:hAnsi="Arial" w:cs="Arial"/>
        </w:rPr>
        <w:t>;</w:t>
      </w:r>
    </w:p>
    <w:p w14:paraId="3B16EBB0" w14:textId="77777777" w:rsidR="00CC5B0A" w:rsidRPr="00CC5B0A" w:rsidRDefault="00CC5B0A" w:rsidP="00CC5B0A">
      <w:pPr>
        <w:rPr>
          <w:rFonts w:ascii="Arial" w:hAnsi="Arial" w:cs="Arial"/>
        </w:rPr>
      </w:pPr>
      <w:r w:rsidRPr="00CC5B0A">
        <w:rPr>
          <w:rFonts w:ascii="Arial" w:hAnsi="Arial" w:cs="Arial"/>
        </w:rPr>
        <w:t>Anexo IX - Modelo de Declaração de Compromissos Assumidos;</w:t>
      </w:r>
    </w:p>
    <w:p w14:paraId="795C8105" w14:textId="77777777" w:rsidR="00CC5B0A" w:rsidRPr="00CC5B0A" w:rsidRDefault="00CC5B0A" w:rsidP="00CC5B0A">
      <w:pPr>
        <w:rPr>
          <w:rFonts w:ascii="Arial" w:hAnsi="Arial" w:cs="Arial"/>
        </w:rPr>
      </w:pPr>
      <w:r w:rsidRPr="00CC5B0A">
        <w:rPr>
          <w:rFonts w:ascii="Arial" w:hAnsi="Arial" w:cs="Arial"/>
        </w:rPr>
        <w:t>Anexo X – Folha de Dados;</w:t>
      </w:r>
    </w:p>
    <w:p w14:paraId="6CCEA4F5" w14:textId="77777777" w:rsidR="00CC5B0A" w:rsidRPr="00CC5B0A" w:rsidRDefault="00CC5B0A" w:rsidP="00CC5B0A">
      <w:pPr>
        <w:rPr>
          <w:rFonts w:ascii="Arial" w:hAnsi="Arial" w:cs="Arial"/>
        </w:rPr>
      </w:pPr>
      <w:r w:rsidRPr="00CC5B0A">
        <w:rPr>
          <w:rFonts w:ascii="Arial" w:hAnsi="Arial" w:cs="Arial"/>
        </w:rPr>
        <w:t>Anexo XI – Modelo de Placa de Obra;</w:t>
      </w:r>
    </w:p>
    <w:p w14:paraId="4E9B4CDB" w14:textId="2E6B0416" w:rsidR="00CC5B0A" w:rsidRPr="00CC5B0A" w:rsidRDefault="00CC5B0A" w:rsidP="00CC5B0A">
      <w:pPr>
        <w:rPr>
          <w:rFonts w:ascii="Arial" w:hAnsi="Arial" w:cs="Arial"/>
        </w:rPr>
      </w:pPr>
      <w:r w:rsidRPr="00CC5B0A">
        <w:rPr>
          <w:rFonts w:ascii="Arial" w:hAnsi="Arial" w:cs="Arial"/>
        </w:rPr>
        <w:t>Anexo XII – Projeto Básico, memor</w:t>
      </w:r>
      <w:r w:rsidR="009B785F">
        <w:rPr>
          <w:rFonts w:ascii="Arial" w:hAnsi="Arial" w:cs="Arial"/>
        </w:rPr>
        <w:t>i</w:t>
      </w:r>
      <w:r w:rsidRPr="00CC5B0A">
        <w:rPr>
          <w:rFonts w:ascii="Arial" w:hAnsi="Arial" w:cs="Arial"/>
        </w:rPr>
        <w:t>ais, desenhos técnicos e demais peças; e</w:t>
      </w:r>
    </w:p>
    <w:p w14:paraId="36E03F28" w14:textId="77777777" w:rsidR="00CC5B0A" w:rsidRPr="00CC5B0A" w:rsidRDefault="00CC5B0A" w:rsidP="00CC5B0A">
      <w:pPr>
        <w:rPr>
          <w:rFonts w:ascii="Arial" w:hAnsi="Arial" w:cs="Arial"/>
        </w:rPr>
      </w:pPr>
      <w:r w:rsidRPr="00CC5B0A">
        <w:rPr>
          <w:rFonts w:ascii="Arial" w:hAnsi="Arial" w:cs="Arial"/>
        </w:rPr>
        <w:t>Anexo XIII – Planilha Orçamentária / Orçamento Base da Administração.</w:t>
      </w:r>
    </w:p>
    <w:p w14:paraId="0C91DA61" w14:textId="77777777" w:rsidR="00255CFB" w:rsidRPr="00247630" w:rsidRDefault="00255CFB" w:rsidP="006476DB">
      <w:pPr>
        <w:rPr>
          <w:rFonts w:ascii="Arial" w:hAnsi="Arial" w:cs="Arial"/>
          <w:b/>
        </w:rPr>
      </w:pPr>
    </w:p>
    <w:p w14:paraId="0C91DA62" w14:textId="63F6A872" w:rsidR="00255CFB" w:rsidRPr="00247630" w:rsidRDefault="006D7CC2" w:rsidP="006476DB">
      <w:pPr>
        <w:rPr>
          <w:rFonts w:ascii="Arial" w:hAnsi="Arial" w:cs="Arial"/>
        </w:rPr>
      </w:pP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t>Porto Alegre,</w:t>
      </w:r>
      <w:r w:rsidR="00DA6200" w:rsidRPr="00247630">
        <w:rPr>
          <w:rFonts w:ascii="Arial" w:hAnsi="Arial" w:cs="Arial"/>
        </w:rPr>
        <w:t xml:space="preserve"> </w:t>
      </w:r>
      <w:r w:rsidRPr="00247630">
        <w:rPr>
          <w:rFonts w:ascii="Arial" w:hAnsi="Arial" w:cs="Arial"/>
        </w:rPr>
        <w:t>de</w:t>
      </w:r>
      <w:r w:rsidR="00DA6200" w:rsidRPr="00247630">
        <w:rPr>
          <w:rFonts w:ascii="Arial" w:hAnsi="Arial" w:cs="Arial"/>
        </w:rPr>
        <w:t xml:space="preserve"> </w:t>
      </w:r>
      <w:proofErr w:type="spellStart"/>
      <w:proofErr w:type="gramStart"/>
      <w:r w:rsidRPr="00247630">
        <w:rPr>
          <w:rFonts w:ascii="Arial" w:hAnsi="Arial" w:cs="Arial"/>
        </w:rPr>
        <w:t>de</w:t>
      </w:r>
      <w:proofErr w:type="spellEnd"/>
      <w:r w:rsidR="00DA6200" w:rsidRPr="00247630">
        <w:rPr>
          <w:rFonts w:ascii="Arial" w:hAnsi="Arial" w:cs="Arial"/>
        </w:rPr>
        <w:t xml:space="preserve"> </w:t>
      </w:r>
      <w:r w:rsidRPr="00247630">
        <w:rPr>
          <w:rFonts w:ascii="Arial" w:hAnsi="Arial" w:cs="Arial"/>
        </w:rPr>
        <w:t>.</w:t>
      </w:r>
      <w:proofErr w:type="gramEnd"/>
    </w:p>
    <w:p w14:paraId="0C91DA63" w14:textId="77777777" w:rsidR="00255CFB" w:rsidRPr="00247630" w:rsidRDefault="00255CFB" w:rsidP="006476DB">
      <w:pPr>
        <w:rPr>
          <w:rFonts w:ascii="Arial" w:hAnsi="Arial" w:cs="Arial"/>
        </w:rPr>
      </w:pPr>
    </w:p>
    <w:p w14:paraId="0C91DA64" w14:textId="77777777" w:rsidR="00255CFB" w:rsidRPr="00247630" w:rsidRDefault="006D7CC2" w:rsidP="006476DB">
      <w:pPr>
        <w:ind w:left="2836" w:firstLine="708"/>
        <w:rPr>
          <w:rFonts w:ascii="Arial" w:hAnsi="Arial" w:cs="Arial"/>
        </w:rPr>
      </w:pPr>
      <w:r w:rsidRPr="00247630">
        <w:rPr>
          <w:rFonts w:ascii="Arial" w:hAnsi="Arial" w:cs="Arial"/>
        </w:rPr>
        <w:t>(Autoridade Competente)</w:t>
      </w:r>
    </w:p>
    <w:p w14:paraId="0C91DA65" w14:textId="77777777" w:rsidR="00255CFB" w:rsidRPr="00247630" w:rsidRDefault="006D7CC2" w:rsidP="006476DB">
      <w:pPr>
        <w:rPr>
          <w:rFonts w:ascii="Arial" w:hAnsi="Arial" w:cs="Arial"/>
          <w:b/>
        </w:rPr>
      </w:pPr>
      <w:r w:rsidRPr="00247630">
        <w:rPr>
          <w:rFonts w:ascii="Arial" w:hAnsi="Arial" w:cs="Arial"/>
        </w:rPr>
        <w:br w:type="page"/>
      </w:r>
    </w:p>
    <w:p w14:paraId="25E0B377" w14:textId="77777777" w:rsidR="003720A7" w:rsidRPr="00247630" w:rsidRDefault="003720A7" w:rsidP="006476DB">
      <w:pPr>
        <w:rPr>
          <w:rFonts w:ascii="Arial" w:hAnsi="Arial" w:cs="Arial"/>
        </w:rPr>
      </w:pPr>
    </w:p>
    <w:p w14:paraId="0C91DB4B" w14:textId="58454F5E" w:rsidR="00255CFB" w:rsidRPr="00247630" w:rsidRDefault="006D7CC2" w:rsidP="006476DB">
      <w:pPr>
        <w:pStyle w:val="Ttulo2"/>
        <w:ind w:firstLine="851"/>
        <w:rPr>
          <w:rFonts w:ascii="Arial" w:hAnsi="Arial" w:cs="Arial"/>
        </w:rPr>
      </w:pPr>
      <w:bookmarkStart w:id="34" w:name="ANEXO2"/>
      <w:bookmarkStart w:id="35" w:name="_ANEXO_II_-"/>
      <w:bookmarkStart w:id="36" w:name="_ANEXO_I_-"/>
      <w:bookmarkStart w:id="37" w:name="_Toc132306371"/>
      <w:bookmarkStart w:id="38" w:name="ANEXO1"/>
      <w:bookmarkEnd w:id="34"/>
      <w:bookmarkEnd w:id="35"/>
      <w:bookmarkEnd w:id="36"/>
      <w:r w:rsidRPr="00247630">
        <w:rPr>
          <w:rFonts w:ascii="Arial" w:hAnsi="Arial" w:cs="Arial"/>
        </w:rPr>
        <w:t xml:space="preserve">ANEXO I </w:t>
      </w:r>
      <w:r w:rsidR="00254077" w:rsidRPr="00247630">
        <w:rPr>
          <w:rFonts w:ascii="Arial" w:hAnsi="Arial" w:cs="Arial"/>
        </w:rPr>
        <w:t>–</w:t>
      </w:r>
      <w:r w:rsidRPr="00247630">
        <w:rPr>
          <w:rFonts w:ascii="Arial" w:hAnsi="Arial" w:cs="Arial"/>
        </w:rPr>
        <w:t xml:space="preserve"> MINUTA DE CONTRATO</w:t>
      </w:r>
      <w:bookmarkEnd w:id="37"/>
    </w:p>
    <w:bookmarkEnd w:id="38"/>
    <w:p w14:paraId="0C91DB4C" w14:textId="77777777" w:rsidR="00255CFB" w:rsidRPr="00247630" w:rsidRDefault="00255CFB" w:rsidP="006476DB">
      <w:pPr>
        <w:jc w:val="center"/>
        <w:rPr>
          <w:rFonts w:ascii="Arial" w:hAnsi="Arial" w:cs="Arial"/>
          <w:b/>
        </w:rPr>
      </w:pPr>
    </w:p>
    <w:p w14:paraId="0C91DB4D" w14:textId="77777777" w:rsidR="00255CFB" w:rsidRPr="00247630" w:rsidRDefault="00255CFB" w:rsidP="006476DB">
      <w:pPr>
        <w:jc w:val="center"/>
        <w:rPr>
          <w:rFonts w:ascii="Arial" w:hAnsi="Arial" w:cs="Arial"/>
          <w:b/>
        </w:rPr>
      </w:pPr>
    </w:p>
    <w:p w14:paraId="0C91DB4E" w14:textId="77777777" w:rsidR="00255CFB" w:rsidRPr="00247630" w:rsidRDefault="006D7CC2" w:rsidP="006476DB">
      <w:pPr>
        <w:jc w:val="center"/>
        <w:rPr>
          <w:rFonts w:ascii="Arial" w:hAnsi="Arial" w:cs="Arial"/>
        </w:rPr>
      </w:pPr>
      <w:r w:rsidRPr="00247630">
        <w:rPr>
          <w:rFonts w:ascii="Arial" w:hAnsi="Arial" w:cs="Arial"/>
        </w:rPr>
        <w:t>TERMO DE CONTRATO DE OBRAS E SERVIÇOS DE ENGENHARIA N°</w:t>
      </w:r>
    </w:p>
    <w:p w14:paraId="0C91DB4F" w14:textId="77777777" w:rsidR="00255CFB" w:rsidRPr="00247630" w:rsidRDefault="00255CFB" w:rsidP="006476DB">
      <w:pPr>
        <w:jc w:val="center"/>
        <w:rPr>
          <w:rFonts w:ascii="Arial" w:hAnsi="Arial" w:cs="Arial"/>
          <w:b/>
        </w:rPr>
      </w:pPr>
    </w:p>
    <w:p w14:paraId="0C91DB50" w14:textId="77777777" w:rsidR="00255CFB" w:rsidRPr="00247630" w:rsidRDefault="00255CFB" w:rsidP="006476DB">
      <w:pPr>
        <w:jc w:val="center"/>
        <w:rPr>
          <w:rFonts w:ascii="Arial" w:hAnsi="Arial" w:cs="Arial"/>
        </w:rPr>
      </w:pPr>
    </w:p>
    <w:p w14:paraId="0C91DB51" w14:textId="75DEF374" w:rsidR="00255CFB" w:rsidRPr="00247630" w:rsidRDefault="006D7CC2" w:rsidP="006476DB">
      <w:pPr>
        <w:rPr>
          <w:rFonts w:ascii="Arial" w:hAnsi="Arial" w:cs="Arial"/>
        </w:rPr>
      </w:pPr>
      <w:r w:rsidRPr="00247630">
        <w:rPr>
          <w:rFonts w:ascii="Arial" w:hAnsi="Arial" w:cs="Arial"/>
        </w:rPr>
        <w:t xml:space="preserve">Contrato celebrado entre </w:t>
      </w:r>
      <w:r w:rsidRPr="00247630">
        <w:rPr>
          <w:rFonts w:ascii="Arial" w:hAnsi="Arial" w:cs="Arial"/>
          <w:color w:val="auto"/>
        </w:rPr>
        <w:t xml:space="preserve">[reproduzir </w:t>
      </w:r>
      <w:r w:rsidRPr="00247630">
        <w:rPr>
          <w:rFonts w:ascii="Arial" w:hAnsi="Arial" w:cs="Arial"/>
        </w:rPr>
        <w:t xml:space="preserve">o texto do </w:t>
      </w:r>
      <w:r w:rsidR="004F3756">
        <w:rPr>
          <w:rFonts w:ascii="Arial" w:hAnsi="Arial" w:cs="Arial"/>
          <w:b/>
        </w:rPr>
        <w:t>Anexo X</w:t>
      </w:r>
      <w:r w:rsidR="00C62726" w:rsidRPr="00247630">
        <w:rPr>
          <w:rFonts w:ascii="Arial" w:hAnsi="Arial" w:cs="Arial"/>
          <w:b/>
        </w:rPr>
        <w:t xml:space="preserve">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Pr="00247630">
        <w:rPr>
          <w:rFonts w:ascii="Arial" w:hAnsi="Arial" w:cs="Arial"/>
          <w:b/>
        </w:rPr>
        <w:t xml:space="preserve"> (CGL – Preâmbulo)</w:t>
      </w:r>
      <w:r w:rsidRPr="00247630">
        <w:rPr>
          <w:rFonts w:ascii="Arial" w:hAnsi="Arial" w:cs="Arial"/>
        </w:rPr>
        <w:t xml:space="preserve">], sito no(a) ... [endereço], representado neste ato pelo </w:t>
      </w:r>
      <w:proofErr w:type="gramStart"/>
      <w:r w:rsidRPr="00247630">
        <w:rPr>
          <w:rFonts w:ascii="Arial" w:hAnsi="Arial" w:cs="Arial"/>
        </w:rPr>
        <w:t>.....</w:t>
      </w:r>
      <w:proofErr w:type="gramEnd"/>
      <w:r w:rsidRPr="00247630">
        <w:rPr>
          <w:rFonts w:ascii="Arial" w:hAnsi="Arial" w:cs="Arial"/>
        </w:rPr>
        <w:t xml:space="preserve"> [nome do representante], doravante denominado CONTRATANTE, e </w:t>
      </w:r>
      <w:proofErr w:type="gramStart"/>
      <w:r w:rsidRPr="00247630">
        <w:rPr>
          <w:rFonts w:ascii="Arial" w:hAnsi="Arial" w:cs="Arial"/>
        </w:rPr>
        <w:t>.....</w:t>
      </w:r>
      <w:proofErr w:type="gramEnd"/>
      <w:r w:rsidRPr="00247630">
        <w:rPr>
          <w:rFonts w:ascii="Arial" w:hAnsi="Arial" w:cs="Arial"/>
        </w:rPr>
        <w:t xml:space="preserve"> [pessoa jurídica], estabelecida no(a) .... [endereço], inscrita no Cadastro Nacional de Pessoa Jurídica (CNPJ) sob o n° ...., representada neste ato por </w:t>
      </w:r>
      <w:proofErr w:type="gramStart"/>
      <w:r w:rsidRPr="00247630">
        <w:rPr>
          <w:rFonts w:ascii="Arial" w:hAnsi="Arial" w:cs="Arial"/>
        </w:rPr>
        <w:t>.....</w:t>
      </w:r>
      <w:proofErr w:type="gramEnd"/>
      <w:r w:rsidRPr="00247630">
        <w:rPr>
          <w:rFonts w:ascii="Arial" w:hAnsi="Arial" w:cs="Arial"/>
        </w:rPr>
        <w:t xml:space="preserve"> [representante do Contratado], doravante denominado CONTRATADO, para a execução do objeto descrito na </w:t>
      </w:r>
      <w:r w:rsidRPr="00247630">
        <w:rPr>
          <w:rFonts w:ascii="Arial" w:hAnsi="Arial" w:cs="Arial"/>
          <w:smallCaps/>
        </w:rPr>
        <w:t xml:space="preserve">CLÁUSULA PRIMEIRA </w:t>
      </w:r>
      <w:r w:rsidR="00254077" w:rsidRPr="00247630">
        <w:rPr>
          <w:rFonts w:ascii="Arial" w:hAnsi="Arial" w:cs="Arial"/>
          <w:smallCaps/>
        </w:rPr>
        <w:t>–</w:t>
      </w:r>
      <w:r w:rsidRPr="00247630">
        <w:rPr>
          <w:rFonts w:ascii="Arial" w:hAnsi="Arial" w:cs="Arial"/>
          <w:smallCaps/>
        </w:rPr>
        <w:t xml:space="preserve"> DO OBJETO</w:t>
      </w:r>
      <w:r w:rsidRPr="00247630">
        <w:rPr>
          <w:rFonts w:ascii="Arial" w:hAnsi="Arial" w:cs="Arial"/>
        </w:rPr>
        <w:t xml:space="preserve">, de que trata o processo administrativo n° </w:t>
      </w:r>
      <w:proofErr w:type="gramStart"/>
      <w:r w:rsidRPr="00247630">
        <w:rPr>
          <w:rFonts w:ascii="Arial" w:hAnsi="Arial" w:cs="Arial"/>
        </w:rPr>
        <w:t>.....</w:t>
      </w:r>
      <w:proofErr w:type="gramEnd"/>
      <w:r w:rsidRPr="00247630">
        <w:rPr>
          <w:rFonts w:ascii="Arial" w:hAnsi="Arial" w:cs="Arial"/>
        </w:rPr>
        <w:t xml:space="preserve"> , em razão da Concorrência n° .../... (número/ano),</w:t>
      </w:r>
      <w:r w:rsidR="00DA6200" w:rsidRPr="00247630">
        <w:rPr>
          <w:rFonts w:ascii="Arial" w:hAnsi="Arial" w:cs="Arial"/>
        </w:rPr>
        <w:t xml:space="preserve"> </w:t>
      </w:r>
      <w:r w:rsidRPr="00247630">
        <w:rPr>
          <w:rFonts w:ascii="Arial" w:hAnsi="Arial" w:cs="Arial"/>
        </w:rPr>
        <w:t>mediante as cláusulas e condições que se seguem:</w:t>
      </w:r>
    </w:p>
    <w:p w14:paraId="0C91DB52" w14:textId="77777777" w:rsidR="00255CFB" w:rsidRPr="00247630" w:rsidRDefault="00255CFB" w:rsidP="006476DB">
      <w:pPr>
        <w:rPr>
          <w:rFonts w:ascii="Arial" w:hAnsi="Arial" w:cs="Arial"/>
          <w:b/>
        </w:rPr>
      </w:pPr>
    </w:p>
    <w:p w14:paraId="0C91DB53" w14:textId="18C5ED2F" w:rsidR="00255CFB" w:rsidRPr="00247630" w:rsidRDefault="006D7CC2" w:rsidP="006476DB">
      <w:pPr>
        <w:pStyle w:val="Ttulo5"/>
        <w:rPr>
          <w:rFonts w:ascii="Arial" w:hAnsi="Arial" w:cs="Arial"/>
        </w:rPr>
      </w:pPr>
      <w:bookmarkStart w:id="39" w:name="_Toc132306372"/>
      <w:r w:rsidRPr="00247630">
        <w:rPr>
          <w:rFonts w:ascii="Arial" w:hAnsi="Arial" w:cs="Arial"/>
        </w:rPr>
        <w:t xml:space="preserve">CLÁUSULA PRIMEIRA </w:t>
      </w:r>
      <w:r w:rsidR="00254077" w:rsidRPr="00247630">
        <w:rPr>
          <w:rFonts w:ascii="Arial" w:hAnsi="Arial" w:cs="Arial"/>
        </w:rPr>
        <w:t>–</w:t>
      </w:r>
      <w:r w:rsidRPr="00247630">
        <w:rPr>
          <w:rFonts w:ascii="Arial" w:hAnsi="Arial" w:cs="Arial"/>
        </w:rPr>
        <w:t xml:space="preserve"> DO OBJETO</w:t>
      </w:r>
      <w:bookmarkEnd w:id="39"/>
    </w:p>
    <w:p w14:paraId="0C91DB54" w14:textId="4FE45343" w:rsidR="00255CFB" w:rsidRPr="00247630" w:rsidRDefault="006D7CC2" w:rsidP="006476DB">
      <w:pPr>
        <w:rPr>
          <w:rFonts w:ascii="Arial" w:hAnsi="Arial" w:cs="Arial"/>
        </w:rPr>
      </w:pPr>
      <w:r w:rsidRPr="00247630">
        <w:rPr>
          <w:rFonts w:ascii="Arial" w:hAnsi="Arial" w:cs="Arial"/>
        </w:rPr>
        <w:t xml:space="preserve">1.1 O objeto do presente instrumento é a contratação de empresa do ramo de engenharia </w:t>
      </w:r>
      <w:r w:rsidR="00DA7C00" w:rsidRPr="00DA7C00">
        <w:rPr>
          <w:rFonts w:ascii="Arial" w:hAnsi="Arial" w:cs="Arial"/>
        </w:rPr>
        <w:t xml:space="preserve">para elaboração do projeto executivo e execução </w:t>
      </w:r>
      <w:r w:rsidRPr="00247630">
        <w:rPr>
          <w:rFonts w:ascii="Arial" w:hAnsi="Arial" w:cs="Arial"/>
          <w:color w:val="auto"/>
        </w:rPr>
        <w:t xml:space="preserve">[reproduzir texto </w:t>
      </w:r>
      <w:r w:rsidRPr="00247630">
        <w:rPr>
          <w:rFonts w:ascii="Arial" w:hAnsi="Arial" w:cs="Arial"/>
        </w:rPr>
        <w:t xml:space="preserve">do </w:t>
      </w:r>
      <w:r w:rsidR="004F3756">
        <w:rPr>
          <w:rFonts w:ascii="Arial" w:hAnsi="Arial" w:cs="Arial"/>
        </w:rPr>
        <w:t>Anexo X</w:t>
      </w:r>
      <w:r w:rsidR="00C62726" w:rsidRPr="00247630">
        <w:rPr>
          <w:rFonts w:ascii="Arial" w:hAnsi="Arial" w:cs="Arial"/>
        </w:rPr>
        <w:t xml:space="preserve"> </w:t>
      </w:r>
      <w:r w:rsidR="00254077" w:rsidRPr="00247630">
        <w:rPr>
          <w:rFonts w:ascii="Arial" w:hAnsi="Arial" w:cs="Arial"/>
        </w:rPr>
        <w:t>–</w:t>
      </w:r>
      <w:r w:rsidR="00C62726" w:rsidRPr="00247630">
        <w:rPr>
          <w:rFonts w:ascii="Arial" w:hAnsi="Arial" w:cs="Arial"/>
        </w:rPr>
        <w:t xml:space="preserve"> Folha</w:t>
      </w:r>
      <w:r w:rsidR="00EA3F1C" w:rsidRPr="00247630">
        <w:rPr>
          <w:rFonts w:ascii="Arial" w:hAnsi="Arial" w:cs="Arial"/>
        </w:rPr>
        <w:t xml:space="preserve"> de Dados</w:t>
      </w:r>
      <w:r w:rsidRPr="00247630">
        <w:rPr>
          <w:rFonts w:ascii="Arial" w:hAnsi="Arial" w:cs="Arial"/>
        </w:rPr>
        <w:t xml:space="preserve"> (CGL 1.1)], suficientemente especificada nos projetos, memoriais e especificações técnicas, detalhes, catálogo de componentes e planilha orçamentária.</w:t>
      </w:r>
    </w:p>
    <w:p w14:paraId="0C91DB55" w14:textId="77777777" w:rsidR="00255CFB" w:rsidRPr="00247630" w:rsidRDefault="006D7CC2" w:rsidP="006476DB">
      <w:pPr>
        <w:rPr>
          <w:rFonts w:ascii="Arial" w:hAnsi="Arial" w:cs="Arial"/>
        </w:rPr>
      </w:pPr>
      <w:r w:rsidRPr="00247630">
        <w:rPr>
          <w:rFonts w:ascii="Arial" w:hAnsi="Arial" w:cs="Arial"/>
        </w:rPr>
        <w:t>1.2. Este contrato vincula-se ao Edital, identificado no preâmbulo e à proposta vencedora, independentemente de transcrição.</w:t>
      </w:r>
    </w:p>
    <w:p w14:paraId="0C91DB56" w14:textId="77777777" w:rsidR="00255CFB" w:rsidRPr="00247630" w:rsidRDefault="00255CFB" w:rsidP="006476DB">
      <w:pPr>
        <w:rPr>
          <w:rFonts w:ascii="Arial" w:hAnsi="Arial" w:cs="Arial"/>
        </w:rPr>
      </w:pPr>
    </w:p>
    <w:p w14:paraId="0C91DB57" w14:textId="468BA644" w:rsidR="00255CFB" w:rsidRPr="00247630" w:rsidRDefault="006D7CC2" w:rsidP="006476DB">
      <w:pPr>
        <w:pStyle w:val="Ttulo5"/>
        <w:rPr>
          <w:rFonts w:ascii="Arial" w:hAnsi="Arial" w:cs="Arial"/>
        </w:rPr>
      </w:pPr>
      <w:bookmarkStart w:id="40" w:name="_Toc132306373"/>
      <w:r w:rsidRPr="00247630">
        <w:rPr>
          <w:rFonts w:ascii="Arial" w:hAnsi="Arial" w:cs="Arial"/>
        </w:rPr>
        <w:t xml:space="preserve">CLÁUSULA SEGUNDA </w:t>
      </w:r>
      <w:r w:rsidR="00254077" w:rsidRPr="00247630">
        <w:rPr>
          <w:rFonts w:ascii="Arial" w:hAnsi="Arial" w:cs="Arial"/>
        </w:rPr>
        <w:t>–</w:t>
      </w:r>
      <w:r w:rsidRPr="00247630">
        <w:rPr>
          <w:rFonts w:ascii="Arial" w:hAnsi="Arial" w:cs="Arial"/>
        </w:rPr>
        <w:t xml:space="preserve"> DO LOCAL DE EXECUÇÃO</w:t>
      </w:r>
      <w:bookmarkEnd w:id="40"/>
    </w:p>
    <w:p w14:paraId="0C91DB58" w14:textId="46E78873" w:rsidR="00255CFB" w:rsidRPr="00247630" w:rsidRDefault="006D7CC2" w:rsidP="006476DB">
      <w:pPr>
        <w:rPr>
          <w:rFonts w:ascii="Arial" w:hAnsi="Arial" w:cs="Arial"/>
          <w:b/>
        </w:rPr>
      </w:pPr>
      <w:r w:rsidRPr="00247630">
        <w:rPr>
          <w:rFonts w:ascii="Arial" w:hAnsi="Arial" w:cs="Arial"/>
        </w:rPr>
        <w:t xml:space="preserve">2.1. As obras e/ou serviços de engenharia serão </w:t>
      </w:r>
      <w:r w:rsidRPr="00247630">
        <w:rPr>
          <w:rFonts w:ascii="Arial" w:hAnsi="Arial" w:cs="Arial"/>
          <w:color w:val="auto"/>
        </w:rPr>
        <w:t xml:space="preserve">executados [reproduzir texto </w:t>
      </w:r>
      <w:r w:rsidRPr="00247630">
        <w:rPr>
          <w:rFonts w:ascii="Arial" w:hAnsi="Arial" w:cs="Arial"/>
        </w:rPr>
        <w:t>do</w:t>
      </w:r>
      <w:r w:rsidRPr="00247630">
        <w:rPr>
          <w:rFonts w:ascii="Arial" w:hAnsi="Arial" w:cs="Arial"/>
          <w:b/>
        </w:rPr>
        <w:t xml:space="preserve"> </w:t>
      </w:r>
      <w:r w:rsidR="004F3756">
        <w:rPr>
          <w:rFonts w:ascii="Arial" w:hAnsi="Arial" w:cs="Arial"/>
        </w:rPr>
        <w:t>Anexo X</w:t>
      </w:r>
      <w:r w:rsidR="00C62726" w:rsidRPr="00247630">
        <w:rPr>
          <w:rFonts w:ascii="Arial" w:hAnsi="Arial" w:cs="Arial"/>
        </w:rPr>
        <w:t xml:space="preserve"> </w:t>
      </w:r>
      <w:r w:rsidR="00254077" w:rsidRPr="00247630">
        <w:rPr>
          <w:rFonts w:ascii="Arial" w:hAnsi="Arial" w:cs="Arial"/>
        </w:rPr>
        <w:t>–</w:t>
      </w:r>
      <w:r w:rsidR="00C62726" w:rsidRPr="00247630">
        <w:rPr>
          <w:rFonts w:ascii="Arial" w:hAnsi="Arial" w:cs="Arial"/>
        </w:rPr>
        <w:t xml:space="preserve"> Folha</w:t>
      </w:r>
      <w:r w:rsidR="00EA3F1C" w:rsidRPr="00247630">
        <w:rPr>
          <w:rFonts w:ascii="Arial" w:hAnsi="Arial" w:cs="Arial"/>
        </w:rPr>
        <w:t xml:space="preserve"> de Dados</w:t>
      </w:r>
      <w:r w:rsidRPr="00247630">
        <w:rPr>
          <w:rFonts w:ascii="Arial" w:hAnsi="Arial" w:cs="Arial"/>
        </w:rPr>
        <w:t xml:space="preserve"> (CGL 4.1)].</w:t>
      </w:r>
    </w:p>
    <w:p w14:paraId="0C91DB59" w14:textId="77777777" w:rsidR="00255CFB" w:rsidRPr="00247630" w:rsidRDefault="00255CFB" w:rsidP="006476DB">
      <w:pPr>
        <w:rPr>
          <w:rFonts w:ascii="Arial" w:hAnsi="Arial" w:cs="Arial"/>
          <w:b/>
        </w:rPr>
      </w:pPr>
    </w:p>
    <w:p w14:paraId="0C91DB5A" w14:textId="332FF530" w:rsidR="00255CFB" w:rsidRPr="00247630" w:rsidRDefault="006D7CC2" w:rsidP="006476DB">
      <w:pPr>
        <w:pStyle w:val="Ttulo5"/>
        <w:rPr>
          <w:rFonts w:ascii="Arial" w:hAnsi="Arial" w:cs="Arial"/>
        </w:rPr>
      </w:pPr>
      <w:bookmarkStart w:id="41" w:name="_Toc132306374"/>
      <w:r w:rsidRPr="00247630">
        <w:rPr>
          <w:rFonts w:ascii="Arial" w:hAnsi="Arial" w:cs="Arial"/>
        </w:rPr>
        <w:t xml:space="preserve">CLÁUSULA TERCEIRA </w:t>
      </w:r>
      <w:r w:rsidR="00254077" w:rsidRPr="00247630">
        <w:rPr>
          <w:rFonts w:ascii="Arial" w:hAnsi="Arial" w:cs="Arial"/>
        </w:rPr>
        <w:t>–</w:t>
      </w:r>
      <w:r w:rsidRPr="00247630">
        <w:rPr>
          <w:rFonts w:ascii="Arial" w:hAnsi="Arial" w:cs="Arial"/>
        </w:rPr>
        <w:t xml:space="preserve"> DO VALOR DO CONTRATO</w:t>
      </w:r>
      <w:bookmarkEnd w:id="41"/>
    </w:p>
    <w:p w14:paraId="0C91DB5B" w14:textId="51DE1079" w:rsidR="00255CFB" w:rsidRPr="00247630" w:rsidRDefault="006D7CC2" w:rsidP="006476DB">
      <w:pPr>
        <w:rPr>
          <w:rFonts w:ascii="Arial" w:hAnsi="Arial" w:cs="Arial"/>
        </w:rPr>
      </w:pPr>
      <w:r w:rsidRPr="00247630">
        <w:rPr>
          <w:rFonts w:ascii="Arial" w:hAnsi="Arial" w:cs="Arial"/>
        </w:rPr>
        <w:t xml:space="preserve">3.1 O valor total da contratação é de R$ ----------------------- (-----------------------), constante da proposta vencedora da licitação, com R$-------------------- (-------------------) referente ao total de mão de obra e R$ -------------------- (--------------------------) referente ao total dos materiais, sendo utilizado __% de BDI e __% de Encargos Sociais, entendido este como preço justo e suficiente para a total execução do presente objeto, conforme cronograma físico-financeiro constante na CLÁUSULA </w:t>
      </w:r>
      <w:r w:rsidR="002572AD" w:rsidRPr="00247630">
        <w:rPr>
          <w:rFonts w:ascii="Arial" w:hAnsi="Arial" w:cs="Arial"/>
        </w:rPr>
        <w:t>NONA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 CRONOGRAMA DE EXECUÇÃO.</w:t>
      </w:r>
    </w:p>
    <w:p w14:paraId="0C91DB5C" w14:textId="77777777" w:rsidR="00255CFB" w:rsidRPr="00247630" w:rsidRDefault="006D7CC2" w:rsidP="006476DB">
      <w:pPr>
        <w:rPr>
          <w:rFonts w:ascii="Arial" w:hAnsi="Arial" w:cs="Arial"/>
        </w:rPr>
      </w:pPr>
      <w:r w:rsidRPr="00247630">
        <w:rPr>
          <w:rFonts w:ascii="Arial" w:hAnsi="Arial" w:cs="Arial"/>
        </w:rPr>
        <w:t xml:space="preserve">3.2. No valor acima estão incluídas todas as despesas ordinárias diretas e indiretas decorrentes da execução do objeto, inclusive tributos e/ou impostos, encargos sociais, trabalhistas, previdenciários, </w:t>
      </w:r>
      <w:r w:rsidRPr="00247630">
        <w:rPr>
          <w:rFonts w:ascii="Arial" w:hAnsi="Arial" w:cs="Arial"/>
        </w:rPr>
        <w:lastRenderedPageBreak/>
        <w:t>fiscais e comerciais incidentes, bem como taxas de licenciamento, administração, frete, seguro e outros necessários ao cumprimento integral do objeto da contratação.</w:t>
      </w:r>
    </w:p>
    <w:p w14:paraId="0C91DB5D" w14:textId="77777777" w:rsidR="00255CFB" w:rsidRPr="00247630" w:rsidRDefault="00255CFB" w:rsidP="006476DB">
      <w:pPr>
        <w:rPr>
          <w:rFonts w:ascii="Arial" w:hAnsi="Arial" w:cs="Arial"/>
        </w:rPr>
      </w:pPr>
    </w:p>
    <w:p w14:paraId="0C91DB5E" w14:textId="4F2ACA39" w:rsidR="00255CFB" w:rsidRPr="00247630" w:rsidRDefault="006D7CC2" w:rsidP="006476DB">
      <w:pPr>
        <w:pStyle w:val="Ttulo5"/>
        <w:rPr>
          <w:rFonts w:ascii="Arial" w:hAnsi="Arial" w:cs="Arial"/>
          <w:color w:val="auto"/>
        </w:rPr>
      </w:pPr>
      <w:bookmarkStart w:id="42" w:name="_Toc132306375"/>
      <w:r w:rsidRPr="00247630">
        <w:rPr>
          <w:rFonts w:ascii="Arial" w:hAnsi="Arial" w:cs="Arial"/>
          <w:color w:val="auto"/>
        </w:rPr>
        <w:t xml:space="preserve">CLÁUSULA QUARTA </w:t>
      </w:r>
      <w:r w:rsidR="00254077" w:rsidRPr="00247630">
        <w:rPr>
          <w:rFonts w:ascii="Arial" w:hAnsi="Arial" w:cs="Arial"/>
          <w:color w:val="auto"/>
        </w:rPr>
        <w:t>–</w:t>
      </w:r>
      <w:r w:rsidRPr="00247630">
        <w:rPr>
          <w:rFonts w:ascii="Arial" w:hAnsi="Arial" w:cs="Arial"/>
          <w:color w:val="auto"/>
        </w:rPr>
        <w:t xml:space="preserve"> DO RECURSO FINANCEIRO</w:t>
      </w:r>
      <w:bookmarkEnd w:id="42"/>
    </w:p>
    <w:p w14:paraId="0C91DB5F" w14:textId="3AC17A52" w:rsidR="00255CFB" w:rsidRPr="00247630" w:rsidRDefault="006D7CC2" w:rsidP="006476DB">
      <w:pPr>
        <w:rPr>
          <w:rFonts w:ascii="Arial" w:hAnsi="Arial" w:cs="Arial"/>
        </w:rPr>
      </w:pPr>
      <w:r w:rsidRPr="00247630">
        <w:rPr>
          <w:rFonts w:ascii="Arial" w:hAnsi="Arial" w:cs="Arial"/>
        </w:rPr>
        <w:t xml:space="preserve">4.1 As despesas decorrentes do presente contrato correrão à conta do seguinte recurso financeiro: </w:t>
      </w:r>
      <w:r w:rsidRPr="00247630">
        <w:rPr>
          <w:rFonts w:ascii="Arial" w:hAnsi="Arial" w:cs="Arial"/>
          <w:color w:val="auto"/>
        </w:rPr>
        <w:t xml:space="preserve">[reproduzir </w:t>
      </w:r>
      <w:r w:rsidRPr="00247630">
        <w:rPr>
          <w:rFonts w:ascii="Arial" w:hAnsi="Arial" w:cs="Arial"/>
        </w:rPr>
        <w:t>CGL 2</w:t>
      </w:r>
      <w:r w:rsidR="0043697A" w:rsidRPr="00247630">
        <w:rPr>
          <w:rFonts w:ascii="Arial" w:hAnsi="Arial" w:cs="Arial"/>
        </w:rPr>
        <w:t>2</w:t>
      </w:r>
      <w:r w:rsidRPr="00247630">
        <w:rPr>
          <w:rFonts w:ascii="Arial" w:hAnsi="Arial" w:cs="Arial"/>
        </w:rPr>
        <w:t>.1].</w:t>
      </w:r>
    </w:p>
    <w:p w14:paraId="0C91DB60" w14:textId="77777777" w:rsidR="00255CFB" w:rsidRPr="00247630" w:rsidRDefault="00255CFB" w:rsidP="006476DB">
      <w:pPr>
        <w:rPr>
          <w:rFonts w:ascii="Arial" w:hAnsi="Arial" w:cs="Arial"/>
        </w:rPr>
      </w:pPr>
    </w:p>
    <w:p w14:paraId="0C91DB61" w14:textId="379CC57F" w:rsidR="00255CFB" w:rsidRPr="00247630" w:rsidRDefault="006D7CC2" w:rsidP="006476DB">
      <w:pPr>
        <w:pStyle w:val="Ttulo5"/>
        <w:rPr>
          <w:rFonts w:ascii="Arial" w:hAnsi="Arial" w:cs="Arial"/>
        </w:rPr>
      </w:pPr>
      <w:bookmarkStart w:id="43" w:name="_CLÁUSULA_QUINTA_-"/>
      <w:bookmarkStart w:id="44" w:name="_Toc132306376"/>
      <w:bookmarkEnd w:id="43"/>
      <w:r w:rsidRPr="00247630">
        <w:rPr>
          <w:rFonts w:ascii="Arial" w:hAnsi="Arial" w:cs="Arial"/>
        </w:rPr>
        <w:t xml:space="preserve">CLÁUSULA QUINTA </w:t>
      </w:r>
      <w:r w:rsidR="00254077" w:rsidRPr="00247630">
        <w:rPr>
          <w:rFonts w:ascii="Arial" w:hAnsi="Arial" w:cs="Arial"/>
        </w:rPr>
        <w:t>–</w:t>
      </w:r>
      <w:r w:rsidRPr="00247630">
        <w:rPr>
          <w:rFonts w:ascii="Arial" w:hAnsi="Arial" w:cs="Arial"/>
        </w:rPr>
        <w:t xml:space="preserve"> DO PAGAMENTO</w:t>
      </w:r>
      <w:bookmarkEnd w:id="44"/>
    </w:p>
    <w:p w14:paraId="0C91DB62" w14:textId="77777777" w:rsidR="00255CFB" w:rsidRPr="00247630" w:rsidRDefault="006D7CC2" w:rsidP="006476DB">
      <w:pPr>
        <w:rPr>
          <w:rFonts w:ascii="Arial" w:hAnsi="Arial" w:cs="Arial"/>
        </w:rPr>
      </w:pPr>
      <w:r w:rsidRPr="00247630">
        <w:rPr>
          <w:rFonts w:ascii="Arial" w:hAnsi="Arial" w:cs="Arial"/>
        </w:rPr>
        <w:t>5.1. O pagamento será efetuado de acordo com [</w:t>
      </w:r>
      <w:r w:rsidRPr="00247630">
        <w:rPr>
          <w:rFonts w:ascii="Arial" w:hAnsi="Arial" w:cs="Arial"/>
          <w:b/>
        </w:rPr>
        <w:t>a</w:t>
      </w:r>
      <w:r w:rsidRPr="00247630">
        <w:rPr>
          <w:rFonts w:ascii="Arial" w:hAnsi="Arial" w:cs="Arial"/>
        </w:rPr>
        <w:t xml:space="preserve"> </w:t>
      </w:r>
      <w:r w:rsidRPr="00247630">
        <w:rPr>
          <w:rFonts w:ascii="Arial" w:hAnsi="Arial" w:cs="Arial"/>
          <w:b/>
        </w:rPr>
        <w:t>medição</w:t>
      </w:r>
      <w:r w:rsidRPr="00247630">
        <w:rPr>
          <w:rFonts w:ascii="Arial" w:hAnsi="Arial" w:cs="Arial"/>
        </w:rPr>
        <w:t xml:space="preserve"> </w:t>
      </w:r>
      <w:r w:rsidRPr="00247630">
        <w:rPr>
          <w:rFonts w:ascii="Arial" w:hAnsi="Arial" w:cs="Arial"/>
          <w:i/>
        </w:rPr>
        <w:t>(</w:t>
      </w:r>
      <w:r w:rsidRPr="00247630">
        <w:rPr>
          <w:rFonts w:ascii="Arial" w:hAnsi="Arial" w:cs="Arial"/>
          <w:i/>
          <w:u w:val="single"/>
        </w:rPr>
        <w:t>no caso de empreitada por preços unitários</w:t>
      </w:r>
      <w:r w:rsidRPr="00247630">
        <w:rPr>
          <w:rFonts w:ascii="Arial" w:hAnsi="Arial" w:cs="Arial"/>
          <w:i/>
        </w:rPr>
        <w:t xml:space="preserve">) / </w:t>
      </w:r>
      <w:r w:rsidRPr="00247630">
        <w:rPr>
          <w:rFonts w:ascii="Arial" w:hAnsi="Arial" w:cs="Arial"/>
          <w:b/>
        </w:rPr>
        <w:t>o</w:t>
      </w:r>
      <w:r w:rsidRPr="00247630">
        <w:rPr>
          <w:rFonts w:ascii="Arial" w:hAnsi="Arial" w:cs="Arial"/>
          <w:i/>
        </w:rPr>
        <w:t xml:space="preserve"> </w:t>
      </w:r>
      <w:r w:rsidRPr="00247630">
        <w:rPr>
          <w:rFonts w:ascii="Arial" w:hAnsi="Arial" w:cs="Arial"/>
          <w:b/>
        </w:rPr>
        <w:t>ateste</w:t>
      </w:r>
      <w:r w:rsidRPr="00247630">
        <w:rPr>
          <w:rFonts w:ascii="Arial" w:hAnsi="Arial" w:cs="Arial"/>
        </w:rPr>
        <w:t xml:space="preserve"> </w:t>
      </w:r>
      <w:r w:rsidRPr="00247630">
        <w:rPr>
          <w:rFonts w:ascii="Arial" w:hAnsi="Arial" w:cs="Arial"/>
          <w:i/>
        </w:rPr>
        <w:t>(</w:t>
      </w:r>
      <w:r w:rsidRPr="00247630">
        <w:rPr>
          <w:rFonts w:ascii="Arial" w:hAnsi="Arial" w:cs="Arial"/>
          <w:i/>
          <w:u w:val="single"/>
        </w:rPr>
        <w:t>no caso de empreitada global/integral</w:t>
      </w:r>
      <w:r w:rsidRPr="00247630">
        <w:rPr>
          <w:rFonts w:ascii="Arial" w:hAnsi="Arial" w:cs="Arial"/>
        </w:rPr>
        <w:t xml:space="preserve">)] dos serviços, com base no cronograma físico-financeiro, considerando os serviços efetivamente executados e aprovados pela fiscalização do contrato. </w:t>
      </w:r>
    </w:p>
    <w:p w14:paraId="0C91DB63" w14:textId="77777777" w:rsidR="00255CFB" w:rsidRPr="00247630" w:rsidRDefault="006D7CC2" w:rsidP="006476DB">
      <w:pPr>
        <w:rPr>
          <w:rFonts w:ascii="Arial" w:hAnsi="Arial" w:cs="Arial"/>
        </w:rPr>
      </w:pPr>
      <w:r w:rsidRPr="00247630">
        <w:rPr>
          <w:rFonts w:ascii="Arial" w:hAnsi="Arial" w:cs="Arial"/>
        </w:rPr>
        <w:t xml:space="preserve">5.2. O documento fiscal deverá ser do estabelecimento que apresentou a proposta vencedora da licitação e, nos casos em que a emissão for de outro estabelecimento da empresa, deverá vir acompanhado das certidões negativas relativas à regularidade fiscal. </w:t>
      </w:r>
    </w:p>
    <w:p w14:paraId="0C91DB64" w14:textId="77777777" w:rsidR="00255CFB" w:rsidRPr="00247630" w:rsidRDefault="006D7CC2" w:rsidP="006476DB">
      <w:pPr>
        <w:rPr>
          <w:rFonts w:ascii="Arial" w:hAnsi="Arial" w:cs="Arial"/>
        </w:rPr>
      </w:pPr>
      <w:r w:rsidRPr="00247630">
        <w:rPr>
          <w:rFonts w:ascii="Arial" w:hAnsi="Arial" w:cs="Arial"/>
        </w:rPr>
        <w:t xml:space="preserve">5.2.1. Quando o documento for de outro estabelecimento localizado fora do Estado, será exigida também certidão negativa relativa à Regularidade Fiscal junto à Fazenda Estadual do Rio Grande do Sul </w:t>
      </w:r>
      <w:proofErr w:type="spellStart"/>
      <w:r w:rsidRPr="00247630">
        <w:rPr>
          <w:rFonts w:ascii="Arial" w:hAnsi="Arial" w:cs="Arial"/>
        </w:rPr>
        <w:t>independente</w:t>
      </w:r>
      <w:proofErr w:type="spellEnd"/>
      <w:r w:rsidRPr="00247630">
        <w:rPr>
          <w:rFonts w:ascii="Arial" w:hAnsi="Arial" w:cs="Arial"/>
        </w:rPr>
        <w:t xml:space="preserve"> da localização da sede ou filial do licitante.</w:t>
      </w:r>
    </w:p>
    <w:p w14:paraId="0C91DB65" w14:textId="77777777" w:rsidR="00255CFB" w:rsidRPr="00247630" w:rsidRDefault="006D7CC2" w:rsidP="006476DB">
      <w:pPr>
        <w:rPr>
          <w:rFonts w:ascii="Arial" w:hAnsi="Arial" w:cs="Arial"/>
        </w:rPr>
      </w:pPr>
      <w:r w:rsidRPr="00247630">
        <w:rPr>
          <w:rFonts w:ascii="Arial" w:hAnsi="Arial" w:cs="Arial"/>
        </w:rPr>
        <w:t>5.3. Somente serão pagos [</w:t>
      </w:r>
      <w:r w:rsidRPr="00247630">
        <w:rPr>
          <w:rFonts w:ascii="Arial" w:hAnsi="Arial" w:cs="Arial"/>
          <w:b/>
        </w:rPr>
        <w:t>os quantitativos</w:t>
      </w:r>
      <w:r w:rsidRPr="00247630">
        <w:rPr>
          <w:rFonts w:ascii="Arial" w:hAnsi="Arial" w:cs="Arial"/>
        </w:rPr>
        <w:t xml:space="preserve"> efetivamente </w:t>
      </w:r>
      <w:r w:rsidRPr="00247630">
        <w:rPr>
          <w:rFonts w:ascii="Arial" w:hAnsi="Arial" w:cs="Arial"/>
          <w:b/>
        </w:rPr>
        <w:t xml:space="preserve">medidos </w:t>
      </w:r>
      <w:r w:rsidRPr="00247630">
        <w:rPr>
          <w:rFonts w:ascii="Arial" w:hAnsi="Arial" w:cs="Arial"/>
          <w:i/>
        </w:rPr>
        <w:t>(</w:t>
      </w:r>
      <w:r w:rsidRPr="00247630">
        <w:rPr>
          <w:rFonts w:ascii="Arial" w:hAnsi="Arial" w:cs="Arial"/>
          <w:i/>
          <w:u w:val="single"/>
        </w:rPr>
        <w:t>no caso de empreitada por preços unitários</w:t>
      </w:r>
      <w:r w:rsidRPr="00247630">
        <w:rPr>
          <w:rFonts w:ascii="Arial" w:hAnsi="Arial" w:cs="Arial"/>
          <w:i/>
        </w:rPr>
        <w:t>)</w:t>
      </w:r>
      <w:r w:rsidRPr="00247630">
        <w:rPr>
          <w:rFonts w:ascii="Arial" w:hAnsi="Arial" w:cs="Arial"/>
        </w:rPr>
        <w:t xml:space="preserve"> / </w:t>
      </w:r>
      <w:r w:rsidRPr="00247630">
        <w:rPr>
          <w:rFonts w:ascii="Arial" w:hAnsi="Arial" w:cs="Arial"/>
          <w:b/>
        </w:rPr>
        <w:t>as etapas</w:t>
      </w:r>
      <w:r w:rsidRPr="00247630">
        <w:rPr>
          <w:rFonts w:ascii="Arial" w:hAnsi="Arial" w:cs="Arial"/>
        </w:rPr>
        <w:t xml:space="preserve"> efetivamente </w:t>
      </w:r>
      <w:r w:rsidRPr="00247630">
        <w:rPr>
          <w:rFonts w:ascii="Arial" w:hAnsi="Arial" w:cs="Arial"/>
          <w:b/>
        </w:rPr>
        <w:t>atestadas</w:t>
      </w:r>
      <w:r w:rsidRPr="00247630">
        <w:rPr>
          <w:rFonts w:ascii="Arial" w:hAnsi="Arial" w:cs="Arial"/>
        </w:rPr>
        <w:t xml:space="preserve"> </w:t>
      </w:r>
      <w:r w:rsidRPr="00247630">
        <w:rPr>
          <w:rFonts w:ascii="Arial" w:hAnsi="Arial" w:cs="Arial"/>
          <w:i/>
        </w:rPr>
        <w:t>(</w:t>
      </w:r>
      <w:r w:rsidRPr="00247630">
        <w:rPr>
          <w:rFonts w:ascii="Arial" w:hAnsi="Arial" w:cs="Arial"/>
          <w:i/>
          <w:u w:val="single"/>
        </w:rPr>
        <w:t>no caso de empreitada global/integral</w:t>
      </w:r>
      <w:r w:rsidRPr="00247630">
        <w:rPr>
          <w:rFonts w:ascii="Arial" w:hAnsi="Arial" w:cs="Arial"/>
        </w:rPr>
        <w:t>)] pela fiscalização do contrato.</w:t>
      </w:r>
    </w:p>
    <w:p w14:paraId="0C91DB66" w14:textId="77777777" w:rsidR="00255CFB" w:rsidRPr="00247630" w:rsidRDefault="006D7CC2" w:rsidP="006476DB">
      <w:pPr>
        <w:rPr>
          <w:rFonts w:ascii="Arial" w:hAnsi="Arial" w:cs="Arial"/>
        </w:rPr>
      </w:pPr>
      <w:r w:rsidRPr="00247630">
        <w:rPr>
          <w:rFonts w:ascii="Arial" w:hAnsi="Arial" w:cs="Arial"/>
        </w:rPr>
        <w:t>5.4. A aprovação da medição prévia apresentada pelo Contratado não o exime de quaisquer das responsabilidades contratuais, nem implica aceitação definitiva das atividades executadas.</w:t>
      </w:r>
    </w:p>
    <w:p w14:paraId="0C91DB67" w14:textId="77777777" w:rsidR="00255CFB" w:rsidRPr="00247630" w:rsidRDefault="006D7CC2" w:rsidP="006476DB">
      <w:pPr>
        <w:rPr>
          <w:rFonts w:ascii="Arial" w:hAnsi="Arial" w:cs="Arial"/>
        </w:rPr>
      </w:pPr>
      <w:r w:rsidRPr="00247630">
        <w:rPr>
          <w:rFonts w:ascii="Arial" w:hAnsi="Arial" w:cs="Arial"/>
        </w:rPr>
        <w:t>5.5. Após a aprovação, o Contratado emitirá Nota Fiscal/Fatura no valor da medição definitiva aprovada, acompanhada da planilha de medição de serviços e de memória de cálculo detalhada.</w:t>
      </w:r>
    </w:p>
    <w:p w14:paraId="0C91DB68" w14:textId="77777777" w:rsidR="00255CFB" w:rsidRPr="00247630" w:rsidRDefault="006D7CC2" w:rsidP="006476DB">
      <w:pPr>
        <w:rPr>
          <w:rFonts w:ascii="Arial" w:hAnsi="Arial" w:cs="Arial"/>
        </w:rPr>
      </w:pPr>
      <w:r w:rsidRPr="00247630">
        <w:rPr>
          <w:rFonts w:ascii="Arial" w:hAnsi="Arial" w:cs="Arial"/>
        </w:rPr>
        <w:t xml:space="preserve">5.6. O pagamento somente será autorizado depois de efetuado o ateste pelo servidor competente, condicionado este ato à verificação da conformidade da Nota Fiscal/Fatura, acompanhada dos demais documentos exigidos neste instrumento contratual. </w:t>
      </w:r>
    </w:p>
    <w:p w14:paraId="0C91DB69" w14:textId="77777777" w:rsidR="00255CFB" w:rsidRPr="00247630" w:rsidRDefault="006D7CC2" w:rsidP="006476DB">
      <w:pPr>
        <w:rPr>
          <w:rFonts w:ascii="Arial" w:hAnsi="Arial" w:cs="Arial"/>
        </w:rPr>
      </w:pPr>
      <w:r w:rsidRPr="00247630">
        <w:rPr>
          <w:rFonts w:ascii="Arial" w:hAnsi="Arial" w:cs="Arial"/>
        </w:rPr>
        <w:t>5.7. O ateste da Nota Fiscal/Fatura fica condicionado à verificação de sua conformidade em relação às atividades efetivamente prestadas e aos materiais empregados, conforme cronograma físico-financeiro.</w:t>
      </w:r>
    </w:p>
    <w:p w14:paraId="0C91DB6A" w14:textId="0D2C4AA2" w:rsidR="00255CFB" w:rsidRPr="00247630" w:rsidRDefault="006D7CC2" w:rsidP="006476DB">
      <w:pPr>
        <w:rPr>
          <w:rFonts w:ascii="Arial" w:hAnsi="Arial" w:cs="Arial"/>
        </w:rPr>
      </w:pPr>
      <w:r w:rsidRPr="00247630">
        <w:rPr>
          <w:rFonts w:ascii="Arial" w:hAnsi="Arial" w:cs="Arial"/>
        </w:rPr>
        <w:t>5.8.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o Contratado providencie as medidas saneadoras</w:t>
      </w:r>
      <w:r w:rsidR="00327A1E" w:rsidRPr="00247630">
        <w:rPr>
          <w:rFonts w:ascii="Arial" w:hAnsi="Arial" w:cs="Arial"/>
        </w:rPr>
        <w:t xml:space="preserve">, </w:t>
      </w:r>
      <w:r w:rsidRPr="00247630">
        <w:rPr>
          <w:rFonts w:ascii="Arial" w:hAnsi="Arial" w:cs="Arial"/>
        </w:rPr>
        <w:t>hipótese</w:t>
      </w:r>
      <w:r w:rsidR="00EB0A94" w:rsidRPr="00247630">
        <w:rPr>
          <w:rFonts w:ascii="Arial" w:hAnsi="Arial" w:cs="Arial"/>
        </w:rPr>
        <w:t xml:space="preserve"> em que</w:t>
      </w:r>
      <w:r w:rsidRPr="00247630">
        <w:rPr>
          <w:rFonts w:ascii="Arial" w:hAnsi="Arial" w:cs="Arial"/>
        </w:rPr>
        <w:t xml:space="preserve"> o prazo para pagamento iniciar-se-á após a comprovação da regularização da situação, não acarretando qualquer ônus para o Contratante.</w:t>
      </w:r>
    </w:p>
    <w:p w14:paraId="0C91DB6B" w14:textId="0A563386" w:rsidR="00255CFB" w:rsidRPr="00247630" w:rsidRDefault="006D7CC2" w:rsidP="006476DB">
      <w:pPr>
        <w:rPr>
          <w:rFonts w:ascii="Arial" w:hAnsi="Arial" w:cs="Arial"/>
        </w:rPr>
      </w:pPr>
      <w:r w:rsidRPr="00247630">
        <w:rPr>
          <w:rFonts w:ascii="Arial" w:hAnsi="Arial" w:cs="Arial"/>
        </w:rPr>
        <w:lastRenderedPageBreak/>
        <w:t xml:space="preserve">5.9. A liberação das faturas de pagamento por parte do Contratante fica condicionada à apresentação, pelo Contratado, de documentação fiscal correspondente à aquisição de bens e serviços relativos à execução do contrato, cujo prazo </w:t>
      </w:r>
      <w:r w:rsidR="00B337EE" w:rsidRPr="00247630">
        <w:rPr>
          <w:rFonts w:ascii="Arial" w:hAnsi="Arial" w:cs="Arial"/>
        </w:rPr>
        <w:t xml:space="preserve">de </w:t>
      </w:r>
      <w:r w:rsidRPr="00247630">
        <w:rPr>
          <w:rFonts w:ascii="Arial" w:hAnsi="Arial" w:cs="Arial"/>
        </w:rPr>
        <w:t>exibição não deverá exceder a 30 (trinta) dias contados da data de suas emissões, conforme o preconizado pelo Decreto nº 36.117, de 03 de agosto de 1995.</w:t>
      </w:r>
    </w:p>
    <w:p w14:paraId="0C91DB6C" w14:textId="77777777" w:rsidR="00255CFB" w:rsidRPr="00247630" w:rsidRDefault="006D7CC2" w:rsidP="006476DB">
      <w:pPr>
        <w:rPr>
          <w:rFonts w:ascii="Arial" w:hAnsi="Arial" w:cs="Arial"/>
        </w:rPr>
      </w:pPr>
      <w:r w:rsidRPr="00247630">
        <w:rPr>
          <w:rFonts w:ascii="Arial" w:hAnsi="Arial" w:cs="Arial"/>
        </w:rPr>
        <w:t>5.10. Quando do pagamento, será efetuada a retenção tributária prevista na legislação aplicável, nos casos em que o Contratante seja responsável tributário.</w:t>
      </w:r>
    </w:p>
    <w:p w14:paraId="0C91DB6D" w14:textId="77777777" w:rsidR="00255CFB" w:rsidRPr="00247630" w:rsidRDefault="006D7CC2" w:rsidP="006476DB">
      <w:pPr>
        <w:rPr>
          <w:rFonts w:ascii="Arial" w:hAnsi="Arial" w:cs="Arial"/>
        </w:rPr>
      </w:pPr>
      <w:r w:rsidRPr="00247630">
        <w:rPr>
          <w:rFonts w:ascii="Arial" w:hAnsi="Arial" w:cs="Arial"/>
        </w:rPr>
        <w:t>5.11. Será efetuada a glosa no pagamento, proporcional à irregularidade verificada, sem prejuízo das sanções cabíveis, caso se constate que o Contratado:</w:t>
      </w:r>
    </w:p>
    <w:p w14:paraId="0C91DB6E" w14:textId="77777777" w:rsidR="00255CFB" w:rsidRPr="00247630" w:rsidRDefault="006D7CC2" w:rsidP="006476DB">
      <w:pPr>
        <w:rPr>
          <w:rFonts w:ascii="Arial" w:hAnsi="Arial" w:cs="Arial"/>
        </w:rPr>
      </w:pPr>
      <w:r w:rsidRPr="00247630">
        <w:rPr>
          <w:rFonts w:ascii="Arial" w:hAnsi="Arial" w:cs="Arial"/>
        </w:rPr>
        <w:t>5.11.1. não produziu os resultados acordados;</w:t>
      </w:r>
    </w:p>
    <w:p w14:paraId="0C91DB6F" w14:textId="77777777" w:rsidR="00255CFB" w:rsidRPr="00247630" w:rsidRDefault="006D7CC2" w:rsidP="006476DB">
      <w:pPr>
        <w:rPr>
          <w:rFonts w:ascii="Arial" w:hAnsi="Arial" w:cs="Arial"/>
        </w:rPr>
      </w:pPr>
      <w:r w:rsidRPr="00247630">
        <w:rPr>
          <w:rFonts w:ascii="Arial" w:hAnsi="Arial" w:cs="Arial"/>
        </w:rPr>
        <w:t>5.11.2. deixou de executar as atividades contratadas, ou não as executou com a qualidade mínima exigida;</w:t>
      </w:r>
    </w:p>
    <w:p w14:paraId="0C91DB70" w14:textId="77777777" w:rsidR="00255CFB" w:rsidRPr="00247630" w:rsidRDefault="006D7CC2" w:rsidP="006476DB">
      <w:pPr>
        <w:rPr>
          <w:rFonts w:ascii="Arial" w:hAnsi="Arial" w:cs="Arial"/>
        </w:rPr>
      </w:pPr>
      <w:r w:rsidRPr="00247630">
        <w:rPr>
          <w:rFonts w:ascii="Arial" w:hAnsi="Arial" w:cs="Arial"/>
        </w:rPr>
        <w:t>5.11.3. deixou de utilizar os materiais e recursos humanos exigidos para a execução do serviço, ou utilizou-os com qualidade ou quantidade inferior à demandada.</w:t>
      </w:r>
    </w:p>
    <w:p w14:paraId="0C91DB71" w14:textId="14517C58" w:rsidR="00255CFB" w:rsidRPr="00247630" w:rsidRDefault="006D7CC2" w:rsidP="006476DB">
      <w:pPr>
        <w:rPr>
          <w:rFonts w:ascii="Arial" w:hAnsi="Arial" w:cs="Arial"/>
        </w:rPr>
      </w:pPr>
      <w:r w:rsidRPr="00247630">
        <w:rPr>
          <w:rFonts w:ascii="Arial" w:hAnsi="Arial" w:cs="Arial"/>
        </w:rPr>
        <w:t>5.12. A nota fiscal e ou nota fiscal/fatura deverá informar o</w:t>
      </w:r>
      <w:r w:rsidR="003150EF" w:rsidRPr="00247630">
        <w:rPr>
          <w:rFonts w:ascii="Arial" w:hAnsi="Arial" w:cs="Arial"/>
        </w:rPr>
        <w:t xml:space="preserve"> </w:t>
      </w:r>
      <w:r w:rsidR="00B53523" w:rsidRPr="00247630">
        <w:rPr>
          <w:rFonts w:ascii="Arial" w:hAnsi="Arial" w:cs="Arial"/>
        </w:rPr>
        <w:t>número</w:t>
      </w:r>
      <w:r w:rsidR="003150EF" w:rsidRPr="00247630">
        <w:rPr>
          <w:rFonts w:ascii="Arial" w:hAnsi="Arial" w:cs="Arial"/>
        </w:rPr>
        <w:t xml:space="preserve"> </w:t>
      </w:r>
      <w:r w:rsidR="00B53523" w:rsidRPr="00247630">
        <w:rPr>
          <w:rFonts w:ascii="Arial" w:hAnsi="Arial" w:cs="Arial"/>
        </w:rPr>
        <w:t>de inscrição da obra</w:t>
      </w:r>
      <w:r w:rsidR="00B53523" w:rsidRPr="00247630" w:rsidDel="00B53523">
        <w:rPr>
          <w:rFonts w:ascii="Arial" w:hAnsi="Arial" w:cs="Arial"/>
        </w:rPr>
        <w:t xml:space="preserve"> </w:t>
      </w:r>
      <w:r w:rsidR="003150EF" w:rsidRPr="00247630">
        <w:rPr>
          <w:rFonts w:ascii="Arial" w:hAnsi="Arial" w:cs="Arial"/>
        </w:rPr>
        <w:t xml:space="preserve">no Cadastro Nacional de Obras </w:t>
      </w:r>
      <w:r w:rsidR="00254077" w:rsidRPr="00247630">
        <w:rPr>
          <w:rFonts w:ascii="Arial" w:hAnsi="Arial" w:cs="Arial"/>
        </w:rPr>
        <w:t>–</w:t>
      </w:r>
      <w:r w:rsidR="003150EF" w:rsidRPr="00247630">
        <w:rPr>
          <w:rFonts w:ascii="Arial" w:hAnsi="Arial" w:cs="Arial"/>
        </w:rPr>
        <w:t xml:space="preserve"> CNO da Receita Federal do Brasil</w:t>
      </w:r>
      <w:r w:rsidRPr="00247630">
        <w:rPr>
          <w:rFonts w:ascii="Arial" w:hAnsi="Arial" w:cs="Arial"/>
        </w:rPr>
        <w:t>, quando exigível, o endereço da obra e deverá vir acompanhada dos seguintes documentos:</w:t>
      </w:r>
    </w:p>
    <w:p w14:paraId="0C91DB72" w14:textId="77777777" w:rsidR="00255CFB" w:rsidRPr="00247630" w:rsidRDefault="006D7CC2" w:rsidP="006476DB">
      <w:pPr>
        <w:rPr>
          <w:rFonts w:ascii="Arial" w:hAnsi="Arial" w:cs="Arial"/>
        </w:rPr>
      </w:pPr>
      <w:r w:rsidRPr="00247630">
        <w:rPr>
          <w:rFonts w:ascii="Arial" w:hAnsi="Arial" w:cs="Arial"/>
        </w:rPr>
        <w:t>5.12.1. Na primeira parcela da obra e/ou serviço:</w:t>
      </w:r>
    </w:p>
    <w:p w14:paraId="0C91DB73" w14:textId="0FC1C139" w:rsidR="00255CFB" w:rsidRPr="00247630" w:rsidRDefault="006D7CC2" w:rsidP="006476DB">
      <w:pPr>
        <w:rPr>
          <w:rFonts w:ascii="Arial" w:hAnsi="Arial" w:cs="Arial"/>
        </w:rPr>
      </w:pPr>
      <w:r w:rsidRPr="00247630">
        <w:rPr>
          <w:rFonts w:ascii="Arial" w:hAnsi="Arial" w:cs="Arial"/>
        </w:rPr>
        <w:t xml:space="preserve">5.12.1.1. </w:t>
      </w:r>
      <w:r w:rsidR="00EA1799" w:rsidRPr="00247630">
        <w:rPr>
          <w:rFonts w:ascii="Arial" w:hAnsi="Arial" w:cs="Arial"/>
          <w:bCs/>
        </w:rPr>
        <w:t>Anotação de Responsabilidade Técnica – ART</w:t>
      </w:r>
      <w:r w:rsidR="00EA1799">
        <w:rPr>
          <w:rFonts w:ascii="Arial" w:hAnsi="Arial" w:cs="Arial"/>
          <w:bCs/>
        </w:rPr>
        <w:t>,</w:t>
      </w:r>
      <w:r w:rsidR="00EA1799" w:rsidRPr="00247630">
        <w:rPr>
          <w:rFonts w:ascii="Arial" w:hAnsi="Arial" w:cs="Arial"/>
          <w:bCs/>
        </w:rPr>
        <w:t xml:space="preserve"> Registro de Responsabilidade Técnica – RRT</w:t>
      </w:r>
      <w:r w:rsidR="00EA1799">
        <w:rPr>
          <w:rFonts w:ascii="Arial" w:hAnsi="Arial" w:cs="Arial"/>
          <w:bCs/>
        </w:rPr>
        <w:t xml:space="preserve"> ou Termo de Responsabilidade Técnica – TRT </w:t>
      </w:r>
      <w:r w:rsidRPr="00247630">
        <w:rPr>
          <w:rFonts w:ascii="Arial" w:hAnsi="Arial" w:cs="Arial"/>
        </w:rPr>
        <w:t>dos responsáveis técnicos pela execução da obra recolhida junto ao Conselho Regional de Engenharia e Agronomia – CREA/RS e/ou Conselho de Arquitetura e Urbanismo – CAU/RS;</w:t>
      </w:r>
    </w:p>
    <w:p w14:paraId="0C91DB74" w14:textId="77777777" w:rsidR="00255CFB" w:rsidRPr="00247630" w:rsidRDefault="006D7CC2" w:rsidP="006476DB">
      <w:pPr>
        <w:rPr>
          <w:rFonts w:ascii="Arial" w:hAnsi="Arial" w:cs="Arial"/>
        </w:rPr>
      </w:pPr>
      <w:r w:rsidRPr="00247630">
        <w:rPr>
          <w:rFonts w:ascii="Arial" w:hAnsi="Arial" w:cs="Arial"/>
        </w:rPr>
        <w:t>5.12.1.2. licença ambiental de instalação junto ao órgão ambiental competente, nos casos previstos em lei;</w:t>
      </w:r>
    </w:p>
    <w:p w14:paraId="0C91DB75" w14:textId="77777777" w:rsidR="00255CFB" w:rsidRPr="00247630" w:rsidRDefault="006D7CC2" w:rsidP="006476DB">
      <w:pPr>
        <w:rPr>
          <w:rFonts w:ascii="Arial" w:hAnsi="Arial" w:cs="Arial"/>
        </w:rPr>
      </w:pPr>
      <w:r w:rsidRPr="00247630">
        <w:rPr>
          <w:rFonts w:ascii="Arial" w:hAnsi="Arial" w:cs="Arial"/>
        </w:rPr>
        <w:t>5.12.1.3. ordem da administração autorizando o início dos serviços;</w:t>
      </w:r>
    </w:p>
    <w:p w14:paraId="0C91DB76" w14:textId="77777777" w:rsidR="00255CFB" w:rsidRPr="00247630" w:rsidRDefault="006D7CC2" w:rsidP="006476DB">
      <w:pPr>
        <w:rPr>
          <w:rFonts w:ascii="Arial" w:hAnsi="Arial" w:cs="Arial"/>
        </w:rPr>
      </w:pPr>
      <w:r w:rsidRPr="00247630">
        <w:rPr>
          <w:rFonts w:ascii="Arial" w:hAnsi="Arial" w:cs="Arial"/>
        </w:rPr>
        <w:t>5.12.1.4. aprovação do Projeto de Prevenção e Combate a Incêndio pelo Corpo de Bombeiros – Brigada Militar e dos projetos de instalações elétricas, hidráulicas e de telefonia das concessionárias competentes, quando for o caso;</w:t>
      </w:r>
    </w:p>
    <w:p w14:paraId="0C91DB77" w14:textId="7044CF7E" w:rsidR="00255CFB" w:rsidRPr="00247630" w:rsidRDefault="006D7CC2" w:rsidP="006476DB">
      <w:pPr>
        <w:rPr>
          <w:rFonts w:ascii="Arial" w:hAnsi="Arial" w:cs="Arial"/>
        </w:rPr>
      </w:pPr>
      <w:r w:rsidRPr="00247630">
        <w:rPr>
          <w:rFonts w:ascii="Arial" w:hAnsi="Arial" w:cs="Arial"/>
        </w:rPr>
        <w:t xml:space="preserve">5.12.1.5. </w:t>
      </w:r>
      <w:r w:rsidR="003150EF" w:rsidRPr="00247630">
        <w:rPr>
          <w:rFonts w:ascii="Arial" w:hAnsi="Arial" w:cs="Arial"/>
        </w:rPr>
        <w:t>Comprovante de Inscrição e de Situação Cadastral da obra no Cadastro Nacional de Obras – CNO, conforme anexo único da Instrução Normativa nº 2.061, de 20 de dezembro de 2021, da Secretaria da Receita Federal do Brasil</w:t>
      </w:r>
      <w:r w:rsidRPr="00247630">
        <w:rPr>
          <w:rFonts w:ascii="Arial" w:hAnsi="Arial" w:cs="Arial"/>
        </w:rPr>
        <w:t>;</w:t>
      </w:r>
    </w:p>
    <w:p w14:paraId="0C91DB78" w14:textId="77777777" w:rsidR="00255CFB" w:rsidRPr="00247630" w:rsidRDefault="006D7CC2" w:rsidP="006476DB">
      <w:pPr>
        <w:rPr>
          <w:rFonts w:ascii="Arial" w:hAnsi="Arial" w:cs="Arial"/>
        </w:rPr>
      </w:pPr>
      <w:r w:rsidRPr="00247630">
        <w:rPr>
          <w:rFonts w:ascii="Arial" w:hAnsi="Arial" w:cs="Arial"/>
        </w:rPr>
        <w:t>5.12.1.6. apólice de seguro de responsabilidade civil profissional do responsável técnico pela obra e/ou serviço, conforme Lei estadual nº 12.385, de 30 de novembro de 2005;</w:t>
      </w:r>
    </w:p>
    <w:p w14:paraId="5323F678" w14:textId="08830908" w:rsidR="00914CFB" w:rsidRPr="00247630" w:rsidRDefault="00914CFB" w:rsidP="00914CFB">
      <w:pPr>
        <w:rPr>
          <w:rFonts w:ascii="Arial" w:hAnsi="Arial" w:cs="Arial"/>
          <w:color w:val="auto"/>
        </w:rPr>
      </w:pPr>
      <w:r w:rsidRPr="00247630">
        <w:rPr>
          <w:rFonts w:ascii="Arial" w:hAnsi="Arial" w:cs="Arial"/>
          <w:color w:val="auto"/>
        </w:rPr>
        <w:t xml:space="preserve">5.12.1.7. atender o disposto na Instrução Normativa da Receita Federal nº. </w:t>
      </w:r>
      <w:r w:rsidR="003427FC" w:rsidRPr="00247630">
        <w:rPr>
          <w:rFonts w:ascii="Arial" w:hAnsi="Arial" w:cs="Arial"/>
          <w:color w:val="auto"/>
        </w:rPr>
        <w:t>2110</w:t>
      </w:r>
      <w:r w:rsidRPr="00247630">
        <w:rPr>
          <w:rFonts w:ascii="Arial" w:hAnsi="Arial" w:cs="Arial"/>
          <w:color w:val="auto"/>
        </w:rPr>
        <w:t xml:space="preserve"> de </w:t>
      </w:r>
      <w:r w:rsidR="003427FC" w:rsidRPr="00247630">
        <w:rPr>
          <w:rFonts w:ascii="Arial" w:hAnsi="Arial" w:cs="Arial"/>
          <w:color w:val="auto"/>
        </w:rPr>
        <w:t>17</w:t>
      </w:r>
      <w:r w:rsidRPr="00247630">
        <w:rPr>
          <w:rFonts w:ascii="Arial" w:hAnsi="Arial" w:cs="Arial"/>
          <w:color w:val="auto"/>
        </w:rPr>
        <w:t xml:space="preserve"> de </w:t>
      </w:r>
      <w:r w:rsidR="003427FC" w:rsidRPr="00247630">
        <w:rPr>
          <w:rFonts w:ascii="Arial" w:hAnsi="Arial" w:cs="Arial"/>
          <w:color w:val="auto"/>
        </w:rPr>
        <w:t>outubro</w:t>
      </w:r>
      <w:r w:rsidRPr="00247630">
        <w:rPr>
          <w:rFonts w:ascii="Arial" w:hAnsi="Arial" w:cs="Arial"/>
          <w:color w:val="auto"/>
        </w:rPr>
        <w:t xml:space="preserve"> de </w:t>
      </w:r>
      <w:r w:rsidR="003427FC" w:rsidRPr="00247630">
        <w:rPr>
          <w:rFonts w:ascii="Arial" w:hAnsi="Arial" w:cs="Arial"/>
          <w:color w:val="auto"/>
        </w:rPr>
        <w:t>2022</w:t>
      </w:r>
      <w:r w:rsidRPr="00247630">
        <w:rPr>
          <w:rFonts w:ascii="Arial" w:hAnsi="Arial" w:cs="Arial"/>
          <w:color w:val="auto"/>
        </w:rPr>
        <w:t xml:space="preserve">, artigos </w:t>
      </w:r>
      <w:r w:rsidR="00382E06" w:rsidRPr="00247630">
        <w:rPr>
          <w:rFonts w:ascii="Arial" w:hAnsi="Arial" w:cs="Arial"/>
          <w:color w:val="auto"/>
        </w:rPr>
        <w:t>143</w:t>
      </w:r>
      <w:r w:rsidRPr="00247630">
        <w:rPr>
          <w:rFonts w:ascii="Arial" w:hAnsi="Arial" w:cs="Arial"/>
          <w:color w:val="auto"/>
        </w:rPr>
        <w:t xml:space="preserve"> e </w:t>
      </w:r>
      <w:r w:rsidR="005B23B8" w:rsidRPr="00247630">
        <w:rPr>
          <w:rFonts w:ascii="Arial" w:hAnsi="Arial" w:cs="Arial"/>
          <w:color w:val="auto"/>
        </w:rPr>
        <w:t>230</w:t>
      </w:r>
      <w:r w:rsidRPr="00247630">
        <w:rPr>
          <w:rFonts w:ascii="Arial" w:hAnsi="Arial" w:cs="Arial"/>
          <w:color w:val="auto"/>
        </w:rPr>
        <w:t xml:space="preserve">, </w:t>
      </w:r>
      <w:r w:rsidR="00CF0D4E" w:rsidRPr="00247630">
        <w:rPr>
          <w:rFonts w:ascii="Arial" w:hAnsi="Arial" w:cs="Arial"/>
          <w:color w:val="auto"/>
        </w:rPr>
        <w:t>quanto ao atendimento das demonstrações ambientais</w:t>
      </w:r>
      <w:r w:rsidRPr="00247630">
        <w:rPr>
          <w:rFonts w:ascii="Arial" w:hAnsi="Arial" w:cs="Arial"/>
          <w:color w:val="auto"/>
        </w:rPr>
        <w:t>, quando for o caso;</w:t>
      </w:r>
    </w:p>
    <w:p w14:paraId="0C91DB7A" w14:textId="3E93426B" w:rsidR="00255CFB" w:rsidRPr="00247630" w:rsidRDefault="006D7CC2" w:rsidP="006476DB">
      <w:pPr>
        <w:rPr>
          <w:rFonts w:ascii="Arial" w:hAnsi="Arial" w:cs="Arial"/>
        </w:rPr>
      </w:pPr>
      <w:r w:rsidRPr="00247630">
        <w:rPr>
          <w:rFonts w:ascii="Arial" w:hAnsi="Arial" w:cs="Arial"/>
        </w:rPr>
        <w:t>5.12.1.8. alvará de construção junto à Prefeitura Municipal, quando cabível e, se necessário, o alvará de demolição;</w:t>
      </w:r>
    </w:p>
    <w:p w14:paraId="0C91DB7B" w14:textId="77777777" w:rsidR="00255CFB" w:rsidRPr="00247630" w:rsidRDefault="006D7CC2" w:rsidP="006476DB">
      <w:pPr>
        <w:rPr>
          <w:rFonts w:ascii="Arial" w:hAnsi="Arial" w:cs="Arial"/>
        </w:rPr>
      </w:pPr>
      <w:r w:rsidRPr="00247630">
        <w:rPr>
          <w:rFonts w:ascii="Arial" w:hAnsi="Arial" w:cs="Arial"/>
        </w:rPr>
        <w:lastRenderedPageBreak/>
        <w:t>5.12.1.9. autorizações exigidas em obras com características especiais.</w:t>
      </w:r>
    </w:p>
    <w:p w14:paraId="0C91DB7C" w14:textId="77777777" w:rsidR="00255CFB" w:rsidRPr="00247630" w:rsidRDefault="006D7CC2" w:rsidP="006476DB">
      <w:pPr>
        <w:rPr>
          <w:rFonts w:ascii="Arial" w:hAnsi="Arial" w:cs="Arial"/>
        </w:rPr>
      </w:pPr>
      <w:r w:rsidRPr="00247630">
        <w:rPr>
          <w:rFonts w:ascii="Arial" w:hAnsi="Arial" w:cs="Arial"/>
        </w:rPr>
        <w:t>5.12.2. Em todas as parcelas da obra e/ou serviço:</w:t>
      </w:r>
    </w:p>
    <w:p w14:paraId="0C91DB7D" w14:textId="77777777" w:rsidR="00255CFB" w:rsidRPr="00247630" w:rsidRDefault="006D7CC2" w:rsidP="006476DB">
      <w:pPr>
        <w:rPr>
          <w:rFonts w:ascii="Arial" w:hAnsi="Arial" w:cs="Arial"/>
        </w:rPr>
      </w:pPr>
      <w:r w:rsidRPr="00247630">
        <w:rPr>
          <w:rFonts w:ascii="Arial" w:hAnsi="Arial" w:cs="Arial"/>
        </w:rPr>
        <w:t>5.12.2.1. cópia da folha de pagamento referente ao mês de competência, constando o CEI e endereço da obra;</w:t>
      </w:r>
    </w:p>
    <w:p w14:paraId="0C91DB7E" w14:textId="77777777" w:rsidR="00255CFB" w:rsidRPr="00247630" w:rsidRDefault="006D7CC2" w:rsidP="006476DB">
      <w:pPr>
        <w:rPr>
          <w:rFonts w:ascii="Arial" w:hAnsi="Arial" w:cs="Arial"/>
        </w:rPr>
      </w:pPr>
      <w:r w:rsidRPr="00247630">
        <w:rPr>
          <w:rFonts w:ascii="Arial" w:hAnsi="Arial" w:cs="Arial"/>
        </w:rPr>
        <w:t>5.12.2.2. FGTS/GFIP – Fundo de Garantia do Tempo de Serviço relativo aos empregados da obra no mês de competência da parcela, constando o CEI e endereço da obra;</w:t>
      </w:r>
    </w:p>
    <w:p w14:paraId="0C91DB7F" w14:textId="259525BE" w:rsidR="00255CFB" w:rsidRPr="00247630" w:rsidRDefault="006D7CC2" w:rsidP="006476DB">
      <w:pPr>
        <w:rPr>
          <w:rFonts w:ascii="Arial" w:hAnsi="Arial" w:cs="Arial"/>
        </w:rPr>
      </w:pPr>
      <w:r w:rsidRPr="00247630">
        <w:rPr>
          <w:rFonts w:ascii="Arial" w:hAnsi="Arial" w:cs="Arial"/>
        </w:rPr>
        <w:t>5.12.2.3. GPS – Guia de Recolhimento de Previdência Social</w:t>
      </w:r>
      <w:r w:rsidR="005B5414" w:rsidRPr="00247630">
        <w:rPr>
          <w:rFonts w:ascii="Arial" w:hAnsi="Arial" w:cs="Arial"/>
        </w:rPr>
        <w:t xml:space="preserve"> (ou DARF – Documento de Arrecadação de Receitas Federais</w:t>
      </w:r>
      <w:r w:rsidR="006B678B" w:rsidRPr="00247630">
        <w:rPr>
          <w:rFonts w:ascii="Arial" w:hAnsi="Arial" w:cs="Arial"/>
        </w:rPr>
        <w:t xml:space="preserve">, a partir do mês em que a entrega da </w:t>
      </w:r>
      <w:proofErr w:type="spellStart"/>
      <w:r w:rsidR="006B678B" w:rsidRPr="00247630">
        <w:rPr>
          <w:rFonts w:ascii="Arial" w:hAnsi="Arial" w:cs="Arial"/>
        </w:rPr>
        <w:t>DCTFWeb</w:t>
      </w:r>
      <w:proofErr w:type="spellEnd"/>
      <w:r w:rsidR="006B678B" w:rsidRPr="00247630">
        <w:rPr>
          <w:rFonts w:ascii="Arial" w:hAnsi="Arial" w:cs="Arial"/>
        </w:rPr>
        <w:t xml:space="preserve"> se torne obrigatória</w:t>
      </w:r>
      <w:r w:rsidR="005B5414" w:rsidRPr="00247630">
        <w:rPr>
          <w:rFonts w:ascii="Arial" w:hAnsi="Arial" w:cs="Arial"/>
        </w:rPr>
        <w:t xml:space="preserve">) </w:t>
      </w:r>
      <w:r w:rsidRPr="00247630">
        <w:rPr>
          <w:rFonts w:ascii="Arial" w:hAnsi="Arial" w:cs="Arial"/>
        </w:rPr>
        <w:t>relativa aos empregados da obra no mês de competência da parcela, constando o CEI e endereço da obra;</w:t>
      </w:r>
    </w:p>
    <w:p w14:paraId="0C91DB80" w14:textId="77777777" w:rsidR="00255CFB" w:rsidRPr="00247630" w:rsidRDefault="006D7CC2" w:rsidP="006476DB">
      <w:pPr>
        <w:rPr>
          <w:rFonts w:ascii="Arial" w:hAnsi="Arial" w:cs="Arial"/>
        </w:rPr>
      </w:pPr>
      <w:r w:rsidRPr="00247630">
        <w:rPr>
          <w:rFonts w:ascii="Arial" w:hAnsi="Arial" w:cs="Arial"/>
        </w:rPr>
        <w:t>5.12.2.4. Guia do Recolhimento de ISSQN, específica da obra, quando o Contratante não for o responsável pela retenção e recolhimento deste tributo;</w:t>
      </w:r>
    </w:p>
    <w:p w14:paraId="0C91DB81" w14:textId="77777777" w:rsidR="00255CFB" w:rsidRPr="00247630" w:rsidRDefault="006D7CC2" w:rsidP="006476DB">
      <w:pPr>
        <w:rPr>
          <w:rFonts w:ascii="Arial" w:hAnsi="Arial" w:cs="Arial"/>
        </w:rPr>
      </w:pPr>
      <w:r w:rsidRPr="00247630">
        <w:rPr>
          <w:rFonts w:ascii="Arial" w:hAnsi="Arial" w:cs="Arial"/>
        </w:rPr>
        <w:t>5.12.2.5. cópia do documento comprobatório de seu cadastro no Município correspondente, a identificação do serviço prestado e a alíquota própria, ou, ainda, a comprovação de que é imune, isento, ou que se reveste de característica especial de contribuinte em que fica dispensada a retenção de ISSQN, conforme §1º, artigo 4º, da Instrução Normativa CAGE nº 01 de 05 de maio de 2011;</w:t>
      </w:r>
    </w:p>
    <w:p w14:paraId="0C91DB82" w14:textId="77777777" w:rsidR="00255CFB" w:rsidRPr="00247630" w:rsidRDefault="006D7CC2" w:rsidP="006476DB">
      <w:pPr>
        <w:rPr>
          <w:rFonts w:ascii="Arial" w:hAnsi="Arial" w:cs="Arial"/>
        </w:rPr>
      </w:pPr>
      <w:r w:rsidRPr="00247630">
        <w:rPr>
          <w:rFonts w:ascii="Arial" w:hAnsi="Arial" w:cs="Arial"/>
        </w:rPr>
        <w:t>5.12.2.6. declaração do contratado de que possui escrituração contábil, que mantém a contabilidade atualizada, organizada, assinada por contabilista devidamente credenciado e pelo administrador da empresa;</w:t>
      </w:r>
    </w:p>
    <w:p w14:paraId="0C91DB83" w14:textId="77777777" w:rsidR="00255CFB" w:rsidRPr="00247630" w:rsidRDefault="006D7CC2" w:rsidP="006476DB">
      <w:pPr>
        <w:rPr>
          <w:rFonts w:ascii="Arial" w:hAnsi="Arial" w:cs="Arial"/>
        </w:rPr>
      </w:pPr>
      <w:r w:rsidRPr="00247630">
        <w:rPr>
          <w:rFonts w:ascii="Arial" w:hAnsi="Arial" w:cs="Arial"/>
        </w:rPr>
        <w:t>5.12.2.7. documentos comprobatórios da procedência legal dos produtos e subprodutos florestais utilizados naquela etapa da execução contratual, quando for o caso.</w:t>
      </w:r>
    </w:p>
    <w:p w14:paraId="0C91DB84" w14:textId="77777777" w:rsidR="00255CFB" w:rsidRPr="00247630" w:rsidRDefault="006D7CC2" w:rsidP="006476DB">
      <w:pPr>
        <w:rPr>
          <w:rFonts w:ascii="Arial" w:hAnsi="Arial" w:cs="Arial"/>
        </w:rPr>
      </w:pPr>
      <w:r w:rsidRPr="00247630">
        <w:rPr>
          <w:rFonts w:ascii="Arial" w:hAnsi="Arial" w:cs="Arial"/>
        </w:rPr>
        <w:t>5.12.3. Na última parcela da obra e/ou serviço:</w:t>
      </w:r>
    </w:p>
    <w:p w14:paraId="0C91DB85" w14:textId="6DC0B800" w:rsidR="00255CFB" w:rsidRPr="00247630" w:rsidRDefault="006D7CC2" w:rsidP="006476DB">
      <w:pPr>
        <w:rPr>
          <w:rFonts w:ascii="Arial" w:hAnsi="Arial" w:cs="Arial"/>
        </w:rPr>
      </w:pPr>
      <w:r w:rsidRPr="00247630">
        <w:rPr>
          <w:rFonts w:ascii="Arial" w:hAnsi="Arial" w:cs="Arial"/>
        </w:rPr>
        <w:t xml:space="preserve">5.12.3.1. CND – Certidão Negativa de Débito-INSS, referente à obra executada, constando a </w:t>
      </w:r>
      <w:r w:rsidR="005D0CCC" w:rsidRPr="00247630">
        <w:rPr>
          <w:rFonts w:ascii="Arial" w:hAnsi="Arial" w:cs="Arial"/>
        </w:rPr>
        <w:t>CNO</w:t>
      </w:r>
      <w:r w:rsidRPr="00247630">
        <w:rPr>
          <w:rFonts w:ascii="Arial" w:hAnsi="Arial" w:cs="Arial"/>
        </w:rPr>
        <w:t xml:space="preserve"> e endereço da obra;</w:t>
      </w:r>
    </w:p>
    <w:p w14:paraId="0C91DB86" w14:textId="77777777" w:rsidR="00255CFB" w:rsidRPr="00247630" w:rsidRDefault="006D7CC2" w:rsidP="006476DB">
      <w:pPr>
        <w:rPr>
          <w:rFonts w:ascii="Arial" w:hAnsi="Arial" w:cs="Arial"/>
        </w:rPr>
      </w:pPr>
      <w:r w:rsidRPr="00247630">
        <w:rPr>
          <w:rFonts w:ascii="Arial" w:hAnsi="Arial" w:cs="Arial"/>
        </w:rPr>
        <w:t xml:space="preserve">5.12.3.2. cópia do Termo de Recebimento Provisório, elaborado pela fiscalização da obra. </w:t>
      </w:r>
    </w:p>
    <w:p w14:paraId="0C91DB87" w14:textId="4FE52706" w:rsidR="00255CFB" w:rsidRPr="00247630" w:rsidRDefault="006D7CC2" w:rsidP="006476DB">
      <w:pPr>
        <w:rPr>
          <w:rFonts w:ascii="Arial" w:hAnsi="Arial" w:cs="Arial"/>
        </w:rPr>
      </w:pPr>
      <w:r w:rsidRPr="00247630">
        <w:rPr>
          <w:rFonts w:ascii="Arial" w:hAnsi="Arial" w:cs="Arial"/>
        </w:rPr>
        <w:t xml:space="preserve">5.13. Observado o atendimento às </w:t>
      </w:r>
      <w:r w:rsidR="004F3756" w:rsidRPr="00247630">
        <w:rPr>
          <w:rFonts w:ascii="Arial" w:hAnsi="Arial" w:cs="Arial"/>
        </w:rPr>
        <w:t>cláusulas</w:t>
      </w:r>
      <w:r w:rsidRPr="00247630">
        <w:rPr>
          <w:rFonts w:ascii="Arial" w:hAnsi="Arial" w:cs="Arial"/>
        </w:rPr>
        <w:t xml:space="preserve"> anteriores, o pagamento será efetuado no prazo de 30 (trinta) dias da protocolização da nota fiscal ou nota fiscal-fatura.</w:t>
      </w:r>
    </w:p>
    <w:p w14:paraId="0C91DB88" w14:textId="77777777" w:rsidR="00255CFB" w:rsidRPr="00247630" w:rsidRDefault="00255CFB" w:rsidP="006476DB">
      <w:pPr>
        <w:rPr>
          <w:rFonts w:ascii="Arial" w:hAnsi="Arial" w:cs="Arial"/>
          <w:b/>
        </w:rPr>
      </w:pPr>
    </w:p>
    <w:p w14:paraId="0C91DB89" w14:textId="171E6381" w:rsidR="00255CFB" w:rsidRPr="00247630" w:rsidRDefault="006D7CC2" w:rsidP="006476DB">
      <w:pPr>
        <w:pStyle w:val="Ttulo5"/>
        <w:rPr>
          <w:rFonts w:ascii="Arial" w:hAnsi="Arial" w:cs="Arial"/>
        </w:rPr>
      </w:pPr>
      <w:bookmarkStart w:id="45" w:name="_Toc132306377"/>
      <w:r w:rsidRPr="00247630">
        <w:rPr>
          <w:rFonts w:ascii="Arial" w:hAnsi="Arial" w:cs="Arial"/>
        </w:rPr>
        <w:t xml:space="preserve">CLÁUSULA SEXTA </w:t>
      </w:r>
      <w:r w:rsidR="00254077" w:rsidRPr="00247630">
        <w:rPr>
          <w:rFonts w:ascii="Arial" w:hAnsi="Arial" w:cs="Arial"/>
        </w:rPr>
        <w:t>–</w:t>
      </w:r>
      <w:r w:rsidRPr="00247630">
        <w:rPr>
          <w:rFonts w:ascii="Arial" w:hAnsi="Arial" w:cs="Arial"/>
        </w:rPr>
        <w:t xml:space="preserve"> DA ATUALIZAÇÃO MONETÁRIA</w:t>
      </w:r>
      <w:bookmarkEnd w:id="45"/>
    </w:p>
    <w:p w14:paraId="0C91DB8A" w14:textId="77777777" w:rsidR="00255CFB" w:rsidRPr="00247630" w:rsidRDefault="006D7CC2" w:rsidP="006476DB">
      <w:pPr>
        <w:rPr>
          <w:rFonts w:ascii="Arial" w:hAnsi="Arial" w:cs="Arial"/>
        </w:rPr>
      </w:pPr>
      <w:r w:rsidRPr="00247630">
        <w:rPr>
          <w:rFonts w:ascii="Arial" w:hAnsi="Arial" w:cs="Arial"/>
        </w:rPr>
        <w:t xml:space="preserve">6.1. Os valores do presente contrato não pagos na data prevista serão corrigidos até a data do efetivo pagamento, </w:t>
      </w:r>
      <w:r w:rsidRPr="00247630">
        <w:rPr>
          <w:rFonts w:ascii="Arial" w:hAnsi="Arial" w:cs="Arial"/>
          <w:i/>
        </w:rPr>
        <w:t>pro rata die</w:t>
      </w:r>
      <w:r w:rsidRPr="00247630">
        <w:rPr>
          <w:rFonts w:ascii="Arial" w:hAnsi="Arial" w:cs="Arial"/>
        </w:rPr>
        <w:t>, pelo Índice de Preços ao Consumidor Amplo – IPCA, do Sistema Nacional de Índices de Preços ao Consumidor – SNIPC, ou outro que venha a substituí-lo.</w:t>
      </w:r>
    </w:p>
    <w:p w14:paraId="0C91DB8B" w14:textId="77777777" w:rsidR="00255CFB" w:rsidRPr="00247630" w:rsidRDefault="00255CFB" w:rsidP="006476DB">
      <w:pPr>
        <w:rPr>
          <w:rFonts w:ascii="Arial" w:hAnsi="Arial" w:cs="Arial"/>
          <w:b/>
        </w:rPr>
      </w:pPr>
    </w:p>
    <w:p w14:paraId="0C91DB8F" w14:textId="15EFE0B8" w:rsidR="00255CFB" w:rsidRPr="00247630" w:rsidRDefault="006D7CC2" w:rsidP="006476DB">
      <w:pPr>
        <w:pStyle w:val="Ttulo5"/>
        <w:rPr>
          <w:rFonts w:ascii="Arial" w:hAnsi="Arial" w:cs="Arial"/>
        </w:rPr>
      </w:pPr>
      <w:bookmarkStart w:id="46" w:name="_CLÁUSULA_OITAVA_–"/>
      <w:bookmarkStart w:id="47" w:name="_Toc132306378"/>
      <w:bookmarkEnd w:id="46"/>
      <w:r w:rsidRPr="00247630">
        <w:rPr>
          <w:rFonts w:ascii="Arial" w:hAnsi="Arial" w:cs="Arial"/>
        </w:rPr>
        <w:t xml:space="preserve">CLÁUSULA </w:t>
      </w:r>
      <w:r w:rsidR="005542F2" w:rsidRPr="00247630">
        <w:rPr>
          <w:rFonts w:ascii="Arial" w:hAnsi="Arial" w:cs="Arial"/>
        </w:rPr>
        <w:t>SÉTIMA</w:t>
      </w:r>
      <w:r w:rsidRPr="00247630">
        <w:rPr>
          <w:rFonts w:ascii="Arial" w:hAnsi="Arial" w:cs="Arial"/>
        </w:rPr>
        <w:t xml:space="preserve"> – DO REAJUSTE DOS PREÇOS</w:t>
      </w:r>
      <w:bookmarkEnd w:id="47"/>
    </w:p>
    <w:p w14:paraId="6AC33E59" w14:textId="0B734B14" w:rsidR="002F68C8" w:rsidRPr="00247630" w:rsidRDefault="00D16189" w:rsidP="002F68C8">
      <w:pPr>
        <w:rPr>
          <w:rFonts w:ascii="Arial" w:hAnsi="Arial" w:cs="Arial"/>
        </w:rPr>
      </w:pPr>
      <w:r w:rsidRPr="00247630">
        <w:rPr>
          <w:rFonts w:ascii="Arial" w:hAnsi="Arial" w:cs="Arial"/>
        </w:rPr>
        <w:t>7</w:t>
      </w:r>
      <w:r w:rsidR="002F68C8" w:rsidRPr="00247630">
        <w:rPr>
          <w:rFonts w:ascii="Arial" w:hAnsi="Arial" w:cs="Arial"/>
        </w:rPr>
        <w:t>.1 O contrato será reajustado, observado o interregno mínimo de um ano, a contar da data</w:t>
      </w:r>
      <w:r w:rsidR="00195EB7" w:rsidRPr="00247630">
        <w:rPr>
          <w:rFonts w:ascii="Arial" w:hAnsi="Arial" w:cs="Arial"/>
        </w:rPr>
        <w:t xml:space="preserve"> do orçamento-base da Administração</w:t>
      </w:r>
      <w:r w:rsidR="002F68C8" w:rsidRPr="00247630">
        <w:rPr>
          <w:rFonts w:ascii="Arial" w:hAnsi="Arial" w:cs="Arial"/>
        </w:rPr>
        <w:t>.</w:t>
      </w:r>
    </w:p>
    <w:p w14:paraId="3EFB3506" w14:textId="586112D6" w:rsidR="002F68C8" w:rsidRPr="00247630" w:rsidRDefault="00D16189" w:rsidP="002F68C8">
      <w:pPr>
        <w:rPr>
          <w:rFonts w:ascii="Arial" w:hAnsi="Arial" w:cs="Arial"/>
        </w:rPr>
      </w:pPr>
      <w:r w:rsidRPr="00247630">
        <w:rPr>
          <w:rFonts w:ascii="Arial" w:hAnsi="Arial" w:cs="Arial"/>
        </w:rPr>
        <w:lastRenderedPageBreak/>
        <w:t>7</w:t>
      </w:r>
      <w:r w:rsidR="002F68C8" w:rsidRPr="00247630">
        <w:rPr>
          <w:rFonts w:ascii="Arial" w:hAnsi="Arial" w:cs="Arial"/>
        </w:rPr>
        <w:t xml:space="preserve">.1.1. Nos reajustes subsequentes ao primeiro, o interregno mínimo de um ano será contado a partir dos efeitos financeiros do último reajuste.  </w:t>
      </w:r>
    </w:p>
    <w:p w14:paraId="6BA8287B" w14:textId="7F33EA23" w:rsidR="002F68C8" w:rsidRPr="00247630" w:rsidRDefault="00D16189" w:rsidP="002F68C8">
      <w:pPr>
        <w:rPr>
          <w:rFonts w:ascii="Arial" w:hAnsi="Arial" w:cs="Arial"/>
        </w:rPr>
      </w:pPr>
      <w:r w:rsidRPr="00247630">
        <w:rPr>
          <w:rFonts w:ascii="Arial" w:hAnsi="Arial" w:cs="Arial"/>
        </w:rPr>
        <w:t>7</w:t>
      </w:r>
      <w:r w:rsidR="002F68C8" w:rsidRPr="00247630">
        <w:rPr>
          <w:rFonts w:ascii="Arial" w:hAnsi="Arial" w:cs="Arial"/>
        </w:rPr>
        <w:t xml:space="preserve">.2. O valor do contrato será reajustado pela variação do índice FGV, na coluna </w:t>
      </w:r>
      <w:proofErr w:type="gramStart"/>
      <w:r w:rsidR="002F68C8" w:rsidRPr="00247630">
        <w:rPr>
          <w:rFonts w:ascii="Arial" w:hAnsi="Arial" w:cs="Arial"/>
          <w:color w:val="auto"/>
        </w:rPr>
        <w:t>[Reproduzir</w:t>
      </w:r>
      <w:proofErr w:type="gramEnd"/>
      <w:r w:rsidR="002F68C8" w:rsidRPr="00247630">
        <w:rPr>
          <w:rFonts w:ascii="Arial" w:hAnsi="Arial" w:cs="Arial"/>
          <w:color w:val="auto"/>
        </w:rPr>
        <w:t xml:space="preserve"> </w:t>
      </w:r>
      <w:r w:rsidR="002F68C8" w:rsidRPr="00247630">
        <w:rPr>
          <w:rFonts w:ascii="Arial" w:hAnsi="Arial" w:cs="Arial"/>
        </w:rPr>
        <w:t xml:space="preserve">o texto do </w:t>
      </w:r>
      <w:r w:rsidR="004F3756">
        <w:rPr>
          <w:rFonts w:ascii="Arial" w:hAnsi="Arial" w:cs="Arial"/>
          <w:b/>
        </w:rPr>
        <w:t>Anexo X</w:t>
      </w:r>
      <w:r w:rsidR="00C62726" w:rsidRPr="00247630">
        <w:rPr>
          <w:rFonts w:ascii="Arial" w:hAnsi="Arial" w:cs="Arial"/>
          <w:b/>
        </w:rPr>
        <w:t xml:space="preserve"> </w:t>
      </w:r>
      <w:r w:rsidR="00254077" w:rsidRPr="00247630">
        <w:rPr>
          <w:rFonts w:ascii="Arial" w:hAnsi="Arial" w:cs="Arial"/>
          <w:b/>
        </w:rPr>
        <w:t>–</w:t>
      </w:r>
      <w:r w:rsidR="00C62726" w:rsidRPr="00247630">
        <w:rPr>
          <w:rFonts w:ascii="Arial" w:hAnsi="Arial" w:cs="Arial"/>
          <w:b/>
        </w:rPr>
        <w:t xml:space="preserve"> Folha</w:t>
      </w:r>
      <w:r w:rsidR="00E04CCB" w:rsidRPr="00247630">
        <w:rPr>
          <w:rFonts w:ascii="Arial" w:hAnsi="Arial" w:cs="Arial"/>
          <w:b/>
        </w:rPr>
        <w:t xml:space="preserve"> de Dados (CGL 21.1)</w:t>
      </w:r>
      <w:r w:rsidR="002F68C8" w:rsidRPr="00247630">
        <w:rPr>
          <w:rFonts w:ascii="Arial" w:hAnsi="Arial" w:cs="Arial"/>
        </w:rPr>
        <w:t xml:space="preserve">], ou outro que vier a substituí-lo, conforme divulgado pela revista Conjuntura Econômica, da Fundação Getúlio Vargas, obedecendo-se a metodologia de cálculo adequada para sua atualização. </w:t>
      </w:r>
    </w:p>
    <w:p w14:paraId="2D25E6C7" w14:textId="77777777" w:rsidR="002F68C8" w:rsidRPr="00247630" w:rsidRDefault="002F68C8" w:rsidP="002F68C8">
      <w:pPr>
        <w:rPr>
          <w:rFonts w:ascii="Arial" w:hAnsi="Arial" w:cs="Arial"/>
        </w:rPr>
      </w:pPr>
    </w:p>
    <w:p w14:paraId="0C91DB9A" w14:textId="77777777" w:rsidR="00255CFB" w:rsidRPr="00247630" w:rsidRDefault="00255CFB" w:rsidP="006476DB">
      <w:pPr>
        <w:rPr>
          <w:rFonts w:ascii="Arial" w:hAnsi="Arial" w:cs="Arial"/>
          <w:b/>
        </w:rPr>
      </w:pPr>
    </w:p>
    <w:p w14:paraId="0C91DB9B" w14:textId="2994C1A4" w:rsidR="00255CFB" w:rsidRPr="00247630" w:rsidRDefault="006D7CC2" w:rsidP="006476DB">
      <w:pPr>
        <w:pStyle w:val="Ttulo5"/>
        <w:rPr>
          <w:rFonts w:ascii="Arial" w:hAnsi="Arial" w:cs="Arial"/>
        </w:rPr>
      </w:pPr>
      <w:bookmarkStart w:id="48" w:name="_Toc132306379"/>
      <w:r w:rsidRPr="00247630">
        <w:rPr>
          <w:rFonts w:ascii="Arial" w:hAnsi="Arial" w:cs="Arial"/>
        </w:rPr>
        <w:t xml:space="preserve">CLÁUSULA </w:t>
      </w:r>
      <w:r w:rsidR="005542F2" w:rsidRPr="00247630">
        <w:rPr>
          <w:rFonts w:ascii="Arial" w:hAnsi="Arial" w:cs="Arial"/>
        </w:rPr>
        <w:t>OITAVA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DOS PRAZOS</w:t>
      </w:r>
      <w:bookmarkEnd w:id="48"/>
    </w:p>
    <w:p w14:paraId="269A9490" w14:textId="5577703A" w:rsidR="00A02C97" w:rsidRPr="00247630" w:rsidRDefault="005C5E3B" w:rsidP="00A02C97">
      <w:pPr>
        <w:rPr>
          <w:rFonts w:ascii="Arial" w:hAnsi="Arial" w:cs="Arial"/>
        </w:rPr>
      </w:pPr>
      <w:bookmarkStart w:id="49" w:name="_Hlk125558008"/>
      <w:r>
        <w:rPr>
          <w:rFonts w:ascii="Arial" w:hAnsi="Arial" w:cs="Arial"/>
        </w:rPr>
        <w:t>8</w:t>
      </w:r>
      <w:r w:rsidR="00A02C97" w:rsidRPr="00247630">
        <w:rPr>
          <w:rFonts w:ascii="Arial" w:hAnsi="Arial" w:cs="Arial"/>
        </w:rPr>
        <w:t>.</w:t>
      </w:r>
      <w:r w:rsidR="009A563E" w:rsidRPr="00247630">
        <w:rPr>
          <w:rFonts w:ascii="Arial" w:hAnsi="Arial" w:cs="Arial"/>
        </w:rPr>
        <w:t>1</w:t>
      </w:r>
      <w:r w:rsidR="00A02C97" w:rsidRPr="00247630">
        <w:rPr>
          <w:rFonts w:ascii="Arial" w:hAnsi="Arial" w:cs="Arial"/>
        </w:rPr>
        <w:t xml:space="preserve">. O prazo de vigência e conclusão do objeto do contrato é de </w:t>
      </w:r>
      <w:r w:rsidR="00A02C97" w:rsidRPr="00247630">
        <w:rPr>
          <w:rFonts w:ascii="Arial" w:hAnsi="Arial" w:cs="Arial"/>
          <w:color w:val="auto"/>
        </w:rPr>
        <w:t xml:space="preserve">[Reproduzir </w:t>
      </w:r>
      <w:r w:rsidR="00A02C97" w:rsidRPr="00247630">
        <w:rPr>
          <w:rFonts w:ascii="Arial" w:hAnsi="Arial" w:cs="Arial"/>
        </w:rPr>
        <w:t xml:space="preserve">texto da </w:t>
      </w:r>
      <w:r w:rsidR="001203E7" w:rsidRPr="00247630">
        <w:rPr>
          <w:rFonts w:ascii="Arial" w:hAnsi="Arial" w:cs="Arial"/>
          <w:bCs/>
        </w:rPr>
        <w:t>(</w:t>
      </w:r>
      <w:hyperlink w:anchor="CGL18_4" w:history="1">
        <w:r w:rsidR="001203E7" w:rsidRPr="00247630">
          <w:rPr>
            <w:rStyle w:val="Hyperlink"/>
            <w:rFonts w:ascii="Arial" w:hAnsi="Arial" w:cs="Arial"/>
            <w:bCs/>
          </w:rPr>
          <w:t>CGL 18.4</w:t>
        </w:r>
      </w:hyperlink>
      <w:r w:rsidR="001203E7" w:rsidRPr="00247630">
        <w:rPr>
          <w:rFonts w:ascii="Arial" w:hAnsi="Arial" w:cs="Arial"/>
          <w:bCs/>
        </w:rPr>
        <w:t>)</w:t>
      </w:r>
      <w:r w:rsidR="009A563E" w:rsidRPr="00247630">
        <w:rPr>
          <w:rFonts w:ascii="Arial" w:hAnsi="Arial" w:cs="Arial"/>
          <w:bCs/>
        </w:rPr>
        <w:t>]</w:t>
      </w:r>
      <w:r w:rsidR="00A02C97" w:rsidRPr="00247630">
        <w:rPr>
          <w:rFonts w:ascii="Arial" w:hAnsi="Arial" w:cs="Arial"/>
        </w:rPr>
        <w:t>, a contar do recebimento da autorização para início dos serviços.</w:t>
      </w:r>
    </w:p>
    <w:p w14:paraId="60715337" w14:textId="7CB3C84A" w:rsidR="009A563E" w:rsidRPr="00247630" w:rsidRDefault="005C5E3B" w:rsidP="00EE5D98">
      <w:pPr>
        <w:rPr>
          <w:rFonts w:ascii="Arial" w:hAnsi="Arial" w:cs="Arial"/>
        </w:rPr>
      </w:pPr>
      <w:r>
        <w:rPr>
          <w:rFonts w:ascii="Arial" w:hAnsi="Arial" w:cs="Arial"/>
        </w:rPr>
        <w:t>8</w:t>
      </w:r>
      <w:r w:rsidR="009A563E" w:rsidRPr="00247630">
        <w:rPr>
          <w:rFonts w:ascii="Arial" w:hAnsi="Arial" w:cs="Arial"/>
        </w:rPr>
        <w:t xml:space="preserve">.2. </w:t>
      </w:r>
      <w:r w:rsidR="00EE5D98" w:rsidRPr="00247630">
        <w:rPr>
          <w:rFonts w:ascii="Arial" w:hAnsi="Arial" w:cs="Arial"/>
        </w:rPr>
        <w:t>O prazo de vigência será automaticamente prorrogado, independentemente de termo aditivo, quando o objeto não for concluído no período firmado acima, ressalvadas as providências cabíveis no caso de culpa do contratado, conforme previsão do art. 111 da Lei nº 14.133/2021</w:t>
      </w:r>
      <w:r w:rsidR="009A563E" w:rsidRPr="00247630">
        <w:rPr>
          <w:rFonts w:ascii="Arial" w:hAnsi="Arial" w:cs="Arial"/>
        </w:rPr>
        <w:t>.</w:t>
      </w:r>
    </w:p>
    <w:bookmarkEnd w:id="49"/>
    <w:p w14:paraId="0C91DB9C" w14:textId="635231FE" w:rsidR="00255CFB" w:rsidRPr="00247630" w:rsidRDefault="005C5E3B" w:rsidP="006476DB">
      <w:pPr>
        <w:rPr>
          <w:rFonts w:ascii="Arial" w:hAnsi="Arial" w:cs="Arial"/>
        </w:rPr>
      </w:pPr>
      <w:r>
        <w:rPr>
          <w:rFonts w:ascii="Arial" w:hAnsi="Arial" w:cs="Arial"/>
        </w:rPr>
        <w:t>8</w:t>
      </w:r>
      <w:r w:rsidR="006D7CC2" w:rsidRPr="00247630">
        <w:rPr>
          <w:rFonts w:ascii="Arial" w:hAnsi="Arial" w:cs="Arial"/>
        </w:rPr>
        <w:t>.</w:t>
      </w:r>
      <w:r w:rsidR="009A563E" w:rsidRPr="00247630">
        <w:rPr>
          <w:rFonts w:ascii="Arial" w:hAnsi="Arial" w:cs="Arial"/>
        </w:rPr>
        <w:t>3</w:t>
      </w:r>
      <w:r w:rsidR="006D7CC2" w:rsidRPr="00247630">
        <w:rPr>
          <w:rFonts w:ascii="Arial" w:hAnsi="Arial" w:cs="Arial"/>
        </w:rPr>
        <w:t xml:space="preserve">. As obras e/ou serviços terão início no prazo de até 5 (cinco) dias, a contar do recebimento da autorização de serviço. </w:t>
      </w:r>
    </w:p>
    <w:p w14:paraId="0C91DB9D" w14:textId="49514809" w:rsidR="00255CFB" w:rsidRPr="00247630" w:rsidRDefault="005C5E3B" w:rsidP="006476DB">
      <w:pPr>
        <w:rPr>
          <w:rFonts w:ascii="Arial" w:hAnsi="Arial" w:cs="Arial"/>
        </w:rPr>
      </w:pPr>
      <w:r>
        <w:rPr>
          <w:rFonts w:ascii="Arial" w:hAnsi="Arial" w:cs="Arial"/>
        </w:rPr>
        <w:t>8</w:t>
      </w:r>
      <w:r w:rsidR="006D7CC2" w:rsidRPr="00247630">
        <w:rPr>
          <w:rFonts w:ascii="Arial" w:hAnsi="Arial" w:cs="Arial"/>
        </w:rPr>
        <w:t>.</w:t>
      </w:r>
      <w:r w:rsidR="009A563E" w:rsidRPr="00247630">
        <w:rPr>
          <w:rFonts w:ascii="Arial" w:hAnsi="Arial" w:cs="Arial"/>
        </w:rPr>
        <w:t>4</w:t>
      </w:r>
      <w:r w:rsidR="006D7CC2" w:rsidRPr="00247630">
        <w:rPr>
          <w:rFonts w:ascii="Arial" w:hAnsi="Arial" w:cs="Arial"/>
        </w:rPr>
        <w:t xml:space="preserve">. A autorização de serviço somente </w:t>
      </w:r>
      <w:r w:rsidR="00A73F45" w:rsidRPr="00247630">
        <w:rPr>
          <w:rFonts w:ascii="Arial" w:hAnsi="Arial" w:cs="Arial"/>
        </w:rPr>
        <w:t>se efetivará após a assinatura do contrato e sua divulgação no Portal Nacional de Contratações Públicas.</w:t>
      </w:r>
    </w:p>
    <w:p w14:paraId="0C91DB9F" w14:textId="56CAA713" w:rsidR="00255CFB" w:rsidRPr="00247630" w:rsidRDefault="005C5E3B" w:rsidP="006476DB">
      <w:pPr>
        <w:rPr>
          <w:rFonts w:ascii="Arial" w:hAnsi="Arial" w:cs="Arial"/>
        </w:rPr>
      </w:pPr>
      <w:r>
        <w:rPr>
          <w:rFonts w:ascii="Arial" w:hAnsi="Arial" w:cs="Arial"/>
        </w:rPr>
        <w:t>8</w:t>
      </w:r>
      <w:r w:rsidR="006D7CC2" w:rsidRPr="00247630">
        <w:rPr>
          <w:rFonts w:ascii="Arial" w:hAnsi="Arial" w:cs="Arial"/>
        </w:rPr>
        <w:t>.</w:t>
      </w:r>
      <w:r w:rsidR="009A563E" w:rsidRPr="00247630">
        <w:rPr>
          <w:rFonts w:ascii="Arial" w:hAnsi="Arial" w:cs="Arial"/>
        </w:rPr>
        <w:t>5</w:t>
      </w:r>
      <w:r w:rsidR="006D7CC2" w:rsidRPr="00247630">
        <w:rPr>
          <w:rFonts w:ascii="Arial" w:hAnsi="Arial" w:cs="Arial"/>
        </w:rPr>
        <w:t>.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C91DBA0" w14:textId="77777777" w:rsidR="00255CFB" w:rsidRPr="00247630" w:rsidRDefault="00255CFB" w:rsidP="006476DB">
      <w:pPr>
        <w:rPr>
          <w:rFonts w:ascii="Arial" w:hAnsi="Arial" w:cs="Arial"/>
          <w:b/>
        </w:rPr>
      </w:pPr>
    </w:p>
    <w:p w14:paraId="0C91DBA1" w14:textId="4AD58206" w:rsidR="00255CFB" w:rsidRPr="00247630" w:rsidRDefault="006D7CC2" w:rsidP="006476DB">
      <w:pPr>
        <w:pStyle w:val="Ttulo5"/>
        <w:rPr>
          <w:rFonts w:ascii="Arial" w:hAnsi="Arial" w:cs="Arial"/>
        </w:rPr>
      </w:pPr>
      <w:bookmarkStart w:id="50" w:name="_Toc132306380"/>
      <w:r w:rsidRPr="00247630">
        <w:rPr>
          <w:rFonts w:ascii="Arial" w:hAnsi="Arial" w:cs="Arial"/>
        </w:rPr>
        <w:t xml:space="preserve">CLÁUSULA </w:t>
      </w:r>
      <w:r w:rsidR="005542F2" w:rsidRPr="00247630">
        <w:rPr>
          <w:rFonts w:ascii="Arial" w:hAnsi="Arial" w:cs="Arial"/>
        </w:rPr>
        <w:t>NONA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 CRONOGRAMA DE EXECUÇÃO</w:t>
      </w:r>
      <w:bookmarkEnd w:id="50"/>
    </w:p>
    <w:p w14:paraId="0C91DBA2" w14:textId="05C982F3"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.1. A execução do objeto será realizada de acordo com o seguinte cronograma físico-financeiro:</w:t>
      </w:r>
    </w:p>
    <w:p w14:paraId="0C91DBA3" w14:textId="70E14A2D" w:rsidR="00255CFB" w:rsidRPr="00247630" w:rsidRDefault="006D7CC2" w:rsidP="006476DB">
      <w:pPr>
        <w:rPr>
          <w:rFonts w:ascii="Arial" w:hAnsi="Arial" w:cs="Arial"/>
        </w:rPr>
      </w:pPr>
      <w:r w:rsidRPr="00247630">
        <w:rPr>
          <w:rFonts w:ascii="Arial" w:hAnsi="Arial" w:cs="Arial"/>
          <w:color w:val="auto"/>
        </w:rPr>
        <w:t xml:space="preserve">[Reproduzir </w:t>
      </w:r>
      <w:r w:rsidRPr="00247630">
        <w:rPr>
          <w:rFonts w:ascii="Arial" w:hAnsi="Arial" w:cs="Arial"/>
        </w:rPr>
        <w:t xml:space="preserve">ANEXO </w:t>
      </w:r>
      <w:r w:rsidR="0048398F" w:rsidRPr="00247630">
        <w:rPr>
          <w:rFonts w:ascii="Arial" w:hAnsi="Arial" w:cs="Arial"/>
        </w:rPr>
        <w:t>VII</w:t>
      </w:r>
      <w:r w:rsidRPr="00247630">
        <w:rPr>
          <w:rFonts w:ascii="Arial" w:hAnsi="Arial" w:cs="Arial"/>
        </w:rPr>
        <w:t xml:space="preserve"> – CRONOGRAMA FÍSICO FINANCEIRO: cronograma apresentado pelo licitante Contratado]</w:t>
      </w:r>
    </w:p>
    <w:p w14:paraId="0C91DBA4" w14:textId="77777777" w:rsidR="00255CFB" w:rsidRPr="00247630" w:rsidRDefault="00255CFB" w:rsidP="006476DB">
      <w:pPr>
        <w:rPr>
          <w:rFonts w:ascii="Arial" w:hAnsi="Arial" w:cs="Arial"/>
        </w:rPr>
      </w:pPr>
    </w:p>
    <w:p w14:paraId="0C91DBA5" w14:textId="77777777" w:rsidR="00255CFB" w:rsidRPr="00247630" w:rsidRDefault="006D7CC2" w:rsidP="006476DB">
      <w:pPr>
        <w:rPr>
          <w:rFonts w:ascii="Arial" w:hAnsi="Arial" w:cs="Arial"/>
        </w:rPr>
      </w:pPr>
      <w:r w:rsidRPr="00247630">
        <w:rPr>
          <w:rFonts w:ascii="Arial" w:hAnsi="Arial" w:cs="Arial"/>
        </w:rPr>
        <w:t>CRONOGRAMA FÍSICO – FINANCEIRO</w:t>
      </w:r>
    </w:p>
    <w:tbl>
      <w:tblPr>
        <w:tblW w:w="6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72"/>
        <w:gridCol w:w="2576"/>
        <w:gridCol w:w="2409"/>
      </w:tblGrid>
      <w:tr w:rsidR="00255CFB" w:rsidRPr="00247630" w14:paraId="0C91DBA9" w14:textId="77777777">
        <w:tc>
          <w:tcPr>
            <w:tcW w:w="1772" w:type="dxa"/>
            <w:tcBorders>
              <w:top w:val="single" w:sz="4" w:space="0" w:color="000000"/>
              <w:left w:val="single" w:sz="4" w:space="0" w:color="000000"/>
              <w:bottom w:val="single" w:sz="4" w:space="0" w:color="000000"/>
              <w:right w:val="single" w:sz="4" w:space="0" w:color="000000"/>
            </w:tcBorders>
          </w:tcPr>
          <w:p w14:paraId="0C91DBA6" w14:textId="77777777" w:rsidR="00255CFB" w:rsidRPr="00247630" w:rsidRDefault="006D7CC2" w:rsidP="006476DB">
            <w:pPr>
              <w:jc w:val="center"/>
              <w:rPr>
                <w:rFonts w:ascii="Arial" w:hAnsi="Arial" w:cs="Arial"/>
              </w:rPr>
            </w:pPr>
            <w:r w:rsidRPr="00247630">
              <w:rPr>
                <w:rFonts w:ascii="Arial" w:hAnsi="Arial" w:cs="Arial"/>
              </w:rPr>
              <w:t>ETAPA</w:t>
            </w:r>
          </w:p>
        </w:tc>
        <w:tc>
          <w:tcPr>
            <w:tcW w:w="2576" w:type="dxa"/>
            <w:tcBorders>
              <w:top w:val="single" w:sz="4" w:space="0" w:color="000000"/>
              <w:left w:val="single" w:sz="4" w:space="0" w:color="000000"/>
              <w:bottom w:val="single" w:sz="4" w:space="0" w:color="000000"/>
              <w:right w:val="single" w:sz="4" w:space="0" w:color="000000"/>
            </w:tcBorders>
          </w:tcPr>
          <w:p w14:paraId="0C91DBA7" w14:textId="77777777" w:rsidR="00255CFB" w:rsidRPr="00247630" w:rsidRDefault="006D7CC2" w:rsidP="006476DB">
            <w:pPr>
              <w:jc w:val="center"/>
              <w:rPr>
                <w:rFonts w:ascii="Arial" w:hAnsi="Arial" w:cs="Arial"/>
              </w:rPr>
            </w:pPr>
            <w:r w:rsidRPr="00247630">
              <w:rPr>
                <w:rFonts w:ascii="Arial" w:hAnsi="Arial" w:cs="Arial"/>
              </w:rPr>
              <w:t>PARCELA – EM R$</w:t>
            </w:r>
          </w:p>
        </w:tc>
        <w:tc>
          <w:tcPr>
            <w:tcW w:w="2409" w:type="dxa"/>
            <w:tcBorders>
              <w:top w:val="single" w:sz="4" w:space="0" w:color="000000"/>
              <w:left w:val="single" w:sz="4" w:space="0" w:color="000000"/>
              <w:bottom w:val="single" w:sz="4" w:space="0" w:color="000000"/>
              <w:right w:val="single" w:sz="4" w:space="0" w:color="000000"/>
            </w:tcBorders>
          </w:tcPr>
          <w:p w14:paraId="0C91DBA8" w14:textId="77777777" w:rsidR="00255CFB" w:rsidRPr="00247630" w:rsidRDefault="006D7CC2" w:rsidP="006476DB">
            <w:pPr>
              <w:jc w:val="center"/>
              <w:rPr>
                <w:rFonts w:ascii="Arial" w:hAnsi="Arial" w:cs="Arial"/>
              </w:rPr>
            </w:pPr>
            <w:r w:rsidRPr="00247630">
              <w:rPr>
                <w:rFonts w:ascii="Arial" w:hAnsi="Arial" w:cs="Arial"/>
              </w:rPr>
              <w:t>PERCENTUAL</w:t>
            </w:r>
          </w:p>
        </w:tc>
      </w:tr>
      <w:tr w:rsidR="00255CFB" w:rsidRPr="00247630" w14:paraId="0C91DBAD" w14:textId="77777777">
        <w:tc>
          <w:tcPr>
            <w:tcW w:w="1772" w:type="dxa"/>
            <w:tcBorders>
              <w:top w:val="single" w:sz="4" w:space="0" w:color="000000"/>
              <w:left w:val="single" w:sz="4" w:space="0" w:color="000000"/>
              <w:bottom w:val="single" w:sz="4" w:space="0" w:color="000000"/>
              <w:right w:val="single" w:sz="4" w:space="0" w:color="000000"/>
            </w:tcBorders>
          </w:tcPr>
          <w:p w14:paraId="0C91DBAA" w14:textId="77777777" w:rsidR="00255CFB" w:rsidRPr="00247630" w:rsidRDefault="00255CFB" w:rsidP="006476DB">
            <w:pPr>
              <w:rPr>
                <w:rFonts w:ascii="Arial" w:hAnsi="Arial" w:cs="Arial"/>
              </w:rPr>
            </w:pPr>
          </w:p>
        </w:tc>
        <w:tc>
          <w:tcPr>
            <w:tcW w:w="2576" w:type="dxa"/>
            <w:tcBorders>
              <w:top w:val="single" w:sz="4" w:space="0" w:color="000000"/>
              <w:left w:val="single" w:sz="4" w:space="0" w:color="000000"/>
              <w:bottom w:val="single" w:sz="4" w:space="0" w:color="000000"/>
              <w:right w:val="single" w:sz="4" w:space="0" w:color="000000"/>
            </w:tcBorders>
          </w:tcPr>
          <w:p w14:paraId="0C91DBAB" w14:textId="77777777" w:rsidR="00255CFB" w:rsidRPr="00247630" w:rsidRDefault="00255CFB" w:rsidP="006476DB">
            <w:pP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0C91DBAC" w14:textId="77777777" w:rsidR="00255CFB" w:rsidRPr="00247630" w:rsidRDefault="00255CFB" w:rsidP="006476DB">
            <w:pPr>
              <w:rPr>
                <w:rFonts w:ascii="Arial" w:hAnsi="Arial" w:cs="Arial"/>
              </w:rPr>
            </w:pPr>
          </w:p>
        </w:tc>
      </w:tr>
      <w:tr w:rsidR="00255CFB" w:rsidRPr="00247630" w14:paraId="0C91DBB1" w14:textId="77777777">
        <w:tc>
          <w:tcPr>
            <w:tcW w:w="1772" w:type="dxa"/>
            <w:tcBorders>
              <w:top w:val="single" w:sz="4" w:space="0" w:color="000000"/>
              <w:left w:val="single" w:sz="4" w:space="0" w:color="000000"/>
              <w:bottom w:val="single" w:sz="4" w:space="0" w:color="000000"/>
              <w:right w:val="single" w:sz="4" w:space="0" w:color="000000"/>
            </w:tcBorders>
          </w:tcPr>
          <w:p w14:paraId="0C91DBAE" w14:textId="77777777" w:rsidR="00255CFB" w:rsidRPr="00247630" w:rsidRDefault="00255CFB" w:rsidP="006476DB">
            <w:pPr>
              <w:rPr>
                <w:rFonts w:ascii="Arial" w:hAnsi="Arial" w:cs="Arial"/>
              </w:rPr>
            </w:pPr>
          </w:p>
        </w:tc>
        <w:tc>
          <w:tcPr>
            <w:tcW w:w="2576" w:type="dxa"/>
            <w:tcBorders>
              <w:top w:val="single" w:sz="4" w:space="0" w:color="000000"/>
              <w:left w:val="single" w:sz="4" w:space="0" w:color="000000"/>
              <w:bottom w:val="single" w:sz="4" w:space="0" w:color="000000"/>
              <w:right w:val="single" w:sz="4" w:space="0" w:color="000000"/>
            </w:tcBorders>
          </w:tcPr>
          <w:p w14:paraId="0C91DBAF" w14:textId="77777777" w:rsidR="00255CFB" w:rsidRPr="00247630" w:rsidRDefault="00255CFB" w:rsidP="006476DB">
            <w:pP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0C91DBB0" w14:textId="77777777" w:rsidR="00255CFB" w:rsidRPr="00247630" w:rsidRDefault="00255CFB" w:rsidP="006476DB">
            <w:pPr>
              <w:rPr>
                <w:rFonts w:ascii="Arial" w:hAnsi="Arial" w:cs="Arial"/>
              </w:rPr>
            </w:pPr>
          </w:p>
        </w:tc>
      </w:tr>
      <w:tr w:rsidR="00255CFB" w:rsidRPr="00247630" w14:paraId="0C91DBB5" w14:textId="77777777">
        <w:tc>
          <w:tcPr>
            <w:tcW w:w="1772" w:type="dxa"/>
            <w:tcBorders>
              <w:top w:val="single" w:sz="4" w:space="0" w:color="000000"/>
              <w:left w:val="single" w:sz="4" w:space="0" w:color="000000"/>
              <w:bottom w:val="single" w:sz="4" w:space="0" w:color="000000"/>
              <w:right w:val="single" w:sz="4" w:space="0" w:color="000000"/>
            </w:tcBorders>
          </w:tcPr>
          <w:p w14:paraId="0C91DBB2" w14:textId="77777777" w:rsidR="00255CFB" w:rsidRPr="00247630" w:rsidRDefault="00255CFB" w:rsidP="006476DB">
            <w:pPr>
              <w:rPr>
                <w:rFonts w:ascii="Arial" w:hAnsi="Arial" w:cs="Arial"/>
              </w:rPr>
            </w:pPr>
          </w:p>
        </w:tc>
        <w:tc>
          <w:tcPr>
            <w:tcW w:w="2576" w:type="dxa"/>
            <w:tcBorders>
              <w:top w:val="single" w:sz="4" w:space="0" w:color="000000"/>
              <w:left w:val="single" w:sz="4" w:space="0" w:color="000000"/>
              <w:bottom w:val="single" w:sz="4" w:space="0" w:color="000000"/>
              <w:right w:val="single" w:sz="4" w:space="0" w:color="000000"/>
            </w:tcBorders>
          </w:tcPr>
          <w:p w14:paraId="0C91DBB3" w14:textId="77777777" w:rsidR="00255CFB" w:rsidRPr="00247630" w:rsidRDefault="00255CFB" w:rsidP="006476DB">
            <w:pP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0C91DBB4" w14:textId="77777777" w:rsidR="00255CFB" w:rsidRPr="00247630" w:rsidRDefault="00255CFB" w:rsidP="006476DB">
            <w:pPr>
              <w:rPr>
                <w:rFonts w:ascii="Arial" w:hAnsi="Arial" w:cs="Arial"/>
              </w:rPr>
            </w:pPr>
          </w:p>
        </w:tc>
      </w:tr>
    </w:tbl>
    <w:p w14:paraId="0C91DBB6" w14:textId="77777777" w:rsidR="00255CFB" w:rsidRPr="00247630" w:rsidRDefault="00255CFB" w:rsidP="006476DB">
      <w:pPr>
        <w:rPr>
          <w:rFonts w:ascii="Arial" w:hAnsi="Arial" w:cs="Arial"/>
        </w:rPr>
      </w:pPr>
    </w:p>
    <w:p w14:paraId="0C91DBB7" w14:textId="1E899B6F"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.2. O Cronograma físico-financeiro, apresentado pelo Contratado, será parte integrante deste instrumento.</w:t>
      </w:r>
      <w:r w:rsidR="00DA6200" w:rsidRPr="00247630">
        <w:rPr>
          <w:rFonts w:ascii="Arial" w:hAnsi="Arial" w:cs="Arial"/>
        </w:rPr>
        <w:t xml:space="preserve"> </w:t>
      </w:r>
    </w:p>
    <w:p w14:paraId="0C91DBB8" w14:textId="68E3BCDC" w:rsidR="00255CFB" w:rsidRPr="00247630" w:rsidRDefault="0056636B" w:rsidP="006476DB">
      <w:pPr>
        <w:rPr>
          <w:rFonts w:ascii="Arial" w:hAnsi="Arial" w:cs="Arial"/>
        </w:rPr>
      </w:pPr>
      <w:r w:rsidRPr="00247630">
        <w:rPr>
          <w:rFonts w:ascii="Arial" w:hAnsi="Arial" w:cs="Arial"/>
        </w:rPr>
        <w:lastRenderedPageBreak/>
        <w:t>9</w:t>
      </w:r>
      <w:r w:rsidR="006D7CC2" w:rsidRPr="00247630">
        <w:rPr>
          <w:rFonts w:ascii="Arial" w:hAnsi="Arial" w:cs="Arial"/>
        </w:rPr>
        <w:t>.3. O Cronograma físico-financeiro deverá ser ajustado ao início das obras e dos serviços, quando da emissão da “Ordem de Início dos Serviços”.</w:t>
      </w:r>
      <w:r w:rsidR="00DA6200" w:rsidRPr="00247630">
        <w:rPr>
          <w:rFonts w:ascii="Arial" w:hAnsi="Arial" w:cs="Arial"/>
        </w:rPr>
        <w:t xml:space="preserve"> </w:t>
      </w:r>
    </w:p>
    <w:p w14:paraId="0C91DBB9" w14:textId="486DC71B"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.4. 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w:t>
      </w:r>
    </w:p>
    <w:p w14:paraId="0C91DBBA" w14:textId="1FE889B7"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.5. O Cronograma físico-financeiro deverá representar todo o caminho crítico do projeto/empreendimento, o qual não poderá ser alterado sem motivação circunstanciada e sem o correspondente aditamento do Contrato, independente da não alteração do prazo final.</w:t>
      </w:r>
      <w:r w:rsidR="00DA6200" w:rsidRPr="00247630">
        <w:rPr>
          <w:rFonts w:ascii="Arial" w:hAnsi="Arial" w:cs="Arial"/>
        </w:rPr>
        <w:t xml:space="preserve"> </w:t>
      </w:r>
    </w:p>
    <w:p w14:paraId="0C91DBBB" w14:textId="7BEA0B06"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.6. O Cronograma deverá representar o integral planejamento do empreendimento, inclusive das suas etapas/serviços, de modo a permitir o fiel acompanhamento dos prazos avençados, bem como a aplicação das sanções previstas na</w:t>
      </w:r>
      <w:r w:rsidR="00D374F4" w:rsidRPr="00247630">
        <w:rPr>
          <w:rFonts w:ascii="Arial" w:hAnsi="Arial" w:cs="Arial"/>
        </w:rPr>
        <w:t xml:space="preserve"> CLÁUSULA </w:t>
      </w:r>
      <w:r w:rsidR="00382528" w:rsidRPr="00247630">
        <w:rPr>
          <w:rFonts w:ascii="Arial" w:hAnsi="Arial" w:cs="Arial"/>
        </w:rPr>
        <w:t>DÉCIMA OITAVA</w:t>
      </w:r>
      <w:r w:rsidR="00D374F4" w:rsidRPr="00247630">
        <w:rPr>
          <w:rFonts w:ascii="Arial" w:hAnsi="Arial" w:cs="Arial"/>
        </w:rPr>
        <w:t xml:space="preserve"> </w:t>
      </w:r>
      <w:r w:rsidR="00254077" w:rsidRPr="00247630">
        <w:rPr>
          <w:rFonts w:ascii="Arial" w:hAnsi="Arial" w:cs="Arial"/>
        </w:rPr>
        <w:t>–</w:t>
      </w:r>
      <w:r w:rsidR="00D374F4" w:rsidRPr="00247630">
        <w:rPr>
          <w:rFonts w:ascii="Arial" w:hAnsi="Arial" w:cs="Arial"/>
        </w:rPr>
        <w:t xml:space="preserve"> DAS INFRAÇÕES E SANÇÕES ADMINISTRATIVAS</w:t>
      </w:r>
      <w:r w:rsidR="006D7CC2" w:rsidRPr="00247630">
        <w:rPr>
          <w:rFonts w:ascii="Arial" w:hAnsi="Arial" w:cs="Arial"/>
        </w:rPr>
        <w:t>.</w:t>
      </w:r>
    </w:p>
    <w:p w14:paraId="0C91DBBC" w14:textId="0A84265B"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.7. O Cronograma físico-financeiro deverá representar todas as atividades da planilha orçamentária, com grau de detalhamento compatível com o planejamento de execução do Contratado.</w:t>
      </w:r>
    </w:p>
    <w:p w14:paraId="0C91DBBD" w14:textId="55646163"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.8.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C91DBBE" w14:textId="77777777" w:rsidR="00255CFB" w:rsidRPr="00247630" w:rsidRDefault="00255CFB" w:rsidP="006476DB">
      <w:pPr>
        <w:rPr>
          <w:rFonts w:ascii="Arial" w:hAnsi="Arial" w:cs="Arial"/>
        </w:rPr>
      </w:pPr>
    </w:p>
    <w:p w14:paraId="16231026" w14:textId="5CB5E621" w:rsidR="00BD0A27" w:rsidRPr="00247630" w:rsidRDefault="006D7CC2" w:rsidP="006476DB">
      <w:pPr>
        <w:pStyle w:val="Ttulo5"/>
        <w:rPr>
          <w:rFonts w:ascii="Arial" w:hAnsi="Arial" w:cs="Arial"/>
        </w:rPr>
      </w:pPr>
      <w:bookmarkStart w:id="51" w:name="_Toc132306381"/>
      <w:r w:rsidRPr="00247630">
        <w:rPr>
          <w:rFonts w:ascii="Arial" w:hAnsi="Arial" w:cs="Arial"/>
        </w:rPr>
        <w:t>CLÁUSULA DÉCIMA</w:t>
      </w:r>
      <w:r w:rsidR="00B20CE3"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FISCALIZAÇÃO DO SERVIÇO</w:t>
      </w:r>
      <w:bookmarkEnd w:id="51"/>
    </w:p>
    <w:p w14:paraId="53A754A7" w14:textId="587CA8C8" w:rsidR="00455CE5" w:rsidRDefault="00455CE5" w:rsidP="00455CE5">
      <w:pPr>
        <w:rPr>
          <w:rFonts w:ascii="Arial" w:hAnsi="Arial" w:cs="Arial"/>
        </w:rPr>
      </w:pPr>
      <w:r w:rsidRPr="00455CE5">
        <w:rPr>
          <w:rFonts w:ascii="Arial" w:hAnsi="Arial" w:cs="Arial"/>
        </w:rPr>
        <w:t xml:space="preserve">10.1. A fiscalização da elaboração </w:t>
      </w:r>
      <w:r w:rsidR="008F5432">
        <w:rPr>
          <w:rFonts w:ascii="Arial" w:hAnsi="Arial" w:cs="Arial"/>
        </w:rPr>
        <w:t xml:space="preserve">do </w:t>
      </w:r>
      <w:r w:rsidRPr="00455CE5">
        <w:rPr>
          <w:rFonts w:ascii="Arial" w:hAnsi="Arial" w:cs="Arial"/>
        </w:rPr>
        <w:t>projeto</w:t>
      </w:r>
      <w:r w:rsidR="008F5432">
        <w:rPr>
          <w:rFonts w:ascii="Arial" w:hAnsi="Arial" w:cs="Arial"/>
        </w:rPr>
        <w:t xml:space="preserve"> </w:t>
      </w:r>
      <w:r w:rsidRPr="00455CE5">
        <w:rPr>
          <w:rFonts w:ascii="Arial" w:hAnsi="Arial" w:cs="Arial"/>
        </w:rPr>
        <w:t xml:space="preserve">executivo e </w:t>
      </w:r>
      <w:r>
        <w:rPr>
          <w:rFonts w:ascii="Arial" w:hAnsi="Arial" w:cs="Arial"/>
        </w:rPr>
        <w:t xml:space="preserve">da obra, objeto deste contrato, </w:t>
      </w:r>
      <w:r w:rsidRPr="00455CE5">
        <w:rPr>
          <w:rFonts w:ascii="Arial" w:hAnsi="Arial" w:cs="Arial"/>
        </w:rPr>
        <w:t>ficará a cargo d</w:t>
      </w:r>
      <w:r w:rsidR="00511F2B">
        <w:rPr>
          <w:rFonts w:ascii="Arial" w:hAnsi="Arial" w:cs="Arial"/>
        </w:rPr>
        <w:t>o corpo técnico da FASE</w:t>
      </w:r>
      <w:r w:rsidRPr="00455CE5">
        <w:rPr>
          <w:rFonts w:ascii="Arial" w:hAnsi="Arial" w:cs="Arial"/>
        </w:rPr>
        <w:t xml:space="preserve"> / RS. </w:t>
      </w:r>
      <w:proofErr w:type="gramStart"/>
      <w:r w:rsidRPr="00455CE5">
        <w:rPr>
          <w:rFonts w:ascii="Arial" w:hAnsi="Arial" w:cs="Arial"/>
        </w:rPr>
        <w:t>[</w:t>
      </w:r>
      <w:r w:rsidRPr="00455CE5">
        <w:rPr>
          <w:rFonts w:ascii="Arial" w:hAnsi="Arial" w:cs="Arial"/>
          <w:b/>
        </w:rPr>
        <w:t>Reproduzir</w:t>
      </w:r>
      <w:proofErr w:type="gramEnd"/>
      <w:r w:rsidRPr="00455CE5">
        <w:rPr>
          <w:rFonts w:ascii="Arial" w:hAnsi="Arial" w:cs="Arial"/>
          <w:b/>
        </w:rPr>
        <w:t xml:space="preserve"> texto da CGL 19.1</w:t>
      </w:r>
      <w:r>
        <w:rPr>
          <w:rFonts w:ascii="Arial" w:hAnsi="Arial" w:cs="Arial"/>
        </w:rPr>
        <w:t xml:space="preserve">], representantes </w:t>
      </w:r>
      <w:r w:rsidRPr="00455CE5">
        <w:rPr>
          <w:rFonts w:ascii="Arial" w:hAnsi="Arial" w:cs="Arial"/>
        </w:rPr>
        <w:t>da Administração especialmente designados conforme requisitos e</w:t>
      </w:r>
      <w:r>
        <w:rPr>
          <w:rFonts w:ascii="Arial" w:hAnsi="Arial" w:cs="Arial"/>
        </w:rPr>
        <w:t xml:space="preserve">stabelecidos no art. 7.º da Lei </w:t>
      </w:r>
      <w:r w:rsidRPr="00455CE5">
        <w:rPr>
          <w:rFonts w:ascii="Arial" w:hAnsi="Arial" w:cs="Arial"/>
        </w:rPr>
        <w:t>federal 14.133 / 2021.</w:t>
      </w:r>
    </w:p>
    <w:p w14:paraId="12BCC9B8" w14:textId="617153C3" w:rsidR="00BD0A27" w:rsidRPr="00247630" w:rsidRDefault="00BD0A27" w:rsidP="00455CE5">
      <w:pPr>
        <w:rPr>
          <w:rFonts w:ascii="Arial" w:hAnsi="Arial" w:cs="Arial"/>
        </w:rPr>
      </w:pPr>
      <w:r w:rsidRPr="00247630">
        <w:rPr>
          <w:rFonts w:ascii="Arial" w:hAnsi="Arial" w:cs="Arial"/>
        </w:rPr>
        <w:t>10.</w:t>
      </w:r>
      <w:r w:rsidR="006D7CC2" w:rsidRPr="00247630">
        <w:rPr>
          <w:rFonts w:ascii="Arial" w:hAnsi="Arial" w:cs="Arial"/>
        </w:rPr>
        <w:t xml:space="preserve">2. O acompanhamento e a fiscalização da execução do contrato consistem na verificação da conformidade da prestação dos serviços, dos materiais, técnicas e equipamentos empregados, de forma a assegurar o perfeito cumprimento do ajuste, na forma dos </w:t>
      </w:r>
      <w:proofErr w:type="spellStart"/>
      <w:r w:rsidR="006D7CC2" w:rsidRPr="00247630">
        <w:rPr>
          <w:rFonts w:ascii="Arial" w:hAnsi="Arial" w:cs="Arial"/>
        </w:rPr>
        <w:t>arts</w:t>
      </w:r>
      <w:proofErr w:type="spellEnd"/>
      <w:r w:rsidR="006D7CC2" w:rsidRPr="00247630">
        <w:rPr>
          <w:rFonts w:ascii="Arial" w:hAnsi="Arial" w:cs="Arial"/>
        </w:rPr>
        <w:t xml:space="preserve">. </w:t>
      </w:r>
      <w:r w:rsidR="000454CF" w:rsidRPr="00247630">
        <w:rPr>
          <w:rFonts w:ascii="Arial" w:hAnsi="Arial" w:cs="Arial"/>
        </w:rPr>
        <w:t>117</w:t>
      </w:r>
      <w:r w:rsidR="006D7CC2" w:rsidRPr="00247630">
        <w:rPr>
          <w:rFonts w:ascii="Arial" w:hAnsi="Arial" w:cs="Arial"/>
        </w:rPr>
        <w:t xml:space="preserve"> e </w:t>
      </w:r>
      <w:r w:rsidR="000454CF" w:rsidRPr="00247630">
        <w:rPr>
          <w:rFonts w:ascii="Arial" w:hAnsi="Arial" w:cs="Arial"/>
        </w:rPr>
        <w:t>140</w:t>
      </w:r>
      <w:r w:rsidR="006D7CC2" w:rsidRPr="00247630">
        <w:rPr>
          <w:rFonts w:ascii="Arial" w:hAnsi="Arial" w:cs="Arial"/>
        </w:rPr>
        <w:t xml:space="preserve"> da</w:t>
      </w:r>
      <w:r w:rsidR="000454CF" w:rsidRPr="00247630">
        <w:rPr>
          <w:rFonts w:ascii="Arial" w:hAnsi="Arial" w:cs="Arial"/>
        </w:rPr>
        <w:t xml:space="preserve"> Lei federal 14.133/2021</w:t>
      </w:r>
      <w:r w:rsidR="006D7CC2" w:rsidRPr="00247630">
        <w:rPr>
          <w:rFonts w:ascii="Arial" w:hAnsi="Arial" w:cs="Arial"/>
        </w:rPr>
        <w:t>.</w:t>
      </w:r>
    </w:p>
    <w:p w14:paraId="18C38F75"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 xml:space="preserve">3. O </w:t>
      </w:r>
      <w:r w:rsidR="00811D00" w:rsidRPr="00247630">
        <w:rPr>
          <w:rFonts w:ascii="Arial" w:hAnsi="Arial" w:cs="Arial"/>
        </w:rPr>
        <w:t>fiscal do contrato</w:t>
      </w:r>
      <w:r w:rsidR="006D7CC2" w:rsidRPr="00247630">
        <w:rPr>
          <w:rFonts w:ascii="Arial" w:hAnsi="Arial" w:cs="Arial"/>
        </w:rPr>
        <w:t xml:space="preserve"> deverá ter a qualificação necessária para o acompanhamento e controle da execução dos serviços e do contrato.</w:t>
      </w:r>
    </w:p>
    <w:p w14:paraId="218BE150"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4. A verificação da adequação da prestação contratada deverá ser realizada com base nos critérios previstos nos projetos e demais documentos técnicos anexos ao instrumento convocatório a que se vincula este contrato.</w:t>
      </w:r>
    </w:p>
    <w:p w14:paraId="22D3F2E7"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5.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w:t>
      </w:r>
      <w:r w:rsidR="005623EF" w:rsidRPr="00247630">
        <w:rPr>
          <w:rFonts w:ascii="Arial" w:hAnsi="Arial" w:cs="Arial"/>
        </w:rPr>
        <w:t xml:space="preserve">. 125 </w:t>
      </w:r>
      <w:r w:rsidR="006D7CC2" w:rsidRPr="00247630">
        <w:rPr>
          <w:rFonts w:ascii="Arial" w:hAnsi="Arial" w:cs="Arial"/>
        </w:rPr>
        <w:t xml:space="preserve">da </w:t>
      </w:r>
      <w:r w:rsidR="005623EF" w:rsidRPr="00247630">
        <w:rPr>
          <w:rFonts w:ascii="Arial" w:hAnsi="Arial" w:cs="Arial"/>
        </w:rPr>
        <w:t>Lei federal 14.133/2021</w:t>
      </w:r>
      <w:r w:rsidR="006D7CC2" w:rsidRPr="00247630">
        <w:rPr>
          <w:rFonts w:ascii="Arial" w:hAnsi="Arial" w:cs="Arial"/>
        </w:rPr>
        <w:t>.</w:t>
      </w:r>
    </w:p>
    <w:p w14:paraId="401FDA92" w14:textId="77777777" w:rsidR="00BD0A27" w:rsidRPr="00247630" w:rsidRDefault="00BD0A27" w:rsidP="006476DB">
      <w:pPr>
        <w:rPr>
          <w:rFonts w:ascii="Arial" w:hAnsi="Arial" w:cs="Arial"/>
        </w:rPr>
      </w:pPr>
      <w:r w:rsidRPr="00247630">
        <w:rPr>
          <w:rFonts w:ascii="Arial" w:hAnsi="Arial" w:cs="Arial"/>
        </w:rPr>
        <w:lastRenderedPageBreak/>
        <w:t>10.</w:t>
      </w:r>
      <w:r w:rsidR="006D7CC2" w:rsidRPr="00247630">
        <w:rPr>
          <w:rFonts w:ascii="Arial" w:hAnsi="Arial" w:cs="Arial"/>
        </w:rPr>
        <w:t>6. A conformidade do material/técnica/equipamento a ser utilizado na execução dos serviços deverá ser verificada juntamente com o documento do Contratado que contenha a relação detalhada destes, de acordo com o estabelecido nos projetos e demais documentos técnicos anexos ao instrumento convocatório a que se vincula este contrato, informando as respectivas quantidades e especificações técnicas, tais como: marca, qualidade e forma de uso.</w:t>
      </w:r>
    </w:p>
    <w:p w14:paraId="75C33623" w14:textId="77777777" w:rsidR="00BD0A27" w:rsidRPr="00247630" w:rsidRDefault="00BD0A27" w:rsidP="006476DB">
      <w:pPr>
        <w:rPr>
          <w:rFonts w:ascii="Arial" w:hAnsi="Arial" w:cs="Arial"/>
          <w:color w:val="auto"/>
        </w:rPr>
      </w:pPr>
      <w:r w:rsidRPr="00247630">
        <w:rPr>
          <w:rFonts w:ascii="Arial" w:hAnsi="Arial" w:cs="Arial"/>
        </w:rPr>
        <w:t>10.</w:t>
      </w:r>
      <w:r w:rsidR="006D7CC2" w:rsidRPr="00247630">
        <w:rPr>
          <w:rFonts w:ascii="Arial" w:hAnsi="Arial" w:cs="Arial"/>
        </w:rPr>
        <w:t xml:space="preserve">7. O </w:t>
      </w:r>
      <w:r w:rsidR="00811D00" w:rsidRPr="00247630">
        <w:rPr>
          <w:rFonts w:ascii="Arial" w:hAnsi="Arial" w:cs="Arial"/>
        </w:rPr>
        <w:t>fiscal do contrato</w:t>
      </w:r>
      <w:r w:rsidR="006D7CC2" w:rsidRPr="00247630">
        <w:rPr>
          <w:rFonts w:ascii="Arial" w:hAnsi="Arial" w:cs="Arial"/>
        </w:rPr>
        <w:t xml:space="preserve"> deverá promover o registro das ocorrências verificadas, adotando as providências necessárias ao fiel cumprimento das cláusulas contratuais, conforme o disposto nos §§ 1º </w:t>
      </w:r>
      <w:r w:rsidR="006D7CC2" w:rsidRPr="00247630">
        <w:rPr>
          <w:rFonts w:ascii="Arial" w:hAnsi="Arial" w:cs="Arial"/>
          <w:color w:val="auto"/>
        </w:rPr>
        <w:t xml:space="preserve">e 2º do art. </w:t>
      </w:r>
      <w:r w:rsidR="00640129" w:rsidRPr="00247630">
        <w:rPr>
          <w:rFonts w:ascii="Arial" w:hAnsi="Arial" w:cs="Arial"/>
          <w:color w:val="auto"/>
        </w:rPr>
        <w:t xml:space="preserve">117 </w:t>
      </w:r>
      <w:r w:rsidR="006D7CC2" w:rsidRPr="00247630">
        <w:rPr>
          <w:rFonts w:ascii="Arial" w:hAnsi="Arial" w:cs="Arial"/>
          <w:color w:val="auto"/>
        </w:rPr>
        <w:t xml:space="preserve">da </w:t>
      </w:r>
      <w:r w:rsidR="00DF356B" w:rsidRPr="00247630">
        <w:rPr>
          <w:rFonts w:ascii="Arial" w:hAnsi="Arial" w:cs="Arial"/>
          <w:color w:val="auto"/>
        </w:rPr>
        <w:t xml:space="preserve">Lei </w:t>
      </w:r>
      <w:r w:rsidR="00640129" w:rsidRPr="00247630">
        <w:rPr>
          <w:rFonts w:ascii="Arial" w:hAnsi="Arial" w:cs="Arial"/>
          <w:color w:val="auto"/>
        </w:rPr>
        <w:t>federal nº 14.133/2021</w:t>
      </w:r>
      <w:r w:rsidR="006D7CC2" w:rsidRPr="00247630">
        <w:rPr>
          <w:rFonts w:ascii="Arial" w:hAnsi="Arial" w:cs="Arial"/>
          <w:color w:val="auto"/>
        </w:rPr>
        <w:t>.</w:t>
      </w:r>
    </w:p>
    <w:p w14:paraId="0C91DBC8" w14:textId="5D00D9D8" w:rsidR="00255CFB" w:rsidRPr="00247630" w:rsidRDefault="00BD0A27" w:rsidP="006476DB">
      <w:pPr>
        <w:rPr>
          <w:rFonts w:ascii="Arial" w:hAnsi="Arial" w:cs="Arial"/>
          <w:color w:val="auto"/>
        </w:rPr>
      </w:pPr>
      <w:r w:rsidRPr="00247630">
        <w:rPr>
          <w:rFonts w:ascii="Arial" w:hAnsi="Arial" w:cs="Arial"/>
          <w:color w:val="auto"/>
        </w:rPr>
        <w:t>10.</w:t>
      </w:r>
      <w:r w:rsidR="00580224" w:rsidRPr="00247630">
        <w:rPr>
          <w:rFonts w:ascii="Arial" w:hAnsi="Arial" w:cs="Arial"/>
        </w:rPr>
        <w:t>8</w:t>
      </w:r>
      <w:r w:rsidR="006D7CC2" w:rsidRPr="00247630">
        <w:rPr>
          <w:rFonts w:ascii="Arial" w:hAnsi="Arial" w:cs="Arial"/>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w:t>
      </w:r>
      <w:r w:rsidR="00580224" w:rsidRPr="00247630">
        <w:rPr>
          <w:rFonts w:ascii="Arial" w:hAnsi="Arial" w:cs="Arial"/>
        </w:rPr>
        <w:t>120</w:t>
      </w:r>
      <w:r w:rsidR="006D7CC2" w:rsidRPr="00247630">
        <w:rPr>
          <w:rFonts w:ascii="Arial" w:hAnsi="Arial" w:cs="Arial"/>
        </w:rPr>
        <w:t xml:space="preserve"> </w:t>
      </w:r>
      <w:r w:rsidR="006D7CC2" w:rsidRPr="00247630">
        <w:rPr>
          <w:rFonts w:ascii="Arial" w:hAnsi="Arial" w:cs="Arial"/>
          <w:color w:val="auto"/>
        </w:rPr>
        <w:t xml:space="preserve">da </w:t>
      </w:r>
      <w:r w:rsidR="00DF356B" w:rsidRPr="00247630">
        <w:rPr>
          <w:rFonts w:ascii="Arial" w:hAnsi="Arial" w:cs="Arial"/>
          <w:color w:val="auto"/>
        </w:rPr>
        <w:t xml:space="preserve">Lei </w:t>
      </w:r>
      <w:r w:rsidR="00580224" w:rsidRPr="00247630">
        <w:rPr>
          <w:rFonts w:ascii="Arial" w:hAnsi="Arial" w:cs="Arial"/>
          <w:color w:val="auto"/>
        </w:rPr>
        <w:t>federal 14.133/2021</w:t>
      </w:r>
      <w:r w:rsidR="006D7CC2" w:rsidRPr="00247630">
        <w:rPr>
          <w:rFonts w:ascii="Arial" w:hAnsi="Arial" w:cs="Arial"/>
          <w:color w:val="auto"/>
        </w:rPr>
        <w:t>.</w:t>
      </w:r>
    </w:p>
    <w:p w14:paraId="0C91DBC9" w14:textId="77777777" w:rsidR="00255CFB" w:rsidRPr="00247630" w:rsidRDefault="00255CFB" w:rsidP="006476DB">
      <w:pPr>
        <w:rPr>
          <w:rFonts w:ascii="Arial" w:hAnsi="Arial" w:cs="Arial"/>
        </w:rPr>
      </w:pPr>
    </w:p>
    <w:p w14:paraId="06F947B9" w14:textId="494A710E" w:rsidR="00EA171F" w:rsidRPr="00247630" w:rsidRDefault="006D7CC2" w:rsidP="006476DB">
      <w:pPr>
        <w:pStyle w:val="Ttulo5"/>
        <w:rPr>
          <w:rFonts w:ascii="Arial" w:hAnsi="Arial" w:cs="Arial"/>
        </w:rPr>
      </w:pPr>
      <w:bookmarkStart w:id="52" w:name="_CLÁUSULA_DÉCIMA_SEGUNDA"/>
      <w:bookmarkStart w:id="53" w:name="_Toc132306382"/>
      <w:bookmarkEnd w:id="52"/>
      <w:r w:rsidRPr="00247630">
        <w:rPr>
          <w:rFonts w:ascii="Arial" w:hAnsi="Arial" w:cs="Arial"/>
        </w:rPr>
        <w:t xml:space="preserve">CLÁUSULA DÉCIMA </w:t>
      </w:r>
      <w:r w:rsidR="00B20CE3" w:rsidRPr="00247630">
        <w:rPr>
          <w:rFonts w:ascii="Arial" w:hAnsi="Arial" w:cs="Arial"/>
        </w:rPr>
        <w:t>PRIMEIRA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GARANTIA DA EXECUÇÃO DO CONTRATO</w:t>
      </w:r>
      <w:bookmarkEnd w:id="53"/>
    </w:p>
    <w:p w14:paraId="0CF92656" w14:textId="147BA8AE"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 O Contratado</w:t>
      </w:r>
      <w:r w:rsidR="006D7CC2" w:rsidRPr="009E184D">
        <w:rPr>
          <w:rFonts w:ascii="Arial" w:hAnsi="Arial" w:cs="Arial"/>
        </w:rPr>
        <w:t xml:space="preserve">, no prazo </w:t>
      </w:r>
      <w:r w:rsidR="009E184D" w:rsidRPr="009E184D">
        <w:rPr>
          <w:rFonts w:ascii="Arial" w:hAnsi="Arial" w:cs="Arial"/>
        </w:rPr>
        <w:t xml:space="preserve">de </w:t>
      </w:r>
      <w:bookmarkStart w:id="54" w:name="_Hlk158132542"/>
      <w:proofErr w:type="gramStart"/>
      <w:r w:rsidR="009E184D" w:rsidRPr="009E184D">
        <w:rPr>
          <w:rFonts w:ascii="Arial" w:hAnsi="Arial" w:cs="Arial"/>
        </w:rPr>
        <w:t>[Reproduzir</w:t>
      </w:r>
      <w:proofErr w:type="gramEnd"/>
      <w:r w:rsidR="009E184D" w:rsidRPr="009E184D">
        <w:rPr>
          <w:rFonts w:ascii="Arial" w:hAnsi="Arial" w:cs="Arial"/>
        </w:rPr>
        <w:t xml:space="preserve"> o texto do Anexo X – Folha de Dados CGL 18.1]</w:t>
      </w:r>
      <w:bookmarkEnd w:id="54"/>
      <w:r w:rsidR="009E184D">
        <w:rPr>
          <w:rFonts w:ascii="Arial" w:hAnsi="Arial" w:cs="Arial"/>
        </w:rPr>
        <w:t xml:space="preserve"> </w:t>
      </w:r>
      <w:r w:rsidR="009E184D" w:rsidRPr="003A6739">
        <w:rPr>
          <w:rFonts w:ascii="Arial" w:hAnsi="Arial" w:cs="Arial"/>
        </w:rPr>
        <w:t xml:space="preserve">deverá apresentar </w:t>
      </w:r>
      <w:r w:rsidR="006D7CC2" w:rsidRPr="00247630">
        <w:rPr>
          <w:rFonts w:ascii="Arial" w:hAnsi="Arial" w:cs="Arial"/>
        </w:rPr>
        <w:t xml:space="preserve">garantia no valor correspondente a .... % (...) </w:t>
      </w:r>
      <w:proofErr w:type="gramStart"/>
      <w:r w:rsidR="006D7CC2" w:rsidRPr="002D17A5">
        <w:rPr>
          <w:rFonts w:ascii="Arial" w:hAnsi="Arial" w:cs="Arial"/>
          <w:color w:val="auto"/>
        </w:rPr>
        <w:t>[Reproduzir</w:t>
      </w:r>
      <w:proofErr w:type="gramEnd"/>
      <w:r w:rsidR="006D7CC2" w:rsidRPr="002D17A5">
        <w:rPr>
          <w:rFonts w:ascii="Arial" w:hAnsi="Arial" w:cs="Arial"/>
          <w:color w:val="auto"/>
        </w:rPr>
        <w:t xml:space="preserve"> </w:t>
      </w:r>
      <w:r w:rsidR="006D7CC2" w:rsidRPr="00247630">
        <w:rPr>
          <w:rFonts w:ascii="Arial" w:hAnsi="Arial" w:cs="Arial"/>
        </w:rPr>
        <w:t xml:space="preserve">o texto do </w:t>
      </w:r>
      <w:r w:rsidR="004F3756">
        <w:rPr>
          <w:rFonts w:ascii="Arial" w:hAnsi="Arial" w:cs="Arial"/>
        </w:rPr>
        <w:t>Anexo X</w:t>
      </w:r>
      <w:r w:rsidR="00C62726" w:rsidRPr="00247630">
        <w:rPr>
          <w:rFonts w:ascii="Arial" w:hAnsi="Arial" w:cs="Arial"/>
        </w:rPr>
        <w:t xml:space="preserve"> </w:t>
      </w:r>
      <w:r w:rsidR="00254077" w:rsidRPr="00247630">
        <w:rPr>
          <w:rFonts w:ascii="Arial" w:hAnsi="Arial" w:cs="Arial"/>
        </w:rPr>
        <w:t>–</w:t>
      </w:r>
      <w:r w:rsidR="00C62726" w:rsidRPr="00247630">
        <w:rPr>
          <w:rFonts w:ascii="Arial" w:hAnsi="Arial" w:cs="Arial"/>
        </w:rPr>
        <w:t xml:space="preserve"> Folha</w:t>
      </w:r>
      <w:r w:rsidR="00EA3F1C" w:rsidRPr="00247630">
        <w:rPr>
          <w:rFonts w:ascii="Arial" w:hAnsi="Arial" w:cs="Arial"/>
        </w:rPr>
        <w:t xml:space="preserve"> de Dados</w:t>
      </w:r>
      <w:r w:rsidR="006D7CC2" w:rsidRPr="00247630">
        <w:rPr>
          <w:rFonts w:ascii="Arial" w:hAnsi="Arial" w:cs="Arial"/>
        </w:rPr>
        <w:t xml:space="preserve"> (CGL 2</w:t>
      </w:r>
      <w:r w:rsidR="001A62B3" w:rsidRPr="00247630">
        <w:rPr>
          <w:rFonts w:ascii="Arial" w:hAnsi="Arial" w:cs="Arial"/>
        </w:rPr>
        <w:t>4</w:t>
      </w:r>
      <w:r w:rsidR="006D7CC2" w:rsidRPr="00247630">
        <w:rPr>
          <w:rFonts w:ascii="Arial" w:hAnsi="Arial" w:cs="Arial"/>
        </w:rPr>
        <w:t>.2 e 2</w:t>
      </w:r>
      <w:r w:rsidR="001A62B3" w:rsidRPr="00247630">
        <w:rPr>
          <w:rFonts w:ascii="Arial" w:hAnsi="Arial" w:cs="Arial"/>
        </w:rPr>
        <w:t>4</w:t>
      </w:r>
      <w:r w:rsidR="006D7CC2" w:rsidRPr="00247630">
        <w:rPr>
          <w:rFonts w:ascii="Arial" w:hAnsi="Arial" w:cs="Arial"/>
        </w:rPr>
        <w:t>.2.1</w:t>
      </w:r>
      <w:r w:rsidR="001A62B3" w:rsidRPr="00247630">
        <w:rPr>
          <w:rFonts w:ascii="Arial" w:hAnsi="Arial" w:cs="Arial"/>
        </w:rPr>
        <w:t>)]</w:t>
      </w:r>
      <w:r w:rsidR="006D7CC2" w:rsidRPr="00247630">
        <w:rPr>
          <w:rFonts w:ascii="Arial" w:hAnsi="Arial" w:cs="Arial"/>
        </w:rPr>
        <w:t xml:space="preserve"> do valor total contratado, que será liberada </w:t>
      </w:r>
      <w:r w:rsidR="001A62B3" w:rsidRPr="00247630">
        <w:rPr>
          <w:rFonts w:ascii="Arial" w:hAnsi="Arial" w:cs="Arial"/>
        </w:rPr>
        <w:t xml:space="preserve">ou restituída </w:t>
      </w:r>
      <w:r w:rsidR="00C65A7C" w:rsidRPr="00247630">
        <w:rPr>
          <w:rFonts w:ascii="Arial" w:hAnsi="Arial" w:cs="Arial"/>
        </w:rPr>
        <w:t>após a fiel execução do contrato ou após a sua extinção por culpa exclusiva da Administração e, quando em dinheiro, atualizada monetariamente</w:t>
      </w:r>
      <w:r w:rsidR="006D7CC2" w:rsidRPr="00247630">
        <w:rPr>
          <w:rFonts w:ascii="Arial" w:hAnsi="Arial" w:cs="Arial"/>
        </w:rPr>
        <w:t xml:space="preserve">. </w:t>
      </w:r>
    </w:p>
    <w:p w14:paraId="05B1BD0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 O prazo para apresentação da garantia poderá ser prorrogado por igual período a critério do Contratante. </w:t>
      </w:r>
    </w:p>
    <w:p w14:paraId="04EA251D"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 A garantia poderá ser realizada em uma das seguintes modalidades: </w:t>
      </w:r>
    </w:p>
    <w:p w14:paraId="58FF7EF4"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2.1. caução em dinheiro ou Título da Dívida Pública</w:t>
      </w:r>
      <w:r w:rsidR="001A62B3" w:rsidRPr="00247630">
        <w:rPr>
          <w:rFonts w:ascii="Arial" w:hAnsi="Arial" w:cs="Arial"/>
        </w:rPr>
        <w:t xml:space="preserve"> emitidos sob a forma escritural, mediante registro em sistema centralizado de liquidação e de custódia autorizado pelo Banco Central do Brasil, e avaliados por seus valores econômicos, conforme definido pelo Ministério da Economia</w:t>
      </w:r>
      <w:r w:rsidR="006D7CC2" w:rsidRPr="00247630">
        <w:rPr>
          <w:rFonts w:ascii="Arial" w:hAnsi="Arial" w:cs="Arial"/>
        </w:rPr>
        <w:t xml:space="preserve">; </w:t>
      </w:r>
    </w:p>
    <w:p w14:paraId="75368DB8"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2.2. seguro-garantia</w:t>
      </w:r>
      <w:r w:rsidR="00751FE2" w:rsidRPr="00247630">
        <w:rPr>
          <w:rFonts w:ascii="Arial" w:hAnsi="Arial" w:cs="Arial"/>
        </w:rPr>
        <w:t>, conforme Circular SUSEP nº 662 de 11 de abril de 2022</w:t>
      </w:r>
      <w:r w:rsidR="006D7CC2" w:rsidRPr="00247630">
        <w:rPr>
          <w:rFonts w:ascii="Arial" w:hAnsi="Arial" w:cs="Arial"/>
        </w:rPr>
        <w:t>;</w:t>
      </w:r>
    </w:p>
    <w:p w14:paraId="7A35B72C" w14:textId="08EA7FB4"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2.3. </w:t>
      </w:r>
      <w:r w:rsidR="001A62B3" w:rsidRPr="00247630">
        <w:rPr>
          <w:rFonts w:ascii="Arial" w:hAnsi="Arial" w:cs="Arial"/>
        </w:rPr>
        <w:t>fiança bancária emitida por banco ou instituição financeira devidamente autorizada a operar no País pelo Banco Central do Brasil</w:t>
      </w:r>
      <w:r w:rsidR="006D7CC2" w:rsidRPr="00247630">
        <w:rPr>
          <w:rFonts w:ascii="Arial" w:hAnsi="Arial" w:cs="Arial"/>
        </w:rPr>
        <w:t xml:space="preserve">, conforme modelo contido no </w:t>
      </w:r>
      <w:r w:rsidR="006D7CC2" w:rsidRPr="00247630">
        <w:rPr>
          <w:rFonts w:ascii="Arial" w:hAnsi="Arial" w:cs="Arial"/>
          <w:color w:val="auto"/>
        </w:rPr>
        <w:t xml:space="preserve">Anexo </w:t>
      </w:r>
      <w:r w:rsidR="000F1422" w:rsidRPr="00247630">
        <w:rPr>
          <w:rFonts w:ascii="Arial" w:hAnsi="Arial" w:cs="Arial"/>
          <w:color w:val="auto"/>
        </w:rPr>
        <w:t>VIII</w:t>
      </w:r>
      <w:r w:rsidR="006D7CC2" w:rsidRPr="00247630">
        <w:rPr>
          <w:rFonts w:ascii="Arial" w:hAnsi="Arial" w:cs="Arial"/>
          <w:color w:val="auto"/>
        </w:rPr>
        <w:t xml:space="preserve"> </w:t>
      </w:r>
      <w:r w:rsidR="006D7CC2" w:rsidRPr="00247630">
        <w:rPr>
          <w:rFonts w:ascii="Arial" w:hAnsi="Arial" w:cs="Arial"/>
        </w:rPr>
        <w:t>do Edital.</w:t>
      </w:r>
    </w:p>
    <w:p w14:paraId="144F254E" w14:textId="29A04F32"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3. A inobservância do prazo fixado para apresentação da garantia, inclusive do previsto no item 1</w:t>
      </w:r>
      <w:r w:rsidR="00193E9C" w:rsidRPr="00247630">
        <w:rPr>
          <w:rFonts w:ascii="Arial" w:hAnsi="Arial" w:cs="Arial"/>
        </w:rPr>
        <w:t>1</w:t>
      </w:r>
      <w:r w:rsidR="006D7CC2" w:rsidRPr="00247630">
        <w:rPr>
          <w:rFonts w:ascii="Arial" w:hAnsi="Arial" w:cs="Arial"/>
        </w:rPr>
        <w:t>.17 e 1</w:t>
      </w:r>
      <w:r w:rsidR="00193E9C" w:rsidRPr="00247630">
        <w:rPr>
          <w:rFonts w:ascii="Arial" w:hAnsi="Arial" w:cs="Arial"/>
        </w:rPr>
        <w:t>1</w:t>
      </w:r>
      <w:r w:rsidR="006D7CC2" w:rsidRPr="00247630">
        <w:rPr>
          <w:rFonts w:ascii="Arial" w:hAnsi="Arial" w:cs="Arial"/>
        </w:rPr>
        <w:t xml:space="preserve">.18, acarretará a aplicação de multa de 0,07% (sete centésimos por cento) do valor total do contrato por dia de atraso, até o máximo de 2% (dois por cento). </w:t>
      </w:r>
    </w:p>
    <w:p w14:paraId="32AE6B7F"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4. O atraso na apresentação da garantia autoriza a Administração a promover a </w:t>
      </w:r>
      <w:r w:rsidR="00293D77" w:rsidRPr="00247630">
        <w:rPr>
          <w:rFonts w:ascii="Arial" w:hAnsi="Arial" w:cs="Arial"/>
        </w:rPr>
        <w:t xml:space="preserve">extinção </w:t>
      </w:r>
      <w:r w:rsidR="006D7CC2" w:rsidRPr="00247630">
        <w:rPr>
          <w:rFonts w:ascii="Arial" w:hAnsi="Arial" w:cs="Arial"/>
        </w:rPr>
        <w:t xml:space="preserve">do contrato por descumprimento ou cumprimento irregular de suas cláusulas, conforme dispõem o inciso I </w:t>
      </w:r>
      <w:r w:rsidR="004553B3" w:rsidRPr="00247630">
        <w:rPr>
          <w:rFonts w:ascii="Arial" w:hAnsi="Arial" w:cs="Arial"/>
        </w:rPr>
        <w:t xml:space="preserve">do </w:t>
      </w:r>
      <w:r w:rsidR="006D7CC2" w:rsidRPr="00247630">
        <w:rPr>
          <w:rFonts w:ascii="Arial" w:hAnsi="Arial" w:cs="Arial"/>
        </w:rPr>
        <w:t xml:space="preserve">art. </w:t>
      </w:r>
      <w:r w:rsidR="00E5372E" w:rsidRPr="00247630">
        <w:rPr>
          <w:rFonts w:ascii="Arial" w:hAnsi="Arial" w:cs="Arial"/>
        </w:rPr>
        <w:t>137</w:t>
      </w:r>
      <w:r w:rsidR="006D7CC2" w:rsidRPr="00247630">
        <w:rPr>
          <w:rFonts w:ascii="Arial" w:hAnsi="Arial" w:cs="Arial"/>
        </w:rPr>
        <w:t xml:space="preserve"> da </w:t>
      </w:r>
      <w:r w:rsidR="00DF356B" w:rsidRPr="00247630">
        <w:rPr>
          <w:rFonts w:ascii="Arial" w:hAnsi="Arial" w:cs="Arial"/>
          <w:color w:val="auto"/>
        </w:rPr>
        <w:t xml:space="preserve">Lei federal nº </w:t>
      </w:r>
      <w:r w:rsidR="00E5372E" w:rsidRPr="00247630">
        <w:rPr>
          <w:rFonts w:ascii="Arial" w:hAnsi="Arial" w:cs="Arial"/>
          <w:color w:val="auto"/>
        </w:rPr>
        <w:t>14.133</w:t>
      </w:r>
      <w:r w:rsidR="00851D02" w:rsidRPr="00247630">
        <w:rPr>
          <w:rFonts w:ascii="Arial" w:hAnsi="Arial" w:cs="Arial"/>
          <w:color w:val="auto"/>
        </w:rPr>
        <w:t>/2021</w:t>
      </w:r>
      <w:r w:rsidR="006D7CC2" w:rsidRPr="00247630">
        <w:rPr>
          <w:rFonts w:ascii="Arial" w:hAnsi="Arial" w:cs="Arial"/>
        </w:rPr>
        <w:t>.</w:t>
      </w:r>
    </w:p>
    <w:p w14:paraId="619EA923" w14:textId="77777777" w:rsidR="00EA171F" w:rsidRPr="00247630" w:rsidRDefault="00EA171F" w:rsidP="006476DB">
      <w:pPr>
        <w:rPr>
          <w:rFonts w:ascii="Arial" w:hAnsi="Arial" w:cs="Arial"/>
        </w:rPr>
      </w:pPr>
      <w:r w:rsidRPr="00247630">
        <w:rPr>
          <w:rFonts w:ascii="Arial" w:hAnsi="Arial" w:cs="Arial"/>
        </w:rPr>
        <w:lastRenderedPageBreak/>
        <w:t>11.</w:t>
      </w:r>
      <w:r w:rsidR="006D7CC2" w:rsidRPr="00247630">
        <w:rPr>
          <w:rFonts w:ascii="Arial" w:hAnsi="Arial" w:cs="Arial"/>
        </w:rPr>
        <w:t>5. O número do contrato deverá constar dos instrumentos de garantia a serem apresentados pelo garantidor.</w:t>
      </w:r>
      <w:r w:rsidR="00DA6200" w:rsidRPr="00247630">
        <w:rPr>
          <w:rFonts w:ascii="Arial" w:hAnsi="Arial" w:cs="Arial"/>
        </w:rPr>
        <w:t xml:space="preserve"> </w:t>
      </w:r>
    </w:p>
    <w:p w14:paraId="7B012C2F"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6. Quando da abertura de processo para eventual aplicação de penalidade, a fiscalização do contrato deverá comunicar o fato à entidade garantidora paralelamente às comunicações de solicitação de defesa prévia ao Contratado, bem como as decisões finais da instância administrativa.</w:t>
      </w:r>
    </w:p>
    <w:p w14:paraId="78D1BC1A"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7. A entidade garantidora não é parte interessada para figurar em processo administrativo instaurado pelo Contratante com o objetivo de apurar prejuízos e/ou aplicar sanções ao Contratado.</w:t>
      </w:r>
    </w:p>
    <w:p w14:paraId="2AF50CC9"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8. A validade da garantia, qualquer que seja a modalidade escolhida, deverá abranger um período de no mínimo 3 (três) meses após entrega definitiva do objeto. </w:t>
      </w:r>
    </w:p>
    <w:p w14:paraId="3F46CFE5"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9. A perda da garantia em favor da Administração, em decorrência de rescisão unilateral do contrato, far-se-á de pleno direito, independentemente de qualquer procedimento judicial e sem prejuízo das demais sanções previstas no contrato.</w:t>
      </w:r>
    </w:p>
    <w:p w14:paraId="42E9F60E"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10. Na garantia apresentada é vedada qualquer cláusula de exceção.</w:t>
      </w:r>
    </w:p>
    <w:p w14:paraId="2906C737"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 A garantia assegurará, qualquer que seja a modalidade escolhida, o pagamento de: </w:t>
      </w:r>
    </w:p>
    <w:p w14:paraId="4D735CF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11.1. prejuízos advindos do não cumprimento do objeto do contrato e do não adimplemento das demais obrigações nele previstas; </w:t>
      </w:r>
    </w:p>
    <w:p w14:paraId="7F7EE6C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11.2. prejuízos causados à Administração ou a terceiro, decorrentes de culpa ou dolo durante a execução do contrato; </w:t>
      </w:r>
    </w:p>
    <w:p w14:paraId="2837FEEF"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11.3. multas moratórias e punitivas aplicadas pela Administração ao Contratado;</w:t>
      </w:r>
    </w:p>
    <w:p w14:paraId="5F80D106"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11.4. obrigações trabalhistas e previdenciárias de qualquer natureza, não adimplidas pelo Contratado, quando couber.</w:t>
      </w:r>
    </w:p>
    <w:p w14:paraId="109297D1" w14:textId="77F6D26E"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12. A garantia em dinheiro deverá ser efetuada em favor do Contratante, em conta específica no Banco do Estado do Rio Grande do Sul </w:t>
      </w:r>
      <w:r w:rsidR="00254077" w:rsidRPr="00247630">
        <w:rPr>
          <w:rFonts w:ascii="Arial" w:hAnsi="Arial" w:cs="Arial"/>
        </w:rPr>
        <w:t>–</w:t>
      </w:r>
      <w:r w:rsidR="006D7CC2" w:rsidRPr="00247630">
        <w:rPr>
          <w:rFonts w:ascii="Arial" w:hAnsi="Arial" w:cs="Arial"/>
        </w:rPr>
        <w:t xml:space="preserve"> BANRISUL, com atualização monetária. </w:t>
      </w:r>
    </w:p>
    <w:p w14:paraId="002BE519"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13. No caso de alteração do valor do contrato, ou prorrogação de sua vigência, a garantia deverá ser ajustada à nova situação ou renovada, no prazo máximo de 10 (dez) dias, seguindo os mesmos parâmetros utilizados quando da contratação. </w:t>
      </w:r>
    </w:p>
    <w:p w14:paraId="642371B4"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14. O Contratante fica autorizado a utilizar a garantia para corrigir quaisquer imperfeições na execução do objeto do contrato ou para reparar danos decorrentes da ação ou omissão do Contratado, de seu preposto ou de quem em seu nome agir.</w:t>
      </w:r>
    </w:p>
    <w:p w14:paraId="3554B61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15. A autorização contida no subitem 1</w:t>
      </w:r>
      <w:r w:rsidRPr="00247630">
        <w:rPr>
          <w:rFonts w:ascii="Arial" w:hAnsi="Arial" w:cs="Arial"/>
        </w:rPr>
        <w:t>1</w:t>
      </w:r>
      <w:r w:rsidR="006D7CC2" w:rsidRPr="00247630">
        <w:rPr>
          <w:rFonts w:ascii="Arial" w:hAnsi="Arial" w:cs="Arial"/>
        </w:rPr>
        <w:t>.14 é extensiva aos casos de multas aplicadas depois de esgotado o prazo recursal.</w:t>
      </w:r>
    </w:p>
    <w:p w14:paraId="6F9FAF00"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16. A garantia prestada será retida definitivamente, integralmente ou pelo saldo que apresentar, no caso de rescisão por culpa do Contratado, sem prejuízo das penalidades cabíveis.</w:t>
      </w:r>
    </w:p>
    <w:p w14:paraId="3CD37E98"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17. Se o valor da garantia for utilizado total ou parcialmente em pagamento de qualquer obrigação, o Contratado obriga-se a fazer a respectiva reposição no prazo máximo de 10 (dez) dias, contados da data em que for notificado.</w:t>
      </w:r>
    </w:p>
    <w:p w14:paraId="7309E423" w14:textId="77777777" w:rsidR="00EA171F" w:rsidRPr="00247630" w:rsidRDefault="00EA171F" w:rsidP="006476DB">
      <w:pPr>
        <w:rPr>
          <w:rFonts w:ascii="Arial" w:hAnsi="Arial" w:cs="Arial"/>
        </w:rPr>
      </w:pPr>
      <w:r w:rsidRPr="00247630">
        <w:rPr>
          <w:rFonts w:ascii="Arial" w:hAnsi="Arial" w:cs="Arial"/>
        </w:rPr>
        <w:lastRenderedPageBreak/>
        <w:t>11.</w:t>
      </w:r>
      <w:r w:rsidR="006D7CC2" w:rsidRPr="00247630">
        <w:rPr>
          <w:rFonts w:ascii="Arial" w:hAnsi="Arial" w:cs="Arial"/>
        </w:rPr>
        <w:t>18.</w:t>
      </w:r>
      <w:r w:rsidR="00DA6200" w:rsidRPr="00247630">
        <w:rPr>
          <w:rFonts w:ascii="Arial" w:hAnsi="Arial" w:cs="Arial"/>
        </w:rPr>
        <w:t xml:space="preserve"> </w:t>
      </w:r>
      <w:r w:rsidR="006D7CC2" w:rsidRPr="00247630">
        <w:rPr>
          <w:rFonts w:ascii="Arial" w:hAnsi="Arial" w:cs="Arial"/>
        </w:rPr>
        <w:t>A garantia deverá ser integralizada no prazo máximo de 10 (dez) dias, sempre que dela forem deduzidos quaisquer valores ou quando houver alteração para acréscimo de objeto.</w:t>
      </w:r>
    </w:p>
    <w:p w14:paraId="6E628855"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 O Contratante não executará a garantia na ocorrência de uma ou mais das seguintes hipóteses: </w:t>
      </w:r>
    </w:p>
    <w:p w14:paraId="4E6FFE2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19.1. caso fortuito ou força maior; </w:t>
      </w:r>
    </w:p>
    <w:p w14:paraId="691A0456"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19.2. alteração, sem prévia anuência da seguradora ou do fiador, das obrigações contratuais; </w:t>
      </w:r>
    </w:p>
    <w:p w14:paraId="3E62324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19.3. descumprimento das obrigações pelo Contratado decorrentes de atos ou fatos praticados pela Administração; </w:t>
      </w:r>
    </w:p>
    <w:p w14:paraId="3F1C6552"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19.4. atos ilícitos dolosos praticados por servidores da Administração.</w:t>
      </w:r>
    </w:p>
    <w:p w14:paraId="34875C07"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20. Caberá à própria Administração apurar a isenção da responsabilidade prevista nos itens 12.19.3 e 12.19.4, não sendo a entidade garantidora parte no processo instaurado pela Administração.</w:t>
      </w:r>
    </w:p>
    <w:p w14:paraId="173FDE0E"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21. Para efeitos da execução da garantia, os inadimplementos contratuais deverão ser comunicados pelo Contratante ao Contratado e/ou à entidade garantidora, no prazo de até 3 (três) meses após o término de vigência do contrato.</w:t>
      </w:r>
    </w:p>
    <w:p w14:paraId="1F7C30F1"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22. Não serão aceitas garantias que incluam outras isenções de responsabilidade que não as previstas nesta Cláusula. </w:t>
      </w:r>
    </w:p>
    <w:p w14:paraId="0E26536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23. Será considerada extinta a garantia:</w:t>
      </w:r>
    </w:p>
    <w:p w14:paraId="0302FE88"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23.1. com a devolução da apólice, título da dívida pública, carta de fiança ou autorização para o levantamento de importâncias depositadas em dinheiro a título de garantia, acompanhada de declaração do Contratante, mediante termo circunstanciado, de que o Contratado cumpriu todas as cláusulas do contrato; </w:t>
      </w:r>
    </w:p>
    <w:p w14:paraId="62F1D4F0"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23.2. no prazo de 3 (três) meses após o término da vigência do contrato, exceto quando ocorrer comunicação de sinistros, por parte da Administração, devendo o prazo ser ampliado de acordo com os termos da comunicação.</w:t>
      </w:r>
    </w:p>
    <w:p w14:paraId="0C91DBF0" w14:textId="7282F46B" w:rsidR="00255CFB" w:rsidRPr="00247630" w:rsidRDefault="00EA171F" w:rsidP="006476DB">
      <w:pPr>
        <w:rPr>
          <w:rFonts w:ascii="Arial" w:hAnsi="Arial" w:cs="Arial"/>
          <w:b/>
        </w:rPr>
      </w:pPr>
      <w:r w:rsidRPr="00247630">
        <w:rPr>
          <w:rFonts w:ascii="Arial" w:hAnsi="Arial" w:cs="Arial"/>
        </w:rPr>
        <w:t>11.</w:t>
      </w:r>
      <w:r w:rsidR="006D7CC2" w:rsidRPr="00247630">
        <w:rPr>
          <w:rFonts w:ascii="Arial" w:hAnsi="Arial" w:cs="Arial"/>
        </w:rPr>
        <w:t>24. O Contratado é responsável pelos danos causados diretamente à Administração ou a terceiros</w:t>
      </w:r>
      <w:r w:rsidR="00565BD8" w:rsidRPr="00247630">
        <w:rPr>
          <w:rFonts w:ascii="Arial" w:hAnsi="Arial" w:cs="Arial"/>
        </w:rPr>
        <w:t xml:space="preserve"> em razão da execução do contrato</w:t>
      </w:r>
      <w:r w:rsidR="006D7CC2" w:rsidRPr="00247630">
        <w:rPr>
          <w:rFonts w:ascii="Arial" w:hAnsi="Arial" w:cs="Arial"/>
        </w:rPr>
        <w:t>, na forma do art</w:t>
      </w:r>
      <w:r w:rsidR="006D7CC2" w:rsidRPr="00247630">
        <w:rPr>
          <w:rFonts w:ascii="Arial" w:hAnsi="Arial" w:cs="Arial"/>
          <w:color w:val="auto"/>
        </w:rPr>
        <w:t xml:space="preserve">. </w:t>
      </w:r>
      <w:r w:rsidR="00A7650C" w:rsidRPr="00247630">
        <w:rPr>
          <w:rFonts w:ascii="Arial" w:hAnsi="Arial" w:cs="Arial"/>
          <w:color w:val="auto"/>
        </w:rPr>
        <w:t>120</w:t>
      </w:r>
      <w:r w:rsidR="006D7CC2" w:rsidRPr="00247630">
        <w:rPr>
          <w:rFonts w:ascii="Arial" w:hAnsi="Arial" w:cs="Arial"/>
          <w:color w:val="auto"/>
        </w:rPr>
        <w:t xml:space="preserve"> da </w:t>
      </w:r>
      <w:r w:rsidR="00DF356B" w:rsidRPr="00247630">
        <w:rPr>
          <w:rFonts w:ascii="Arial" w:hAnsi="Arial" w:cs="Arial"/>
          <w:color w:val="auto"/>
        </w:rPr>
        <w:t xml:space="preserve">Lei federal nº </w:t>
      </w:r>
      <w:r w:rsidR="00A7650C" w:rsidRPr="00247630">
        <w:rPr>
          <w:rFonts w:ascii="Arial" w:hAnsi="Arial" w:cs="Arial"/>
          <w:color w:val="auto"/>
        </w:rPr>
        <w:t>14.133/2021</w:t>
      </w:r>
      <w:r w:rsidR="006D7CC2" w:rsidRPr="00247630">
        <w:rPr>
          <w:rFonts w:ascii="Arial" w:hAnsi="Arial" w:cs="Arial"/>
        </w:rPr>
        <w:t>.</w:t>
      </w:r>
    </w:p>
    <w:p w14:paraId="0C91DBF1" w14:textId="50FD3748" w:rsidR="00255CFB" w:rsidRPr="00247630" w:rsidRDefault="00255CFB" w:rsidP="006476DB">
      <w:pPr>
        <w:rPr>
          <w:rFonts w:ascii="Arial" w:hAnsi="Arial" w:cs="Arial"/>
        </w:rPr>
      </w:pPr>
    </w:p>
    <w:p w14:paraId="0C91DBF2" w14:textId="52F3BB99" w:rsidR="00255CFB" w:rsidRPr="00247630" w:rsidRDefault="006D7CC2" w:rsidP="006476DB">
      <w:pPr>
        <w:pStyle w:val="Ttulo5"/>
        <w:rPr>
          <w:rFonts w:ascii="Arial" w:hAnsi="Arial" w:cs="Arial"/>
        </w:rPr>
      </w:pPr>
      <w:bookmarkStart w:id="55" w:name="_Toc132306383"/>
      <w:r w:rsidRPr="00247630">
        <w:rPr>
          <w:rFonts w:ascii="Arial" w:hAnsi="Arial" w:cs="Arial"/>
        </w:rPr>
        <w:t xml:space="preserve">CLÁUSULA DÉCIMA </w:t>
      </w:r>
      <w:r w:rsidR="00B20CE3" w:rsidRPr="00247630">
        <w:rPr>
          <w:rFonts w:ascii="Arial" w:hAnsi="Arial" w:cs="Arial"/>
        </w:rPr>
        <w:t>SEGUNDA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SUBCONTRATAÇÃO</w:t>
      </w:r>
      <w:bookmarkEnd w:id="55"/>
    </w:p>
    <w:p w14:paraId="0C91DBF3" w14:textId="2C68614A" w:rsidR="00255CFB" w:rsidRPr="00247630" w:rsidRDefault="00EA171F" w:rsidP="006476DB">
      <w:pPr>
        <w:rPr>
          <w:rFonts w:ascii="Arial" w:hAnsi="Arial" w:cs="Arial"/>
        </w:rPr>
      </w:pPr>
      <w:r w:rsidRPr="00247630">
        <w:rPr>
          <w:rFonts w:ascii="Arial" w:hAnsi="Arial" w:cs="Arial"/>
        </w:rPr>
        <w:t>12</w:t>
      </w:r>
      <w:r w:rsidR="006D7CC2" w:rsidRPr="00247630">
        <w:rPr>
          <w:rFonts w:ascii="Arial" w:hAnsi="Arial" w:cs="Arial"/>
        </w:rPr>
        <w:t>.1. Se admitida a subcontratação, nos termos do item 6.1 do Edital, serão obrigações adicionais do Contratado:</w:t>
      </w:r>
    </w:p>
    <w:p w14:paraId="0C91DBF4" w14:textId="20876342" w:rsidR="00255CFB" w:rsidRPr="00247630" w:rsidRDefault="00EA171F" w:rsidP="006476DB">
      <w:pPr>
        <w:rPr>
          <w:rFonts w:ascii="Arial" w:hAnsi="Arial" w:cs="Arial"/>
        </w:rPr>
      </w:pPr>
      <w:r w:rsidRPr="00247630">
        <w:rPr>
          <w:rFonts w:ascii="Arial" w:hAnsi="Arial" w:cs="Arial"/>
        </w:rPr>
        <w:t>12</w:t>
      </w:r>
      <w:r w:rsidR="006D7CC2" w:rsidRPr="00247630">
        <w:rPr>
          <w:rFonts w:ascii="Arial" w:hAnsi="Arial" w:cs="Arial"/>
        </w:rPr>
        <w:t>.1.1. em qualquer hipótese de subcontratação, responsabilizar-se de forma integral pela perfeita execução contratual, bem como pela padronização, compatibilidade, gerenciamento centralizado e qualidade da subcontratação, cabendo-lhe realizar a supervisão e coordenação das atividades do subcontratado, e responder perante o Contratante pelo rigoroso cumprimento das obrigações contratuais correspondentes ao objeto da subcontratação;</w:t>
      </w:r>
    </w:p>
    <w:p w14:paraId="0C91DBF5" w14:textId="5184FDCD" w:rsidR="00255CFB" w:rsidRPr="00247630" w:rsidRDefault="00EA171F" w:rsidP="006476DB">
      <w:pPr>
        <w:rPr>
          <w:rFonts w:ascii="Arial" w:hAnsi="Arial" w:cs="Arial"/>
        </w:rPr>
      </w:pPr>
      <w:r w:rsidRPr="00247630">
        <w:rPr>
          <w:rFonts w:ascii="Arial" w:hAnsi="Arial" w:cs="Arial"/>
        </w:rPr>
        <w:t>12</w:t>
      </w:r>
      <w:r w:rsidR="006D7CC2" w:rsidRPr="00247630">
        <w:rPr>
          <w:rFonts w:ascii="Arial" w:hAnsi="Arial" w:cs="Arial"/>
        </w:rPr>
        <w:t>.1.2. apresentar formalmente a listagem das empresas subcontratadas à fiscalização do contrato;</w:t>
      </w:r>
    </w:p>
    <w:p w14:paraId="0C91DBF6" w14:textId="5337A206" w:rsidR="00255CFB" w:rsidRPr="00247630" w:rsidRDefault="00EA171F" w:rsidP="006476DB">
      <w:pPr>
        <w:rPr>
          <w:rFonts w:ascii="Arial" w:hAnsi="Arial" w:cs="Arial"/>
        </w:rPr>
      </w:pPr>
      <w:r w:rsidRPr="00247630">
        <w:rPr>
          <w:rFonts w:ascii="Arial" w:hAnsi="Arial" w:cs="Arial"/>
        </w:rPr>
        <w:lastRenderedPageBreak/>
        <w:t>12</w:t>
      </w:r>
      <w:r w:rsidR="006D7CC2" w:rsidRPr="00247630">
        <w:rPr>
          <w:rFonts w:ascii="Arial" w:hAnsi="Arial" w:cs="Arial"/>
        </w:rPr>
        <w:t>.1.3. as empresas subcontratadas deverão comprovar as qualificações técnicas necessárias aos serviços, sendo indispensável a apresentação de atestados de capacidade técnica iguais ou superiores aos exigidos no Edital, quando for o caso.</w:t>
      </w:r>
    </w:p>
    <w:p w14:paraId="0C91DBF7" w14:textId="77777777" w:rsidR="00255CFB" w:rsidRPr="00247630" w:rsidRDefault="00255CFB" w:rsidP="006476DB">
      <w:pPr>
        <w:rPr>
          <w:rFonts w:ascii="Arial" w:hAnsi="Arial" w:cs="Arial"/>
          <w:b/>
        </w:rPr>
      </w:pPr>
    </w:p>
    <w:p w14:paraId="0C91DBF8" w14:textId="6B70BD50" w:rsidR="00255CFB" w:rsidRPr="00247630" w:rsidRDefault="006D7CC2" w:rsidP="006476DB">
      <w:pPr>
        <w:pStyle w:val="Ttulo5"/>
        <w:rPr>
          <w:rFonts w:ascii="Arial" w:hAnsi="Arial" w:cs="Arial"/>
        </w:rPr>
      </w:pPr>
      <w:bookmarkStart w:id="56" w:name="_Toc132306384"/>
      <w:r w:rsidRPr="00247630">
        <w:rPr>
          <w:rFonts w:ascii="Arial" w:hAnsi="Arial" w:cs="Arial"/>
        </w:rPr>
        <w:t xml:space="preserve">CLÁUSULA DÉCIMA </w:t>
      </w:r>
      <w:r w:rsidR="00B20CE3" w:rsidRPr="00247630">
        <w:rPr>
          <w:rFonts w:ascii="Arial" w:hAnsi="Arial" w:cs="Arial"/>
        </w:rPr>
        <w:t>TERCEIRA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GARANTIA DA OBRA</w:t>
      </w:r>
      <w:bookmarkEnd w:id="56"/>
    </w:p>
    <w:p w14:paraId="0C91DBF9" w14:textId="41EE36D1" w:rsidR="00255CFB" w:rsidRPr="00247630" w:rsidRDefault="006D7CC2" w:rsidP="006476DB">
      <w:pPr>
        <w:rPr>
          <w:rFonts w:ascii="Arial" w:hAnsi="Arial" w:cs="Arial"/>
        </w:rPr>
      </w:pPr>
      <w:r w:rsidRPr="00247630">
        <w:rPr>
          <w:rFonts w:ascii="Arial" w:hAnsi="Arial" w:cs="Arial"/>
        </w:rPr>
        <w:t>1</w:t>
      </w:r>
      <w:r w:rsidR="00EA171F" w:rsidRPr="00247630">
        <w:rPr>
          <w:rFonts w:ascii="Arial" w:hAnsi="Arial" w:cs="Arial"/>
        </w:rPr>
        <w:t>3</w:t>
      </w:r>
      <w:r w:rsidRPr="00247630">
        <w:rPr>
          <w:rFonts w:ascii="Arial" w:hAnsi="Arial" w:cs="Arial"/>
        </w:rPr>
        <w:t>.1. O objeto do presente contrato tem garantia de 5 (cinco) anos</w:t>
      </w:r>
      <w:r w:rsidR="00BD0B3A" w:rsidRPr="00247630">
        <w:rPr>
          <w:rFonts w:ascii="Arial" w:hAnsi="Arial" w:cs="Arial"/>
        </w:rPr>
        <w:t xml:space="preserve">, contados </w:t>
      </w:r>
      <w:r w:rsidR="00137DCC" w:rsidRPr="00247630">
        <w:rPr>
          <w:rFonts w:ascii="Arial" w:hAnsi="Arial" w:cs="Arial"/>
        </w:rPr>
        <w:t xml:space="preserve">a partir da emissão </w:t>
      </w:r>
      <w:r w:rsidR="00BD0B3A" w:rsidRPr="00247630">
        <w:rPr>
          <w:rFonts w:ascii="Arial" w:hAnsi="Arial" w:cs="Arial"/>
        </w:rPr>
        <w:t xml:space="preserve">do </w:t>
      </w:r>
      <w:r w:rsidR="00137DCC" w:rsidRPr="00247630">
        <w:rPr>
          <w:rFonts w:ascii="Arial" w:hAnsi="Arial" w:cs="Arial"/>
        </w:rPr>
        <w:t>T</w:t>
      </w:r>
      <w:r w:rsidR="00BD0B3A" w:rsidRPr="00247630">
        <w:rPr>
          <w:rFonts w:ascii="Arial" w:hAnsi="Arial" w:cs="Arial"/>
        </w:rPr>
        <w:t xml:space="preserve">ermo de </w:t>
      </w:r>
      <w:r w:rsidR="00137DCC" w:rsidRPr="00247630">
        <w:rPr>
          <w:rFonts w:ascii="Arial" w:hAnsi="Arial" w:cs="Arial"/>
        </w:rPr>
        <w:t>R</w:t>
      </w:r>
      <w:r w:rsidR="00BD0B3A" w:rsidRPr="00247630">
        <w:rPr>
          <w:rFonts w:ascii="Arial" w:hAnsi="Arial" w:cs="Arial"/>
        </w:rPr>
        <w:t xml:space="preserve">ecebimento </w:t>
      </w:r>
      <w:r w:rsidR="00137DCC" w:rsidRPr="00247630">
        <w:rPr>
          <w:rFonts w:ascii="Arial" w:hAnsi="Arial" w:cs="Arial"/>
        </w:rPr>
        <w:t>D</w:t>
      </w:r>
      <w:r w:rsidR="00BD0B3A" w:rsidRPr="00247630">
        <w:rPr>
          <w:rFonts w:ascii="Arial" w:hAnsi="Arial" w:cs="Arial"/>
        </w:rPr>
        <w:t>efinitivo</w:t>
      </w:r>
      <w:r w:rsidRPr="00247630">
        <w:rPr>
          <w:rFonts w:ascii="Arial" w:hAnsi="Arial" w:cs="Arial"/>
        </w:rPr>
        <w:t>, consoante dispõe o art. 618 do Código Civil Brasileiro, quanto a vícios ocultos ou defeitos da coisa, ficando o Contratado responsável por todos os encargos decorrentes disso.</w:t>
      </w:r>
    </w:p>
    <w:p w14:paraId="0C91DBFA" w14:textId="77777777" w:rsidR="00255CFB" w:rsidRPr="00247630" w:rsidRDefault="00255CFB" w:rsidP="006476DB">
      <w:pPr>
        <w:rPr>
          <w:rFonts w:ascii="Arial" w:hAnsi="Arial" w:cs="Arial"/>
        </w:rPr>
      </w:pPr>
    </w:p>
    <w:p w14:paraId="0C91DBFB" w14:textId="5F1B9302" w:rsidR="00255CFB" w:rsidRPr="00247630" w:rsidRDefault="006D7CC2" w:rsidP="006476DB">
      <w:pPr>
        <w:pStyle w:val="Ttulo5"/>
        <w:rPr>
          <w:rFonts w:ascii="Arial" w:hAnsi="Arial" w:cs="Arial"/>
        </w:rPr>
      </w:pPr>
      <w:bookmarkStart w:id="57" w:name="_CLÁUSULA_DÉCIMA_QUINTA"/>
      <w:bookmarkStart w:id="58" w:name="_Toc132306385"/>
      <w:bookmarkEnd w:id="57"/>
      <w:r w:rsidRPr="00247630">
        <w:rPr>
          <w:rFonts w:ascii="Arial" w:hAnsi="Arial" w:cs="Arial"/>
        </w:rPr>
        <w:t xml:space="preserve">CLÁUSULA DÉCIMA </w:t>
      </w:r>
      <w:r w:rsidR="00B20CE3" w:rsidRPr="00247630">
        <w:rPr>
          <w:rFonts w:ascii="Arial" w:hAnsi="Arial" w:cs="Arial"/>
        </w:rPr>
        <w:t>QUARTA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 RECEBIMENTO DO OBJETO</w:t>
      </w:r>
      <w:bookmarkEnd w:id="58"/>
    </w:p>
    <w:p w14:paraId="502B9F13" w14:textId="77777777"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.1. Quando as obras e/ou serviços contratados forem concluídos, caberá ao Contratado comunicar por escrito ao Contratante, a</w:t>
      </w:r>
      <w:r w:rsidR="009C11A8" w:rsidRPr="00247630">
        <w:rPr>
          <w:rFonts w:ascii="Arial" w:hAnsi="Arial" w:cs="Arial"/>
        </w:rPr>
        <w:t>o</w:t>
      </w:r>
      <w:r w:rsidR="006D7CC2" w:rsidRPr="00247630">
        <w:rPr>
          <w:rFonts w:ascii="Arial" w:hAnsi="Arial" w:cs="Arial"/>
        </w:rPr>
        <w:t xml:space="preserve"> qual competirá, no prazo de até 15 (quinze) dias, a verificação dos serviços executados para fins de recebimento provisório.</w:t>
      </w:r>
    </w:p>
    <w:p w14:paraId="5E890287" w14:textId="79C2F9C6"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1.1. O recebimento provisório também ficará sujeito, quando cabível, à conclusão de todos os testes de campo e à entrega dos Manuais e Instruções exigíveis.</w:t>
      </w:r>
    </w:p>
    <w:p w14:paraId="3D8D921E" w14:textId="22836169"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2. O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14:paraId="23C4F489" w14:textId="2643A414"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2.1. Após tal inspeção, será lavrado Termo de Recebimento Provisório</w:t>
      </w:r>
      <w:r w:rsidR="006D7CC2" w:rsidRPr="00247630">
        <w:rPr>
          <w:rFonts w:ascii="Arial" w:hAnsi="Arial" w:cs="Arial"/>
          <w:color w:val="auto"/>
        </w:rPr>
        <w:t xml:space="preserve">, em 02 (duas) vias de igual teor e forma, </w:t>
      </w:r>
      <w:r w:rsidR="006D7CC2" w:rsidRPr="00247630">
        <w:rPr>
          <w:rFonts w:ascii="Arial" w:hAnsi="Arial" w:cs="Arial"/>
        </w:rPr>
        <w:t>ambas assinadas pela fiscalização, relatando as eventuais pendências verificadas.</w:t>
      </w:r>
    </w:p>
    <w:p w14:paraId="197638EB" w14:textId="1EF0F0BC"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75A8956B" w14:textId="4B0BDBF7"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3. Será exigido do Contratado que providencie a seguinte documentação como condição indispensável para o recebimento definitivo de objeto, quando for o caso:</w:t>
      </w:r>
    </w:p>
    <w:p w14:paraId="6C980E96" w14:textId="7695BCFE"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3.1. As “</w:t>
      </w:r>
      <w:proofErr w:type="spellStart"/>
      <w:r w:rsidR="006D7CC2" w:rsidRPr="00247630">
        <w:rPr>
          <w:rFonts w:ascii="Arial" w:hAnsi="Arial" w:cs="Arial"/>
          <w:i/>
        </w:rPr>
        <w:t>built</w:t>
      </w:r>
      <w:proofErr w:type="spellEnd"/>
      <w:r w:rsidR="006D7CC2" w:rsidRPr="00247630">
        <w:rPr>
          <w:rFonts w:ascii="Arial" w:hAnsi="Arial" w:cs="Arial"/>
        </w:rPr>
        <w:t>”, elaborado pelo responsável por sua execução;</w:t>
      </w:r>
    </w:p>
    <w:p w14:paraId="5EC45CD0" w14:textId="78385661"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3.2. comprovação das ligações definitivas de energia, água, telefone e gás;</w:t>
      </w:r>
    </w:p>
    <w:p w14:paraId="0A4FE898" w14:textId="2CD85249"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3.3. laudo de vistoria do corpo de bombeiros aprovando o serviço;</w:t>
      </w:r>
    </w:p>
    <w:p w14:paraId="5D475EAB" w14:textId="185BBE1C"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 xml:space="preserve">3.4. carta </w:t>
      </w:r>
      <w:r w:rsidR="00254077" w:rsidRPr="00247630">
        <w:rPr>
          <w:rFonts w:ascii="Arial" w:hAnsi="Arial" w:cs="Arial"/>
        </w:rPr>
        <w:t>“</w:t>
      </w:r>
      <w:r w:rsidR="006D7CC2" w:rsidRPr="00247630">
        <w:rPr>
          <w:rFonts w:ascii="Arial" w:hAnsi="Arial" w:cs="Arial"/>
        </w:rPr>
        <w:t>habite-se</w:t>
      </w:r>
      <w:r w:rsidR="00254077" w:rsidRPr="00247630">
        <w:rPr>
          <w:rFonts w:ascii="Arial" w:hAnsi="Arial" w:cs="Arial"/>
        </w:rPr>
        <w:t>”</w:t>
      </w:r>
      <w:r w:rsidR="006D7CC2" w:rsidRPr="00247630">
        <w:rPr>
          <w:rFonts w:ascii="Arial" w:hAnsi="Arial" w:cs="Arial"/>
        </w:rPr>
        <w:t xml:space="preserve">, emitida pela prefeitura; </w:t>
      </w:r>
    </w:p>
    <w:p w14:paraId="287C22D4" w14:textId="0A95BB26" w:rsidR="00EA171F" w:rsidRPr="00BD1823" w:rsidRDefault="00EA171F" w:rsidP="006476DB">
      <w:pPr>
        <w:rPr>
          <w:rFonts w:ascii="Arial" w:hAnsi="Arial" w:cs="Arial"/>
          <w:color w:val="auto"/>
        </w:rPr>
      </w:pPr>
      <w:r w:rsidRPr="00247630">
        <w:rPr>
          <w:rFonts w:ascii="Arial" w:hAnsi="Arial" w:cs="Arial"/>
        </w:rPr>
        <w:t>14.</w:t>
      </w:r>
      <w:r w:rsidR="006D7CC2" w:rsidRPr="00247630">
        <w:rPr>
          <w:rFonts w:ascii="Arial" w:hAnsi="Arial" w:cs="Arial"/>
        </w:rPr>
        <w:t xml:space="preserve">3.5. certidão negativa de débitos previdenciários específica para o registro da obra junto ao Cartório de Registro de </w:t>
      </w:r>
      <w:r w:rsidR="006D7CC2" w:rsidRPr="00BD1823">
        <w:rPr>
          <w:rFonts w:ascii="Arial" w:hAnsi="Arial" w:cs="Arial"/>
          <w:color w:val="auto"/>
        </w:rPr>
        <w:t>Imóveis.</w:t>
      </w:r>
    </w:p>
    <w:p w14:paraId="3EC9E2DA" w14:textId="0D854742" w:rsidR="00EA171F" w:rsidRPr="00247630" w:rsidRDefault="00EA171F" w:rsidP="006476DB">
      <w:pPr>
        <w:rPr>
          <w:rFonts w:ascii="Arial" w:hAnsi="Arial" w:cs="Arial"/>
        </w:rPr>
      </w:pPr>
      <w:r w:rsidRPr="00BD1823">
        <w:rPr>
          <w:rFonts w:ascii="Arial" w:hAnsi="Arial" w:cs="Arial"/>
          <w:color w:val="auto"/>
        </w:rPr>
        <w:t>14.</w:t>
      </w:r>
      <w:r w:rsidR="006D7CC2" w:rsidRPr="00BD1823">
        <w:rPr>
          <w:rFonts w:ascii="Arial" w:hAnsi="Arial" w:cs="Arial"/>
          <w:color w:val="auto"/>
        </w:rPr>
        <w:t xml:space="preserve">4. A reparação dos vícios verificados dentro do prazo de garantia do serviço, tendo em vista o direito assegurado ao Contratante no art. </w:t>
      </w:r>
      <w:r w:rsidR="006173BB" w:rsidRPr="00BD1823">
        <w:rPr>
          <w:rFonts w:ascii="Arial" w:hAnsi="Arial" w:cs="Arial"/>
          <w:color w:val="auto"/>
        </w:rPr>
        <w:t>119</w:t>
      </w:r>
      <w:r w:rsidR="006D7CC2" w:rsidRPr="00BD1823">
        <w:rPr>
          <w:rFonts w:ascii="Arial" w:hAnsi="Arial" w:cs="Arial"/>
          <w:color w:val="auto"/>
        </w:rPr>
        <w:t xml:space="preserve"> da </w:t>
      </w:r>
      <w:r w:rsidR="00DF356B" w:rsidRPr="00BD1823">
        <w:rPr>
          <w:rFonts w:ascii="Arial" w:hAnsi="Arial" w:cs="Arial"/>
          <w:color w:val="auto"/>
        </w:rPr>
        <w:t xml:space="preserve">Lei </w:t>
      </w:r>
      <w:r w:rsidR="006173BB" w:rsidRPr="00BD1823">
        <w:rPr>
          <w:rFonts w:ascii="Arial" w:hAnsi="Arial" w:cs="Arial"/>
          <w:color w:val="auto"/>
        </w:rPr>
        <w:t>federal nº 14.133/2021</w:t>
      </w:r>
      <w:r w:rsidR="006D7CC2" w:rsidRPr="00BD1823">
        <w:rPr>
          <w:rFonts w:ascii="Arial" w:hAnsi="Arial" w:cs="Arial"/>
          <w:color w:val="auto"/>
        </w:rPr>
        <w:t xml:space="preserve"> e no art. 12 da Lei nº 8.078, 11 de </w:t>
      </w:r>
      <w:r w:rsidR="006D7CC2" w:rsidRPr="00BD1823">
        <w:rPr>
          <w:rFonts w:ascii="Arial" w:hAnsi="Arial" w:cs="Arial"/>
          <w:color w:val="auto"/>
        </w:rPr>
        <w:lastRenderedPageBreak/>
        <w:t xml:space="preserve">setembro de 1990 (Código de Defesa </w:t>
      </w:r>
      <w:r w:rsidR="006D7CC2" w:rsidRPr="00247630">
        <w:rPr>
          <w:rFonts w:ascii="Arial" w:hAnsi="Arial" w:cs="Arial"/>
        </w:rPr>
        <w:t>do Consumidor), é condição para o recebimento definitivo do objeto.</w:t>
      </w:r>
    </w:p>
    <w:p w14:paraId="28B46EDF" w14:textId="4C1FA788"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5. 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14:paraId="39BE8B36" w14:textId="222983E3"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5.1. Na hipótese de a verificação a que se refere o item 15.4 não ser procedida tempestivamente, reputar-se-á como realizada, consumando-se o recebimento definitivo no dia do esgotamento do prazo, desde que o fato seja comunicado ao Contratante nos 15 (quinze) dias anteriores à exaustão do prazo.</w:t>
      </w:r>
    </w:p>
    <w:p w14:paraId="0C91DC0A" w14:textId="2248A6B4" w:rsidR="00255CFB"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 xml:space="preserve">5.2. O recebimento </w:t>
      </w:r>
      <w:r w:rsidR="003C793F" w:rsidRPr="00247630">
        <w:rPr>
          <w:rFonts w:ascii="Arial" w:hAnsi="Arial" w:cs="Arial"/>
        </w:rPr>
        <w:t xml:space="preserve">provisório ou </w:t>
      </w:r>
      <w:r w:rsidR="006D7CC2" w:rsidRPr="00247630">
        <w:rPr>
          <w:rFonts w:ascii="Arial" w:hAnsi="Arial" w:cs="Arial"/>
        </w:rPr>
        <w:t>definitivo do objeto licitado não exime o Contratado, em qualquer época, das garantias concedidas e das responsabilidades assumidas em contrato e por força das disposições legais em vigor.</w:t>
      </w:r>
    </w:p>
    <w:p w14:paraId="0C91DC0B" w14:textId="77777777" w:rsidR="00255CFB" w:rsidRPr="00247630" w:rsidRDefault="00255CFB" w:rsidP="006476DB">
      <w:pPr>
        <w:rPr>
          <w:rFonts w:ascii="Arial" w:hAnsi="Arial" w:cs="Arial"/>
          <w:b/>
          <w:color w:val="333333"/>
        </w:rPr>
      </w:pPr>
    </w:p>
    <w:p w14:paraId="0C91DC11" w14:textId="1298EA9A" w:rsidR="00255CFB" w:rsidRPr="00247630" w:rsidRDefault="006D7CC2" w:rsidP="006476DB">
      <w:pPr>
        <w:pStyle w:val="Ttulo5"/>
        <w:rPr>
          <w:rFonts w:ascii="Arial" w:hAnsi="Arial" w:cs="Arial"/>
        </w:rPr>
      </w:pPr>
      <w:bookmarkStart w:id="59" w:name="_Toc132306386"/>
      <w:r w:rsidRPr="00247630">
        <w:rPr>
          <w:rFonts w:ascii="Arial" w:hAnsi="Arial" w:cs="Arial"/>
        </w:rPr>
        <w:t xml:space="preserve">CLÁUSULA DÉCIMA </w:t>
      </w:r>
      <w:r w:rsidR="00B31F38" w:rsidRPr="00247630">
        <w:rPr>
          <w:rFonts w:ascii="Arial" w:hAnsi="Arial" w:cs="Arial"/>
        </w:rPr>
        <w:t>QUINTA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DAS OBRIGAÇÕES DO CONTRATANTE</w:t>
      </w:r>
      <w:bookmarkEnd w:id="59"/>
    </w:p>
    <w:p w14:paraId="17970BD2" w14:textId="77777777" w:rsidR="00EA171F" w:rsidRPr="00247630" w:rsidRDefault="006D7CC2" w:rsidP="006476DB">
      <w:pPr>
        <w:rPr>
          <w:rFonts w:ascii="Arial" w:hAnsi="Arial" w:cs="Arial"/>
        </w:rPr>
      </w:pPr>
      <w:r w:rsidRPr="00247630">
        <w:rPr>
          <w:rFonts w:ascii="Arial" w:hAnsi="Arial" w:cs="Arial"/>
        </w:rPr>
        <w:t>1</w:t>
      </w:r>
      <w:r w:rsidR="00EA171F" w:rsidRPr="00247630">
        <w:rPr>
          <w:rFonts w:ascii="Arial" w:hAnsi="Arial" w:cs="Arial"/>
        </w:rPr>
        <w:t>5</w:t>
      </w:r>
      <w:r w:rsidRPr="00247630">
        <w:rPr>
          <w:rFonts w:ascii="Arial" w:hAnsi="Arial" w:cs="Arial"/>
        </w:rPr>
        <w:t>.1. Exigir o cumprimento de todas as obrigações assumidas pelo Contratado, de acordo com as cláusulas contratuais e os termos de sua proposta.</w:t>
      </w:r>
    </w:p>
    <w:p w14:paraId="246BA2CD"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2. 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326FA1BE"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8A018B7"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4. Pagar ao Contratado o valor resultante da prestação contratual, conforme cronograma físico-financeiro.</w:t>
      </w:r>
    </w:p>
    <w:p w14:paraId="1BEAF4B5"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5. Efetuar as retenções tributárias devidas sobre o valor da fatura de serviços do Contratado, nos termos da legislação vigente.</w:t>
      </w:r>
    </w:p>
    <w:p w14:paraId="77581F0C"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6. Fornecer por escrito as informações necessárias para o desenvolvimento dos serviços objeto do contrato.</w:t>
      </w:r>
    </w:p>
    <w:p w14:paraId="535DE23E"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7. Realizar avaliações periódicas da qualidade dos serviços, após seu recebimento.</w:t>
      </w:r>
    </w:p>
    <w:p w14:paraId="0C91DC19" w14:textId="53BD578A" w:rsidR="00255CFB"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 xml:space="preserve">8. Arquivamento, entre outros documentos, de projetos, “as </w:t>
      </w:r>
      <w:proofErr w:type="spellStart"/>
      <w:r w:rsidR="006D7CC2" w:rsidRPr="00247630">
        <w:rPr>
          <w:rFonts w:ascii="Arial" w:hAnsi="Arial" w:cs="Arial"/>
        </w:rPr>
        <w:t>built</w:t>
      </w:r>
      <w:proofErr w:type="spellEnd"/>
      <w:r w:rsidR="006D7CC2" w:rsidRPr="00247630">
        <w:rPr>
          <w:rFonts w:ascii="Arial" w:hAnsi="Arial" w:cs="Arial"/>
        </w:rPr>
        <w:t>”, especificações técnicas, orçamentos, termos de recebimento, contratos e aditamentos, relatórios de inspeções técnicas após o recebimento do serviço e notificações expedidas.</w:t>
      </w:r>
    </w:p>
    <w:p w14:paraId="0C91DC1A" w14:textId="77777777" w:rsidR="00255CFB" w:rsidRPr="00247630" w:rsidRDefault="00255CFB" w:rsidP="006476DB">
      <w:pPr>
        <w:rPr>
          <w:rFonts w:ascii="Arial" w:hAnsi="Arial" w:cs="Arial"/>
          <w:b/>
        </w:rPr>
      </w:pPr>
    </w:p>
    <w:p w14:paraId="0C91DC1B" w14:textId="0F6CD2CA" w:rsidR="00255CFB" w:rsidRPr="00247630" w:rsidRDefault="006D7CC2" w:rsidP="006476DB">
      <w:pPr>
        <w:pStyle w:val="Ttulo5"/>
        <w:rPr>
          <w:rFonts w:ascii="Arial" w:hAnsi="Arial" w:cs="Arial"/>
        </w:rPr>
      </w:pPr>
      <w:bookmarkStart w:id="60" w:name="_Toc132306387"/>
      <w:r w:rsidRPr="00247630">
        <w:rPr>
          <w:rFonts w:ascii="Arial" w:hAnsi="Arial" w:cs="Arial"/>
        </w:rPr>
        <w:lastRenderedPageBreak/>
        <w:t xml:space="preserve">CLÁUSULA DÉCIMA </w:t>
      </w:r>
      <w:r w:rsidR="0057723B" w:rsidRPr="00247630">
        <w:rPr>
          <w:rFonts w:ascii="Arial" w:hAnsi="Arial" w:cs="Arial"/>
        </w:rPr>
        <w:t>SEXTA</w:t>
      </w:r>
      <w:r w:rsidR="0068022F"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DAS OBRIGAÇÕES DO CONTRATADO</w:t>
      </w:r>
      <w:bookmarkEnd w:id="60"/>
    </w:p>
    <w:p w14:paraId="187C6A67" w14:textId="77777777" w:rsidR="00193E9C" w:rsidRPr="00247630" w:rsidRDefault="00082A30" w:rsidP="006476DB">
      <w:pPr>
        <w:rPr>
          <w:rFonts w:ascii="Arial" w:hAnsi="Arial" w:cs="Arial"/>
        </w:rPr>
      </w:pPr>
      <w:r w:rsidRPr="00247630">
        <w:rPr>
          <w:rFonts w:ascii="Arial" w:hAnsi="Arial" w:cs="Arial"/>
        </w:rPr>
        <w:t>1</w:t>
      </w:r>
      <w:r w:rsidR="00193E9C" w:rsidRPr="00247630">
        <w:rPr>
          <w:rFonts w:ascii="Arial" w:hAnsi="Arial" w:cs="Arial"/>
        </w:rPr>
        <w:t>6</w:t>
      </w:r>
      <w:r w:rsidR="006D7CC2" w:rsidRPr="00247630">
        <w:rPr>
          <w:rFonts w:ascii="Arial" w:hAnsi="Arial" w:cs="Arial"/>
        </w:rPr>
        <w:t>.1. 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instrumento convocatório a que se vincula este contrato, bem como a sua proposta.</w:t>
      </w:r>
    </w:p>
    <w:p w14:paraId="1B4CA3AC"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2. </w:t>
      </w:r>
      <w:r w:rsidR="00A52C42" w:rsidRPr="00247630">
        <w:rPr>
          <w:rFonts w:ascii="Arial" w:hAnsi="Arial" w:cs="Arial"/>
        </w:rPr>
        <w:t>A</w:t>
      </w:r>
      <w:r w:rsidR="00FF0483" w:rsidRPr="00247630">
        <w:rPr>
          <w:rFonts w:ascii="Arial" w:hAnsi="Arial" w:cs="Arial"/>
        </w:rPr>
        <w:t xml:space="preserve">ssumir a </w:t>
      </w:r>
      <w:r w:rsidR="006D7CC2" w:rsidRPr="00247630">
        <w:rPr>
          <w:rFonts w:ascii="Arial" w:hAnsi="Arial" w:cs="Arial"/>
        </w:rPr>
        <w:t xml:space="preserve">responsabilidade </w:t>
      </w:r>
      <w:r w:rsidR="00A52C42" w:rsidRPr="00247630">
        <w:rPr>
          <w:rFonts w:ascii="Arial" w:hAnsi="Arial" w:cs="Arial"/>
        </w:rPr>
        <w:t xml:space="preserve">por </w:t>
      </w:r>
      <w:r w:rsidR="006D7CC2" w:rsidRPr="00247630">
        <w:rPr>
          <w:rFonts w:ascii="Arial" w:hAnsi="Arial" w:cs="Arial"/>
        </w:rPr>
        <w:t>eventuais erros</w:t>
      </w:r>
      <w:r w:rsidR="00A52C42" w:rsidRPr="00247630">
        <w:rPr>
          <w:rFonts w:ascii="Arial" w:hAnsi="Arial" w:cs="Arial"/>
        </w:rPr>
        <w:t xml:space="preserve"> e </w:t>
      </w:r>
      <w:r w:rsidR="006D7CC2" w:rsidRPr="00247630">
        <w:rPr>
          <w:rFonts w:ascii="Arial" w:hAnsi="Arial" w:cs="Arial"/>
        </w:rPr>
        <w:t>equívocos no dimensionamento da proposta.</w:t>
      </w:r>
    </w:p>
    <w:p w14:paraId="293254D8"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 Refazer, às suas expensas, os trabalhos executados em desacordo com o estabelecido no instrumento contratual, no Projeto Básico e seus anexos, bem como substituir aqueles realizados com materiais defeituosos ou com vício de construção, pelo prazo de 05 (cinco) anos, contado da data de emissão do Termo de Recebimento Definitivo, ou a qualquer tempo se constatado pelo fiscal do Contratante.</w:t>
      </w:r>
    </w:p>
    <w:p w14:paraId="0CA344E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 Responsabilizar-se pelos vícios e danos decorrentes da execução do objeto, de acordo com os artigos 14 e 17 a 27, do Código de Defesa do Consumidor (Lei nº 8.078, 11 de setembro de 1990), ficando o Contratante autorizado a descontar da garantia prestada, ou dos pagamentos devidos ao Contratado, o valor correspondente aos danos sofridos.</w:t>
      </w:r>
    </w:p>
    <w:p w14:paraId="4B85F406"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5. Responsabilizar-se pelos danos causados diretamente à Administração ou a terceiros, decorrentes de sua culpa ou dolo na execução do contrato, não excluída ou reduzida essa responsabilidade a fiscalização ou o acompanhamento pelo órgão interessado.</w:t>
      </w:r>
    </w:p>
    <w:p w14:paraId="22C84C7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6. 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em via pública junto à obra.</w:t>
      </w:r>
    </w:p>
    <w:p w14:paraId="19DC1DD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7. Responsabilizar-se por todas as obrigações trabalhistas, sociais, previdenciárias, tributárias e as demais previstas na legislação específica, cuja inadimplência não transfere responsabilidade ao Contratante;</w:t>
      </w:r>
    </w:p>
    <w:p w14:paraId="0D7AD07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8. Manter durante toda a vigência do contrato, em compatibilidade com as obrigações assumidas, todas as condições de habilitação e qualificação exigidas na licitação.</w:t>
      </w:r>
    </w:p>
    <w:p w14:paraId="267604D8"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9. 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w:t>
      </w:r>
    </w:p>
    <w:p w14:paraId="00738A29"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10. Prestar todo esclarecimento ou informação solicitada pelo Contratante ou por seus prepostos, garantindo-lhes o acesso, a qualquer tempo, ao local dos trabalhos, bem como aos documentos relativos à execução do empreendimento.</w:t>
      </w:r>
    </w:p>
    <w:p w14:paraId="67115128" w14:textId="77777777" w:rsidR="00193E9C" w:rsidRPr="00247630" w:rsidRDefault="00193E9C" w:rsidP="006476DB">
      <w:pPr>
        <w:rPr>
          <w:rFonts w:ascii="Arial" w:hAnsi="Arial" w:cs="Arial"/>
        </w:rPr>
      </w:pPr>
      <w:r w:rsidRPr="00247630">
        <w:rPr>
          <w:rFonts w:ascii="Arial" w:hAnsi="Arial" w:cs="Arial"/>
        </w:rPr>
        <w:lastRenderedPageBreak/>
        <w:t>16.</w:t>
      </w:r>
      <w:r w:rsidR="006D7CC2" w:rsidRPr="00247630">
        <w:rPr>
          <w:rFonts w:ascii="Arial" w:hAnsi="Arial" w:cs="Arial"/>
        </w:rPr>
        <w:t>11. Conduzir os trabalhos com estrita observância às normas da legislação pertinente, cumprindo as determinações dos Poderes Públicos, mantendo sempre limpo o local dos serviços e nas melhores condições de segurança, higiene e disciplina.</w:t>
      </w:r>
    </w:p>
    <w:p w14:paraId="0BA69C2D"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12. Paralisar, por determinação do Contratante, qualquer atividade que não esteja sendo executada, de acordo com a boa técnica, ou que ponha em risco a segurança de pessoas ou bens de terceiros.</w:t>
      </w:r>
    </w:p>
    <w:p w14:paraId="062990B5"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13. 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regularização.</w:t>
      </w:r>
    </w:p>
    <w:p w14:paraId="4085ADB8" w14:textId="77777777" w:rsidR="00193E9C" w:rsidRPr="00247630" w:rsidRDefault="00193E9C" w:rsidP="006476DB">
      <w:pPr>
        <w:tabs>
          <w:tab w:val="left" w:pos="560"/>
        </w:tabs>
        <w:rPr>
          <w:rFonts w:ascii="Arial" w:hAnsi="Arial" w:cs="Arial"/>
        </w:rPr>
      </w:pPr>
      <w:r w:rsidRPr="00247630">
        <w:rPr>
          <w:rFonts w:ascii="Arial" w:hAnsi="Arial" w:cs="Arial"/>
        </w:rPr>
        <w:t>16.</w:t>
      </w:r>
      <w:r w:rsidR="006D7CC2" w:rsidRPr="00247630">
        <w:rPr>
          <w:rFonts w:ascii="Arial" w:hAnsi="Arial" w:cs="Arial"/>
        </w:rPr>
        <w:t>14. 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previsto.</w:t>
      </w:r>
    </w:p>
    <w:p w14:paraId="5E8D5EFE"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15. Manter durante toda a execução do contrato, no escritório destinado à administração da obra, uma via dos editais, termos de referência, projetos, memorais e demais elementos técnicos para utilização pela fiscalização do Contratante.</w:t>
      </w:r>
    </w:p>
    <w:p w14:paraId="09E65AA9" w14:textId="5CDF55BD"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16. Cumprir e fazer cumprir todas as normas regulamentares sobre Medicina e Segurança do Trabalho, obrigando seus empregados a trabalhar com equipamentos individuais adequados, responsabilizando-se pelo fornecimento dos equipamentos de proteção individual </w:t>
      </w:r>
      <w:r w:rsidR="00254077" w:rsidRPr="00247630">
        <w:rPr>
          <w:rFonts w:ascii="Arial" w:hAnsi="Arial" w:cs="Arial"/>
        </w:rPr>
        <w:t>–</w:t>
      </w:r>
      <w:r w:rsidR="006D7CC2" w:rsidRPr="00247630">
        <w:rPr>
          <w:rFonts w:ascii="Arial" w:hAnsi="Arial" w:cs="Arial"/>
        </w:rPr>
        <w:t xml:space="preserve"> EPI e coletivo, de uso obrigatório.</w:t>
      </w:r>
    </w:p>
    <w:p w14:paraId="54BC3E4D"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17. Instruir os seus empregados quanto à prevenção de incêndios nas áreas do Contratante.</w:t>
      </w:r>
    </w:p>
    <w:p w14:paraId="5624CCF9" w14:textId="3593FD62"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18. Manter preposto aceito pelo Contratante nos horários e locais de prestação de serviço para representá-lo na execução do contrato, com capacidade para tomar decisões compatíveis com os compromissos assumidos.</w:t>
      </w:r>
    </w:p>
    <w:p w14:paraId="0061707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19. Manter os empregados nos horários predeterminados pelo Contratante.</w:t>
      </w:r>
    </w:p>
    <w:p w14:paraId="3D70F107"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20. Apresentar ao Contratante, quando for o caso, a relação nominal dos empregados que adentrarão no órgão para a execução das atividades contratadas.</w:t>
      </w:r>
    </w:p>
    <w:p w14:paraId="50C2BF20"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21. Utilizar empregados habilitados e com conhecimentos básicos dos serviços a serem executados, em conformidade com as normas e determinações em vigor.</w:t>
      </w:r>
    </w:p>
    <w:p w14:paraId="20A4ABE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22. Atender às solicitações do Contratante quanto à substituição dos empregados alocados, no prazo fixado pela fiscalização do contrato, nos casos em que ficar constatado descumprimento das obrigações relativas à execução do serviço, conforme descrito neste instrumento contratual.</w:t>
      </w:r>
    </w:p>
    <w:p w14:paraId="338544E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23. Instruir seus empregados a respeito das atividades a serem desempenhadas, alertando-os a não executarem atividades não abrangidas pelo contrato, devendo o Contratado relatar ao Contratante</w:t>
      </w:r>
      <w:r w:rsidR="00DA6200" w:rsidRPr="00247630">
        <w:rPr>
          <w:rFonts w:ascii="Arial" w:hAnsi="Arial" w:cs="Arial"/>
        </w:rPr>
        <w:t xml:space="preserve"> </w:t>
      </w:r>
      <w:r w:rsidR="006D7CC2" w:rsidRPr="00247630">
        <w:rPr>
          <w:rFonts w:ascii="Arial" w:hAnsi="Arial" w:cs="Arial"/>
        </w:rPr>
        <w:t>toda e qualquer ocorrência neste sentido, a fim de evitar desvio de função.</w:t>
      </w:r>
    </w:p>
    <w:p w14:paraId="54380B0F" w14:textId="77777777" w:rsidR="00193E9C" w:rsidRPr="00247630" w:rsidRDefault="00193E9C" w:rsidP="006476DB">
      <w:pPr>
        <w:rPr>
          <w:rFonts w:ascii="Arial" w:hAnsi="Arial" w:cs="Arial"/>
        </w:rPr>
      </w:pPr>
      <w:r w:rsidRPr="00247630">
        <w:rPr>
          <w:rFonts w:ascii="Arial" w:hAnsi="Arial" w:cs="Arial"/>
        </w:rPr>
        <w:lastRenderedPageBreak/>
        <w:t>16.</w:t>
      </w:r>
      <w:r w:rsidR="006D7CC2" w:rsidRPr="00247630">
        <w:rPr>
          <w:rFonts w:ascii="Arial" w:hAnsi="Arial" w:cs="Arial"/>
        </w:rPr>
        <w:t>24. Não permitir a utilização de qualquer trabalho de menor de dezesseis anos, exceto na condição de aprendiz para os maiores de quatorze anos, nem permitir a utilização do trabalho do menor de dezoito anos em trabalho noturno, perigoso ou insalubre.</w:t>
      </w:r>
    </w:p>
    <w:p w14:paraId="7084FD8C"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25.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no Projeto Básico e demais documentos anexos.</w:t>
      </w:r>
    </w:p>
    <w:p w14:paraId="038733C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26. Guardar sigilo sobre todas as informações obtidas em decorrência do cumprimento do contrato.</w:t>
      </w:r>
    </w:p>
    <w:p w14:paraId="062ECDF5"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27. Sinalizar o local das obras e/ou serviços adequadamente, tendo em vista o trânsito de veículos e pedestres.</w:t>
      </w:r>
    </w:p>
    <w:p w14:paraId="3A53872E" w14:textId="7A7883AA"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28. Providenciar a instalação de placa, desde que previsto o modelo da placa no Anexo X</w:t>
      </w:r>
      <w:r w:rsidR="004F3756">
        <w:rPr>
          <w:rFonts w:ascii="Arial" w:hAnsi="Arial" w:cs="Arial"/>
        </w:rPr>
        <w:t>I</w:t>
      </w:r>
      <w:r w:rsidR="006D7CC2" w:rsidRPr="00247630">
        <w:rPr>
          <w:rFonts w:ascii="Arial" w:hAnsi="Arial" w:cs="Arial"/>
        </w:rPr>
        <w:t>, contendo a identificação da obra e/ou serviços, nome da empresa contratada e seus responsáveis técnicos, conforme modelo a ser fornecido pelo Contratante.</w:t>
      </w:r>
    </w:p>
    <w:p w14:paraId="6BE0859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29. Responsabilizar-se pela vigilância da obra, promovendo a guarda, manutenção e cuidado de materiais, ferramentas, e tudo o que for necessário à execução dos serviços, durante a vigência do contrato.</w:t>
      </w:r>
    </w:p>
    <w:p w14:paraId="519228F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30. Obter junto ao Município, conforme o caso, as licenças necessárias e demais documentos e autorizações exigíveis, na forma da legislação aplicável.</w:t>
      </w:r>
    </w:p>
    <w:p w14:paraId="7FB03A8F" w14:textId="78EE6F25"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31. Providenciar, junto aos </w:t>
      </w:r>
      <w:r w:rsidR="007D7FCC" w:rsidRPr="00247630">
        <w:rPr>
          <w:rFonts w:ascii="Arial" w:hAnsi="Arial" w:cs="Arial"/>
        </w:rPr>
        <w:t>ó</w:t>
      </w:r>
      <w:r w:rsidR="006D7CC2" w:rsidRPr="00247630">
        <w:rPr>
          <w:rFonts w:ascii="Arial" w:hAnsi="Arial" w:cs="Arial"/>
        </w:rPr>
        <w:t>rgãos competentes, por sua conta exclusiva, o pagamento de taxas, emolumentos e licenças necessárias à execução da obra.</w:t>
      </w:r>
    </w:p>
    <w:p w14:paraId="015B52D6"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32. Providenciar, junto ao CREA e/ou ao CAU-BR, as Anotações e Registros de Responsabilidade Técnica referentes ao objeto do contrato e especialidades pertinentes, nos termos das normas vigentes;</w:t>
      </w:r>
    </w:p>
    <w:p w14:paraId="29CB70B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33. Registrar a obra junto ao INSS (matrícula CEI).</w:t>
      </w:r>
    </w:p>
    <w:p w14:paraId="785F9CD2"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34. Responsabilizar-se pela obtenção de licenças ambientais – Licença de Instalação (LI) e Licença de Operação (LO), conforme legislação vigente, quando for o caso.</w:t>
      </w:r>
    </w:p>
    <w:p w14:paraId="0F0E8549"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35. Responsabilizar-se pela participação efetiva do profissional indicado na fase de habilitação como responsável técnico pela obra durante toda a execução das obras e/ou serviços do objeto deste contrato.</w:t>
      </w:r>
    </w:p>
    <w:p w14:paraId="33FEC040" w14:textId="471BA50E"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36. Submeter à apreciação do contratante a substituição do responsável técnico indicado, referido no subitem anterior qualificando-o nos mesmos termos dos documentos de qualificação técnica exigidos no item </w:t>
      </w:r>
      <w:r w:rsidRPr="00247630">
        <w:rPr>
          <w:rFonts w:ascii="Arial" w:hAnsi="Arial" w:cs="Arial"/>
        </w:rPr>
        <w:t>15</w:t>
      </w:r>
      <w:r w:rsidR="006D7CC2" w:rsidRPr="00247630">
        <w:rPr>
          <w:rFonts w:ascii="Arial" w:hAnsi="Arial" w:cs="Arial"/>
        </w:rPr>
        <w:t>.1.3.4 do Edital de licitação.</w:t>
      </w:r>
      <w:r w:rsidR="00DA6200" w:rsidRPr="00247630">
        <w:rPr>
          <w:rFonts w:ascii="Arial" w:hAnsi="Arial" w:cs="Arial"/>
        </w:rPr>
        <w:t xml:space="preserve"> </w:t>
      </w:r>
    </w:p>
    <w:p w14:paraId="4AFA9E93"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37. Ceder os direitos patrimoniais relativos ao projeto ou serviço técnico especializado, para que a Administração possa utilizá-lo de acordo com o previsto neste Projeto Básico e seus anexos, conforme </w:t>
      </w:r>
      <w:r w:rsidR="009E59B3" w:rsidRPr="00247630">
        <w:rPr>
          <w:rFonts w:ascii="Arial" w:hAnsi="Arial" w:cs="Arial"/>
        </w:rPr>
        <w:t>“caput” do art. 93 da Lei federal nº 14.133/2021</w:t>
      </w:r>
      <w:r w:rsidR="006D7CC2" w:rsidRPr="00247630">
        <w:rPr>
          <w:rFonts w:ascii="Arial" w:hAnsi="Arial" w:cs="Arial"/>
        </w:rPr>
        <w:t>.</w:t>
      </w:r>
    </w:p>
    <w:p w14:paraId="508C1D0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38. Assegurar o direito de propriedade intelectual dos produtos desenvolvidos, inclusive sobre as eventuais adequações e atualizações que vierem a ser realizadas, logo após o recebimento de cada </w:t>
      </w:r>
      <w:r w:rsidR="006D7CC2" w:rsidRPr="00247630">
        <w:rPr>
          <w:rFonts w:ascii="Arial" w:hAnsi="Arial" w:cs="Arial"/>
        </w:rPr>
        <w:lastRenderedPageBreak/>
        <w:t>parcela, de forma permanente, permitindo ao Contratante distribuir, alterar e utilizar os mesmos sem limitações.</w:t>
      </w:r>
    </w:p>
    <w:p w14:paraId="21395A05"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39. Assegurar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do Contratante, sem prejuízo das sanções civis e penais cabíveis.</w:t>
      </w:r>
    </w:p>
    <w:p w14:paraId="4F46FAE2" w14:textId="1F66B69F"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40. 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50FDD300"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41. A elaboração dos projetos executivos deverá partir das soluções desenvolvidas nos anteprojetos constantes no Projeto Básico e seus anexos e apresentar o detalhamento dos elementos construtivos e especificações técnicas, incorporando as alterações exigidas pelas mútuas interferências entre os diversos projetos.</w:t>
      </w:r>
    </w:p>
    <w:p w14:paraId="08BCD796"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42. Apresentar ao final da obra o “as </w:t>
      </w:r>
      <w:proofErr w:type="spellStart"/>
      <w:r w:rsidR="006D7CC2" w:rsidRPr="00247630">
        <w:rPr>
          <w:rFonts w:ascii="Arial" w:hAnsi="Arial" w:cs="Arial"/>
        </w:rPr>
        <w:t>built</w:t>
      </w:r>
      <w:proofErr w:type="spellEnd"/>
      <w:r w:rsidR="006D7CC2" w:rsidRPr="00247630">
        <w:rPr>
          <w:rFonts w:ascii="Arial" w:hAnsi="Arial" w:cs="Arial"/>
        </w:rPr>
        <w:t>” dos projetos, incluindo as eventuais alterações promovidas nos projetos básicos e executivos, devidamente aprovados pela Administração.</w:t>
      </w:r>
    </w:p>
    <w:p w14:paraId="00D6F9F0"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43. 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14:paraId="74F74230" w14:textId="79A5F711"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44. No projeto básico ou executivo para contratação de obras e serviços de engenharia, devem ser observadas as normas do Instituto Nacional de Metrologia, Normalização e Qualidade Industrial </w:t>
      </w:r>
      <w:del w:id="61" w:author="Leonardo Scheffer Cardoso" w:date="2023-05-04T11:13:00Z">
        <w:r w:rsidR="006D7CC2" w:rsidRPr="00247630" w:rsidDel="00254077">
          <w:rPr>
            <w:rFonts w:ascii="Arial" w:hAnsi="Arial" w:cs="Arial"/>
          </w:rPr>
          <w:delText>-</w:delText>
        </w:r>
      </w:del>
      <w:r w:rsidR="00254077" w:rsidRPr="00247630">
        <w:rPr>
          <w:rFonts w:ascii="Arial" w:hAnsi="Arial" w:cs="Arial"/>
        </w:rPr>
        <w:t>–</w:t>
      </w:r>
      <w:r w:rsidR="006D7CC2" w:rsidRPr="00247630">
        <w:rPr>
          <w:rFonts w:ascii="Arial" w:hAnsi="Arial" w:cs="Arial"/>
        </w:rPr>
        <w:t xml:space="preserve"> INMETRO e as normas </w:t>
      </w:r>
      <w:r w:rsidR="00EA1799">
        <w:rPr>
          <w:rFonts w:ascii="Arial" w:hAnsi="Arial" w:cs="Arial"/>
        </w:rPr>
        <w:t>ISO</w:t>
      </w:r>
      <w:r w:rsidR="006D7CC2" w:rsidRPr="00247630">
        <w:rPr>
          <w:rFonts w:ascii="Arial" w:hAnsi="Arial" w:cs="Arial"/>
        </w:rPr>
        <w:t xml:space="preserve"> nº 14.000 da Organização Internacional para a Padronização.</w:t>
      </w:r>
    </w:p>
    <w:p w14:paraId="0A5EA6EF"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45. Na contratação de obras e serviços de engenharia, os projetos devem ser elaborados com vista à economia da manutenção e operacionalização da edificação, a redução do consumo de energia e água, bem como a utilização de tecnologias e materiais que reduzam o impacto ambiental.</w:t>
      </w:r>
    </w:p>
    <w:p w14:paraId="42482019"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46. Para a execução, a conservação e a operação das obras públicas, deve ser priorizada a mão-de-obra, os materiais, as tecnologias e a matéria-prima de origem local.</w:t>
      </w:r>
    </w:p>
    <w:p w14:paraId="6E66211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47. Sempre que existir a oferta, capacidade de suprimento e custo inferior em relação aos agregados naturais, utilizar agregados reciclados nas obras contratadas.</w:t>
      </w:r>
    </w:p>
    <w:p w14:paraId="485679A4" w14:textId="44760903" w:rsidR="00193E9C" w:rsidRPr="00247630" w:rsidRDefault="00193E9C" w:rsidP="006476DB">
      <w:pPr>
        <w:rPr>
          <w:rFonts w:ascii="Arial" w:hAnsi="Arial" w:cs="Arial"/>
        </w:rPr>
      </w:pPr>
      <w:r w:rsidRPr="00247630">
        <w:rPr>
          <w:rFonts w:ascii="Arial" w:hAnsi="Arial" w:cs="Arial"/>
        </w:rPr>
        <w:lastRenderedPageBreak/>
        <w:t>16.</w:t>
      </w:r>
      <w:r w:rsidR="006D7CC2" w:rsidRPr="00247630">
        <w:rPr>
          <w:rFonts w:ascii="Arial" w:hAnsi="Arial" w:cs="Arial"/>
        </w:rPr>
        <w:t>48. Executar o fiel cumprimento do Projeto de Gerenciamento de Resíduo de Construção Civil - PGRCC, nas condições determinadas pelo Conselho Nacional do Meio Ambiente - CONAMA, por meio da Resolução nº 307, de 5 de julho de 2002. Para efeitos de fiscalização todos os resíduos removidos deverão estar acompanhados de Controle de Transporte de Resíduos, em conformidade com as normas da Agência Brasileira de Normas Técnicas - ABNT vigentes, disponibilizando campo específico na planilha de composição dos custos.</w:t>
      </w:r>
    </w:p>
    <w:p w14:paraId="27207BDC" w14:textId="77777777" w:rsidR="005C16AC" w:rsidRPr="005C16AC" w:rsidRDefault="005C16AC" w:rsidP="005C16AC">
      <w:pPr>
        <w:rPr>
          <w:rFonts w:ascii="Arial" w:hAnsi="Arial" w:cs="Arial"/>
        </w:rPr>
      </w:pPr>
      <w:r w:rsidRPr="005C16AC">
        <w:rPr>
          <w:rFonts w:ascii="Arial" w:hAnsi="Arial" w:cs="Arial"/>
        </w:rPr>
        <w:t>16.49. O contratado deverá comprovar que possui Programa de Integridade se o prazo de vigência a que se refere a subcláusula 8.1 for igual ou superior a 180 (cento e oitenta) dias e o valor total da contratação a que se refere a subcláusula 3.1 for superior ao valor de R$10.000.000,00 (dez milhões de reais), atualizado pela variação da UPF/RS até o ano da assinatura do contrato.</w:t>
      </w:r>
    </w:p>
    <w:p w14:paraId="1FAC4E19" w14:textId="77777777" w:rsidR="00FC7CC5" w:rsidRPr="00247630" w:rsidRDefault="00FC7CC5" w:rsidP="00FC7CC5">
      <w:pPr>
        <w:rPr>
          <w:rFonts w:ascii="Arial" w:hAnsi="Arial" w:cs="Arial"/>
        </w:rPr>
      </w:pPr>
      <w:r w:rsidRPr="00247630">
        <w:rPr>
          <w:rFonts w:ascii="Arial" w:hAnsi="Arial" w:cs="Arial"/>
        </w:rPr>
        <w:t>16.49.1. A comprovação da exigência de Programa de Integridade se dará com a apresentação do Certificado de Apresentação de Programa de Integridade, fornecido pela Contadoria e Auditoria-Geral do Estado.</w:t>
      </w:r>
    </w:p>
    <w:p w14:paraId="303CE7A8" w14:textId="77777777" w:rsidR="00FC7CC5" w:rsidRPr="00247630" w:rsidRDefault="00FC7CC5" w:rsidP="00FC7CC5">
      <w:pPr>
        <w:rPr>
          <w:rFonts w:ascii="Arial" w:hAnsi="Arial" w:cs="Arial"/>
        </w:rPr>
      </w:pPr>
      <w:r w:rsidRPr="00247630">
        <w:rPr>
          <w:rFonts w:ascii="Arial" w:hAnsi="Arial" w:cs="Arial"/>
        </w:rPr>
        <w:t>16.49.1.1. Caso o contratado seja um consórcio de empresas, a empresa líder do consórcio deverá obter o Certificado de Apresentação do Programa de Integridade.</w:t>
      </w:r>
    </w:p>
    <w:p w14:paraId="2B8FD1F4" w14:textId="77777777" w:rsidR="00FC7CC5" w:rsidRPr="00247630" w:rsidRDefault="00FC7CC5" w:rsidP="00FC7CC5">
      <w:pPr>
        <w:rPr>
          <w:rFonts w:ascii="Arial" w:hAnsi="Arial" w:cs="Arial"/>
        </w:rPr>
      </w:pPr>
      <w:r w:rsidRPr="00247630">
        <w:rPr>
          <w:rFonts w:ascii="Arial" w:hAnsi="Arial" w:cs="Arial"/>
        </w:rPr>
        <w:t>16.49.2. Será de 180 (cento e oitenta) dias corridos, a contar da data de celebração do contrato, o prazo para obter o Certificado de Apresentação do Programa de Integridade.</w:t>
      </w:r>
    </w:p>
    <w:p w14:paraId="477640C7" w14:textId="77777777" w:rsidR="00FC7CC5" w:rsidRPr="00247630" w:rsidRDefault="00FC7CC5" w:rsidP="00FC7CC5">
      <w:pPr>
        <w:rPr>
          <w:rFonts w:ascii="Arial" w:hAnsi="Arial" w:cs="Arial"/>
        </w:rPr>
      </w:pPr>
      <w:r w:rsidRPr="00247630">
        <w:rPr>
          <w:rFonts w:ascii="Arial" w:hAnsi="Arial" w:cs="Arial"/>
        </w:rPr>
        <w:t>16.49.3. Caberá ao contratado custear as despesas relacionadas à implantação do Programa de Integridade.</w:t>
      </w:r>
    </w:p>
    <w:p w14:paraId="1E9FE28B" w14:textId="77777777" w:rsidR="00FC7CC5" w:rsidRPr="00247630" w:rsidRDefault="00FC7CC5" w:rsidP="00FC7CC5">
      <w:pPr>
        <w:rPr>
          <w:rFonts w:ascii="Arial" w:hAnsi="Arial" w:cs="Arial"/>
        </w:rPr>
      </w:pPr>
      <w:r w:rsidRPr="00247630">
        <w:rPr>
          <w:rFonts w:ascii="Arial" w:hAnsi="Arial" w:cs="Arial"/>
        </w:rPr>
        <w:t>16.49.4. Observar-se-á, para a apresentação e avaliação do Programa de Integridade, as disposições da Lei nº 15.228, de 25 de setembro de 2018, do Decreto nº 55.631, de 9 de dezembro de 2020, e da Instrução Normativa CAGE nº 6, de 23 de dezembro de 2021.</w:t>
      </w:r>
    </w:p>
    <w:p w14:paraId="76C2B693" w14:textId="7F44A209" w:rsidR="00FC7CC5" w:rsidRPr="00247630" w:rsidRDefault="00FC7CC5" w:rsidP="00FC7CC5">
      <w:pPr>
        <w:rPr>
          <w:rFonts w:ascii="Arial" w:hAnsi="Arial" w:cs="Arial"/>
        </w:rPr>
      </w:pPr>
      <w:r w:rsidRPr="00247630">
        <w:rPr>
          <w:rFonts w:ascii="Arial" w:hAnsi="Arial" w:cs="Arial"/>
        </w:rPr>
        <w:t xml:space="preserve">16.50. Atender às seguintes obrigações, decorrentes da Lei Federal nº 13.709/2018 - Lei Geral de Proteção de Dados – LGPD:  </w:t>
      </w:r>
    </w:p>
    <w:p w14:paraId="26E31B91" w14:textId="77777777" w:rsidR="00FC7CC5" w:rsidRPr="00247630" w:rsidRDefault="00FC7CC5" w:rsidP="00FC7CC5">
      <w:pPr>
        <w:rPr>
          <w:rFonts w:ascii="Arial" w:hAnsi="Arial" w:cs="Arial"/>
        </w:rPr>
      </w:pPr>
      <w:r w:rsidRPr="00247630">
        <w:rPr>
          <w:rFonts w:ascii="Arial" w:hAnsi="Arial" w:cs="Arial"/>
        </w:rPr>
        <w:t xml:space="preserve">16.50.1.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71A54E62" w14:textId="77777777" w:rsidR="00FC7CC5" w:rsidRPr="00247630" w:rsidRDefault="00FC7CC5" w:rsidP="00FC7CC5">
      <w:pPr>
        <w:rPr>
          <w:rFonts w:ascii="Arial" w:hAnsi="Arial" w:cs="Arial"/>
        </w:rPr>
      </w:pPr>
      <w:r w:rsidRPr="00247630">
        <w:rPr>
          <w:rFonts w:ascii="Arial" w:hAnsi="Arial" w:cs="Arial"/>
        </w:rPr>
        <w:t xml:space="preserve">16.50.2.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14:paraId="6DBCF518" w14:textId="77777777" w:rsidR="00FC7CC5" w:rsidRPr="00247630" w:rsidRDefault="00FC7CC5" w:rsidP="00FC7CC5">
      <w:pPr>
        <w:rPr>
          <w:rFonts w:ascii="Arial" w:hAnsi="Arial" w:cs="Arial"/>
        </w:rPr>
      </w:pPr>
      <w:r w:rsidRPr="00247630">
        <w:rPr>
          <w:rFonts w:ascii="Arial" w:hAnsi="Arial" w:cs="Arial"/>
        </w:rPr>
        <w:t xml:space="preserve">16.50.3. garantir que os dados regulamentados pela LGPD estarão armazenados dentro do território nacional, salvo exceções de comum acordo com a contratante.  </w:t>
      </w:r>
    </w:p>
    <w:p w14:paraId="05137E5A" w14:textId="77777777" w:rsidR="00FC7CC5" w:rsidRPr="00247630" w:rsidRDefault="00FC7CC5" w:rsidP="00FC7CC5">
      <w:pPr>
        <w:rPr>
          <w:rFonts w:ascii="Arial" w:hAnsi="Arial" w:cs="Arial"/>
        </w:rPr>
      </w:pPr>
      <w:r w:rsidRPr="00247630">
        <w:rPr>
          <w:rFonts w:ascii="Arial" w:hAnsi="Arial" w:cs="Arial"/>
        </w:rPr>
        <w:t xml:space="preserve">16.50.4. se abster de analisar o comportamento dos titulares dos dados regulados pela LGPD, com o objetivo de divulgação a terceiros, conduta esta que é expressamente vedada pelo presente contrato.   </w:t>
      </w:r>
    </w:p>
    <w:p w14:paraId="57E2F412" w14:textId="77777777" w:rsidR="00FC7CC5" w:rsidRPr="00247630" w:rsidRDefault="00FC7CC5" w:rsidP="00FC7CC5">
      <w:pPr>
        <w:rPr>
          <w:rFonts w:ascii="Arial" w:hAnsi="Arial" w:cs="Arial"/>
        </w:rPr>
      </w:pPr>
      <w:r w:rsidRPr="00247630">
        <w:rPr>
          <w:rFonts w:ascii="Arial" w:hAnsi="Arial" w:cs="Arial"/>
        </w:rPr>
        <w:lastRenderedPageBreak/>
        <w:t>16.50.5. garantir que a execução do objeto da contratação esteja plenamente adequada à LGPD, permitindo auditorias solicitadas pela contratante.</w:t>
      </w:r>
    </w:p>
    <w:p w14:paraId="38BA4B47" w14:textId="77777777" w:rsidR="00FC7CC5" w:rsidRPr="00AA64C1" w:rsidRDefault="00FC7CC5" w:rsidP="00FC7CC5">
      <w:pPr>
        <w:rPr>
          <w:rFonts w:ascii="Arial" w:hAnsi="Arial" w:cs="Arial"/>
          <w:color w:val="auto"/>
        </w:rPr>
      </w:pPr>
      <w:r w:rsidRPr="00247630">
        <w:rPr>
          <w:rFonts w:ascii="Arial" w:hAnsi="Arial" w:cs="Arial"/>
        </w:rPr>
        <w:t xml:space="preserve">16.51. Cumprir as exigências de reserva de cargos prevista em lei, bem como em outras normas específicas, para </w:t>
      </w:r>
      <w:r w:rsidRPr="00AA64C1">
        <w:rPr>
          <w:rFonts w:ascii="Arial" w:hAnsi="Arial" w:cs="Arial"/>
          <w:color w:val="auto"/>
        </w:rPr>
        <w:t>pessoa com deficiência, para reabilitado da Previdência Social e para aprendiz.</w:t>
      </w:r>
    </w:p>
    <w:p w14:paraId="23CC8FB8" w14:textId="77777777" w:rsidR="00B3228C" w:rsidRPr="00B3228C" w:rsidRDefault="00B3228C" w:rsidP="00B3228C">
      <w:pPr>
        <w:rPr>
          <w:rFonts w:ascii="Arial" w:hAnsi="Arial" w:cs="Arial"/>
          <w:color w:val="auto"/>
        </w:rPr>
      </w:pPr>
      <w:r w:rsidRPr="00B3228C">
        <w:rPr>
          <w:rFonts w:ascii="Arial" w:hAnsi="Arial" w:cs="Arial"/>
          <w:color w:val="auto"/>
        </w:rPr>
        <w:t xml:space="preserve">16.52. Contratar, no mínimo, três por cento de trabalhadores inscritos no </w:t>
      </w:r>
      <w:proofErr w:type="spellStart"/>
      <w:r w:rsidRPr="00B3228C">
        <w:rPr>
          <w:rFonts w:ascii="Arial" w:hAnsi="Arial" w:cs="Arial"/>
          <w:color w:val="auto"/>
        </w:rPr>
        <w:t>CadÚnico</w:t>
      </w:r>
      <w:proofErr w:type="spellEnd"/>
      <w:r w:rsidRPr="00B3228C">
        <w:rPr>
          <w:rFonts w:ascii="Arial" w:hAnsi="Arial" w:cs="Arial"/>
          <w:color w:val="auto"/>
        </w:rPr>
        <w:t xml:space="preserve">, nas faixas de pobreza e extrema pobreza, como colaboradores em relação ao número total de trabalhadores empregados na presente contratação. </w:t>
      </w:r>
    </w:p>
    <w:p w14:paraId="79B2453B" w14:textId="77777777" w:rsidR="00B3228C" w:rsidRPr="00B3228C" w:rsidRDefault="00B3228C" w:rsidP="00B3228C">
      <w:pPr>
        <w:rPr>
          <w:rFonts w:ascii="Arial" w:hAnsi="Arial" w:cs="Arial"/>
          <w:color w:val="auto"/>
        </w:rPr>
      </w:pPr>
      <w:r w:rsidRPr="00B3228C">
        <w:rPr>
          <w:rFonts w:ascii="Arial" w:hAnsi="Arial" w:cs="Arial"/>
          <w:color w:val="auto"/>
        </w:rPr>
        <w:t xml:space="preserve">16.52.1. O prazo para a comprovação do exigido no item 16.52 é de vinte dias a partir da assinatura do contrato, devendo repetir a comprovação a cada seis meses de execução do contrato. </w:t>
      </w:r>
    </w:p>
    <w:p w14:paraId="4716DBE6" w14:textId="77777777" w:rsidR="00B3228C" w:rsidRPr="00B3228C" w:rsidRDefault="00B3228C" w:rsidP="00B3228C">
      <w:pPr>
        <w:rPr>
          <w:rFonts w:ascii="Arial" w:hAnsi="Arial" w:cs="Arial"/>
          <w:color w:val="auto"/>
        </w:rPr>
      </w:pPr>
      <w:r w:rsidRPr="00B3228C">
        <w:rPr>
          <w:rFonts w:ascii="Arial" w:hAnsi="Arial" w:cs="Arial"/>
          <w:color w:val="auto"/>
        </w:rPr>
        <w:t>16.52.2.</w:t>
      </w:r>
      <w:r w:rsidRPr="00B3228C">
        <w:rPr>
          <w:rFonts w:ascii="Arial" w:hAnsi="Arial" w:cs="Arial"/>
          <w:b/>
          <w:bCs/>
          <w:color w:val="auto"/>
        </w:rPr>
        <w:t xml:space="preserve"> </w:t>
      </w:r>
      <w:r w:rsidRPr="00B3228C">
        <w:rPr>
          <w:rFonts w:ascii="Arial" w:hAnsi="Arial" w:cs="Arial"/>
          <w:color w:val="auto"/>
        </w:rPr>
        <w:t>O disposto no item 16.52 se aplica às eventuais empresas subcontratadas, que prestem serviços de forma indireta à administração pública, sendo que a responsabilidade pela comprovação de que trata o item 16.52.1 compete ao contratado.</w:t>
      </w:r>
    </w:p>
    <w:p w14:paraId="52FEDCF2" w14:textId="77777777" w:rsidR="00B3228C" w:rsidRPr="00B3228C" w:rsidRDefault="00B3228C" w:rsidP="00B3228C">
      <w:pPr>
        <w:rPr>
          <w:rFonts w:ascii="Arial" w:hAnsi="Arial" w:cs="Arial"/>
          <w:color w:val="auto"/>
        </w:rPr>
      </w:pPr>
      <w:r w:rsidRPr="00B3228C">
        <w:rPr>
          <w:rFonts w:ascii="Arial" w:hAnsi="Arial" w:cs="Arial"/>
          <w:color w:val="auto"/>
        </w:rPr>
        <w:t>16.52.3.</w:t>
      </w:r>
      <w:r w:rsidRPr="00B3228C">
        <w:rPr>
          <w:rFonts w:ascii="Arial" w:hAnsi="Arial" w:cs="Arial"/>
          <w:b/>
          <w:bCs/>
          <w:color w:val="auto"/>
        </w:rPr>
        <w:t xml:space="preserve"> </w:t>
      </w:r>
      <w:r w:rsidRPr="00B3228C">
        <w:rPr>
          <w:rFonts w:ascii="Arial" w:hAnsi="Arial" w:cs="Arial"/>
          <w:color w:val="auto"/>
        </w:rPr>
        <w:t xml:space="preserve">Caberá ao fiscal do contrato atestar o cumprimento do percentual mínimo de contratação de trabalhadores integrantes do </w:t>
      </w:r>
      <w:proofErr w:type="spellStart"/>
      <w:r w:rsidRPr="00B3228C">
        <w:rPr>
          <w:rFonts w:ascii="Arial" w:hAnsi="Arial" w:cs="Arial"/>
          <w:color w:val="auto"/>
        </w:rPr>
        <w:t>CadÚnico</w:t>
      </w:r>
      <w:proofErr w:type="spellEnd"/>
      <w:r w:rsidRPr="00B3228C">
        <w:rPr>
          <w:rFonts w:ascii="Arial" w:hAnsi="Arial" w:cs="Arial"/>
          <w:color w:val="auto"/>
        </w:rPr>
        <w:t xml:space="preserve">, de que trata o </w:t>
      </w:r>
      <w:bookmarkStart w:id="62" w:name="_Hlk203724767"/>
      <w:r w:rsidRPr="00B3228C">
        <w:rPr>
          <w:rFonts w:ascii="Arial" w:hAnsi="Arial" w:cs="Arial"/>
          <w:color w:val="auto"/>
        </w:rPr>
        <w:t>item 16.52</w:t>
      </w:r>
      <w:bookmarkEnd w:id="62"/>
      <w:r w:rsidRPr="00B3228C">
        <w:rPr>
          <w:rFonts w:ascii="Arial" w:hAnsi="Arial" w:cs="Arial"/>
          <w:color w:val="auto"/>
        </w:rPr>
        <w:t>.</w:t>
      </w:r>
    </w:p>
    <w:p w14:paraId="166F1A51" w14:textId="77777777" w:rsidR="00B3228C" w:rsidRPr="00B3228C" w:rsidRDefault="00B3228C" w:rsidP="00B3228C">
      <w:pPr>
        <w:rPr>
          <w:rFonts w:ascii="Arial" w:hAnsi="Arial" w:cs="Arial"/>
          <w:color w:val="auto"/>
        </w:rPr>
      </w:pPr>
      <w:r w:rsidRPr="00B3228C">
        <w:rPr>
          <w:rFonts w:ascii="Arial" w:hAnsi="Arial" w:cs="Arial"/>
          <w:color w:val="auto"/>
        </w:rPr>
        <w:t>16.52.4.</w:t>
      </w:r>
      <w:r w:rsidRPr="00B3228C">
        <w:rPr>
          <w:rFonts w:ascii="Arial" w:hAnsi="Arial" w:cs="Arial"/>
          <w:b/>
          <w:bCs/>
          <w:color w:val="auto"/>
        </w:rPr>
        <w:t xml:space="preserve"> </w:t>
      </w:r>
      <w:r w:rsidRPr="00B3228C">
        <w:rPr>
          <w:rFonts w:ascii="Arial" w:hAnsi="Arial" w:cs="Arial"/>
          <w:color w:val="auto"/>
        </w:rPr>
        <w:t>Em caso de inviabilidade de contratação no percentual mínimo estabelecido no item 16.52, deverá haver justificativa, pelo contratado, a ser aprovada pelo fiscal de contrato.</w:t>
      </w:r>
    </w:p>
    <w:p w14:paraId="3F514634" w14:textId="20A6B6DE" w:rsidR="00B3228C" w:rsidRPr="00B3228C" w:rsidRDefault="00B3228C" w:rsidP="00B3228C">
      <w:pPr>
        <w:rPr>
          <w:rFonts w:ascii="Arial" w:hAnsi="Arial" w:cs="Arial"/>
          <w:color w:val="auto"/>
        </w:rPr>
      </w:pPr>
      <w:r w:rsidRPr="00B3228C">
        <w:rPr>
          <w:rFonts w:ascii="Arial" w:hAnsi="Arial" w:cs="Arial"/>
          <w:color w:val="auto"/>
        </w:rPr>
        <w:t>16.53. [reproduzir o text</w:t>
      </w:r>
      <w:r w:rsidR="00F461C8">
        <w:rPr>
          <w:rFonts w:ascii="Arial" w:hAnsi="Arial" w:cs="Arial"/>
          <w:color w:val="auto"/>
        </w:rPr>
        <w:t>o do Anexo X - Folha de Dados 23.3 e 23</w:t>
      </w:r>
      <w:r w:rsidRPr="00B3228C">
        <w:rPr>
          <w:rFonts w:ascii="Arial" w:hAnsi="Arial" w:cs="Arial"/>
          <w:color w:val="auto"/>
        </w:rPr>
        <w:t>.4].</w:t>
      </w:r>
    </w:p>
    <w:p w14:paraId="5552A444" w14:textId="77777777" w:rsidR="00AA64C1" w:rsidRPr="00247630" w:rsidRDefault="00AA64C1" w:rsidP="00FC7CC5">
      <w:pPr>
        <w:rPr>
          <w:rFonts w:ascii="Arial" w:hAnsi="Arial" w:cs="Arial"/>
          <w:b/>
        </w:rPr>
      </w:pPr>
    </w:p>
    <w:p w14:paraId="41FEA2D4" w14:textId="14405AC3" w:rsidR="007043C4" w:rsidRPr="00247630" w:rsidRDefault="006D7CC2" w:rsidP="006476DB">
      <w:pPr>
        <w:pStyle w:val="Ttulo5"/>
        <w:rPr>
          <w:rFonts w:ascii="Arial" w:hAnsi="Arial" w:cs="Arial"/>
        </w:rPr>
      </w:pPr>
      <w:bookmarkStart w:id="63" w:name="_Toc132306388"/>
      <w:r w:rsidRPr="00247630">
        <w:rPr>
          <w:rFonts w:ascii="Arial" w:hAnsi="Arial" w:cs="Arial"/>
        </w:rPr>
        <w:t xml:space="preserve">CLÁUSULA </w:t>
      </w:r>
      <w:r w:rsidR="007043C4" w:rsidRPr="00247630">
        <w:rPr>
          <w:rFonts w:ascii="Arial" w:hAnsi="Arial" w:cs="Arial"/>
        </w:rPr>
        <w:t xml:space="preserve">DÉCIMA </w:t>
      </w:r>
      <w:r w:rsidR="00382528" w:rsidRPr="00247630">
        <w:rPr>
          <w:rFonts w:ascii="Arial" w:hAnsi="Arial" w:cs="Arial"/>
        </w:rPr>
        <w:t>SÉTIMA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w:t>
      </w:r>
      <w:r w:rsidR="007043C4" w:rsidRPr="00247630">
        <w:rPr>
          <w:rFonts w:ascii="Arial" w:hAnsi="Arial" w:cs="Arial"/>
        </w:rPr>
        <w:t xml:space="preserve"> </w:t>
      </w:r>
      <w:r w:rsidR="00D17DB1" w:rsidRPr="00247630">
        <w:rPr>
          <w:rFonts w:ascii="Arial" w:hAnsi="Arial" w:cs="Arial"/>
        </w:rPr>
        <w:t>EXTINÇÃO ANTECIPADA</w:t>
      </w:r>
      <w:bookmarkEnd w:id="63"/>
    </w:p>
    <w:p w14:paraId="589950D7" w14:textId="77777777" w:rsidR="00DB117B" w:rsidRPr="00247630" w:rsidRDefault="00382528" w:rsidP="006476DB">
      <w:pPr>
        <w:rPr>
          <w:rFonts w:ascii="Arial" w:hAnsi="Arial" w:cs="Arial"/>
        </w:rPr>
      </w:pPr>
      <w:r w:rsidRPr="00247630">
        <w:rPr>
          <w:rFonts w:ascii="Arial" w:hAnsi="Arial" w:cs="Arial"/>
        </w:rPr>
        <w:t>17</w:t>
      </w:r>
      <w:r w:rsidR="007043C4" w:rsidRPr="00247630">
        <w:rPr>
          <w:rFonts w:ascii="Arial" w:hAnsi="Arial" w:cs="Arial"/>
        </w:rPr>
        <w:t>.</w:t>
      </w:r>
      <w:r w:rsidR="006D7CC2" w:rsidRPr="00247630">
        <w:rPr>
          <w:rFonts w:ascii="Arial" w:hAnsi="Arial" w:cs="Arial"/>
        </w:rPr>
        <w:t xml:space="preserve">1. </w:t>
      </w:r>
      <w:r w:rsidR="00CF6010" w:rsidRPr="00247630">
        <w:rPr>
          <w:rFonts w:ascii="Arial" w:hAnsi="Arial" w:cs="Arial"/>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5355C87A" w14:textId="77777777" w:rsidR="00DB117B" w:rsidRPr="00247630" w:rsidRDefault="00DB117B" w:rsidP="006476DB">
      <w:pPr>
        <w:rPr>
          <w:rFonts w:ascii="Arial" w:hAnsi="Arial" w:cs="Arial"/>
        </w:rPr>
      </w:pPr>
      <w:r w:rsidRPr="00247630">
        <w:rPr>
          <w:rFonts w:ascii="Arial" w:hAnsi="Arial" w:cs="Arial"/>
        </w:rPr>
        <w:t>17.</w:t>
      </w:r>
      <w:r w:rsidR="006D7CC2" w:rsidRPr="00247630">
        <w:rPr>
          <w:rFonts w:ascii="Arial" w:hAnsi="Arial" w:cs="Arial"/>
        </w:rPr>
        <w:t xml:space="preserve">2. </w:t>
      </w:r>
      <w:r w:rsidR="00DC171A" w:rsidRPr="00247630">
        <w:rPr>
          <w:rFonts w:ascii="Arial" w:hAnsi="Arial" w:cs="Arial"/>
        </w:rPr>
        <w:t xml:space="preserve">O presente Contrato poderá ser extinto antecipadamente por interesse do contratado nas hipóteses do </w:t>
      </w:r>
      <w:r w:rsidR="00A62196" w:rsidRPr="00247630">
        <w:rPr>
          <w:rFonts w:ascii="Arial" w:hAnsi="Arial" w:cs="Arial"/>
        </w:rPr>
        <w:t xml:space="preserve">§ 2º do </w:t>
      </w:r>
      <w:r w:rsidR="00DC171A" w:rsidRPr="00247630">
        <w:rPr>
          <w:rFonts w:ascii="Arial" w:hAnsi="Arial" w:cs="Arial"/>
        </w:rPr>
        <w:t xml:space="preserve">art. 137 com as consequências previstas no </w:t>
      </w:r>
      <w:r w:rsidR="00A62196" w:rsidRPr="00247630">
        <w:rPr>
          <w:rFonts w:ascii="Arial" w:hAnsi="Arial" w:cs="Arial"/>
        </w:rPr>
        <w:t xml:space="preserve">§ 2º do </w:t>
      </w:r>
      <w:r w:rsidR="00DC171A" w:rsidRPr="00247630">
        <w:rPr>
          <w:rFonts w:ascii="Arial" w:hAnsi="Arial" w:cs="Arial"/>
        </w:rPr>
        <w:t>art. 138 da Lei Federal nº 14.133/2021.</w:t>
      </w:r>
    </w:p>
    <w:p w14:paraId="2778CC77"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 A extinção antecipada do contrato deverá observar os seguintes requisitos:  </w:t>
      </w:r>
    </w:p>
    <w:p w14:paraId="7DCEF403"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3.1. levantamento dos eventos contratuais já cumpridos ou parcialmente cumpridos;  </w:t>
      </w:r>
    </w:p>
    <w:p w14:paraId="1004C31C"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3.2. relação dos pagamentos já efetuados e ainda devidos;  </w:t>
      </w:r>
    </w:p>
    <w:p w14:paraId="5F7D27F1"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3.3. apuração de indenizações e multas; e </w:t>
      </w:r>
    </w:p>
    <w:p w14:paraId="01C1086C" w14:textId="005DB91F" w:rsidR="00321C80"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3.4. notificação dos emitentes da garantia prevista na </w:t>
      </w:r>
      <w:r w:rsidR="00164C7E" w:rsidRPr="00247630">
        <w:rPr>
          <w:rFonts w:ascii="Arial" w:hAnsi="Arial" w:cs="Arial"/>
        </w:rPr>
        <w:t>C</w:t>
      </w:r>
      <w:r w:rsidR="00B71F02" w:rsidRPr="00247630">
        <w:rPr>
          <w:rFonts w:ascii="Arial" w:hAnsi="Arial" w:cs="Arial"/>
        </w:rPr>
        <w:t xml:space="preserve">láusula </w:t>
      </w:r>
      <w:r w:rsidR="00164C7E" w:rsidRPr="00247630">
        <w:rPr>
          <w:rFonts w:ascii="Arial" w:hAnsi="Arial" w:cs="Arial"/>
        </w:rPr>
        <w:t xml:space="preserve">Décima </w:t>
      </w:r>
      <w:r w:rsidR="00EA171F" w:rsidRPr="00247630">
        <w:rPr>
          <w:rFonts w:ascii="Arial" w:hAnsi="Arial" w:cs="Arial"/>
        </w:rPr>
        <w:t>Primeira</w:t>
      </w:r>
      <w:r w:rsidR="00B71F02" w:rsidRPr="00247630">
        <w:rPr>
          <w:rFonts w:ascii="Arial" w:hAnsi="Arial" w:cs="Arial"/>
        </w:rPr>
        <w:t xml:space="preserve"> deste </w:t>
      </w:r>
      <w:r w:rsidR="00164C7E" w:rsidRPr="00247630">
        <w:rPr>
          <w:rFonts w:ascii="Arial" w:hAnsi="Arial" w:cs="Arial"/>
        </w:rPr>
        <w:t>C</w:t>
      </w:r>
      <w:r w:rsidR="00B71F02" w:rsidRPr="00247630">
        <w:rPr>
          <w:rFonts w:ascii="Arial" w:hAnsi="Arial" w:cs="Arial"/>
        </w:rPr>
        <w:t>ontrato, quando cabível.</w:t>
      </w:r>
    </w:p>
    <w:p w14:paraId="0C91DC5B" w14:textId="77777777" w:rsidR="00255CFB" w:rsidRPr="00247630" w:rsidRDefault="00255CFB" w:rsidP="006476DB">
      <w:pPr>
        <w:rPr>
          <w:rFonts w:ascii="Arial" w:hAnsi="Arial" w:cs="Arial"/>
        </w:rPr>
      </w:pPr>
    </w:p>
    <w:p w14:paraId="5B48F0EA" w14:textId="137E0E42" w:rsidR="00D374F4" w:rsidRPr="00247630" w:rsidRDefault="006D7CC2" w:rsidP="006476DB">
      <w:pPr>
        <w:pStyle w:val="Ttulo5"/>
        <w:rPr>
          <w:rFonts w:ascii="Arial" w:hAnsi="Arial" w:cs="Arial"/>
        </w:rPr>
      </w:pPr>
      <w:bookmarkStart w:id="64" w:name="_Toc132306389"/>
      <w:r w:rsidRPr="00247630">
        <w:rPr>
          <w:rFonts w:ascii="Arial" w:hAnsi="Arial" w:cs="Arial"/>
        </w:rPr>
        <w:t xml:space="preserve">CLÁUSULA </w:t>
      </w:r>
      <w:r w:rsidR="00382528" w:rsidRPr="00247630">
        <w:rPr>
          <w:rFonts w:ascii="Arial" w:hAnsi="Arial" w:cs="Arial"/>
        </w:rPr>
        <w:t>DÉCIMA OITA</w:t>
      </w:r>
      <w:r w:rsidR="006C42AC">
        <w:rPr>
          <w:rFonts w:ascii="Arial" w:hAnsi="Arial" w:cs="Arial"/>
        </w:rPr>
        <w:t>V</w:t>
      </w:r>
      <w:r w:rsidR="00382528" w:rsidRPr="00247630">
        <w:rPr>
          <w:rFonts w:ascii="Arial" w:hAnsi="Arial" w:cs="Arial"/>
        </w:rPr>
        <w:t>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DAS</w:t>
      </w:r>
      <w:r w:rsidR="00D374F4" w:rsidRPr="00247630">
        <w:rPr>
          <w:rFonts w:ascii="Arial" w:hAnsi="Arial" w:cs="Arial"/>
        </w:rPr>
        <w:t xml:space="preserve"> </w:t>
      </w:r>
      <w:r w:rsidR="000E0468" w:rsidRPr="00247630">
        <w:rPr>
          <w:rFonts w:ascii="Arial" w:hAnsi="Arial" w:cs="Arial"/>
        </w:rPr>
        <w:t xml:space="preserve">INFRAÇÕES E </w:t>
      </w:r>
      <w:r w:rsidRPr="00247630">
        <w:rPr>
          <w:rStyle w:val="CharChar11"/>
          <w:rFonts w:ascii="Arial" w:hAnsi="Arial" w:cs="Arial"/>
          <w:sz w:val="22"/>
          <w:szCs w:val="22"/>
        </w:rPr>
        <w:t>SANÇÕES</w:t>
      </w:r>
      <w:r w:rsidRPr="00247630">
        <w:rPr>
          <w:rFonts w:ascii="Arial" w:hAnsi="Arial" w:cs="Arial"/>
        </w:rPr>
        <w:t xml:space="preserve"> ADMINISTRATIVAS</w:t>
      </w:r>
      <w:bookmarkEnd w:id="64"/>
    </w:p>
    <w:p w14:paraId="3E8565B2" w14:textId="48D2D1B5" w:rsidR="00D374F4" w:rsidRPr="00247630" w:rsidRDefault="00382528" w:rsidP="006476DB">
      <w:pPr>
        <w:rPr>
          <w:rFonts w:ascii="Arial" w:hAnsi="Arial" w:cs="Arial"/>
          <w:b/>
          <w:bCs/>
        </w:rPr>
      </w:pPr>
      <w:r w:rsidRPr="00247630">
        <w:rPr>
          <w:rFonts w:ascii="Arial" w:hAnsi="Arial" w:cs="Arial"/>
          <w:b/>
          <w:bCs/>
        </w:rPr>
        <w:t>18</w:t>
      </w:r>
      <w:r w:rsidR="00D374F4" w:rsidRPr="00247630">
        <w:rPr>
          <w:rFonts w:ascii="Arial" w:hAnsi="Arial" w:cs="Arial"/>
          <w:b/>
          <w:bCs/>
        </w:rPr>
        <w:t>.</w:t>
      </w:r>
      <w:r w:rsidR="00A835AE" w:rsidRPr="00247630">
        <w:rPr>
          <w:rFonts w:ascii="Arial" w:hAnsi="Arial" w:cs="Arial"/>
          <w:b/>
          <w:bCs/>
        </w:rPr>
        <w:t>1. Das infrações administrativas</w:t>
      </w:r>
    </w:p>
    <w:p w14:paraId="5CF1FB92" w14:textId="77777777" w:rsidR="00382528" w:rsidRPr="00247630" w:rsidRDefault="00382528" w:rsidP="006476DB">
      <w:pPr>
        <w:rPr>
          <w:rFonts w:ascii="Arial" w:hAnsi="Arial" w:cs="Arial"/>
        </w:rPr>
      </w:pPr>
      <w:r w:rsidRPr="00247630">
        <w:rPr>
          <w:rFonts w:ascii="Arial" w:hAnsi="Arial" w:cs="Arial"/>
        </w:rPr>
        <w:t>18</w:t>
      </w:r>
      <w:r w:rsidR="00D374F4" w:rsidRPr="00247630">
        <w:rPr>
          <w:rFonts w:ascii="Arial" w:hAnsi="Arial" w:cs="Arial"/>
        </w:rPr>
        <w:t>.</w:t>
      </w:r>
      <w:r w:rsidR="006D7CC2" w:rsidRPr="00247630">
        <w:rPr>
          <w:rFonts w:ascii="Arial" w:hAnsi="Arial" w:cs="Arial"/>
        </w:rPr>
        <w:t>1.</w:t>
      </w:r>
      <w:r w:rsidR="00F043B4" w:rsidRPr="00247630">
        <w:rPr>
          <w:rFonts w:ascii="Arial" w:hAnsi="Arial" w:cs="Arial"/>
        </w:rPr>
        <w:t>1.</w:t>
      </w:r>
      <w:r w:rsidR="006D7CC2" w:rsidRPr="00247630">
        <w:rPr>
          <w:rFonts w:ascii="Arial" w:hAnsi="Arial" w:cs="Arial"/>
        </w:rPr>
        <w:t xml:space="preserve"> Comete infração administrativa</w:t>
      </w:r>
      <w:r w:rsidR="00B23F54" w:rsidRPr="00247630">
        <w:rPr>
          <w:rFonts w:ascii="Arial" w:hAnsi="Arial" w:cs="Arial"/>
        </w:rPr>
        <w:t>, nos termos da Lei Federal nº 14.133/2021</w:t>
      </w:r>
      <w:r w:rsidR="006D7CC2" w:rsidRPr="00247630">
        <w:rPr>
          <w:rFonts w:ascii="Arial" w:hAnsi="Arial" w:cs="Arial"/>
        </w:rPr>
        <w:t>, o Contratado que</w:t>
      </w:r>
      <w:r w:rsidR="00B23F54" w:rsidRPr="00247630">
        <w:rPr>
          <w:rFonts w:ascii="Arial" w:hAnsi="Arial" w:cs="Arial"/>
        </w:rPr>
        <w:t>:</w:t>
      </w:r>
    </w:p>
    <w:p w14:paraId="048D8ECB" w14:textId="77777777" w:rsidR="00382528" w:rsidRPr="00247630" w:rsidRDefault="00382528" w:rsidP="00B23F54">
      <w:pPr>
        <w:rPr>
          <w:rFonts w:ascii="Arial" w:hAnsi="Arial" w:cs="Arial"/>
        </w:rPr>
      </w:pPr>
      <w:r w:rsidRPr="00247630">
        <w:rPr>
          <w:rFonts w:ascii="Arial" w:hAnsi="Arial" w:cs="Arial"/>
        </w:rPr>
        <w:lastRenderedPageBreak/>
        <w:t>18.</w:t>
      </w:r>
      <w:r w:rsidR="00F043B4" w:rsidRPr="00247630">
        <w:rPr>
          <w:rFonts w:ascii="Arial" w:hAnsi="Arial" w:cs="Arial"/>
        </w:rPr>
        <w:t>1</w:t>
      </w:r>
      <w:r w:rsidR="00B23F54" w:rsidRPr="00247630">
        <w:rPr>
          <w:rFonts w:ascii="Arial" w:hAnsi="Arial" w:cs="Arial"/>
        </w:rPr>
        <w:t xml:space="preserve">.1.1. der causa à inexecução parcial do contrato;  </w:t>
      </w:r>
    </w:p>
    <w:p w14:paraId="446EE7F3"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 xml:space="preserve">.1.2. der causa à inexecução parcial do contrato que cause grave dano à Administração, ao funcionamento dos serviços públicos ou ao interesse coletivo;  </w:t>
      </w:r>
    </w:p>
    <w:p w14:paraId="6407938B"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 xml:space="preserve">.1.3. der causa à inexecução total do contrato;  </w:t>
      </w:r>
    </w:p>
    <w:p w14:paraId="4DFBEA77"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.1.</w:t>
      </w:r>
      <w:r w:rsidR="00C57F8B" w:rsidRPr="00247630">
        <w:rPr>
          <w:rFonts w:ascii="Arial" w:hAnsi="Arial" w:cs="Arial"/>
        </w:rPr>
        <w:t>4</w:t>
      </w:r>
      <w:r w:rsidR="00B23F54" w:rsidRPr="00247630">
        <w:rPr>
          <w:rFonts w:ascii="Arial" w:hAnsi="Arial" w:cs="Arial"/>
        </w:rPr>
        <w:t>. ensej</w:t>
      </w:r>
      <w:r w:rsidR="00C57F8B" w:rsidRPr="00247630">
        <w:rPr>
          <w:rFonts w:ascii="Arial" w:hAnsi="Arial" w:cs="Arial"/>
        </w:rPr>
        <w:t>e</w:t>
      </w:r>
      <w:r w:rsidR="00B23F54" w:rsidRPr="00247630">
        <w:rPr>
          <w:rFonts w:ascii="Arial" w:hAnsi="Arial" w:cs="Arial"/>
        </w:rPr>
        <w:t xml:space="preserve"> o retardamento da execução ou da entrega do objeto </w:t>
      </w:r>
      <w:r w:rsidR="00C57F8B" w:rsidRPr="00247630">
        <w:rPr>
          <w:rFonts w:ascii="Arial" w:hAnsi="Arial" w:cs="Arial"/>
        </w:rPr>
        <w:t>do contrato</w:t>
      </w:r>
      <w:r w:rsidR="00B23F54" w:rsidRPr="00247630">
        <w:rPr>
          <w:rFonts w:ascii="Arial" w:hAnsi="Arial" w:cs="Arial"/>
        </w:rPr>
        <w:t>, sem motivo justificado</w:t>
      </w:r>
      <w:r w:rsidR="00532AC2" w:rsidRPr="00247630">
        <w:rPr>
          <w:rStyle w:val="normaltextrun"/>
          <w:rFonts w:ascii="Arial" w:eastAsiaTheme="majorEastAsia" w:hAnsi="Arial" w:cs="Arial"/>
          <w:shd w:val="clear" w:color="auto" w:fill="FFFFFF"/>
        </w:rPr>
        <w:t>;</w:t>
      </w:r>
      <w:r w:rsidR="00B23F54" w:rsidRPr="00247630">
        <w:rPr>
          <w:rFonts w:ascii="Arial" w:hAnsi="Arial" w:cs="Arial"/>
        </w:rPr>
        <w:t xml:space="preserve">  </w:t>
      </w:r>
    </w:p>
    <w:p w14:paraId="3D6B24DD"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.1.</w:t>
      </w:r>
      <w:r w:rsidR="00532AC2" w:rsidRPr="00247630">
        <w:rPr>
          <w:rFonts w:ascii="Arial" w:hAnsi="Arial" w:cs="Arial"/>
        </w:rPr>
        <w:t>5</w:t>
      </w:r>
      <w:r w:rsidR="00B23F54" w:rsidRPr="00247630">
        <w:rPr>
          <w:rFonts w:ascii="Arial" w:hAnsi="Arial" w:cs="Arial"/>
        </w:rPr>
        <w:t>. apresent</w:t>
      </w:r>
      <w:r w:rsidR="00FF5CF7" w:rsidRPr="00247630">
        <w:rPr>
          <w:rFonts w:ascii="Arial" w:hAnsi="Arial" w:cs="Arial"/>
        </w:rPr>
        <w:t>e</w:t>
      </w:r>
      <w:r w:rsidR="00B23F54" w:rsidRPr="00247630">
        <w:rPr>
          <w:rFonts w:ascii="Arial" w:hAnsi="Arial" w:cs="Arial"/>
        </w:rPr>
        <w:t xml:space="preserve"> declaração ou documentação falsa</w:t>
      </w:r>
      <w:r w:rsidR="004E20FA" w:rsidRPr="00247630">
        <w:rPr>
          <w:rFonts w:ascii="Arial" w:hAnsi="Arial" w:cs="Arial"/>
        </w:rPr>
        <w:t>, ou prest</w:t>
      </w:r>
      <w:r w:rsidR="00FF5CF7" w:rsidRPr="00247630">
        <w:rPr>
          <w:rFonts w:ascii="Arial" w:hAnsi="Arial" w:cs="Arial"/>
        </w:rPr>
        <w:t>e</w:t>
      </w:r>
      <w:r w:rsidR="004E20FA" w:rsidRPr="00247630">
        <w:rPr>
          <w:rFonts w:ascii="Arial" w:hAnsi="Arial" w:cs="Arial"/>
        </w:rPr>
        <w:t xml:space="preserve"> </w:t>
      </w:r>
      <w:r w:rsidR="00041C8B" w:rsidRPr="00247630">
        <w:rPr>
          <w:rFonts w:ascii="Arial" w:hAnsi="Arial" w:cs="Arial"/>
        </w:rPr>
        <w:t xml:space="preserve">declaração falsa </w:t>
      </w:r>
      <w:r w:rsidR="00B23F54" w:rsidRPr="00247630">
        <w:rPr>
          <w:rFonts w:ascii="Arial" w:hAnsi="Arial" w:cs="Arial"/>
        </w:rPr>
        <w:t xml:space="preserve">durante a execução do contrato;  </w:t>
      </w:r>
    </w:p>
    <w:p w14:paraId="5851C44D"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.1.</w:t>
      </w:r>
      <w:r w:rsidR="00532AC2" w:rsidRPr="00247630">
        <w:rPr>
          <w:rFonts w:ascii="Arial" w:hAnsi="Arial" w:cs="Arial"/>
        </w:rPr>
        <w:t>6</w:t>
      </w:r>
      <w:r w:rsidR="00B23F54" w:rsidRPr="00247630">
        <w:rPr>
          <w:rFonts w:ascii="Arial" w:hAnsi="Arial" w:cs="Arial"/>
        </w:rPr>
        <w:t>. prati</w:t>
      </w:r>
      <w:r w:rsidR="004D1617" w:rsidRPr="00247630">
        <w:rPr>
          <w:rFonts w:ascii="Arial" w:hAnsi="Arial" w:cs="Arial"/>
        </w:rPr>
        <w:t>que</w:t>
      </w:r>
      <w:r w:rsidR="00B23F54" w:rsidRPr="00247630">
        <w:rPr>
          <w:rFonts w:ascii="Arial" w:hAnsi="Arial" w:cs="Arial"/>
        </w:rPr>
        <w:t xml:space="preserve"> ato fraudulento na execução do contrato;  </w:t>
      </w:r>
    </w:p>
    <w:p w14:paraId="1E9AF60A"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.1.</w:t>
      </w:r>
      <w:r w:rsidR="00532AC2" w:rsidRPr="00247630">
        <w:rPr>
          <w:rFonts w:ascii="Arial" w:hAnsi="Arial" w:cs="Arial"/>
        </w:rPr>
        <w:t>7</w:t>
      </w:r>
      <w:r w:rsidR="00B23F54" w:rsidRPr="00247630">
        <w:rPr>
          <w:rFonts w:ascii="Arial" w:hAnsi="Arial" w:cs="Arial"/>
        </w:rPr>
        <w:t>. comport</w:t>
      </w:r>
      <w:r w:rsidR="004D1617" w:rsidRPr="00247630">
        <w:rPr>
          <w:rFonts w:ascii="Arial" w:hAnsi="Arial" w:cs="Arial"/>
        </w:rPr>
        <w:t>e</w:t>
      </w:r>
      <w:r w:rsidR="00B23F54" w:rsidRPr="00247630">
        <w:rPr>
          <w:rFonts w:ascii="Arial" w:hAnsi="Arial" w:cs="Arial"/>
        </w:rPr>
        <w:t>-se de modo inidôneo ou comet</w:t>
      </w:r>
      <w:r w:rsidR="00A951EE" w:rsidRPr="00247630">
        <w:rPr>
          <w:rFonts w:ascii="Arial" w:hAnsi="Arial" w:cs="Arial"/>
        </w:rPr>
        <w:t>a</w:t>
      </w:r>
      <w:r w:rsidR="00B23F54" w:rsidRPr="00247630">
        <w:rPr>
          <w:rFonts w:ascii="Arial" w:hAnsi="Arial" w:cs="Arial"/>
        </w:rPr>
        <w:t xml:space="preserve"> fraude de qualquer natureza; </w:t>
      </w:r>
      <w:r w:rsidR="00A951EE" w:rsidRPr="00247630">
        <w:rPr>
          <w:rFonts w:ascii="Arial" w:hAnsi="Arial" w:cs="Arial"/>
        </w:rPr>
        <w:t>ou</w:t>
      </w:r>
    </w:p>
    <w:p w14:paraId="10957FB3" w14:textId="77777777" w:rsidR="00382528" w:rsidRPr="00247630" w:rsidRDefault="00382528" w:rsidP="00B23F54">
      <w:pPr>
        <w:rPr>
          <w:rFonts w:ascii="Arial" w:hAnsi="Arial" w:cs="Arial"/>
        </w:rPr>
      </w:pPr>
      <w:r w:rsidRPr="00247630">
        <w:rPr>
          <w:rFonts w:ascii="Arial" w:hAnsi="Arial" w:cs="Arial"/>
        </w:rPr>
        <w:t>18.</w:t>
      </w:r>
      <w:r w:rsidR="009D1031" w:rsidRPr="00247630">
        <w:rPr>
          <w:rFonts w:ascii="Arial" w:hAnsi="Arial" w:cs="Arial"/>
        </w:rPr>
        <w:t>1</w:t>
      </w:r>
      <w:r w:rsidR="00B23F54" w:rsidRPr="00247630">
        <w:rPr>
          <w:rFonts w:ascii="Arial" w:hAnsi="Arial" w:cs="Arial"/>
        </w:rPr>
        <w:t>.1.</w:t>
      </w:r>
      <w:r w:rsidR="004D1617" w:rsidRPr="00247630">
        <w:rPr>
          <w:rFonts w:ascii="Arial" w:hAnsi="Arial" w:cs="Arial"/>
        </w:rPr>
        <w:t>8</w:t>
      </w:r>
      <w:r w:rsidR="00B23F54" w:rsidRPr="00247630">
        <w:rPr>
          <w:rFonts w:ascii="Arial" w:hAnsi="Arial" w:cs="Arial"/>
        </w:rPr>
        <w:t>. prati</w:t>
      </w:r>
      <w:r w:rsidR="004D1617" w:rsidRPr="00247630">
        <w:rPr>
          <w:rFonts w:ascii="Arial" w:hAnsi="Arial" w:cs="Arial"/>
        </w:rPr>
        <w:t>que</w:t>
      </w:r>
      <w:r w:rsidR="00B23F54" w:rsidRPr="00247630">
        <w:rPr>
          <w:rFonts w:ascii="Arial" w:hAnsi="Arial" w:cs="Arial"/>
        </w:rPr>
        <w:t xml:space="preserve"> ato lesivo previsto no art. 5º da Lei nº 12.846, de 1º de agosto de 2013.  </w:t>
      </w:r>
    </w:p>
    <w:p w14:paraId="33219417" w14:textId="77777777" w:rsidR="00382528" w:rsidRPr="00247630" w:rsidRDefault="00382528" w:rsidP="00B129E2">
      <w:pPr>
        <w:rPr>
          <w:rFonts w:ascii="Arial" w:hAnsi="Arial" w:cs="Arial"/>
          <w:b/>
          <w:bCs/>
        </w:rPr>
      </w:pPr>
      <w:r w:rsidRPr="00247630">
        <w:rPr>
          <w:rFonts w:ascii="Arial" w:hAnsi="Arial" w:cs="Arial"/>
          <w:b/>
          <w:bCs/>
        </w:rPr>
        <w:t>18.</w:t>
      </w:r>
      <w:r w:rsidR="00B129E2" w:rsidRPr="00247630">
        <w:rPr>
          <w:rFonts w:ascii="Arial" w:hAnsi="Arial" w:cs="Arial"/>
          <w:b/>
          <w:bCs/>
        </w:rPr>
        <w:t>2. Do Processo Administrativo e das Sanções Administrativas</w:t>
      </w:r>
    </w:p>
    <w:p w14:paraId="09F877AB" w14:textId="77777777"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B129E2" w:rsidRPr="00247630">
        <w:rPr>
          <w:rFonts w:ascii="Arial" w:hAnsi="Arial" w:cs="Arial"/>
          <w:sz w:val="22"/>
          <w:szCs w:val="22"/>
        </w:rPr>
        <w:t>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05F04CD9" w14:textId="65F5AB47"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9D1031" w:rsidRPr="00247630">
        <w:rPr>
          <w:rFonts w:ascii="Arial" w:hAnsi="Arial" w:cs="Arial"/>
          <w:sz w:val="22"/>
          <w:szCs w:val="22"/>
        </w:rPr>
        <w:t>2</w:t>
      </w:r>
      <w:r w:rsidR="00B23F54" w:rsidRPr="00247630">
        <w:rPr>
          <w:rFonts w:ascii="Arial" w:hAnsi="Arial" w:cs="Arial"/>
          <w:sz w:val="22"/>
          <w:szCs w:val="22"/>
        </w:rPr>
        <w:t xml:space="preserve">.2. Serão aplicadas ao responsável pelas infrações administrativas, de acordo com a dosimetria estabelecida na norma indicada no </w:t>
      </w:r>
      <w:r w:rsidR="00C62726" w:rsidRPr="00247630">
        <w:rPr>
          <w:rFonts w:ascii="Arial" w:hAnsi="Arial" w:cs="Arial"/>
          <w:b/>
          <w:sz w:val="22"/>
          <w:szCs w:val="22"/>
        </w:rPr>
        <w:t xml:space="preserve">Anexo </w:t>
      </w:r>
      <w:r w:rsidR="00254077" w:rsidRPr="00247630">
        <w:rPr>
          <w:rFonts w:ascii="Arial" w:hAnsi="Arial" w:cs="Arial"/>
          <w:b/>
          <w:sz w:val="22"/>
          <w:szCs w:val="22"/>
        </w:rPr>
        <w:t>–</w:t>
      </w:r>
      <w:r w:rsidR="00C62726" w:rsidRPr="00247630">
        <w:rPr>
          <w:rFonts w:ascii="Arial" w:hAnsi="Arial" w:cs="Arial"/>
          <w:b/>
          <w:sz w:val="22"/>
          <w:szCs w:val="22"/>
        </w:rPr>
        <w:t>I - Folha</w:t>
      </w:r>
      <w:r w:rsidR="00B23F54" w:rsidRPr="00247630">
        <w:rPr>
          <w:rFonts w:ascii="Arial" w:hAnsi="Arial" w:cs="Arial"/>
          <w:b/>
          <w:sz w:val="22"/>
          <w:szCs w:val="22"/>
        </w:rPr>
        <w:t xml:space="preserve"> de Dados (CGL 25.2.2)</w:t>
      </w:r>
      <w:r w:rsidR="00B23F54" w:rsidRPr="00247630">
        <w:rPr>
          <w:rFonts w:ascii="Arial" w:hAnsi="Arial" w:cs="Arial"/>
          <w:sz w:val="22"/>
          <w:szCs w:val="22"/>
        </w:rPr>
        <w:t xml:space="preserve">, as seguintes sanções:  </w:t>
      </w:r>
    </w:p>
    <w:p w14:paraId="31A07D53" w14:textId="482BCEE0"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9D1031" w:rsidRPr="00247630">
        <w:rPr>
          <w:rFonts w:ascii="Arial" w:hAnsi="Arial" w:cs="Arial"/>
          <w:sz w:val="22"/>
          <w:szCs w:val="22"/>
        </w:rPr>
        <w:t>2</w:t>
      </w:r>
      <w:r w:rsidR="00B23F54" w:rsidRPr="00247630">
        <w:rPr>
          <w:rFonts w:ascii="Arial" w:hAnsi="Arial" w:cs="Arial"/>
          <w:sz w:val="22"/>
          <w:szCs w:val="22"/>
        </w:rPr>
        <w:t xml:space="preserve">.2.1. advertência, para a infração prevista no subitem </w:t>
      </w:r>
      <w:r w:rsidRPr="00247630">
        <w:rPr>
          <w:rFonts w:ascii="Arial" w:hAnsi="Arial" w:cs="Arial"/>
          <w:sz w:val="22"/>
          <w:szCs w:val="22"/>
        </w:rPr>
        <w:t>18</w:t>
      </w:r>
      <w:r w:rsidR="00B23F54" w:rsidRPr="00247630">
        <w:rPr>
          <w:rFonts w:ascii="Arial" w:hAnsi="Arial" w:cs="Arial"/>
          <w:sz w:val="22"/>
          <w:szCs w:val="22"/>
        </w:rPr>
        <w:t>.1.1</w:t>
      </w:r>
      <w:r w:rsidR="002337F9" w:rsidRPr="00247630">
        <w:rPr>
          <w:rFonts w:ascii="Arial" w:hAnsi="Arial" w:cs="Arial"/>
          <w:sz w:val="22"/>
          <w:szCs w:val="22"/>
        </w:rPr>
        <w:t>.1</w:t>
      </w:r>
      <w:r w:rsidR="00B23F54" w:rsidRPr="00247630">
        <w:rPr>
          <w:rFonts w:ascii="Arial" w:hAnsi="Arial" w:cs="Arial"/>
          <w:sz w:val="22"/>
          <w:szCs w:val="22"/>
        </w:rPr>
        <w:t xml:space="preserve">, quando não se justificar a imposição de penalidade mais grave; </w:t>
      </w:r>
    </w:p>
    <w:p w14:paraId="529D3327" w14:textId="77777777"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9D1031" w:rsidRPr="00247630">
        <w:rPr>
          <w:rFonts w:ascii="Arial" w:hAnsi="Arial" w:cs="Arial"/>
          <w:sz w:val="22"/>
          <w:szCs w:val="22"/>
        </w:rPr>
        <w:t>2</w:t>
      </w:r>
      <w:r w:rsidR="00B23F54" w:rsidRPr="00247630">
        <w:rPr>
          <w:rFonts w:ascii="Arial" w:hAnsi="Arial" w:cs="Arial"/>
          <w:sz w:val="22"/>
          <w:szCs w:val="22"/>
        </w:rPr>
        <w:t xml:space="preserve">.2.2. multa, nas modalidades: </w:t>
      </w:r>
    </w:p>
    <w:p w14:paraId="2BB85D98" w14:textId="570AA7EC"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9D1031" w:rsidRPr="00247630">
        <w:rPr>
          <w:rFonts w:ascii="Arial" w:hAnsi="Arial" w:cs="Arial"/>
          <w:sz w:val="22"/>
          <w:szCs w:val="22"/>
        </w:rPr>
        <w:t>2</w:t>
      </w:r>
      <w:r w:rsidR="00B23F54" w:rsidRPr="00247630">
        <w:rPr>
          <w:rFonts w:ascii="Arial" w:hAnsi="Arial" w:cs="Arial"/>
          <w:sz w:val="22"/>
          <w:szCs w:val="22"/>
        </w:rPr>
        <w:t xml:space="preserve">.2.2.1. compensatória, de até 10% sobre o valor da parcela inadimplida, para quaisquer das infrações previstas nos subitens </w:t>
      </w:r>
      <w:r w:rsidRPr="00247630">
        <w:rPr>
          <w:rFonts w:ascii="Arial" w:hAnsi="Arial" w:cs="Arial"/>
          <w:sz w:val="22"/>
          <w:szCs w:val="22"/>
        </w:rPr>
        <w:t>18</w:t>
      </w:r>
      <w:r w:rsidR="00770B0D" w:rsidRPr="00247630">
        <w:rPr>
          <w:rFonts w:ascii="Arial" w:hAnsi="Arial" w:cs="Arial"/>
          <w:sz w:val="22"/>
          <w:szCs w:val="22"/>
        </w:rPr>
        <w:t>.1</w:t>
      </w:r>
      <w:r w:rsidR="00B23F54" w:rsidRPr="00247630">
        <w:rPr>
          <w:rFonts w:ascii="Arial" w:hAnsi="Arial" w:cs="Arial"/>
          <w:sz w:val="22"/>
          <w:szCs w:val="22"/>
        </w:rPr>
        <w:t xml:space="preserve">.1.1. a </w:t>
      </w:r>
      <w:r w:rsidRPr="00247630">
        <w:rPr>
          <w:rFonts w:ascii="Arial" w:hAnsi="Arial" w:cs="Arial"/>
          <w:sz w:val="22"/>
          <w:szCs w:val="22"/>
        </w:rPr>
        <w:t>18</w:t>
      </w:r>
      <w:r w:rsidR="002337F9" w:rsidRPr="00247630">
        <w:rPr>
          <w:rFonts w:ascii="Arial" w:hAnsi="Arial" w:cs="Arial"/>
          <w:sz w:val="22"/>
          <w:szCs w:val="22"/>
        </w:rPr>
        <w:t>.1</w:t>
      </w:r>
      <w:r w:rsidR="00B23F54" w:rsidRPr="00247630">
        <w:rPr>
          <w:rFonts w:ascii="Arial" w:hAnsi="Arial" w:cs="Arial"/>
          <w:sz w:val="22"/>
          <w:szCs w:val="22"/>
        </w:rPr>
        <w:t>.1.</w:t>
      </w:r>
      <w:r w:rsidR="002337F9" w:rsidRPr="00247630">
        <w:rPr>
          <w:rFonts w:ascii="Arial" w:hAnsi="Arial" w:cs="Arial"/>
          <w:sz w:val="22"/>
          <w:szCs w:val="22"/>
        </w:rPr>
        <w:t>8</w:t>
      </w:r>
      <w:r w:rsidR="00B23F54" w:rsidRPr="00247630">
        <w:rPr>
          <w:rFonts w:ascii="Arial" w:hAnsi="Arial" w:cs="Arial"/>
          <w:sz w:val="22"/>
          <w:szCs w:val="22"/>
        </w:rPr>
        <w:t xml:space="preserve">; </w:t>
      </w:r>
    </w:p>
    <w:p w14:paraId="71163ACC" w14:textId="31692AD3"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9D1031" w:rsidRPr="00247630">
        <w:rPr>
          <w:rFonts w:ascii="Arial" w:hAnsi="Arial" w:cs="Arial"/>
          <w:sz w:val="22"/>
          <w:szCs w:val="22"/>
        </w:rPr>
        <w:t>2</w:t>
      </w:r>
      <w:r w:rsidR="00B23F54" w:rsidRPr="00247630">
        <w:rPr>
          <w:rFonts w:ascii="Arial" w:hAnsi="Arial" w:cs="Arial"/>
          <w:sz w:val="22"/>
          <w:szCs w:val="22"/>
        </w:rPr>
        <w:t xml:space="preserve">.2.2.2. moratória, pelo atraso injustificado na execução do contrato, de até 0,5% (meio por cento) por dia de atraso injustificado sobre o valor da parcela inadimplida, até o limite de 30 (trinta) dias; </w:t>
      </w:r>
    </w:p>
    <w:p w14:paraId="2A9CB64C" w14:textId="02A8E059" w:rsidR="00E66DC8" w:rsidRPr="00247630" w:rsidRDefault="00E66DC8" w:rsidP="00B23F54">
      <w:pPr>
        <w:pStyle w:val="PargrafodaLista"/>
        <w:spacing w:line="360" w:lineRule="auto"/>
        <w:ind w:left="0"/>
        <w:rPr>
          <w:rFonts w:ascii="Arial" w:hAnsi="Arial" w:cs="Arial"/>
          <w:sz w:val="22"/>
          <w:szCs w:val="22"/>
        </w:rPr>
      </w:pPr>
      <w:r w:rsidRPr="00247630">
        <w:rPr>
          <w:rFonts w:ascii="Arial" w:hAnsi="Arial" w:cs="Arial"/>
          <w:sz w:val="22"/>
          <w:szCs w:val="22"/>
        </w:rPr>
        <w:t xml:space="preserve">18.2.2.2.3. </w:t>
      </w:r>
      <w:r w:rsidRPr="00247630">
        <w:rPr>
          <w:rFonts w:ascii="Arial" w:hAnsi="Arial" w:cs="Arial"/>
          <w:color w:val="auto"/>
          <w:sz w:val="22"/>
          <w:szCs w:val="22"/>
        </w:rPr>
        <w:t>moratória, pela não obtenção do Certificado de Apresentação de Programa de Integridade dentro do prazo referido na Cláusula 16.49.2, de até 0,02% (dois centésimos por cento) por dia de atraso sobre o valor do contrato, até o limite de 10% (dez por cento).</w:t>
      </w:r>
    </w:p>
    <w:p w14:paraId="439E4388" w14:textId="1D724AE6"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9D1031" w:rsidRPr="00247630">
        <w:rPr>
          <w:rFonts w:ascii="Arial" w:hAnsi="Arial" w:cs="Arial"/>
          <w:sz w:val="22"/>
          <w:szCs w:val="22"/>
        </w:rPr>
        <w:t>2</w:t>
      </w:r>
      <w:r w:rsidR="00B23F54" w:rsidRPr="00247630">
        <w:rPr>
          <w:rFonts w:ascii="Arial" w:hAnsi="Arial" w:cs="Arial"/>
          <w:sz w:val="22"/>
          <w:szCs w:val="22"/>
        </w:rPr>
        <w:t xml:space="preserve">.2.3. impedimento de licitar e contratar, para as infrações previstas nos subitens </w:t>
      </w:r>
      <w:r w:rsidRPr="00247630">
        <w:rPr>
          <w:rFonts w:ascii="Arial" w:hAnsi="Arial" w:cs="Arial"/>
          <w:sz w:val="22"/>
          <w:szCs w:val="22"/>
        </w:rPr>
        <w:t>18</w:t>
      </w:r>
      <w:r w:rsidR="0078086F" w:rsidRPr="00247630">
        <w:rPr>
          <w:rFonts w:ascii="Arial" w:hAnsi="Arial" w:cs="Arial"/>
          <w:sz w:val="22"/>
          <w:szCs w:val="22"/>
        </w:rPr>
        <w:t>.1</w:t>
      </w:r>
      <w:r w:rsidR="00B23F54" w:rsidRPr="00247630">
        <w:rPr>
          <w:rFonts w:ascii="Arial" w:hAnsi="Arial" w:cs="Arial"/>
          <w:sz w:val="22"/>
          <w:szCs w:val="22"/>
        </w:rPr>
        <w:t xml:space="preserve">.1.2. a </w:t>
      </w:r>
      <w:r w:rsidRPr="00247630">
        <w:rPr>
          <w:rFonts w:ascii="Arial" w:hAnsi="Arial" w:cs="Arial"/>
          <w:sz w:val="22"/>
          <w:szCs w:val="22"/>
        </w:rPr>
        <w:t>18</w:t>
      </w:r>
      <w:r w:rsidR="0078086F" w:rsidRPr="00247630">
        <w:rPr>
          <w:rFonts w:ascii="Arial" w:hAnsi="Arial" w:cs="Arial"/>
          <w:sz w:val="22"/>
          <w:szCs w:val="22"/>
        </w:rPr>
        <w:t>.1</w:t>
      </w:r>
      <w:r w:rsidR="00B23F54" w:rsidRPr="00247630">
        <w:rPr>
          <w:rFonts w:ascii="Arial" w:hAnsi="Arial" w:cs="Arial"/>
          <w:sz w:val="22"/>
          <w:szCs w:val="22"/>
        </w:rPr>
        <w:t>.1.</w:t>
      </w:r>
      <w:r w:rsidR="0078086F" w:rsidRPr="00247630">
        <w:rPr>
          <w:rFonts w:ascii="Arial" w:hAnsi="Arial" w:cs="Arial"/>
          <w:sz w:val="22"/>
          <w:szCs w:val="22"/>
        </w:rPr>
        <w:t>4</w:t>
      </w:r>
      <w:r w:rsidR="00B23F54" w:rsidRPr="00247630">
        <w:rPr>
          <w:rFonts w:ascii="Arial" w:hAnsi="Arial" w:cs="Arial"/>
          <w:sz w:val="22"/>
          <w:szCs w:val="22"/>
        </w:rPr>
        <w:t xml:space="preserve">, quando não se justificar a imposição de penalidade mais grave; </w:t>
      </w:r>
    </w:p>
    <w:p w14:paraId="6AC3BDD0" w14:textId="727BC7AD" w:rsidR="00382528" w:rsidRPr="00247630" w:rsidRDefault="00382528" w:rsidP="00B23F54">
      <w:pPr>
        <w:pStyle w:val="PargrafodaLista"/>
        <w:spacing w:line="360" w:lineRule="auto"/>
        <w:ind w:left="0"/>
        <w:rPr>
          <w:rFonts w:ascii="Arial" w:hAnsi="Arial" w:cs="Arial"/>
          <w:sz w:val="22"/>
          <w:szCs w:val="22"/>
        </w:rPr>
      </w:pPr>
      <w:r w:rsidRPr="00247630">
        <w:rPr>
          <w:rFonts w:ascii="Arial" w:hAnsi="Arial" w:cs="Arial"/>
          <w:sz w:val="22"/>
          <w:szCs w:val="22"/>
        </w:rPr>
        <w:t>18.</w:t>
      </w:r>
      <w:r w:rsidR="009D1031" w:rsidRPr="00247630">
        <w:rPr>
          <w:rFonts w:ascii="Arial" w:hAnsi="Arial" w:cs="Arial"/>
          <w:sz w:val="22"/>
          <w:szCs w:val="22"/>
        </w:rPr>
        <w:t>2</w:t>
      </w:r>
      <w:r w:rsidR="00B23F54" w:rsidRPr="00247630">
        <w:rPr>
          <w:rFonts w:ascii="Arial" w:hAnsi="Arial" w:cs="Arial"/>
          <w:sz w:val="22"/>
          <w:szCs w:val="22"/>
        </w:rPr>
        <w:t xml:space="preserve">.2.4. declaração de inidoneidade para licitar e contratar, para as infrações previstas nos subitens </w:t>
      </w:r>
      <w:r w:rsidRPr="00247630">
        <w:rPr>
          <w:rFonts w:ascii="Arial" w:hAnsi="Arial" w:cs="Arial"/>
          <w:sz w:val="22"/>
          <w:szCs w:val="22"/>
        </w:rPr>
        <w:t>18</w:t>
      </w:r>
      <w:r w:rsidR="005758F6" w:rsidRPr="00247630">
        <w:rPr>
          <w:rFonts w:ascii="Arial" w:hAnsi="Arial" w:cs="Arial"/>
          <w:sz w:val="22"/>
          <w:szCs w:val="22"/>
        </w:rPr>
        <w:t>.1</w:t>
      </w:r>
      <w:r w:rsidR="00B23F54" w:rsidRPr="00247630">
        <w:rPr>
          <w:rFonts w:ascii="Arial" w:hAnsi="Arial" w:cs="Arial"/>
          <w:sz w:val="22"/>
          <w:szCs w:val="22"/>
        </w:rPr>
        <w:t>.1.</w:t>
      </w:r>
      <w:r w:rsidR="005758F6" w:rsidRPr="00247630">
        <w:rPr>
          <w:rFonts w:ascii="Arial" w:hAnsi="Arial" w:cs="Arial"/>
          <w:sz w:val="22"/>
          <w:szCs w:val="22"/>
        </w:rPr>
        <w:t>5</w:t>
      </w:r>
      <w:r w:rsidR="00B23F54" w:rsidRPr="00247630">
        <w:rPr>
          <w:rFonts w:ascii="Arial" w:hAnsi="Arial" w:cs="Arial"/>
          <w:sz w:val="22"/>
          <w:szCs w:val="22"/>
        </w:rPr>
        <w:t xml:space="preserve">. a </w:t>
      </w:r>
      <w:r w:rsidRPr="00247630">
        <w:rPr>
          <w:rFonts w:ascii="Arial" w:hAnsi="Arial" w:cs="Arial"/>
          <w:sz w:val="22"/>
          <w:szCs w:val="22"/>
        </w:rPr>
        <w:t>18</w:t>
      </w:r>
      <w:r w:rsidR="00267458" w:rsidRPr="00247630">
        <w:rPr>
          <w:rFonts w:ascii="Arial" w:hAnsi="Arial" w:cs="Arial"/>
          <w:sz w:val="22"/>
          <w:szCs w:val="22"/>
        </w:rPr>
        <w:t>.1</w:t>
      </w:r>
      <w:r w:rsidR="00B23F54" w:rsidRPr="00247630">
        <w:rPr>
          <w:rFonts w:ascii="Arial" w:hAnsi="Arial" w:cs="Arial"/>
          <w:sz w:val="22"/>
          <w:szCs w:val="22"/>
        </w:rPr>
        <w:t>.1.</w:t>
      </w:r>
      <w:r w:rsidR="00267458" w:rsidRPr="00247630">
        <w:rPr>
          <w:rFonts w:ascii="Arial" w:hAnsi="Arial" w:cs="Arial"/>
          <w:sz w:val="22"/>
          <w:szCs w:val="22"/>
        </w:rPr>
        <w:t>8</w:t>
      </w:r>
      <w:r w:rsidR="00B23F54" w:rsidRPr="00247630">
        <w:rPr>
          <w:rFonts w:ascii="Arial" w:hAnsi="Arial" w:cs="Arial"/>
          <w:sz w:val="22"/>
          <w:szCs w:val="22"/>
        </w:rPr>
        <w:t>.</w:t>
      </w:r>
    </w:p>
    <w:p w14:paraId="1F7763FE" w14:textId="77777777" w:rsidR="00382528" w:rsidRPr="00247630" w:rsidRDefault="00382528" w:rsidP="006476DB">
      <w:pPr>
        <w:rPr>
          <w:rStyle w:val="eop"/>
          <w:rFonts w:ascii="Arial" w:hAnsi="Arial" w:cs="Arial"/>
          <w:b/>
          <w:bCs/>
          <w:shd w:val="clear" w:color="auto" w:fill="FFFFFF"/>
        </w:rPr>
      </w:pPr>
      <w:r w:rsidRPr="00247630">
        <w:rPr>
          <w:rFonts w:ascii="Arial" w:hAnsi="Arial" w:cs="Arial"/>
          <w:b/>
          <w:bCs/>
        </w:rPr>
        <w:t>18.</w:t>
      </w:r>
      <w:r w:rsidR="00813EC1" w:rsidRPr="00247630">
        <w:rPr>
          <w:rStyle w:val="normaltextrun"/>
          <w:rFonts w:ascii="Arial" w:eastAsiaTheme="majorEastAsia" w:hAnsi="Arial" w:cs="Arial"/>
          <w:b/>
          <w:bCs/>
          <w:shd w:val="clear" w:color="auto" w:fill="FFFFFF"/>
        </w:rPr>
        <w:t>3. Da Aplicação das Sanções</w:t>
      </w:r>
      <w:r w:rsidR="00813EC1" w:rsidRPr="00247630">
        <w:rPr>
          <w:rStyle w:val="eop"/>
          <w:rFonts w:ascii="Arial" w:hAnsi="Arial" w:cs="Arial"/>
          <w:b/>
          <w:bCs/>
          <w:shd w:val="clear" w:color="auto" w:fill="FFFFFF"/>
        </w:rPr>
        <w:t> </w:t>
      </w:r>
    </w:p>
    <w:p w14:paraId="68D9C463"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3.1. As sanções aqui previstas são independentes entre si, podendo ser aplicadas isoladas ou, no caso das multas, cumulativamente, sem prejuízo de outras medidas cabíveis. </w:t>
      </w:r>
    </w:p>
    <w:p w14:paraId="0BE0BB33"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3.2. A aplicação de sanções não exime o contratado da obrigação de reparar os danos, perdas ou prejuízos que venha a causar ao ente público. </w:t>
      </w:r>
    </w:p>
    <w:p w14:paraId="70248573" w14:textId="22217E3B"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lastRenderedPageBreak/>
        <w:t>18.</w:t>
      </w:r>
      <w:r w:rsidR="00F84DC8" w:rsidRPr="00247630">
        <w:rPr>
          <w:rStyle w:val="eop"/>
          <w:rFonts w:ascii="Arial" w:hAnsi="Arial" w:cs="Arial"/>
          <w:shd w:val="clear" w:color="auto" w:fill="FFFFFF"/>
        </w:rPr>
        <w:t xml:space="preserve">3.2.1. O valor previsto a título de multa compensatória será tido como mínimo da indenização devida à título de perdas e danos, competindo ao contratante provar o prejuízo excedente, nos termos do art. 416 do Código Civil - Lei nº 10.406/2002. </w:t>
      </w:r>
    </w:p>
    <w:p w14:paraId="52247305"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3.3. A multa de mora poderá ser convertida em multa compensatória, com a aplicação cumulada de outras sanções previstas neste Edital. </w:t>
      </w:r>
    </w:p>
    <w:p w14:paraId="086659F4"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3.4 As penalidades de multa decorrentes de fatos diversos serão consideradas independentes entre si. </w:t>
      </w:r>
    </w:p>
    <w:p w14:paraId="0B957F1B"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3.5. O contrato, sem prejuízo das multas e demais cominações legais previstas no instrumento, poderá ser extinto unilateralmente, por ato formal da Administração, nos casos enumerados nos incisos do caput do art. 137 da Lei Federal nº 14.133/2021. </w:t>
      </w:r>
    </w:p>
    <w:p w14:paraId="04C3310D" w14:textId="6A4D1EA6"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3.6. </w:t>
      </w:r>
      <w:r w:rsidR="00E66DC8" w:rsidRPr="00247630">
        <w:rPr>
          <w:rStyle w:val="eop"/>
          <w:rFonts w:ascii="Arial" w:hAnsi="Arial" w:cs="Arial"/>
          <w:shd w:val="clear" w:color="auto" w:fill="FFFFFF"/>
        </w:rPr>
        <w:t xml:space="preserve">As sanções previstas neste item não elidem a aplicação das penalidades estabelecidas na Lei Federal nº 12.846, de 1º de agosto de 2013, conforme o disposto no seu art. 30, nos </w:t>
      </w:r>
      <w:proofErr w:type="spellStart"/>
      <w:r w:rsidR="00E66DC8" w:rsidRPr="00247630">
        <w:rPr>
          <w:rStyle w:val="eop"/>
          <w:rFonts w:ascii="Arial" w:hAnsi="Arial" w:cs="Arial"/>
          <w:shd w:val="clear" w:color="auto" w:fill="FFFFFF"/>
        </w:rPr>
        <w:t>arts</w:t>
      </w:r>
      <w:proofErr w:type="spellEnd"/>
      <w:r w:rsidR="00E66DC8" w:rsidRPr="00247630">
        <w:rPr>
          <w:rStyle w:val="eop"/>
          <w:rFonts w:ascii="Arial" w:hAnsi="Arial" w:cs="Arial"/>
          <w:shd w:val="clear" w:color="auto" w:fill="FFFFFF"/>
        </w:rPr>
        <w:t>. 337-E a 337-P, Capítulo II-B, do Título XI da Parte Especial do Decreto-Lei nº 2.848, de 7 de dezembro de 1940 (Código Penal), ou na Lei estadual nº 15.228, de 25 de setembro de 2018, em especial seu art. 41.</w:t>
      </w:r>
      <w:r w:rsidR="00F84DC8" w:rsidRPr="00247630">
        <w:rPr>
          <w:rStyle w:val="eop"/>
          <w:rFonts w:ascii="Arial" w:hAnsi="Arial" w:cs="Arial"/>
          <w:shd w:val="clear" w:color="auto" w:fill="FFFFFF"/>
        </w:rPr>
        <w:t xml:space="preserve"> </w:t>
      </w:r>
    </w:p>
    <w:p w14:paraId="76C94277"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3.7. Serão reputados como inidôneos atos como os descritos nos arts.337-F, 337-I, 337-J, 337-K, 337-L e no art. 337-M, §§ 1º e 2º, do Capítulo II-B, do Título XI da Parte Especial do Decreto-Lei nº 2.848, de 7 de dezembro de 1940 (Código Penal). </w:t>
      </w:r>
    </w:p>
    <w:p w14:paraId="41EC7129"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3.8. As sanções de suspensão e de declaração de inidoneidade levam à inclusão do licitante no Cadastro de Fornecedores Impedidos de Licitar e Contratar com a Administração Pública Estadual – CFIL/RS. </w:t>
      </w:r>
    </w:p>
    <w:p w14:paraId="050DE452" w14:textId="77777777" w:rsidR="00382528" w:rsidRPr="00247630" w:rsidRDefault="00382528" w:rsidP="00F84DC8">
      <w:pPr>
        <w:rPr>
          <w:rStyle w:val="eop"/>
          <w:rFonts w:ascii="Arial" w:hAnsi="Arial" w:cs="Arial"/>
          <w:b/>
          <w:bCs/>
          <w:shd w:val="clear" w:color="auto" w:fill="FFFFFF"/>
        </w:rPr>
      </w:pPr>
      <w:r w:rsidRPr="00247630">
        <w:rPr>
          <w:rStyle w:val="eop"/>
          <w:rFonts w:ascii="Arial" w:hAnsi="Arial" w:cs="Arial"/>
          <w:b/>
          <w:bCs/>
          <w:shd w:val="clear" w:color="auto" w:fill="FFFFFF"/>
        </w:rPr>
        <w:t>18.</w:t>
      </w:r>
      <w:r w:rsidR="00F84DC8" w:rsidRPr="00247630">
        <w:rPr>
          <w:rStyle w:val="eop"/>
          <w:rFonts w:ascii="Arial" w:hAnsi="Arial" w:cs="Arial"/>
          <w:b/>
          <w:bCs/>
          <w:shd w:val="clear" w:color="auto" w:fill="FFFFFF"/>
        </w:rPr>
        <w:t xml:space="preserve">4. Da execução da garantia contratual </w:t>
      </w:r>
    </w:p>
    <w:p w14:paraId="1C61269D"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4.1. O valor da multa poderá ser descontado da garantia contratual. </w:t>
      </w:r>
    </w:p>
    <w:p w14:paraId="4F7F3775"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4.2. Se a multa for de valor superior ao da garantia prestada, além da perda desta, responderá o contratado pela sua diferença, a qual será descontada dos pagamentos eventualmente devidos pelo contratante. </w:t>
      </w:r>
    </w:p>
    <w:p w14:paraId="24B2BBEC"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4.3. Se os valores da garantia e das faturas forem insuficientes, fica o contratado obrigado a recolher a diferença devida, no prazo de 15 (quinze) dias, contados da comunicação oficial. </w:t>
      </w:r>
    </w:p>
    <w:p w14:paraId="3B2B1982"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4.4. Esgotados os meios administrativos para cobrança do valor devido pelo contratado ao contratante, o débito será encaminhado para inscrição em dívida ativa não tributária. </w:t>
      </w:r>
    </w:p>
    <w:p w14:paraId="12F2D675"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4.5. Caso o valor da garantia seja utilizado, no todo ou em parte, para o pagamento da multa, essa deve ser complementada no prazo de até 10 (dez) dias, contado da solicitação do contratante. </w:t>
      </w:r>
    </w:p>
    <w:p w14:paraId="645AB4B9" w14:textId="0919EFDE" w:rsidR="004147D7"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C91DC7B" w14:textId="77777777" w:rsidR="00255CFB" w:rsidRPr="00247630" w:rsidRDefault="00255CFB" w:rsidP="006476DB">
      <w:pPr>
        <w:rPr>
          <w:rFonts w:ascii="Arial" w:hAnsi="Arial" w:cs="Arial"/>
        </w:rPr>
      </w:pPr>
    </w:p>
    <w:p w14:paraId="0C91DC7C" w14:textId="79F4576D" w:rsidR="00255CFB" w:rsidRPr="00247630" w:rsidRDefault="006D7CC2" w:rsidP="006476DB">
      <w:pPr>
        <w:pStyle w:val="Ttulo5"/>
        <w:rPr>
          <w:rFonts w:ascii="Arial" w:hAnsi="Arial" w:cs="Arial"/>
        </w:rPr>
      </w:pPr>
      <w:bookmarkStart w:id="65" w:name="_Toc132306390"/>
      <w:r w:rsidRPr="00247630">
        <w:rPr>
          <w:rFonts w:ascii="Arial" w:hAnsi="Arial" w:cs="Arial"/>
        </w:rPr>
        <w:lastRenderedPageBreak/>
        <w:t xml:space="preserve">CLÁUSULA </w:t>
      </w:r>
      <w:r w:rsidR="00382528" w:rsidRPr="00247630">
        <w:rPr>
          <w:rFonts w:ascii="Arial" w:hAnsi="Arial" w:cs="Arial"/>
        </w:rPr>
        <w:t>DÉCIMA NONA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DAS</w:t>
      </w:r>
      <w:r w:rsidR="00D374F4" w:rsidRPr="00247630">
        <w:rPr>
          <w:rFonts w:ascii="Arial" w:hAnsi="Arial" w:cs="Arial"/>
        </w:rPr>
        <w:t xml:space="preserve"> </w:t>
      </w:r>
      <w:r w:rsidRPr="00247630">
        <w:rPr>
          <w:rFonts w:ascii="Arial" w:hAnsi="Arial" w:cs="Arial"/>
        </w:rPr>
        <w:t>VEDAÇÕES</w:t>
      </w:r>
      <w:bookmarkEnd w:id="65"/>
    </w:p>
    <w:p w14:paraId="0C91DC7D" w14:textId="02B8E376" w:rsidR="00255CFB" w:rsidRPr="00247630" w:rsidRDefault="00382528" w:rsidP="006476DB">
      <w:pPr>
        <w:rPr>
          <w:rFonts w:ascii="Arial" w:hAnsi="Arial" w:cs="Arial"/>
        </w:rPr>
      </w:pPr>
      <w:r w:rsidRPr="00247630">
        <w:rPr>
          <w:rFonts w:ascii="Arial" w:hAnsi="Arial" w:cs="Arial"/>
        </w:rPr>
        <w:t>19</w:t>
      </w:r>
      <w:r w:rsidR="006D7CC2" w:rsidRPr="00247630">
        <w:rPr>
          <w:rFonts w:ascii="Arial" w:hAnsi="Arial" w:cs="Arial"/>
        </w:rPr>
        <w:t>.1. É vedado ao Contratado:</w:t>
      </w:r>
    </w:p>
    <w:p w14:paraId="0C91DC7E" w14:textId="13751B88" w:rsidR="00255CFB" w:rsidRPr="00247630" w:rsidRDefault="00382528" w:rsidP="006476DB">
      <w:pPr>
        <w:rPr>
          <w:rFonts w:ascii="Arial" w:hAnsi="Arial" w:cs="Arial"/>
        </w:rPr>
      </w:pPr>
      <w:r w:rsidRPr="00247630">
        <w:rPr>
          <w:rFonts w:ascii="Arial" w:hAnsi="Arial" w:cs="Arial"/>
        </w:rPr>
        <w:t>19</w:t>
      </w:r>
      <w:r w:rsidR="006D7CC2" w:rsidRPr="00247630">
        <w:rPr>
          <w:rFonts w:ascii="Arial" w:hAnsi="Arial" w:cs="Arial"/>
        </w:rPr>
        <w:t>.1.1. caucionar ou utilizar este Contrato para qualquer operação financeira;</w:t>
      </w:r>
    </w:p>
    <w:p w14:paraId="0C91DC7F" w14:textId="45F1FD60" w:rsidR="00255CFB" w:rsidRPr="00247630" w:rsidRDefault="00382528" w:rsidP="006476DB">
      <w:pPr>
        <w:rPr>
          <w:rFonts w:ascii="Arial" w:hAnsi="Arial" w:cs="Arial"/>
        </w:rPr>
      </w:pPr>
      <w:r w:rsidRPr="00247630">
        <w:rPr>
          <w:rFonts w:ascii="Arial" w:hAnsi="Arial" w:cs="Arial"/>
        </w:rPr>
        <w:t>19</w:t>
      </w:r>
      <w:r w:rsidR="006D7CC2" w:rsidRPr="00247630">
        <w:rPr>
          <w:rFonts w:ascii="Arial" w:hAnsi="Arial" w:cs="Arial"/>
        </w:rPr>
        <w:t>.1.2. interromper a execução dos serviços sob alegação de inadimplemento por parte do Contratante, salvo nos casos previstos em lei</w:t>
      </w:r>
      <w:r w:rsidR="007616F1" w:rsidRPr="00247630">
        <w:rPr>
          <w:rFonts w:ascii="Arial" w:hAnsi="Arial" w:cs="Arial"/>
        </w:rPr>
        <w:t>.</w:t>
      </w:r>
    </w:p>
    <w:p w14:paraId="0C91DC80" w14:textId="77777777" w:rsidR="00255CFB" w:rsidRPr="00247630" w:rsidRDefault="00255CFB" w:rsidP="006476DB">
      <w:pPr>
        <w:rPr>
          <w:rFonts w:ascii="Arial" w:hAnsi="Arial" w:cs="Arial"/>
        </w:rPr>
      </w:pPr>
    </w:p>
    <w:p w14:paraId="0C91DC81" w14:textId="2DCAE111" w:rsidR="00255CFB" w:rsidRPr="00247630" w:rsidRDefault="006D7CC2" w:rsidP="006476DB">
      <w:pPr>
        <w:pStyle w:val="Ttulo5"/>
        <w:rPr>
          <w:rFonts w:ascii="Arial" w:hAnsi="Arial" w:cs="Arial"/>
        </w:rPr>
      </w:pPr>
      <w:bookmarkStart w:id="66" w:name="_Toc132306391"/>
      <w:r w:rsidRPr="00247630">
        <w:rPr>
          <w:rFonts w:ascii="Arial" w:hAnsi="Arial" w:cs="Arial"/>
        </w:rPr>
        <w:t xml:space="preserve">CLÁUSULA VIGÉSIMA </w:t>
      </w:r>
      <w:r w:rsidR="007043C4" w:rsidRPr="00247630">
        <w:rPr>
          <w:rFonts w:ascii="Arial" w:hAnsi="Arial" w:cs="Arial"/>
        </w:rPr>
        <w:t>-</w:t>
      </w:r>
      <w:r w:rsidRPr="00247630">
        <w:rPr>
          <w:rFonts w:ascii="Arial" w:hAnsi="Arial" w:cs="Arial"/>
        </w:rPr>
        <w:t xml:space="preserve"> DAS ALTERAÇÕES DO CONTRATO</w:t>
      </w:r>
      <w:bookmarkEnd w:id="66"/>
    </w:p>
    <w:p w14:paraId="0C91DC82" w14:textId="5E96BBAE" w:rsidR="00255CFB" w:rsidRPr="00247630" w:rsidRDefault="006D7CC2" w:rsidP="006476DB">
      <w:pPr>
        <w:rPr>
          <w:rFonts w:ascii="Arial" w:hAnsi="Arial" w:cs="Arial"/>
        </w:rPr>
      </w:pPr>
      <w:r w:rsidRPr="00247630">
        <w:rPr>
          <w:rFonts w:ascii="Arial" w:hAnsi="Arial" w:cs="Arial"/>
        </w:rPr>
        <w:t>2</w:t>
      </w:r>
      <w:r w:rsidR="00382528" w:rsidRPr="00247630">
        <w:rPr>
          <w:rFonts w:ascii="Arial" w:hAnsi="Arial" w:cs="Arial"/>
        </w:rPr>
        <w:t>0</w:t>
      </w:r>
      <w:r w:rsidRPr="00247630">
        <w:rPr>
          <w:rFonts w:ascii="Arial" w:hAnsi="Arial" w:cs="Arial"/>
        </w:rPr>
        <w:t xml:space="preserve">.1. Eventuais alterações contratuais reger-se-ão </w:t>
      </w:r>
      <w:r w:rsidR="00F84DC8" w:rsidRPr="00247630">
        <w:rPr>
          <w:rFonts w:ascii="Arial" w:hAnsi="Arial" w:cs="Arial"/>
        </w:rPr>
        <w:t xml:space="preserve">pela disciplina do </w:t>
      </w:r>
      <w:r w:rsidR="00310541" w:rsidRPr="00247630">
        <w:rPr>
          <w:rFonts w:ascii="Arial" w:hAnsi="Arial" w:cs="Arial"/>
        </w:rPr>
        <w:t>Capítulo VII (</w:t>
      </w:r>
      <w:proofErr w:type="spellStart"/>
      <w:r w:rsidR="00310541" w:rsidRPr="00247630">
        <w:rPr>
          <w:rFonts w:ascii="Arial" w:hAnsi="Arial" w:cs="Arial"/>
        </w:rPr>
        <w:t>arts</w:t>
      </w:r>
      <w:proofErr w:type="spellEnd"/>
      <w:r w:rsidR="00310541" w:rsidRPr="00247630">
        <w:rPr>
          <w:rFonts w:ascii="Arial" w:hAnsi="Arial" w:cs="Arial"/>
        </w:rPr>
        <w:t xml:space="preserve">. 124 a 136) </w:t>
      </w:r>
      <w:r w:rsidR="00F84DC8" w:rsidRPr="00247630">
        <w:rPr>
          <w:rFonts w:ascii="Arial" w:hAnsi="Arial" w:cs="Arial"/>
        </w:rPr>
        <w:t>da Lei Federal nº 14.133/2021</w:t>
      </w:r>
      <w:r w:rsidRPr="00247630">
        <w:rPr>
          <w:rFonts w:ascii="Arial" w:hAnsi="Arial" w:cs="Arial"/>
        </w:rPr>
        <w:t>.</w:t>
      </w:r>
    </w:p>
    <w:p w14:paraId="1AEE051A" w14:textId="0B79AC3E" w:rsidR="00795217" w:rsidRPr="00247630" w:rsidRDefault="00795217" w:rsidP="00795217">
      <w:pPr>
        <w:rPr>
          <w:rFonts w:ascii="Arial" w:hAnsi="Arial" w:cs="Arial"/>
        </w:rPr>
      </w:pPr>
      <w:r w:rsidRPr="00247630">
        <w:rPr>
          <w:rFonts w:ascii="Arial" w:hAnsi="Arial" w:cs="Arial"/>
        </w:rPr>
        <w:t>2</w:t>
      </w:r>
      <w:r w:rsidR="00382528" w:rsidRPr="00247630">
        <w:rPr>
          <w:rFonts w:ascii="Arial" w:hAnsi="Arial" w:cs="Arial"/>
        </w:rPr>
        <w:t>0</w:t>
      </w:r>
      <w:r w:rsidRPr="00247630">
        <w:rPr>
          <w:rFonts w:ascii="Arial" w:hAnsi="Arial" w:cs="Arial"/>
        </w:rPr>
        <w:t>.2. O Contratado é obrigado a aceitar, nas mesmas condições contratuais, os acréscimos ou supressões que se fizerem necessários, até o limite de 25% (vinte e cinco por cento), no caso de obra ou serviços de engenharia, ou de 50% (cinquenta por cento), no caso de reforma de edifício, do valor inicial atualizado do contrato</w:t>
      </w:r>
      <w:r w:rsidR="007A7FD7">
        <w:rPr>
          <w:rFonts w:ascii="Arial" w:hAnsi="Arial" w:cs="Arial"/>
        </w:rPr>
        <w:t>.</w:t>
      </w:r>
    </w:p>
    <w:p w14:paraId="0C91DC84" w14:textId="319AD946" w:rsidR="00310541" w:rsidRDefault="006D7CC2" w:rsidP="00310541">
      <w:pPr>
        <w:rPr>
          <w:rFonts w:ascii="Arial" w:hAnsi="Arial" w:cs="Arial"/>
        </w:rPr>
      </w:pPr>
      <w:r w:rsidRPr="00247630">
        <w:rPr>
          <w:rFonts w:ascii="Arial" w:hAnsi="Arial" w:cs="Arial"/>
        </w:rPr>
        <w:t>2</w:t>
      </w:r>
      <w:r w:rsidR="00382528" w:rsidRPr="00247630">
        <w:rPr>
          <w:rFonts w:ascii="Arial" w:hAnsi="Arial" w:cs="Arial"/>
        </w:rPr>
        <w:t>0</w:t>
      </w:r>
      <w:r w:rsidRPr="00247630">
        <w:rPr>
          <w:rFonts w:ascii="Arial" w:hAnsi="Arial" w:cs="Arial"/>
        </w:rPr>
        <w:t>.3. As supressões resultantes de acordo celebrado entre as partes contratantes poderão exceder o</w:t>
      </w:r>
      <w:r w:rsidR="00310541" w:rsidRPr="00247630">
        <w:rPr>
          <w:rFonts w:ascii="Arial" w:hAnsi="Arial" w:cs="Arial"/>
        </w:rPr>
        <w:t>s</w:t>
      </w:r>
      <w:r w:rsidRPr="00247630">
        <w:rPr>
          <w:rFonts w:ascii="Arial" w:hAnsi="Arial" w:cs="Arial"/>
        </w:rPr>
        <w:t xml:space="preserve"> limite</w:t>
      </w:r>
      <w:r w:rsidR="00310541" w:rsidRPr="00247630">
        <w:rPr>
          <w:rFonts w:ascii="Arial" w:hAnsi="Arial" w:cs="Arial"/>
        </w:rPr>
        <w:t>s</w:t>
      </w:r>
      <w:r w:rsidRPr="00247630">
        <w:rPr>
          <w:rFonts w:ascii="Arial" w:hAnsi="Arial" w:cs="Arial"/>
        </w:rPr>
        <w:t xml:space="preserve"> </w:t>
      </w:r>
      <w:r w:rsidR="00310541" w:rsidRPr="00247630">
        <w:rPr>
          <w:rFonts w:ascii="Arial" w:hAnsi="Arial" w:cs="Arial"/>
        </w:rPr>
        <w:t>referidos na Cláusula 23.2.</w:t>
      </w:r>
    </w:p>
    <w:p w14:paraId="7AE8CFBB" w14:textId="77777777" w:rsidR="007A7FD7" w:rsidRPr="00345A73" w:rsidRDefault="007A7FD7" w:rsidP="007A7FD7">
      <w:pPr>
        <w:rPr>
          <w:rFonts w:ascii="Arial" w:hAnsi="Arial" w:cs="Arial"/>
          <w:color w:val="000000" w:themeColor="text1"/>
        </w:rPr>
      </w:pPr>
      <w:r w:rsidRPr="00345A73">
        <w:rPr>
          <w:rFonts w:ascii="Arial" w:hAnsi="Arial" w:cs="Arial"/>
          <w:color w:val="000000" w:themeColor="text1"/>
        </w:rPr>
        <w:t xml:space="preserve">20.4. Adotado o regime de contratação </w:t>
      </w:r>
      <w:proofErr w:type="spellStart"/>
      <w:r w:rsidRPr="00345A73">
        <w:rPr>
          <w:rFonts w:ascii="Arial" w:hAnsi="Arial" w:cs="Arial"/>
          <w:color w:val="000000" w:themeColor="text1"/>
        </w:rPr>
        <w:t>semi-integrada</w:t>
      </w:r>
      <w:proofErr w:type="spellEnd"/>
      <w:r w:rsidRPr="00345A73">
        <w:rPr>
          <w:rFonts w:ascii="Arial" w:hAnsi="Arial" w:cs="Arial"/>
          <w:color w:val="000000" w:themeColor="text1"/>
        </w:rPr>
        <w:t>, é vedada a alteração dos valores contratuais, nos termos do art. 133 da Lei Federal nº 14.133/2021, exceto nos seguintes casos:</w:t>
      </w:r>
    </w:p>
    <w:p w14:paraId="5076395C" w14:textId="77777777" w:rsidR="007A7FD7" w:rsidRPr="00345A73" w:rsidRDefault="007A7FD7" w:rsidP="007A7FD7">
      <w:pPr>
        <w:rPr>
          <w:rFonts w:ascii="Arial" w:hAnsi="Arial" w:cs="Arial"/>
          <w:color w:val="000000" w:themeColor="text1"/>
        </w:rPr>
      </w:pPr>
      <w:bookmarkStart w:id="67" w:name="art133i"/>
      <w:bookmarkEnd w:id="67"/>
      <w:r w:rsidRPr="00345A73">
        <w:rPr>
          <w:rFonts w:ascii="Arial" w:hAnsi="Arial" w:cs="Arial"/>
          <w:color w:val="000000" w:themeColor="text1"/>
        </w:rPr>
        <w:t>20.4.1. para restabelecimento do equilíbrio econômico-financeiro decorrente de caso fortuito ou força maior;</w:t>
      </w:r>
    </w:p>
    <w:p w14:paraId="62836526" w14:textId="77777777" w:rsidR="007A7FD7" w:rsidRPr="00345A73" w:rsidRDefault="007A7FD7" w:rsidP="007A7FD7">
      <w:pPr>
        <w:rPr>
          <w:rFonts w:ascii="Arial" w:hAnsi="Arial" w:cs="Arial"/>
          <w:color w:val="000000" w:themeColor="text1"/>
        </w:rPr>
      </w:pPr>
      <w:bookmarkStart w:id="68" w:name="art133ii"/>
      <w:bookmarkEnd w:id="68"/>
      <w:r w:rsidRPr="00345A73">
        <w:rPr>
          <w:rFonts w:ascii="Arial" w:hAnsi="Arial" w:cs="Arial"/>
          <w:color w:val="000000" w:themeColor="text1"/>
        </w:rPr>
        <w:t xml:space="preserve">20.4.2. por necessidade de alteração do projeto ou das especificações para melhor adequação técnica aos objetivos da contratação, a pedido da Administração, desde que não decorrente de erros ou omissões por parte do contratado, observados os limites estabelecidos no </w:t>
      </w:r>
      <w:hyperlink r:id="rId14" w:anchor="art125" w:history="1">
        <w:r w:rsidRPr="00345A73">
          <w:rPr>
            <w:rStyle w:val="Hyperlink"/>
            <w:rFonts w:ascii="Arial" w:hAnsi="Arial" w:cs="Arial"/>
            <w:color w:val="000000" w:themeColor="text1"/>
            <w:u w:val="none"/>
          </w:rPr>
          <w:t>art. 125 da Lei Federal nº 14.133/2021</w:t>
        </w:r>
      </w:hyperlink>
      <w:r w:rsidRPr="00345A73">
        <w:rPr>
          <w:rFonts w:ascii="Arial" w:hAnsi="Arial" w:cs="Arial"/>
          <w:color w:val="000000" w:themeColor="text1"/>
        </w:rPr>
        <w:t>;</w:t>
      </w:r>
    </w:p>
    <w:p w14:paraId="65CC3DC4" w14:textId="77777777" w:rsidR="007A7FD7" w:rsidRPr="00345A73" w:rsidRDefault="007A7FD7" w:rsidP="007A7FD7">
      <w:pPr>
        <w:rPr>
          <w:rFonts w:ascii="Arial" w:hAnsi="Arial" w:cs="Arial"/>
          <w:color w:val="000000" w:themeColor="text1"/>
        </w:rPr>
      </w:pPr>
      <w:bookmarkStart w:id="69" w:name="art133iii"/>
      <w:bookmarkEnd w:id="69"/>
      <w:r w:rsidRPr="00345A73">
        <w:rPr>
          <w:rFonts w:ascii="Arial" w:hAnsi="Arial" w:cs="Arial"/>
          <w:color w:val="000000" w:themeColor="text1"/>
        </w:rPr>
        <w:t xml:space="preserve">20.4.3. por necessidade de alteração do projeto nas contratações </w:t>
      </w:r>
      <w:proofErr w:type="spellStart"/>
      <w:r w:rsidRPr="00345A73">
        <w:rPr>
          <w:rFonts w:ascii="Arial" w:hAnsi="Arial" w:cs="Arial"/>
          <w:color w:val="000000" w:themeColor="text1"/>
        </w:rPr>
        <w:t>semi-integradas</w:t>
      </w:r>
      <w:proofErr w:type="spellEnd"/>
      <w:r w:rsidRPr="00345A73">
        <w:rPr>
          <w:rFonts w:ascii="Arial" w:hAnsi="Arial" w:cs="Arial"/>
          <w:color w:val="000000" w:themeColor="text1"/>
        </w:rPr>
        <w:t xml:space="preserve">, nos termos do </w:t>
      </w:r>
      <w:hyperlink r:id="rId15" w:anchor="art46%C2%A75" w:history="1">
        <w:r w:rsidRPr="00345A73">
          <w:rPr>
            <w:rStyle w:val="Hyperlink"/>
            <w:rFonts w:ascii="Arial" w:hAnsi="Arial" w:cs="Arial"/>
            <w:color w:val="000000" w:themeColor="text1"/>
            <w:u w:val="none"/>
          </w:rPr>
          <w:t>§ 5º do art. 46 da Lei Federal nº 14.133/2021</w:t>
        </w:r>
      </w:hyperlink>
      <w:r w:rsidRPr="00345A73">
        <w:rPr>
          <w:rFonts w:ascii="Arial" w:hAnsi="Arial" w:cs="Arial"/>
          <w:color w:val="000000" w:themeColor="text1"/>
        </w:rPr>
        <w:t>;</w:t>
      </w:r>
    </w:p>
    <w:p w14:paraId="676A75AC" w14:textId="77777777" w:rsidR="007A7FD7" w:rsidRPr="00345A73" w:rsidRDefault="007A7FD7" w:rsidP="007A7FD7">
      <w:pPr>
        <w:rPr>
          <w:rFonts w:ascii="Arial" w:hAnsi="Arial" w:cs="Arial"/>
          <w:color w:val="000000" w:themeColor="text1"/>
        </w:rPr>
      </w:pPr>
      <w:bookmarkStart w:id="70" w:name="art133iv"/>
      <w:bookmarkEnd w:id="70"/>
      <w:r w:rsidRPr="00345A73">
        <w:rPr>
          <w:rFonts w:ascii="Arial" w:hAnsi="Arial" w:cs="Arial"/>
          <w:color w:val="000000" w:themeColor="text1"/>
        </w:rPr>
        <w:t>20.4.4. por ocorrência de evento superveniente alocado na matriz de riscos como de responsabilidade da Administração.</w:t>
      </w:r>
    </w:p>
    <w:p w14:paraId="12FA8B4E" w14:textId="77777777" w:rsidR="005824BC" w:rsidRPr="005824BC" w:rsidRDefault="005824BC" w:rsidP="005824BC">
      <w:pPr>
        <w:rPr>
          <w:rFonts w:ascii="Arial" w:hAnsi="Arial" w:cs="Arial"/>
        </w:rPr>
      </w:pPr>
      <w:r w:rsidRPr="005824BC">
        <w:rPr>
          <w:rFonts w:ascii="Arial" w:hAnsi="Arial" w:cs="Arial"/>
        </w:rPr>
        <w:t xml:space="preserve">20.5. Na contratação </w:t>
      </w:r>
      <w:proofErr w:type="spellStart"/>
      <w:r w:rsidRPr="005824BC">
        <w:rPr>
          <w:rFonts w:ascii="Arial" w:hAnsi="Arial" w:cs="Arial"/>
        </w:rPr>
        <w:t>semi-integrada</w:t>
      </w:r>
      <w:proofErr w:type="spellEnd"/>
      <w:r w:rsidRPr="005824BC">
        <w:rPr>
          <w:rFonts w:ascii="Arial" w:hAnsi="Arial" w:cs="Arial"/>
        </w:rPr>
        <w:t>, mediante prévia autorização da Administração, o projeto básico poderá ser alterado, desde que demonstrada a superioridade das inovações propostas pelo contratado em termos de redução de custos, de aumento da qualidade, de redução do prazo de execução ou de facilidade de manutenção ou operação, assumindo o contratado a responsabilidade integral pelos riscos associados à alteração do projeto básico.</w:t>
      </w:r>
    </w:p>
    <w:p w14:paraId="0C91DC85" w14:textId="6C3E7BC3" w:rsidR="00255CFB" w:rsidRPr="00247630" w:rsidRDefault="00255CFB" w:rsidP="006476DB">
      <w:pPr>
        <w:rPr>
          <w:rFonts w:ascii="Arial" w:hAnsi="Arial" w:cs="Arial"/>
        </w:rPr>
      </w:pPr>
    </w:p>
    <w:p w14:paraId="0C91DC86" w14:textId="77777777" w:rsidR="00255CFB" w:rsidRPr="00247630" w:rsidRDefault="00255CFB" w:rsidP="006476DB">
      <w:pPr>
        <w:rPr>
          <w:rFonts w:ascii="Arial" w:hAnsi="Arial" w:cs="Arial"/>
        </w:rPr>
      </w:pPr>
    </w:p>
    <w:p w14:paraId="3C71B2CF" w14:textId="5B291560" w:rsidR="00D374F4" w:rsidRPr="00247630" w:rsidRDefault="006D7CC2" w:rsidP="006476DB">
      <w:pPr>
        <w:pStyle w:val="Ttulo5"/>
        <w:rPr>
          <w:rFonts w:ascii="Arial" w:hAnsi="Arial" w:cs="Arial"/>
        </w:rPr>
      </w:pPr>
      <w:bookmarkStart w:id="71" w:name="_Toc132306392"/>
      <w:r w:rsidRPr="00247630">
        <w:rPr>
          <w:rFonts w:ascii="Arial" w:hAnsi="Arial" w:cs="Arial"/>
        </w:rPr>
        <w:lastRenderedPageBreak/>
        <w:t xml:space="preserve">CLÁUSULA VIGÉSIMA </w:t>
      </w:r>
      <w:r w:rsidR="00382528" w:rsidRPr="00247630">
        <w:rPr>
          <w:rFonts w:ascii="Arial" w:hAnsi="Arial" w:cs="Arial"/>
        </w:rPr>
        <w:t>PRIMEIRA</w:t>
      </w:r>
      <w:r w:rsidR="00D374F4"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 PRECEDÊNCIA DOS DADOS</w:t>
      </w:r>
      <w:bookmarkEnd w:id="71"/>
    </w:p>
    <w:p w14:paraId="18DCF405" w14:textId="59F8CE49" w:rsidR="00D374F4"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1. Havendo inconsistência entre memorial descritivo e desenhos dos projetos, prevalecem as especificações do memorial descritivo.</w:t>
      </w:r>
    </w:p>
    <w:p w14:paraId="786F3795" w14:textId="032A6414" w:rsidR="00D374F4"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2. Havendo inconsistência entre desenhos dos projetos e a planilha de orçamento global, inclusive entre os respectivos quantitativos, prevalecem os desenhos dos projetos.</w:t>
      </w:r>
    </w:p>
    <w:p w14:paraId="2A9D48C7" w14:textId="27A2017E" w:rsidR="00D374F4"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3. Havendo pequena diferença entre dimensões dos desenhos dos projetos e as respectivas cotas, prevalecem as cotas.</w:t>
      </w:r>
    </w:p>
    <w:p w14:paraId="0C91DC8B" w14:textId="22BE9BD9" w:rsidR="00255CFB"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 xml:space="preserve">4. Havendo diferenças entre as dimensões dos desenhos dos projetos e as respectivas cotas de forma que possam comprometer a aplicação das demais dimensões do projeto e respectivas cotas, o Contratado deverá solicitar que o fiscal da obra esclareça qual deverá ser seguida. </w:t>
      </w:r>
    </w:p>
    <w:p w14:paraId="0C91DC8C" w14:textId="77777777" w:rsidR="00255CFB" w:rsidRPr="00247630" w:rsidRDefault="00255CFB" w:rsidP="006476DB">
      <w:pPr>
        <w:rPr>
          <w:rFonts w:ascii="Arial" w:hAnsi="Arial" w:cs="Arial"/>
        </w:rPr>
      </w:pPr>
    </w:p>
    <w:p w14:paraId="0C91DC8D" w14:textId="5225F9A9" w:rsidR="00255CFB" w:rsidRPr="00247630" w:rsidRDefault="006D7CC2" w:rsidP="006476DB">
      <w:pPr>
        <w:pStyle w:val="Ttulo5"/>
        <w:rPr>
          <w:rFonts w:ascii="Arial" w:hAnsi="Arial" w:cs="Arial"/>
        </w:rPr>
      </w:pPr>
      <w:bookmarkStart w:id="72" w:name="_Toc132306393"/>
      <w:r w:rsidRPr="00247630">
        <w:rPr>
          <w:rFonts w:ascii="Arial" w:hAnsi="Arial" w:cs="Arial"/>
        </w:rPr>
        <w:t xml:space="preserve">CLÁUSULA VIGÉSIMA </w:t>
      </w:r>
      <w:r w:rsidR="00382528" w:rsidRPr="00247630">
        <w:rPr>
          <w:rFonts w:ascii="Arial" w:hAnsi="Arial" w:cs="Arial"/>
        </w:rPr>
        <w:t>SEGUNDA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DOS CASOS OMISSOS</w:t>
      </w:r>
      <w:bookmarkEnd w:id="72"/>
    </w:p>
    <w:p w14:paraId="0C91DC8E" w14:textId="6F6EA2E2" w:rsidR="00255CFB" w:rsidRDefault="006D7CC2" w:rsidP="006476DB">
      <w:pPr>
        <w:rPr>
          <w:rFonts w:ascii="Arial" w:hAnsi="Arial" w:cs="Arial"/>
        </w:rPr>
      </w:pPr>
      <w:r w:rsidRPr="00247630">
        <w:rPr>
          <w:rFonts w:ascii="Arial" w:hAnsi="Arial" w:cs="Arial"/>
        </w:rPr>
        <w:t>2</w:t>
      </w:r>
      <w:r w:rsidR="00382528" w:rsidRPr="00247630">
        <w:rPr>
          <w:rFonts w:ascii="Arial" w:hAnsi="Arial" w:cs="Arial"/>
        </w:rPr>
        <w:t>2</w:t>
      </w:r>
      <w:r w:rsidRPr="00247630">
        <w:rPr>
          <w:rFonts w:ascii="Arial" w:hAnsi="Arial" w:cs="Arial"/>
        </w:rPr>
        <w:t xml:space="preserve">.1. Os casos omissos serão decididos pelo Contratante, segundo as disposições contidas na </w:t>
      </w:r>
      <w:r w:rsidR="00B23F54" w:rsidRPr="00247630">
        <w:rPr>
          <w:rFonts w:ascii="Arial" w:hAnsi="Arial" w:cs="Arial"/>
          <w:color w:val="auto"/>
        </w:rPr>
        <w:t>Lei Federal nº 14.133/2021</w:t>
      </w:r>
      <w:r w:rsidRPr="00247630">
        <w:rPr>
          <w:rFonts w:ascii="Arial" w:hAnsi="Arial" w:cs="Arial"/>
          <w:color w:val="auto"/>
        </w:rPr>
        <w:t xml:space="preserve"> </w:t>
      </w:r>
      <w:r w:rsidRPr="00247630">
        <w:rPr>
          <w:rFonts w:ascii="Arial" w:hAnsi="Arial" w:cs="Arial"/>
        </w:rPr>
        <w:t>e demais normas aplicáveis.</w:t>
      </w:r>
    </w:p>
    <w:p w14:paraId="026B9FCE" w14:textId="77777777" w:rsidR="0015638D" w:rsidRDefault="0015638D" w:rsidP="006476DB">
      <w:pPr>
        <w:rPr>
          <w:rFonts w:ascii="Arial" w:hAnsi="Arial" w:cs="Arial"/>
        </w:rPr>
      </w:pPr>
    </w:p>
    <w:p w14:paraId="063A07D8" w14:textId="77777777" w:rsidR="007A7FD7" w:rsidRPr="00E23289" w:rsidRDefault="007A7FD7" w:rsidP="007A7FD7">
      <w:pPr>
        <w:pStyle w:val="Ttulo5"/>
        <w:rPr>
          <w:rFonts w:ascii="Arial" w:hAnsi="Arial" w:cs="Arial"/>
        </w:rPr>
      </w:pPr>
      <w:r w:rsidRPr="008419B5">
        <w:rPr>
          <w:rFonts w:ascii="Arial" w:hAnsi="Arial" w:cs="Arial"/>
        </w:rPr>
        <w:t xml:space="preserve">CLÁUSULA VIGÉSIMA </w:t>
      </w:r>
      <w:r w:rsidRPr="00E23289">
        <w:rPr>
          <w:rFonts w:ascii="Arial" w:hAnsi="Arial" w:cs="Arial"/>
        </w:rPr>
        <w:t>TERCEIRA – DA MATRIZ DE RISCOS</w:t>
      </w:r>
    </w:p>
    <w:p w14:paraId="7B4BA4A9" w14:textId="6CCB241A" w:rsidR="007A7FD7" w:rsidRPr="008419B5" w:rsidRDefault="007A7FD7" w:rsidP="007A7FD7">
      <w:pPr>
        <w:rPr>
          <w:rFonts w:ascii="Arial" w:hAnsi="Arial" w:cs="Arial"/>
        </w:rPr>
      </w:pPr>
      <w:r w:rsidRPr="008419B5">
        <w:rPr>
          <w:rFonts w:ascii="Arial" w:hAnsi="Arial" w:cs="Arial"/>
        </w:rPr>
        <w:t xml:space="preserve">23.1. </w:t>
      </w:r>
      <w:r>
        <w:rPr>
          <w:rFonts w:ascii="Arial" w:hAnsi="Arial" w:cs="Arial"/>
        </w:rPr>
        <w:t>O</w:t>
      </w:r>
      <w:r w:rsidRPr="008228DE">
        <w:rPr>
          <w:rFonts w:ascii="Arial" w:hAnsi="Arial" w:cs="Arial"/>
        </w:rPr>
        <w:t xml:space="preserve">s riscos contratuais </w:t>
      </w:r>
      <w:r>
        <w:rPr>
          <w:rFonts w:ascii="Arial" w:hAnsi="Arial" w:cs="Arial"/>
        </w:rPr>
        <w:t xml:space="preserve">a serem suportados pelo Contratante, pelo Contratado ou compartilhados entre as partes estão </w:t>
      </w:r>
      <w:r w:rsidRPr="008228DE">
        <w:rPr>
          <w:rFonts w:ascii="Arial" w:hAnsi="Arial" w:cs="Arial"/>
        </w:rPr>
        <w:t>p</w:t>
      </w:r>
      <w:r>
        <w:rPr>
          <w:rFonts w:ascii="Arial" w:hAnsi="Arial" w:cs="Arial"/>
        </w:rPr>
        <w:t xml:space="preserve">revistos na </w:t>
      </w:r>
      <w:r w:rsidRPr="008228DE">
        <w:rPr>
          <w:rFonts w:ascii="Arial" w:hAnsi="Arial" w:cs="Arial"/>
        </w:rPr>
        <w:t xml:space="preserve">matriz de alocação de riscos, </w:t>
      </w:r>
      <w:r>
        <w:rPr>
          <w:rFonts w:ascii="Arial" w:hAnsi="Arial" w:cs="Arial"/>
        </w:rPr>
        <w:t>indicada na relação de documentação técnica (</w:t>
      </w:r>
      <w:r w:rsidR="00D1112E">
        <w:rPr>
          <w:rFonts w:ascii="Arial" w:hAnsi="Arial" w:cs="Arial"/>
          <w:b/>
        </w:rPr>
        <w:t>CGL 2.1 do Anexo X</w:t>
      </w:r>
      <w:r w:rsidRPr="00174117">
        <w:rPr>
          <w:rFonts w:ascii="Arial" w:hAnsi="Arial" w:cs="Arial"/>
          <w:b/>
        </w:rPr>
        <w:t xml:space="preserve"> – Folha de Dados</w:t>
      </w:r>
      <w:r>
        <w:rPr>
          <w:rFonts w:ascii="Arial" w:hAnsi="Arial" w:cs="Arial"/>
        </w:rPr>
        <w:t>). [Reproduzir os riscos previstos na matriz]</w:t>
      </w:r>
    </w:p>
    <w:p w14:paraId="0C91DC8F" w14:textId="77777777" w:rsidR="00255CFB" w:rsidRPr="00247630" w:rsidRDefault="00255CFB" w:rsidP="006476DB">
      <w:pPr>
        <w:rPr>
          <w:rFonts w:ascii="Arial" w:hAnsi="Arial" w:cs="Arial"/>
        </w:rPr>
      </w:pPr>
    </w:p>
    <w:p w14:paraId="180793AC" w14:textId="1D2F9F38" w:rsidR="00382528" w:rsidRPr="00247630" w:rsidRDefault="006D7CC2" w:rsidP="006476DB">
      <w:pPr>
        <w:pStyle w:val="Ttulo5"/>
        <w:rPr>
          <w:rFonts w:ascii="Arial" w:hAnsi="Arial" w:cs="Arial"/>
        </w:rPr>
      </w:pPr>
      <w:bookmarkStart w:id="73" w:name="_Toc132306394"/>
      <w:r w:rsidRPr="00247630">
        <w:rPr>
          <w:rFonts w:ascii="Arial" w:hAnsi="Arial" w:cs="Arial"/>
        </w:rPr>
        <w:t xml:space="preserve">CLÁUSULA VIGÉSIMA </w:t>
      </w:r>
      <w:r w:rsidR="007A7FD7">
        <w:rPr>
          <w:rFonts w:ascii="Arial" w:hAnsi="Arial" w:cs="Arial"/>
        </w:rPr>
        <w:t>QUARTA</w:t>
      </w:r>
      <w:r w:rsidRPr="00247630">
        <w:rPr>
          <w:rFonts w:ascii="Arial" w:hAnsi="Arial" w:cs="Arial"/>
        </w:rPr>
        <w:t xml:space="preserve"> - DAS DISPOSIÇÕES ESPECIAIS</w:t>
      </w:r>
      <w:bookmarkEnd w:id="73"/>
    </w:p>
    <w:p w14:paraId="3838A9A4" w14:textId="4F8D26EE" w:rsidR="00382528" w:rsidRPr="00247630" w:rsidRDefault="00382528" w:rsidP="006476DB">
      <w:pPr>
        <w:rPr>
          <w:rFonts w:ascii="Arial" w:hAnsi="Arial" w:cs="Arial"/>
        </w:rPr>
      </w:pPr>
      <w:r w:rsidRPr="00247630">
        <w:rPr>
          <w:rFonts w:ascii="Arial" w:hAnsi="Arial" w:cs="Arial"/>
        </w:rPr>
        <w:t>2</w:t>
      </w:r>
      <w:r w:rsidR="001B76D5">
        <w:rPr>
          <w:rFonts w:ascii="Arial" w:hAnsi="Arial" w:cs="Arial"/>
        </w:rPr>
        <w:t>4</w:t>
      </w:r>
      <w:r w:rsidRPr="00247630">
        <w:rPr>
          <w:rFonts w:ascii="Arial" w:hAnsi="Arial" w:cs="Arial"/>
        </w:rPr>
        <w:t>.</w:t>
      </w:r>
      <w:r w:rsidR="006D7CC2" w:rsidRPr="00247630">
        <w:rPr>
          <w:rFonts w:ascii="Arial" w:hAnsi="Arial" w:cs="Arial"/>
        </w:rPr>
        <w:t>1. Se qua</w:t>
      </w:r>
      <w:r w:rsidR="005C6145" w:rsidRPr="00247630">
        <w:rPr>
          <w:rFonts w:ascii="Arial" w:hAnsi="Arial" w:cs="Arial"/>
        </w:rPr>
        <w:t>l</w:t>
      </w:r>
      <w:r w:rsidR="006D7CC2" w:rsidRPr="00247630">
        <w:rPr>
          <w:rFonts w:ascii="Arial" w:hAnsi="Arial" w:cs="Arial"/>
        </w:rPr>
        <w:t>quer das partes relevar eventual falta relacionada com a execução deste contrato, tal fato não significa liberação ou desoneração a qualquer delas.</w:t>
      </w:r>
    </w:p>
    <w:p w14:paraId="10B68DDD" w14:textId="35FA3115" w:rsidR="00382528" w:rsidRPr="00247630" w:rsidRDefault="00382528" w:rsidP="006476DB">
      <w:pPr>
        <w:rPr>
          <w:rFonts w:ascii="Arial" w:hAnsi="Arial" w:cs="Arial"/>
        </w:rPr>
      </w:pPr>
      <w:r w:rsidRPr="00247630">
        <w:rPr>
          <w:rFonts w:ascii="Arial" w:hAnsi="Arial" w:cs="Arial"/>
        </w:rPr>
        <w:t>2</w:t>
      </w:r>
      <w:r w:rsidR="001B76D5">
        <w:rPr>
          <w:rFonts w:ascii="Arial" w:hAnsi="Arial" w:cs="Arial"/>
        </w:rPr>
        <w:t>4</w:t>
      </w:r>
      <w:r w:rsidRPr="00247630">
        <w:rPr>
          <w:rFonts w:ascii="Arial" w:hAnsi="Arial" w:cs="Arial"/>
        </w:rPr>
        <w:t>.</w:t>
      </w:r>
      <w:r w:rsidR="006D7CC2" w:rsidRPr="00247630">
        <w:rPr>
          <w:rFonts w:ascii="Arial" w:hAnsi="Arial" w:cs="Arial"/>
        </w:rPr>
        <w:t>2. No caso de ocorrer greve de caráter reivindicatório entre os empregados do Contratado ou de seus subcontratados, cabe a ele resolver imediatamente a pendência.</w:t>
      </w:r>
    </w:p>
    <w:p w14:paraId="2B4533E8" w14:textId="75E1AF36" w:rsidR="00382528" w:rsidRPr="00247630" w:rsidRDefault="00382528" w:rsidP="006476DB">
      <w:pPr>
        <w:rPr>
          <w:rFonts w:ascii="Arial" w:hAnsi="Arial" w:cs="Arial"/>
        </w:rPr>
      </w:pPr>
      <w:r w:rsidRPr="00247630">
        <w:rPr>
          <w:rFonts w:ascii="Arial" w:hAnsi="Arial" w:cs="Arial"/>
        </w:rPr>
        <w:t>2</w:t>
      </w:r>
      <w:r w:rsidR="001B76D5">
        <w:rPr>
          <w:rFonts w:ascii="Arial" w:hAnsi="Arial" w:cs="Arial"/>
        </w:rPr>
        <w:t>4</w:t>
      </w:r>
      <w:r w:rsidRPr="00247630">
        <w:rPr>
          <w:rFonts w:ascii="Arial" w:hAnsi="Arial" w:cs="Arial"/>
        </w:rPr>
        <w:t>.</w:t>
      </w:r>
      <w:r w:rsidR="00A37E4D" w:rsidRPr="00247630">
        <w:rPr>
          <w:rFonts w:ascii="Arial" w:hAnsi="Arial" w:cs="Arial"/>
        </w:rPr>
        <w:t>3. As partes considerarão cumprido o contrato no momento em que todas as obrigações aqui estipuladas estiverem efetivamente satisfeitas, nos termos de direito e aceitas pelo contratante.</w:t>
      </w:r>
    </w:p>
    <w:p w14:paraId="30D0A2DC" w14:textId="503D90B1" w:rsidR="00382528" w:rsidRPr="00247630" w:rsidRDefault="00382528" w:rsidP="006476DB">
      <w:pPr>
        <w:rPr>
          <w:rFonts w:ascii="Arial" w:hAnsi="Arial" w:cs="Arial"/>
        </w:rPr>
      </w:pPr>
      <w:r w:rsidRPr="00247630">
        <w:rPr>
          <w:rFonts w:ascii="Arial" w:hAnsi="Arial" w:cs="Arial"/>
        </w:rPr>
        <w:t>2</w:t>
      </w:r>
      <w:r w:rsidR="001B76D5">
        <w:rPr>
          <w:rFonts w:ascii="Arial" w:hAnsi="Arial" w:cs="Arial"/>
        </w:rPr>
        <w:t>4</w:t>
      </w:r>
      <w:r w:rsidRPr="00247630">
        <w:rPr>
          <w:rFonts w:ascii="Arial" w:hAnsi="Arial" w:cs="Arial"/>
        </w:rPr>
        <w:t>.</w:t>
      </w:r>
      <w:r w:rsidR="00A37E4D" w:rsidRPr="00247630">
        <w:rPr>
          <w:rFonts w:ascii="Arial" w:hAnsi="Arial" w:cs="Arial"/>
        </w:rPr>
        <w:t>4</w:t>
      </w:r>
      <w:r w:rsidR="006D7CC2" w:rsidRPr="00247630">
        <w:rPr>
          <w:rFonts w:ascii="Arial" w:hAnsi="Arial" w:cs="Arial"/>
        </w:rPr>
        <w:t>. Haverá consulta prévia ao CADIN/RS, pelo órgão ou entidade competente, nos termos da Lei nº 10.697/1996, regulamentada pelo Decreto nº 36.888/1996.</w:t>
      </w:r>
    </w:p>
    <w:p w14:paraId="34250E2A" w14:textId="347FA42A" w:rsidR="00382528" w:rsidRPr="00247630" w:rsidRDefault="00382528" w:rsidP="006476DB">
      <w:pPr>
        <w:rPr>
          <w:rFonts w:ascii="Arial" w:hAnsi="Arial" w:cs="Arial"/>
        </w:rPr>
      </w:pPr>
      <w:r w:rsidRPr="00247630">
        <w:rPr>
          <w:rFonts w:ascii="Arial" w:hAnsi="Arial" w:cs="Arial"/>
        </w:rPr>
        <w:t>2</w:t>
      </w:r>
      <w:r w:rsidR="001B76D5">
        <w:rPr>
          <w:rFonts w:ascii="Arial" w:hAnsi="Arial" w:cs="Arial"/>
        </w:rPr>
        <w:t>4</w:t>
      </w:r>
      <w:r w:rsidRPr="00247630">
        <w:rPr>
          <w:rFonts w:ascii="Arial" w:hAnsi="Arial" w:cs="Arial"/>
        </w:rPr>
        <w:t>.</w:t>
      </w:r>
      <w:r w:rsidR="00A37E4D" w:rsidRPr="00247630">
        <w:rPr>
          <w:rFonts w:ascii="Arial" w:hAnsi="Arial" w:cs="Arial"/>
        </w:rPr>
        <w:t>5</w:t>
      </w:r>
      <w:r w:rsidR="006D7CC2" w:rsidRPr="00247630">
        <w:rPr>
          <w:rFonts w:ascii="Arial" w:hAnsi="Arial" w:cs="Arial"/>
        </w:rPr>
        <w:t xml:space="preserve">. O presente contrato somente terá eficácia </w:t>
      </w:r>
      <w:r w:rsidR="008A4D73" w:rsidRPr="00247630">
        <w:rPr>
          <w:rFonts w:ascii="Arial" w:hAnsi="Arial" w:cs="Arial"/>
        </w:rPr>
        <w:t>após a assinatura das partes e divulgação no Portal Nacional de Contratações Públicas</w:t>
      </w:r>
      <w:r w:rsidR="006D7CC2" w:rsidRPr="00247630">
        <w:rPr>
          <w:rFonts w:ascii="Arial" w:hAnsi="Arial" w:cs="Arial"/>
        </w:rPr>
        <w:t>.</w:t>
      </w:r>
    </w:p>
    <w:p w14:paraId="472DBB3A" w14:textId="17E3105D" w:rsidR="00F10705" w:rsidRPr="00247630" w:rsidRDefault="00382528" w:rsidP="006476DB">
      <w:pPr>
        <w:rPr>
          <w:rFonts w:ascii="Arial" w:hAnsi="Arial" w:cs="Arial"/>
        </w:rPr>
      </w:pPr>
      <w:r w:rsidRPr="00247630">
        <w:rPr>
          <w:rFonts w:ascii="Arial" w:hAnsi="Arial" w:cs="Arial"/>
        </w:rPr>
        <w:t>2</w:t>
      </w:r>
      <w:r w:rsidR="001B76D5">
        <w:rPr>
          <w:rFonts w:ascii="Arial" w:hAnsi="Arial" w:cs="Arial"/>
        </w:rPr>
        <w:t>4</w:t>
      </w:r>
      <w:r w:rsidRPr="00247630">
        <w:rPr>
          <w:rFonts w:ascii="Arial" w:hAnsi="Arial" w:cs="Arial"/>
        </w:rPr>
        <w:t>.</w:t>
      </w:r>
      <w:r w:rsidR="00A37E4D" w:rsidRPr="00247630">
        <w:rPr>
          <w:rFonts w:ascii="Arial" w:hAnsi="Arial" w:cs="Arial"/>
        </w:rPr>
        <w:t>6</w:t>
      </w:r>
      <w:r w:rsidR="00F10705" w:rsidRPr="00247630">
        <w:rPr>
          <w:rFonts w:ascii="Arial" w:hAnsi="Arial" w:cs="Arial"/>
        </w:rPr>
        <w:t>. Nos casos de urgência, a eficácia se dará a partir da assinatura das partes, permanecendo a exigência da divulgação no PNCP no prazo de 10 dias úteis.</w:t>
      </w:r>
    </w:p>
    <w:p w14:paraId="0C91DC95" w14:textId="77777777" w:rsidR="00255CFB" w:rsidRPr="00247630" w:rsidRDefault="00255CFB" w:rsidP="006476DB">
      <w:pPr>
        <w:rPr>
          <w:rFonts w:ascii="Arial" w:hAnsi="Arial" w:cs="Arial"/>
        </w:rPr>
      </w:pPr>
    </w:p>
    <w:p w14:paraId="0C91DC96" w14:textId="0EA1EEE6" w:rsidR="00255CFB" w:rsidRPr="00247630" w:rsidRDefault="006D7CC2" w:rsidP="006476DB">
      <w:pPr>
        <w:pStyle w:val="Ttulo5"/>
        <w:rPr>
          <w:rFonts w:ascii="Arial" w:hAnsi="Arial" w:cs="Arial"/>
        </w:rPr>
      </w:pPr>
      <w:bookmarkStart w:id="74" w:name="_Toc132306395"/>
      <w:r w:rsidRPr="00247630">
        <w:rPr>
          <w:rFonts w:ascii="Arial" w:hAnsi="Arial" w:cs="Arial"/>
        </w:rPr>
        <w:lastRenderedPageBreak/>
        <w:t xml:space="preserve">CLÁUSULA VIGÉSIMA </w:t>
      </w:r>
      <w:r w:rsidR="00AC6CAD" w:rsidRPr="00247630">
        <w:rPr>
          <w:rFonts w:ascii="Arial" w:hAnsi="Arial" w:cs="Arial"/>
        </w:rPr>
        <w:t>QU</w:t>
      </w:r>
      <w:r w:rsidR="001B76D5">
        <w:rPr>
          <w:rFonts w:ascii="Arial" w:hAnsi="Arial" w:cs="Arial"/>
        </w:rPr>
        <w:t>INTA</w:t>
      </w:r>
      <w:r w:rsidRPr="00247630">
        <w:rPr>
          <w:rFonts w:ascii="Arial" w:hAnsi="Arial" w:cs="Arial"/>
        </w:rPr>
        <w:t xml:space="preserve"> - DAS DISPOSIÇÕES GERAIS</w:t>
      </w:r>
      <w:bookmarkEnd w:id="74"/>
    </w:p>
    <w:p w14:paraId="0C91DC97" w14:textId="192FCD47" w:rsidR="00255CFB" w:rsidRPr="00247630" w:rsidRDefault="006D7CC2" w:rsidP="006476DB">
      <w:pPr>
        <w:rPr>
          <w:rFonts w:ascii="Arial" w:hAnsi="Arial" w:cs="Arial"/>
        </w:rPr>
      </w:pPr>
      <w:r w:rsidRPr="00247630">
        <w:rPr>
          <w:rFonts w:ascii="Arial" w:hAnsi="Arial" w:cs="Arial"/>
        </w:rPr>
        <w:t>2</w:t>
      </w:r>
      <w:r w:rsidR="001B76D5">
        <w:rPr>
          <w:rFonts w:ascii="Arial" w:hAnsi="Arial" w:cs="Arial"/>
        </w:rPr>
        <w:t>5</w:t>
      </w:r>
      <w:r w:rsidRPr="00247630">
        <w:rPr>
          <w:rFonts w:ascii="Arial" w:hAnsi="Arial" w:cs="Arial"/>
        </w:rPr>
        <w:t>.1. Fica eleito o Foro de Porto Alegre, como o competente para dirimir quaisquer questões advindas deste contrato, com renúncia expressa a qualquer outro.</w:t>
      </w:r>
      <w:r w:rsidR="00DA6200" w:rsidRPr="00247630">
        <w:rPr>
          <w:rFonts w:ascii="Arial" w:hAnsi="Arial" w:cs="Arial"/>
        </w:rPr>
        <w:t xml:space="preserve"> </w:t>
      </w:r>
    </w:p>
    <w:p w14:paraId="0C91DC98" w14:textId="6E14B075" w:rsidR="00255CFB" w:rsidRPr="00247630" w:rsidRDefault="006D7CC2" w:rsidP="006476DB">
      <w:pPr>
        <w:rPr>
          <w:rFonts w:ascii="Arial" w:hAnsi="Arial" w:cs="Arial"/>
        </w:rPr>
      </w:pPr>
      <w:r w:rsidRPr="00247630">
        <w:rPr>
          <w:rFonts w:ascii="Arial" w:hAnsi="Arial" w:cs="Arial"/>
        </w:rPr>
        <w:t>2</w:t>
      </w:r>
      <w:r w:rsidR="001B76D5">
        <w:rPr>
          <w:rFonts w:ascii="Arial" w:hAnsi="Arial" w:cs="Arial"/>
        </w:rPr>
        <w:t>5</w:t>
      </w:r>
      <w:r w:rsidRPr="00247630">
        <w:rPr>
          <w:rFonts w:ascii="Arial" w:hAnsi="Arial" w:cs="Arial"/>
        </w:rPr>
        <w:t>.2. E, assim, por estarem as partes ajustadas e acordadas, lavram e assinam este contrato, na presença de 02 (duas) testemunhas, para que produza seus jurídicos efeitos.</w:t>
      </w:r>
    </w:p>
    <w:p w14:paraId="0C91DC99" w14:textId="77777777" w:rsidR="00255CFB" w:rsidRPr="00247630" w:rsidRDefault="006D7CC2" w:rsidP="006476DB">
      <w:pPr>
        <w:rPr>
          <w:rFonts w:ascii="Arial" w:hAnsi="Arial" w:cs="Arial"/>
        </w:rPr>
      </w:pPr>
      <w:r w:rsidRPr="00247630">
        <w:rPr>
          <w:rFonts w:ascii="Arial" w:hAnsi="Arial" w:cs="Arial"/>
        </w:rPr>
        <w:t xml:space="preserve">_____________________, ____ de _____________ </w:t>
      </w:r>
      <w:proofErr w:type="spellStart"/>
      <w:r w:rsidRPr="00247630">
        <w:rPr>
          <w:rFonts w:ascii="Arial" w:hAnsi="Arial" w:cs="Arial"/>
        </w:rPr>
        <w:t>de</w:t>
      </w:r>
      <w:proofErr w:type="spellEnd"/>
      <w:r w:rsidRPr="00247630">
        <w:rPr>
          <w:rFonts w:ascii="Arial" w:hAnsi="Arial" w:cs="Arial"/>
        </w:rPr>
        <w:t xml:space="preserve"> ____.</w:t>
      </w:r>
    </w:p>
    <w:p w14:paraId="0C91DC9A" w14:textId="77777777" w:rsidR="00255CFB" w:rsidRPr="00247630" w:rsidRDefault="00255CFB" w:rsidP="006476DB">
      <w:pPr>
        <w:rPr>
          <w:rFonts w:ascii="Arial" w:hAnsi="Arial" w:cs="Arial"/>
        </w:rPr>
      </w:pPr>
    </w:p>
    <w:p w14:paraId="0C91DC9B" w14:textId="6EB91135" w:rsidR="00255CFB" w:rsidRPr="00247630" w:rsidRDefault="006679FC" w:rsidP="006679FC">
      <w:pPr>
        <w:tabs>
          <w:tab w:val="center" w:pos="1985"/>
          <w:tab w:val="center" w:pos="6521"/>
        </w:tabs>
        <w:rPr>
          <w:rFonts w:ascii="Arial" w:hAnsi="Arial" w:cs="Arial"/>
        </w:rPr>
      </w:pPr>
      <w:r w:rsidRPr="00247630">
        <w:rPr>
          <w:rFonts w:ascii="Arial" w:hAnsi="Arial" w:cs="Arial"/>
        </w:rPr>
        <w:tab/>
      </w:r>
      <w:r w:rsidR="006D7CC2" w:rsidRPr="00247630">
        <w:rPr>
          <w:rFonts w:ascii="Arial" w:hAnsi="Arial" w:cs="Arial"/>
        </w:rPr>
        <w:t>CONTRATANTE</w:t>
      </w:r>
      <w:r w:rsidRPr="00247630">
        <w:rPr>
          <w:rFonts w:ascii="Arial" w:hAnsi="Arial" w:cs="Arial"/>
        </w:rPr>
        <w:tab/>
      </w:r>
      <w:r w:rsidR="006D7CC2" w:rsidRPr="00247630">
        <w:rPr>
          <w:rFonts w:ascii="Arial" w:hAnsi="Arial" w:cs="Arial"/>
        </w:rPr>
        <w:t>CONTRATADO</w:t>
      </w:r>
    </w:p>
    <w:p w14:paraId="0C91DC9C" w14:textId="49F9968D" w:rsidR="00255CFB" w:rsidRPr="00247630" w:rsidRDefault="006679FC" w:rsidP="006679FC">
      <w:pPr>
        <w:tabs>
          <w:tab w:val="center" w:pos="1985"/>
          <w:tab w:val="center" w:pos="6521"/>
        </w:tabs>
        <w:rPr>
          <w:rFonts w:ascii="Arial" w:hAnsi="Arial" w:cs="Arial"/>
        </w:rPr>
      </w:pPr>
      <w:r w:rsidRPr="00247630">
        <w:rPr>
          <w:rFonts w:ascii="Arial" w:hAnsi="Arial" w:cs="Arial"/>
        </w:rPr>
        <w:tab/>
      </w:r>
      <w:r w:rsidR="006D7CC2" w:rsidRPr="00247630">
        <w:rPr>
          <w:rFonts w:ascii="Arial" w:hAnsi="Arial" w:cs="Arial"/>
        </w:rPr>
        <w:t>[Nome da autoridade competente]</w:t>
      </w:r>
      <w:r w:rsidRPr="00247630">
        <w:rPr>
          <w:rFonts w:ascii="Arial" w:hAnsi="Arial" w:cs="Arial"/>
        </w:rPr>
        <w:tab/>
      </w:r>
      <w:r w:rsidR="006D7CC2" w:rsidRPr="00247630">
        <w:rPr>
          <w:rFonts w:ascii="Arial" w:hAnsi="Arial" w:cs="Arial"/>
        </w:rPr>
        <w:t>[Representante]</w:t>
      </w:r>
    </w:p>
    <w:p w14:paraId="0C91DC9D" w14:textId="637B83E6" w:rsidR="00255CFB" w:rsidRPr="00247630" w:rsidRDefault="006679FC" w:rsidP="006679FC">
      <w:pPr>
        <w:tabs>
          <w:tab w:val="center" w:pos="1985"/>
          <w:tab w:val="center" w:pos="6521"/>
        </w:tabs>
        <w:rPr>
          <w:rFonts w:ascii="Arial" w:hAnsi="Arial" w:cs="Arial"/>
        </w:rPr>
      </w:pPr>
      <w:r w:rsidRPr="00247630">
        <w:rPr>
          <w:rFonts w:ascii="Arial" w:hAnsi="Arial" w:cs="Arial"/>
        </w:rPr>
        <w:tab/>
      </w:r>
      <w:r w:rsidR="006D7CC2" w:rsidRPr="00247630">
        <w:rPr>
          <w:rFonts w:ascii="Arial" w:hAnsi="Arial" w:cs="Arial"/>
        </w:rPr>
        <w:t>[Nome do cargo]</w:t>
      </w:r>
      <w:r w:rsidRPr="00247630">
        <w:rPr>
          <w:rFonts w:ascii="Arial" w:hAnsi="Arial" w:cs="Arial"/>
        </w:rPr>
        <w:tab/>
      </w:r>
      <w:r w:rsidR="006D7CC2" w:rsidRPr="00247630">
        <w:rPr>
          <w:rFonts w:ascii="Arial" w:hAnsi="Arial" w:cs="Arial"/>
        </w:rPr>
        <w:t>[Procurador/cargo]</w:t>
      </w:r>
      <w:r w:rsidR="006D7CC2" w:rsidRPr="00247630">
        <w:rPr>
          <w:rFonts w:ascii="Arial" w:hAnsi="Arial" w:cs="Arial"/>
        </w:rPr>
        <w:br w:type="page"/>
      </w:r>
    </w:p>
    <w:p w14:paraId="0C91DC9E" w14:textId="262763CF" w:rsidR="00255CFB" w:rsidRPr="00247630" w:rsidRDefault="006D7CC2" w:rsidP="00EE26B1">
      <w:pPr>
        <w:pStyle w:val="Ttulo2"/>
        <w:ind w:left="0" w:right="-1"/>
        <w:rPr>
          <w:rFonts w:ascii="Arial" w:hAnsi="Arial" w:cs="Arial"/>
        </w:rPr>
      </w:pPr>
      <w:bookmarkStart w:id="75" w:name="ANEXO3"/>
      <w:bookmarkStart w:id="76" w:name="_ANEXO_III_-"/>
      <w:bookmarkStart w:id="77" w:name="_Toc132306396"/>
      <w:bookmarkEnd w:id="75"/>
      <w:bookmarkEnd w:id="76"/>
      <w:r w:rsidRPr="00247630">
        <w:rPr>
          <w:rFonts w:ascii="Arial" w:hAnsi="Arial" w:cs="Arial"/>
        </w:rPr>
        <w:lastRenderedPageBreak/>
        <w:t>ANEXO II - DECLARAÇÃO DE CONHECIMENTO E VISTORIA TÉCNICA</w:t>
      </w:r>
      <w:bookmarkEnd w:id="77"/>
    </w:p>
    <w:p w14:paraId="0C91DC9F" w14:textId="77777777" w:rsidR="00255CFB" w:rsidRPr="00247630" w:rsidRDefault="00255CFB" w:rsidP="006476DB">
      <w:pPr>
        <w:jc w:val="center"/>
        <w:rPr>
          <w:rFonts w:ascii="Arial" w:hAnsi="Arial" w:cs="Arial"/>
          <w:b/>
        </w:rPr>
      </w:pPr>
    </w:p>
    <w:p w14:paraId="0C91DCA0" w14:textId="77777777" w:rsidR="00255CFB" w:rsidRPr="00247630" w:rsidRDefault="00255CFB" w:rsidP="006476DB">
      <w:pPr>
        <w:rPr>
          <w:rFonts w:ascii="Arial" w:hAnsi="Arial" w:cs="Arial"/>
        </w:rPr>
      </w:pPr>
    </w:p>
    <w:p w14:paraId="0C91DCA1" w14:textId="4B97470A" w:rsidR="00255CFB" w:rsidRPr="00247630" w:rsidRDefault="00C12017" w:rsidP="006476DB">
      <w:pPr>
        <w:rPr>
          <w:rFonts w:ascii="Arial" w:hAnsi="Arial" w:cs="Arial"/>
        </w:rPr>
      </w:pPr>
      <w:r w:rsidRPr="00247630">
        <w:rPr>
          <w:rFonts w:ascii="Arial" w:hAnsi="Arial" w:cs="Arial"/>
        </w:rPr>
        <w:t>Declaro, para os devidos fins, que tenho conhecimento do local onde se realizarão as obras e/ou serviços</w:t>
      </w:r>
      <w:proofErr w:type="gramStart"/>
      <w:r w:rsidRPr="00247630">
        <w:rPr>
          <w:rFonts w:ascii="Arial" w:hAnsi="Arial" w:cs="Arial"/>
        </w:rPr>
        <w:t xml:space="preserve">, </w:t>
      </w:r>
      <w:r w:rsidR="00AE44FB" w:rsidRPr="00247630">
        <w:rPr>
          <w:rFonts w:ascii="Arial" w:hAnsi="Arial" w:cs="Arial"/>
        </w:rPr>
        <w:t>,</w:t>
      </w:r>
      <w:proofErr w:type="gramEnd"/>
      <w:r w:rsidR="00AE44FB" w:rsidRPr="00247630">
        <w:rPr>
          <w:rFonts w:ascii="Arial" w:hAnsi="Arial" w:cs="Arial"/>
        </w:rPr>
        <w:t xml:space="preserve"> com pleno conhecimento das condições e peculiaridades da contratação, </w:t>
      </w:r>
      <w:r w:rsidRPr="00247630">
        <w:rPr>
          <w:rFonts w:ascii="Arial" w:hAnsi="Arial" w:cs="Arial"/>
        </w:rPr>
        <w:t>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Licitador] e, aceito, como sendo válida a situação em que se encontra o local para a realização do objeto desta licitação e pelo cumprimento integral e pontual das obrigações assumidas.</w:t>
      </w:r>
    </w:p>
    <w:p w14:paraId="0C91DCA2" w14:textId="665E79F8" w:rsidR="00255CFB" w:rsidRPr="00247630" w:rsidRDefault="00255CFB" w:rsidP="006476DB">
      <w:pPr>
        <w:rPr>
          <w:rFonts w:ascii="Arial" w:hAnsi="Arial" w:cs="Arial"/>
        </w:rPr>
      </w:pPr>
    </w:p>
    <w:p w14:paraId="517A018C" w14:textId="509A4B9F" w:rsidR="00C12017" w:rsidRPr="00247630" w:rsidRDefault="00C12017" w:rsidP="006476DB">
      <w:pPr>
        <w:rPr>
          <w:rFonts w:ascii="Arial" w:hAnsi="Arial" w:cs="Arial"/>
        </w:rPr>
      </w:pPr>
    </w:p>
    <w:p w14:paraId="0C91DCA4" w14:textId="77777777" w:rsidR="00255CFB" w:rsidRPr="00247630" w:rsidRDefault="006D7CC2" w:rsidP="006476DB">
      <w:pPr>
        <w:rPr>
          <w:rFonts w:ascii="Arial" w:hAnsi="Arial" w:cs="Arial"/>
        </w:rPr>
      </w:pPr>
      <w:r w:rsidRPr="00247630">
        <w:rPr>
          <w:rFonts w:ascii="Arial" w:hAnsi="Arial" w:cs="Arial"/>
        </w:rPr>
        <w:t>OBRA:..............................................</w:t>
      </w:r>
    </w:p>
    <w:p w14:paraId="0C91DCA5" w14:textId="77777777" w:rsidR="00255CFB" w:rsidRPr="00247630" w:rsidRDefault="006D7CC2" w:rsidP="006476DB">
      <w:pPr>
        <w:rPr>
          <w:rFonts w:ascii="Arial" w:hAnsi="Arial" w:cs="Arial"/>
        </w:rPr>
      </w:pPr>
      <w:r w:rsidRPr="00247630">
        <w:rPr>
          <w:rFonts w:ascii="Arial" w:hAnsi="Arial" w:cs="Arial"/>
        </w:rPr>
        <w:t>MUNICIPIO DE ..............................</w:t>
      </w:r>
    </w:p>
    <w:p w14:paraId="0C91DCA6" w14:textId="77777777" w:rsidR="00255CFB" w:rsidRPr="00247630" w:rsidRDefault="006D7CC2" w:rsidP="006476DB">
      <w:pPr>
        <w:rPr>
          <w:rFonts w:ascii="Arial" w:hAnsi="Arial" w:cs="Arial"/>
        </w:rPr>
      </w:pPr>
      <w:r w:rsidRPr="00247630">
        <w:rPr>
          <w:rFonts w:ascii="Arial" w:hAnsi="Arial" w:cs="Arial"/>
        </w:rPr>
        <w:t xml:space="preserve">Nome da Empresa: </w:t>
      </w:r>
    </w:p>
    <w:p w14:paraId="0C91DCA7" w14:textId="77777777" w:rsidR="00255CFB" w:rsidRPr="00247630" w:rsidRDefault="006D7CC2" w:rsidP="006476DB">
      <w:pPr>
        <w:rPr>
          <w:rFonts w:ascii="Arial" w:hAnsi="Arial" w:cs="Arial"/>
        </w:rPr>
      </w:pPr>
      <w:r w:rsidRPr="00247630">
        <w:rPr>
          <w:rFonts w:ascii="Arial" w:hAnsi="Arial" w:cs="Arial"/>
        </w:rPr>
        <w:t>Processo nº</w:t>
      </w:r>
    </w:p>
    <w:p w14:paraId="0C91DCA8" w14:textId="77777777" w:rsidR="00255CFB" w:rsidRPr="00247630" w:rsidRDefault="006D7CC2" w:rsidP="006476DB">
      <w:pPr>
        <w:rPr>
          <w:rFonts w:ascii="Arial" w:hAnsi="Arial" w:cs="Arial"/>
        </w:rPr>
      </w:pPr>
      <w:r w:rsidRPr="00247630">
        <w:rPr>
          <w:rFonts w:ascii="Arial" w:hAnsi="Arial" w:cs="Arial"/>
        </w:rPr>
        <w:t>Edital nº</w:t>
      </w:r>
    </w:p>
    <w:p w14:paraId="0C91DCA9" w14:textId="77777777" w:rsidR="00255CFB" w:rsidRPr="00247630" w:rsidRDefault="006D7CC2" w:rsidP="006476DB">
      <w:pPr>
        <w:rPr>
          <w:rFonts w:ascii="Arial" w:hAnsi="Arial" w:cs="Arial"/>
        </w:rPr>
      </w:pPr>
      <w:r w:rsidRPr="00247630">
        <w:rPr>
          <w:rFonts w:ascii="Arial" w:hAnsi="Arial" w:cs="Arial"/>
        </w:rPr>
        <w:t>Município de ....................................../RS..... de ................. de 20</w:t>
      </w:r>
      <w:proofErr w:type="gramStart"/>
      <w:r w:rsidRPr="00247630">
        <w:rPr>
          <w:rFonts w:ascii="Arial" w:hAnsi="Arial" w:cs="Arial"/>
        </w:rPr>
        <w:t>.....</w:t>
      </w:r>
      <w:proofErr w:type="gramEnd"/>
    </w:p>
    <w:p w14:paraId="0C91DCAA" w14:textId="77777777" w:rsidR="00255CFB" w:rsidRPr="00247630" w:rsidRDefault="00255CFB" w:rsidP="006476DB">
      <w:pPr>
        <w:rPr>
          <w:rFonts w:ascii="Arial" w:hAnsi="Arial" w:cs="Arial"/>
        </w:rPr>
      </w:pPr>
    </w:p>
    <w:p w14:paraId="0C91DCAB" w14:textId="77777777" w:rsidR="00255CFB" w:rsidRPr="00247630" w:rsidRDefault="00255CFB" w:rsidP="006476DB">
      <w:pPr>
        <w:rPr>
          <w:rFonts w:ascii="Arial" w:hAnsi="Arial" w:cs="Arial"/>
        </w:rPr>
      </w:pPr>
    </w:p>
    <w:p w14:paraId="0C91DCAC" w14:textId="77777777" w:rsidR="00255CFB" w:rsidRPr="00247630" w:rsidRDefault="00255CFB" w:rsidP="006476DB">
      <w:pPr>
        <w:rPr>
          <w:rFonts w:ascii="Arial" w:hAnsi="Arial" w:cs="Arial"/>
        </w:rPr>
      </w:pPr>
    </w:p>
    <w:p w14:paraId="0C91DCAD" w14:textId="77777777" w:rsidR="00255CFB" w:rsidRPr="00247630" w:rsidRDefault="00255CFB" w:rsidP="006476DB">
      <w:pPr>
        <w:rPr>
          <w:rFonts w:ascii="Arial" w:hAnsi="Arial" w:cs="Arial"/>
        </w:rPr>
      </w:pPr>
    </w:p>
    <w:p w14:paraId="0C91DCAE" w14:textId="77777777" w:rsidR="00255CFB" w:rsidRPr="00247630" w:rsidRDefault="006D7CC2" w:rsidP="006476DB">
      <w:pPr>
        <w:rPr>
          <w:rFonts w:ascii="Arial" w:hAnsi="Arial" w:cs="Arial"/>
          <w:b/>
        </w:rPr>
      </w:pPr>
      <w:r w:rsidRPr="00247630">
        <w:rPr>
          <w:rFonts w:ascii="Arial" w:hAnsi="Arial" w:cs="Arial"/>
          <w:b/>
        </w:rPr>
        <w:t xml:space="preserve">_________________________ </w:t>
      </w:r>
      <w:r w:rsidRPr="00247630">
        <w:rPr>
          <w:rFonts w:ascii="Arial" w:hAnsi="Arial" w:cs="Arial"/>
          <w:b/>
        </w:rPr>
        <w:tab/>
      </w:r>
      <w:r w:rsidRPr="00247630">
        <w:rPr>
          <w:rFonts w:ascii="Arial" w:hAnsi="Arial" w:cs="Arial"/>
          <w:b/>
        </w:rPr>
        <w:tab/>
      </w:r>
      <w:r w:rsidRPr="00247630">
        <w:rPr>
          <w:rFonts w:ascii="Arial" w:hAnsi="Arial" w:cs="Arial"/>
          <w:b/>
        </w:rPr>
        <w:tab/>
        <w:t>_____________________________</w:t>
      </w:r>
    </w:p>
    <w:p w14:paraId="0C91DCAF" w14:textId="77777777" w:rsidR="00255CFB" w:rsidRPr="00247630" w:rsidRDefault="006D7CC2" w:rsidP="006476DB">
      <w:pPr>
        <w:rPr>
          <w:rFonts w:ascii="Arial" w:hAnsi="Arial" w:cs="Arial"/>
          <w:b/>
        </w:rPr>
      </w:pPr>
      <w:r w:rsidRPr="00247630">
        <w:rPr>
          <w:rFonts w:ascii="Arial" w:hAnsi="Arial" w:cs="Arial"/>
          <w:b/>
        </w:rPr>
        <w:t xml:space="preserve">Representante da Empresa </w:t>
      </w:r>
      <w:r w:rsidRPr="00247630">
        <w:rPr>
          <w:rFonts w:ascii="Arial" w:hAnsi="Arial" w:cs="Arial"/>
          <w:b/>
        </w:rPr>
        <w:tab/>
      </w:r>
      <w:r w:rsidRPr="00247630">
        <w:rPr>
          <w:rFonts w:ascii="Arial" w:hAnsi="Arial" w:cs="Arial"/>
          <w:b/>
        </w:rPr>
        <w:tab/>
      </w:r>
      <w:r w:rsidRPr="00247630">
        <w:rPr>
          <w:rFonts w:ascii="Arial" w:hAnsi="Arial" w:cs="Arial"/>
          <w:b/>
        </w:rPr>
        <w:tab/>
        <w:t xml:space="preserve">Responsável Técnico da Empresa </w:t>
      </w:r>
    </w:p>
    <w:p w14:paraId="0C91DCB0" w14:textId="48BBEF80" w:rsidR="00255CFB" w:rsidRPr="00247630" w:rsidRDefault="006D7CC2" w:rsidP="006476DB">
      <w:pPr>
        <w:rPr>
          <w:rFonts w:ascii="Arial" w:hAnsi="Arial" w:cs="Arial"/>
          <w:b/>
        </w:rPr>
      </w:pPr>
      <w:r w:rsidRPr="00247630">
        <w:rPr>
          <w:rFonts w:ascii="Arial" w:hAnsi="Arial" w:cs="Arial"/>
          <w:b/>
        </w:rPr>
        <w:t>(Assinatura do representante)</w:t>
      </w:r>
      <w:r w:rsidRPr="00247630">
        <w:rPr>
          <w:rFonts w:ascii="Arial" w:hAnsi="Arial" w:cs="Arial"/>
          <w:b/>
        </w:rPr>
        <w:tab/>
      </w:r>
      <w:r w:rsidRPr="00247630">
        <w:rPr>
          <w:rFonts w:ascii="Arial" w:hAnsi="Arial" w:cs="Arial"/>
          <w:b/>
        </w:rPr>
        <w:tab/>
      </w:r>
      <w:r w:rsidR="00DA6200" w:rsidRPr="00247630">
        <w:rPr>
          <w:rFonts w:ascii="Arial" w:hAnsi="Arial" w:cs="Arial"/>
          <w:b/>
        </w:rPr>
        <w:t xml:space="preserve"> </w:t>
      </w:r>
      <w:r w:rsidRPr="00247630">
        <w:rPr>
          <w:rFonts w:ascii="Arial" w:hAnsi="Arial" w:cs="Arial"/>
          <w:b/>
        </w:rPr>
        <w:t>CREA N.º ou CAU Nº</w:t>
      </w:r>
    </w:p>
    <w:p w14:paraId="0C91DCB1" w14:textId="2DF3981C" w:rsidR="00255CFB" w:rsidRPr="00247630" w:rsidRDefault="006D7CC2" w:rsidP="006476DB">
      <w:pPr>
        <w:rPr>
          <w:rFonts w:ascii="Arial" w:hAnsi="Arial" w:cs="Arial"/>
          <w:b/>
        </w:rPr>
      </w:pPr>
      <w:r w:rsidRPr="00247630">
        <w:rPr>
          <w:rFonts w:ascii="Arial" w:hAnsi="Arial" w:cs="Arial"/>
          <w:b/>
        </w:rPr>
        <w:t xml:space="preserve"> </w:t>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r>
      <w:r w:rsidR="00DA6200" w:rsidRPr="00247630">
        <w:rPr>
          <w:rFonts w:ascii="Arial" w:hAnsi="Arial" w:cs="Arial"/>
          <w:b/>
        </w:rPr>
        <w:t xml:space="preserve"> </w:t>
      </w:r>
      <w:r w:rsidRPr="00247630">
        <w:rPr>
          <w:rFonts w:ascii="Arial" w:hAnsi="Arial" w:cs="Arial"/>
          <w:b/>
        </w:rPr>
        <w:t>(Nome, assinatura)</w:t>
      </w:r>
    </w:p>
    <w:p w14:paraId="0C91DCB2" w14:textId="77777777" w:rsidR="00255CFB" w:rsidRPr="00247630" w:rsidRDefault="006D7CC2" w:rsidP="006476DB">
      <w:pPr>
        <w:rPr>
          <w:rFonts w:ascii="Arial" w:hAnsi="Arial" w:cs="Arial"/>
        </w:rPr>
      </w:pPr>
      <w:r w:rsidRPr="00247630">
        <w:rPr>
          <w:rFonts w:ascii="Arial" w:hAnsi="Arial" w:cs="Arial"/>
          <w:b/>
        </w:rPr>
        <w:t xml:space="preserve"> </w:t>
      </w:r>
    </w:p>
    <w:p w14:paraId="0C91DCB3" w14:textId="77777777" w:rsidR="00255CFB" w:rsidRPr="00247630" w:rsidRDefault="006D7CC2" w:rsidP="006476DB">
      <w:pPr>
        <w:rPr>
          <w:rFonts w:ascii="Arial" w:hAnsi="Arial" w:cs="Arial"/>
        </w:rPr>
      </w:pPr>
      <w:r w:rsidRPr="00247630">
        <w:rPr>
          <w:rFonts w:ascii="Arial" w:hAnsi="Arial" w:cs="Arial"/>
        </w:rPr>
        <w:t xml:space="preserve"> </w:t>
      </w:r>
      <w:r w:rsidRPr="00247630">
        <w:rPr>
          <w:rFonts w:ascii="Arial" w:hAnsi="Arial" w:cs="Arial"/>
        </w:rPr>
        <w:tab/>
        <w:t xml:space="preserve"> </w:t>
      </w:r>
      <w:r w:rsidRPr="00247630">
        <w:rPr>
          <w:rFonts w:ascii="Arial" w:hAnsi="Arial" w:cs="Arial"/>
        </w:rPr>
        <w:tab/>
        <w:t xml:space="preserve"> </w:t>
      </w:r>
      <w:r w:rsidRPr="00247630">
        <w:rPr>
          <w:rFonts w:ascii="Arial" w:hAnsi="Arial" w:cs="Arial"/>
        </w:rPr>
        <w:tab/>
        <w:t xml:space="preserve"> </w:t>
      </w:r>
      <w:r w:rsidRPr="00247630">
        <w:rPr>
          <w:rFonts w:ascii="Arial" w:hAnsi="Arial" w:cs="Arial"/>
        </w:rPr>
        <w:tab/>
        <w:t xml:space="preserve"> </w:t>
      </w:r>
    </w:p>
    <w:p w14:paraId="0C91DCB4" w14:textId="77777777" w:rsidR="00255CFB" w:rsidRPr="00247630" w:rsidRDefault="006D7CC2" w:rsidP="006476DB">
      <w:pPr>
        <w:rPr>
          <w:rFonts w:ascii="Arial" w:hAnsi="Arial" w:cs="Arial"/>
        </w:rPr>
      </w:pPr>
      <w:r w:rsidRPr="00247630">
        <w:rPr>
          <w:rFonts w:ascii="Arial" w:hAnsi="Arial" w:cs="Arial"/>
        </w:rPr>
        <w:t xml:space="preserve"> </w:t>
      </w:r>
    </w:p>
    <w:p w14:paraId="0C91DCB5" w14:textId="77777777" w:rsidR="00255CFB" w:rsidRPr="00247630" w:rsidRDefault="006D7CC2" w:rsidP="006476DB">
      <w:pPr>
        <w:rPr>
          <w:rFonts w:ascii="Arial" w:hAnsi="Arial" w:cs="Arial"/>
        </w:rPr>
      </w:pPr>
      <w:r w:rsidRPr="00247630">
        <w:rPr>
          <w:rFonts w:ascii="Arial" w:hAnsi="Arial" w:cs="Arial"/>
        </w:rPr>
        <w:t xml:space="preserve"> </w:t>
      </w:r>
    </w:p>
    <w:p w14:paraId="0C91DCB6" w14:textId="77777777" w:rsidR="00255CFB" w:rsidRPr="00247630" w:rsidRDefault="006D7CC2" w:rsidP="006476DB">
      <w:pPr>
        <w:rPr>
          <w:rFonts w:ascii="Arial" w:hAnsi="Arial" w:cs="Arial"/>
          <w:b/>
        </w:rPr>
      </w:pPr>
      <w:r w:rsidRPr="00247630">
        <w:rPr>
          <w:rFonts w:ascii="Arial" w:hAnsi="Arial" w:cs="Arial"/>
        </w:rPr>
        <w:br w:type="page"/>
      </w:r>
    </w:p>
    <w:p w14:paraId="6009F919" w14:textId="5B8553F2" w:rsidR="2766E9A9" w:rsidRPr="00247630" w:rsidRDefault="2766E9A9" w:rsidP="2766E9A9">
      <w:pPr>
        <w:ind w:left="720" w:right="49"/>
        <w:rPr>
          <w:rFonts w:ascii="Arial" w:hAnsi="Arial" w:cs="Arial"/>
        </w:rPr>
      </w:pPr>
    </w:p>
    <w:p w14:paraId="0C91DCD2" w14:textId="3D3FC29F" w:rsidR="00255CFB" w:rsidRPr="00247630" w:rsidRDefault="006D7CC2" w:rsidP="00D44A54">
      <w:pPr>
        <w:pStyle w:val="Ttulo2"/>
        <w:ind w:left="0" w:right="-1"/>
        <w:rPr>
          <w:rFonts w:ascii="Arial" w:hAnsi="Arial" w:cs="Arial"/>
        </w:rPr>
      </w:pPr>
      <w:bookmarkStart w:id="78" w:name="_Toc132306397"/>
      <w:r w:rsidRPr="00247630">
        <w:rPr>
          <w:rFonts w:ascii="Arial" w:hAnsi="Arial" w:cs="Arial"/>
        </w:rPr>
        <w:t xml:space="preserve">ANEXO </w:t>
      </w:r>
      <w:r w:rsidR="002B146E" w:rsidRPr="00247630">
        <w:rPr>
          <w:rFonts w:ascii="Arial" w:hAnsi="Arial" w:cs="Arial"/>
        </w:rPr>
        <w:t>I</w:t>
      </w:r>
      <w:r w:rsidR="00AD1B36" w:rsidRPr="00247630">
        <w:rPr>
          <w:rFonts w:ascii="Arial" w:hAnsi="Arial" w:cs="Arial"/>
        </w:rPr>
        <w:t>II</w:t>
      </w:r>
      <w:r w:rsidRPr="00247630">
        <w:rPr>
          <w:rFonts w:ascii="Arial" w:hAnsi="Arial" w:cs="Arial"/>
        </w:rPr>
        <w:t xml:space="preserve"> - DECLARAÇÃO DE CAPACIDADE TÉCNICO-OPERACIONAL E INDICAÇÃO DE RESPONSÁVEL TÉCNICO</w:t>
      </w:r>
      <w:bookmarkEnd w:id="78"/>
    </w:p>
    <w:p w14:paraId="0C91DCD3" w14:textId="77777777" w:rsidR="00255CFB" w:rsidRPr="00247630" w:rsidRDefault="00255CFB" w:rsidP="006476DB">
      <w:pPr>
        <w:jc w:val="center"/>
        <w:rPr>
          <w:rFonts w:ascii="Arial" w:hAnsi="Arial" w:cs="Arial"/>
          <w:b/>
        </w:rPr>
      </w:pPr>
    </w:p>
    <w:p w14:paraId="0C91DCD4" w14:textId="30FBA244" w:rsidR="00255CFB" w:rsidRPr="004C1C89" w:rsidRDefault="006D7CC2" w:rsidP="006476DB">
      <w:pPr>
        <w:rPr>
          <w:rFonts w:ascii="Arial" w:hAnsi="Arial" w:cs="Arial"/>
        </w:rPr>
      </w:pPr>
      <w:r w:rsidRPr="004C1C89">
        <w:rPr>
          <w:rFonts w:ascii="Arial" w:hAnsi="Arial" w:cs="Arial"/>
        </w:rPr>
        <w:t xml:space="preserve">Declaro, para os devidos fins, que possuo suporte técnico/administrativo, aparelhamento, instalações e condições adequadas, bem como pessoal qualificado e treinado, disponíveis para a execução dos serviços objeto desta licitação, conforme itens discriminados no </w:t>
      </w:r>
      <w:r w:rsidR="00C62726" w:rsidRPr="004C1C89">
        <w:rPr>
          <w:rFonts w:ascii="Arial" w:hAnsi="Arial" w:cs="Arial"/>
          <w:b/>
        </w:rPr>
        <w:t xml:space="preserve">Anexo </w:t>
      </w:r>
      <w:r w:rsidR="004C1C89" w:rsidRPr="004C1C89">
        <w:rPr>
          <w:rFonts w:ascii="Arial" w:hAnsi="Arial" w:cs="Arial"/>
          <w:b/>
        </w:rPr>
        <w:t>X</w:t>
      </w:r>
      <w:r w:rsidR="00C62726" w:rsidRPr="004C1C89">
        <w:rPr>
          <w:rFonts w:ascii="Arial" w:hAnsi="Arial" w:cs="Arial"/>
          <w:b/>
        </w:rPr>
        <w:t xml:space="preserve"> - Folha</w:t>
      </w:r>
      <w:r w:rsidR="00EA3F1C" w:rsidRPr="004C1C89">
        <w:rPr>
          <w:rFonts w:ascii="Arial" w:hAnsi="Arial" w:cs="Arial"/>
          <w:b/>
        </w:rPr>
        <w:t xml:space="preserve"> de Dados</w:t>
      </w:r>
      <w:r w:rsidRPr="004C1C89">
        <w:rPr>
          <w:rFonts w:ascii="Arial" w:hAnsi="Arial" w:cs="Arial"/>
          <w:b/>
        </w:rPr>
        <w:t xml:space="preserve"> (CGL 1</w:t>
      </w:r>
      <w:r w:rsidR="00273C27" w:rsidRPr="004C1C89">
        <w:rPr>
          <w:rFonts w:ascii="Arial" w:hAnsi="Arial" w:cs="Arial"/>
          <w:b/>
        </w:rPr>
        <w:t>5</w:t>
      </w:r>
      <w:r w:rsidRPr="004C1C89">
        <w:rPr>
          <w:rFonts w:ascii="Arial" w:hAnsi="Arial" w:cs="Arial"/>
          <w:b/>
        </w:rPr>
        <w:t>.1.3.2)</w:t>
      </w:r>
      <w:r w:rsidRPr="004C1C89">
        <w:rPr>
          <w:rFonts w:ascii="Arial" w:hAnsi="Arial" w:cs="Arial"/>
        </w:rPr>
        <w:t>, dentro do prazo previsto no Cronograma Físico-Financeiro, e informo que o</w:t>
      </w:r>
      <w:r w:rsidR="004C1C89" w:rsidRPr="004C1C89">
        <w:rPr>
          <w:rFonts w:ascii="Arial" w:hAnsi="Arial" w:cs="Arial"/>
        </w:rPr>
        <w:t>(s)</w:t>
      </w:r>
      <w:r w:rsidRPr="004C1C89">
        <w:rPr>
          <w:rFonts w:ascii="Arial" w:hAnsi="Arial" w:cs="Arial"/>
        </w:rPr>
        <w:t xml:space="preserve"> Responsável</w:t>
      </w:r>
      <w:r w:rsidR="1FD8D707" w:rsidRPr="004C1C89">
        <w:rPr>
          <w:rFonts w:ascii="Arial" w:hAnsi="Arial" w:cs="Arial"/>
        </w:rPr>
        <w:t>(</w:t>
      </w:r>
      <w:proofErr w:type="spellStart"/>
      <w:r w:rsidR="1FD8D707" w:rsidRPr="004C1C89">
        <w:rPr>
          <w:rFonts w:ascii="Arial" w:hAnsi="Arial" w:cs="Arial"/>
        </w:rPr>
        <w:t>is</w:t>
      </w:r>
      <w:proofErr w:type="spellEnd"/>
      <w:r w:rsidR="1FD8D707" w:rsidRPr="004C1C89">
        <w:rPr>
          <w:rFonts w:ascii="Arial" w:hAnsi="Arial" w:cs="Arial"/>
        </w:rPr>
        <w:t>)</w:t>
      </w:r>
      <w:r w:rsidRPr="004C1C89">
        <w:rPr>
          <w:rFonts w:ascii="Arial" w:hAnsi="Arial" w:cs="Arial"/>
        </w:rPr>
        <w:t xml:space="preserve"> Técnico</w:t>
      </w:r>
      <w:r w:rsidR="66CBC356" w:rsidRPr="004C1C89">
        <w:rPr>
          <w:rFonts w:ascii="Arial" w:hAnsi="Arial" w:cs="Arial"/>
        </w:rPr>
        <w:t>(s)</w:t>
      </w:r>
      <w:r w:rsidRPr="004C1C89">
        <w:rPr>
          <w:rFonts w:ascii="Arial" w:hAnsi="Arial" w:cs="Arial"/>
        </w:rPr>
        <w:t xml:space="preserve"> para a licitação e execução da obra é</w:t>
      </w:r>
      <w:r w:rsidR="004C1C89" w:rsidRPr="004C1C89">
        <w:rPr>
          <w:rFonts w:ascii="Arial" w:hAnsi="Arial" w:cs="Arial"/>
        </w:rPr>
        <w:t>(são)</w:t>
      </w:r>
      <w:r w:rsidRPr="004C1C89">
        <w:rPr>
          <w:rFonts w:ascii="Arial" w:hAnsi="Arial" w:cs="Arial"/>
        </w:rPr>
        <w:t xml:space="preserve"> o</w:t>
      </w:r>
      <w:r w:rsidR="004C1C89" w:rsidRPr="004C1C89">
        <w:rPr>
          <w:rFonts w:ascii="Arial" w:hAnsi="Arial" w:cs="Arial"/>
        </w:rPr>
        <w:t>(s)</w:t>
      </w:r>
      <w:r w:rsidRPr="004C1C89">
        <w:rPr>
          <w:rFonts w:ascii="Arial" w:hAnsi="Arial" w:cs="Arial"/>
        </w:rPr>
        <w:t xml:space="preserve"> profissional</w:t>
      </w:r>
      <w:r w:rsidR="004C1C89" w:rsidRPr="004C1C89">
        <w:rPr>
          <w:rFonts w:ascii="Arial" w:hAnsi="Arial" w:cs="Arial"/>
        </w:rPr>
        <w:t>(</w:t>
      </w:r>
      <w:proofErr w:type="spellStart"/>
      <w:r w:rsidR="004C1C89" w:rsidRPr="004C1C89">
        <w:rPr>
          <w:rFonts w:ascii="Arial" w:hAnsi="Arial" w:cs="Arial"/>
        </w:rPr>
        <w:t>is</w:t>
      </w:r>
      <w:proofErr w:type="spellEnd"/>
      <w:r w:rsidR="004C1C89" w:rsidRPr="004C1C89">
        <w:rPr>
          <w:rFonts w:ascii="Arial" w:hAnsi="Arial" w:cs="Arial"/>
        </w:rPr>
        <w:t>)</w:t>
      </w:r>
      <w:r w:rsidRPr="004C1C89">
        <w:rPr>
          <w:rFonts w:ascii="Arial" w:hAnsi="Arial" w:cs="Arial"/>
        </w:rPr>
        <w:t xml:space="preserve"> abaixo assinado</w:t>
      </w:r>
      <w:r w:rsidR="004C1C89" w:rsidRPr="004C1C89">
        <w:rPr>
          <w:rFonts w:ascii="Arial" w:hAnsi="Arial" w:cs="Arial"/>
        </w:rPr>
        <w:t>(s)</w:t>
      </w:r>
      <w:r w:rsidRPr="004C1C89">
        <w:rPr>
          <w:rFonts w:ascii="Arial" w:hAnsi="Arial" w:cs="Arial"/>
        </w:rPr>
        <w:t>.</w:t>
      </w:r>
    </w:p>
    <w:p w14:paraId="0C91DCD5" w14:textId="77777777" w:rsidR="00255CFB" w:rsidRPr="00247630" w:rsidRDefault="00255CFB" w:rsidP="006476DB">
      <w:pPr>
        <w:rPr>
          <w:rFonts w:ascii="Arial" w:hAnsi="Arial" w:cs="Arial"/>
        </w:rPr>
      </w:pPr>
    </w:p>
    <w:p w14:paraId="0C91DCD6" w14:textId="77777777" w:rsidR="00255CFB" w:rsidRPr="00247630" w:rsidRDefault="00255CFB" w:rsidP="006476DB">
      <w:pPr>
        <w:rPr>
          <w:rFonts w:ascii="Arial" w:hAnsi="Arial" w:cs="Arial"/>
        </w:rPr>
      </w:pPr>
    </w:p>
    <w:p w14:paraId="0C91DCD7" w14:textId="77777777" w:rsidR="00255CFB" w:rsidRPr="00247630" w:rsidRDefault="006D7CC2" w:rsidP="006476DB">
      <w:pPr>
        <w:rPr>
          <w:rFonts w:ascii="Arial" w:hAnsi="Arial" w:cs="Arial"/>
        </w:rPr>
      </w:pPr>
      <w:r w:rsidRPr="00247630">
        <w:rPr>
          <w:rFonts w:ascii="Arial" w:hAnsi="Arial" w:cs="Arial"/>
        </w:rPr>
        <w:t>Obra:</w:t>
      </w:r>
    </w:p>
    <w:p w14:paraId="0C91DCD8" w14:textId="77777777" w:rsidR="00255CFB" w:rsidRPr="00247630" w:rsidRDefault="006D7CC2" w:rsidP="006476DB">
      <w:pPr>
        <w:rPr>
          <w:rFonts w:ascii="Arial" w:hAnsi="Arial" w:cs="Arial"/>
        </w:rPr>
      </w:pPr>
      <w:r w:rsidRPr="00247630">
        <w:rPr>
          <w:rFonts w:ascii="Arial" w:hAnsi="Arial" w:cs="Arial"/>
        </w:rPr>
        <w:t xml:space="preserve">Município de: </w:t>
      </w:r>
    </w:p>
    <w:p w14:paraId="0C91DCD9" w14:textId="10F687AC" w:rsidR="00255CFB" w:rsidRPr="00247630" w:rsidRDefault="006D7CC2" w:rsidP="006476DB">
      <w:pPr>
        <w:rPr>
          <w:rFonts w:ascii="Arial" w:hAnsi="Arial" w:cs="Arial"/>
        </w:rPr>
      </w:pPr>
      <w:r w:rsidRPr="00247630">
        <w:rPr>
          <w:rFonts w:ascii="Arial" w:hAnsi="Arial" w:cs="Arial"/>
        </w:rPr>
        <w:t>Nome da Empresa:</w:t>
      </w:r>
    </w:p>
    <w:p w14:paraId="0C91DCDA" w14:textId="77777777" w:rsidR="00255CFB" w:rsidRPr="00247630" w:rsidRDefault="006D7CC2" w:rsidP="006476DB">
      <w:pPr>
        <w:rPr>
          <w:rFonts w:ascii="Arial" w:hAnsi="Arial" w:cs="Arial"/>
        </w:rPr>
      </w:pPr>
      <w:r w:rsidRPr="00247630">
        <w:rPr>
          <w:rFonts w:ascii="Arial" w:hAnsi="Arial" w:cs="Arial"/>
        </w:rPr>
        <w:t>Processo nº</w:t>
      </w:r>
    </w:p>
    <w:p w14:paraId="0C91DCDB" w14:textId="77777777" w:rsidR="00255CFB" w:rsidRPr="00247630" w:rsidRDefault="006D7CC2" w:rsidP="006476DB">
      <w:pPr>
        <w:rPr>
          <w:rFonts w:ascii="Arial" w:hAnsi="Arial" w:cs="Arial"/>
        </w:rPr>
      </w:pPr>
      <w:r w:rsidRPr="00247630">
        <w:rPr>
          <w:rFonts w:ascii="Arial" w:hAnsi="Arial" w:cs="Arial"/>
        </w:rPr>
        <w:t>Edital nº</w:t>
      </w:r>
    </w:p>
    <w:p w14:paraId="0C91DCDC" w14:textId="77777777" w:rsidR="00255CFB" w:rsidRPr="00247630" w:rsidRDefault="006D7CC2" w:rsidP="006476DB">
      <w:pPr>
        <w:rPr>
          <w:rFonts w:ascii="Arial" w:hAnsi="Arial" w:cs="Arial"/>
        </w:rPr>
      </w:pPr>
      <w:r w:rsidRPr="00247630">
        <w:rPr>
          <w:rFonts w:ascii="Arial" w:hAnsi="Arial" w:cs="Arial"/>
        </w:rPr>
        <w:t>Município de ....................................../RS..... de ................. de 20</w:t>
      </w:r>
      <w:proofErr w:type="gramStart"/>
      <w:r w:rsidRPr="00247630">
        <w:rPr>
          <w:rFonts w:ascii="Arial" w:hAnsi="Arial" w:cs="Arial"/>
        </w:rPr>
        <w:t>.....</w:t>
      </w:r>
      <w:proofErr w:type="gramEnd"/>
    </w:p>
    <w:p w14:paraId="0C91DCDD" w14:textId="77777777" w:rsidR="00255CFB" w:rsidRPr="00247630" w:rsidRDefault="00255CFB" w:rsidP="006476DB">
      <w:pPr>
        <w:rPr>
          <w:rFonts w:ascii="Arial" w:hAnsi="Arial" w:cs="Arial"/>
        </w:rPr>
      </w:pPr>
    </w:p>
    <w:p w14:paraId="0C91DCDE" w14:textId="77777777" w:rsidR="00255CFB" w:rsidRPr="00247630" w:rsidRDefault="00255CFB" w:rsidP="006476DB">
      <w:pPr>
        <w:rPr>
          <w:rFonts w:ascii="Arial" w:hAnsi="Arial" w:cs="Arial"/>
        </w:rPr>
      </w:pPr>
    </w:p>
    <w:p w14:paraId="0C91DCDF" w14:textId="77777777" w:rsidR="00255CFB" w:rsidRPr="00247630" w:rsidRDefault="00255CFB" w:rsidP="006476DB">
      <w:pPr>
        <w:rPr>
          <w:rFonts w:ascii="Arial" w:hAnsi="Arial" w:cs="Arial"/>
        </w:rPr>
      </w:pPr>
    </w:p>
    <w:p w14:paraId="0C91DCE0" w14:textId="77777777" w:rsidR="00255CFB" w:rsidRPr="00247630" w:rsidRDefault="00255CFB" w:rsidP="006476DB">
      <w:pPr>
        <w:rPr>
          <w:rFonts w:ascii="Arial" w:hAnsi="Arial" w:cs="Arial"/>
        </w:rPr>
      </w:pPr>
    </w:p>
    <w:p w14:paraId="0C91DCE1" w14:textId="67AC6259" w:rsidR="00255CFB" w:rsidRPr="00247630" w:rsidRDefault="006D7CC2" w:rsidP="00D44A54">
      <w:pPr>
        <w:tabs>
          <w:tab w:val="left" w:pos="4536"/>
        </w:tabs>
        <w:rPr>
          <w:rFonts w:ascii="Arial" w:hAnsi="Arial" w:cs="Arial"/>
          <w:b/>
        </w:rPr>
      </w:pPr>
      <w:r w:rsidRPr="00247630">
        <w:rPr>
          <w:rFonts w:ascii="Arial" w:hAnsi="Arial" w:cs="Arial"/>
          <w:b/>
        </w:rPr>
        <w:t>__________________________</w:t>
      </w:r>
      <w:r w:rsidRPr="00247630">
        <w:rPr>
          <w:rFonts w:ascii="Arial" w:hAnsi="Arial" w:cs="Arial"/>
          <w:b/>
        </w:rPr>
        <w:tab/>
        <w:t>______________________________</w:t>
      </w:r>
    </w:p>
    <w:p w14:paraId="0C91DCE2" w14:textId="6FE601D4" w:rsidR="00255CFB" w:rsidRPr="00247630" w:rsidRDefault="006D7CC2" w:rsidP="00D44A54">
      <w:pPr>
        <w:tabs>
          <w:tab w:val="left" w:pos="4536"/>
        </w:tabs>
        <w:rPr>
          <w:rFonts w:ascii="Arial" w:hAnsi="Arial" w:cs="Arial"/>
          <w:b/>
        </w:rPr>
      </w:pPr>
      <w:r w:rsidRPr="00247630">
        <w:rPr>
          <w:rFonts w:ascii="Arial" w:hAnsi="Arial" w:cs="Arial"/>
          <w:b/>
        </w:rPr>
        <w:t>Representante da Empresa</w:t>
      </w:r>
      <w:r w:rsidRPr="00247630">
        <w:rPr>
          <w:rFonts w:ascii="Arial" w:hAnsi="Arial" w:cs="Arial"/>
          <w:b/>
        </w:rPr>
        <w:tab/>
        <w:t>Responsável</w:t>
      </w:r>
      <w:r w:rsidR="004C1C89">
        <w:rPr>
          <w:rFonts w:ascii="Arial" w:hAnsi="Arial" w:cs="Arial"/>
          <w:b/>
        </w:rPr>
        <w:t>(</w:t>
      </w:r>
      <w:proofErr w:type="spellStart"/>
      <w:r w:rsidR="004C1C89">
        <w:rPr>
          <w:rFonts w:ascii="Arial" w:hAnsi="Arial" w:cs="Arial"/>
          <w:b/>
        </w:rPr>
        <w:t>is</w:t>
      </w:r>
      <w:proofErr w:type="spellEnd"/>
      <w:r w:rsidR="004C1C89">
        <w:rPr>
          <w:rFonts w:ascii="Arial" w:hAnsi="Arial" w:cs="Arial"/>
          <w:b/>
        </w:rPr>
        <w:t>)</w:t>
      </w:r>
      <w:r w:rsidRPr="00247630">
        <w:rPr>
          <w:rFonts w:ascii="Arial" w:hAnsi="Arial" w:cs="Arial"/>
          <w:b/>
        </w:rPr>
        <w:t xml:space="preserve"> Técnico</w:t>
      </w:r>
      <w:r w:rsidR="004C1C89">
        <w:rPr>
          <w:rFonts w:ascii="Arial" w:hAnsi="Arial" w:cs="Arial"/>
          <w:b/>
        </w:rPr>
        <w:t>(s)</w:t>
      </w:r>
      <w:r w:rsidRPr="00247630">
        <w:rPr>
          <w:rFonts w:ascii="Arial" w:hAnsi="Arial" w:cs="Arial"/>
          <w:b/>
        </w:rPr>
        <w:t xml:space="preserve"> da Empresa </w:t>
      </w:r>
    </w:p>
    <w:p w14:paraId="0C91DCE3" w14:textId="29D1B6C1" w:rsidR="00255CFB" w:rsidRPr="00247630" w:rsidRDefault="006D7CC2" w:rsidP="00D44A54">
      <w:pPr>
        <w:tabs>
          <w:tab w:val="left" w:pos="4536"/>
        </w:tabs>
        <w:rPr>
          <w:rFonts w:ascii="Arial" w:hAnsi="Arial" w:cs="Arial"/>
          <w:b/>
        </w:rPr>
      </w:pPr>
      <w:r w:rsidRPr="00247630">
        <w:rPr>
          <w:rFonts w:ascii="Arial" w:hAnsi="Arial" w:cs="Arial"/>
          <w:b/>
        </w:rPr>
        <w:t>(Assinatura do representante)</w:t>
      </w:r>
      <w:r w:rsidRPr="00247630">
        <w:rPr>
          <w:rFonts w:ascii="Arial" w:hAnsi="Arial" w:cs="Arial"/>
          <w:b/>
        </w:rPr>
        <w:tab/>
        <w:t xml:space="preserve">CREA N.º ou CAU Nº </w:t>
      </w:r>
      <w:r w:rsidR="004C1C89">
        <w:rPr>
          <w:rFonts w:ascii="Arial" w:hAnsi="Arial" w:cs="Arial"/>
          <w:b/>
        </w:rPr>
        <w:t>ou CFT Nº</w:t>
      </w:r>
    </w:p>
    <w:p w14:paraId="0C91DCE4" w14:textId="4557D845" w:rsidR="00255CFB" w:rsidRPr="00247630" w:rsidRDefault="006D7CC2" w:rsidP="00D44A54">
      <w:pPr>
        <w:tabs>
          <w:tab w:val="left" w:pos="4536"/>
        </w:tabs>
        <w:rPr>
          <w:rFonts w:ascii="Arial" w:hAnsi="Arial" w:cs="Arial"/>
          <w:b/>
        </w:rPr>
      </w:pPr>
      <w:r w:rsidRPr="00247630">
        <w:rPr>
          <w:rFonts w:ascii="Arial" w:hAnsi="Arial" w:cs="Arial"/>
          <w:b/>
        </w:rPr>
        <w:t xml:space="preserve"> </w:t>
      </w:r>
      <w:r w:rsidRPr="00247630">
        <w:rPr>
          <w:rFonts w:ascii="Arial" w:hAnsi="Arial" w:cs="Arial"/>
          <w:b/>
        </w:rPr>
        <w:tab/>
        <w:t>(Nome, assinatura)</w:t>
      </w:r>
    </w:p>
    <w:p w14:paraId="0C91DCE5" w14:textId="77777777" w:rsidR="00255CFB" w:rsidRPr="00247630" w:rsidRDefault="00255CFB" w:rsidP="006476DB">
      <w:pPr>
        <w:rPr>
          <w:rFonts w:ascii="Arial" w:hAnsi="Arial" w:cs="Arial"/>
          <w:b/>
        </w:rPr>
      </w:pPr>
    </w:p>
    <w:p w14:paraId="0C91DCE6" w14:textId="77777777" w:rsidR="00255CFB" w:rsidRPr="00247630" w:rsidRDefault="006D7CC2" w:rsidP="006476DB">
      <w:pPr>
        <w:jc w:val="center"/>
        <w:rPr>
          <w:rFonts w:ascii="Arial" w:hAnsi="Arial" w:cs="Arial"/>
        </w:rPr>
      </w:pPr>
      <w:r w:rsidRPr="00247630">
        <w:rPr>
          <w:rFonts w:ascii="Arial" w:hAnsi="Arial" w:cs="Arial"/>
        </w:rPr>
        <w:br w:type="page"/>
      </w:r>
    </w:p>
    <w:p w14:paraId="0C91DCE7" w14:textId="5F5E670C" w:rsidR="00255CFB" w:rsidRPr="00247630" w:rsidRDefault="006D7CC2" w:rsidP="00EE26B1">
      <w:pPr>
        <w:pStyle w:val="Ttulo2"/>
        <w:ind w:left="0" w:right="-1"/>
        <w:rPr>
          <w:rFonts w:ascii="Arial" w:hAnsi="Arial" w:cs="Arial"/>
        </w:rPr>
      </w:pPr>
      <w:bookmarkStart w:id="79" w:name="_ANEXO_V_-"/>
      <w:bookmarkStart w:id="80" w:name="_Toc132306398"/>
      <w:bookmarkStart w:id="81" w:name="ANEXO4"/>
      <w:bookmarkEnd w:id="79"/>
      <w:r w:rsidRPr="00247630">
        <w:rPr>
          <w:rFonts w:ascii="Arial" w:hAnsi="Arial" w:cs="Arial"/>
        </w:rPr>
        <w:lastRenderedPageBreak/>
        <w:t xml:space="preserve">ANEXO </w:t>
      </w:r>
      <w:r w:rsidR="00AD1B36" w:rsidRPr="00247630">
        <w:rPr>
          <w:rFonts w:ascii="Arial" w:hAnsi="Arial" w:cs="Arial"/>
        </w:rPr>
        <w:t>I</w:t>
      </w:r>
      <w:r w:rsidRPr="00247630">
        <w:rPr>
          <w:rFonts w:ascii="Arial" w:hAnsi="Arial" w:cs="Arial"/>
        </w:rPr>
        <w:t>V - CARTA DE APRESENTAÇÃO DA PROPOSTA</w:t>
      </w:r>
      <w:bookmarkEnd w:id="80"/>
    </w:p>
    <w:bookmarkEnd w:id="81"/>
    <w:p w14:paraId="0C91DCE8" w14:textId="77777777" w:rsidR="00255CFB" w:rsidRPr="00247630" w:rsidRDefault="00255CFB" w:rsidP="006476DB">
      <w:pPr>
        <w:rPr>
          <w:rFonts w:ascii="Arial" w:hAnsi="Arial" w:cs="Arial"/>
        </w:rPr>
      </w:pPr>
    </w:p>
    <w:p w14:paraId="0C91DCE9" w14:textId="77777777" w:rsidR="00255CFB" w:rsidRPr="00247630" w:rsidRDefault="00255CFB" w:rsidP="006476DB">
      <w:pPr>
        <w:rPr>
          <w:rFonts w:ascii="Arial" w:hAnsi="Arial" w:cs="Arial"/>
        </w:rPr>
      </w:pPr>
    </w:p>
    <w:p w14:paraId="0C91DCEA" w14:textId="77777777" w:rsidR="00255CFB" w:rsidRPr="00247630" w:rsidRDefault="006D7CC2" w:rsidP="004D4E20">
      <w:pPr>
        <w:jc w:val="right"/>
        <w:rPr>
          <w:rFonts w:ascii="Arial" w:hAnsi="Arial" w:cs="Arial"/>
        </w:rPr>
      </w:pPr>
      <w:r w:rsidRPr="00247630">
        <w:rPr>
          <w:rFonts w:ascii="Arial" w:hAnsi="Arial" w:cs="Arial"/>
        </w:rPr>
        <w:t xml:space="preserve">_____________, ____ de _____________ </w:t>
      </w:r>
      <w:proofErr w:type="spellStart"/>
      <w:r w:rsidRPr="00247630">
        <w:rPr>
          <w:rFonts w:ascii="Arial" w:hAnsi="Arial" w:cs="Arial"/>
        </w:rPr>
        <w:t>de</w:t>
      </w:r>
      <w:proofErr w:type="spellEnd"/>
      <w:r w:rsidRPr="00247630">
        <w:rPr>
          <w:rFonts w:ascii="Arial" w:hAnsi="Arial" w:cs="Arial"/>
        </w:rPr>
        <w:t xml:space="preserve"> 20___.</w:t>
      </w:r>
    </w:p>
    <w:p w14:paraId="0C91DCEB" w14:textId="77777777" w:rsidR="00255CFB" w:rsidRPr="00247630" w:rsidRDefault="00255CFB" w:rsidP="006476DB">
      <w:pPr>
        <w:ind w:left="4254" w:firstLine="708"/>
        <w:rPr>
          <w:rFonts w:ascii="Arial" w:hAnsi="Arial" w:cs="Arial"/>
        </w:rPr>
      </w:pPr>
    </w:p>
    <w:p w14:paraId="0C91DCEC" w14:textId="77777777" w:rsidR="00255CFB" w:rsidRPr="00247630" w:rsidRDefault="006D7CC2" w:rsidP="006476DB">
      <w:pPr>
        <w:widowControl w:val="0"/>
        <w:pBdr>
          <w:top w:val="nil"/>
          <w:left w:val="nil"/>
          <w:bottom w:val="nil"/>
          <w:right w:val="nil"/>
          <w:between w:val="nil"/>
        </w:pBdr>
        <w:rPr>
          <w:rFonts w:ascii="Arial" w:hAnsi="Arial" w:cs="Arial"/>
        </w:rPr>
      </w:pPr>
      <w:r w:rsidRPr="00247630">
        <w:rPr>
          <w:rFonts w:ascii="Arial" w:hAnsi="Arial" w:cs="Arial"/>
        </w:rPr>
        <w:t>EDITAL Nº ____</w:t>
      </w:r>
    </w:p>
    <w:p w14:paraId="0C91DCED" w14:textId="01896E90" w:rsidR="00255CFB" w:rsidRPr="00247630" w:rsidRDefault="006D7CC2" w:rsidP="006476DB">
      <w:pPr>
        <w:widowControl w:val="0"/>
        <w:pBdr>
          <w:top w:val="nil"/>
          <w:left w:val="nil"/>
          <w:bottom w:val="nil"/>
          <w:right w:val="nil"/>
          <w:between w:val="nil"/>
        </w:pBdr>
        <w:rPr>
          <w:rFonts w:ascii="Arial" w:hAnsi="Arial" w:cs="Arial"/>
        </w:rPr>
      </w:pPr>
      <w:r w:rsidRPr="00247630">
        <w:rPr>
          <w:rFonts w:ascii="Arial" w:hAnsi="Arial" w:cs="Arial"/>
        </w:rPr>
        <w:t>OBJETO</w:t>
      </w:r>
      <w:r w:rsidR="00A870BD" w:rsidRPr="00247630">
        <w:rPr>
          <w:rFonts w:ascii="Arial" w:hAnsi="Arial" w:cs="Arial"/>
        </w:rPr>
        <w:t xml:space="preserve"> (DESCRIÇÃO CONFORME EDITAL)</w:t>
      </w:r>
      <w:r w:rsidRPr="00247630">
        <w:rPr>
          <w:rFonts w:ascii="Arial" w:hAnsi="Arial" w:cs="Arial"/>
        </w:rPr>
        <w:t xml:space="preserve">: </w:t>
      </w:r>
    </w:p>
    <w:p w14:paraId="0C91DCEE" w14:textId="401379F7" w:rsidR="00255CFB" w:rsidRPr="00247630" w:rsidRDefault="006D7CC2" w:rsidP="006476DB">
      <w:pPr>
        <w:rPr>
          <w:rFonts w:ascii="Arial" w:hAnsi="Arial" w:cs="Arial"/>
        </w:rPr>
      </w:pPr>
      <w:r w:rsidRPr="00247630">
        <w:rPr>
          <w:rFonts w:ascii="Arial" w:hAnsi="Arial" w:cs="Arial"/>
        </w:rPr>
        <w:t>RAZÃO SOCIAL</w:t>
      </w:r>
      <w:r w:rsidR="00A870BD" w:rsidRPr="00247630">
        <w:rPr>
          <w:rFonts w:ascii="Arial" w:hAnsi="Arial" w:cs="Arial"/>
        </w:rPr>
        <w:t xml:space="preserve"> DO PROPONENTE</w:t>
      </w:r>
      <w:r w:rsidRPr="00247630">
        <w:rPr>
          <w:rFonts w:ascii="Arial" w:hAnsi="Arial" w:cs="Arial"/>
        </w:rPr>
        <w:t>:</w:t>
      </w:r>
    </w:p>
    <w:p w14:paraId="0C91DCEF" w14:textId="5942A17F" w:rsidR="00255CFB" w:rsidRPr="00247630" w:rsidRDefault="006D7CC2" w:rsidP="006476DB">
      <w:pPr>
        <w:rPr>
          <w:rFonts w:ascii="Arial" w:hAnsi="Arial" w:cs="Arial"/>
        </w:rPr>
      </w:pPr>
      <w:r w:rsidRPr="00247630">
        <w:rPr>
          <w:rFonts w:ascii="Arial" w:hAnsi="Arial" w:cs="Arial"/>
        </w:rPr>
        <w:t>CNPJ</w:t>
      </w:r>
      <w:r w:rsidR="00A870BD" w:rsidRPr="00247630">
        <w:rPr>
          <w:rFonts w:ascii="Arial" w:hAnsi="Arial" w:cs="Arial"/>
        </w:rPr>
        <w:t xml:space="preserve"> DO PROPONENTE</w:t>
      </w:r>
      <w:r w:rsidRPr="00247630">
        <w:rPr>
          <w:rFonts w:ascii="Arial" w:hAnsi="Arial" w:cs="Arial"/>
        </w:rPr>
        <w:t>:</w:t>
      </w:r>
    </w:p>
    <w:p w14:paraId="0C91DCF0" w14:textId="30684CC6" w:rsidR="00255CFB" w:rsidRPr="00247630" w:rsidRDefault="006D7CC2" w:rsidP="006476DB">
      <w:pPr>
        <w:rPr>
          <w:rFonts w:ascii="Arial" w:hAnsi="Arial" w:cs="Arial"/>
        </w:rPr>
      </w:pPr>
      <w:r w:rsidRPr="00247630">
        <w:rPr>
          <w:rFonts w:ascii="Arial" w:hAnsi="Arial" w:cs="Arial"/>
        </w:rPr>
        <w:t xml:space="preserve">INSCRIÇÃO ESTADUAL </w:t>
      </w:r>
      <w:r w:rsidR="009C58B5" w:rsidRPr="00247630">
        <w:rPr>
          <w:rFonts w:ascii="Arial" w:hAnsi="Arial" w:cs="Arial"/>
        </w:rPr>
        <w:t xml:space="preserve">DO PROPONENTE </w:t>
      </w:r>
      <w:r w:rsidRPr="00247630">
        <w:rPr>
          <w:rFonts w:ascii="Arial" w:hAnsi="Arial" w:cs="Arial"/>
        </w:rPr>
        <w:t>Nº:</w:t>
      </w:r>
    </w:p>
    <w:p w14:paraId="1DFDF646" w14:textId="2C561A21" w:rsidR="00720C4A" w:rsidRPr="00247630" w:rsidRDefault="00720C4A" w:rsidP="006476DB">
      <w:pPr>
        <w:rPr>
          <w:rFonts w:ascii="Arial" w:hAnsi="Arial" w:cs="Arial"/>
        </w:rPr>
      </w:pPr>
      <w:r w:rsidRPr="00247630">
        <w:rPr>
          <w:rFonts w:ascii="Arial" w:hAnsi="Arial" w:cs="Arial"/>
        </w:rPr>
        <w:t>ENDEREÇO</w:t>
      </w:r>
      <w:r w:rsidR="009C58B5" w:rsidRPr="00247630">
        <w:rPr>
          <w:rFonts w:ascii="Arial" w:hAnsi="Arial" w:cs="Arial"/>
        </w:rPr>
        <w:t xml:space="preserve"> DO PROPONENTE</w:t>
      </w:r>
      <w:r w:rsidRPr="00247630">
        <w:rPr>
          <w:rFonts w:ascii="Arial" w:hAnsi="Arial" w:cs="Arial"/>
        </w:rPr>
        <w:t>:</w:t>
      </w:r>
    </w:p>
    <w:p w14:paraId="0C91DCF1" w14:textId="575050B3" w:rsidR="00255CFB" w:rsidRPr="00247630" w:rsidRDefault="006D7CC2" w:rsidP="006476DB">
      <w:pPr>
        <w:rPr>
          <w:rFonts w:ascii="Arial" w:hAnsi="Arial" w:cs="Arial"/>
        </w:rPr>
      </w:pPr>
      <w:r w:rsidRPr="00247630">
        <w:rPr>
          <w:rFonts w:ascii="Arial" w:hAnsi="Arial" w:cs="Arial"/>
        </w:rPr>
        <w:t>TELEFONE/FAX/E-MAIL</w:t>
      </w:r>
      <w:r w:rsidR="009C58B5" w:rsidRPr="00247630">
        <w:rPr>
          <w:rFonts w:ascii="Arial" w:hAnsi="Arial" w:cs="Arial"/>
        </w:rPr>
        <w:t xml:space="preserve"> DO PROPONENTE:</w:t>
      </w:r>
    </w:p>
    <w:p w14:paraId="187E8C0D" w14:textId="7C0D24EE" w:rsidR="004F2839" w:rsidRPr="00247630" w:rsidRDefault="004F2839" w:rsidP="004F2839">
      <w:pPr>
        <w:rPr>
          <w:rFonts w:ascii="Arial" w:hAnsi="Arial" w:cs="Arial"/>
        </w:rPr>
      </w:pPr>
      <w:r w:rsidRPr="00247630">
        <w:rPr>
          <w:rFonts w:ascii="Arial" w:hAnsi="Arial" w:cs="Arial"/>
        </w:rPr>
        <w:t>NOME REPRESENTANTE LEGAL</w:t>
      </w:r>
      <w:r w:rsidR="009C58B5" w:rsidRPr="00247630">
        <w:rPr>
          <w:rFonts w:ascii="Arial" w:hAnsi="Arial" w:cs="Arial"/>
        </w:rPr>
        <w:t xml:space="preserve"> DO PROPONENTE:</w:t>
      </w:r>
    </w:p>
    <w:p w14:paraId="0C91DCF2" w14:textId="3853A5D1" w:rsidR="00255CFB" w:rsidRPr="00247630" w:rsidRDefault="004F2839" w:rsidP="004F2839">
      <w:pPr>
        <w:rPr>
          <w:rFonts w:ascii="Arial" w:hAnsi="Arial" w:cs="Arial"/>
        </w:rPr>
      </w:pPr>
      <w:r w:rsidRPr="00247630">
        <w:rPr>
          <w:rFonts w:ascii="Arial" w:hAnsi="Arial" w:cs="Arial"/>
        </w:rPr>
        <w:t>CPF DO REPRESENTANTE LEGAL</w:t>
      </w:r>
      <w:r w:rsidR="009C58B5" w:rsidRPr="00247630">
        <w:rPr>
          <w:rFonts w:ascii="Arial" w:hAnsi="Arial" w:cs="Arial"/>
        </w:rPr>
        <w:t xml:space="preserve"> DO PROPONENTE:</w:t>
      </w:r>
    </w:p>
    <w:p w14:paraId="0C91DCF3" w14:textId="77777777" w:rsidR="00255CFB" w:rsidRPr="00247630" w:rsidRDefault="00255CFB" w:rsidP="006476DB">
      <w:pPr>
        <w:widowControl w:val="0"/>
        <w:pBdr>
          <w:top w:val="nil"/>
          <w:left w:val="nil"/>
          <w:bottom w:val="nil"/>
          <w:right w:val="nil"/>
          <w:between w:val="nil"/>
        </w:pBdr>
        <w:rPr>
          <w:rFonts w:ascii="Arial" w:hAnsi="Arial" w:cs="Arial"/>
        </w:rPr>
      </w:pPr>
    </w:p>
    <w:p w14:paraId="6D81F3A8" w14:textId="5864D252" w:rsidR="00DC340B" w:rsidRPr="00247630" w:rsidRDefault="006D7CC2" w:rsidP="00DC340B">
      <w:pPr>
        <w:rPr>
          <w:rFonts w:ascii="Arial" w:hAnsi="Arial" w:cs="Arial"/>
        </w:rPr>
      </w:pPr>
      <w:r w:rsidRPr="00247630">
        <w:rPr>
          <w:rFonts w:ascii="Arial" w:hAnsi="Arial" w:cs="Arial"/>
        </w:rPr>
        <w:tab/>
      </w:r>
      <w:r w:rsidR="00DC340B" w:rsidRPr="00247630">
        <w:rPr>
          <w:rFonts w:ascii="Arial" w:hAnsi="Arial" w:cs="Arial"/>
        </w:rPr>
        <w:t xml:space="preserve">O valor global da proposta é de R$............... (...............), sendo R$............(....) referente ao total de mão-de-obra e R$...............(...) e referente ao total dos materiais; assim como o detalhamento do BDI proposto, com porcentagem de </w:t>
      </w:r>
      <w:proofErr w:type="gramStart"/>
      <w:r w:rsidR="00DC340B" w:rsidRPr="00247630">
        <w:rPr>
          <w:rFonts w:ascii="Arial" w:hAnsi="Arial" w:cs="Arial"/>
        </w:rPr>
        <w:t>.....</w:t>
      </w:r>
      <w:proofErr w:type="gramEnd"/>
      <w:r w:rsidR="00DC340B" w:rsidRPr="00247630">
        <w:rPr>
          <w:rFonts w:ascii="Arial" w:hAnsi="Arial" w:cs="Arial"/>
        </w:rPr>
        <w:t xml:space="preserve">% e ENCARGOS SOCIAIS com porcentagem de </w:t>
      </w:r>
      <w:proofErr w:type="gramStart"/>
      <w:r w:rsidR="00DC340B" w:rsidRPr="00247630">
        <w:rPr>
          <w:rFonts w:ascii="Arial" w:hAnsi="Arial" w:cs="Arial"/>
        </w:rPr>
        <w:t>.....</w:t>
      </w:r>
      <w:proofErr w:type="gramEnd"/>
      <w:r w:rsidR="00DC340B" w:rsidRPr="00247630">
        <w:rPr>
          <w:rFonts w:ascii="Arial" w:hAnsi="Arial" w:cs="Arial"/>
        </w:rPr>
        <w:t xml:space="preserve">%. O </w:t>
      </w:r>
      <w:r w:rsidR="00DC340B" w:rsidRPr="00247630">
        <w:rPr>
          <w:rFonts w:ascii="Arial" w:hAnsi="Arial" w:cs="Arial"/>
          <w:color w:val="auto"/>
        </w:rPr>
        <w:t>prazo de validade desta proposta é de ...... dias.</w:t>
      </w:r>
    </w:p>
    <w:p w14:paraId="0C91DCF5" w14:textId="6DA1A69E" w:rsidR="00255CFB" w:rsidRPr="00247630" w:rsidRDefault="006D7CC2" w:rsidP="00DC340B">
      <w:pPr>
        <w:rPr>
          <w:rFonts w:ascii="Arial" w:hAnsi="Arial" w:cs="Arial"/>
        </w:rPr>
      </w:pPr>
      <w:r w:rsidRPr="00247630">
        <w:rPr>
          <w:rFonts w:ascii="Arial" w:hAnsi="Arial" w:cs="Arial"/>
        </w:rPr>
        <w:tab/>
        <w:t>Declaramos expressamente que o preço global proposto compreende todas as despesas concernentes à execução das obras e/ou serviços projetados e especificados, com o fornecimento dos materiais e mão-de-obra, encargos sociais, ferramental, equipamentos, benefícios e despesas indiretas, assistência técnica, licenças inerentes a especialidade</w:t>
      </w:r>
      <w:r w:rsidR="004D4E20" w:rsidRPr="00247630">
        <w:rPr>
          <w:rFonts w:ascii="Arial" w:hAnsi="Arial" w:cs="Arial"/>
        </w:rPr>
        <w:t xml:space="preserve">, </w:t>
      </w:r>
      <w:r w:rsidRPr="00247630">
        <w:rPr>
          <w:rFonts w:ascii="Arial" w:hAnsi="Arial" w:cs="Arial"/>
        </w:rPr>
        <w:t>tributos e tudo o mais necessário à perfeita e cabal execução da obra e ou serviço</w:t>
      </w:r>
      <w:r w:rsidR="004D4E20" w:rsidRPr="00247630">
        <w:rPr>
          <w:rFonts w:ascii="Arial" w:hAnsi="Arial" w:cs="Arial"/>
        </w:rPr>
        <w:t>, inclusive à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91DCF8" w14:textId="77777777" w:rsidR="00255CFB" w:rsidRPr="00247630" w:rsidRDefault="00255CFB" w:rsidP="006476DB">
      <w:pPr>
        <w:rPr>
          <w:rFonts w:ascii="Arial" w:hAnsi="Arial" w:cs="Arial"/>
        </w:rPr>
      </w:pPr>
    </w:p>
    <w:p w14:paraId="0C91DCF9" w14:textId="2CFF1E34" w:rsidR="00255CFB" w:rsidRPr="00247630" w:rsidRDefault="006D7CC2" w:rsidP="00D44A54">
      <w:pPr>
        <w:tabs>
          <w:tab w:val="left" w:pos="4536"/>
        </w:tabs>
        <w:rPr>
          <w:rFonts w:ascii="Arial" w:hAnsi="Arial" w:cs="Arial"/>
        </w:rPr>
      </w:pPr>
      <w:r w:rsidRPr="00247630">
        <w:rPr>
          <w:rFonts w:ascii="Arial" w:hAnsi="Arial" w:cs="Arial"/>
        </w:rPr>
        <w:t>_____________________________</w:t>
      </w:r>
      <w:r w:rsidRPr="00247630">
        <w:rPr>
          <w:rFonts w:ascii="Arial" w:hAnsi="Arial" w:cs="Arial"/>
        </w:rPr>
        <w:tab/>
        <w:t>_______________________________</w:t>
      </w:r>
    </w:p>
    <w:p w14:paraId="0C91DCFA" w14:textId="0522A25A" w:rsidR="00255CFB" w:rsidRPr="00247630" w:rsidRDefault="006D7CC2" w:rsidP="00D44A54">
      <w:pPr>
        <w:tabs>
          <w:tab w:val="left" w:pos="4536"/>
        </w:tabs>
        <w:rPr>
          <w:rFonts w:ascii="Arial" w:hAnsi="Arial" w:cs="Arial"/>
          <w:b/>
        </w:rPr>
      </w:pPr>
      <w:r w:rsidRPr="00247630">
        <w:rPr>
          <w:rFonts w:ascii="Arial" w:hAnsi="Arial" w:cs="Arial"/>
          <w:b/>
        </w:rPr>
        <w:t>Representante Legal da Empresa</w:t>
      </w:r>
      <w:r w:rsidRPr="00247630">
        <w:rPr>
          <w:rFonts w:ascii="Arial" w:hAnsi="Arial" w:cs="Arial"/>
          <w:b/>
        </w:rPr>
        <w:tab/>
        <w:t>Responsável Técnico da Empresa</w:t>
      </w:r>
    </w:p>
    <w:p w14:paraId="0C91DCFB" w14:textId="4EBDF8A6" w:rsidR="00255CFB" w:rsidRPr="00247630" w:rsidRDefault="006D7CC2" w:rsidP="00D44A54">
      <w:pPr>
        <w:tabs>
          <w:tab w:val="left" w:pos="4536"/>
        </w:tabs>
        <w:rPr>
          <w:rFonts w:ascii="Arial" w:hAnsi="Arial" w:cs="Arial"/>
          <w:b/>
        </w:rPr>
      </w:pPr>
      <w:r w:rsidRPr="00247630">
        <w:rPr>
          <w:rFonts w:ascii="Arial" w:hAnsi="Arial" w:cs="Arial"/>
          <w:b/>
        </w:rPr>
        <w:t xml:space="preserve">CPF Nº </w:t>
      </w:r>
      <w:r w:rsidRPr="00247630">
        <w:rPr>
          <w:rFonts w:ascii="Arial" w:hAnsi="Arial" w:cs="Arial"/>
          <w:b/>
        </w:rPr>
        <w:tab/>
        <w:t xml:space="preserve">CREA N.º ou CAU Nº </w:t>
      </w:r>
    </w:p>
    <w:p w14:paraId="4FBC56A7" w14:textId="393E0C9E" w:rsidR="00255CFB" w:rsidRPr="00247630" w:rsidRDefault="00DA6200" w:rsidP="00D44A54">
      <w:pPr>
        <w:tabs>
          <w:tab w:val="left" w:pos="4536"/>
        </w:tabs>
        <w:rPr>
          <w:rFonts w:ascii="Arial" w:hAnsi="Arial" w:cs="Arial"/>
          <w:b/>
        </w:rPr>
      </w:pPr>
      <w:r w:rsidRPr="00247630">
        <w:rPr>
          <w:rFonts w:ascii="Arial" w:hAnsi="Arial" w:cs="Arial"/>
          <w:b/>
        </w:rPr>
        <w:t xml:space="preserve"> </w:t>
      </w:r>
      <w:r w:rsidR="006D7CC2" w:rsidRPr="00247630">
        <w:rPr>
          <w:rFonts w:ascii="Arial" w:hAnsi="Arial" w:cs="Arial"/>
          <w:b/>
        </w:rPr>
        <w:t>(Nome e Assinatura)</w:t>
      </w:r>
      <w:r w:rsidR="006D7CC2" w:rsidRPr="00247630">
        <w:rPr>
          <w:rFonts w:ascii="Arial" w:hAnsi="Arial" w:cs="Arial"/>
          <w:b/>
        </w:rPr>
        <w:tab/>
        <w:t>(Nome e assinatura)</w:t>
      </w:r>
      <w:r w:rsidRPr="00247630">
        <w:rPr>
          <w:rFonts w:ascii="Arial" w:hAnsi="Arial" w:cs="Arial"/>
          <w:b/>
        </w:rPr>
        <w:t xml:space="preserve"> </w:t>
      </w:r>
    </w:p>
    <w:p w14:paraId="0C91DCFD" w14:textId="77777777" w:rsidR="00255CFB" w:rsidRPr="00247630" w:rsidRDefault="00255CFB" w:rsidP="006476DB">
      <w:pPr>
        <w:rPr>
          <w:rFonts w:ascii="Arial" w:hAnsi="Arial" w:cs="Arial"/>
        </w:rPr>
      </w:pPr>
    </w:p>
    <w:p w14:paraId="0C91DCFE" w14:textId="08B31D83" w:rsidR="00255CFB" w:rsidRPr="00247630" w:rsidRDefault="006D7CC2" w:rsidP="00D44A54">
      <w:pPr>
        <w:pStyle w:val="Ttulo2"/>
        <w:ind w:left="0" w:right="-1"/>
        <w:rPr>
          <w:rFonts w:ascii="Arial" w:hAnsi="Arial" w:cs="Arial"/>
        </w:rPr>
      </w:pPr>
      <w:bookmarkStart w:id="82" w:name="_ANEXO_VI_-"/>
      <w:bookmarkEnd w:id="82"/>
      <w:r w:rsidRPr="00247630">
        <w:rPr>
          <w:rFonts w:ascii="Arial" w:hAnsi="Arial" w:cs="Arial"/>
        </w:rPr>
        <w:br w:type="page"/>
      </w:r>
      <w:bookmarkStart w:id="83" w:name="_Toc132306399"/>
      <w:bookmarkStart w:id="84" w:name="ANEXO5"/>
      <w:r w:rsidRPr="00247630">
        <w:rPr>
          <w:rFonts w:ascii="Arial" w:hAnsi="Arial" w:cs="Arial"/>
        </w:rPr>
        <w:lastRenderedPageBreak/>
        <w:t>ANEXO V - MODELO DE DEMONSTRATIVO DE BENEFÍCIOS E DESPESAS INDIRETAS - BDI</w:t>
      </w:r>
      <w:bookmarkEnd w:id="83"/>
    </w:p>
    <w:bookmarkEnd w:id="84"/>
    <w:p w14:paraId="667564EC" w14:textId="77777777" w:rsidR="00D06885" w:rsidRDefault="00D06885" w:rsidP="00D06885">
      <w:pPr>
        <w:tabs>
          <w:tab w:val="center" w:pos="4419"/>
          <w:tab w:val="right" w:pos="8838"/>
        </w:tabs>
        <w:rPr>
          <w:rFonts w:ascii="Arial" w:hAnsi="Arial" w:cs="Arial"/>
          <w:i/>
        </w:rPr>
      </w:pPr>
      <w:r>
        <w:rPr>
          <w:rFonts w:ascii="Arial" w:hAnsi="Arial" w:cs="Arial"/>
          <w:i/>
        </w:rPr>
        <w:t>(Para Obras Rodoviárias, utilizar referencial de BDI constante no Orçamento atualizado do Projeto ou indicado na Relação de Documentação Técnica no Anexo X - Folha de Dados - CGL 2.1)</w:t>
      </w:r>
    </w:p>
    <w:p w14:paraId="0C91DCFF" w14:textId="77777777" w:rsidR="00255CFB" w:rsidRPr="00247630" w:rsidRDefault="00255CFB" w:rsidP="006476DB">
      <w:pPr>
        <w:tabs>
          <w:tab w:val="center" w:pos="4419"/>
          <w:tab w:val="right" w:pos="8838"/>
        </w:tabs>
        <w:jc w:val="center"/>
        <w:rPr>
          <w:rFonts w:ascii="Arial" w:hAnsi="Arial" w:cs="Arial"/>
          <w:b/>
        </w:rPr>
      </w:pPr>
    </w:p>
    <w:p w14:paraId="0C91DD00" w14:textId="77777777" w:rsidR="00255CFB" w:rsidRPr="00247630" w:rsidRDefault="006D7CC2" w:rsidP="006476DB">
      <w:pPr>
        <w:rPr>
          <w:rFonts w:ascii="Arial" w:hAnsi="Arial" w:cs="Arial"/>
        </w:rPr>
      </w:pPr>
      <w:r w:rsidRPr="00247630">
        <w:rPr>
          <w:rFonts w:ascii="Arial" w:hAnsi="Arial" w:cs="Arial"/>
        </w:rPr>
        <w:t xml:space="preserve">EDITAL Nº </w:t>
      </w:r>
    </w:p>
    <w:p w14:paraId="0C91DD01" w14:textId="77777777" w:rsidR="00255CFB" w:rsidRPr="00247630" w:rsidRDefault="006D7CC2" w:rsidP="006476DB">
      <w:pPr>
        <w:rPr>
          <w:rFonts w:ascii="Arial" w:hAnsi="Arial" w:cs="Arial"/>
        </w:rPr>
      </w:pPr>
      <w:r w:rsidRPr="00247630">
        <w:rPr>
          <w:rFonts w:ascii="Arial" w:hAnsi="Arial" w:cs="Arial"/>
        </w:rPr>
        <w:t xml:space="preserve">OBJETO: </w:t>
      </w:r>
    </w:p>
    <w:p w14:paraId="0C91DD02" w14:textId="77777777" w:rsidR="00255CFB" w:rsidRPr="00247630" w:rsidRDefault="006D7CC2" w:rsidP="006476DB">
      <w:pPr>
        <w:rPr>
          <w:rFonts w:ascii="Arial" w:hAnsi="Arial" w:cs="Arial"/>
        </w:rPr>
      </w:pPr>
      <w:r w:rsidRPr="00247630">
        <w:rPr>
          <w:rFonts w:ascii="Arial" w:hAnsi="Arial" w:cs="Arial"/>
        </w:rPr>
        <w:t>RAZÃO SOCIAL:</w:t>
      </w:r>
    </w:p>
    <w:p w14:paraId="0C91DD03" w14:textId="77777777" w:rsidR="00255CFB" w:rsidRPr="00247630" w:rsidRDefault="006D7CC2" w:rsidP="006476DB">
      <w:pPr>
        <w:rPr>
          <w:rFonts w:ascii="Arial" w:hAnsi="Arial" w:cs="Arial"/>
        </w:rPr>
      </w:pPr>
      <w:r w:rsidRPr="00247630">
        <w:rPr>
          <w:rFonts w:ascii="Arial" w:hAnsi="Arial" w:cs="Arial"/>
        </w:rPr>
        <w:t>CNPJ:</w:t>
      </w:r>
    </w:p>
    <w:p w14:paraId="0C91DD05" w14:textId="77777777" w:rsidR="00255CFB" w:rsidRPr="00247630" w:rsidRDefault="00255CFB" w:rsidP="006476DB">
      <w:pPr>
        <w:rPr>
          <w:rFonts w:ascii="Arial" w:hAnsi="Arial" w:cs="Arial"/>
        </w:rPr>
      </w:pPr>
    </w:p>
    <w:tbl>
      <w:tblPr>
        <w:tblW w:w="8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00" w:firstRow="0" w:lastRow="0" w:firstColumn="0" w:lastColumn="0" w:noHBand="0" w:noVBand="1"/>
      </w:tblPr>
      <w:tblGrid>
        <w:gridCol w:w="950"/>
        <w:gridCol w:w="6701"/>
        <w:gridCol w:w="990"/>
      </w:tblGrid>
      <w:tr w:rsidR="00255CFB" w:rsidRPr="00247630" w14:paraId="0C91DD09"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6" w14:textId="77777777" w:rsidR="00255CFB" w:rsidRPr="00247630" w:rsidRDefault="006D7CC2" w:rsidP="00F10F9C">
            <w:pPr>
              <w:spacing w:line="240" w:lineRule="auto"/>
              <w:jc w:val="center"/>
              <w:rPr>
                <w:rFonts w:ascii="Arial" w:hAnsi="Arial" w:cs="Arial"/>
                <w:b/>
              </w:rPr>
            </w:pPr>
            <w:r w:rsidRPr="00247630">
              <w:rPr>
                <w:rFonts w:ascii="Arial" w:hAnsi="Arial" w:cs="Arial"/>
                <w:b/>
              </w:rPr>
              <w:t>ITEM</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7" w14:textId="77777777" w:rsidR="00255CFB" w:rsidRPr="00247630" w:rsidRDefault="006D7CC2" w:rsidP="00F10F9C">
            <w:pPr>
              <w:spacing w:line="240" w:lineRule="auto"/>
              <w:jc w:val="center"/>
              <w:rPr>
                <w:rFonts w:ascii="Arial" w:hAnsi="Arial" w:cs="Arial"/>
                <w:b/>
              </w:rPr>
            </w:pPr>
            <w:r w:rsidRPr="00247630">
              <w:rPr>
                <w:rFonts w:ascii="Arial" w:hAnsi="Arial" w:cs="Arial"/>
                <w:b/>
              </w:rPr>
              <w:t>DISCRIMINAÇÃO</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8" w14:textId="77777777" w:rsidR="00255CFB" w:rsidRPr="00247630" w:rsidRDefault="006D7CC2" w:rsidP="00F10F9C">
            <w:pPr>
              <w:spacing w:line="240" w:lineRule="auto"/>
              <w:jc w:val="center"/>
              <w:rPr>
                <w:rFonts w:ascii="Arial" w:hAnsi="Arial" w:cs="Arial"/>
                <w:b/>
              </w:rPr>
            </w:pPr>
            <w:r w:rsidRPr="00247630">
              <w:rPr>
                <w:rFonts w:ascii="Arial" w:hAnsi="Arial" w:cs="Arial"/>
                <w:b/>
              </w:rPr>
              <w:t>TAXA</w:t>
            </w:r>
          </w:p>
        </w:tc>
      </w:tr>
      <w:tr w:rsidR="00255CFB" w:rsidRPr="00247630" w14:paraId="0C91DD0D"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A" w14:textId="77777777" w:rsidR="00255CFB" w:rsidRPr="00247630" w:rsidRDefault="006D7CC2" w:rsidP="00F10F9C">
            <w:pPr>
              <w:spacing w:line="240" w:lineRule="auto"/>
              <w:jc w:val="center"/>
              <w:rPr>
                <w:rFonts w:ascii="Arial" w:hAnsi="Arial" w:cs="Arial"/>
              </w:rPr>
            </w:pPr>
            <w:r w:rsidRPr="00247630">
              <w:rPr>
                <w:rFonts w:ascii="Arial" w:hAnsi="Arial" w:cs="Arial"/>
              </w:rPr>
              <w:t>1</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B" w14:textId="77777777" w:rsidR="00255CFB" w:rsidRPr="00247630" w:rsidRDefault="006D7CC2" w:rsidP="00F10F9C">
            <w:pPr>
              <w:spacing w:line="240" w:lineRule="auto"/>
              <w:jc w:val="center"/>
              <w:rPr>
                <w:rFonts w:ascii="Arial" w:hAnsi="Arial" w:cs="Arial"/>
              </w:rPr>
            </w:pPr>
            <w:r w:rsidRPr="00247630">
              <w:rPr>
                <w:rFonts w:ascii="Arial" w:hAnsi="Arial" w:cs="Arial"/>
              </w:rPr>
              <w:t>Administração Central (AC)</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C"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1"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E" w14:textId="77777777" w:rsidR="00255CFB" w:rsidRPr="00247630" w:rsidRDefault="006D7CC2" w:rsidP="00F10F9C">
            <w:pPr>
              <w:spacing w:line="240" w:lineRule="auto"/>
              <w:jc w:val="center"/>
              <w:rPr>
                <w:rFonts w:ascii="Arial" w:hAnsi="Arial" w:cs="Arial"/>
              </w:rPr>
            </w:pPr>
            <w:r w:rsidRPr="00247630">
              <w:rPr>
                <w:rFonts w:ascii="Arial" w:hAnsi="Arial" w:cs="Arial"/>
              </w:rPr>
              <w:t>2</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F" w14:textId="77777777" w:rsidR="00255CFB" w:rsidRPr="00247630" w:rsidRDefault="006D7CC2" w:rsidP="00F10F9C">
            <w:pPr>
              <w:spacing w:line="240" w:lineRule="auto"/>
              <w:jc w:val="center"/>
              <w:rPr>
                <w:rFonts w:ascii="Arial" w:hAnsi="Arial" w:cs="Arial"/>
              </w:rPr>
            </w:pPr>
            <w:r w:rsidRPr="00247630">
              <w:rPr>
                <w:rFonts w:ascii="Arial" w:hAnsi="Arial" w:cs="Arial"/>
              </w:rPr>
              <w:t>Seguros (S)</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0"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5"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2" w14:textId="77777777" w:rsidR="00255CFB" w:rsidRPr="00247630" w:rsidRDefault="006D7CC2" w:rsidP="00F10F9C">
            <w:pPr>
              <w:spacing w:line="240" w:lineRule="auto"/>
              <w:jc w:val="center"/>
              <w:rPr>
                <w:rFonts w:ascii="Arial" w:hAnsi="Arial" w:cs="Arial"/>
              </w:rPr>
            </w:pPr>
            <w:r w:rsidRPr="00247630">
              <w:rPr>
                <w:rFonts w:ascii="Arial" w:hAnsi="Arial" w:cs="Arial"/>
              </w:rPr>
              <w:t>3</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3" w14:textId="5A7FE81B" w:rsidR="00255CFB" w:rsidRPr="00247630" w:rsidRDefault="006D7CC2" w:rsidP="00F10F9C">
            <w:pPr>
              <w:spacing w:line="240" w:lineRule="auto"/>
              <w:jc w:val="center"/>
              <w:rPr>
                <w:rFonts w:ascii="Arial" w:hAnsi="Arial" w:cs="Arial"/>
              </w:rPr>
            </w:pPr>
            <w:r w:rsidRPr="00247630">
              <w:rPr>
                <w:rFonts w:ascii="Arial" w:hAnsi="Arial" w:cs="Arial"/>
              </w:rPr>
              <w:t>Riscos e Imprevistos</w:t>
            </w:r>
            <w:r w:rsidR="00DA6200" w:rsidRPr="00247630">
              <w:rPr>
                <w:rFonts w:ascii="Arial" w:hAnsi="Arial" w:cs="Arial"/>
              </w:rPr>
              <w:t xml:space="preserve"> </w:t>
            </w:r>
            <w:r w:rsidRPr="00247630">
              <w:rPr>
                <w:rFonts w:ascii="Arial" w:hAnsi="Arial" w:cs="Arial"/>
              </w:rPr>
              <w:t>(R)</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4"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9"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6" w14:textId="77777777" w:rsidR="00255CFB" w:rsidRPr="00247630" w:rsidRDefault="006D7CC2" w:rsidP="00F10F9C">
            <w:pPr>
              <w:spacing w:line="240" w:lineRule="auto"/>
              <w:jc w:val="center"/>
              <w:rPr>
                <w:rFonts w:ascii="Arial" w:hAnsi="Arial" w:cs="Arial"/>
              </w:rPr>
            </w:pPr>
            <w:r w:rsidRPr="00247630">
              <w:rPr>
                <w:rFonts w:ascii="Arial" w:hAnsi="Arial" w:cs="Arial"/>
              </w:rPr>
              <w:t>4</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7" w14:textId="77777777" w:rsidR="00255CFB" w:rsidRPr="00247630" w:rsidRDefault="006D7CC2" w:rsidP="00F10F9C">
            <w:pPr>
              <w:spacing w:line="240" w:lineRule="auto"/>
              <w:jc w:val="center"/>
              <w:rPr>
                <w:rFonts w:ascii="Arial" w:hAnsi="Arial" w:cs="Arial"/>
              </w:rPr>
            </w:pPr>
            <w:r w:rsidRPr="00247630">
              <w:rPr>
                <w:rFonts w:ascii="Arial" w:hAnsi="Arial" w:cs="Arial"/>
              </w:rPr>
              <w:t>Garantias (G)</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8"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D"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A" w14:textId="77777777" w:rsidR="00255CFB" w:rsidRPr="00247630" w:rsidRDefault="006D7CC2" w:rsidP="00F10F9C">
            <w:pPr>
              <w:spacing w:line="240" w:lineRule="auto"/>
              <w:jc w:val="center"/>
              <w:rPr>
                <w:rFonts w:ascii="Arial" w:hAnsi="Arial" w:cs="Arial"/>
              </w:rPr>
            </w:pPr>
            <w:r w:rsidRPr="00247630">
              <w:rPr>
                <w:rFonts w:ascii="Arial" w:hAnsi="Arial" w:cs="Arial"/>
              </w:rPr>
              <w:t>5</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B" w14:textId="77777777" w:rsidR="00255CFB" w:rsidRPr="00247630" w:rsidRDefault="006D7CC2" w:rsidP="00F10F9C">
            <w:pPr>
              <w:spacing w:line="240" w:lineRule="auto"/>
              <w:jc w:val="center"/>
              <w:rPr>
                <w:rFonts w:ascii="Arial" w:hAnsi="Arial" w:cs="Arial"/>
              </w:rPr>
            </w:pPr>
            <w:r w:rsidRPr="00247630">
              <w:rPr>
                <w:rFonts w:ascii="Arial" w:hAnsi="Arial" w:cs="Arial"/>
              </w:rPr>
              <w:t>PIS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C"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1"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E" w14:textId="77777777" w:rsidR="00255CFB" w:rsidRPr="00247630" w:rsidRDefault="006D7CC2" w:rsidP="00F10F9C">
            <w:pPr>
              <w:spacing w:line="240" w:lineRule="auto"/>
              <w:jc w:val="center"/>
              <w:rPr>
                <w:rFonts w:ascii="Arial" w:hAnsi="Arial" w:cs="Arial"/>
              </w:rPr>
            </w:pPr>
            <w:r w:rsidRPr="00247630">
              <w:rPr>
                <w:rFonts w:ascii="Arial" w:hAnsi="Arial" w:cs="Arial"/>
              </w:rPr>
              <w:t>6</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F" w14:textId="77777777" w:rsidR="00255CFB" w:rsidRPr="00247630" w:rsidRDefault="006D7CC2" w:rsidP="00F10F9C">
            <w:pPr>
              <w:spacing w:line="240" w:lineRule="auto"/>
              <w:jc w:val="center"/>
              <w:rPr>
                <w:rFonts w:ascii="Arial" w:hAnsi="Arial" w:cs="Arial"/>
              </w:rPr>
            </w:pPr>
            <w:r w:rsidRPr="00247630">
              <w:rPr>
                <w:rFonts w:ascii="Arial" w:hAnsi="Arial" w:cs="Arial"/>
              </w:rPr>
              <w:t>ISS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0"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5"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2" w14:textId="77777777" w:rsidR="00255CFB" w:rsidRPr="00247630" w:rsidRDefault="006D7CC2" w:rsidP="00F10F9C">
            <w:pPr>
              <w:spacing w:line="240" w:lineRule="auto"/>
              <w:jc w:val="center"/>
              <w:rPr>
                <w:rFonts w:ascii="Arial" w:hAnsi="Arial" w:cs="Arial"/>
              </w:rPr>
            </w:pPr>
            <w:r w:rsidRPr="00247630">
              <w:rPr>
                <w:rFonts w:ascii="Arial" w:hAnsi="Arial" w:cs="Arial"/>
              </w:rPr>
              <w:t>7</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3" w14:textId="77777777" w:rsidR="00255CFB" w:rsidRPr="00247630" w:rsidRDefault="006D7CC2" w:rsidP="00F10F9C">
            <w:pPr>
              <w:spacing w:line="240" w:lineRule="auto"/>
              <w:jc w:val="center"/>
              <w:rPr>
                <w:rFonts w:ascii="Arial" w:hAnsi="Arial" w:cs="Arial"/>
              </w:rPr>
            </w:pPr>
            <w:r w:rsidRPr="00247630">
              <w:rPr>
                <w:rFonts w:ascii="Arial" w:hAnsi="Arial" w:cs="Arial"/>
              </w:rPr>
              <w:t>COFINS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4"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9"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6" w14:textId="77777777" w:rsidR="00255CFB" w:rsidRPr="00247630" w:rsidRDefault="006D7CC2" w:rsidP="00F10F9C">
            <w:pPr>
              <w:spacing w:line="240" w:lineRule="auto"/>
              <w:jc w:val="center"/>
              <w:rPr>
                <w:rFonts w:ascii="Arial" w:hAnsi="Arial" w:cs="Arial"/>
              </w:rPr>
            </w:pPr>
            <w:r w:rsidRPr="00247630">
              <w:rPr>
                <w:rFonts w:ascii="Arial" w:hAnsi="Arial" w:cs="Arial"/>
              </w:rPr>
              <w:t>8</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7" w14:textId="77777777" w:rsidR="00255CFB" w:rsidRPr="00247630" w:rsidRDefault="006D7CC2" w:rsidP="00F10F9C">
            <w:pPr>
              <w:spacing w:line="240" w:lineRule="auto"/>
              <w:jc w:val="center"/>
              <w:rPr>
                <w:rFonts w:ascii="Arial" w:hAnsi="Arial" w:cs="Arial"/>
              </w:rPr>
            </w:pPr>
            <w:r w:rsidRPr="00247630">
              <w:rPr>
                <w:rFonts w:ascii="Arial" w:hAnsi="Arial" w:cs="Arial"/>
              </w:rPr>
              <w:t>Despesas Financeiras (DF)</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8"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D"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A" w14:textId="77777777" w:rsidR="00255CFB" w:rsidRPr="00247630" w:rsidRDefault="006D7CC2" w:rsidP="00F10F9C">
            <w:pPr>
              <w:spacing w:line="240" w:lineRule="auto"/>
              <w:jc w:val="center"/>
              <w:rPr>
                <w:rFonts w:ascii="Arial" w:hAnsi="Arial" w:cs="Arial"/>
              </w:rPr>
            </w:pPr>
            <w:r w:rsidRPr="00247630">
              <w:rPr>
                <w:rFonts w:ascii="Arial" w:hAnsi="Arial" w:cs="Arial"/>
              </w:rPr>
              <w:t>9</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B" w14:textId="77777777" w:rsidR="00255CFB" w:rsidRPr="00247630" w:rsidRDefault="006D7CC2" w:rsidP="00F10F9C">
            <w:pPr>
              <w:spacing w:line="240" w:lineRule="auto"/>
              <w:jc w:val="center"/>
              <w:rPr>
                <w:rFonts w:ascii="Arial" w:hAnsi="Arial" w:cs="Arial"/>
              </w:rPr>
            </w:pPr>
            <w:r w:rsidRPr="00247630">
              <w:rPr>
                <w:rFonts w:ascii="Arial" w:hAnsi="Arial" w:cs="Arial"/>
              </w:rPr>
              <w:t>Bonificação (Lucro) (L)</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C"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bl>
    <w:p w14:paraId="0C91DD2F" w14:textId="77777777" w:rsidR="00255CFB" w:rsidRPr="00247630" w:rsidRDefault="006D7CC2" w:rsidP="00F10F9C">
      <w:pPr>
        <w:ind w:left="720" w:firstLine="720"/>
        <w:rPr>
          <w:rFonts w:ascii="Arial" w:hAnsi="Arial" w:cs="Arial"/>
        </w:rPr>
      </w:pPr>
      <w:r w:rsidRPr="00247630">
        <w:rPr>
          <w:rFonts w:ascii="Arial" w:hAnsi="Arial" w:cs="Arial"/>
        </w:rPr>
        <w:t>* considerar a legislação do Município onde será realizada a obra</w:t>
      </w:r>
    </w:p>
    <w:p w14:paraId="0C91DD30" w14:textId="77777777" w:rsidR="00255CFB" w:rsidRPr="00247630" w:rsidRDefault="00255CFB" w:rsidP="006476DB">
      <w:pPr>
        <w:rPr>
          <w:rFonts w:ascii="Arial" w:hAnsi="Arial" w:cs="Arial"/>
          <w:b/>
        </w:rPr>
      </w:pPr>
    </w:p>
    <w:p w14:paraId="0C91DD33" w14:textId="77F83284" w:rsidR="00255CFB" w:rsidRPr="00247630" w:rsidRDefault="006D7CC2" w:rsidP="00F10F9C">
      <w:pPr>
        <w:ind w:left="720" w:firstLine="720"/>
        <w:rPr>
          <w:rFonts w:ascii="Arial" w:hAnsi="Arial" w:cs="Arial"/>
          <w:b/>
        </w:rPr>
      </w:pPr>
      <w:r w:rsidRPr="00247630">
        <w:rPr>
          <w:rFonts w:ascii="Arial" w:hAnsi="Arial" w:cs="Arial"/>
          <w:b/>
        </w:rPr>
        <w:t xml:space="preserve">Cálculo do BDI = </w:t>
      </w:r>
      <w:r w:rsidRPr="00247630">
        <w:rPr>
          <w:rFonts w:ascii="Arial" w:hAnsi="Arial" w:cs="Arial"/>
          <w:b/>
          <w:u w:val="single"/>
        </w:rPr>
        <w:t>(1+(AC + S + R + G</w:t>
      </w:r>
      <w:proofErr w:type="gramStart"/>
      <w:r w:rsidRPr="00247630">
        <w:rPr>
          <w:rFonts w:ascii="Arial" w:hAnsi="Arial" w:cs="Arial"/>
          <w:b/>
          <w:u w:val="single"/>
        </w:rPr>
        <w:t>))(</w:t>
      </w:r>
      <w:proofErr w:type="gramEnd"/>
      <w:r w:rsidRPr="00247630">
        <w:rPr>
          <w:rFonts w:ascii="Arial" w:hAnsi="Arial" w:cs="Arial"/>
          <w:b/>
          <w:u w:val="single"/>
        </w:rPr>
        <w:t>1+</w:t>
      </w:r>
      <w:proofErr w:type="gramStart"/>
      <w:r w:rsidRPr="00247630">
        <w:rPr>
          <w:rFonts w:ascii="Arial" w:hAnsi="Arial" w:cs="Arial"/>
          <w:b/>
          <w:u w:val="single"/>
        </w:rPr>
        <w:t>DF)(</w:t>
      </w:r>
      <w:proofErr w:type="gramEnd"/>
      <w:r w:rsidRPr="00247630">
        <w:rPr>
          <w:rFonts w:ascii="Arial" w:hAnsi="Arial" w:cs="Arial"/>
          <w:b/>
          <w:u w:val="single"/>
        </w:rPr>
        <w:t>1+L)</w:t>
      </w:r>
      <w:r w:rsidRPr="00247630">
        <w:rPr>
          <w:rFonts w:ascii="Arial" w:hAnsi="Arial" w:cs="Arial"/>
          <w:b/>
        </w:rPr>
        <w:t xml:space="preserve"> - 1</w:t>
      </w:r>
      <w:r w:rsidR="00DA6200" w:rsidRPr="00247630">
        <w:rPr>
          <w:rFonts w:ascii="Arial" w:hAnsi="Arial" w:cs="Arial"/>
          <w:b/>
        </w:rPr>
        <w:t xml:space="preserve"> </w:t>
      </w:r>
    </w:p>
    <w:p w14:paraId="0C91DD34" w14:textId="58EC94A2" w:rsidR="00255CFB" w:rsidRPr="00247630" w:rsidRDefault="00DA6200" w:rsidP="006476DB">
      <w:pPr>
        <w:rPr>
          <w:rFonts w:ascii="Arial" w:hAnsi="Arial" w:cs="Arial"/>
          <w:b/>
        </w:rPr>
      </w:pPr>
      <w:r w:rsidRPr="00247630">
        <w:rPr>
          <w:rFonts w:ascii="Arial" w:hAnsi="Arial" w:cs="Arial"/>
          <w:b/>
        </w:rPr>
        <w:t xml:space="preserve"> </w:t>
      </w:r>
      <w:r w:rsidR="00053989" w:rsidRPr="00247630">
        <w:rPr>
          <w:rFonts w:ascii="Arial" w:hAnsi="Arial" w:cs="Arial"/>
          <w:b/>
        </w:rPr>
        <w:t xml:space="preserve">                                  </w:t>
      </w:r>
      <w:r w:rsidR="00D32625" w:rsidRPr="00247630">
        <w:rPr>
          <w:rFonts w:ascii="Arial" w:hAnsi="Arial" w:cs="Arial"/>
          <w:b/>
        </w:rPr>
        <w:t xml:space="preserve">                  </w:t>
      </w:r>
      <w:r w:rsidR="00053989" w:rsidRPr="00247630">
        <w:rPr>
          <w:rFonts w:ascii="Arial" w:hAnsi="Arial" w:cs="Arial"/>
          <w:b/>
        </w:rPr>
        <w:t xml:space="preserve"> </w:t>
      </w:r>
      <w:r w:rsidR="00F10F9C" w:rsidRPr="00247630">
        <w:rPr>
          <w:rFonts w:ascii="Arial" w:hAnsi="Arial" w:cs="Arial"/>
          <w:b/>
        </w:rPr>
        <w:tab/>
      </w:r>
      <w:r w:rsidR="00F10F9C" w:rsidRPr="00247630">
        <w:rPr>
          <w:rFonts w:ascii="Arial" w:hAnsi="Arial" w:cs="Arial"/>
          <w:b/>
        </w:rPr>
        <w:tab/>
      </w:r>
      <w:r w:rsidR="006D7CC2" w:rsidRPr="00247630">
        <w:rPr>
          <w:rFonts w:ascii="Arial" w:hAnsi="Arial" w:cs="Arial"/>
          <w:b/>
        </w:rPr>
        <w:t>(1 – I)</w:t>
      </w:r>
    </w:p>
    <w:p w14:paraId="0C91DD35" w14:textId="070EDF60" w:rsidR="00255CFB" w:rsidRPr="00247630" w:rsidRDefault="00F10F9C" w:rsidP="006476DB">
      <w:pPr>
        <w:tabs>
          <w:tab w:val="left" w:pos="993"/>
        </w:tabs>
        <w:rPr>
          <w:rFonts w:ascii="Arial" w:hAnsi="Arial" w:cs="Arial"/>
        </w:rPr>
      </w:pPr>
      <w:r w:rsidRPr="00247630">
        <w:rPr>
          <w:rFonts w:ascii="Arial" w:hAnsi="Arial" w:cs="Arial"/>
        </w:rPr>
        <w:tab/>
      </w:r>
      <w:r w:rsidR="006D7CC2" w:rsidRPr="00247630">
        <w:rPr>
          <w:rFonts w:ascii="Arial" w:hAnsi="Arial" w:cs="Arial"/>
        </w:rPr>
        <w:t>sendo: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4187"/>
      </w:tblGrid>
      <w:tr w:rsidR="006F42CC" w:rsidRPr="00247630" w14:paraId="797849CB" w14:textId="77777777" w:rsidTr="00FF13AA">
        <w:tc>
          <w:tcPr>
            <w:tcW w:w="5027" w:type="dxa"/>
          </w:tcPr>
          <w:p w14:paraId="3D1455D4" w14:textId="77777777" w:rsidR="006F42CC" w:rsidRPr="00247630" w:rsidRDefault="006F42CC" w:rsidP="00892F01">
            <w:pPr>
              <w:tabs>
                <w:tab w:val="left" w:pos="993"/>
              </w:tabs>
              <w:jc w:val="left"/>
              <w:rPr>
                <w:rFonts w:ascii="Arial" w:hAnsi="Arial" w:cs="Arial"/>
                <w:sz w:val="22"/>
                <w:szCs w:val="22"/>
              </w:rPr>
            </w:pPr>
            <w:r w:rsidRPr="00247630">
              <w:rPr>
                <w:rFonts w:ascii="Arial" w:hAnsi="Arial" w:cs="Arial"/>
                <w:sz w:val="22"/>
                <w:szCs w:val="22"/>
              </w:rPr>
              <w:t xml:space="preserve">AC: taxa de rateio da Administração Central </w:t>
            </w:r>
          </w:p>
        </w:tc>
        <w:tc>
          <w:tcPr>
            <w:tcW w:w="4187" w:type="dxa"/>
          </w:tcPr>
          <w:p w14:paraId="502D6B40" w14:textId="2CF49814" w:rsidR="006F42CC" w:rsidRPr="00247630" w:rsidRDefault="006F42CC" w:rsidP="00FF13AA">
            <w:pPr>
              <w:tabs>
                <w:tab w:val="left" w:pos="993"/>
              </w:tabs>
              <w:ind w:left="399"/>
              <w:jc w:val="left"/>
              <w:rPr>
                <w:rFonts w:ascii="Arial" w:hAnsi="Arial" w:cs="Arial"/>
                <w:sz w:val="22"/>
                <w:szCs w:val="22"/>
              </w:rPr>
            </w:pPr>
            <w:r w:rsidRPr="00247630">
              <w:rPr>
                <w:rFonts w:ascii="Arial" w:hAnsi="Arial" w:cs="Arial"/>
                <w:sz w:val="22"/>
                <w:szCs w:val="22"/>
              </w:rPr>
              <w:t>S: taxa representativa de Seguros</w:t>
            </w:r>
          </w:p>
        </w:tc>
      </w:tr>
      <w:tr w:rsidR="006F42CC" w:rsidRPr="00247630" w14:paraId="360932C2" w14:textId="77777777" w:rsidTr="00FF13AA">
        <w:tc>
          <w:tcPr>
            <w:tcW w:w="5027" w:type="dxa"/>
          </w:tcPr>
          <w:p w14:paraId="16B3DEE5" w14:textId="7D957897" w:rsidR="006F42CC" w:rsidRPr="00247630" w:rsidRDefault="006F42CC" w:rsidP="00892F01">
            <w:pPr>
              <w:jc w:val="left"/>
              <w:rPr>
                <w:rFonts w:ascii="Arial" w:hAnsi="Arial" w:cs="Arial"/>
                <w:sz w:val="22"/>
                <w:szCs w:val="22"/>
              </w:rPr>
            </w:pPr>
            <w:r w:rsidRPr="00247630">
              <w:rPr>
                <w:rFonts w:ascii="Arial" w:hAnsi="Arial" w:cs="Arial"/>
                <w:sz w:val="22"/>
                <w:szCs w:val="22"/>
              </w:rPr>
              <w:t>R: taxa referente aos Riscos e Imprevistos</w:t>
            </w:r>
          </w:p>
        </w:tc>
        <w:tc>
          <w:tcPr>
            <w:tcW w:w="4187" w:type="dxa"/>
          </w:tcPr>
          <w:p w14:paraId="0D7AAB45" w14:textId="112F7749" w:rsidR="006F42CC" w:rsidRPr="00247630" w:rsidRDefault="006F42CC" w:rsidP="00FF13AA">
            <w:pPr>
              <w:tabs>
                <w:tab w:val="left" w:pos="993"/>
              </w:tabs>
              <w:ind w:left="399"/>
              <w:jc w:val="left"/>
              <w:rPr>
                <w:rFonts w:ascii="Arial" w:hAnsi="Arial" w:cs="Arial"/>
                <w:sz w:val="22"/>
                <w:szCs w:val="22"/>
              </w:rPr>
            </w:pPr>
            <w:r w:rsidRPr="00247630">
              <w:rPr>
                <w:rFonts w:ascii="Arial" w:hAnsi="Arial" w:cs="Arial"/>
                <w:sz w:val="22"/>
                <w:szCs w:val="22"/>
              </w:rPr>
              <w:t xml:space="preserve">G: taxa representativa das Garantias </w:t>
            </w:r>
          </w:p>
        </w:tc>
      </w:tr>
      <w:tr w:rsidR="006F42CC" w:rsidRPr="00247630" w14:paraId="640B2C41" w14:textId="77777777" w:rsidTr="00FF13AA">
        <w:tc>
          <w:tcPr>
            <w:tcW w:w="5027" w:type="dxa"/>
          </w:tcPr>
          <w:p w14:paraId="19ED1B43" w14:textId="3BE29CDC" w:rsidR="006F42CC" w:rsidRPr="00247630" w:rsidRDefault="006F42CC" w:rsidP="00892F01">
            <w:pPr>
              <w:tabs>
                <w:tab w:val="left" w:pos="993"/>
              </w:tabs>
              <w:jc w:val="left"/>
              <w:rPr>
                <w:rFonts w:ascii="Arial" w:hAnsi="Arial" w:cs="Arial"/>
                <w:sz w:val="22"/>
                <w:szCs w:val="22"/>
              </w:rPr>
            </w:pPr>
            <w:r w:rsidRPr="00247630">
              <w:rPr>
                <w:rFonts w:ascii="Arial" w:hAnsi="Arial" w:cs="Arial"/>
                <w:sz w:val="22"/>
                <w:szCs w:val="22"/>
              </w:rPr>
              <w:t>DF: taxa representativa das Despesas Financeiras</w:t>
            </w:r>
          </w:p>
        </w:tc>
        <w:tc>
          <w:tcPr>
            <w:tcW w:w="4187" w:type="dxa"/>
          </w:tcPr>
          <w:p w14:paraId="383BAA90" w14:textId="4AAFA50E" w:rsidR="006F42CC" w:rsidRPr="00247630" w:rsidRDefault="006F42CC" w:rsidP="00FF13AA">
            <w:pPr>
              <w:tabs>
                <w:tab w:val="left" w:pos="993"/>
              </w:tabs>
              <w:ind w:left="399"/>
              <w:jc w:val="left"/>
              <w:rPr>
                <w:rFonts w:ascii="Arial" w:hAnsi="Arial" w:cs="Arial"/>
                <w:sz w:val="22"/>
                <w:szCs w:val="22"/>
              </w:rPr>
            </w:pPr>
            <w:r w:rsidRPr="00247630">
              <w:rPr>
                <w:rFonts w:ascii="Arial" w:hAnsi="Arial" w:cs="Arial"/>
                <w:sz w:val="22"/>
                <w:szCs w:val="22"/>
              </w:rPr>
              <w:t>L: taxa referente à Bonificação</w:t>
            </w:r>
          </w:p>
        </w:tc>
      </w:tr>
      <w:tr w:rsidR="006F42CC" w:rsidRPr="00247630" w14:paraId="60A859D1" w14:textId="77777777" w:rsidTr="00FF13AA">
        <w:tc>
          <w:tcPr>
            <w:tcW w:w="5027" w:type="dxa"/>
          </w:tcPr>
          <w:p w14:paraId="1BADA091" w14:textId="7A5E3C81" w:rsidR="006F42CC" w:rsidRPr="00247630" w:rsidRDefault="006F42CC" w:rsidP="00892F01">
            <w:pPr>
              <w:tabs>
                <w:tab w:val="left" w:pos="993"/>
              </w:tabs>
              <w:jc w:val="left"/>
              <w:rPr>
                <w:rFonts w:ascii="Arial" w:hAnsi="Arial" w:cs="Arial"/>
                <w:sz w:val="22"/>
                <w:szCs w:val="22"/>
              </w:rPr>
            </w:pPr>
            <w:r w:rsidRPr="00247630">
              <w:rPr>
                <w:rFonts w:ascii="Arial" w:hAnsi="Arial" w:cs="Arial"/>
                <w:sz w:val="22"/>
                <w:szCs w:val="22"/>
              </w:rPr>
              <w:t xml:space="preserve">I: taxa referente à incidência de impostos </w:t>
            </w:r>
          </w:p>
        </w:tc>
        <w:tc>
          <w:tcPr>
            <w:tcW w:w="4187" w:type="dxa"/>
          </w:tcPr>
          <w:p w14:paraId="6EF5A42E" w14:textId="77777777" w:rsidR="006F42CC" w:rsidRPr="00247630" w:rsidRDefault="006F42CC" w:rsidP="00FF13AA">
            <w:pPr>
              <w:tabs>
                <w:tab w:val="left" w:pos="993"/>
              </w:tabs>
              <w:ind w:left="399"/>
              <w:jc w:val="left"/>
              <w:rPr>
                <w:rFonts w:ascii="Arial" w:hAnsi="Arial" w:cs="Arial"/>
                <w:sz w:val="22"/>
                <w:szCs w:val="22"/>
              </w:rPr>
            </w:pPr>
          </w:p>
        </w:tc>
      </w:tr>
    </w:tbl>
    <w:p w14:paraId="0C91DD3D" w14:textId="77777777" w:rsidR="00255CFB" w:rsidRPr="00247630" w:rsidRDefault="00255CFB" w:rsidP="006476DB">
      <w:pPr>
        <w:jc w:val="right"/>
        <w:rPr>
          <w:rFonts w:ascii="Arial" w:hAnsi="Arial" w:cs="Arial"/>
        </w:rPr>
      </w:pPr>
    </w:p>
    <w:p w14:paraId="0C91DD3E" w14:textId="77777777" w:rsidR="00255CFB" w:rsidRPr="00247630" w:rsidRDefault="00255CFB" w:rsidP="006476DB">
      <w:pPr>
        <w:jc w:val="center"/>
        <w:rPr>
          <w:rFonts w:ascii="Arial" w:hAnsi="Arial" w:cs="Arial"/>
          <w:b/>
        </w:rPr>
      </w:pPr>
    </w:p>
    <w:p w14:paraId="0C91DD3F" w14:textId="2F1641E6" w:rsidR="00255CFB" w:rsidRPr="00247630" w:rsidRDefault="006D7CC2" w:rsidP="006476DB">
      <w:pPr>
        <w:rPr>
          <w:rFonts w:ascii="Arial" w:hAnsi="Arial" w:cs="Arial"/>
        </w:rPr>
      </w:pPr>
      <w:r w:rsidRPr="00247630">
        <w:rPr>
          <w:rFonts w:ascii="Arial" w:hAnsi="Arial" w:cs="Arial"/>
        </w:rPr>
        <w:t>______________________________</w:t>
      </w:r>
      <w:r w:rsidRPr="00247630">
        <w:rPr>
          <w:rFonts w:ascii="Arial" w:hAnsi="Arial" w:cs="Arial"/>
        </w:rPr>
        <w:tab/>
      </w:r>
      <w:r w:rsidR="00DA6200" w:rsidRPr="00247630">
        <w:rPr>
          <w:rFonts w:ascii="Arial" w:hAnsi="Arial" w:cs="Arial"/>
        </w:rPr>
        <w:t xml:space="preserve"> </w:t>
      </w:r>
      <w:r w:rsidRPr="00247630">
        <w:rPr>
          <w:rFonts w:ascii="Arial" w:hAnsi="Arial" w:cs="Arial"/>
        </w:rPr>
        <w:t>_______________________________</w:t>
      </w:r>
    </w:p>
    <w:p w14:paraId="0C91DD40" w14:textId="77777777" w:rsidR="00255CFB" w:rsidRPr="00247630" w:rsidRDefault="006D7CC2" w:rsidP="006476DB">
      <w:pPr>
        <w:rPr>
          <w:rFonts w:ascii="Arial" w:hAnsi="Arial" w:cs="Arial"/>
          <w:b/>
        </w:rPr>
      </w:pPr>
      <w:r w:rsidRPr="00247630">
        <w:rPr>
          <w:rFonts w:ascii="Arial" w:hAnsi="Arial" w:cs="Arial"/>
          <w:b/>
        </w:rPr>
        <w:t xml:space="preserve">Representante Legal da Empresa </w:t>
      </w:r>
      <w:r w:rsidRPr="00247630">
        <w:rPr>
          <w:rFonts w:ascii="Arial" w:hAnsi="Arial" w:cs="Arial"/>
          <w:b/>
        </w:rPr>
        <w:tab/>
      </w:r>
      <w:r w:rsidRPr="00247630">
        <w:rPr>
          <w:rFonts w:ascii="Arial" w:hAnsi="Arial" w:cs="Arial"/>
          <w:b/>
        </w:rPr>
        <w:tab/>
        <w:t xml:space="preserve">Responsável Técnico da Empresa </w:t>
      </w:r>
    </w:p>
    <w:p w14:paraId="0C91DD41" w14:textId="1257D24E" w:rsidR="00255CFB" w:rsidRPr="00247630" w:rsidRDefault="00DA6200" w:rsidP="006476DB">
      <w:pPr>
        <w:rPr>
          <w:rFonts w:ascii="Arial" w:hAnsi="Arial" w:cs="Arial"/>
          <w:b/>
        </w:rPr>
      </w:pPr>
      <w:r w:rsidRPr="00247630">
        <w:rPr>
          <w:rFonts w:ascii="Arial" w:hAnsi="Arial" w:cs="Arial"/>
          <w:b/>
        </w:rPr>
        <w:t xml:space="preserve"> </w:t>
      </w:r>
      <w:r w:rsidR="006D7CC2" w:rsidRPr="00247630">
        <w:rPr>
          <w:rFonts w:ascii="Arial" w:hAnsi="Arial" w:cs="Arial"/>
          <w:b/>
        </w:rPr>
        <w:t>(Assinatura do representante)</w:t>
      </w:r>
      <w:r w:rsidR="006D7CC2" w:rsidRPr="00247630">
        <w:rPr>
          <w:rFonts w:ascii="Arial" w:hAnsi="Arial" w:cs="Arial"/>
          <w:b/>
        </w:rPr>
        <w:tab/>
      </w:r>
      <w:r w:rsidR="006D7CC2" w:rsidRPr="00247630">
        <w:rPr>
          <w:rFonts w:ascii="Arial" w:hAnsi="Arial" w:cs="Arial"/>
          <w:b/>
        </w:rPr>
        <w:tab/>
        <w:t xml:space="preserve">CREA N.º ou CAU Nº </w:t>
      </w:r>
    </w:p>
    <w:p w14:paraId="0C91DD42" w14:textId="77777777" w:rsidR="00255CFB" w:rsidRPr="00247630" w:rsidRDefault="006D7CC2" w:rsidP="006476DB">
      <w:pPr>
        <w:rPr>
          <w:rFonts w:ascii="Arial" w:hAnsi="Arial" w:cs="Arial"/>
          <w:b/>
        </w:rPr>
      </w:pPr>
      <w:r w:rsidRPr="00247630">
        <w:rPr>
          <w:rFonts w:ascii="Arial" w:hAnsi="Arial" w:cs="Arial"/>
          <w:b/>
        </w:rPr>
        <w:t xml:space="preserve"> </w:t>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t>(Nome, assinatura)</w:t>
      </w:r>
    </w:p>
    <w:p w14:paraId="0C91DD43" w14:textId="07B6E293" w:rsidR="00255CFB" w:rsidRPr="00247630" w:rsidRDefault="006D7CC2" w:rsidP="00D44A54">
      <w:pPr>
        <w:pStyle w:val="Ttulo2"/>
        <w:ind w:left="0" w:right="-1"/>
        <w:rPr>
          <w:rFonts w:ascii="Arial" w:hAnsi="Arial" w:cs="Arial"/>
        </w:rPr>
      </w:pPr>
      <w:bookmarkStart w:id="85" w:name="_ANEXO_VII_-"/>
      <w:bookmarkEnd w:id="85"/>
      <w:r w:rsidRPr="00247630">
        <w:rPr>
          <w:rFonts w:ascii="Arial" w:hAnsi="Arial" w:cs="Arial"/>
        </w:rPr>
        <w:br w:type="page"/>
      </w:r>
      <w:bookmarkStart w:id="86" w:name="_Toc132306400"/>
      <w:bookmarkStart w:id="87" w:name="ANEXO6"/>
      <w:r w:rsidRPr="00247630">
        <w:rPr>
          <w:rFonts w:ascii="Arial" w:hAnsi="Arial" w:cs="Arial"/>
        </w:rPr>
        <w:lastRenderedPageBreak/>
        <w:t xml:space="preserve">ANEXO </w:t>
      </w:r>
      <w:r w:rsidR="0048398F" w:rsidRPr="00247630">
        <w:rPr>
          <w:rFonts w:ascii="Arial" w:hAnsi="Arial" w:cs="Arial"/>
        </w:rPr>
        <w:t>VI</w:t>
      </w:r>
      <w:r w:rsidRPr="00247630">
        <w:rPr>
          <w:rFonts w:ascii="Arial" w:hAnsi="Arial" w:cs="Arial"/>
        </w:rPr>
        <w:t xml:space="preserve"> - MODELO DE DEMONSTRATIVO DOS ENCARGOS SOCIAIS</w:t>
      </w:r>
      <w:bookmarkEnd w:id="86"/>
    </w:p>
    <w:bookmarkEnd w:id="87"/>
    <w:p w14:paraId="0C91DD44" w14:textId="77777777" w:rsidR="00255CFB" w:rsidRPr="00247630" w:rsidRDefault="00255CFB" w:rsidP="006476DB">
      <w:pPr>
        <w:jc w:val="center"/>
        <w:rPr>
          <w:rFonts w:ascii="Arial" w:hAnsi="Arial" w:cs="Arial"/>
          <w:b/>
        </w:rPr>
      </w:pPr>
    </w:p>
    <w:p w14:paraId="0C91DD45" w14:textId="77777777" w:rsidR="00255CFB" w:rsidRPr="00247630" w:rsidRDefault="006D7CC2" w:rsidP="006476DB">
      <w:pPr>
        <w:rPr>
          <w:rFonts w:ascii="Arial" w:hAnsi="Arial" w:cs="Arial"/>
          <w:u w:val="single"/>
        </w:rPr>
      </w:pPr>
      <w:r w:rsidRPr="00247630">
        <w:rPr>
          <w:rFonts w:ascii="Arial" w:hAnsi="Arial" w:cs="Arial"/>
          <w:u w:val="single"/>
        </w:rPr>
        <w:t>A – DEMONSTRATIVO DE ENCARGOS SOCIAIS – DESONERADO</w:t>
      </w:r>
    </w:p>
    <w:p w14:paraId="0C91DD46" w14:textId="77777777" w:rsidR="00255CFB" w:rsidRPr="00247630" w:rsidRDefault="00255CFB" w:rsidP="006476DB">
      <w:pPr>
        <w:rPr>
          <w:rFonts w:ascii="Arial" w:hAnsi="Arial" w:cs="Arial"/>
          <w:u w:val="single"/>
        </w:rPr>
      </w:pPr>
    </w:p>
    <w:p w14:paraId="0C91DD47"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D48" w14:textId="77777777" w:rsidR="00255CFB" w:rsidRPr="00247630" w:rsidRDefault="006D7CC2" w:rsidP="006476DB">
      <w:pPr>
        <w:rPr>
          <w:rFonts w:ascii="Arial" w:hAnsi="Arial" w:cs="Arial"/>
        </w:rPr>
      </w:pPr>
      <w:r w:rsidRPr="00247630">
        <w:rPr>
          <w:rFonts w:ascii="Arial" w:hAnsi="Arial" w:cs="Arial"/>
        </w:rPr>
        <w:t>ENCARGOS SOCIAIS SOBRE PREÇOS DA MÃO-DE-OBRA [HORISTA ou MENSALISTA]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961"/>
      </w:tblGrid>
      <w:tr w:rsidR="00255CFB" w:rsidRPr="00247630" w14:paraId="0C91DD4C" w14:textId="77777777" w:rsidTr="00134D41">
        <w:tc>
          <w:tcPr>
            <w:tcW w:w="4673" w:type="dxa"/>
            <w:tcBorders>
              <w:top w:val="single" w:sz="4" w:space="0" w:color="000000"/>
              <w:left w:val="single" w:sz="4" w:space="0" w:color="000000"/>
              <w:bottom w:val="single" w:sz="4" w:space="0" w:color="000000"/>
              <w:right w:val="single" w:sz="4" w:space="0" w:color="000000"/>
            </w:tcBorders>
          </w:tcPr>
          <w:p w14:paraId="0C91DD49"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D4A" w14:textId="77777777" w:rsidR="00255CFB" w:rsidRPr="00247630" w:rsidRDefault="00255CFB" w:rsidP="006476DB">
            <w:pPr>
              <w:rPr>
                <w:rFonts w:ascii="Arial" w:hAnsi="Arial" w:cs="Arial"/>
              </w:rPr>
            </w:pPr>
          </w:p>
        </w:tc>
        <w:tc>
          <w:tcPr>
            <w:tcW w:w="4961" w:type="dxa"/>
            <w:tcBorders>
              <w:top w:val="single" w:sz="4" w:space="0" w:color="000000"/>
              <w:left w:val="single" w:sz="4" w:space="0" w:color="000000"/>
              <w:bottom w:val="single" w:sz="4" w:space="0" w:color="000000"/>
              <w:right w:val="single" w:sz="4" w:space="0" w:color="000000"/>
            </w:tcBorders>
          </w:tcPr>
          <w:p w14:paraId="0C91DD4B"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D4D" w14:textId="65C2D621"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567"/>
        <w:gridCol w:w="2126"/>
      </w:tblGrid>
      <w:tr w:rsidR="00255CFB" w:rsidRPr="00247630" w14:paraId="0C91DD51" w14:textId="77777777" w:rsidTr="00721462">
        <w:tc>
          <w:tcPr>
            <w:tcW w:w="859" w:type="dxa"/>
            <w:tcBorders>
              <w:top w:val="single" w:sz="8" w:space="0" w:color="000000"/>
              <w:left w:val="single" w:sz="8" w:space="0" w:color="000000"/>
              <w:bottom w:val="single" w:sz="8" w:space="0" w:color="000000"/>
              <w:right w:val="single" w:sz="8" w:space="0" w:color="000000"/>
            </w:tcBorders>
          </w:tcPr>
          <w:p w14:paraId="0C91DD4E" w14:textId="77777777" w:rsidR="00255CFB" w:rsidRPr="00247630" w:rsidRDefault="006D7CC2" w:rsidP="006476DB">
            <w:pPr>
              <w:jc w:val="center"/>
              <w:rPr>
                <w:rFonts w:ascii="Arial" w:hAnsi="Arial" w:cs="Arial"/>
                <w:b/>
              </w:rPr>
            </w:pPr>
            <w:r w:rsidRPr="00247630">
              <w:rPr>
                <w:rFonts w:ascii="Arial" w:hAnsi="Arial" w:cs="Arial"/>
                <w:b/>
              </w:rPr>
              <w:t>ITEM</w:t>
            </w:r>
          </w:p>
        </w:tc>
        <w:tc>
          <w:tcPr>
            <w:tcW w:w="5644" w:type="dxa"/>
            <w:tcBorders>
              <w:top w:val="single" w:sz="8" w:space="0" w:color="000000"/>
              <w:left w:val="single" w:sz="8" w:space="0" w:color="000000"/>
              <w:bottom w:val="single" w:sz="8" w:space="0" w:color="000000"/>
              <w:right w:val="single" w:sz="8" w:space="0" w:color="000000"/>
            </w:tcBorders>
          </w:tcPr>
          <w:p w14:paraId="0C91DD4F"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3693" w:type="dxa"/>
            <w:gridSpan w:val="2"/>
            <w:tcBorders>
              <w:top w:val="single" w:sz="8" w:space="0" w:color="000000"/>
              <w:left w:val="single" w:sz="8" w:space="0" w:color="000000"/>
              <w:bottom w:val="single" w:sz="8" w:space="0" w:color="000000"/>
              <w:right w:val="single" w:sz="8" w:space="0" w:color="000000"/>
            </w:tcBorders>
          </w:tcPr>
          <w:p w14:paraId="0C91DD50" w14:textId="77777777" w:rsidR="00255CFB" w:rsidRPr="00247630" w:rsidRDefault="006D7CC2" w:rsidP="006476DB">
            <w:pPr>
              <w:jc w:val="center"/>
              <w:rPr>
                <w:rFonts w:ascii="Arial" w:hAnsi="Arial" w:cs="Arial"/>
                <w:b/>
              </w:rPr>
            </w:pPr>
            <w:r w:rsidRPr="00247630">
              <w:rPr>
                <w:rFonts w:ascii="Arial" w:hAnsi="Arial" w:cs="Arial"/>
                <w:b/>
              </w:rPr>
              <w:t>DESONERADO</w:t>
            </w:r>
          </w:p>
        </w:tc>
      </w:tr>
      <w:tr w:rsidR="00255CFB" w:rsidRPr="00247630" w14:paraId="0C91DD53" w14:textId="77777777" w:rsidTr="00721462">
        <w:trPr>
          <w:trHeight w:val="95"/>
        </w:trPr>
        <w:tc>
          <w:tcPr>
            <w:tcW w:w="10196" w:type="dxa"/>
            <w:gridSpan w:val="4"/>
            <w:tcBorders>
              <w:top w:val="single" w:sz="4" w:space="0" w:color="000000"/>
              <w:left w:val="nil"/>
              <w:bottom w:val="single" w:sz="4" w:space="0" w:color="000000"/>
              <w:right w:val="nil"/>
            </w:tcBorders>
          </w:tcPr>
          <w:p w14:paraId="0C91DD52" w14:textId="77777777" w:rsidR="00255CFB" w:rsidRPr="00247630" w:rsidRDefault="00255CFB" w:rsidP="006476DB">
            <w:pPr>
              <w:jc w:val="center"/>
              <w:rPr>
                <w:rFonts w:ascii="Arial" w:hAnsi="Arial" w:cs="Arial"/>
                <w:b/>
              </w:rPr>
            </w:pPr>
          </w:p>
        </w:tc>
      </w:tr>
      <w:tr w:rsidR="00255CFB" w:rsidRPr="00247630" w14:paraId="0C91DD57" w14:textId="77777777" w:rsidTr="00134D41">
        <w:tc>
          <w:tcPr>
            <w:tcW w:w="6503" w:type="dxa"/>
            <w:gridSpan w:val="2"/>
            <w:tcBorders>
              <w:top w:val="single" w:sz="8" w:space="0" w:color="000000"/>
              <w:left w:val="single" w:sz="8" w:space="0" w:color="000000"/>
              <w:bottom w:val="single" w:sz="8" w:space="0" w:color="000000"/>
              <w:right w:val="single" w:sz="8" w:space="0" w:color="000000"/>
            </w:tcBorders>
          </w:tcPr>
          <w:p w14:paraId="0C91DD54" w14:textId="77777777" w:rsidR="00255CFB" w:rsidRPr="00247630" w:rsidRDefault="006D7CC2" w:rsidP="006476DB">
            <w:pPr>
              <w:rPr>
                <w:rFonts w:ascii="Arial" w:hAnsi="Arial" w:cs="Arial"/>
                <w:b/>
              </w:rPr>
            </w:pPr>
            <w:r w:rsidRPr="00247630">
              <w:rPr>
                <w:rFonts w:ascii="Arial" w:hAnsi="Arial" w:cs="Arial"/>
                <w:b/>
              </w:rPr>
              <w:t>GRUPO A</w:t>
            </w:r>
          </w:p>
        </w:tc>
        <w:tc>
          <w:tcPr>
            <w:tcW w:w="1567" w:type="dxa"/>
            <w:tcBorders>
              <w:top w:val="single" w:sz="8" w:space="0" w:color="000000"/>
              <w:left w:val="single" w:sz="8" w:space="0" w:color="000000"/>
              <w:bottom w:val="single" w:sz="8" w:space="0" w:color="000000"/>
              <w:right w:val="single" w:sz="8" w:space="0" w:color="000000"/>
            </w:tcBorders>
          </w:tcPr>
          <w:p w14:paraId="0C91DD55" w14:textId="77777777" w:rsidR="00255CFB" w:rsidRPr="00247630" w:rsidRDefault="006D7CC2" w:rsidP="006476DB">
            <w:pPr>
              <w:rPr>
                <w:rFonts w:ascii="Arial" w:hAnsi="Arial" w:cs="Arial"/>
                <w:b/>
              </w:rPr>
            </w:pPr>
            <w:r w:rsidRPr="00247630">
              <w:rPr>
                <w:rFonts w:ascii="Arial" w:hAnsi="Arial" w:cs="Arial"/>
                <w:b/>
              </w:rPr>
              <w:t>HORISTA</w:t>
            </w:r>
          </w:p>
        </w:tc>
        <w:tc>
          <w:tcPr>
            <w:tcW w:w="2126" w:type="dxa"/>
            <w:tcBorders>
              <w:top w:val="single" w:sz="8" w:space="0" w:color="000000"/>
              <w:left w:val="single" w:sz="8" w:space="0" w:color="000000"/>
              <w:bottom w:val="single" w:sz="8" w:space="0" w:color="000000"/>
              <w:right w:val="single" w:sz="8" w:space="0" w:color="000000"/>
            </w:tcBorders>
          </w:tcPr>
          <w:p w14:paraId="0C91DD56" w14:textId="77777777" w:rsidR="00255CFB" w:rsidRPr="00247630" w:rsidRDefault="006D7CC2" w:rsidP="006476DB">
            <w:pPr>
              <w:rPr>
                <w:rFonts w:ascii="Arial" w:hAnsi="Arial" w:cs="Arial"/>
                <w:b/>
              </w:rPr>
            </w:pPr>
            <w:r w:rsidRPr="00247630">
              <w:rPr>
                <w:rFonts w:ascii="Arial" w:hAnsi="Arial" w:cs="Arial"/>
                <w:b/>
              </w:rPr>
              <w:t>MENSALISTA</w:t>
            </w:r>
          </w:p>
        </w:tc>
      </w:tr>
      <w:tr w:rsidR="00255CFB" w:rsidRPr="00247630" w14:paraId="0C91DD5C"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D58" w14:textId="77777777" w:rsidR="00255CFB" w:rsidRPr="00247630" w:rsidRDefault="006D7CC2" w:rsidP="006476DB">
            <w:pPr>
              <w:jc w:val="center"/>
              <w:rPr>
                <w:rFonts w:ascii="Arial" w:hAnsi="Arial" w:cs="Arial"/>
              </w:rPr>
            </w:pPr>
            <w:r w:rsidRPr="00247630">
              <w:rPr>
                <w:rFonts w:ascii="Arial" w:hAnsi="Arial" w:cs="Arial"/>
              </w:rPr>
              <w:t>A1</w:t>
            </w:r>
          </w:p>
        </w:tc>
        <w:tc>
          <w:tcPr>
            <w:tcW w:w="5644" w:type="dxa"/>
            <w:tcBorders>
              <w:top w:val="single" w:sz="8" w:space="0" w:color="000000"/>
              <w:left w:val="single" w:sz="4" w:space="0" w:color="000000"/>
              <w:bottom w:val="single" w:sz="4" w:space="0" w:color="000000"/>
              <w:right w:val="single" w:sz="4" w:space="0" w:color="000000"/>
            </w:tcBorders>
          </w:tcPr>
          <w:p w14:paraId="0C91DD59" w14:textId="77777777" w:rsidR="00255CFB" w:rsidRPr="00247630" w:rsidRDefault="006D7CC2" w:rsidP="006476DB">
            <w:pPr>
              <w:rPr>
                <w:rFonts w:ascii="Arial" w:hAnsi="Arial" w:cs="Arial"/>
              </w:rPr>
            </w:pPr>
            <w:r w:rsidRPr="00247630">
              <w:rPr>
                <w:rFonts w:ascii="Arial" w:hAnsi="Arial" w:cs="Arial"/>
              </w:rPr>
              <w:t>INSS</w:t>
            </w:r>
          </w:p>
        </w:tc>
        <w:tc>
          <w:tcPr>
            <w:tcW w:w="1567" w:type="dxa"/>
            <w:tcBorders>
              <w:top w:val="single" w:sz="8" w:space="0" w:color="000000"/>
              <w:left w:val="single" w:sz="4" w:space="0" w:color="000000"/>
              <w:bottom w:val="single" w:sz="4" w:space="0" w:color="000000"/>
              <w:right w:val="single" w:sz="4" w:space="0" w:color="000000"/>
            </w:tcBorders>
          </w:tcPr>
          <w:p w14:paraId="0C91DD5A" w14:textId="77777777" w:rsidR="00255CFB" w:rsidRPr="00247630" w:rsidRDefault="00255CFB" w:rsidP="006476DB">
            <w:pPr>
              <w:jc w:val="right"/>
              <w:rPr>
                <w:rFonts w:ascii="Arial" w:hAnsi="Arial" w:cs="Arial"/>
              </w:rPr>
            </w:pPr>
          </w:p>
        </w:tc>
        <w:tc>
          <w:tcPr>
            <w:tcW w:w="2126" w:type="dxa"/>
            <w:tcBorders>
              <w:top w:val="single" w:sz="8" w:space="0" w:color="000000"/>
              <w:left w:val="single" w:sz="4" w:space="0" w:color="000000"/>
              <w:bottom w:val="single" w:sz="4" w:space="0" w:color="000000"/>
              <w:right w:val="single" w:sz="4" w:space="0" w:color="000000"/>
            </w:tcBorders>
          </w:tcPr>
          <w:p w14:paraId="0C91DD5B" w14:textId="77777777" w:rsidR="00255CFB" w:rsidRPr="00247630" w:rsidRDefault="00255CFB" w:rsidP="006476DB">
            <w:pPr>
              <w:jc w:val="right"/>
              <w:rPr>
                <w:rFonts w:ascii="Arial" w:hAnsi="Arial" w:cs="Arial"/>
              </w:rPr>
            </w:pPr>
          </w:p>
        </w:tc>
      </w:tr>
      <w:tr w:rsidR="00255CFB" w:rsidRPr="00247630" w14:paraId="0C91DD61"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5D" w14:textId="77777777" w:rsidR="00255CFB" w:rsidRPr="00247630" w:rsidRDefault="006D7CC2" w:rsidP="006476DB">
            <w:pPr>
              <w:jc w:val="center"/>
              <w:rPr>
                <w:rFonts w:ascii="Arial" w:hAnsi="Arial" w:cs="Arial"/>
              </w:rPr>
            </w:pPr>
            <w:r w:rsidRPr="00247630">
              <w:rPr>
                <w:rFonts w:ascii="Arial" w:hAnsi="Arial" w:cs="Arial"/>
              </w:rPr>
              <w:t>A2</w:t>
            </w:r>
          </w:p>
        </w:tc>
        <w:tc>
          <w:tcPr>
            <w:tcW w:w="5644" w:type="dxa"/>
            <w:tcBorders>
              <w:top w:val="single" w:sz="4" w:space="0" w:color="000000"/>
              <w:left w:val="single" w:sz="4" w:space="0" w:color="000000"/>
              <w:bottom w:val="single" w:sz="4" w:space="0" w:color="000000"/>
              <w:right w:val="single" w:sz="4" w:space="0" w:color="000000"/>
            </w:tcBorders>
          </w:tcPr>
          <w:p w14:paraId="0C91DD5E" w14:textId="77777777" w:rsidR="00255CFB" w:rsidRPr="00247630" w:rsidRDefault="006D7CC2" w:rsidP="006476DB">
            <w:pPr>
              <w:rPr>
                <w:rFonts w:ascii="Arial" w:hAnsi="Arial" w:cs="Arial"/>
              </w:rPr>
            </w:pPr>
            <w:r w:rsidRPr="00247630">
              <w:rPr>
                <w:rFonts w:ascii="Arial" w:hAnsi="Arial" w:cs="Arial"/>
              </w:rPr>
              <w:t>SESI</w:t>
            </w:r>
          </w:p>
        </w:tc>
        <w:tc>
          <w:tcPr>
            <w:tcW w:w="1567" w:type="dxa"/>
            <w:tcBorders>
              <w:top w:val="single" w:sz="4" w:space="0" w:color="000000"/>
              <w:left w:val="single" w:sz="4" w:space="0" w:color="000000"/>
              <w:bottom w:val="single" w:sz="4" w:space="0" w:color="000000"/>
              <w:right w:val="single" w:sz="4" w:space="0" w:color="000000"/>
            </w:tcBorders>
          </w:tcPr>
          <w:p w14:paraId="0C91DD5F"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0" w14:textId="77777777" w:rsidR="00255CFB" w:rsidRPr="00247630" w:rsidRDefault="00255CFB" w:rsidP="006476DB">
            <w:pPr>
              <w:jc w:val="right"/>
              <w:rPr>
                <w:rFonts w:ascii="Arial" w:hAnsi="Arial" w:cs="Arial"/>
              </w:rPr>
            </w:pPr>
          </w:p>
        </w:tc>
      </w:tr>
      <w:tr w:rsidR="00255CFB" w:rsidRPr="00247630" w14:paraId="0C91DD66"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62" w14:textId="77777777" w:rsidR="00255CFB" w:rsidRPr="00247630" w:rsidRDefault="006D7CC2" w:rsidP="006476DB">
            <w:pPr>
              <w:jc w:val="center"/>
              <w:rPr>
                <w:rFonts w:ascii="Arial" w:hAnsi="Arial" w:cs="Arial"/>
              </w:rPr>
            </w:pPr>
            <w:r w:rsidRPr="00247630">
              <w:rPr>
                <w:rFonts w:ascii="Arial" w:hAnsi="Arial" w:cs="Arial"/>
              </w:rPr>
              <w:t>A3</w:t>
            </w:r>
          </w:p>
        </w:tc>
        <w:tc>
          <w:tcPr>
            <w:tcW w:w="5644" w:type="dxa"/>
            <w:tcBorders>
              <w:top w:val="single" w:sz="4" w:space="0" w:color="000000"/>
              <w:left w:val="single" w:sz="4" w:space="0" w:color="000000"/>
              <w:bottom w:val="single" w:sz="4" w:space="0" w:color="000000"/>
              <w:right w:val="single" w:sz="4" w:space="0" w:color="000000"/>
            </w:tcBorders>
          </w:tcPr>
          <w:p w14:paraId="0C91DD63" w14:textId="77777777" w:rsidR="00255CFB" w:rsidRPr="00247630" w:rsidRDefault="006D7CC2" w:rsidP="006476DB">
            <w:pPr>
              <w:rPr>
                <w:rFonts w:ascii="Arial" w:hAnsi="Arial" w:cs="Arial"/>
              </w:rPr>
            </w:pPr>
            <w:r w:rsidRPr="00247630">
              <w:rPr>
                <w:rFonts w:ascii="Arial" w:hAnsi="Arial" w:cs="Arial"/>
              </w:rPr>
              <w:t>SENAI</w:t>
            </w:r>
          </w:p>
        </w:tc>
        <w:tc>
          <w:tcPr>
            <w:tcW w:w="1567" w:type="dxa"/>
            <w:tcBorders>
              <w:top w:val="single" w:sz="4" w:space="0" w:color="000000"/>
              <w:left w:val="single" w:sz="4" w:space="0" w:color="000000"/>
              <w:bottom w:val="single" w:sz="4" w:space="0" w:color="000000"/>
              <w:right w:val="single" w:sz="4" w:space="0" w:color="000000"/>
            </w:tcBorders>
          </w:tcPr>
          <w:p w14:paraId="0C91DD64"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5" w14:textId="77777777" w:rsidR="00255CFB" w:rsidRPr="00247630" w:rsidRDefault="00255CFB" w:rsidP="006476DB">
            <w:pPr>
              <w:jc w:val="right"/>
              <w:rPr>
                <w:rFonts w:ascii="Arial" w:hAnsi="Arial" w:cs="Arial"/>
              </w:rPr>
            </w:pPr>
          </w:p>
        </w:tc>
      </w:tr>
      <w:tr w:rsidR="00255CFB" w:rsidRPr="00247630" w14:paraId="0C91DD6B"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67" w14:textId="77777777" w:rsidR="00255CFB" w:rsidRPr="00247630" w:rsidRDefault="006D7CC2" w:rsidP="006476DB">
            <w:pPr>
              <w:jc w:val="center"/>
              <w:rPr>
                <w:rFonts w:ascii="Arial" w:hAnsi="Arial" w:cs="Arial"/>
              </w:rPr>
            </w:pPr>
            <w:r w:rsidRPr="00247630">
              <w:rPr>
                <w:rFonts w:ascii="Arial" w:hAnsi="Arial" w:cs="Arial"/>
              </w:rPr>
              <w:t>A4</w:t>
            </w:r>
          </w:p>
        </w:tc>
        <w:tc>
          <w:tcPr>
            <w:tcW w:w="5644" w:type="dxa"/>
            <w:tcBorders>
              <w:top w:val="single" w:sz="4" w:space="0" w:color="000000"/>
              <w:left w:val="single" w:sz="4" w:space="0" w:color="000000"/>
              <w:bottom w:val="single" w:sz="4" w:space="0" w:color="000000"/>
              <w:right w:val="single" w:sz="4" w:space="0" w:color="000000"/>
            </w:tcBorders>
          </w:tcPr>
          <w:p w14:paraId="0C91DD68" w14:textId="77777777" w:rsidR="00255CFB" w:rsidRPr="00247630" w:rsidRDefault="006D7CC2" w:rsidP="006476DB">
            <w:pPr>
              <w:rPr>
                <w:rFonts w:ascii="Arial" w:hAnsi="Arial" w:cs="Arial"/>
              </w:rPr>
            </w:pPr>
            <w:r w:rsidRPr="00247630">
              <w:rPr>
                <w:rFonts w:ascii="Arial" w:hAnsi="Arial" w:cs="Arial"/>
              </w:rPr>
              <w:t>INCRA</w:t>
            </w:r>
          </w:p>
        </w:tc>
        <w:tc>
          <w:tcPr>
            <w:tcW w:w="1567" w:type="dxa"/>
            <w:tcBorders>
              <w:top w:val="single" w:sz="4" w:space="0" w:color="000000"/>
              <w:left w:val="single" w:sz="4" w:space="0" w:color="000000"/>
              <w:bottom w:val="single" w:sz="4" w:space="0" w:color="000000"/>
              <w:right w:val="single" w:sz="4" w:space="0" w:color="000000"/>
            </w:tcBorders>
          </w:tcPr>
          <w:p w14:paraId="0C91DD69"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A" w14:textId="77777777" w:rsidR="00255CFB" w:rsidRPr="00247630" w:rsidRDefault="00255CFB" w:rsidP="006476DB">
            <w:pPr>
              <w:jc w:val="right"/>
              <w:rPr>
                <w:rFonts w:ascii="Arial" w:hAnsi="Arial" w:cs="Arial"/>
              </w:rPr>
            </w:pPr>
          </w:p>
        </w:tc>
      </w:tr>
      <w:tr w:rsidR="00255CFB" w:rsidRPr="00247630" w14:paraId="0C91DD70"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6C" w14:textId="77777777" w:rsidR="00255CFB" w:rsidRPr="00247630" w:rsidRDefault="006D7CC2" w:rsidP="006476DB">
            <w:pPr>
              <w:jc w:val="center"/>
              <w:rPr>
                <w:rFonts w:ascii="Arial" w:hAnsi="Arial" w:cs="Arial"/>
              </w:rPr>
            </w:pPr>
            <w:r w:rsidRPr="00247630">
              <w:rPr>
                <w:rFonts w:ascii="Arial" w:hAnsi="Arial" w:cs="Arial"/>
              </w:rPr>
              <w:t>A5</w:t>
            </w:r>
          </w:p>
        </w:tc>
        <w:tc>
          <w:tcPr>
            <w:tcW w:w="5644" w:type="dxa"/>
            <w:tcBorders>
              <w:top w:val="single" w:sz="4" w:space="0" w:color="000000"/>
              <w:left w:val="single" w:sz="4" w:space="0" w:color="000000"/>
              <w:bottom w:val="single" w:sz="4" w:space="0" w:color="000000"/>
              <w:right w:val="single" w:sz="4" w:space="0" w:color="000000"/>
            </w:tcBorders>
          </w:tcPr>
          <w:p w14:paraId="0C91DD6D" w14:textId="77777777" w:rsidR="00255CFB" w:rsidRPr="00247630" w:rsidRDefault="006D7CC2" w:rsidP="006476DB">
            <w:pPr>
              <w:rPr>
                <w:rFonts w:ascii="Arial" w:hAnsi="Arial" w:cs="Arial"/>
              </w:rPr>
            </w:pPr>
            <w:r w:rsidRPr="00247630">
              <w:rPr>
                <w:rFonts w:ascii="Arial" w:hAnsi="Arial" w:cs="Arial"/>
              </w:rPr>
              <w:t>SEBRAE</w:t>
            </w:r>
          </w:p>
        </w:tc>
        <w:tc>
          <w:tcPr>
            <w:tcW w:w="1567" w:type="dxa"/>
            <w:tcBorders>
              <w:top w:val="single" w:sz="4" w:space="0" w:color="000000"/>
              <w:left w:val="single" w:sz="4" w:space="0" w:color="000000"/>
              <w:bottom w:val="single" w:sz="4" w:space="0" w:color="000000"/>
              <w:right w:val="single" w:sz="4" w:space="0" w:color="000000"/>
            </w:tcBorders>
          </w:tcPr>
          <w:p w14:paraId="0C91DD6E"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F" w14:textId="77777777" w:rsidR="00255CFB" w:rsidRPr="00247630" w:rsidRDefault="00255CFB" w:rsidP="006476DB">
            <w:pPr>
              <w:jc w:val="right"/>
              <w:rPr>
                <w:rFonts w:ascii="Arial" w:hAnsi="Arial" w:cs="Arial"/>
              </w:rPr>
            </w:pPr>
          </w:p>
        </w:tc>
      </w:tr>
      <w:tr w:rsidR="00255CFB" w:rsidRPr="00247630" w14:paraId="0C91DD75"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71" w14:textId="77777777" w:rsidR="00255CFB" w:rsidRPr="00247630" w:rsidRDefault="006D7CC2" w:rsidP="006476DB">
            <w:pPr>
              <w:jc w:val="center"/>
              <w:rPr>
                <w:rFonts w:ascii="Arial" w:hAnsi="Arial" w:cs="Arial"/>
              </w:rPr>
            </w:pPr>
            <w:r w:rsidRPr="00247630">
              <w:rPr>
                <w:rFonts w:ascii="Arial" w:hAnsi="Arial" w:cs="Arial"/>
              </w:rPr>
              <w:t>A6</w:t>
            </w:r>
          </w:p>
        </w:tc>
        <w:tc>
          <w:tcPr>
            <w:tcW w:w="5644" w:type="dxa"/>
            <w:tcBorders>
              <w:top w:val="single" w:sz="4" w:space="0" w:color="000000"/>
              <w:left w:val="single" w:sz="4" w:space="0" w:color="000000"/>
              <w:bottom w:val="single" w:sz="4" w:space="0" w:color="000000"/>
              <w:right w:val="single" w:sz="4" w:space="0" w:color="000000"/>
            </w:tcBorders>
          </w:tcPr>
          <w:p w14:paraId="0C91DD72" w14:textId="77777777" w:rsidR="00255CFB" w:rsidRPr="00247630" w:rsidRDefault="006D7CC2" w:rsidP="006476DB">
            <w:pPr>
              <w:rPr>
                <w:rFonts w:ascii="Arial" w:hAnsi="Arial" w:cs="Arial"/>
              </w:rPr>
            </w:pPr>
            <w:r w:rsidRPr="00247630">
              <w:rPr>
                <w:rFonts w:ascii="Arial" w:hAnsi="Arial" w:cs="Arial"/>
              </w:rPr>
              <w:t>Salário-educação</w:t>
            </w:r>
          </w:p>
        </w:tc>
        <w:tc>
          <w:tcPr>
            <w:tcW w:w="1567" w:type="dxa"/>
            <w:tcBorders>
              <w:top w:val="single" w:sz="4" w:space="0" w:color="000000"/>
              <w:left w:val="single" w:sz="4" w:space="0" w:color="000000"/>
              <w:bottom w:val="single" w:sz="4" w:space="0" w:color="000000"/>
              <w:right w:val="single" w:sz="4" w:space="0" w:color="000000"/>
            </w:tcBorders>
          </w:tcPr>
          <w:p w14:paraId="0C91DD73"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74" w14:textId="77777777" w:rsidR="00255CFB" w:rsidRPr="00247630" w:rsidRDefault="00255CFB" w:rsidP="006476DB">
            <w:pPr>
              <w:jc w:val="right"/>
              <w:rPr>
                <w:rFonts w:ascii="Arial" w:hAnsi="Arial" w:cs="Arial"/>
              </w:rPr>
            </w:pPr>
          </w:p>
        </w:tc>
      </w:tr>
      <w:tr w:rsidR="00255CFB" w:rsidRPr="00247630" w14:paraId="0C91DD7A"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76" w14:textId="77777777" w:rsidR="00255CFB" w:rsidRPr="00247630" w:rsidRDefault="006D7CC2" w:rsidP="006476DB">
            <w:pPr>
              <w:jc w:val="center"/>
              <w:rPr>
                <w:rFonts w:ascii="Arial" w:hAnsi="Arial" w:cs="Arial"/>
              </w:rPr>
            </w:pPr>
            <w:r w:rsidRPr="00247630">
              <w:rPr>
                <w:rFonts w:ascii="Arial" w:hAnsi="Arial" w:cs="Arial"/>
              </w:rPr>
              <w:t>A7</w:t>
            </w:r>
          </w:p>
        </w:tc>
        <w:tc>
          <w:tcPr>
            <w:tcW w:w="5644" w:type="dxa"/>
            <w:tcBorders>
              <w:top w:val="single" w:sz="4" w:space="0" w:color="000000"/>
              <w:left w:val="single" w:sz="4" w:space="0" w:color="000000"/>
              <w:bottom w:val="single" w:sz="4" w:space="0" w:color="000000"/>
              <w:right w:val="single" w:sz="4" w:space="0" w:color="000000"/>
            </w:tcBorders>
          </w:tcPr>
          <w:p w14:paraId="0C91DD77" w14:textId="77777777" w:rsidR="00255CFB" w:rsidRPr="00247630" w:rsidRDefault="006D7CC2" w:rsidP="006476DB">
            <w:pPr>
              <w:rPr>
                <w:rFonts w:ascii="Arial" w:hAnsi="Arial" w:cs="Arial"/>
              </w:rPr>
            </w:pPr>
            <w:r w:rsidRPr="00247630">
              <w:rPr>
                <w:rFonts w:ascii="Arial" w:hAnsi="Arial" w:cs="Arial"/>
              </w:rPr>
              <w:t>Seguro contra Acidentes de Trabalho</w:t>
            </w:r>
          </w:p>
        </w:tc>
        <w:tc>
          <w:tcPr>
            <w:tcW w:w="1567" w:type="dxa"/>
            <w:tcBorders>
              <w:top w:val="single" w:sz="4" w:space="0" w:color="000000"/>
              <w:left w:val="single" w:sz="4" w:space="0" w:color="000000"/>
              <w:bottom w:val="single" w:sz="4" w:space="0" w:color="000000"/>
              <w:right w:val="single" w:sz="4" w:space="0" w:color="000000"/>
            </w:tcBorders>
          </w:tcPr>
          <w:p w14:paraId="0C91DD78"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79" w14:textId="77777777" w:rsidR="00255CFB" w:rsidRPr="00247630" w:rsidRDefault="00255CFB" w:rsidP="006476DB">
            <w:pPr>
              <w:jc w:val="right"/>
              <w:rPr>
                <w:rFonts w:ascii="Arial" w:hAnsi="Arial" w:cs="Arial"/>
              </w:rPr>
            </w:pPr>
          </w:p>
        </w:tc>
      </w:tr>
      <w:tr w:rsidR="00255CFB" w:rsidRPr="00247630" w14:paraId="0C91DD7F"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D7B" w14:textId="77777777" w:rsidR="00255CFB" w:rsidRPr="00247630" w:rsidRDefault="006D7CC2" w:rsidP="006476DB">
            <w:pPr>
              <w:jc w:val="center"/>
              <w:rPr>
                <w:rFonts w:ascii="Arial" w:hAnsi="Arial" w:cs="Arial"/>
              </w:rPr>
            </w:pPr>
            <w:r w:rsidRPr="00247630">
              <w:rPr>
                <w:rFonts w:ascii="Arial" w:hAnsi="Arial" w:cs="Arial"/>
              </w:rPr>
              <w:t>A8</w:t>
            </w:r>
          </w:p>
        </w:tc>
        <w:tc>
          <w:tcPr>
            <w:tcW w:w="5644" w:type="dxa"/>
            <w:tcBorders>
              <w:top w:val="single" w:sz="4" w:space="0" w:color="000000"/>
              <w:left w:val="single" w:sz="4" w:space="0" w:color="000000"/>
              <w:bottom w:val="single" w:sz="8" w:space="0" w:color="000000"/>
              <w:right w:val="single" w:sz="4" w:space="0" w:color="000000"/>
            </w:tcBorders>
          </w:tcPr>
          <w:p w14:paraId="0C91DD7C" w14:textId="77777777" w:rsidR="00255CFB" w:rsidRPr="00247630" w:rsidRDefault="006D7CC2" w:rsidP="006476DB">
            <w:pPr>
              <w:rPr>
                <w:rFonts w:ascii="Arial" w:hAnsi="Arial" w:cs="Arial"/>
              </w:rPr>
            </w:pPr>
            <w:r w:rsidRPr="00247630">
              <w:rPr>
                <w:rFonts w:ascii="Arial" w:hAnsi="Arial" w:cs="Arial"/>
              </w:rPr>
              <w:t>FGTS</w:t>
            </w:r>
          </w:p>
        </w:tc>
        <w:tc>
          <w:tcPr>
            <w:tcW w:w="1567" w:type="dxa"/>
            <w:tcBorders>
              <w:top w:val="single" w:sz="4" w:space="0" w:color="000000"/>
              <w:left w:val="single" w:sz="4" w:space="0" w:color="000000"/>
              <w:bottom w:val="single" w:sz="8" w:space="0" w:color="000000"/>
              <w:right w:val="single" w:sz="4" w:space="0" w:color="000000"/>
            </w:tcBorders>
          </w:tcPr>
          <w:p w14:paraId="0C91DD7D"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D7E" w14:textId="77777777" w:rsidR="00255CFB" w:rsidRPr="00247630" w:rsidRDefault="00255CFB" w:rsidP="006476DB">
            <w:pPr>
              <w:jc w:val="right"/>
              <w:rPr>
                <w:rFonts w:ascii="Arial" w:hAnsi="Arial" w:cs="Arial"/>
              </w:rPr>
            </w:pPr>
          </w:p>
        </w:tc>
      </w:tr>
      <w:tr w:rsidR="00255CFB" w:rsidRPr="00247630" w14:paraId="0C91DD84"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80" w14:textId="77777777" w:rsidR="00255CFB" w:rsidRPr="00247630" w:rsidRDefault="006D7CC2" w:rsidP="006476DB">
            <w:pPr>
              <w:jc w:val="center"/>
              <w:rPr>
                <w:rFonts w:ascii="Arial" w:hAnsi="Arial" w:cs="Arial"/>
                <w:b/>
              </w:rPr>
            </w:pPr>
            <w:r w:rsidRPr="00247630">
              <w:rPr>
                <w:rFonts w:ascii="Arial" w:hAnsi="Arial" w:cs="Arial"/>
                <w:b/>
              </w:rPr>
              <w:t>A</w:t>
            </w:r>
          </w:p>
        </w:tc>
        <w:tc>
          <w:tcPr>
            <w:tcW w:w="5644" w:type="dxa"/>
            <w:tcBorders>
              <w:top w:val="single" w:sz="8" w:space="0" w:color="000000"/>
              <w:left w:val="single" w:sz="8" w:space="0" w:color="000000"/>
              <w:bottom w:val="single" w:sz="8" w:space="0" w:color="000000"/>
              <w:right w:val="single" w:sz="8" w:space="0" w:color="000000"/>
            </w:tcBorders>
          </w:tcPr>
          <w:p w14:paraId="0C91DD81" w14:textId="77777777" w:rsidR="00255CFB" w:rsidRPr="00247630" w:rsidRDefault="006D7CC2" w:rsidP="006476DB">
            <w:pPr>
              <w:rPr>
                <w:rFonts w:ascii="Arial" w:hAnsi="Arial" w:cs="Arial"/>
                <w:b/>
              </w:rPr>
            </w:pPr>
            <w:r w:rsidRPr="00247630">
              <w:rPr>
                <w:rFonts w:ascii="Arial" w:hAnsi="Arial" w:cs="Arial"/>
                <w:b/>
              </w:rPr>
              <w:t>Total de Encargos Sociais Básicos</w:t>
            </w:r>
          </w:p>
        </w:tc>
        <w:tc>
          <w:tcPr>
            <w:tcW w:w="1567" w:type="dxa"/>
            <w:tcBorders>
              <w:top w:val="single" w:sz="8" w:space="0" w:color="000000"/>
              <w:left w:val="single" w:sz="8" w:space="0" w:color="000000"/>
              <w:bottom w:val="single" w:sz="8" w:space="0" w:color="000000"/>
              <w:right w:val="single" w:sz="8" w:space="0" w:color="000000"/>
            </w:tcBorders>
          </w:tcPr>
          <w:p w14:paraId="0C91DD82"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83" w14:textId="77777777" w:rsidR="00255CFB" w:rsidRPr="00247630" w:rsidRDefault="00255CFB" w:rsidP="006476DB">
            <w:pPr>
              <w:jc w:val="right"/>
              <w:rPr>
                <w:rFonts w:ascii="Arial" w:hAnsi="Arial" w:cs="Arial"/>
                <w:b/>
              </w:rPr>
            </w:pPr>
          </w:p>
        </w:tc>
      </w:tr>
      <w:tr w:rsidR="00255CFB" w:rsidRPr="00247630" w14:paraId="0C91DD86" w14:textId="77777777" w:rsidTr="00721462">
        <w:trPr>
          <w:trHeight w:val="73"/>
        </w:trPr>
        <w:tc>
          <w:tcPr>
            <w:tcW w:w="10196" w:type="dxa"/>
            <w:gridSpan w:val="4"/>
            <w:tcBorders>
              <w:top w:val="single" w:sz="8" w:space="0" w:color="000000"/>
              <w:left w:val="nil"/>
              <w:bottom w:val="single" w:sz="8" w:space="0" w:color="000000"/>
              <w:right w:val="nil"/>
            </w:tcBorders>
          </w:tcPr>
          <w:p w14:paraId="0C91DD85" w14:textId="77777777" w:rsidR="00255CFB" w:rsidRPr="00247630" w:rsidRDefault="00255CFB" w:rsidP="006476DB">
            <w:pPr>
              <w:rPr>
                <w:rFonts w:ascii="Arial" w:hAnsi="Arial" w:cs="Arial"/>
              </w:rPr>
            </w:pPr>
          </w:p>
        </w:tc>
      </w:tr>
      <w:tr w:rsidR="00255CFB" w:rsidRPr="00247630" w14:paraId="0C91DD8A" w14:textId="77777777" w:rsidTr="00134D41">
        <w:tc>
          <w:tcPr>
            <w:tcW w:w="6503" w:type="dxa"/>
            <w:gridSpan w:val="2"/>
            <w:tcBorders>
              <w:top w:val="single" w:sz="8" w:space="0" w:color="000000"/>
              <w:left w:val="single" w:sz="8" w:space="0" w:color="000000"/>
              <w:bottom w:val="single" w:sz="4" w:space="0" w:color="000000"/>
              <w:right w:val="nil"/>
            </w:tcBorders>
          </w:tcPr>
          <w:p w14:paraId="0C91DD87" w14:textId="77777777" w:rsidR="00255CFB" w:rsidRPr="00247630" w:rsidRDefault="006D7CC2" w:rsidP="006476DB">
            <w:pPr>
              <w:rPr>
                <w:rFonts w:ascii="Arial" w:hAnsi="Arial" w:cs="Arial"/>
                <w:b/>
              </w:rPr>
            </w:pPr>
            <w:r w:rsidRPr="00247630">
              <w:rPr>
                <w:rFonts w:ascii="Arial" w:hAnsi="Arial" w:cs="Arial"/>
                <w:b/>
              </w:rPr>
              <w:t>GRUPO B</w:t>
            </w:r>
          </w:p>
        </w:tc>
        <w:tc>
          <w:tcPr>
            <w:tcW w:w="1567" w:type="dxa"/>
            <w:tcBorders>
              <w:top w:val="single" w:sz="8" w:space="0" w:color="000000"/>
              <w:left w:val="nil"/>
              <w:bottom w:val="single" w:sz="4" w:space="0" w:color="000000"/>
              <w:right w:val="nil"/>
            </w:tcBorders>
          </w:tcPr>
          <w:p w14:paraId="0C91DD88" w14:textId="77777777" w:rsidR="00255CFB" w:rsidRPr="00247630" w:rsidRDefault="00255CFB" w:rsidP="006476DB">
            <w:pPr>
              <w:rPr>
                <w:rFonts w:ascii="Arial" w:hAnsi="Arial" w:cs="Arial"/>
                <w:b/>
              </w:rPr>
            </w:pPr>
          </w:p>
        </w:tc>
        <w:tc>
          <w:tcPr>
            <w:tcW w:w="2126" w:type="dxa"/>
            <w:tcBorders>
              <w:top w:val="single" w:sz="8" w:space="0" w:color="000000"/>
              <w:left w:val="nil"/>
              <w:bottom w:val="single" w:sz="4" w:space="0" w:color="000000"/>
              <w:right w:val="single" w:sz="8" w:space="0" w:color="000000"/>
            </w:tcBorders>
          </w:tcPr>
          <w:p w14:paraId="0C91DD89" w14:textId="77777777" w:rsidR="00255CFB" w:rsidRPr="00247630" w:rsidRDefault="00255CFB" w:rsidP="006476DB">
            <w:pPr>
              <w:rPr>
                <w:rFonts w:ascii="Arial" w:hAnsi="Arial" w:cs="Arial"/>
                <w:b/>
              </w:rPr>
            </w:pPr>
          </w:p>
        </w:tc>
      </w:tr>
      <w:tr w:rsidR="00255CFB" w:rsidRPr="00247630" w14:paraId="0C91DD8F"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D8B" w14:textId="77777777" w:rsidR="00255CFB" w:rsidRPr="00247630" w:rsidRDefault="006D7CC2" w:rsidP="006476DB">
            <w:pPr>
              <w:jc w:val="center"/>
              <w:rPr>
                <w:rFonts w:ascii="Arial" w:hAnsi="Arial" w:cs="Arial"/>
              </w:rPr>
            </w:pPr>
            <w:r w:rsidRPr="00247630">
              <w:rPr>
                <w:rFonts w:ascii="Arial" w:hAnsi="Arial" w:cs="Arial"/>
              </w:rPr>
              <w:t>B1</w:t>
            </w:r>
          </w:p>
        </w:tc>
        <w:tc>
          <w:tcPr>
            <w:tcW w:w="5644" w:type="dxa"/>
            <w:tcBorders>
              <w:top w:val="single" w:sz="8" w:space="0" w:color="000000"/>
              <w:left w:val="single" w:sz="4" w:space="0" w:color="000000"/>
              <w:bottom w:val="single" w:sz="4" w:space="0" w:color="000000"/>
              <w:right w:val="single" w:sz="6" w:space="0" w:color="000000"/>
            </w:tcBorders>
          </w:tcPr>
          <w:p w14:paraId="0C91DD8C" w14:textId="77777777" w:rsidR="00255CFB" w:rsidRPr="00247630" w:rsidRDefault="006D7CC2" w:rsidP="006476DB">
            <w:pPr>
              <w:rPr>
                <w:rFonts w:ascii="Arial" w:hAnsi="Arial" w:cs="Arial"/>
              </w:rPr>
            </w:pPr>
            <w:r w:rsidRPr="00247630">
              <w:rPr>
                <w:rFonts w:ascii="Arial" w:hAnsi="Arial" w:cs="Arial"/>
              </w:rPr>
              <w:t>Descanso Semanal Remunerado</w:t>
            </w:r>
          </w:p>
        </w:tc>
        <w:tc>
          <w:tcPr>
            <w:tcW w:w="1567" w:type="dxa"/>
            <w:tcBorders>
              <w:top w:val="single" w:sz="8" w:space="0" w:color="000000"/>
              <w:left w:val="single" w:sz="6" w:space="0" w:color="000000"/>
              <w:bottom w:val="single" w:sz="4" w:space="0" w:color="000000"/>
              <w:right w:val="single" w:sz="6" w:space="0" w:color="000000"/>
            </w:tcBorders>
          </w:tcPr>
          <w:p w14:paraId="0C91DD8D" w14:textId="77777777" w:rsidR="00255CFB" w:rsidRPr="00247630" w:rsidRDefault="00255CFB" w:rsidP="006476DB">
            <w:pPr>
              <w:jc w:val="right"/>
              <w:rPr>
                <w:rFonts w:ascii="Arial" w:hAnsi="Arial" w:cs="Arial"/>
              </w:rPr>
            </w:pPr>
          </w:p>
        </w:tc>
        <w:tc>
          <w:tcPr>
            <w:tcW w:w="2126" w:type="dxa"/>
            <w:tcBorders>
              <w:top w:val="single" w:sz="8" w:space="0" w:color="000000"/>
              <w:left w:val="single" w:sz="6" w:space="0" w:color="000000"/>
              <w:bottom w:val="single" w:sz="4" w:space="0" w:color="000000"/>
              <w:right w:val="single" w:sz="4" w:space="0" w:color="000000"/>
            </w:tcBorders>
          </w:tcPr>
          <w:p w14:paraId="0C91DD8E" w14:textId="77777777" w:rsidR="00255CFB" w:rsidRPr="00247630" w:rsidRDefault="006D7CC2" w:rsidP="006476DB">
            <w:pPr>
              <w:jc w:val="center"/>
              <w:rPr>
                <w:rFonts w:ascii="Arial" w:hAnsi="Arial" w:cs="Arial"/>
                <w:b/>
              </w:rPr>
            </w:pPr>
            <w:r w:rsidRPr="00247630">
              <w:rPr>
                <w:rFonts w:ascii="Arial" w:hAnsi="Arial" w:cs="Arial"/>
                <w:b/>
              </w:rPr>
              <w:t>Não incide</w:t>
            </w:r>
          </w:p>
        </w:tc>
      </w:tr>
      <w:tr w:rsidR="00255CFB" w:rsidRPr="00247630" w14:paraId="0C91DD94"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0" w14:textId="77777777" w:rsidR="00255CFB" w:rsidRPr="00247630" w:rsidRDefault="006D7CC2" w:rsidP="006476DB">
            <w:pPr>
              <w:jc w:val="center"/>
              <w:rPr>
                <w:rFonts w:ascii="Arial" w:hAnsi="Arial" w:cs="Arial"/>
              </w:rPr>
            </w:pPr>
            <w:r w:rsidRPr="00247630">
              <w:rPr>
                <w:rFonts w:ascii="Arial" w:hAnsi="Arial" w:cs="Arial"/>
              </w:rPr>
              <w:t>B2</w:t>
            </w:r>
          </w:p>
        </w:tc>
        <w:tc>
          <w:tcPr>
            <w:tcW w:w="5644" w:type="dxa"/>
            <w:tcBorders>
              <w:top w:val="single" w:sz="4" w:space="0" w:color="000000"/>
              <w:left w:val="single" w:sz="4" w:space="0" w:color="000000"/>
              <w:bottom w:val="single" w:sz="4" w:space="0" w:color="000000"/>
              <w:right w:val="single" w:sz="4" w:space="0" w:color="000000"/>
            </w:tcBorders>
          </w:tcPr>
          <w:p w14:paraId="0C91DD91" w14:textId="77777777" w:rsidR="00255CFB" w:rsidRPr="00247630" w:rsidRDefault="006D7CC2" w:rsidP="006476DB">
            <w:pPr>
              <w:rPr>
                <w:rFonts w:ascii="Arial" w:hAnsi="Arial" w:cs="Arial"/>
              </w:rPr>
            </w:pPr>
            <w:r w:rsidRPr="00247630">
              <w:rPr>
                <w:rFonts w:ascii="Arial" w:hAnsi="Arial" w:cs="Arial"/>
              </w:rPr>
              <w:t>Feriados</w:t>
            </w:r>
          </w:p>
        </w:tc>
        <w:tc>
          <w:tcPr>
            <w:tcW w:w="1567" w:type="dxa"/>
            <w:tcBorders>
              <w:top w:val="single" w:sz="4" w:space="0" w:color="000000"/>
              <w:left w:val="single" w:sz="4" w:space="0" w:color="000000"/>
              <w:bottom w:val="single" w:sz="4" w:space="0" w:color="000000"/>
              <w:right w:val="single" w:sz="6" w:space="0" w:color="000000"/>
            </w:tcBorders>
          </w:tcPr>
          <w:p w14:paraId="0C91DD92"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93"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D99"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5" w14:textId="77777777" w:rsidR="00255CFB" w:rsidRPr="00247630" w:rsidRDefault="006D7CC2" w:rsidP="006476DB">
            <w:pPr>
              <w:jc w:val="center"/>
              <w:rPr>
                <w:rFonts w:ascii="Arial" w:hAnsi="Arial" w:cs="Arial"/>
              </w:rPr>
            </w:pPr>
            <w:r w:rsidRPr="00247630">
              <w:rPr>
                <w:rFonts w:ascii="Arial" w:hAnsi="Arial" w:cs="Arial"/>
              </w:rPr>
              <w:t>B3</w:t>
            </w:r>
          </w:p>
        </w:tc>
        <w:tc>
          <w:tcPr>
            <w:tcW w:w="5644" w:type="dxa"/>
            <w:tcBorders>
              <w:top w:val="single" w:sz="4" w:space="0" w:color="000000"/>
              <w:left w:val="single" w:sz="4" w:space="0" w:color="000000"/>
              <w:bottom w:val="single" w:sz="4" w:space="0" w:color="000000"/>
              <w:right w:val="single" w:sz="4" w:space="0" w:color="000000"/>
            </w:tcBorders>
          </w:tcPr>
          <w:p w14:paraId="0C91DD96" w14:textId="77777777" w:rsidR="00255CFB" w:rsidRPr="00247630" w:rsidRDefault="006D7CC2" w:rsidP="006476DB">
            <w:pPr>
              <w:rPr>
                <w:rFonts w:ascii="Arial" w:hAnsi="Arial" w:cs="Arial"/>
              </w:rPr>
            </w:pPr>
            <w:r w:rsidRPr="00247630">
              <w:rPr>
                <w:rFonts w:ascii="Arial" w:hAnsi="Arial" w:cs="Arial"/>
              </w:rPr>
              <w:t>Auxilio Enfermidade</w:t>
            </w:r>
          </w:p>
        </w:tc>
        <w:tc>
          <w:tcPr>
            <w:tcW w:w="1567" w:type="dxa"/>
            <w:tcBorders>
              <w:top w:val="single" w:sz="4" w:space="0" w:color="000000"/>
              <w:left w:val="single" w:sz="4" w:space="0" w:color="000000"/>
              <w:bottom w:val="single" w:sz="4" w:space="0" w:color="000000"/>
              <w:right w:val="single" w:sz="4" w:space="0" w:color="000000"/>
            </w:tcBorders>
          </w:tcPr>
          <w:p w14:paraId="0C91DD97"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98" w14:textId="77777777" w:rsidR="00255CFB" w:rsidRPr="00247630" w:rsidRDefault="00255CFB" w:rsidP="006476DB">
            <w:pPr>
              <w:jc w:val="right"/>
              <w:rPr>
                <w:rFonts w:ascii="Arial" w:hAnsi="Arial" w:cs="Arial"/>
              </w:rPr>
            </w:pPr>
          </w:p>
        </w:tc>
      </w:tr>
      <w:tr w:rsidR="00255CFB" w:rsidRPr="00247630" w14:paraId="0C91DD9E"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A" w14:textId="77777777" w:rsidR="00255CFB" w:rsidRPr="00247630" w:rsidRDefault="006D7CC2" w:rsidP="006476DB">
            <w:pPr>
              <w:jc w:val="center"/>
              <w:rPr>
                <w:rFonts w:ascii="Arial" w:hAnsi="Arial" w:cs="Arial"/>
              </w:rPr>
            </w:pPr>
            <w:r w:rsidRPr="00247630">
              <w:rPr>
                <w:rFonts w:ascii="Arial" w:hAnsi="Arial" w:cs="Arial"/>
              </w:rPr>
              <w:t>B4</w:t>
            </w:r>
          </w:p>
        </w:tc>
        <w:tc>
          <w:tcPr>
            <w:tcW w:w="5644" w:type="dxa"/>
            <w:tcBorders>
              <w:top w:val="single" w:sz="4" w:space="0" w:color="000000"/>
              <w:left w:val="single" w:sz="4" w:space="0" w:color="000000"/>
              <w:bottom w:val="single" w:sz="4" w:space="0" w:color="000000"/>
              <w:right w:val="single" w:sz="4" w:space="0" w:color="000000"/>
            </w:tcBorders>
          </w:tcPr>
          <w:p w14:paraId="0C91DD9B" w14:textId="77777777" w:rsidR="00255CFB" w:rsidRPr="00247630" w:rsidRDefault="006D7CC2" w:rsidP="006476DB">
            <w:pPr>
              <w:rPr>
                <w:rFonts w:ascii="Arial" w:hAnsi="Arial" w:cs="Arial"/>
              </w:rPr>
            </w:pPr>
            <w:r w:rsidRPr="00247630">
              <w:rPr>
                <w:rFonts w:ascii="Arial" w:hAnsi="Arial" w:cs="Arial"/>
              </w:rPr>
              <w:t>13º Salário</w:t>
            </w:r>
          </w:p>
        </w:tc>
        <w:tc>
          <w:tcPr>
            <w:tcW w:w="1567" w:type="dxa"/>
            <w:tcBorders>
              <w:top w:val="single" w:sz="4" w:space="0" w:color="000000"/>
              <w:left w:val="single" w:sz="4" w:space="0" w:color="000000"/>
              <w:bottom w:val="single" w:sz="4" w:space="0" w:color="000000"/>
              <w:right w:val="single" w:sz="4" w:space="0" w:color="000000"/>
            </w:tcBorders>
          </w:tcPr>
          <w:p w14:paraId="0C91DD9C"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9D" w14:textId="77777777" w:rsidR="00255CFB" w:rsidRPr="00247630" w:rsidRDefault="00255CFB" w:rsidP="006476DB">
            <w:pPr>
              <w:jc w:val="right"/>
              <w:rPr>
                <w:rFonts w:ascii="Arial" w:hAnsi="Arial" w:cs="Arial"/>
              </w:rPr>
            </w:pPr>
          </w:p>
        </w:tc>
      </w:tr>
      <w:tr w:rsidR="00255CFB" w:rsidRPr="00247630" w14:paraId="0C91DDA3"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F" w14:textId="77777777" w:rsidR="00255CFB" w:rsidRPr="00247630" w:rsidRDefault="006D7CC2" w:rsidP="006476DB">
            <w:pPr>
              <w:jc w:val="center"/>
              <w:rPr>
                <w:rFonts w:ascii="Arial" w:hAnsi="Arial" w:cs="Arial"/>
              </w:rPr>
            </w:pPr>
            <w:r w:rsidRPr="00247630">
              <w:rPr>
                <w:rFonts w:ascii="Arial" w:hAnsi="Arial" w:cs="Arial"/>
              </w:rPr>
              <w:t>B5</w:t>
            </w:r>
          </w:p>
        </w:tc>
        <w:tc>
          <w:tcPr>
            <w:tcW w:w="5644" w:type="dxa"/>
            <w:tcBorders>
              <w:top w:val="single" w:sz="4" w:space="0" w:color="000000"/>
              <w:left w:val="single" w:sz="4" w:space="0" w:color="000000"/>
              <w:bottom w:val="single" w:sz="4" w:space="0" w:color="000000"/>
              <w:right w:val="single" w:sz="4" w:space="0" w:color="000000"/>
            </w:tcBorders>
          </w:tcPr>
          <w:p w14:paraId="0C91DDA0" w14:textId="77777777" w:rsidR="00255CFB" w:rsidRPr="00247630" w:rsidRDefault="006D7CC2" w:rsidP="006476DB">
            <w:pPr>
              <w:rPr>
                <w:rFonts w:ascii="Arial" w:hAnsi="Arial" w:cs="Arial"/>
              </w:rPr>
            </w:pPr>
            <w:r w:rsidRPr="00247630">
              <w:rPr>
                <w:rFonts w:ascii="Arial" w:hAnsi="Arial" w:cs="Arial"/>
              </w:rPr>
              <w:t>Licença Paternidade</w:t>
            </w:r>
          </w:p>
        </w:tc>
        <w:tc>
          <w:tcPr>
            <w:tcW w:w="1567" w:type="dxa"/>
            <w:tcBorders>
              <w:top w:val="single" w:sz="4" w:space="0" w:color="000000"/>
              <w:left w:val="single" w:sz="4" w:space="0" w:color="000000"/>
              <w:bottom w:val="single" w:sz="4" w:space="0" w:color="000000"/>
              <w:right w:val="single" w:sz="4" w:space="0" w:color="000000"/>
            </w:tcBorders>
          </w:tcPr>
          <w:p w14:paraId="0C91DDA1"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A2" w14:textId="77777777" w:rsidR="00255CFB" w:rsidRPr="00247630" w:rsidRDefault="00255CFB" w:rsidP="006476DB">
            <w:pPr>
              <w:jc w:val="right"/>
              <w:rPr>
                <w:rFonts w:ascii="Arial" w:hAnsi="Arial" w:cs="Arial"/>
              </w:rPr>
            </w:pPr>
          </w:p>
        </w:tc>
      </w:tr>
      <w:tr w:rsidR="00255CFB" w:rsidRPr="00247630" w14:paraId="0C91DDA8"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A4" w14:textId="77777777" w:rsidR="00255CFB" w:rsidRPr="00247630" w:rsidRDefault="006D7CC2" w:rsidP="006476DB">
            <w:pPr>
              <w:jc w:val="center"/>
              <w:rPr>
                <w:rFonts w:ascii="Arial" w:hAnsi="Arial" w:cs="Arial"/>
              </w:rPr>
            </w:pPr>
            <w:r w:rsidRPr="00247630">
              <w:rPr>
                <w:rFonts w:ascii="Arial" w:hAnsi="Arial" w:cs="Arial"/>
              </w:rPr>
              <w:t>B6</w:t>
            </w:r>
          </w:p>
        </w:tc>
        <w:tc>
          <w:tcPr>
            <w:tcW w:w="5644" w:type="dxa"/>
            <w:tcBorders>
              <w:top w:val="single" w:sz="4" w:space="0" w:color="000000"/>
              <w:left w:val="single" w:sz="4" w:space="0" w:color="000000"/>
              <w:bottom w:val="single" w:sz="4" w:space="0" w:color="000000"/>
              <w:right w:val="single" w:sz="4" w:space="0" w:color="000000"/>
            </w:tcBorders>
          </w:tcPr>
          <w:p w14:paraId="0C91DDA5" w14:textId="77777777" w:rsidR="00255CFB" w:rsidRPr="00247630" w:rsidRDefault="006D7CC2" w:rsidP="006476DB">
            <w:pPr>
              <w:rPr>
                <w:rFonts w:ascii="Arial" w:hAnsi="Arial" w:cs="Arial"/>
              </w:rPr>
            </w:pPr>
            <w:r w:rsidRPr="00247630">
              <w:rPr>
                <w:rFonts w:ascii="Arial" w:hAnsi="Arial" w:cs="Arial"/>
              </w:rPr>
              <w:t>Faltas Justificadas</w:t>
            </w:r>
          </w:p>
        </w:tc>
        <w:tc>
          <w:tcPr>
            <w:tcW w:w="1567" w:type="dxa"/>
            <w:tcBorders>
              <w:top w:val="single" w:sz="4" w:space="0" w:color="000000"/>
              <w:left w:val="single" w:sz="4" w:space="0" w:color="000000"/>
              <w:bottom w:val="single" w:sz="4" w:space="0" w:color="000000"/>
              <w:right w:val="single" w:sz="4" w:space="0" w:color="000000"/>
            </w:tcBorders>
          </w:tcPr>
          <w:p w14:paraId="0C91DDA6"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A7" w14:textId="77777777" w:rsidR="00255CFB" w:rsidRPr="00247630" w:rsidRDefault="00255CFB" w:rsidP="006476DB">
            <w:pPr>
              <w:jc w:val="right"/>
              <w:rPr>
                <w:rFonts w:ascii="Arial" w:hAnsi="Arial" w:cs="Arial"/>
              </w:rPr>
            </w:pPr>
          </w:p>
        </w:tc>
      </w:tr>
      <w:tr w:rsidR="00255CFB" w:rsidRPr="00247630" w14:paraId="0C91DDAD"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A9" w14:textId="77777777" w:rsidR="00255CFB" w:rsidRPr="00247630" w:rsidRDefault="006D7CC2" w:rsidP="006476DB">
            <w:pPr>
              <w:jc w:val="center"/>
              <w:rPr>
                <w:rFonts w:ascii="Arial" w:hAnsi="Arial" w:cs="Arial"/>
              </w:rPr>
            </w:pPr>
            <w:r w:rsidRPr="00247630">
              <w:rPr>
                <w:rFonts w:ascii="Arial" w:hAnsi="Arial" w:cs="Arial"/>
              </w:rPr>
              <w:t>B7</w:t>
            </w:r>
          </w:p>
        </w:tc>
        <w:tc>
          <w:tcPr>
            <w:tcW w:w="5644" w:type="dxa"/>
            <w:tcBorders>
              <w:top w:val="single" w:sz="4" w:space="0" w:color="000000"/>
              <w:left w:val="single" w:sz="4" w:space="0" w:color="000000"/>
              <w:bottom w:val="single" w:sz="4" w:space="0" w:color="000000"/>
              <w:right w:val="single" w:sz="4" w:space="0" w:color="000000"/>
            </w:tcBorders>
          </w:tcPr>
          <w:p w14:paraId="0C91DDAA" w14:textId="77777777" w:rsidR="00255CFB" w:rsidRPr="00247630" w:rsidRDefault="006D7CC2" w:rsidP="006476DB">
            <w:pPr>
              <w:rPr>
                <w:rFonts w:ascii="Arial" w:hAnsi="Arial" w:cs="Arial"/>
              </w:rPr>
            </w:pPr>
            <w:r w:rsidRPr="00247630">
              <w:rPr>
                <w:rFonts w:ascii="Arial" w:hAnsi="Arial" w:cs="Arial"/>
              </w:rPr>
              <w:t>Dias de Chuva</w:t>
            </w:r>
          </w:p>
        </w:tc>
        <w:tc>
          <w:tcPr>
            <w:tcW w:w="1567" w:type="dxa"/>
            <w:tcBorders>
              <w:top w:val="single" w:sz="4" w:space="0" w:color="000000"/>
              <w:left w:val="single" w:sz="4" w:space="0" w:color="000000"/>
              <w:bottom w:val="single" w:sz="4" w:space="0" w:color="000000"/>
              <w:right w:val="single" w:sz="4" w:space="0" w:color="000000"/>
            </w:tcBorders>
          </w:tcPr>
          <w:p w14:paraId="0C91DDAB"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AC"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DB2"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AE" w14:textId="77777777" w:rsidR="00255CFB" w:rsidRPr="00247630" w:rsidRDefault="006D7CC2" w:rsidP="006476DB">
            <w:pPr>
              <w:jc w:val="center"/>
              <w:rPr>
                <w:rFonts w:ascii="Arial" w:hAnsi="Arial" w:cs="Arial"/>
              </w:rPr>
            </w:pPr>
            <w:r w:rsidRPr="00247630">
              <w:rPr>
                <w:rFonts w:ascii="Arial" w:hAnsi="Arial" w:cs="Arial"/>
              </w:rPr>
              <w:t>B8</w:t>
            </w:r>
          </w:p>
        </w:tc>
        <w:tc>
          <w:tcPr>
            <w:tcW w:w="5644" w:type="dxa"/>
            <w:tcBorders>
              <w:top w:val="single" w:sz="4" w:space="0" w:color="000000"/>
              <w:left w:val="single" w:sz="4" w:space="0" w:color="000000"/>
              <w:bottom w:val="single" w:sz="4" w:space="0" w:color="000000"/>
              <w:right w:val="single" w:sz="4" w:space="0" w:color="000000"/>
            </w:tcBorders>
          </w:tcPr>
          <w:p w14:paraId="0C91DDAF" w14:textId="77777777" w:rsidR="00255CFB" w:rsidRPr="00247630" w:rsidRDefault="006D7CC2" w:rsidP="006476DB">
            <w:pPr>
              <w:rPr>
                <w:rFonts w:ascii="Arial" w:hAnsi="Arial" w:cs="Arial"/>
              </w:rPr>
            </w:pPr>
            <w:r w:rsidRPr="00247630">
              <w:rPr>
                <w:rFonts w:ascii="Arial" w:hAnsi="Arial" w:cs="Arial"/>
              </w:rPr>
              <w:t>Auxilio Acidente de Trabalho</w:t>
            </w:r>
          </w:p>
        </w:tc>
        <w:tc>
          <w:tcPr>
            <w:tcW w:w="1567" w:type="dxa"/>
            <w:tcBorders>
              <w:top w:val="single" w:sz="4" w:space="0" w:color="000000"/>
              <w:left w:val="single" w:sz="4" w:space="0" w:color="000000"/>
              <w:bottom w:val="single" w:sz="4" w:space="0" w:color="000000"/>
              <w:right w:val="single" w:sz="4" w:space="0" w:color="000000"/>
            </w:tcBorders>
          </w:tcPr>
          <w:p w14:paraId="0C91DDB0"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B1" w14:textId="77777777" w:rsidR="00255CFB" w:rsidRPr="00247630" w:rsidRDefault="00255CFB" w:rsidP="006476DB">
            <w:pPr>
              <w:jc w:val="right"/>
              <w:rPr>
                <w:rFonts w:ascii="Arial" w:hAnsi="Arial" w:cs="Arial"/>
              </w:rPr>
            </w:pPr>
          </w:p>
        </w:tc>
      </w:tr>
      <w:tr w:rsidR="00255CFB" w:rsidRPr="00247630" w14:paraId="0C91DDB7"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B3" w14:textId="77777777" w:rsidR="00255CFB" w:rsidRPr="00247630" w:rsidRDefault="006D7CC2" w:rsidP="006476DB">
            <w:pPr>
              <w:jc w:val="center"/>
              <w:rPr>
                <w:rFonts w:ascii="Arial" w:hAnsi="Arial" w:cs="Arial"/>
              </w:rPr>
            </w:pPr>
            <w:r w:rsidRPr="00247630">
              <w:rPr>
                <w:rFonts w:ascii="Arial" w:hAnsi="Arial" w:cs="Arial"/>
              </w:rPr>
              <w:t>B9</w:t>
            </w:r>
          </w:p>
        </w:tc>
        <w:tc>
          <w:tcPr>
            <w:tcW w:w="5644" w:type="dxa"/>
            <w:tcBorders>
              <w:top w:val="single" w:sz="4" w:space="0" w:color="000000"/>
              <w:left w:val="single" w:sz="4" w:space="0" w:color="000000"/>
              <w:bottom w:val="single" w:sz="4" w:space="0" w:color="000000"/>
              <w:right w:val="single" w:sz="4" w:space="0" w:color="000000"/>
            </w:tcBorders>
          </w:tcPr>
          <w:p w14:paraId="0C91DDB4" w14:textId="77777777" w:rsidR="00255CFB" w:rsidRPr="00247630" w:rsidRDefault="006D7CC2" w:rsidP="006476DB">
            <w:pPr>
              <w:rPr>
                <w:rFonts w:ascii="Arial" w:hAnsi="Arial" w:cs="Arial"/>
              </w:rPr>
            </w:pPr>
            <w:r w:rsidRPr="00247630">
              <w:rPr>
                <w:rFonts w:ascii="Arial" w:hAnsi="Arial" w:cs="Arial"/>
              </w:rPr>
              <w:t>Férias Gozadas</w:t>
            </w:r>
          </w:p>
        </w:tc>
        <w:tc>
          <w:tcPr>
            <w:tcW w:w="1567" w:type="dxa"/>
            <w:tcBorders>
              <w:top w:val="single" w:sz="4" w:space="0" w:color="000000"/>
              <w:left w:val="single" w:sz="4" w:space="0" w:color="000000"/>
              <w:bottom w:val="single" w:sz="4" w:space="0" w:color="000000"/>
              <w:right w:val="single" w:sz="4" w:space="0" w:color="000000"/>
            </w:tcBorders>
          </w:tcPr>
          <w:p w14:paraId="0C91DDB5"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B6" w14:textId="77777777" w:rsidR="00255CFB" w:rsidRPr="00247630" w:rsidRDefault="00255CFB" w:rsidP="006476DB">
            <w:pPr>
              <w:jc w:val="right"/>
              <w:rPr>
                <w:rFonts w:ascii="Arial" w:hAnsi="Arial" w:cs="Arial"/>
              </w:rPr>
            </w:pPr>
          </w:p>
        </w:tc>
      </w:tr>
      <w:tr w:rsidR="00255CFB" w:rsidRPr="00247630" w14:paraId="0C91DDBC"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DB8" w14:textId="77777777" w:rsidR="00255CFB" w:rsidRPr="00247630" w:rsidRDefault="006D7CC2" w:rsidP="006476DB">
            <w:pPr>
              <w:jc w:val="center"/>
              <w:rPr>
                <w:rFonts w:ascii="Arial" w:hAnsi="Arial" w:cs="Arial"/>
              </w:rPr>
            </w:pPr>
            <w:r w:rsidRPr="00247630">
              <w:rPr>
                <w:rFonts w:ascii="Arial" w:hAnsi="Arial" w:cs="Arial"/>
              </w:rPr>
              <w:t>B10</w:t>
            </w:r>
          </w:p>
        </w:tc>
        <w:tc>
          <w:tcPr>
            <w:tcW w:w="5644" w:type="dxa"/>
            <w:tcBorders>
              <w:top w:val="single" w:sz="4" w:space="0" w:color="000000"/>
              <w:left w:val="single" w:sz="4" w:space="0" w:color="000000"/>
              <w:bottom w:val="single" w:sz="8" w:space="0" w:color="000000"/>
              <w:right w:val="single" w:sz="4" w:space="0" w:color="000000"/>
            </w:tcBorders>
          </w:tcPr>
          <w:p w14:paraId="0C91DDB9" w14:textId="77777777" w:rsidR="00255CFB" w:rsidRPr="00247630" w:rsidRDefault="006D7CC2" w:rsidP="006476DB">
            <w:pPr>
              <w:rPr>
                <w:rFonts w:ascii="Arial" w:hAnsi="Arial" w:cs="Arial"/>
              </w:rPr>
            </w:pPr>
            <w:r w:rsidRPr="00247630">
              <w:rPr>
                <w:rFonts w:ascii="Arial" w:hAnsi="Arial" w:cs="Arial"/>
              </w:rPr>
              <w:t>Salário Maternidade</w:t>
            </w:r>
          </w:p>
        </w:tc>
        <w:tc>
          <w:tcPr>
            <w:tcW w:w="1567" w:type="dxa"/>
            <w:tcBorders>
              <w:top w:val="single" w:sz="4" w:space="0" w:color="000000"/>
              <w:left w:val="single" w:sz="4" w:space="0" w:color="000000"/>
              <w:bottom w:val="single" w:sz="8" w:space="0" w:color="000000"/>
              <w:right w:val="single" w:sz="4" w:space="0" w:color="000000"/>
            </w:tcBorders>
          </w:tcPr>
          <w:p w14:paraId="0C91DDBA"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DBB" w14:textId="77777777" w:rsidR="00255CFB" w:rsidRPr="00247630" w:rsidRDefault="00255CFB" w:rsidP="006476DB">
            <w:pPr>
              <w:jc w:val="right"/>
              <w:rPr>
                <w:rFonts w:ascii="Arial" w:hAnsi="Arial" w:cs="Arial"/>
              </w:rPr>
            </w:pPr>
          </w:p>
        </w:tc>
      </w:tr>
      <w:tr w:rsidR="00255CFB" w:rsidRPr="00247630" w14:paraId="0C91DDC1"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BD" w14:textId="77777777" w:rsidR="00255CFB" w:rsidRPr="00247630" w:rsidRDefault="006D7CC2" w:rsidP="006476DB">
            <w:pPr>
              <w:jc w:val="center"/>
              <w:rPr>
                <w:rFonts w:ascii="Arial" w:hAnsi="Arial" w:cs="Arial"/>
                <w:b/>
              </w:rPr>
            </w:pPr>
            <w:r w:rsidRPr="00247630">
              <w:rPr>
                <w:rFonts w:ascii="Arial" w:hAnsi="Arial" w:cs="Arial"/>
                <w:b/>
              </w:rPr>
              <w:t>B</w:t>
            </w:r>
          </w:p>
        </w:tc>
        <w:tc>
          <w:tcPr>
            <w:tcW w:w="5644" w:type="dxa"/>
            <w:tcBorders>
              <w:top w:val="single" w:sz="8" w:space="0" w:color="000000"/>
              <w:left w:val="single" w:sz="8" w:space="0" w:color="000000"/>
              <w:bottom w:val="single" w:sz="8" w:space="0" w:color="000000"/>
              <w:right w:val="single" w:sz="8" w:space="0" w:color="000000"/>
            </w:tcBorders>
          </w:tcPr>
          <w:p w14:paraId="0C91DDBE" w14:textId="77777777" w:rsidR="00255CFB" w:rsidRPr="00247630" w:rsidRDefault="006D7CC2" w:rsidP="006476DB">
            <w:pPr>
              <w:rPr>
                <w:rFonts w:ascii="Arial" w:hAnsi="Arial" w:cs="Arial"/>
                <w:b/>
              </w:rPr>
            </w:pPr>
            <w:r w:rsidRPr="00247630">
              <w:rPr>
                <w:rFonts w:ascii="Arial" w:hAnsi="Arial" w:cs="Arial"/>
                <w:b/>
              </w:rPr>
              <w:t>Total de Encargos Sociais que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0C91DDBF"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C0" w14:textId="77777777" w:rsidR="00255CFB" w:rsidRPr="00247630" w:rsidRDefault="00255CFB" w:rsidP="006476DB">
            <w:pPr>
              <w:jc w:val="right"/>
              <w:rPr>
                <w:rFonts w:ascii="Arial" w:hAnsi="Arial" w:cs="Arial"/>
                <w:b/>
              </w:rPr>
            </w:pPr>
          </w:p>
        </w:tc>
      </w:tr>
      <w:tr w:rsidR="00255CFB" w:rsidRPr="00247630" w14:paraId="0C91DDC3" w14:textId="77777777" w:rsidTr="00134D41">
        <w:tc>
          <w:tcPr>
            <w:tcW w:w="10196" w:type="dxa"/>
            <w:gridSpan w:val="4"/>
            <w:tcBorders>
              <w:top w:val="single" w:sz="4" w:space="0" w:color="000000"/>
              <w:left w:val="nil"/>
              <w:bottom w:val="single" w:sz="4" w:space="0" w:color="000000"/>
              <w:right w:val="nil"/>
            </w:tcBorders>
          </w:tcPr>
          <w:p w14:paraId="0C91DDC2" w14:textId="77777777" w:rsidR="00255CFB" w:rsidRPr="00247630" w:rsidRDefault="00255CFB" w:rsidP="006476DB">
            <w:pPr>
              <w:rPr>
                <w:rFonts w:ascii="Arial" w:hAnsi="Arial" w:cs="Arial"/>
              </w:rPr>
            </w:pPr>
          </w:p>
        </w:tc>
      </w:tr>
      <w:tr w:rsidR="00255CFB" w:rsidRPr="00247630" w14:paraId="0C91DDC7" w14:textId="77777777" w:rsidTr="00134D41">
        <w:tc>
          <w:tcPr>
            <w:tcW w:w="6503" w:type="dxa"/>
            <w:gridSpan w:val="2"/>
            <w:tcBorders>
              <w:top w:val="single" w:sz="8" w:space="0" w:color="000000"/>
              <w:left w:val="single" w:sz="8" w:space="0" w:color="000000"/>
              <w:bottom w:val="single" w:sz="4" w:space="0" w:color="000000"/>
              <w:right w:val="nil"/>
            </w:tcBorders>
          </w:tcPr>
          <w:p w14:paraId="0C91DDC4" w14:textId="77777777" w:rsidR="00255CFB" w:rsidRPr="00247630" w:rsidRDefault="006D7CC2" w:rsidP="006476DB">
            <w:pPr>
              <w:rPr>
                <w:rFonts w:ascii="Arial" w:hAnsi="Arial" w:cs="Arial"/>
                <w:b/>
              </w:rPr>
            </w:pPr>
            <w:r w:rsidRPr="00247630">
              <w:rPr>
                <w:rFonts w:ascii="Arial" w:hAnsi="Arial" w:cs="Arial"/>
                <w:b/>
              </w:rPr>
              <w:t>GRUPO C</w:t>
            </w:r>
          </w:p>
        </w:tc>
        <w:tc>
          <w:tcPr>
            <w:tcW w:w="1567" w:type="dxa"/>
            <w:tcBorders>
              <w:top w:val="single" w:sz="8" w:space="0" w:color="000000"/>
              <w:left w:val="nil"/>
              <w:bottom w:val="single" w:sz="8" w:space="0" w:color="000000"/>
              <w:right w:val="nil"/>
            </w:tcBorders>
          </w:tcPr>
          <w:p w14:paraId="0C91DDC5" w14:textId="77777777" w:rsidR="00255CFB" w:rsidRPr="00247630" w:rsidRDefault="00255CFB" w:rsidP="006476DB">
            <w:pPr>
              <w:jc w:val="center"/>
              <w:rPr>
                <w:rFonts w:ascii="Arial" w:hAnsi="Arial" w:cs="Arial"/>
                <w:b/>
              </w:rPr>
            </w:pPr>
          </w:p>
        </w:tc>
        <w:tc>
          <w:tcPr>
            <w:tcW w:w="2126" w:type="dxa"/>
            <w:tcBorders>
              <w:top w:val="single" w:sz="8" w:space="0" w:color="000000"/>
              <w:left w:val="nil"/>
              <w:bottom w:val="single" w:sz="8" w:space="0" w:color="000000"/>
              <w:right w:val="single" w:sz="8" w:space="0" w:color="000000"/>
            </w:tcBorders>
          </w:tcPr>
          <w:p w14:paraId="0C91DDC6" w14:textId="77777777" w:rsidR="00255CFB" w:rsidRPr="00247630" w:rsidRDefault="00255CFB" w:rsidP="006476DB">
            <w:pPr>
              <w:jc w:val="center"/>
              <w:rPr>
                <w:rFonts w:ascii="Arial" w:hAnsi="Arial" w:cs="Arial"/>
                <w:b/>
              </w:rPr>
            </w:pPr>
          </w:p>
        </w:tc>
      </w:tr>
      <w:tr w:rsidR="00255CFB" w:rsidRPr="00247630" w14:paraId="0C91DDCC" w14:textId="77777777" w:rsidTr="00134D41">
        <w:tc>
          <w:tcPr>
            <w:tcW w:w="859" w:type="dxa"/>
            <w:tcBorders>
              <w:top w:val="single" w:sz="8" w:space="0" w:color="000000"/>
              <w:left w:val="single" w:sz="6" w:space="0" w:color="000000"/>
              <w:bottom w:val="single" w:sz="4" w:space="0" w:color="000000"/>
              <w:right w:val="single" w:sz="4" w:space="0" w:color="000000"/>
            </w:tcBorders>
          </w:tcPr>
          <w:p w14:paraId="0C91DDC8" w14:textId="77777777" w:rsidR="00255CFB" w:rsidRPr="00247630" w:rsidRDefault="006D7CC2" w:rsidP="006476DB">
            <w:pPr>
              <w:jc w:val="center"/>
              <w:rPr>
                <w:rFonts w:ascii="Arial" w:hAnsi="Arial" w:cs="Arial"/>
              </w:rPr>
            </w:pPr>
            <w:r w:rsidRPr="00247630">
              <w:rPr>
                <w:rFonts w:ascii="Arial" w:hAnsi="Arial" w:cs="Arial"/>
              </w:rPr>
              <w:t>C1</w:t>
            </w:r>
          </w:p>
        </w:tc>
        <w:tc>
          <w:tcPr>
            <w:tcW w:w="5644" w:type="dxa"/>
            <w:tcBorders>
              <w:top w:val="single" w:sz="8" w:space="0" w:color="000000"/>
              <w:left w:val="single" w:sz="4" w:space="0" w:color="000000"/>
              <w:bottom w:val="single" w:sz="4" w:space="0" w:color="000000"/>
              <w:right w:val="single" w:sz="6" w:space="0" w:color="000000"/>
            </w:tcBorders>
          </w:tcPr>
          <w:p w14:paraId="0C91DDC9" w14:textId="77777777" w:rsidR="00255CFB" w:rsidRPr="00247630" w:rsidRDefault="006D7CC2" w:rsidP="006476DB">
            <w:pPr>
              <w:rPr>
                <w:rFonts w:ascii="Arial" w:hAnsi="Arial" w:cs="Arial"/>
              </w:rPr>
            </w:pPr>
            <w:r w:rsidRPr="00247630">
              <w:rPr>
                <w:rFonts w:ascii="Arial" w:hAnsi="Arial" w:cs="Arial"/>
              </w:rPr>
              <w:t>Aviso Prévio Indenizado</w:t>
            </w:r>
          </w:p>
        </w:tc>
        <w:tc>
          <w:tcPr>
            <w:tcW w:w="1567" w:type="dxa"/>
            <w:tcBorders>
              <w:top w:val="single" w:sz="8" w:space="0" w:color="000000"/>
              <w:left w:val="single" w:sz="6" w:space="0" w:color="000000"/>
              <w:bottom w:val="single" w:sz="4" w:space="0" w:color="000000"/>
              <w:right w:val="single" w:sz="6" w:space="0" w:color="000000"/>
            </w:tcBorders>
          </w:tcPr>
          <w:p w14:paraId="0C91DDCA" w14:textId="77777777" w:rsidR="00255CFB" w:rsidRPr="00247630" w:rsidRDefault="00255CFB" w:rsidP="006476DB">
            <w:pPr>
              <w:jc w:val="right"/>
              <w:rPr>
                <w:rFonts w:ascii="Arial" w:hAnsi="Arial" w:cs="Arial"/>
              </w:rPr>
            </w:pPr>
          </w:p>
        </w:tc>
        <w:tc>
          <w:tcPr>
            <w:tcW w:w="2126" w:type="dxa"/>
            <w:tcBorders>
              <w:top w:val="single" w:sz="8" w:space="0" w:color="000000"/>
              <w:left w:val="single" w:sz="6" w:space="0" w:color="000000"/>
              <w:bottom w:val="single" w:sz="4" w:space="0" w:color="000000"/>
              <w:right w:val="single" w:sz="4" w:space="0" w:color="000000"/>
            </w:tcBorders>
          </w:tcPr>
          <w:p w14:paraId="0C91DDCB" w14:textId="77777777" w:rsidR="00255CFB" w:rsidRPr="00247630" w:rsidRDefault="00255CFB" w:rsidP="006476DB">
            <w:pPr>
              <w:jc w:val="right"/>
              <w:rPr>
                <w:rFonts w:ascii="Arial" w:hAnsi="Arial" w:cs="Arial"/>
              </w:rPr>
            </w:pPr>
          </w:p>
        </w:tc>
      </w:tr>
      <w:tr w:rsidR="00255CFB" w:rsidRPr="00247630" w14:paraId="0C91DDD1"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CD" w14:textId="77777777" w:rsidR="00255CFB" w:rsidRPr="00247630" w:rsidRDefault="006D7CC2" w:rsidP="006476DB">
            <w:pPr>
              <w:jc w:val="center"/>
              <w:rPr>
                <w:rFonts w:ascii="Arial" w:hAnsi="Arial" w:cs="Arial"/>
              </w:rPr>
            </w:pPr>
            <w:r w:rsidRPr="00247630">
              <w:rPr>
                <w:rFonts w:ascii="Arial" w:hAnsi="Arial" w:cs="Arial"/>
              </w:rPr>
              <w:t>C2</w:t>
            </w:r>
          </w:p>
        </w:tc>
        <w:tc>
          <w:tcPr>
            <w:tcW w:w="5644" w:type="dxa"/>
            <w:tcBorders>
              <w:top w:val="single" w:sz="4" w:space="0" w:color="000000"/>
              <w:left w:val="single" w:sz="4" w:space="0" w:color="000000"/>
              <w:bottom w:val="single" w:sz="4" w:space="0" w:color="000000"/>
              <w:right w:val="single" w:sz="6" w:space="0" w:color="000000"/>
            </w:tcBorders>
          </w:tcPr>
          <w:p w14:paraId="0C91DDCE" w14:textId="77777777" w:rsidR="00255CFB" w:rsidRPr="00247630" w:rsidRDefault="006D7CC2" w:rsidP="006476DB">
            <w:pPr>
              <w:rPr>
                <w:rFonts w:ascii="Arial" w:hAnsi="Arial" w:cs="Arial"/>
              </w:rPr>
            </w:pPr>
            <w:r w:rsidRPr="00247630">
              <w:rPr>
                <w:rFonts w:ascii="Arial" w:hAnsi="Arial" w:cs="Arial"/>
              </w:rPr>
              <w:t>Aviso Prévio Trabalhado</w:t>
            </w:r>
          </w:p>
        </w:tc>
        <w:tc>
          <w:tcPr>
            <w:tcW w:w="1567" w:type="dxa"/>
            <w:tcBorders>
              <w:top w:val="single" w:sz="4" w:space="0" w:color="000000"/>
              <w:left w:val="single" w:sz="6" w:space="0" w:color="000000"/>
              <w:bottom w:val="single" w:sz="4" w:space="0" w:color="000000"/>
              <w:right w:val="single" w:sz="6" w:space="0" w:color="000000"/>
            </w:tcBorders>
          </w:tcPr>
          <w:p w14:paraId="0C91DDCF"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D0" w14:textId="77777777" w:rsidR="00255CFB" w:rsidRPr="00247630" w:rsidRDefault="00255CFB" w:rsidP="006476DB">
            <w:pPr>
              <w:jc w:val="right"/>
              <w:rPr>
                <w:rFonts w:ascii="Arial" w:hAnsi="Arial" w:cs="Arial"/>
              </w:rPr>
            </w:pPr>
          </w:p>
        </w:tc>
      </w:tr>
      <w:tr w:rsidR="00255CFB" w:rsidRPr="00247630" w14:paraId="0C91DDD6"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D2" w14:textId="77777777" w:rsidR="00255CFB" w:rsidRPr="00247630" w:rsidRDefault="006D7CC2" w:rsidP="006476DB">
            <w:pPr>
              <w:jc w:val="center"/>
              <w:rPr>
                <w:rFonts w:ascii="Arial" w:hAnsi="Arial" w:cs="Arial"/>
              </w:rPr>
            </w:pPr>
            <w:r w:rsidRPr="00247630">
              <w:rPr>
                <w:rFonts w:ascii="Arial" w:hAnsi="Arial" w:cs="Arial"/>
              </w:rPr>
              <w:t>C3</w:t>
            </w:r>
          </w:p>
        </w:tc>
        <w:tc>
          <w:tcPr>
            <w:tcW w:w="5644" w:type="dxa"/>
            <w:tcBorders>
              <w:top w:val="single" w:sz="4" w:space="0" w:color="000000"/>
              <w:left w:val="single" w:sz="4" w:space="0" w:color="000000"/>
              <w:bottom w:val="single" w:sz="4" w:space="0" w:color="000000"/>
              <w:right w:val="single" w:sz="6" w:space="0" w:color="000000"/>
            </w:tcBorders>
          </w:tcPr>
          <w:p w14:paraId="0C91DDD3" w14:textId="77777777" w:rsidR="00255CFB" w:rsidRPr="00247630" w:rsidRDefault="006D7CC2" w:rsidP="006476DB">
            <w:pPr>
              <w:rPr>
                <w:rFonts w:ascii="Arial" w:hAnsi="Arial" w:cs="Arial"/>
              </w:rPr>
            </w:pPr>
            <w:r w:rsidRPr="00247630">
              <w:rPr>
                <w:rFonts w:ascii="Arial" w:hAnsi="Arial" w:cs="Arial"/>
              </w:rPr>
              <w:t>Férias Indenizadas</w:t>
            </w:r>
          </w:p>
        </w:tc>
        <w:tc>
          <w:tcPr>
            <w:tcW w:w="1567" w:type="dxa"/>
            <w:tcBorders>
              <w:top w:val="single" w:sz="4" w:space="0" w:color="000000"/>
              <w:left w:val="single" w:sz="6" w:space="0" w:color="000000"/>
              <w:bottom w:val="single" w:sz="4" w:space="0" w:color="000000"/>
              <w:right w:val="single" w:sz="6" w:space="0" w:color="000000"/>
            </w:tcBorders>
          </w:tcPr>
          <w:p w14:paraId="0C91DDD4"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D5" w14:textId="77777777" w:rsidR="00255CFB" w:rsidRPr="00247630" w:rsidRDefault="00255CFB" w:rsidP="006476DB">
            <w:pPr>
              <w:jc w:val="right"/>
              <w:rPr>
                <w:rFonts w:ascii="Arial" w:hAnsi="Arial" w:cs="Arial"/>
              </w:rPr>
            </w:pPr>
          </w:p>
        </w:tc>
      </w:tr>
      <w:tr w:rsidR="00255CFB" w:rsidRPr="00247630" w14:paraId="0C91DDDB"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D7" w14:textId="77777777" w:rsidR="00255CFB" w:rsidRPr="00247630" w:rsidRDefault="006D7CC2" w:rsidP="006476DB">
            <w:pPr>
              <w:jc w:val="center"/>
              <w:rPr>
                <w:rFonts w:ascii="Arial" w:hAnsi="Arial" w:cs="Arial"/>
              </w:rPr>
            </w:pPr>
            <w:r w:rsidRPr="00247630">
              <w:rPr>
                <w:rFonts w:ascii="Arial" w:hAnsi="Arial" w:cs="Arial"/>
              </w:rPr>
              <w:t>C4</w:t>
            </w:r>
          </w:p>
        </w:tc>
        <w:tc>
          <w:tcPr>
            <w:tcW w:w="5644" w:type="dxa"/>
            <w:tcBorders>
              <w:top w:val="single" w:sz="4" w:space="0" w:color="000000"/>
              <w:left w:val="single" w:sz="4" w:space="0" w:color="000000"/>
              <w:bottom w:val="single" w:sz="4" w:space="0" w:color="000000"/>
              <w:right w:val="single" w:sz="6" w:space="0" w:color="000000"/>
            </w:tcBorders>
          </w:tcPr>
          <w:p w14:paraId="0C91DDD8" w14:textId="77777777" w:rsidR="00255CFB" w:rsidRPr="00247630" w:rsidRDefault="006D7CC2" w:rsidP="006476DB">
            <w:pPr>
              <w:rPr>
                <w:rFonts w:ascii="Arial" w:hAnsi="Arial" w:cs="Arial"/>
              </w:rPr>
            </w:pPr>
            <w:r w:rsidRPr="00247630">
              <w:rPr>
                <w:rFonts w:ascii="Arial" w:hAnsi="Arial" w:cs="Arial"/>
              </w:rPr>
              <w:t>Depósito Rescisão Sem Justa Causa</w:t>
            </w:r>
          </w:p>
        </w:tc>
        <w:tc>
          <w:tcPr>
            <w:tcW w:w="1567" w:type="dxa"/>
            <w:tcBorders>
              <w:top w:val="single" w:sz="4" w:space="0" w:color="000000"/>
              <w:left w:val="single" w:sz="6" w:space="0" w:color="000000"/>
              <w:bottom w:val="single" w:sz="4" w:space="0" w:color="000000"/>
              <w:right w:val="single" w:sz="6" w:space="0" w:color="000000"/>
            </w:tcBorders>
          </w:tcPr>
          <w:p w14:paraId="0C91DDD9"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DA" w14:textId="77777777" w:rsidR="00255CFB" w:rsidRPr="00247630" w:rsidRDefault="00255CFB" w:rsidP="006476DB">
            <w:pPr>
              <w:jc w:val="right"/>
              <w:rPr>
                <w:rFonts w:ascii="Arial" w:hAnsi="Arial" w:cs="Arial"/>
              </w:rPr>
            </w:pPr>
          </w:p>
        </w:tc>
      </w:tr>
      <w:tr w:rsidR="00255CFB" w:rsidRPr="00247630" w14:paraId="0C91DDE0"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DDC" w14:textId="77777777" w:rsidR="00255CFB" w:rsidRPr="00247630" w:rsidRDefault="006D7CC2" w:rsidP="006476DB">
            <w:pPr>
              <w:jc w:val="center"/>
              <w:rPr>
                <w:rFonts w:ascii="Arial" w:hAnsi="Arial" w:cs="Arial"/>
              </w:rPr>
            </w:pPr>
            <w:r w:rsidRPr="00247630">
              <w:rPr>
                <w:rFonts w:ascii="Arial" w:hAnsi="Arial" w:cs="Arial"/>
              </w:rPr>
              <w:t>C5</w:t>
            </w:r>
          </w:p>
        </w:tc>
        <w:tc>
          <w:tcPr>
            <w:tcW w:w="5644" w:type="dxa"/>
            <w:tcBorders>
              <w:top w:val="single" w:sz="4" w:space="0" w:color="000000"/>
              <w:left w:val="single" w:sz="4" w:space="0" w:color="000000"/>
              <w:bottom w:val="single" w:sz="8" w:space="0" w:color="000000"/>
              <w:right w:val="single" w:sz="6" w:space="0" w:color="000000"/>
            </w:tcBorders>
          </w:tcPr>
          <w:p w14:paraId="0C91DDDD" w14:textId="77777777" w:rsidR="00255CFB" w:rsidRPr="00247630" w:rsidRDefault="006D7CC2" w:rsidP="006476DB">
            <w:pPr>
              <w:rPr>
                <w:rFonts w:ascii="Arial" w:hAnsi="Arial" w:cs="Arial"/>
              </w:rPr>
            </w:pPr>
            <w:r w:rsidRPr="00247630">
              <w:rPr>
                <w:rFonts w:ascii="Arial" w:hAnsi="Arial" w:cs="Arial"/>
              </w:rPr>
              <w:t>Indenização Adicional</w:t>
            </w:r>
          </w:p>
        </w:tc>
        <w:tc>
          <w:tcPr>
            <w:tcW w:w="1567" w:type="dxa"/>
            <w:tcBorders>
              <w:top w:val="single" w:sz="4" w:space="0" w:color="000000"/>
              <w:left w:val="single" w:sz="6" w:space="0" w:color="000000"/>
              <w:bottom w:val="single" w:sz="8" w:space="0" w:color="000000"/>
              <w:right w:val="single" w:sz="6" w:space="0" w:color="000000"/>
            </w:tcBorders>
          </w:tcPr>
          <w:p w14:paraId="0C91DDDE"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8" w:space="0" w:color="000000"/>
              <w:right w:val="single" w:sz="4" w:space="0" w:color="000000"/>
            </w:tcBorders>
          </w:tcPr>
          <w:p w14:paraId="0C91DDDF" w14:textId="77777777" w:rsidR="00255CFB" w:rsidRPr="00247630" w:rsidRDefault="00255CFB" w:rsidP="006476DB">
            <w:pPr>
              <w:jc w:val="right"/>
              <w:rPr>
                <w:rFonts w:ascii="Arial" w:hAnsi="Arial" w:cs="Arial"/>
              </w:rPr>
            </w:pPr>
          </w:p>
        </w:tc>
      </w:tr>
      <w:tr w:rsidR="00255CFB" w:rsidRPr="00247630" w14:paraId="0C91DDE5"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E1" w14:textId="77777777" w:rsidR="00255CFB" w:rsidRPr="00247630" w:rsidRDefault="006D7CC2" w:rsidP="006476DB">
            <w:pPr>
              <w:jc w:val="center"/>
              <w:rPr>
                <w:rFonts w:ascii="Arial" w:hAnsi="Arial" w:cs="Arial"/>
                <w:b/>
              </w:rPr>
            </w:pPr>
            <w:r w:rsidRPr="00247630">
              <w:rPr>
                <w:rFonts w:ascii="Arial" w:hAnsi="Arial" w:cs="Arial"/>
                <w:b/>
              </w:rPr>
              <w:t>C</w:t>
            </w:r>
          </w:p>
        </w:tc>
        <w:tc>
          <w:tcPr>
            <w:tcW w:w="5644" w:type="dxa"/>
            <w:tcBorders>
              <w:top w:val="single" w:sz="8" w:space="0" w:color="000000"/>
              <w:left w:val="single" w:sz="8" w:space="0" w:color="000000"/>
              <w:bottom w:val="single" w:sz="8" w:space="0" w:color="000000"/>
              <w:right w:val="single" w:sz="8" w:space="0" w:color="000000"/>
            </w:tcBorders>
          </w:tcPr>
          <w:p w14:paraId="0C91DDE2" w14:textId="77777777" w:rsidR="00255CFB" w:rsidRPr="00247630" w:rsidRDefault="006D7CC2" w:rsidP="006476DB">
            <w:pPr>
              <w:rPr>
                <w:rFonts w:ascii="Arial" w:hAnsi="Arial" w:cs="Arial"/>
                <w:b/>
              </w:rPr>
            </w:pPr>
            <w:r w:rsidRPr="00247630">
              <w:rPr>
                <w:rFonts w:ascii="Arial" w:hAnsi="Arial" w:cs="Arial"/>
                <w:b/>
              </w:rPr>
              <w:t>Total de Encargos Sociais que não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0C91DDE3"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E4" w14:textId="77777777" w:rsidR="00255CFB" w:rsidRPr="00247630" w:rsidRDefault="00255CFB" w:rsidP="006476DB">
            <w:pPr>
              <w:jc w:val="right"/>
              <w:rPr>
                <w:rFonts w:ascii="Arial" w:hAnsi="Arial" w:cs="Arial"/>
                <w:b/>
              </w:rPr>
            </w:pPr>
          </w:p>
        </w:tc>
      </w:tr>
      <w:tr w:rsidR="00255CFB" w:rsidRPr="00247630" w14:paraId="0C91DDE7" w14:textId="77777777" w:rsidTr="00134D41">
        <w:tc>
          <w:tcPr>
            <w:tcW w:w="10196" w:type="dxa"/>
            <w:gridSpan w:val="4"/>
            <w:tcBorders>
              <w:top w:val="single" w:sz="8" w:space="0" w:color="000000"/>
              <w:left w:val="nil"/>
              <w:bottom w:val="single" w:sz="8" w:space="0" w:color="000000"/>
              <w:right w:val="nil"/>
            </w:tcBorders>
          </w:tcPr>
          <w:p w14:paraId="0C91DDE6" w14:textId="77777777" w:rsidR="00255CFB" w:rsidRPr="00247630" w:rsidRDefault="00255CFB" w:rsidP="006476DB">
            <w:pPr>
              <w:rPr>
                <w:rFonts w:ascii="Arial" w:hAnsi="Arial" w:cs="Arial"/>
              </w:rPr>
            </w:pPr>
          </w:p>
        </w:tc>
      </w:tr>
      <w:tr w:rsidR="00255CFB" w:rsidRPr="00247630" w14:paraId="0C91DDEB" w14:textId="77777777" w:rsidTr="00134D41">
        <w:tc>
          <w:tcPr>
            <w:tcW w:w="6503" w:type="dxa"/>
            <w:gridSpan w:val="2"/>
            <w:tcBorders>
              <w:top w:val="single" w:sz="4" w:space="0" w:color="000000"/>
              <w:left w:val="single" w:sz="8" w:space="0" w:color="000000"/>
              <w:bottom w:val="single" w:sz="4" w:space="0" w:color="000000"/>
              <w:right w:val="nil"/>
            </w:tcBorders>
          </w:tcPr>
          <w:p w14:paraId="0C91DDE8" w14:textId="77777777" w:rsidR="00255CFB" w:rsidRPr="00247630" w:rsidRDefault="006D7CC2" w:rsidP="006476DB">
            <w:pPr>
              <w:rPr>
                <w:rFonts w:ascii="Arial" w:hAnsi="Arial" w:cs="Arial"/>
                <w:b/>
              </w:rPr>
            </w:pPr>
            <w:r w:rsidRPr="00247630">
              <w:rPr>
                <w:rFonts w:ascii="Arial" w:hAnsi="Arial" w:cs="Arial"/>
                <w:b/>
              </w:rPr>
              <w:t>GRUPO D</w:t>
            </w:r>
          </w:p>
        </w:tc>
        <w:tc>
          <w:tcPr>
            <w:tcW w:w="1567" w:type="dxa"/>
            <w:tcBorders>
              <w:top w:val="single" w:sz="8" w:space="0" w:color="000000"/>
              <w:left w:val="nil"/>
              <w:bottom w:val="single" w:sz="8" w:space="0" w:color="000000"/>
              <w:right w:val="nil"/>
            </w:tcBorders>
          </w:tcPr>
          <w:p w14:paraId="0C91DDE9" w14:textId="77777777" w:rsidR="00255CFB" w:rsidRPr="00247630" w:rsidRDefault="00255CFB" w:rsidP="006476DB">
            <w:pPr>
              <w:rPr>
                <w:rFonts w:ascii="Arial" w:hAnsi="Arial" w:cs="Arial"/>
              </w:rPr>
            </w:pPr>
          </w:p>
        </w:tc>
        <w:tc>
          <w:tcPr>
            <w:tcW w:w="2126" w:type="dxa"/>
            <w:tcBorders>
              <w:top w:val="single" w:sz="8" w:space="0" w:color="000000"/>
              <w:left w:val="nil"/>
              <w:bottom w:val="single" w:sz="8" w:space="0" w:color="000000"/>
              <w:right w:val="single" w:sz="8" w:space="0" w:color="000000"/>
            </w:tcBorders>
          </w:tcPr>
          <w:p w14:paraId="0C91DDEA" w14:textId="77777777" w:rsidR="00255CFB" w:rsidRPr="00247630" w:rsidRDefault="00255CFB" w:rsidP="006476DB">
            <w:pPr>
              <w:rPr>
                <w:rFonts w:ascii="Arial" w:hAnsi="Arial" w:cs="Arial"/>
              </w:rPr>
            </w:pPr>
          </w:p>
        </w:tc>
      </w:tr>
      <w:tr w:rsidR="00255CFB" w:rsidRPr="00247630" w14:paraId="0C91DDF0"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DEC" w14:textId="77777777" w:rsidR="00255CFB" w:rsidRPr="00247630" w:rsidRDefault="006D7CC2" w:rsidP="006476DB">
            <w:pPr>
              <w:jc w:val="center"/>
              <w:rPr>
                <w:rFonts w:ascii="Arial" w:hAnsi="Arial" w:cs="Arial"/>
              </w:rPr>
            </w:pPr>
            <w:r w:rsidRPr="00247630">
              <w:rPr>
                <w:rFonts w:ascii="Arial" w:hAnsi="Arial" w:cs="Arial"/>
              </w:rPr>
              <w:t>D1</w:t>
            </w:r>
          </w:p>
        </w:tc>
        <w:tc>
          <w:tcPr>
            <w:tcW w:w="5644" w:type="dxa"/>
            <w:tcBorders>
              <w:top w:val="single" w:sz="8" w:space="0" w:color="000000"/>
              <w:left w:val="single" w:sz="4" w:space="0" w:color="000000"/>
              <w:bottom w:val="single" w:sz="4" w:space="0" w:color="000000"/>
              <w:right w:val="single" w:sz="4" w:space="0" w:color="000000"/>
            </w:tcBorders>
          </w:tcPr>
          <w:p w14:paraId="0C91DDED" w14:textId="77777777" w:rsidR="00255CFB" w:rsidRPr="00247630" w:rsidRDefault="006D7CC2" w:rsidP="006476DB">
            <w:pPr>
              <w:rPr>
                <w:rFonts w:ascii="Arial" w:hAnsi="Arial" w:cs="Arial"/>
              </w:rPr>
            </w:pPr>
            <w:r w:rsidRPr="00247630">
              <w:rPr>
                <w:rFonts w:ascii="Arial" w:hAnsi="Arial" w:cs="Arial"/>
              </w:rPr>
              <w:t>Reincidência de Grupo “A” sobre Grupo “B”</w:t>
            </w:r>
          </w:p>
        </w:tc>
        <w:tc>
          <w:tcPr>
            <w:tcW w:w="1567" w:type="dxa"/>
            <w:tcBorders>
              <w:top w:val="single" w:sz="8" w:space="0" w:color="000000"/>
              <w:left w:val="single" w:sz="4" w:space="0" w:color="000000"/>
              <w:bottom w:val="single" w:sz="4" w:space="0" w:color="000000"/>
              <w:right w:val="single" w:sz="4" w:space="0" w:color="000000"/>
            </w:tcBorders>
          </w:tcPr>
          <w:p w14:paraId="0C91DDEE" w14:textId="77777777" w:rsidR="00255CFB" w:rsidRPr="00247630" w:rsidRDefault="00255CFB" w:rsidP="006476DB">
            <w:pPr>
              <w:jc w:val="right"/>
              <w:rPr>
                <w:rFonts w:ascii="Arial" w:hAnsi="Arial" w:cs="Arial"/>
              </w:rPr>
            </w:pPr>
          </w:p>
        </w:tc>
        <w:tc>
          <w:tcPr>
            <w:tcW w:w="2126" w:type="dxa"/>
            <w:tcBorders>
              <w:top w:val="single" w:sz="8" w:space="0" w:color="000000"/>
              <w:left w:val="single" w:sz="4" w:space="0" w:color="000000"/>
              <w:bottom w:val="single" w:sz="4" w:space="0" w:color="000000"/>
              <w:right w:val="single" w:sz="4" w:space="0" w:color="000000"/>
            </w:tcBorders>
          </w:tcPr>
          <w:p w14:paraId="0C91DDEF" w14:textId="77777777" w:rsidR="00255CFB" w:rsidRPr="00247630" w:rsidRDefault="00255CFB" w:rsidP="006476DB">
            <w:pPr>
              <w:jc w:val="right"/>
              <w:rPr>
                <w:rFonts w:ascii="Arial" w:hAnsi="Arial" w:cs="Arial"/>
              </w:rPr>
            </w:pPr>
          </w:p>
        </w:tc>
      </w:tr>
      <w:tr w:rsidR="00255CFB" w:rsidRPr="00247630" w14:paraId="0C91DDF5" w14:textId="77777777" w:rsidTr="00134D41">
        <w:tc>
          <w:tcPr>
            <w:tcW w:w="859" w:type="dxa"/>
            <w:tcBorders>
              <w:top w:val="single" w:sz="4" w:space="0" w:color="000000"/>
              <w:left w:val="single" w:sz="4" w:space="0" w:color="000000"/>
              <w:bottom w:val="single" w:sz="8" w:space="0" w:color="000000"/>
              <w:right w:val="single" w:sz="4" w:space="0" w:color="000000"/>
            </w:tcBorders>
            <w:vAlign w:val="center"/>
          </w:tcPr>
          <w:p w14:paraId="0C91DDF1" w14:textId="77777777" w:rsidR="00255CFB" w:rsidRPr="00247630" w:rsidRDefault="006D7CC2" w:rsidP="006476DB">
            <w:pPr>
              <w:jc w:val="center"/>
              <w:rPr>
                <w:rFonts w:ascii="Arial" w:hAnsi="Arial" w:cs="Arial"/>
              </w:rPr>
            </w:pPr>
            <w:r w:rsidRPr="00247630">
              <w:rPr>
                <w:rFonts w:ascii="Arial" w:hAnsi="Arial" w:cs="Arial"/>
              </w:rPr>
              <w:t>D2</w:t>
            </w:r>
          </w:p>
        </w:tc>
        <w:tc>
          <w:tcPr>
            <w:tcW w:w="5644" w:type="dxa"/>
            <w:tcBorders>
              <w:top w:val="single" w:sz="4" w:space="0" w:color="000000"/>
              <w:left w:val="single" w:sz="4" w:space="0" w:color="000000"/>
              <w:bottom w:val="single" w:sz="8" w:space="0" w:color="000000"/>
              <w:right w:val="single" w:sz="4" w:space="0" w:color="000000"/>
            </w:tcBorders>
          </w:tcPr>
          <w:p w14:paraId="0C91DDF2" w14:textId="77777777" w:rsidR="00255CFB" w:rsidRPr="00247630" w:rsidRDefault="006D7CC2" w:rsidP="006476DB">
            <w:pPr>
              <w:rPr>
                <w:rFonts w:ascii="Arial" w:hAnsi="Arial" w:cs="Arial"/>
              </w:rPr>
            </w:pPr>
            <w:r w:rsidRPr="00247630">
              <w:rPr>
                <w:rFonts w:ascii="Arial" w:hAnsi="Arial" w:cs="Arial"/>
              </w:rPr>
              <w:t>Reincidência de Grupo “A” sobre Aviso Prévio e Reincidência do FGTS sobre Aviso Prévio indenizado.</w:t>
            </w:r>
          </w:p>
        </w:tc>
        <w:tc>
          <w:tcPr>
            <w:tcW w:w="1567" w:type="dxa"/>
            <w:tcBorders>
              <w:top w:val="single" w:sz="4" w:space="0" w:color="000000"/>
              <w:left w:val="single" w:sz="4" w:space="0" w:color="000000"/>
              <w:bottom w:val="single" w:sz="8" w:space="0" w:color="000000"/>
              <w:right w:val="single" w:sz="4" w:space="0" w:color="000000"/>
            </w:tcBorders>
          </w:tcPr>
          <w:p w14:paraId="0C91DDF3"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DF4" w14:textId="77777777" w:rsidR="00255CFB" w:rsidRPr="00247630" w:rsidRDefault="00255CFB" w:rsidP="006476DB">
            <w:pPr>
              <w:jc w:val="right"/>
              <w:rPr>
                <w:rFonts w:ascii="Arial" w:hAnsi="Arial" w:cs="Arial"/>
              </w:rPr>
            </w:pPr>
          </w:p>
        </w:tc>
      </w:tr>
      <w:tr w:rsidR="00255CFB" w:rsidRPr="00247630" w14:paraId="0C91DDFA"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F6" w14:textId="77777777" w:rsidR="00255CFB" w:rsidRPr="00247630" w:rsidRDefault="006D7CC2" w:rsidP="006476DB">
            <w:pPr>
              <w:jc w:val="center"/>
              <w:rPr>
                <w:rFonts w:ascii="Arial" w:hAnsi="Arial" w:cs="Arial"/>
                <w:b/>
              </w:rPr>
            </w:pPr>
            <w:r w:rsidRPr="00247630">
              <w:rPr>
                <w:rFonts w:ascii="Arial" w:hAnsi="Arial" w:cs="Arial"/>
                <w:b/>
              </w:rPr>
              <w:t>D</w:t>
            </w:r>
          </w:p>
        </w:tc>
        <w:tc>
          <w:tcPr>
            <w:tcW w:w="5644" w:type="dxa"/>
            <w:tcBorders>
              <w:top w:val="single" w:sz="8" w:space="0" w:color="000000"/>
              <w:left w:val="single" w:sz="8" w:space="0" w:color="000000"/>
              <w:bottom w:val="single" w:sz="8" w:space="0" w:color="000000"/>
              <w:right w:val="single" w:sz="8" w:space="0" w:color="000000"/>
            </w:tcBorders>
          </w:tcPr>
          <w:p w14:paraId="0C91DDF7" w14:textId="77777777" w:rsidR="00255CFB" w:rsidRPr="00247630" w:rsidRDefault="006D7CC2" w:rsidP="006476DB">
            <w:pPr>
              <w:rPr>
                <w:rFonts w:ascii="Arial" w:hAnsi="Arial" w:cs="Arial"/>
                <w:b/>
              </w:rPr>
            </w:pPr>
            <w:r w:rsidRPr="00247630">
              <w:rPr>
                <w:rFonts w:ascii="Arial" w:hAnsi="Arial" w:cs="Arial"/>
                <w:b/>
              </w:rPr>
              <w:t>Total das Taxas de incidências e Reincidências</w:t>
            </w:r>
          </w:p>
        </w:tc>
        <w:tc>
          <w:tcPr>
            <w:tcW w:w="1567" w:type="dxa"/>
            <w:tcBorders>
              <w:top w:val="single" w:sz="8" w:space="0" w:color="000000"/>
              <w:left w:val="single" w:sz="8" w:space="0" w:color="000000"/>
              <w:bottom w:val="single" w:sz="8" w:space="0" w:color="000000"/>
              <w:right w:val="single" w:sz="8" w:space="0" w:color="000000"/>
            </w:tcBorders>
          </w:tcPr>
          <w:p w14:paraId="0C91DDF8"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F9" w14:textId="77777777" w:rsidR="00255CFB" w:rsidRPr="00247630" w:rsidRDefault="00255CFB" w:rsidP="006476DB">
            <w:pPr>
              <w:jc w:val="right"/>
              <w:rPr>
                <w:rFonts w:ascii="Arial" w:hAnsi="Arial" w:cs="Arial"/>
                <w:b/>
              </w:rPr>
            </w:pPr>
          </w:p>
        </w:tc>
      </w:tr>
      <w:tr w:rsidR="00255CFB" w:rsidRPr="00247630" w14:paraId="0C91DDFC" w14:textId="77777777" w:rsidTr="00134D41">
        <w:tc>
          <w:tcPr>
            <w:tcW w:w="10196" w:type="dxa"/>
            <w:gridSpan w:val="4"/>
            <w:tcBorders>
              <w:top w:val="single" w:sz="4" w:space="0" w:color="000000"/>
              <w:left w:val="nil"/>
              <w:bottom w:val="single" w:sz="8" w:space="0" w:color="000000"/>
              <w:right w:val="nil"/>
            </w:tcBorders>
          </w:tcPr>
          <w:p w14:paraId="0C91DDFB" w14:textId="77777777" w:rsidR="00255CFB" w:rsidRPr="00247630" w:rsidRDefault="00255CFB" w:rsidP="006476DB">
            <w:pPr>
              <w:rPr>
                <w:rFonts w:ascii="Arial" w:hAnsi="Arial" w:cs="Arial"/>
              </w:rPr>
            </w:pPr>
          </w:p>
        </w:tc>
      </w:tr>
      <w:tr w:rsidR="00255CFB" w:rsidRPr="00247630" w14:paraId="0C91DDFF" w14:textId="77777777" w:rsidTr="00134D41">
        <w:tc>
          <w:tcPr>
            <w:tcW w:w="6503" w:type="dxa"/>
            <w:gridSpan w:val="2"/>
            <w:tcBorders>
              <w:top w:val="single" w:sz="4" w:space="0" w:color="000000"/>
              <w:left w:val="single" w:sz="8" w:space="0" w:color="000000"/>
              <w:bottom w:val="single" w:sz="8" w:space="0" w:color="000000"/>
              <w:right w:val="nil"/>
            </w:tcBorders>
          </w:tcPr>
          <w:p w14:paraId="0C91DDFD" w14:textId="77777777" w:rsidR="00255CFB" w:rsidRPr="00247630" w:rsidRDefault="006D7CC2" w:rsidP="006476DB">
            <w:pPr>
              <w:rPr>
                <w:rFonts w:ascii="Arial" w:hAnsi="Arial" w:cs="Arial"/>
                <w:b/>
              </w:rPr>
            </w:pPr>
            <w:r w:rsidRPr="00247630">
              <w:rPr>
                <w:rFonts w:ascii="Arial" w:hAnsi="Arial" w:cs="Arial"/>
                <w:b/>
              </w:rPr>
              <w:t>GRUPO E</w:t>
            </w:r>
          </w:p>
        </w:tc>
        <w:tc>
          <w:tcPr>
            <w:tcW w:w="3693" w:type="dxa"/>
            <w:gridSpan w:val="2"/>
            <w:tcBorders>
              <w:top w:val="single" w:sz="8" w:space="0" w:color="000000"/>
              <w:left w:val="nil"/>
              <w:bottom w:val="single" w:sz="8" w:space="0" w:color="000000"/>
              <w:right w:val="single" w:sz="8" w:space="0" w:color="000000"/>
            </w:tcBorders>
          </w:tcPr>
          <w:p w14:paraId="0C91DDFE" w14:textId="77777777" w:rsidR="00255CFB" w:rsidRPr="00247630" w:rsidRDefault="00255CFB" w:rsidP="006476DB">
            <w:pPr>
              <w:rPr>
                <w:rFonts w:ascii="Arial" w:hAnsi="Arial" w:cs="Arial"/>
              </w:rPr>
            </w:pPr>
          </w:p>
        </w:tc>
      </w:tr>
      <w:tr w:rsidR="00255CFB" w:rsidRPr="00247630" w14:paraId="0C91DE04"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E00" w14:textId="77777777" w:rsidR="00255CFB" w:rsidRPr="00247630" w:rsidRDefault="006D7CC2" w:rsidP="006476DB">
            <w:pPr>
              <w:jc w:val="center"/>
              <w:rPr>
                <w:rFonts w:ascii="Arial" w:hAnsi="Arial" w:cs="Arial"/>
              </w:rPr>
            </w:pPr>
            <w:r w:rsidRPr="00247630">
              <w:rPr>
                <w:rFonts w:ascii="Arial" w:hAnsi="Arial" w:cs="Arial"/>
              </w:rPr>
              <w:t>E1</w:t>
            </w:r>
          </w:p>
        </w:tc>
        <w:tc>
          <w:tcPr>
            <w:tcW w:w="5644" w:type="dxa"/>
            <w:tcBorders>
              <w:top w:val="single" w:sz="8" w:space="0" w:color="000000"/>
              <w:left w:val="single" w:sz="4" w:space="0" w:color="000000"/>
              <w:bottom w:val="single" w:sz="4" w:space="0" w:color="000000"/>
              <w:right w:val="single" w:sz="4" w:space="0" w:color="000000"/>
            </w:tcBorders>
          </w:tcPr>
          <w:p w14:paraId="0C91DE01" w14:textId="77777777" w:rsidR="00255CFB" w:rsidRPr="00247630" w:rsidRDefault="006D7CC2" w:rsidP="006476DB">
            <w:pPr>
              <w:rPr>
                <w:rFonts w:ascii="Arial" w:hAnsi="Arial" w:cs="Arial"/>
              </w:rPr>
            </w:pPr>
            <w:r w:rsidRPr="00247630">
              <w:rPr>
                <w:rFonts w:ascii="Arial" w:hAnsi="Arial" w:cs="Arial"/>
              </w:rPr>
              <w:t>Equipamentos de Segurança do Trabalho</w:t>
            </w:r>
          </w:p>
        </w:tc>
        <w:tc>
          <w:tcPr>
            <w:tcW w:w="1567" w:type="dxa"/>
            <w:tcBorders>
              <w:top w:val="single" w:sz="8" w:space="0" w:color="000000"/>
              <w:left w:val="single" w:sz="4" w:space="0" w:color="000000"/>
              <w:bottom w:val="single" w:sz="4" w:space="0" w:color="000000"/>
              <w:right w:val="single" w:sz="4" w:space="0" w:color="000000"/>
            </w:tcBorders>
          </w:tcPr>
          <w:p w14:paraId="0C91DE02" w14:textId="77777777" w:rsidR="00255CFB" w:rsidRPr="00247630" w:rsidRDefault="00255CFB" w:rsidP="006476DB">
            <w:pPr>
              <w:jc w:val="right"/>
              <w:rPr>
                <w:rFonts w:ascii="Arial" w:hAnsi="Arial" w:cs="Arial"/>
              </w:rPr>
            </w:pPr>
          </w:p>
        </w:tc>
        <w:tc>
          <w:tcPr>
            <w:tcW w:w="2126" w:type="dxa"/>
            <w:tcBorders>
              <w:top w:val="single" w:sz="8" w:space="0" w:color="000000"/>
              <w:left w:val="single" w:sz="4" w:space="0" w:color="000000"/>
              <w:bottom w:val="single" w:sz="4" w:space="0" w:color="000000"/>
              <w:right w:val="single" w:sz="6" w:space="0" w:color="000000"/>
            </w:tcBorders>
          </w:tcPr>
          <w:p w14:paraId="0C91DE03" w14:textId="77777777" w:rsidR="00255CFB" w:rsidRPr="00247630" w:rsidRDefault="00255CFB" w:rsidP="006476DB">
            <w:pPr>
              <w:jc w:val="right"/>
              <w:rPr>
                <w:rFonts w:ascii="Arial" w:hAnsi="Arial" w:cs="Arial"/>
              </w:rPr>
            </w:pPr>
          </w:p>
        </w:tc>
      </w:tr>
      <w:tr w:rsidR="00255CFB" w:rsidRPr="00247630" w14:paraId="0C91DE09"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E05" w14:textId="77777777" w:rsidR="00255CFB" w:rsidRPr="00247630" w:rsidRDefault="006D7CC2" w:rsidP="006476DB">
            <w:pPr>
              <w:jc w:val="center"/>
              <w:rPr>
                <w:rFonts w:ascii="Arial" w:hAnsi="Arial" w:cs="Arial"/>
              </w:rPr>
            </w:pPr>
            <w:r w:rsidRPr="00247630">
              <w:rPr>
                <w:rFonts w:ascii="Arial" w:hAnsi="Arial" w:cs="Arial"/>
              </w:rPr>
              <w:t>E2</w:t>
            </w:r>
          </w:p>
        </w:tc>
        <w:tc>
          <w:tcPr>
            <w:tcW w:w="5644" w:type="dxa"/>
            <w:tcBorders>
              <w:top w:val="single" w:sz="4" w:space="0" w:color="000000"/>
              <w:left w:val="single" w:sz="4" w:space="0" w:color="000000"/>
              <w:bottom w:val="single" w:sz="4" w:space="0" w:color="000000"/>
              <w:right w:val="single" w:sz="4" w:space="0" w:color="000000"/>
            </w:tcBorders>
          </w:tcPr>
          <w:p w14:paraId="0C91DE06" w14:textId="77777777" w:rsidR="00255CFB" w:rsidRPr="00247630" w:rsidRDefault="006D7CC2" w:rsidP="006476DB">
            <w:pPr>
              <w:rPr>
                <w:rFonts w:ascii="Arial" w:hAnsi="Arial" w:cs="Arial"/>
              </w:rPr>
            </w:pPr>
            <w:r w:rsidRPr="00247630">
              <w:rPr>
                <w:rFonts w:ascii="Arial" w:hAnsi="Arial" w:cs="Arial"/>
              </w:rPr>
              <w:t>Auxílio Educação</w:t>
            </w:r>
          </w:p>
        </w:tc>
        <w:tc>
          <w:tcPr>
            <w:tcW w:w="1567" w:type="dxa"/>
            <w:tcBorders>
              <w:top w:val="single" w:sz="4" w:space="0" w:color="000000"/>
              <w:left w:val="single" w:sz="4" w:space="0" w:color="000000"/>
              <w:bottom w:val="single" w:sz="4" w:space="0" w:color="000000"/>
              <w:right w:val="single" w:sz="4" w:space="0" w:color="000000"/>
            </w:tcBorders>
          </w:tcPr>
          <w:p w14:paraId="0C91DE07"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E08" w14:textId="77777777" w:rsidR="00255CFB" w:rsidRPr="00247630" w:rsidRDefault="00255CFB" w:rsidP="006476DB">
            <w:pPr>
              <w:jc w:val="right"/>
              <w:rPr>
                <w:rFonts w:ascii="Arial" w:hAnsi="Arial" w:cs="Arial"/>
              </w:rPr>
            </w:pPr>
          </w:p>
        </w:tc>
      </w:tr>
      <w:tr w:rsidR="00255CFB" w:rsidRPr="00247630" w14:paraId="0C91DE0E"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E0A" w14:textId="77777777" w:rsidR="00255CFB" w:rsidRPr="00247630" w:rsidRDefault="006D7CC2" w:rsidP="006476DB">
            <w:pPr>
              <w:jc w:val="center"/>
              <w:rPr>
                <w:rFonts w:ascii="Arial" w:hAnsi="Arial" w:cs="Arial"/>
              </w:rPr>
            </w:pPr>
            <w:r w:rsidRPr="00247630">
              <w:rPr>
                <w:rFonts w:ascii="Arial" w:hAnsi="Arial" w:cs="Arial"/>
              </w:rPr>
              <w:t>E3</w:t>
            </w:r>
          </w:p>
        </w:tc>
        <w:tc>
          <w:tcPr>
            <w:tcW w:w="5644" w:type="dxa"/>
            <w:tcBorders>
              <w:top w:val="single" w:sz="4" w:space="0" w:color="000000"/>
              <w:left w:val="single" w:sz="4" w:space="0" w:color="000000"/>
              <w:bottom w:val="single" w:sz="8" w:space="0" w:color="000000"/>
              <w:right w:val="single" w:sz="4" w:space="0" w:color="000000"/>
            </w:tcBorders>
          </w:tcPr>
          <w:p w14:paraId="0C91DE0B" w14:textId="77777777" w:rsidR="00255CFB" w:rsidRPr="00247630" w:rsidRDefault="006D7CC2" w:rsidP="006476DB">
            <w:pPr>
              <w:rPr>
                <w:rFonts w:ascii="Arial" w:hAnsi="Arial" w:cs="Arial"/>
              </w:rPr>
            </w:pPr>
            <w:r w:rsidRPr="00247630">
              <w:rPr>
                <w:rFonts w:ascii="Arial" w:hAnsi="Arial" w:cs="Arial"/>
              </w:rPr>
              <w:t>Vale-transporte</w:t>
            </w:r>
          </w:p>
        </w:tc>
        <w:tc>
          <w:tcPr>
            <w:tcW w:w="1567" w:type="dxa"/>
            <w:tcBorders>
              <w:top w:val="single" w:sz="4" w:space="0" w:color="000000"/>
              <w:left w:val="single" w:sz="4" w:space="0" w:color="000000"/>
              <w:bottom w:val="single" w:sz="8" w:space="0" w:color="000000"/>
              <w:right w:val="single" w:sz="4" w:space="0" w:color="000000"/>
            </w:tcBorders>
          </w:tcPr>
          <w:p w14:paraId="0C91DE0C"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E0D" w14:textId="77777777" w:rsidR="00255CFB" w:rsidRPr="00247630" w:rsidRDefault="00255CFB" w:rsidP="006476DB">
            <w:pPr>
              <w:jc w:val="right"/>
              <w:rPr>
                <w:rFonts w:ascii="Arial" w:hAnsi="Arial" w:cs="Arial"/>
              </w:rPr>
            </w:pPr>
          </w:p>
        </w:tc>
      </w:tr>
      <w:tr w:rsidR="00255CFB" w:rsidRPr="00247630" w14:paraId="0C91DE13"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E0F" w14:textId="77777777" w:rsidR="00255CFB" w:rsidRPr="00247630" w:rsidRDefault="006D7CC2" w:rsidP="006476DB">
            <w:pPr>
              <w:jc w:val="center"/>
              <w:rPr>
                <w:rFonts w:ascii="Arial" w:hAnsi="Arial" w:cs="Arial"/>
                <w:b/>
              </w:rPr>
            </w:pPr>
            <w:r w:rsidRPr="00247630">
              <w:rPr>
                <w:rFonts w:ascii="Arial" w:hAnsi="Arial" w:cs="Arial"/>
                <w:b/>
              </w:rPr>
              <w:t>E</w:t>
            </w:r>
          </w:p>
        </w:tc>
        <w:tc>
          <w:tcPr>
            <w:tcW w:w="5644" w:type="dxa"/>
            <w:tcBorders>
              <w:top w:val="single" w:sz="8" w:space="0" w:color="000000"/>
              <w:left w:val="single" w:sz="8" w:space="0" w:color="000000"/>
              <w:bottom w:val="single" w:sz="8" w:space="0" w:color="000000"/>
              <w:right w:val="single" w:sz="8" w:space="0" w:color="000000"/>
            </w:tcBorders>
          </w:tcPr>
          <w:p w14:paraId="0C91DE10" w14:textId="77777777" w:rsidR="00255CFB" w:rsidRPr="00247630" w:rsidRDefault="006D7CC2" w:rsidP="006476DB">
            <w:pPr>
              <w:rPr>
                <w:rFonts w:ascii="Arial" w:hAnsi="Arial" w:cs="Arial"/>
                <w:b/>
              </w:rPr>
            </w:pPr>
            <w:r w:rsidRPr="00247630">
              <w:rPr>
                <w:rFonts w:ascii="Arial" w:hAnsi="Arial" w:cs="Arial"/>
                <w:b/>
              </w:rPr>
              <w:t>Total dos Encargos Sociais Complementares</w:t>
            </w:r>
          </w:p>
        </w:tc>
        <w:tc>
          <w:tcPr>
            <w:tcW w:w="1567" w:type="dxa"/>
            <w:tcBorders>
              <w:top w:val="single" w:sz="8" w:space="0" w:color="000000"/>
              <w:left w:val="single" w:sz="8" w:space="0" w:color="000000"/>
              <w:bottom w:val="single" w:sz="8" w:space="0" w:color="000000"/>
              <w:right w:val="single" w:sz="8" w:space="0" w:color="000000"/>
            </w:tcBorders>
          </w:tcPr>
          <w:p w14:paraId="0C91DE11"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E12" w14:textId="77777777" w:rsidR="00255CFB" w:rsidRPr="00247630" w:rsidRDefault="00255CFB" w:rsidP="006476DB">
            <w:pPr>
              <w:jc w:val="right"/>
              <w:rPr>
                <w:rFonts w:ascii="Arial" w:hAnsi="Arial" w:cs="Arial"/>
                <w:b/>
              </w:rPr>
            </w:pPr>
          </w:p>
        </w:tc>
      </w:tr>
      <w:tr w:rsidR="00255CFB" w:rsidRPr="00247630" w14:paraId="0C91DE15" w14:textId="77777777" w:rsidTr="00134D41">
        <w:tc>
          <w:tcPr>
            <w:tcW w:w="10196" w:type="dxa"/>
            <w:gridSpan w:val="4"/>
            <w:tcBorders>
              <w:top w:val="single" w:sz="4" w:space="0" w:color="000000"/>
              <w:left w:val="nil"/>
              <w:bottom w:val="single" w:sz="8" w:space="0" w:color="000000"/>
              <w:right w:val="nil"/>
            </w:tcBorders>
          </w:tcPr>
          <w:p w14:paraId="0C91DE14" w14:textId="77777777" w:rsidR="00255CFB" w:rsidRPr="00247630" w:rsidRDefault="00255CFB" w:rsidP="006476DB">
            <w:pPr>
              <w:rPr>
                <w:rFonts w:ascii="Arial" w:hAnsi="Arial" w:cs="Arial"/>
              </w:rPr>
            </w:pPr>
          </w:p>
        </w:tc>
      </w:tr>
      <w:tr w:rsidR="00255CFB" w:rsidRPr="00247630" w14:paraId="0C91DE19" w14:textId="77777777" w:rsidTr="00134D41">
        <w:tc>
          <w:tcPr>
            <w:tcW w:w="6503" w:type="dxa"/>
            <w:gridSpan w:val="2"/>
            <w:tcBorders>
              <w:top w:val="single" w:sz="4" w:space="0" w:color="000000"/>
              <w:left w:val="single" w:sz="8" w:space="0" w:color="000000"/>
              <w:bottom w:val="single" w:sz="8" w:space="0" w:color="000000"/>
              <w:right w:val="single" w:sz="8" w:space="0" w:color="000000"/>
            </w:tcBorders>
          </w:tcPr>
          <w:p w14:paraId="0C91DE16" w14:textId="77777777" w:rsidR="00255CFB" w:rsidRPr="00247630" w:rsidRDefault="006D7CC2" w:rsidP="006476DB">
            <w:pPr>
              <w:rPr>
                <w:rFonts w:ascii="Arial" w:hAnsi="Arial" w:cs="Arial"/>
                <w:b/>
              </w:rPr>
            </w:pPr>
            <w:r w:rsidRPr="00247630">
              <w:rPr>
                <w:rFonts w:ascii="Arial" w:hAnsi="Arial" w:cs="Arial"/>
                <w:b/>
              </w:rPr>
              <w:t>TOTAL (A + B + C + D + E)</w:t>
            </w:r>
          </w:p>
        </w:tc>
        <w:tc>
          <w:tcPr>
            <w:tcW w:w="1567" w:type="dxa"/>
            <w:tcBorders>
              <w:top w:val="single" w:sz="8" w:space="0" w:color="000000"/>
              <w:left w:val="single" w:sz="8" w:space="0" w:color="000000"/>
              <w:bottom w:val="single" w:sz="8" w:space="0" w:color="000000"/>
              <w:right w:val="single" w:sz="8" w:space="0" w:color="000000"/>
            </w:tcBorders>
          </w:tcPr>
          <w:p w14:paraId="0C91DE17"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E18" w14:textId="77777777" w:rsidR="00255CFB" w:rsidRPr="00247630" w:rsidRDefault="00255CFB" w:rsidP="006476DB">
            <w:pPr>
              <w:jc w:val="right"/>
              <w:rPr>
                <w:rFonts w:ascii="Arial" w:hAnsi="Arial" w:cs="Arial"/>
                <w:b/>
              </w:rPr>
            </w:pPr>
          </w:p>
        </w:tc>
      </w:tr>
    </w:tbl>
    <w:p w14:paraId="0C91DE1A" w14:textId="77777777" w:rsidR="00255CFB" w:rsidRPr="00247630" w:rsidRDefault="006D7CC2" w:rsidP="006476DB">
      <w:pPr>
        <w:rPr>
          <w:rFonts w:ascii="Arial" w:hAnsi="Arial" w:cs="Arial"/>
        </w:rPr>
      </w:pPr>
      <w:r w:rsidRPr="00247630">
        <w:rPr>
          <w:rFonts w:ascii="Arial" w:hAnsi="Arial" w:cs="Arial"/>
        </w:rPr>
        <w:br w:type="page"/>
      </w:r>
    </w:p>
    <w:p w14:paraId="0C91DE1B" w14:textId="77777777" w:rsidR="00255CFB" w:rsidRPr="00247630" w:rsidRDefault="00255CFB" w:rsidP="006476DB">
      <w:pPr>
        <w:rPr>
          <w:rFonts w:ascii="Arial" w:hAnsi="Arial" w:cs="Arial"/>
          <w:b/>
        </w:rPr>
      </w:pPr>
    </w:p>
    <w:p w14:paraId="0C91DE1C" w14:textId="0E1ED52E" w:rsidR="00255CFB" w:rsidRPr="00247630" w:rsidRDefault="006D7CC2" w:rsidP="006476DB">
      <w:pPr>
        <w:rPr>
          <w:rFonts w:ascii="Arial" w:hAnsi="Arial" w:cs="Arial"/>
          <w:u w:val="single"/>
        </w:rPr>
      </w:pPr>
      <w:r w:rsidRPr="00247630">
        <w:rPr>
          <w:rFonts w:ascii="Arial" w:hAnsi="Arial" w:cs="Arial"/>
          <w:u w:val="single"/>
        </w:rPr>
        <w:t>B – DEMONSTRATIVO DE ENCARGOS SOCIAIS - ONERADO</w:t>
      </w:r>
    </w:p>
    <w:p w14:paraId="0C91DE1D" w14:textId="77777777" w:rsidR="00255CFB" w:rsidRPr="00247630" w:rsidRDefault="00255CFB" w:rsidP="006476DB">
      <w:pPr>
        <w:rPr>
          <w:rFonts w:ascii="Arial" w:hAnsi="Arial" w:cs="Arial"/>
          <w:b/>
        </w:rPr>
      </w:pPr>
    </w:p>
    <w:p w14:paraId="0C91DE1E"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E1F" w14:textId="77777777" w:rsidR="00255CFB" w:rsidRPr="00247630" w:rsidRDefault="006D7CC2" w:rsidP="006476DB">
      <w:pPr>
        <w:rPr>
          <w:rFonts w:ascii="Arial" w:hAnsi="Arial" w:cs="Arial"/>
        </w:rPr>
      </w:pPr>
      <w:r w:rsidRPr="00247630">
        <w:rPr>
          <w:rFonts w:ascii="Arial" w:hAnsi="Arial" w:cs="Arial"/>
        </w:rPr>
        <w:t>ENCARGOS SOCIAIS SOBRE PREÇOS DA MÃO-DE-OBRA [HORISTA ou MENSALISTA]</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536"/>
      </w:tblGrid>
      <w:tr w:rsidR="00255CFB" w:rsidRPr="00247630" w14:paraId="0C91DE23" w14:textId="77777777" w:rsidTr="00721462">
        <w:tc>
          <w:tcPr>
            <w:tcW w:w="4673" w:type="dxa"/>
            <w:tcBorders>
              <w:top w:val="single" w:sz="4" w:space="0" w:color="000000"/>
              <w:left w:val="single" w:sz="4" w:space="0" w:color="000000"/>
              <w:bottom w:val="single" w:sz="4" w:space="0" w:color="000000"/>
              <w:right w:val="single" w:sz="4" w:space="0" w:color="000000"/>
            </w:tcBorders>
          </w:tcPr>
          <w:p w14:paraId="0C91DE20"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E21" w14:textId="77777777" w:rsidR="00255CFB" w:rsidRPr="00247630" w:rsidRDefault="00255CFB" w:rsidP="006476DB">
            <w:pPr>
              <w:rPr>
                <w:rFonts w:ascii="Arial" w:hAnsi="Arial" w:cs="Arial"/>
              </w:rPr>
            </w:pPr>
          </w:p>
        </w:tc>
        <w:tc>
          <w:tcPr>
            <w:tcW w:w="4536" w:type="dxa"/>
            <w:tcBorders>
              <w:top w:val="single" w:sz="4" w:space="0" w:color="000000"/>
              <w:left w:val="single" w:sz="4" w:space="0" w:color="000000"/>
              <w:bottom w:val="single" w:sz="4" w:space="0" w:color="000000"/>
              <w:right w:val="single" w:sz="4" w:space="0" w:color="000000"/>
            </w:tcBorders>
          </w:tcPr>
          <w:p w14:paraId="0C91DE22"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E24" w14:textId="01214920"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tbl>
      <w:tblPr>
        <w:tblW w:w="10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425"/>
        <w:gridCol w:w="993"/>
        <w:gridCol w:w="1146"/>
      </w:tblGrid>
      <w:tr w:rsidR="00255CFB" w:rsidRPr="00247630" w14:paraId="0C91DE28" w14:textId="77777777" w:rsidTr="00721462">
        <w:tc>
          <w:tcPr>
            <w:tcW w:w="859" w:type="dxa"/>
            <w:tcBorders>
              <w:top w:val="single" w:sz="8" w:space="0" w:color="000000"/>
              <w:left w:val="single" w:sz="8" w:space="0" w:color="000000"/>
              <w:bottom w:val="single" w:sz="8" w:space="0" w:color="000000"/>
              <w:right w:val="single" w:sz="8" w:space="0" w:color="000000"/>
            </w:tcBorders>
          </w:tcPr>
          <w:p w14:paraId="0C91DE25" w14:textId="77777777" w:rsidR="00255CFB" w:rsidRPr="00247630" w:rsidRDefault="006D7CC2" w:rsidP="006476DB">
            <w:pPr>
              <w:jc w:val="center"/>
              <w:rPr>
                <w:rFonts w:ascii="Arial" w:hAnsi="Arial" w:cs="Arial"/>
                <w:b/>
              </w:rPr>
            </w:pPr>
            <w:r w:rsidRPr="00247630">
              <w:rPr>
                <w:rFonts w:ascii="Arial" w:hAnsi="Arial" w:cs="Arial"/>
                <w:b/>
              </w:rPr>
              <w:t>ITEM</w:t>
            </w:r>
          </w:p>
        </w:tc>
        <w:tc>
          <w:tcPr>
            <w:tcW w:w="5644" w:type="dxa"/>
            <w:tcBorders>
              <w:top w:val="single" w:sz="8" w:space="0" w:color="000000"/>
              <w:left w:val="single" w:sz="8" w:space="0" w:color="000000"/>
              <w:bottom w:val="single" w:sz="8" w:space="0" w:color="000000"/>
              <w:right w:val="single" w:sz="8" w:space="0" w:color="000000"/>
            </w:tcBorders>
          </w:tcPr>
          <w:p w14:paraId="0C91DE26"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3552" w:type="dxa"/>
            <w:gridSpan w:val="3"/>
            <w:tcBorders>
              <w:top w:val="single" w:sz="8" w:space="0" w:color="000000"/>
              <w:left w:val="single" w:sz="8" w:space="0" w:color="000000"/>
              <w:bottom w:val="single" w:sz="8" w:space="0" w:color="000000"/>
              <w:right w:val="single" w:sz="8" w:space="0" w:color="000000"/>
            </w:tcBorders>
          </w:tcPr>
          <w:p w14:paraId="0C91DE27" w14:textId="77777777" w:rsidR="00255CFB" w:rsidRPr="00247630" w:rsidRDefault="006D7CC2" w:rsidP="006476DB">
            <w:pPr>
              <w:jc w:val="center"/>
              <w:rPr>
                <w:rFonts w:ascii="Arial" w:hAnsi="Arial" w:cs="Arial"/>
                <w:b/>
              </w:rPr>
            </w:pPr>
            <w:r w:rsidRPr="00247630">
              <w:rPr>
                <w:rFonts w:ascii="Arial" w:hAnsi="Arial" w:cs="Arial"/>
                <w:b/>
              </w:rPr>
              <w:t>ONERADO</w:t>
            </w:r>
          </w:p>
        </w:tc>
      </w:tr>
      <w:tr w:rsidR="00255CFB" w:rsidRPr="00247630" w14:paraId="0C91DE2A" w14:textId="77777777" w:rsidTr="00161482">
        <w:trPr>
          <w:gridAfter w:val="1"/>
          <w:wAfter w:w="1146" w:type="dxa"/>
          <w:trHeight w:val="95"/>
        </w:trPr>
        <w:tc>
          <w:tcPr>
            <w:tcW w:w="8921" w:type="dxa"/>
            <w:gridSpan w:val="4"/>
            <w:tcBorders>
              <w:top w:val="single" w:sz="4" w:space="0" w:color="000000"/>
              <w:left w:val="nil"/>
              <w:bottom w:val="single" w:sz="4" w:space="0" w:color="000000"/>
              <w:right w:val="nil"/>
            </w:tcBorders>
          </w:tcPr>
          <w:p w14:paraId="0C91DE29" w14:textId="77777777" w:rsidR="00255CFB" w:rsidRPr="00247630" w:rsidRDefault="00255CFB" w:rsidP="006476DB">
            <w:pPr>
              <w:jc w:val="center"/>
              <w:rPr>
                <w:rFonts w:ascii="Arial" w:hAnsi="Arial" w:cs="Arial"/>
                <w:b/>
              </w:rPr>
            </w:pPr>
          </w:p>
        </w:tc>
      </w:tr>
      <w:tr w:rsidR="00255CFB" w:rsidRPr="00247630" w14:paraId="0C91DE2E" w14:textId="77777777" w:rsidTr="00161482">
        <w:tc>
          <w:tcPr>
            <w:tcW w:w="6503" w:type="dxa"/>
            <w:gridSpan w:val="2"/>
            <w:tcBorders>
              <w:top w:val="single" w:sz="8" w:space="0" w:color="000000"/>
              <w:left w:val="single" w:sz="8" w:space="0" w:color="000000"/>
              <w:bottom w:val="single" w:sz="8" w:space="0" w:color="000000"/>
              <w:right w:val="single" w:sz="8" w:space="0" w:color="000000"/>
            </w:tcBorders>
          </w:tcPr>
          <w:p w14:paraId="0C91DE2B" w14:textId="77777777" w:rsidR="00255CFB" w:rsidRPr="00247630" w:rsidRDefault="006D7CC2" w:rsidP="006476DB">
            <w:pPr>
              <w:jc w:val="center"/>
              <w:rPr>
                <w:rFonts w:ascii="Arial" w:hAnsi="Arial" w:cs="Arial"/>
                <w:b/>
              </w:rPr>
            </w:pPr>
            <w:r w:rsidRPr="00247630">
              <w:rPr>
                <w:rFonts w:ascii="Arial" w:hAnsi="Arial" w:cs="Arial"/>
                <w:b/>
              </w:rPr>
              <w:t>GRUPO A</w:t>
            </w:r>
          </w:p>
        </w:tc>
        <w:tc>
          <w:tcPr>
            <w:tcW w:w="1425" w:type="dxa"/>
            <w:tcBorders>
              <w:top w:val="single" w:sz="8" w:space="0" w:color="000000"/>
              <w:left w:val="single" w:sz="8" w:space="0" w:color="000000"/>
              <w:bottom w:val="single" w:sz="8" w:space="0" w:color="000000"/>
              <w:right w:val="single" w:sz="8" w:space="0" w:color="000000"/>
            </w:tcBorders>
          </w:tcPr>
          <w:p w14:paraId="0C91DE2C" w14:textId="77777777" w:rsidR="00255CFB" w:rsidRPr="00247630" w:rsidRDefault="006D7CC2" w:rsidP="006476DB">
            <w:pPr>
              <w:rPr>
                <w:rFonts w:ascii="Arial" w:hAnsi="Arial" w:cs="Arial"/>
                <w:b/>
              </w:rPr>
            </w:pPr>
            <w:r w:rsidRPr="00247630">
              <w:rPr>
                <w:rFonts w:ascii="Arial" w:hAnsi="Arial" w:cs="Arial"/>
                <w:b/>
              </w:rPr>
              <w:t>HORISTA</w:t>
            </w:r>
          </w:p>
        </w:tc>
        <w:tc>
          <w:tcPr>
            <w:tcW w:w="2139" w:type="dxa"/>
            <w:gridSpan w:val="2"/>
            <w:tcBorders>
              <w:top w:val="single" w:sz="8" w:space="0" w:color="000000"/>
              <w:left w:val="single" w:sz="8" w:space="0" w:color="000000"/>
              <w:bottom w:val="single" w:sz="8" w:space="0" w:color="000000"/>
              <w:right w:val="single" w:sz="8" w:space="0" w:color="000000"/>
            </w:tcBorders>
          </w:tcPr>
          <w:p w14:paraId="0C91DE2D" w14:textId="77777777" w:rsidR="00255CFB" w:rsidRPr="00247630" w:rsidRDefault="006D7CC2" w:rsidP="006476DB">
            <w:pPr>
              <w:rPr>
                <w:rFonts w:ascii="Arial" w:hAnsi="Arial" w:cs="Arial"/>
                <w:b/>
              </w:rPr>
            </w:pPr>
            <w:r w:rsidRPr="00247630">
              <w:rPr>
                <w:rFonts w:ascii="Arial" w:hAnsi="Arial" w:cs="Arial"/>
                <w:b/>
              </w:rPr>
              <w:t>MENSALISTA</w:t>
            </w:r>
          </w:p>
        </w:tc>
      </w:tr>
      <w:tr w:rsidR="00255CFB" w:rsidRPr="00247630" w14:paraId="0C91DE33" w14:textId="77777777" w:rsidTr="00161482">
        <w:tc>
          <w:tcPr>
            <w:tcW w:w="859" w:type="dxa"/>
            <w:tcBorders>
              <w:top w:val="single" w:sz="8" w:space="0" w:color="000000"/>
              <w:left w:val="single" w:sz="4" w:space="0" w:color="000000"/>
              <w:bottom w:val="single" w:sz="4" w:space="0" w:color="000000"/>
              <w:right w:val="single" w:sz="4" w:space="0" w:color="000000"/>
            </w:tcBorders>
          </w:tcPr>
          <w:p w14:paraId="0C91DE2F" w14:textId="77777777" w:rsidR="00255CFB" w:rsidRPr="00247630" w:rsidRDefault="006D7CC2" w:rsidP="006476DB">
            <w:pPr>
              <w:jc w:val="center"/>
              <w:rPr>
                <w:rFonts w:ascii="Arial" w:hAnsi="Arial" w:cs="Arial"/>
              </w:rPr>
            </w:pPr>
            <w:r w:rsidRPr="00247630">
              <w:rPr>
                <w:rFonts w:ascii="Arial" w:hAnsi="Arial" w:cs="Arial"/>
              </w:rPr>
              <w:t>A1</w:t>
            </w:r>
          </w:p>
        </w:tc>
        <w:tc>
          <w:tcPr>
            <w:tcW w:w="5644" w:type="dxa"/>
            <w:tcBorders>
              <w:top w:val="single" w:sz="8" w:space="0" w:color="000000"/>
              <w:left w:val="single" w:sz="4" w:space="0" w:color="000000"/>
              <w:bottom w:val="single" w:sz="4" w:space="0" w:color="000000"/>
              <w:right w:val="single" w:sz="4" w:space="0" w:color="000000"/>
            </w:tcBorders>
          </w:tcPr>
          <w:p w14:paraId="0C91DE30" w14:textId="77777777" w:rsidR="00255CFB" w:rsidRPr="00247630" w:rsidRDefault="006D7CC2" w:rsidP="006476DB">
            <w:pPr>
              <w:rPr>
                <w:rFonts w:ascii="Arial" w:hAnsi="Arial" w:cs="Arial"/>
              </w:rPr>
            </w:pPr>
            <w:r w:rsidRPr="00247630">
              <w:rPr>
                <w:rFonts w:ascii="Arial" w:hAnsi="Arial" w:cs="Arial"/>
              </w:rPr>
              <w:t>INSS</w:t>
            </w:r>
          </w:p>
        </w:tc>
        <w:tc>
          <w:tcPr>
            <w:tcW w:w="1425" w:type="dxa"/>
            <w:tcBorders>
              <w:top w:val="single" w:sz="8" w:space="0" w:color="000000"/>
              <w:left w:val="single" w:sz="4" w:space="0" w:color="000000"/>
              <w:bottom w:val="single" w:sz="4" w:space="0" w:color="000000"/>
              <w:right w:val="single" w:sz="4" w:space="0" w:color="000000"/>
            </w:tcBorders>
          </w:tcPr>
          <w:p w14:paraId="0C91DE31" w14:textId="77777777" w:rsidR="00255CFB" w:rsidRPr="00247630" w:rsidRDefault="00255CFB" w:rsidP="006476DB">
            <w:pPr>
              <w:jc w:val="right"/>
              <w:rPr>
                <w:rFonts w:ascii="Arial" w:hAnsi="Arial" w:cs="Arial"/>
              </w:rPr>
            </w:pPr>
          </w:p>
        </w:tc>
        <w:tc>
          <w:tcPr>
            <w:tcW w:w="2139" w:type="dxa"/>
            <w:gridSpan w:val="2"/>
            <w:tcBorders>
              <w:top w:val="single" w:sz="8" w:space="0" w:color="000000"/>
              <w:left w:val="single" w:sz="4" w:space="0" w:color="000000"/>
              <w:bottom w:val="single" w:sz="4" w:space="0" w:color="000000"/>
              <w:right w:val="single" w:sz="4" w:space="0" w:color="000000"/>
            </w:tcBorders>
          </w:tcPr>
          <w:p w14:paraId="15C4544C" w14:textId="77777777" w:rsidR="00255CFB" w:rsidRPr="00247630" w:rsidRDefault="00255CFB" w:rsidP="006476DB">
            <w:pPr>
              <w:jc w:val="right"/>
              <w:rPr>
                <w:rFonts w:ascii="Arial" w:hAnsi="Arial" w:cs="Arial"/>
              </w:rPr>
            </w:pPr>
          </w:p>
          <w:p w14:paraId="0C91DE32" w14:textId="2F742536" w:rsidR="0036414F" w:rsidRPr="00247630" w:rsidRDefault="0036414F" w:rsidP="006476DB">
            <w:pPr>
              <w:jc w:val="right"/>
              <w:rPr>
                <w:rFonts w:ascii="Arial" w:hAnsi="Arial" w:cs="Arial"/>
              </w:rPr>
            </w:pPr>
          </w:p>
        </w:tc>
      </w:tr>
      <w:tr w:rsidR="00255CFB" w:rsidRPr="00247630" w14:paraId="0C91DE38"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34" w14:textId="77777777" w:rsidR="00255CFB" w:rsidRPr="00247630" w:rsidRDefault="006D7CC2" w:rsidP="006476DB">
            <w:pPr>
              <w:jc w:val="center"/>
              <w:rPr>
                <w:rFonts w:ascii="Arial" w:hAnsi="Arial" w:cs="Arial"/>
              </w:rPr>
            </w:pPr>
            <w:r w:rsidRPr="00247630">
              <w:rPr>
                <w:rFonts w:ascii="Arial" w:hAnsi="Arial" w:cs="Arial"/>
              </w:rPr>
              <w:t>A2</w:t>
            </w:r>
          </w:p>
        </w:tc>
        <w:tc>
          <w:tcPr>
            <w:tcW w:w="5644" w:type="dxa"/>
            <w:tcBorders>
              <w:top w:val="single" w:sz="4" w:space="0" w:color="000000"/>
              <w:left w:val="single" w:sz="4" w:space="0" w:color="000000"/>
              <w:bottom w:val="single" w:sz="4" w:space="0" w:color="000000"/>
              <w:right w:val="single" w:sz="4" w:space="0" w:color="000000"/>
            </w:tcBorders>
          </w:tcPr>
          <w:p w14:paraId="0C91DE35" w14:textId="77777777" w:rsidR="00255CFB" w:rsidRPr="00247630" w:rsidRDefault="006D7CC2" w:rsidP="006476DB">
            <w:pPr>
              <w:rPr>
                <w:rFonts w:ascii="Arial" w:hAnsi="Arial" w:cs="Arial"/>
              </w:rPr>
            </w:pPr>
            <w:r w:rsidRPr="00247630">
              <w:rPr>
                <w:rFonts w:ascii="Arial" w:hAnsi="Arial" w:cs="Arial"/>
              </w:rPr>
              <w:t>SESI</w:t>
            </w:r>
          </w:p>
        </w:tc>
        <w:tc>
          <w:tcPr>
            <w:tcW w:w="1425" w:type="dxa"/>
            <w:tcBorders>
              <w:top w:val="single" w:sz="4" w:space="0" w:color="000000"/>
              <w:left w:val="single" w:sz="4" w:space="0" w:color="000000"/>
              <w:bottom w:val="single" w:sz="4" w:space="0" w:color="000000"/>
              <w:right w:val="single" w:sz="4" w:space="0" w:color="000000"/>
            </w:tcBorders>
          </w:tcPr>
          <w:p w14:paraId="0C91DE36" w14:textId="77777777" w:rsidR="00255CFB" w:rsidRPr="00247630" w:rsidRDefault="00255CFB" w:rsidP="006476DB">
            <w:pPr>
              <w:jc w:val="right"/>
              <w:rPr>
                <w:rFonts w:ascii="Arial" w:hAnsi="Arial" w:cs="Arial"/>
              </w:rPr>
            </w:pPr>
          </w:p>
        </w:tc>
        <w:tc>
          <w:tcPr>
            <w:tcW w:w="2139" w:type="dxa"/>
            <w:gridSpan w:val="2"/>
            <w:tcBorders>
              <w:top w:val="single" w:sz="4" w:space="0" w:color="000000"/>
              <w:left w:val="single" w:sz="4" w:space="0" w:color="000000"/>
              <w:bottom w:val="single" w:sz="4" w:space="0" w:color="000000"/>
              <w:right w:val="single" w:sz="4" w:space="0" w:color="000000"/>
            </w:tcBorders>
          </w:tcPr>
          <w:p w14:paraId="0C91DE37" w14:textId="77777777" w:rsidR="00255CFB" w:rsidRPr="00247630" w:rsidRDefault="00255CFB" w:rsidP="006476DB">
            <w:pPr>
              <w:jc w:val="right"/>
              <w:rPr>
                <w:rFonts w:ascii="Arial" w:hAnsi="Arial" w:cs="Arial"/>
              </w:rPr>
            </w:pPr>
          </w:p>
        </w:tc>
      </w:tr>
      <w:tr w:rsidR="00255CFB" w:rsidRPr="00247630" w14:paraId="0C91DE3D"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39" w14:textId="77777777" w:rsidR="00255CFB" w:rsidRPr="00247630" w:rsidRDefault="006D7CC2" w:rsidP="006476DB">
            <w:pPr>
              <w:jc w:val="center"/>
              <w:rPr>
                <w:rFonts w:ascii="Arial" w:hAnsi="Arial" w:cs="Arial"/>
              </w:rPr>
            </w:pPr>
            <w:r w:rsidRPr="00247630">
              <w:rPr>
                <w:rFonts w:ascii="Arial" w:hAnsi="Arial" w:cs="Arial"/>
              </w:rPr>
              <w:t>A3</w:t>
            </w:r>
          </w:p>
        </w:tc>
        <w:tc>
          <w:tcPr>
            <w:tcW w:w="5644" w:type="dxa"/>
            <w:tcBorders>
              <w:top w:val="single" w:sz="4" w:space="0" w:color="000000"/>
              <w:left w:val="single" w:sz="4" w:space="0" w:color="000000"/>
              <w:bottom w:val="single" w:sz="4" w:space="0" w:color="000000"/>
              <w:right w:val="single" w:sz="4" w:space="0" w:color="000000"/>
            </w:tcBorders>
          </w:tcPr>
          <w:p w14:paraId="0C91DE3A" w14:textId="77777777" w:rsidR="00255CFB" w:rsidRPr="00247630" w:rsidRDefault="006D7CC2" w:rsidP="006476DB">
            <w:pPr>
              <w:rPr>
                <w:rFonts w:ascii="Arial" w:hAnsi="Arial" w:cs="Arial"/>
              </w:rPr>
            </w:pPr>
            <w:r w:rsidRPr="00247630">
              <w:rPr>
                <w:rFonts w:ascii="Arial" w:hAnsi="Arial" w:cs="Arial"/>
              </w:rPr>
              <w:t>SENAI</w:t>
            </w:r>
          </w:p>
        </w:tc>
        <w:tc>
          <w:tcPr>
            <w:tcW w:w="1425" w:type="dxa"/>
            <w:tcBorders>
              <w:top w:val="single" w:sz="4" w:space="0" w:color="000000"/>
              <w:left w:val="single" w:sz="4" w:space="0" w:color="000000"/>
              <w:bottom w:val="single" w:sz="4" w:space="0" w:color="000000"/>
              <w:right w:val="single" w:sz="4" w:space="0" w:color="000000"/>
            </w:tcBorders>
          </w:tcPr>
          <w:p w14:paraId="0C91DE3B" w14:textId="77777777" w:rsidR="00255CFB" w:rsidRPr="00247630" w:rsidRDefault="00255CFB" w:rsidP="006476DB">
            <w:pPr>
              <w:jc w:val="right"/>
              <w:rPr>
                <w:rFonts w:ascii="Arial" w:hAnsi="Arial" w:cs="Arial"/>
              </w:rPr>
            </w:pPr>
          </w:p>
        </w:tc>
        <w:tc>
          <w:tcPr>
            <w:tcW w:w="2139" w:type="dxa"/>
            <w:gridSpan w:val="2"/>
            <w:tcBorders>
              <w:top w:val="single" w:sz="4" w:space="0" w:color="000000"/>
              <w:left w:val="single" w:sz="4" w:space="0" w:color="000000"/>
              <w:bottom w:val="single" w:sz="4" w:space="0" w:color="000000"/>
              <w:right w:val="single" w:sz="4" w:space="0" w:color="000000"/>
            </w:tcBorders>
          </w:tcPr>
          <w:p w14:paraId="0C91DE3C" w14:textId="77777777" w:rsidR="00255CFB" w:rsidRPr="00247630" w:rsidRDefault="00255CFB" w:rsidP="006476DB">
            <w:pPr>
              <w:jc w:val="right"/>
              <w:rPr>
                <w:rFonts w:ascii="Arial" w:hAnsi="Arial" w:cs="Arial"/>
              </w:rPr>
            </w:pPr>
          </w:p>
        </w:tc>
      </w:tr>
      <w:tr w:rsidR="00255CFB" w:rsidRPr="00247630" w14:paraId="0C91DE42"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3E" w14:textId="77777777" w:rsidR="00255CFB" w:rsidRPr="00247630" w:rsidRDefault="006D7CC2" w:rsidP="006476DB">
            <w:pPr>
              <w:jc w:val="center"/>
              <w:rPr>
                <w:rFonts w:ascii="Arial" w:hAnsi="Arial" w:cs="Arial"/>
              </w:rPr>
            </w:pPr>
            <w:r w:rsidRPr="00247630">
              <w:rPr>
                <w:rFonts w:ascii="Arial" w:hAnsi="Arial" w:cs="Arial"/>
              </w:rPr>
              <w:t>A4</w:t>
            </w:r>
          </w:p>
        </w:tc>
        <w:tc>
          <w:tcPr>
            <w:tcW w:w="5644" w:type="dxa"/>
            <w:tcBorders>
              <w:top w:val="single" w:sz="4" w:space="0" w:color="000000"/>
              <w:left w:val="single" w:sz="4" w:space="0" w:color="000000"/>
              <w:bottom w:val="single" w:sz="4" w:space="0" w:color="000000"/>
              <w:right w:val="single" w:sz="4" w:space="0" w:color="000000"/>
            </w:tcBorders>
          </w:tcPr>
          <w:p w14:paraId="0C91DE3F" w14:textId="77777777" w:rsidR="00255CFB" w:rsidRPr="00247630" w:rsidRDefault="006D7CC2" w:rsidP="006476DB">
            <w:pPr>
              <w:rPr>
                <w:rFonts w:ascii="Arial" w:hAnsi="Arial" w:cs="Arial"/>
              </w:rPr>
            </w:pPr>
            <w:r w:rsidRPr="00247630">
              <w:rPr>
                <w:rFonts w:ascii="Arial" w:hAnsi="Arial" w:cs="Arial"/>
              </w:rPr>
              <w:t>INCRA</w:t>
            </w:r>
          </w:p>
        </w:tc>
        <w:tc>
          <w:tcPr>
            <w:tcW w:w="1425" w:type="dxa"/>
            <w:tcBorders>
              <w:top w:val="single" w:sz="4" w:space="0" w:color="000000"/>
              <w:left w:val="single" w:sz="4" w:space="0" w:color="000000"/>
              <w:bottom w:val="single" w:sz="4" w:space="0" w:color="000000"/>
              <w:right w:val="single" w:sz="4" w:space="0" w:color="000000"/>
            </w:tcBorders>
          </w:tcPr>
          <w:p w14:paraId="0C91DE40" w14:textId="77777777" w:rsidR="00255CFB" w:rsidRPr="00247630" w:rsidRDefault="00255CFB" w:rsidP="006476DB">
            <w:pPr>
              <w:jc w:val="right"/>
              <w:rPr>
                <w:rFonts w:ascii="Arial" w:hAnsi="Arial" w:cs="Arial"/>
              </w:rPr>
            </w:pPr>
          </w:p>
        </w:tc>
        <w:tc>
          <w:tcPr>
            <w:tcW w:w="2139" w:type="dxa"/>
            <w:gridSpan w:val="2"/>
            <w:tcBorders>
              <w:top w:val="single" w:sz="4" w:space="0" w:color="000000"/>
              <w:left w:val="single" w:sz="4" w:space="0" w:color="000000"/>
              <w:bottom w:val="single" w:sz="4" w:space="0" w:color="000000"/>
              <w:right w:val="single" w:sz="4" w:space="0" w:color="000000"/>
            </w:tcBorders>
          </w:tcPr>
          <w:p w14:paraId="0C91DE41" w14:textId="77777777" w:rsidR="00255CFB" w:rsidRPr="00247630" w:rsidRDefault="00255CFB" w:rsidP="006476DB">
            <w:pPr>
              <w:jc w:val="right"/>
              <w:rPr>
                <w:rFonts w:ascii="Arial" w:hAnsi="Arial" w:cs="Arial"/>
              </w:rPr>
            </w:pPr>
          </w:p>
        </w:tc>
      </w:tr>
      <w:tr w:rsidR="00255CFB" w:rsidRPr="00247630" w14:paraId="0C91DE47"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43" w14:textId="77777777" w:rsidR="00255CFB" w:rsidRPr="00247630" w:rsidRDefault="006D7CC2" w:rsidP="006476DB">
            <w:pPr>
              <w:jc w:val="center"/>
              <w:rPr>
                <w:rFonts w:ascii="Arial" w:hAnsi="Arial" w:cs="Arial"/>
              </w:rPr>
            </w:pPr>
            <w:r w:rsidRPr="00247630">
              <w:rPr>
                <w:rFonts w:ascii="Arial" w:hAnsi="Arial" w:cs="Arial"/>
              </w:rPr>
              <w:t>A5</w:t>
            </w:r>
          </w:p>
        </w:tc>
        <w:tc>
          <w:tcPr>
            <w:tcW w:w="5644" w:type="dxa"/>
            <w:tcBorders>
              <w:top w:val="single" w:sz="4" w:space="0" w:color="000000"/>
              <w:left w:val="single" w:sz="4" w:space="0" w:color="000000"/>
              <w:bottom w:val="single" w:sz="4" w:space="0" w:color="000000"/>
              <w:right w:val="single" w:sz="4" w:space="0" w:color="000000"/>
            </w:tcBorders>
          </w:tcPr>
          <w:p w14:paraId="0C91DE44" w14:textId="77777777" w:rsidR="00255CFB" w:rsidRPr="00247630" w:rsidRDefault="006D7CC2" w:rsidP="006476DB">
            <w:pPr>
              <w:rPr>
                <w:rFonts w:ascii="Arial" w:hAnsi="Arial" w:cs="Arial"/>
              </w:rPr>
            </w:pPr>
            <w:r w:rsidRPr="00247630">
              <w:rPr>
                <w:rFonts w:ascii="Arial" w:hAnsi="Arial" w:cs="Arial"/>
              </w:rPr>
              <w:t>SEBRAE</w:t>
            </w:r>
          </w:p>
        </w:tc>
        <w:tc>
          <w:tcPr>
            <w:tcW w:w="1425" w:type="dxa"/>
            <w:tcBorders>
              <w:top w:val="single" w:sz="4" w:space="0" w:color="000000"/>
              <w:left w:val="single" w:sz="4" w:space="0" w:color="000000"/>
              <w:bottom w:val="single" w:sz="4" w:space="0" w:color="000000"/>
              <w:right w:val="single" w:sz="4" w:space="0" w:color="000000"/>
            </w:tcBorders>
          </w:tcPr>
          <w:p w14:paraId="0C91DE45" w14:textId="77777777" w:rsidR="00255CFB" w:rsidRPr="00247630" w:rsidRDefault="00255CFB" w:rsidP="006476DB">
            <w:pPr>
              <w:jc w:val="right"/>
              <w:rPr>
                <w:rFonts w:ascii="Arial" w:hAnsi="Arial" w:cs="Arial"/>
              </w:rPr>
            </w:pPr>
          </w:p>
        </w:tc>
        <w:tc>
          <w:tcPr>
            <w:tcW w:w="2139" w:type="dxa"/>
            <w:gridSpan w:val="2"/>
            <w:tcBorders>
              <w:top w:val="single" w:sz="4" w:space="0" w:color="000000"/>
              <w:left w:val="single" w:sz="4" w:space="0" w:color="000000"/>
              <w:bottom w:val="single" w:sz="4" w:space="0" w:color="000000"/>
              <w:right w:val="single" w:sz="4" w:space="0" w:color="000000"/>
            </w:tcBorders>
          </w:tcPr>
          <w:p w14:paraId="0C91DE46" w14:textId="77777777" w:rsidR="00255CFB" w:rsidRPr="00247630" w:rsidRDefault="00255CFB" w:rsidP="006476DB">
            <w:pPr>
              <w:jc w:val="right"/>
              <w:rPr>
                <w:rFonts w:ascii="Arial" w:hAnsi="Arial" w:cs="Arial"/>
              </w:rPr>
            </w:pPr>
          </w:p>
        </w:tc>
      </w:tr>
      <w:tr w:rsidR="00255CFB" w:rsidRPr="00247630" w14:paraId="0C91DE4C"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48" w14:textId="77777777" w:rsidR="00255CFB" w:rsidRPr="00247630" w:rsidRDefault="006D7CC2" w:rsidP="006476DB">
            <w:pPr>
              <w:jc w:val="center"/>
              <w:rPr>
                <w:rFonts w:ascii="Arial" w:hAnsi="Arial" w:cs="Arial"/>
              </w:rPr>
            </w:pPr>
            <w:r w:rsidRPr="00247630">
              <w:rPr>
                <w:rFonts w:ascii="Arial" w:hAnsi="Arial" w:cs="Arial"/>
              </w:rPr>
              <w:t>A6</w:t>
            </w:r>
          </w:p>
        </w:tc>
        <w:tc>
          <w:tcPr>
            <w:tcW w:w="5644" w:type="dxa"/>
            <w:tcBorders>
              <w:top w:val="single" w:sz="4" w:space="0" w:color="000000"/>
              <w:left w:val="single" w:sz="4" w:space="0" w:color="000000"/>
              <w:bottom w:val="single" w:sz="4" w:space="0" w:color="000000"/>
              <w:right w:val="single" w:sz="4" w:space="0" w:color="000000"/>
            </w:tcBorders>
          </w:tcPr>
          <w:p w14:paraId="0C91DE49" w14:textId="77777777" w:rsidR="00255CFB" w:rsidRPr="00247630" w:rsidRDefault="006D7CC2" w:rsidP="006476DB">
            <w:pPr>
              <w:rPr>
                <w:rFonts w:ascii="Arial" w:hAnsi="Arial" w:cs="Arial"/>
              </w:rPr>
            </w:pPr>
            <w:r w:rsidRPr="00247630">
              <w:rPr>
                <w:rFonts w:ascii="Arial" w:hAnsi="Arial" w:cs="Arial"/>
              </w:rPr>
              <w:t>Salário-educação</w:t>
            </w:r>
          </w:p>
        </w:tc>
        <w:tc>
          <w:tcPr>
            <w:tcW w:w="1425" w:type="dxa"/>
            <w:tcBorders>
              <w:top w:val="single" w:sz="4" w:space="0" w:color="000000"/>
              <w:left w:val="single" w:sz="4" w:space="0" w:color="000000"/>
              <w:bottom w:val="single" w:sz="4" w:space="0" w:color="000000"/>
              <w:right w:val="single" w:sz="4" w:space="0" w:color="000000"/>
            </w:tcBorders>
          </w:tcPr>
          <w:p w14:paraId="0C91DE4A" w14:textId="77777777" w:rsidR="00255CFB" w:rsidRPr="00247630" w:rsidRDefault="00255CFB" w:rsidP="006476DB">
            <w:pPr>
              <w:jc w:val="right"/>
              <w:rPr>
                <w:rFonts w:ascii="Arial" w:hAnsi="Arial" w:cs="Arial"/>
              </w:rPr>
            </w:pPr>
          </w:p>
        </w:tc>
        <w:tc>
          <w:tcPr>
            <w:tcW w:w="2139" w:type="dxa"/>
            <w:gridSpan w:val="2"/>
            <w:tcBorders>
              <w:top w:val="single" w:sz="4" w:space="0" w:color="000000"/>
              <w:left w:val="single" w:sz="4" w:space="0" w:color="000000"/>
              <w:bottom w:val="single" w:sz="4" w:space="0" w:color="000000"/>
              <w:right w:val="single" w:sz="4" w:space="0" w:color="000000"/>
            </w:tcBorders>
          </w:tcPr>
          <w:p w14:paraId="0C91DE4B" w14:textId="77777777" w:rsidR="00255CFB" w:rsidRPr="00247630" w:rsidRDefault="00255CFB" w:rsidP="006476DB">
            <w:pPr>
              <w:jc w:val="right"/>
              <w:rPr>
                <w:rFonts w:ascii="Arial" w:hAnsi="Arial" w:cs="Arial"/>
              </w:rPr>
            </w:pPr>
          </w:p>
        </w:tc>
      </w:tr>
      <w:tr w:rsidR="00255CFB" w:rsidRPr="00247630" w14:paraId="0C91DE51"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4D" w14:textId="77777777" w:rsidR="00255CFB" w:rsidRPr="00247630" w:rsidRDefault="006D7CC2" w:rsidP="006476DB">
            <w:pPr>
              <w:jc w:val="center"/>
              <w:rPr>
                <w:rFonts w:ascii="Arial" w:hAnsi="Arial" w:cs="Arial"/>
              </w:rPr>
            </w:pPr>
            <w:r w:rsidRPr="00247630">
              <w:rPr>
                <w:rFonts w:ascii="Arial" w:hAnsi="Arial" w:cs="Arial"/>
              </w:rPr>
              <w:t>A7</w:t>
            </w:r>
          </w:p>
        </w:tc>
        <w:tc>
          <w:tcPr>
            <w:tcW w:w="5644" w:type="dxa"/>
            <w:tcBorders>
              <w:top w:val="single" w:sz="4" w:space="0" w:color="000000"/>
              <w:left w:val="single" w:sz="4" w:space="0" w:color="000000"/>
              <w:bottom w:val="single" w:sz="4" w:space="0" w:color="000000"/>
              <w:right w:val="single" w:sz="4" w:space="0" w:color="000000"/>
            </w:tcBorders>
          </w:tcPr>
          <w:p w14:paraId="0C91DE4E" w14:textId="77777777" w:rsidR="00255CFB" w:rsidRPr="00247630" w:rsidRDefault="006D7CC2" w:rsidP="006476DB">
            <w:pPr>
              <w:rPr>
                <w:rFonts w:ascii="Arial" w:hAnsi="Arial" w:cs="Arial"/>
              </w:rPr>
            </w:pPr>
            <w:r w:rsidRPr="00247630">
              <w:rPr>
                <w:rFonts w:ascii="Arial" w:hAnsi="Arial" w:cs="Arial"/>
              </w:rPr>
              <w:t>Seguro contra Acidentes de Trabalho</w:t>
            </w:r>
          </w:p>
        </w:tc>
        <w:tc>
          <w:tcPr>
            <w:tcW w:w="1425" w:type="dxa"/>
            <w:tcBorders>
              <w:top w:val="single" w:sz="4" w:space="0" w:color="000000"/>
              <w:left w:val="single" w:sz="4" w:space="0" w:color="000000"/>
              <w:bottom w:val="single" w:sz="4" w:space="0" w:color="000000"/>
              <w:right w:val="single" w:sz="4" w:space="0" w:color="000000"/>
            </w:tcBorders>
          </w:tcPr>
          <w:p w14:paraId="0C91DE4F" w14:textId="77777777" w:rsidR="00255CFB" w:rsidRPr="00247630" w:rsidRDefault="00255CFB" w:rsidP="006476DB">
            <w:pPr>
              <w:jc w:val="right"/>
              <w:rPr>
                <w:rFonts w:ascii="Arial" w:hAnsi="Arial" w:cs="Arial"/>
              </w:rPr>
            </w:pPr>
          </w:p>
        </w:tc>
        <w:tc>
          <w:tcPr>
            <w:tcW w:w="2139" w:type="dxa"/>
            <w:gridSpan w:val="2"/>
            <w:tcBorders>
              <w:top w:val="single" w:sz="4" w:space="0" w:color="000000"/>
              <w:left w:val="single" w:sz="4" w:space="0" w:color="000000"/>
              <w:bottom w:val="single" w:sz="4" w:space="0" w:color="000000"/>
              <w:right w:val="single" w:sz="4" w:space="0" w:color="000000"/>
            </w:tcBorders>
          </w:tcPr>
          <w:p w14:paraId="0C91DE50" w14:textId="77777777" w:rsidR="00255CFB" w:rsidRPr="00247630" w:rsidRDefault="00255CFB" w:rsidP="006476DB">
            <w:pPr>
              <w:jc w:val="right"/>
              <w:rPr>
                <w:rFonts w:ascii="Arial" w:hAnsi="Arial" w:cs="Arial"/>
              </w:rPr>
            </w:pPr>
          </w:p>
        </w:tc>
      </w:tr>
      <w:tr w:rsidR="00255CFB" w:rsidRPr="00247630" w14:paraId="0C91DE56" w14:textId="77777777" w:rsidTr="00161482">
        <w:tc>
          <w:tcPr>
            <w:tcW w:w="859" w:type="dxa"/>
            <w:tcBorders>
              <w:top w:val="single" w:sz="4" w:space="0" w:color="000000"/>
              <w:left w:val="single" w:sz="4" w:space="0" w:color="000000"/>
              <w:bottom w:val="single" w:sz="8" w:space="0" w:color="000000"/>
              <w:right w:val="single" w:sz="4" w:space="0" w:color="000000"/>
            </w:tcBorders>
          </w:tcPr>
          <w:p w14:paraId="0C91DE52" w14:textId="77777777" w:rsidR="00255CFB" w:rsidRPr="00247630" w:rsidRDefault="006D7CC2" w:rsidP="006476DB">
            <w:pPr>
              <w:jc w:val="center"/>
              <w:rPr>
                <w:rFonts w:ascii="Arial" w:hAnsi="Arial" w:cs="Arial"/>
              </w:rPr>
            </w:pPr>
            <w:r w:rsidRPr="00247630">
              <w:rPr>
                <w:rFonts w:ascii="Arial" w:hAnsi="Arial" w:cs="Arial"/>
              </w:rPr>
              <w:t>A8</w:t>
            </w:r>
          </w:p>
        </w:tc>
        <w:tc>
          <w:tcPr>
            <w:tcW w:w="5644" w:type="dxa"/>
            <w:tcBorders>
              <w:top w:val="single" w:sz="4" w:space="0" w:color="000000"/>
              <w:left w:val="single" w:sz="4" w:space="0" w:color="000000"/>
              <w:bottom w:val="single" w:sz="8" w:space="0" w:color="000000"/>
              <w:right w:val="single" w:sz="4" w:space="0" w:color="000000"/>
            </w:tcBorders>
          </w:tcPr>
          <w:p w14:paraId="0C91DE53" w14:textId="77777777" w:rsidR="00255CFB" w:rsidRPr="00247630" w:rsidRDefault="006D7CC2" w:rsidP="006476DB">
            <w:pPr>
              <w:rPr>
                <w:rFonts w:ascii="Arial" w:hAnsi="Arial" w:cs="Arial"/>
              </w:rPr>
            </w:pPr>
            <w:r w:rsidRPr="00247630">
              <w:rPr>
                <w:rFonts w:ascii="Arial" w:hAnsi="Arial" w:cs="Arial"/>
              </w:rPr>
              <w:t>FGTS</w:t>
            </w:r>
          </w:p>
        </w:tc>
        <w:tc>
          <w:tcPr>
            <w:tcW w:w="1425" w:type="dxa"/>
            <w:tcBorders>
              <w:top w:val="single" w:sz="4" w:space="0" w:color="000000"/>
              <w:left w:val="single" w:sz="4" w:space="0" w:color="000000"/>
              <w:bottom w:val="single" w:sz="8" w:space="0" w:color="000000"/>
              <w:right w:val="single" w:sz="4" w:space="0" w:color="000000"/>
            </w:tcBorders>
          </w:tcPr>
          <w:p w14:paraId="0C91DE54" w14:textId="77777777" w:rsidR="00255CFB" w:rsidRPr="00247630" w:rsidRDefault="00255CFB" w:rsidP="006476DB">
            <w:pPr>
              <w:jc w:val="right"/>
              <w:rPr>
                <w:rFonts w:ascii="Arial" w:hAnsi="Arial" w:cs="Arial"/>
              </w:rPr>
            </w:pPr>
          </w:p>
        </w:tc>
        <w:tc>
          <w:tcPr>
            <w:tcW w:w="2139" w:type="dxa"/>
            <w:gridSpan w:val="2"/>
            <w:tcBorders>
              <w:top w:val="single" w:sz="4" w:space="0" w:color="000000"/>
              <w:left w:val="single" w:sz="4" w:space="0" w:color="000000"/>
              <w:bottom w:val="single" w:sz="8" w:space="0" w:color="000000"/>
              <w:right w:val="single" w:sz="4" w:space="0" w:color="000000"/>
            </w:tcBorders>
          </w:tcPr>
          <w:p w14:paraId="0C91DE55" w14:textId="77777777" w:rsidR="00255CFB" w:rsidRPr="00247630" w:rsidRDefault="00255CFB" w:rsidP="006476DB">
            <w:pPr>
              <w:jc w:val="right"/>
              <w:rPr>
                <w:rFonts w:ascii="Arial" w:hAnsi="Arial" w:cs="Arial"/>
              </w:rPr>
            </w:pPr>
          </w:p>
        </w:tc>
      </w:tr>
      <w:tr w:rsidR="00255CFB" w:rsidRPr="00247630" w14:paraId="0C91DE5B" w14:textId="77777777" w:rsidTr="00161482">
        <w:tc>
          <w:tcPr>
            <w:tcW w:w="859" w:type="dxa"/>
            <w:tcBorders>
              <w:top w:val="single" w:sz="8" w:space="0" w:color="000000"/>
              <w:left w:val="single" w:sz="8" w:space="0" w:color="000000"/>
              <w:bottom w:val="single" w:sz="8" w:space="0" w:color="000000"/>
              <w:right w:val="single" w:sz="8" w:space="0" w:color="000000"/>
            </w:tcBorders>
          </w:tcPr>
          <w:p w14:paraId="0C91DE57" w14:textId="77777777" w:rsidR="00255CFB" w:rsidRPr="00247630" w:rsidRDefault="006D7CC2" w:rsidP="006476DB">
            <w:pPr>
              <w:jc w:val="center"/>
              <w:rPr>
                <w:rFonts w:ascii="Arial" w:hAnsi="Arial" w:cs="Arial"/>
                <w:b/>
              </w:rPr>
            </w:pPr>
            <w:r w:rsidRPr="00247630">
              <w:rPr>
                <w:rFonts w:ascii="Arial" w:hAnsi="Arial" w:cs="Arial"/>
                <w:b/>
              </w:rPr>
              <w:t>A</w:t>
            </w:r>
          </w:p>
        </w:tc>
        <w:tc>
          <w:tcPr>
            <w:tcW w:w="5644" w:type="dxa"/>
            <w:tcBorders>
              <w:top w:val="single" w:sz="8" w:space="0" w:color="000000"/>
              <w:left w:val="single" w:sz="8" w:space="0" w:color="000000"/>
              <w:bottom w:val="single" w:sz="8" w:space="0" w:color="000000"/>
              <w:right w:val="single" w:sz="8" w:space="0" w:color="000000"/>
            </w:tcBorders>
          </w:tcPr>
          <w:p w14:paraId="0C91DE58" w14:textId="77777777" w:rsidR="00255CFB" w:rsidRPr="00247630" w:rsidRDefault="006D7CC2" w:rsidP="006476DB">
            <w:pPr>
              <w:rPr>
                <w:rFonts w:ascii="Arial" w:hAnsi="Arial" w:cs="Arial"/>
                <w:b/>
              </w:rPr>
            </w:pPr>
            <w:r w:rsidRPr="00247630">
              <w:rPr>
                <w:rFonts w:ascii="Arial" w:hAnsi="Arial" w:cs="Arial"/>
                <w:b/>
              </w:rPr>
              <w:t>Total de Encargos Sociais Básicos</w:t>
            </w:r>
          </w:p>
        </w:tc>
        <w:tc>
          <w:tcPr>
            <w:tcW w:w="1425" w:type="dxa"/>
            <w:tcBorders>
              <w:top w:val="single" w:sz="8" w:space="0" w:color="000000"/>
              <w:left w:val="single" w:sz="8" w:space="0" w:color="000000"/>
              <w:bottom w:val="single" w:sz="8" w:space="0" w:color="000000"/>
              <w:right w:val="single" w:sz="8" w:space="0" w:color="000000"/>
            </w:tcBorders>
          </w:tcPr>
          <w:p w14:paraId="0C91DE59" w14:textId="77777777" w:rsidR="00255CFB" w:rsidRPr="00247630" w:rsidRDefault="00255CFB" w:rsidP="006476DB">
            <w:pPr>
              <w:jc w:val="right"/>
              <w:rPr>
                <w:rFonts w:ascii="Arial" w:hAnsi="Arial" w:cs="Arial"/>
                <w:b/>
              </w:rPr>
            </w:pPr>
          </w:p>
        </w:tc>
        <w:tc>
          <w:tcPr>
            <w:tcW w:w="2139" w:type="dxa"/>
            <w:gridSpan w:val="2"/>
            <w:tcBorders>
              <w:top w:val="single" w:sz="8" w:space="0" w:color="000000"/>
              <w:left w:val="single" w:sz="8" w:space="0" w:color="000000"/>
              <w:bottom w:val="single" w:sz="8" w:space="0" w:color="000000"/>
              <w:right w:val="single" w:sz="8" w:space="0" w:color="000000"/>
            </w:tcBorders>
          </w:tcPr>
          <w:p w14:paraId="0C91DE5A" w14:textId="77777777" w:rsidR="00255CFB" w:rsidRPr="00247630" w:rsidRDefault="00255CFB" w:rsidP="006476DB">
            <w:pPr>
              <w:jc w:val="right"/>
              <w:rPr>
                <w:rFonts w:ascii="Arial" w:hAnsi="Arial" w:cs="Arial"/>
                <w:b/>
              </w:rPr>
            </w:pPr>
          </w:p>
        </w:tc>
      </w:tr>
      <w:tr w:rsidR="00255CFB" w:rsidRPr="00247630" w14:paraId="0C91DE5D" w14:textId="77777777" w:rsidTr="00161482">
        <w:trPr>
          <w:gridAfter w:val="1"/>
          <w:wAfter w:w="1146" w:type="dxa"/>
          <w:trHeight w:val="73"/>
        </w:trPr>
        <w:tc>
          <w:tcPr>
            <w:tcW w:w="8921" w:type="dxa"/>
            <w:gridSpan w:val="4"/>
            <w:tcBorders>
              <w:top w:val="single" w:sz="8" w:space="0" w:color="000000"/>
              <w:left w:val="nil"/>
              <w:bottom w:val="single" w:sz="8" w:space="0" w:color="000000"/>
              <w:right w:val="nil"/>
            </w:tcBorders>
          </w:tcPr>
          <w:p w14:paraId="0C91DE5C" w14:textId="77777777" w:rsidR="00255CFB" w:rsidRPr="00247630" w:rsidRDefault="00255CFB" w:rsidP="006476DB">
            <w:pPr>
              <w:rPr>
                <w:rFonts w:ascii="Arial" w:hAnsi="Arial" w:cs="Arial"/>
              </w:rPr>
            </w:pPr>
          </w:p>
        </w:tc>
      </w:tr>
      <w:tr w:rsidR="00255CFB" w:rsidRPr="00247630" w14:paraId="0C91DE61" w14:textId="77777777" w:rsidTr="00161482">
        <w:tc>
          <w:tcPr>
            <w:tcW w:w="6503" w:type="dxa"/>
            <w:gridSpan w:val="2"/>
            <w:tcBorders>
              <w:top w:val="single" w:sz="8" w:space="0" w:color="000000"/>
              <w:left w:val="single" w:sz="8" w:space="0" w:color="000000"/>
              <w:bottom w:val="single" w:sz="4" w:space="0" w:color="000000"/>
              <w:right w:val="nil"/>
            </w:tcBorders>
          </w:tcPr>
          <w:p w14:paraId="0C91DE5E" w14:textId="77777777" w:rsidR="00255CFB" w:rsidRPr="00247630" w:rsidRDefault="006D7CC2" w:rsidP="006476DB">
            <w:pPr>
              <w:rPr>
                <w:rFonts w:ascii="Arial" w:hAnsi="Arial" w:cs="Arial"/>
                <w:b/>
              </w:rPr>
            </w:pPr>
            <w:r w:rsidRPr="00247630">
              <w:rPr>
                <w:rFonts w:ascii="Arial" w:hAnsi="Arial" w:cs="Arial"/>
                <w:b/>
              </w:rPr>
              <w:t>GRUPO B</w:t>
            </w:r>
          </w:p>
        </w:tc>
        <w:tc>
          <w:tcPr>
            <w:tcW w:w="1425" w:type="dxa"/>
            <w:tcBorders>
              <w:top w:val="single" w:sz="8" w:space="0" w:color="000000"/>
              <w:left w:val="nil"/>
              <w:bottom w:val="single" w:sz="4" w:space="0" w:color="000000"/>
              <w:right w:val="nil"/>
            </w:tcBorders>
          </w:tcPr>
          <w:p w14:paraId="0C91DE5F" w14:textId="77777777" w:rsidR="00255CFB" w:rsidRPr="00247630" w:rsidRDefault="00255CFB" w:rsidP="006476DB">
            <w:pPr>
              <w:rPr>
                <w:rFonts w:ascii="Arial" w:hAnsi="Arial" w:cs="Arial"/>
                <w:b/>
              </w:rPr>
            </w:pPr>
          </w:p>
        </w:tc>
        <w:tc>
          <w:tcPr>
            <w:tcW w:w="2127" w:type="dxa"/>
            <w:gridSpan w:val="2"/>
            <w:tcBorders>
              <w:top w:val="single" w:sz="8" w:space="0" w:color="000000"/>
              <w:left w:val="nil"/>
              <w:bottom w:val="single" w:sz="4" w:space="0" w:color="000000"/>
              <w:right w:val="single" w:sz="8" w:space="0" w:color="000000"/>
            </w:tcBorders>
          </w:tcPr>
          <w:p w14:paraId="0C91DE60" w14:textId="77777777" w:rsidR="00255CFB" w:rsidRPr="00247630" w:rsidRDefault="00255CFB" w:rsidP="006476DB">
            <w:pPr>
              <w:rPr>
                <w:rFonts w:ascii="Arial" w:hAnsi="Arial" w:cs="Arial"/>
                <w:b/>
              </w:rPr>
            </w:pPr>
          </w:p>
        </w:tc>
      </w:tr>
      <w:tr w:rsidR="00255CFB" w:rsidRPr="00247630" w14:paraId="0C91DE66" w14:textId="77777777" w:rsidTr="00161482">
        <w:tc>
          <w:tcPr>
            <w:tcW w:w="859" w:type="dxa"/>
            <w:tcBorders>
              <w:top w:val="single" w:sz="8" w:space="0" w:color="000000"/>
              <w:left w:val="single" w:sz="4" w:space="0" w:color="000000"/>
              <w:bottom w:val="single" w:sz="4" w:space="0" w:color="000000"/>
              <w:right w:val="single" w:sz="4" w:space="0" w:color="000000"/>
            </w:tcBorders>
          </w:tcPr>
          <w:p w14:paraId="0C91DE62" w14:textId="77777777" w:rsidR="00255CFB" w:rsidRPr="00247630" w:rsidRDefault="006D7CC2" w:rsidP="006476DB">
            <w:pPr>
              <w:jc w:val="center"/>
              <w:rPr>
                <w:rFonts w:ascii="Arial" w:hAnsi="Arial" w:cs="Arial"/>
              </w:rPr>
            </w:pPr>
            <w:r w:rsidRPr="00247630">
              <w:rPr>
                <w:rFonts w:ascii="Arial" w:hAnsi="Arial" w:cs="Arial"/>
              </w:rPr>
              <w:t>B1</w:t>
            </w:r>
          </w:p>
        </w:tc>
        <w:tc>
          <w:tcPr>
            <w:tcW w:w="5644" w:type="dxa"/>
            <w:tcBorders>
              <w:top w:val="single" w:sz="8" w:space="0" w:color="000000"/>
              <w:left w:val="single" w:sz="4" w:space="0" w:color="000000"/>
              <w:bottom w:val="single" w:sz="4" w:space="0" w:color="000000"/>
              <w:right w:val="single" w:sz="6" w:space="0" w:color="000000"/>
            </w:tcBorders>
          </w:tcPr>
          <w:p w14:paraId="0C91DE63" w14:textId="77777777" w:rsidR="00255CFB" w:rsidRPr="00247630" w:rsidRDefault="006D7CC2" w:rsidP="006476DB">
            <w:pPr>
              <w:rPr>
                <w:rFonts w:ascii="Arial" w:hAnsi="Arial" w:cs="Arial"/>
              </w:rPr>
            </w:pPr>
            <w:r w:rsidRPr="00247630">
              <w:rPr>
                <w:rFonts w:ascii="Arial" w:hAnsi="Arial" w:cs="Arial"/>
              </w:rPr>
              <w:t>Descanso Semanal Remunerado</w:t>
            </w:r>
          </w:p>
        </w:tc>
        <w:tc>
          <w:tcPr>
            <w:tcW w:w="1425" w:type="dxa"/>
            <w:tcBorders>
              <w:top w:val="single" w:sz="8" w:space="0" w:color="000000"/>
              <w:left w:val="single" w:sz="6" w:space="0" w:color="000000"/>
              <w:bottom w:val="single" w:sz="4" w:space="0" w:color="000000"/>
              <w:right w:val="single" w:sz="6" w:space="0" w:color="000000"/>
            </w:tcBorders>
          </w:tcPr>
          <w:p w14:paraId="0C91DE64"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6" w:space="0" w:color="000000"/>
              <w:bottom w:val="single" w:sz="4" w:space="0" w:color="000000"/>
              <w:right w:val="single" w:sz="4" w:space="0" w:color="000000"/>
            </w:tcBorders>
          </w:tcPr>
          <w:p w14:paraId="0C91DE65" w14:textId="77777777" w:rsidR="00255CFB" w:rsidRPr="00247630" w:rsidRDefault="006D7CC2" w:rsidP="006476DB">
            <w:pPr>
              <w:jc w:val="center"/>
              <w:rPr>
                <w:rFonts w:ascii="Arial" w:hAnsi="Arial" w:cs="Arial"/>
                <w:b/>
              </w:rPr>
            </w:pPr>
            <w:r w:rsidRPr="00247630">
              <w:rPr>
                <w:rFonts w:ascii="Arial" w:hAnsi="Arial" w:cs="Arial"/>
                <w:b/>
              </w:rPr>
              <w:t>Não incide</w:t>
            </w:r>
          </w:p>
        </w:tc>
      </w:tr>
      <w:tr w:rsidR="00255CFB" w:rsidRPr="00247630" w14:paraId="0C91DE6B"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67" w14:textId="77777777" w:rsidR="00255CFB" w:rsidRPr="00247630" w:rsidRDefault="006D7CC2" w:rsidP="006476DB">
            <w:pPr>
              <w:jc w:val="center"/>
              <w:rPr>
                <w:rFonts w:ascii="Arial" w:hAnsi="Arial" w:cs="Arial"/>
              </w:rPr>
            </w:pPr>
            <w:r w:rsidRPr="00247630">
              <w:rPr>
                <w:rFonts w:ascii="Arial" w:hAnsi="Arial" w:cs="Arial"/>
              </w:rPr>
              <w:t>B2</w:t>
            </w:r>
          </w:p>
        </w:tc>
        <w:tc>
          <w:tcPr>
            <w:tcW w:w="5644" w:type="dxa"/>
            <w:tcBorders>
              <w:top w:val="single" w:sz="4" w:space="0" w:color="000000"/>
              <w:left w:val="single" w:sz="4" w:space="0" w:color="000000"/>
              <w:bottom w:val="single" w:sz="4" w:space="0" w:color="000000"/>
              <w:right w:val="single" w:sz="4" w:space="0" w:color="000000"/>
            </w:tcBorders>
          </w:tcPr>
          <w:p w14:paraId="0C91DE68" w14:textId="77777777" w:rsidR="00255CFB" w:rsidRPr="00247630" w:rsidRDefault="006D7CC2" w:rsidP="006476DB">
            <w:pPr>
              <w:rPr>
                <w:rFonts w:ascii="Arial" w:hAnsi="Arial" w:cs="Arial"/>
              </w:rPr>
            </w:pPr>
            <w:r w:rsidRPr="00247630">
              <w:rPr>
                <w:rFonts w:ascii="Arial" w:hAnsi="Arial" w:cs="Arial"/>
              </w:rPr>
              <w:t>Feriados</w:t>
            </w:r>
          </w:p>
        </w:tc>
        <w:tc>
          <w:tcPr>
            <w:tcW w:w="1425" w:type="dxa"/>
            <w:tcBorders>
              <w:top w:val="single" w:sz="4" w:space="0" w:color="000000"/>
              <w:left w:val="single" w:sz="4" w:space="0" w:color="000000"/>
              <w:bottom w:val="single" w:sz="4" w:space="0" w:color="000000"/>
              <w:right w:val="single" w:sz="6" w:space="0" w:color="000000"/>
            </w:tcBorders>
          </w:tcPr>
          <w:p w14:paraId="0C91DE69"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6A"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E70"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6C" w14:textId="77777777" w:rsidR="00255CFB" w:rsidRPr="00247630" w:rsidRDefault="006D7CC2" w:rsidP="006476DB">
            <w:pPr>
              <w:jc w:val="center"/>
              <w:rPr>
                <w:rFonts w:ascii="Arial" w:hAnsi="Arial" w:cs="Arial"/>
              </w:rPr>
            </w:pPr>
            <w:r w:rsidRPr="00247630">
              <w:rPr>
                <w:rFonts w:ascii="Arial" w:hAnsi="Arial" w:cs="Arial"/>
              </w:rPr>
              <w:t>B3</w:t>
            </w:r>
          </w:p>
        </w:tc>
        <w:tc>
          <w:tcPr>
            <w:tcW w:w="5644" w:type="dxa"/>
            <w:tcBorders>
              <w:top w:val="single" w:sz="4" w:space="0" w:color="000000"/>
              <w:left w:val="single" w:sz="4" w:space="0" w:color="000000"/>
              <w:bottom w:val="single" w:sz="4" w:space="0" w:color="000000"/>
              <w:right w:val="single" w:sz="4" w:space="0" w:color="000000"/>
            </w:tcBorders>
          </w:tcPr>
          <w:p w14:paraId="0C91DE6D" w14:textId="77777777" w:rsidR="00255CFB" w:rsidRPr="00247630" w:rsidRDefault="006D7CC2" w:rsidP="006476DB">
            <w:pPr>
              <w:rPr>
                <w:rFonts w:ascii="Arial" w:hAnsi="Arial" w:cs="Arial"/>
              </w:rPr>
            </w:pPr>
            <w:r w:rsidRPr="00247630">
              <w:rPr>
                <w:rFonts w:ascii="Arial" w:hAnsi="Arial" w:cs="Arial"/>
              </w:rPr>
              <w:t>Auxilio Enfermidade</w:t>
            </w:r>
          </w:p>
        </w:tc>
        <w:tc>
          <w:tcPr>
            <w:tcW w:w="1425" w:type="dxa"/>
            <w:tcBorders>
              <w:top w:val="single" w:sz="4" w:space="0" w:color="000000"/>
              <w:left w:val="single" w:sz="4" w:space="0" w:color="000000"/>
              <w:bottom w:val="single" w:sz="4" w:space="0" w:color="000000"/>
              <w:right w:val="single" w:sz="4" w:space="0" w:color="000000"/>
            </w:tcBorders>
          </w:tcPr>
          <w:p w14:paraId="0C91DE6E"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6F" w14:textId="77777777" w:rsidR="00255CFB" w:rsidRPr="00247630" w:rsidRDefault="00255CFB" w:rsidP="006476DB">
            <w:pPr>
              <w:jc w:val="right"/>
              <w:rPr>
                <w:rFonts w:ascii="Arial" w:hAnsi="Arial" w:cs="Arial"/>
              </w:rPr>
            </w:pPr>
          </w:p>
        </w:tc>
      </w:tr>
      <w:tr w:rsidR="00255CFB" w:rsidRPr="00247630" w14:paraId="0C91DE75"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71" w14:textId="77777777" w:rsidR="00255CFB" w:rsidRPr="00247630" w:rsidRDefault="006D7CC2" w:rsidP="006476DB">
            <w:pPr>
              <w:jc w:val="center"/>
              <w:rPr>
                <w:rFonts w:ascii="Arial" w:hAnsi="Arial" w:cs="Arial"/>
              </w:rPr>
            </w:pPr>
            <w:r w:rsidRPr="00247630">
              <w:rPr>
                <w:rFonts w:ascii="Arial" w:hAnsi="Arial" w:cs="Arial"/>
              </w:rPr>
              <w:t>B4</w:t>
            </w:r>
          </w:p>
        </w:tc>
        <w:tc>
          <w:tcPr>
            <w:tcW w:w="5644" w:type="dxa"/>
            <w:tcBorders>
              <w:top w:val="single" w:sz="4" w:space="0" w:color="000000"/>
              <w:left w:val="single" w:sz="4" w:space="0" w:color="000000"/>
              <w:bottom w:val="single" w:sz="4" w:space="0" w:color="000000"/>
              <w:right w:val="single" w:sz="4" w:space="0" w:color="000000"/>
            </w:tcBorders>
          </w:tcPr>
          <w:p w14:paraId="0C91DE72" w14:textId="77777777" w:rsidR="00255CFB" w:rsidRPr="00247630" w:rsidRDefault="006D7CC2" w:rsidP="006476DB">
            <w:pPr>
              <w:rPr>
                <w:rFonts w:ascii="Arial" w:hAnsi="Arial" w:cs="Arial"/>
              </w:rPr>
            </w:pPr>
            <w:r w:rsidRPr="00247630">
              <w:rPr>
                <w:rFonts w:ascii="Arial" w:hAnsi="Arial" w:cs="Arial"/>
              </w:rPr>
              <w:t>13º Salário</w:t>
            </w:r>
          </w:p>
        </w:tc>
        <w:tc>
          <w:tcPr>
            <w:tcW w:w="1425" w:type="dxa"/>
            <w:tcBorders>
              <w:top w:val="single" w:sz="4" w:space="0" w:color="000000"/>
              <w:left w:val="single" w:sz="4" w:space="0" w:color="000000"/>
              <w:bottom w:val="single" w:sz="4" w:space="0" w:color="000000"/>
              <w:right w:val="single" w:sz="4" w:space="0" w:color="000000"/>
            </w:tcBorders>
          </w:tcPr>
          <w:p w14:paraId="0C91DE73"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74" w14:textId="77777777" w:rsidR="00255CFB" w:rsidRPr="00247630" w:rsidRDefault="00255CFB" w:rsidP="006476DB">
            <w:pPr>
              <w:jc w:val="right"/>
              <w:rPr>
                <w:rFonts w:ascii="Arial" w:hAnsi="Arial" w:cs="Arial"/>
              </w:rPr>
            </w:pPr>
          </w:p>
        </w:tc>
      </w:tr>
      <w:tr w:rsidR="00255CFB" w:rsidRPr="00247630" w14:paraId="0C91DE7A"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76" w14:textId="77777777" w:rsidR="00255CFB" w:rsidRPr="00247630" w:rsidRDefault="006D7CC2" w:rsidP="006476DB">
            <w:pPr>
              <w:jc w:val="center"/>
              <w:rPr>
                <w:rFonts w:ascii="Arial" w:hAnsi="Arial" w:cs="Arial"/>
              </w:rPr>
            </w:pPr>
            <w:r w:rsidRPr="00247630">
              <w:rPr>
                <w:rFonts w:ascii="Arial" w:hAnsi="Arial" w:cs="Arial"/>
              </w:rPr>
              <w:t>B5</w:t>
            </w:r>
          </w:p>
        </w:tc>
        <w:tc>
          <w:tcPr>
            <w:tcW w:w="5644" w:type="dxa"/>
            <w:tcBorders>
              <w:top w:val="single" w:sz="4" w:space="0" w:color="000000"/>
              <w:left w:val="single" w:sz="4" w:space="0" w:color="000000"/>
              <w:bottom w:val="single" w:sz="4" w:space="0" w:color="000000"/>
              <w:right w:val="single" w:sz="4" w:space="0" w:color="000000"/>
            </w:tcBorders>
          </w:tcPr>
          <w:p w14:paraId="0C91DE77" w14:textId="77777777" w:rsidR="00255CFB" w:rsidRPr="00247630" w:rsidRDefault="006D7CC2" w:rsidP="006476DB">
            <w:pPr>
              <w:rPr>
                <w:rFonts w:ascii="Arial" w:hAnsi="Arial" w:cs="Arial"/>
              </w:rPr>
            </w:pPr>
            <w:r w:rsidRPr="00247630">
              <w:rPr>
                <w:rFonts w:ascii="Arial" w:hAnsi="Arial" w:cs="Arial"/>
              </w:rPr>
              <w:t>Licença Paternidade</w:t>
            </w:r>
          </w:p>
        </w:tc>
        <w:tc>
          <w:tcPr>
            <w:tcW w:w="1425" w:type="dxa"/>
            <w:tcBorders>
              <w:top w:val="single" w:sz="4" w:space="0" w:color="000000"/>
              <w:left w:val="single" w:sz="4" w:space="0" w:color="000000"/>
              <w:bottom w:val="single" w:sz="4" w:space="0" w:color="000000"/>
              <w:right w:val="single" w:sz="4" w:space="0" w:color="000000"/>
            </w:tcBorders>
          </w:tcPr>
          <w:p w14:paraId="0C91DE78"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79" w14:textId="77777777" w:rsidR="00255CFB" w:rsidRPr="00247630" w:rsidRDefault="00255CFB" w:rsidP="006476DB">
            <w:pPr>
              <w:jc w:val="right"/>
              <w:rPr>
                <w:rFonts w:ascii="Arial" w:hAnsi="Arial" w:cs="Arial"/>
              </w:rPr>
            </w:pPr>
          </w:p>
        </w:tc>
      </w:tr>
      <w:tr w:rsidR="00255CFB" w:rsidRPr="00247630" w14:paraId="0C91DE7F"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7B" w14:textId="77777777" w:rsidR="00255CFB" w:rsidRPr="00247630" w:rsidRDefault="006D7CC2" w:rsidP="006476DB">
            <w:pPr>
              <w:jc w:val="center"/>
              <w:rPr>
                <w:rFonts w:ascii="Arial" w:hAnsi="Arial" w:cs="Arial"/>
              </w:rPr>
            </w:pPr>
            <w:r w:rsidRPr="00247630">
              <w:rPr>
                <w:rFonts w:ascii="Arial" w:hAnsi="Arial" w:cs="Arial"/>
              </w:rPr>
              <w:t>B6</w:t>
            </w:r>
          </w:p>
        </w:tc>
        <w:tc>
          <w:tcPr>
            <w:tcW w:w="5644" w:type="dxa"/>
            <w:tcBorders>
              <w:top w:val="single" w:sz="4" w:space="0" w:color="000000"/>
              <w:left w:val="single" w:sz="4" w:space="0" w:color="000000"/>
              <w:bottom w:val="single" w:sz="4" w:space="0" w:color="000000"/>
              <w:right w:val="single" w:sz="4" w:space="0" w:color="000000"/>
            </w:tcBorders>
          </w:tcPr>
          <w:p w14:paraId="0C91DE7C" w14:textId="77777777" w:rsidR="00255CFB" w:rsidRPr="00247630" w:rsidRDefault="006D7CC2" w:rsidP="006476DB">
            <w:pPr>
              <w:rPr>
                <w:rFonts w:ascii="Arial" w:hAnsi="Arial" w:cs="Arial"/>
              </w:rPr>
            </w:pPr>
            <w:r w:rsidRPr="00247630">
              <w:rPr>
                <w:rFonts w:ascii="Arial" w:hAnsi="Arial" w:cs="Arial"/>
              </w:rPr>
              <w:t>Faltas Justificadas</w:t>
            </w:r>
          </w:p>
        </w:tc>
        <w:tc>
          <w:tcPr>
            <w:tcW w:w="1425" w:type="dxa"/>
            <w:tcBorders>
              <w:top w:val="single" w:sz="4" w:space="0" w:color="000000"/>
              <w:left w:val="single" w:sz="4" w:space="0" w:color="000000"/>
              <w:bottom w:val="single" w:sz="4" w:space="0" w:color="000000"/>
              <w:right w:val="single" w:sz="4" w:space="0" w:color="000000"/>
            </w:tcBorders>
          </w:tcPr>
          <w:p w14:paraId="0C91DE7D"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7E" w14:textId="77777777" w:rsidR="00255CFB" w:rsidRPr="00247630" w:rsidRDefault="00255CFB" w:rsidP="006476DB">
            <w:pPr>
              <w:jc w:val="right"/>
              <w:rPr>
                <w:rFonts w:ascii="Arial" w:hAnsi="Arial" w:cs="Arial"/>
              </w:rPr>
            </w:pPr>
          </w:p>
        </w:tc>
      </w:tr>
      <w:tr w:rsidR="00255CFB" w:rsidRPr="00247630" w14:paraId="0C91DE84"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80" w14:textId="77777777" w:rsidR="00255CFB" w:rsidRPr="00247630" w:rsidRDefault="006D7CC2" w:rsidP="006476DB">
            <w:pPr>
              <w:jc w:val="center"/>
              <w:rPr>
                <w:rFonts w:ascii="Arial" w:hAnsi="Arial" w:cs="Arial"/>
              </w:rPr>
            </w:pPr>
            <w:r w:rsidRPr="00247630">
              <w:rPr>
                <w:rFonts w:ascii="Arial" w:hAnsi="Arial" w:cs="Arial"/>
              </w:rPr>
              <w:t>B7</w:t>
            </w:r>
          </w:p>
        </w:tc>
        <w:tc>
          <w:tcPr>
            <w:tcW w:w="5644" w:type="dxa"/>
            <w:tcBorders>
              <w:top w:val="single" w:sz="4" w:space="0" w:color="000000"/>
              <w:left w:val="single" w:sz="4" w:space="0" w:color="000000"/>
              <w:bottom w:val="single" w:sz="4" w:space="0" w:color="000000"/>
              <w:right w:val="single" w:sz="4" w:space="0" w:color="000000"/>
            </w:tcBorders>
          </w:tcPr>
          <w:p w14:paraId="0C91DE81" w14:textId="77777777" w:rsidR="00255CFB" w:rsidRPr="00247630" w:rsidRDefault="006D7CC2" w:rsidP="006476DB">
            <w:pPr>
              <w:rPr>
                <w:rFonts w:ascii="Arial" w:hAnsi="Arial" w:cs="Arial"/>
              </w:rPr>
            </w:pPr>
            <w:r w:rsidRPr="00247630">
              <w:rPr>
                <w:rFonts w:ascii="Arial" w:hAnsi="Arial" w:cs="Arial"/>
              </w:rPr>
              <w:t>Dias de Chuva</w:t>
            </w:r>
          </w:p>
        </w:tc>
        <w:tc>
          <w:tcPr>
            <w:tcW w:w="1425" w:type="dxa"/>
            <w:tcBorders>
              <w:top w:val="single" w:sz="4" w:space="0" w:color="000000"/>
              <w:left w:val="single" w:sz="4" w:space="0" w:color="000000"/>
              <w:bottom w:val="single" w:sz="4" w:space="0" w:color="000000"/>
              <w:right w:val="single" w:sz="4" w:space="0" w:color="000000"/>
            </w:tcBorders>
          </w:tcPr>
          <w:p w14:paraId="0C91DE82"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83"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E89"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85" w14:textId="77777777" w:rsidR="00255CFB" w:rsidRPr="00247630" w:rsidRDefault="006D7CC2" w:rsidP="006476DB">
            <w:pPr>
              <w:jc w:val="center"/>
              <w:rPr>
                <w:rFonts w:ascii="Arial" w:hAnsi="Arial" w:cs="Arial"/>
              </w:rPr>
            </w:pPr>
            <w:r w:rsidRPr="00247630">
              <w:rPr>
                <w:rFonts w:ascii="Arial" w:hAnsi="Arial" w:cs="Arial"/>
              </w:rPr>
              <w:t>B8</w:t>
            </w:r>
          </w:p>
        </w:tc>
        <w:tc>
          <w:tcPr>
            <w:tcW w:w="5644" w:type="dxa"/>
            <w:tcBorders>
              <w:top w:val="single" w:sz="4" w:space="0" w:color="000000"/>
              <w:left w:val="single" w:sz="4" w:space="0" w:color="000000"/>
              <w:bottom w:val="single" w:sz="4" w:space="0" w:color="000000"/>
              <w:right w:val="single" w:sz="4" w:space="0" w:color="000000"/>
            </w:tcBorders>
          </w:tcPr>
          <w:p w14:paraId="0C91DE86" w14:textId="77777777" w:rsidR="00255CFB" w:rsidRPr="00247630" w:rsidRDefault="006D7CC2" w:rsidP="006476DB">
            <w:pPr>
              <w:rPr>
                <w:rFonts w:ascii="Arial" w:hAnsi="Arial" w:cs="Arial"/>
              </w:rPr>
            </w:pPr>
            <w:r w:rsidRPr="00247630">
              <w:rPr>
                <w:rFonts w:ascii="Arial" w:hAnsi="Arial" w:cs="Arial"/>
              </w:rPr>
              <w:t>Auxilio Acidente de Trabalho</w:t>
            </w:r>
          </w:p>
        </w:tc>
        <w:tc>
          <w:tcPr>
            <w:tcW w:w="1425" w:type="dxa"/>
            <w:tcBorders>
              <w:top w:val="single" w:sz="4" w:space="0" w:color="000000"/>
              <w:left w:val="single" w:sz="4" w:space="0" w:color="000000"/>
              <w:bottom w:val="single" w:sz="4" w:space="0" w:color="000000"/>
              <w:right w:val="single" w:sz="4" w:space="0" w:color="000000"/>
            </w:tcBorders>
          </w:tcPr>
          <w:p w14:paraId="0C91DE87"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88" w14:textId="77777777" w:rsidR="00255CFB" w:rsidRPr="00247630" w:rsidRDefault="00255CFB" w:rsidP="006476DB">
            <w:pPr>
              <w:jc w:val="right"/>
              <w:rPr>
                <w:rFonts w:ascii="Arial" w:hAnsi="Arial" w:cs="Arial"/>
              </w:rPr>
            </w:pPr>
          </w:p>
        </w:tc>
      </w:tr>
      <w:tr w:rsidR="00255CFB" w:rsidRPr="00247630" w14:paraId="0C91DE8E"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8A" w14:textId="77777777" w:rsidR="00255CFB" w:rsidRPr="00247630" w:rsidRDefault="006D7CC2" w:rsidP="006476DB">
            <w:pPr>
              <w:jc w:val="center"/>
              <w:rPr>
                <w:rFonts w:ascii="Arial" w:hAnsi="Arial" w:cs="Arial"/>
              </w:rPr>
            </w:pPr>
            <w:r w:rsidRPr="00247630">
              <w:rPr>
                <w:rFonts w:ascii="Arial" w:hAnsi="Arial" w:cs="Arial"/>
              </w:rPr>
              <w:t>B9</w:t>
            </w:r>
          </w:p>
        </w:tc>
        <w:tc>
          <w:tcPr>
            <w:tcW w:w="5644" w:type="dxa"/>
            <w:tcBorders>
              <w:top w:val="single" w:sz="4" w:space="0" w:color="000000"/>
              <w:left w:val="single" w:sz="4" w:space="0" w:color="000000"/>
              <w:bottom w:val="single" w:sz="4" w:space="0" w:color="000000"/>
              <w:right w:val="single" w:sz="4" w:space="0" w:color="000000"/>
            </w:tcBorders>
          </w:tcPr>
          <w:p w14:paraId="0C91DE8B" w14:textId="77777777" w:rsidR="00255CFB" w:rsidRPr="00247630" w:rsidRDefault="006D7CC2" w:rsidP="006476DB">
            <w:pPr>
              <w:rPr>
                <w:rFonts w:ascii="Arial" w:hAnsi="Arial" w:cs="Arial"/>
              </w:rPr>
            </w:pPr>
            <w:r w:rsidRPr="00247630">
              <w:rPr>
                <w:rFonts w:ascii="Arial" w:hAnsi="Arial" w:cs="Arial"/>
              </w:rPr>
              <w:t>Férias Gozadas</w:t>
            </w:r>
          </w:p>
        </w:tc>
        <w:tc>
          <w:tcPr>
            <w:tcW w:w="1425" w:type="dxa"/>
            <w:tcBorders>
              <w:top w:val="single" w:sz="4" w:space="0" w:color="000000"/>
              <w:left w:val="single" w:sz="4" w:space="0" w:color="000000"/>
              <w:bottom w:val="single" w:sz="4" w:space="0" w:color="000000"/>
              <w:right w:val="single" w:sz="4" w:space="0" w:color="000000"/>
            </w:tcBorders>
          </w:tcPr>
          <w:p w14:paraId="0C91DE8C"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8D" w14:textId="77777777" w:rsidR="00255CFB" w:rsidRPr="00247630" w:rsidRDefault="00255CFB" w:rsidP="006476DB">
            <w:pPr>
              <w:jc w:val="right"/>
              <w:rPr>
                <w:rFonts w:ascii="Arial" w:hAnsi="Arial" w:cs="Arial"/>
              </w:rPr>
            </w:pPr>
          </w:p>
        </w:tc>
      </w:tr>
      <w:tr w:rsidR="00255CFB" w:rsidRPr="00247630" w14:paraId="0C91DE93" w14:textId="77777777" w:rsidTr="00161482">
        <w:tc>
          <w:tcPr>
            <w:tcW w:w="859" w:type="dxa"/>
            <w:tcBorders>
              <w:top w:val="single" w:sz="4" w:space="0" w:color="000000"/>
              <w:left w:val="single" w:sz="4" w:space="0" w:color="000000"/>
              <w:bottom w:val="single" w:sz="8" w:space="0" w:color="000000"/>
              <w:right w:val="single" w:sz="4" w:space="0" w:color="000000"/>
            </w:tcBorders>
          </w:tcPr>
          <w:p w14:paraId="0C91DE8F" w14:textId="77777777" w:rsidR="00255CFB" w:rsidRPr="00247630" w:rsidRDefault="006D7CC2" w:rsidP="006476DB">
            <w:pPr>
              <w:jc w:val="center"/>
              <w:rPr>
                <w:rFonts w:ascii="Arial" w:hAnsi="Arial" w:cs="Arial"/>
              </w:rPr>
            </w:pPr>
            <w:r w:rsidRPr="00247630">
              <w:rPr>
                <w:rFonts w:ascii="Arial" w:hAnsi="Arial" w:cs="Arial"/>
              </w:rPr>
              <w:t>B10</w:t>
            </w:r>
          </w:p>
        </w:tc>
        <w:tc>
          <w:tcPr>
            <w:tcW w:w="5644" w:type="dxa"/>
            <w:tcBorders>
              <w:top w:val="single" w:sz="4" w:space="0" w:color="000000"/>
              <w:left w:val="single" w:sz="4" w:space="0" w:color="000000"/>
              <w:bottom w:val="single" w:sz="8" w:space="0" w:color="000000"/>
              <w:right w:val="single" w:sz="4" w:space="0" w:color="000000"/>
            </w:tcBorders>
          </w:tcPr>
          <w:p w14:paraId="0C91DE90" w14:textId="77777777" w:rsidR="00255CFB" w:rsidRPr="00247630" w:rsidRDefault="006D7CC2" w:rsidP="006476DB">
            <w:pPr>
              <w:rPr>
                <w:rFonts w:ascii="Arial" w:hAnsi="Arial" w:cs="Arial"/>
              </w:rPr>
            </w:pPr>
            <w:r w:rsidRPr="00247630">
              <w:rPr>
                <w:rFonts w:ascii="Arial" w:hAnsi="Arial" w:cs="Arial"/>
              </w:rPr>
              <w:t>Salário Maternidade</w:t>
            </w:r>
          </w:p>
        </w:tc>
        <w:tc>
          <w:tcPr>
            <w:tcW w:w="1425" w:type="dxa"/>
            <w:tcBorders>
              <w:top w:val="single" w:sz="4" w:space="0" w:color="000000"/>
              <w:left w:val="single" w:sz="4" w:space="0" w:color="000000"/>
              <w:bottom w:val="single" w:sz="8" w:space="0" w:color="000000"/>
              <w:right w:val="single" w:sz="4" w:space="0" w:color="000000"/>
            </w:tcBorders>
          </w:tcPr>
          <w:p w14:paraId="0C91DE91"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8" w:space="0" w:color="000000"/>
              <w:right w:val="single" w:sz="4" w:space="0" w:color="000000"/>
            </w:tcBorders>
          </w:tcPr>
          <w:p w14:paraId="0C91DE92" w14:textId="77777777" w:rsidR="00255CFB" w:rsidRPr="00247630" w:rsidRDefault="00255CFB" w:rsidP="006476DB">
            <w:pPr>
              <w:jc w:val="right"/>
              <w:rPr>
                <w:rFonts w:ascii="Arial" w:hAnsi="Arial" w:cs="Arial"/>
              </w:rPr>
            </w:pPr>
          </w:p>
        </w:tc>
      </w:tr>
      <w:tr w:rsidR="00255CFB" w:rsidRPr="00247630" w14:paraId="0C91DE98" w14:textId="77777777" w:rsidTr="00161482">
        <w:tc>
          <w:tcPr>
            <w:tcW w:w="859" w:type="dxa"/>
            <w:tcBorders>
              <w:top w:val="single" w:sz="8" w:space="0" w:color="000000"/>
              <w:left w:val="single" w:sz="8" w:space="0" w:color="000000"/>
              <w:bottom w:val="single" w:sz="8" w:space="0" w:color="000000"/>
              <w:right w:val="single" w:sz="8" w:space="0" w:color="000000"/>
            </w:tcBorders>
          </w:tcPr>
          <w:p w14:paraId="0C91DE94" w14:textId="77777777" w:rsidR="00255CFB" w:rsidRPr="00247630" w:rsidRDefault="006D7CC2" w:rsidP="006476DB">
            <w:pPr>
              <w:jc w:val="center"/>
              <w:rPr>
                <w:rFonts w:ascii="Arial" w:hAnsi="Arial" w:cs="Arial"/>
                <w:b/>
              </w:rPr>
            </w:pPr>
            <w:r w:rsidRPr="00247630">
              <w:rPr>
                <w:rFonts w:ascii="Arial" w:hAnsi="Arial" w:cs="Arial"/>
                <w:b/>
              </w:rPr>
              <w:t>B</w:t>
            </w:r>
          </w:p>
        </w:tc>
        <w:tc>
          <w:tcPr>
            <w:tcW w:w="5644" w:type="dxa"/>
            <w:tcBorders>
              <w:top w:val="single" w:sz="8" w:space="0" w:color="000000"/>
              <w:left w:val="single" w:sz="8" w:space="0" w:color="000000"/>
              <w:bottom w:val="single" w:sz="8" w:space="0" w:color="000000"/>
              <w:right w:val="single" w:sz="8" w:space="0" w:color="000000"/>
            </w:tcBorders>
          </w:tcPr>
          <w:p w14:paraId="0C91DE95" w14:textId="77777777" w:rsidR="00255CFB" w:rsidRPr="00247630" w:rsidRDefault="006D7CC2" w:rsidP="006476DB">
            <w:pPr>
              <w:rPr>
                <w:rFonts w:ascii="Arial" w:hAnsi="Arial" w:cs="Arial"/>
                <w:b/>
              </w:rPr>
            </w:pPr>
            <w:r w:rsidRPr="00247630">
              <w:rPr>
                <w:rFonts w:ascii="Arial" w:hAnsi="Arial" w:cs="Arial"/>
                <w:b/>
              </w:rPr>
              <w:t>Total de Encargos Sociais que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0C91DE96"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97" w14:textId="77777777" w:rsidR="00255CFB" w:rsidRPr="00247630" w:rsidRDefault="00255CFB" w:rsidP="006476DB">
            <w:pPr>
              <w:jc w:val="right"/>
              <w:rPr>
                <w:rFonts w:ascii="Arial" w:hAnsi="Arial" w:cs="Arial"/>
                <w:b/>
              </w:rPr>
            </w:pPr>
          </w:p>
        </w:tc>
      </w:tr>
      <w:tr w:rsidR="00255CFB" w:rsidRPr="00247630" w14:paraId="0C91DE9A" w14:textId="77777777" w:rsidTr="00161482">
        <w:tc>
          <w:tcPr>
            <w:tcW w:w="10055" w:type="dxa"/>
            <w:gridSpan w:val="5"/>
            <w:tcBorders>
              <w:top w:val="single" w:sz="4" w:space="0" w:color="000000"/>
              <w:left w:val="nil"/>
              <w:bottom w:val="single" w:sz="4" w:space="0" w:color="000000"/>
              <w:right w:val="nil"/>
            </w:tcBorders>
          </w:tcPr>
          <w:p w14:paraId="0C91DE99" w14:textId="77777777" w:rsidR="00255CFB" w:rsidRPr="00247630" w:rsidRDefault="00255CFB" w:rsidP="006476DB">
            <w:pPr>
              <w:rPr>
                <w:rFonts w:ascii="Arial" w:hAnsi="Arial" w:cs="Arial"/>
              </w:rPr>
            </w:pPr>
          </w:p>
        </w:tc>
      </w:tr>
      <w:tr w:rsidR="00255CFB" w:rsidRPr="00247630" w14:paraId="0C91DE9E" w14:textId="77777777" w:rsidTr="00161482">
        <w:tc>
          <w:tcPr>
            <w:tcW w:w="6503" w:type="dxa"/>
            <w:gridSpan w:val="2"/>
            <w:tcBorders>
              <w:top w:val="single" w:sz="8" w:space="0" w:color="000000"/>
              <w:left w:val="single" w:sz="8" w:space="0" w:color="000000"/>
              <w:bottom w:val="single" w:sz="4" w:space="0" w:color="000000"/>
              <w:right w:val="nil"/>
            </w:tcBorders>
          </w:tcPr>
          <w:p w14:paraId="0C91DE9B" w14:textId="77777777" w:rsidR="00255CFB" w:rsidRPr="00247630" w:rsidRDefault="006D7CC2" w:rsidP="006476DB">
            <w:pPr>
              <w:jc w:val="center"/>
              <w:rPr>
                <w:rFonts w:ascii="Arial" w:hAnsi="Arial" w:cs="Arial"/>
                <w:b/>
              </w:rPr>
            </w:pPr>
            <w:r w:rsidRPr="00247630">
              <w:rPr>
                <w:rFonts w:ascii="Arial" w:hAnsi="Arial" w:cs="Arial"/>
                <w:b/>
              </w:rPr>
              <w:t>GRUPO C</w:t>
            </w:r>
          </w:p>
        </w:tc>
        <w:tc>
          <w:tcPr>
            <w:tcW w:w="1425" w:type="dxa"/>
            <w:tcBorders>
              <w:top w:val="single" w:sz="8" w:space="0" w:color="000000"/>
              <w:left w:val="nil"/>
              <w:bottom w:val="single" w:sz="8" w:space="0" w:color="000000"/>
              <w:right w:val="nil"/>
            </w:tcBorders>
          </w:tcPr>
          <w:p w14:paraId="0C91DE9C" w14:textId="77777777" w:rsidR="00255CFB" w:rsidRPr="00247630" w:rsidRDefault="00255CFB" w:rsidP="006476DB">
            <w:pPr>
              <w:jc w:val="center"/>
              <w:rPr>
                <w:rFonts w:ascii="Arial" w:hAnsi="Arial" w:cs="Arial"/>
                <w:b/>
              </w:rPr>
            </w:pPr>
          </w:p>
        </w:tc>
        <w:tc>
          <w:tcPr>
            <w:tcW w:w="2127" w:type="dxa"/>
            <w:gridSpan w:val="2"/>
            <w:tcBorders>
              <w:top w:val="single" w:sz="8" w:space="0" w:color="000000"/>
              <w:left w:val="nil"/>
              <w:bottom w:val="single" w:sz="8" w:space="0" w:color="000000"/>
              <w:right w:val="single" w:sz="8" w:space="0" w:color="000000"/>
            </w:tcBorders>
          </w:tcPr>
          <w:p w14:paraId="0C91DE9D" w14:textId="77777777" w:rsidR="00255CFB" w:rsidRPr="00247630" w:rsidRDefault="00255CFB" w:rsidP="006476DB">
            <w:pPr>
              <w:jc w:val="center"/>
              <w:rPr>
                <w:rFonts w:ascii="Arial" w:hAnsi="Arial" w:cs="Arial"/>
                <w:b/>
              </w:rPr>
            </w:pPr>
          </w:p>
        </w:tc>
      </w:tr>
      <w:tr w:rsidR="00255CFB" w:rsidRPr="00247630" w14:paraId="0C91DEA3" w14:textId="77777777" w:rsidTr="00161482">
        <w:tc>
          <w:tcPr>
            <w:tcW w:w="859" w:type="dxa"/>
            <w:tcBorders>
              <w:top w:val="single" w:sz="8" w:space="0" w:color="000000"/>
              <w:left w:val="single" w:sz="6" w:space="0" w:color="000000"/>
              <w:bottom w:val="single" w:sz="4" w:space="0" w:color="000000"/>
              <w:right w:val="single" w:sz="4" w:space="0" w:color="000000"/>
            </w:tcBorders>
          </w:tcPr>
          <w:p w14:paraId="0C91DE9F" w14:textId="77777777" w:rsidR="00255CFB" w:rsidRPr="00247630" w:rsidRDefault="006D7CC2" w:rsidP="006476DB">
            <w:pPr>
              <w:jc w:val="center"/>
              <w:rPr>
                <w:rFonts w:ascii="Arial" w:hAnsi="Arial" w:cs="Arial"/>
              </w:rPr>
            </w:pPr>
            <w:r w:rsidRPr="00247630">
              <w:rPr>
                <w:rFonts w:ascii="Arial" w:hAnsi="Arial" w:cs="Arial"/>
              </w:rPr>
              <w:t>C1</w:t>
            </w:r>
          </w:p>
        </w:tc>
        <w:tc>
          <w:tcPr>
            <w:tcW w:w="5644" w:type="dxa"/>
            <w:tcBorders>
              <w:top w:val="single" w:sz="8" w:space="0" w:color="000000"/>
              <w:left w:val="single" w:sz="4" w:space="0" w:color="000000"/>
              <w:bottom w:val="single" w:sz="4" w:space="0" w:color="000000"/>
              <w:right w:val="single" w:sz="6" w:space="0" w:color="000000"/>
            </w:tcBorders>
          </w:tcPr>
          <w:p w14:paraId="0C91DEA0" w14:textId="77777777" w:rsidR="00255CFB" w:rsidRPr="00247630" w:rsidRDefault="006D7CC2" w:rsidP="006476DB">
            <w:pPr>
              <w:rPr>
                <w:rFonts w:ascii="Arial" w:hAnsi="Arial" w:cs="Arial"/>
              </w:rPr>
            </w:pPr>
            <w:r w:rsidRPr="00247630">
              <w:rPr>
                <w:rFonts w:ascii="Arial" w:hAnsi="Arial" w:cs="Arial"/>
              </w:rPr>
              <w:t>Aviso Prévio Indenizado</w:t>
            </w:r>
          </w:p>
        </w:tc>
        <w:tc>
          <w:tcPr>
            <w:tcW w:w="1425" w:type="dxa"/>
            <w:tcBorders>
              <w:top w:val="single" w:sz="8" w:space="0" w:color="000000"/>
              <w:left w:val="single" w:sz="6" w:space="0" w:color="000000"/>
              <w:bottom w:val="single" w:sz="4" w:space="0" w:color="000000"/>
              <w:right w:val="single" w:sz="6" w:space="0" w:color="000000"/>
            </w:tcBorders>
          </w:tcPr>
          <w:p w14:paraId="0C91DEA1"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6" w:space="0" w:color="000000"/>
              <w:bottom w:val="single" w:sz="4" w:space="0" w:color="000000"/>
              <w:right w:val="single" w:sz="4" w:space="0" w:color="000000"/>
            </w:tcBorders>
          </w:tcPr>
          <w:p w14:paraId="0C91DEA2" w14:textId="77777777" w:rsidR="00255CFB" w:rsidRPr="00247630" w:rsidRDefault="00255CFB" w:rsidP="006476DB">
            <w:pPr>
              <w:jc w:val="right"/>
              <w:rPr>
                <w:rFonts w:ascii="Arial" w:hAnsi="Arial" w:cs="Arial"/>
              </w:rPr>
            </w:pPr>
          </w:p>
        </w:tc>
      </w:tr>
      <w:tr w:rsidR="00255CFB" w:rsidRPr="00247630" w14:paraId="0C91DEA8"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A4" w14:textId="77777777" w:rsidR="00255CFB" w:rsidRPr="00247630" w:rsidRDefault="006D7CC2" w:rsidP="006476DB">
            <w:pPr>
              <w:jc w:val="center"/>
              <w:rPr>
                <w:rFonts w:ascii="Arial" w:hAnsi="Arial" w:cs="Arial"/>
              </w:rPr>
            </w:pPr>
            <w:r w:rsidRPr="00247630">
              <w:rPr>
                <w:rFonts w:ascii="Arial" w:hAnsi="Arial" w:cs="Arial"/>
              </w:rPr>
              <w:t>C2</w:t>
            </w:r>
          </w:p>
        </w:tc>
        <w:tc>
          <w:tcPr>
            <w:tcW w:w="5644" w:type="dxa"/>
            <w:tcBorders>
              <w:top w:val="single" w:sz="4" w:space="0" w:color="000000"/>
              <w:left w:val="single" w:sz="4" w:space="0" w:color="000000"/>
              <w:bottom w:val="single" w:sz="4" w:space="0" w:color="000000"/>
              <w:right w:val="single" w:sz="6" w:space="0" w:color="000000"/>
            </w:tcBorders>
          </w:tcPr>
          <w:p w14:paraId="0C91DEA5" w14:textId="77777777" w:rsidR="00255CFB" w:rsidRPr="00247630" w:rsidRDefault="006D7CC2" w:rsidP="006476DB">
            <w:pPr>
              <w:rPr>
                <w:rFonts w:ascii="Arial" w:hAnsi="Arial" w:cs="Arial"/>
              </w:rPr>
            </w:pPr>
            <w:r w:rsidRPr="00247630">
              <w:rPr>
                <w:rFonts w:ascii="Arial" w:hAnsi="Arial" w:cs="Arial"/>
              </w:rPr>
              <w:t>Aviso Prévio Trabalhado</w:t>
            </w:r>
          </w:p>
        </w:tc>
        <w:tc>
          <w:tcPr>
            <w:tcW w:w="1425" w:type="dxa"/>
            <w:tcBorders>
              <w:top w:val="single" w:sz="4" w:space="0" w:color="000000"/>
              <w:left w:val="single" w:sz="6" w:space="0" w:color="000000"/>
              <w:bottom w:val="single" w:sz="4" w:space="0" w:color="000000"/>
              <w:right w:val="single" w:sz="6" w:space="0" w:color="000000"/>
            </w:tcBorders>
          </w:tcPr>
          <w:p w14:paraId="0C91DEA6"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A7" w14:textId="77777777" w:rsidR="00255CFB" w:rsidRPr="00247630" w:rsidRDefault="00255CFB" w:rsidP="006476DB">
            <w:pPr>
              <w:jc w:val="right"/>
              <w:rPr>
                <w:rFonts w:ascii="Arial" w:hAnsi="Arial" w:cs="Arial"/>
              </w:rPr>
            </w:pPr>
          </w:p>
        </w:tc>
      </w:tr>
      <w:tr w:rsidR="00255CFB" w:rsidRPr="00247630" w14:paraId="0C91DEAD"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A9" w14:textId="77777777" w:rsidR="00255CFB" w:rsidRPr="00247630" w:rsidRDefault="006D7CC2" w:rsidP="006476DB">
            <w:pPr>
              <w:jc w:val="center"/>
              <w:rPr>
                <w:rFonts w:ascii="Arial" w:hAnsi="Arial" w:cs="Arial"/>
              </w:rPr>
            </w:pPr>
            <w:r w:rsidRPr="00247630">
              <w:rPr>
                <w:rFonts w:ascii="Arial" w:hAnsi="Arial" w:cs="Arial"/>
              </w:rPr>
              <w:t>C3</w:t>
            </w:r>
          </w:p>
        </w:tc>
        <w:tc>
          <w:tcPr>
            <w:tcW w:w="5644" w:type="dxa"/>
            <w:tcBorders>
              <w:top w:val="single" w:sz="4" w:space="0" w:color="000000"/>
              <w:left w:val="single" w:sz="4" w:space="0" w:color="000000"/>
              <w:bottom w:val="single" w:sz="4" w:space="0" w:color="000000"/>
              <w:right w:val="single" w:sz="6" w:space="0" w:color="000000"/>
            </w:tcBorders>
          </w:tcPr>
          <w:p w14:paraId="0C91DEAA" w14:textId="77777777" w:rsidR="00255CFB" w:rsidRPr="00247630" w:rsidRDefault="006D7CC2" w:rsidP="006476DB">
            <w:pPr>
              <w:rPr>
                <w:rFonts w:ascii="Arial" w:hAnsi="Arial" w:cs="Arial"/>
              </w:rPr>
            </w:pPr>
            <w:r w:rsidRPr="00247630">
              <w:rPr>
                <w:rFonts w:ascii="Arial" w:hAnsi="Arial" w:cs="Arial"/>
              </w:rPr>
              <w:t>Férias Indenizadas</w:t>
            </w:r>
          </w:p>
        </w:tc>
        <w:tc>
          <w:tcPr>
            <w:tcW w:w="1425" w:type="dxa"/>
            <w:tcBorders>
              <w:top w:val="single" w:sz="4" w:space="0" w:color="000000"/>
              <w:left w:val="single" w:sz="6" w:space="0" w:color="000000"/>
              <w:bottom w:val="single" w:sz="4" w:space="0" w:color="000000"/>
              <w:right w:val="single" w:sz="6" w:space="0" w:color="000000"/>
            </w:tcBorders>
          </w:tcPr>
          <w:p w14:paraId="0C91DEAB"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AC" w14:textId="77777777" w:rsidR="00255CFB" w:rsidRPr="00247630" w:rsidRDefault="00255CFB" w:rsidP="006476DB">
            <w:pPr>
              <w:jc w:val="right"/>
              <w:rPr>
                <w:rFonts w:ascii="Arial" w:hAnsi="Arial" w:cs="Arial"/>
              </w:rPr>
            </w:pPr>
          </w:p>
        </w:tc>
      </w:tr>
      <w:tr w:rsidR="00255CFB" w:rsidRPr="00247630" w14:paraId="0C91DEB2"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AE" w14:textId="77777777" w:rsidR="00255CFB" w:rsidRPr="00247630" w:rsidRDefault="006D7CC2" w:rsidP="006476DB">
            <w:pPr>
              <w:jc w:val="center"/>
              <w:rPr>
                <w:rFonts w:ascii="Arial" w:hAnsi="Arial" w:cs="Arial"/>
              </w:rPr>
            </w:pPr>
            <w:r w:rsidRPr="00247630">
              <w:rPr>
                <w:rFonts w:ascii="Arial" w:hAnsi="Arial" w:cs="Arial"/>
              </w:rPr>
              <w:t>C4</w:t>
            </w:r>
          </w:p>
        </w:tc>
        <w:tc>
          <w:tcPr>
            <w:tcW w:w="5644" w:type="dxa"/>
            <w:tcBorders>
              <w:top w:val="single" w:sz="4" w:space="0" w:color="000000"/>
              <w:left w:val="single" w:sz="4" w:space="0" w:color="000000"/>
              <w:bottom w:val="single" w:sz="4" w:space="0" w:color="000000"/>
              <w:right w:val="single" w:sz="6" w:space="0" w:color="000000"/>
            </w:tcBorders>
          </w:tcPr>
          <w:p w14:paraId="0C91DEAF" w14:textId="77777777" w:rsidR="00255CFB" w:rsidRPr="00247630" w:rsidRDefault="006D7CC2" w:rsidP="006476DB">
            <w:pPr>
              <w:rPr>
                <w:rFonts w:ascii="Arial" w:hAnsi="Arial" w:cs="Arial"/>
              </w:rPr>
            </w:pPr>
            <w:r w:rsidRPr="00247630">
              <w:rPr>
                <w:rFonts w:ascii="Arial" w:hAnsi="Arial" w:cs="Arial"/>
              </w:rPr>
              <w:t>Depósito Rescisão Sem Justa Causa</w:t>
            </w:r>
          </w:p>
        </w:tc>
        <w:tc>
          <w:tcPr>
            <w:tcW w:w="1425" w:type="dxa"/>
            <w:tcBorders>
              <w:top w:val="single" w:sz="4" w:space="0" w:color="000000"/>
              <w:left w:val="single" w:sz="6" w:space="0" w:color="000000"/>
              <w:bottom w:val="single" w:sz="4" w:space="0" w:color="000000"/>
              <w:right w:val="single" w:sz="6" w:space="0" w:color="000000"/>
            </w:tcBorders>
          </w:tcPr>
          <w:p w14:paraId="0C91DEB0"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B1" w14:textId="77777777" w:rsidR="00255CFB" w:rsidRPr="00247630" w:rsidRDefault="00255CFB" w:rsidP="006476DB">
            <w:pPr>
              <w:jc w:val="right"/>
              <w:rPr>
                <w:rFonts w:ascii="Arial" w:hAnsi="Arial" w:cs="Arial"/>
              </w:rPr>
            </w:pPr>
          </w:p>
        </w:tc>
      </w:tr>
      <w:tr w:rsidR="00255CFB" w:rsidRPr="00247630" w14:paraId="0C91DEB7" w14:textId="77777777" w:rsidTr="00161482">
        <w:tc>
          <w:tcPr>
            <w:tcW w:w="859" w:type="dxa"/>
            <w:tcBorders>
              <w:top w:val="single" w:sz="4" w:space="0" w:color="000000"/>
              <w:left w:val="single" w:sz="4" w:space="0" w:color="000000"/>
              <w:bottom w:val="single" w:sz="8" w:space="0" w:color="000000"/>
              <w:right w:val="single" w:sz="4" w:space="0" w:color="000000"/>
            </w:tcBorders>
          </w:tcPr>
          <w:p w14:paraId="0C91DEB3" w14:textId="77777777" w:rsidR="00255CFB" w:rsidRPr="00247630" w:rsidRDefault="006D7CC2" w:rsidP="006476DB">
            <w:pPr>
              <w:jc w:val="center"/>
              <w:rPr>
                <w:rFonts w:ascii="Arial" w:hAnsi="Arial" w:cs="Arial"/>
              </w:rPr>
            </w:pPr>
            <w:r w:rsidRPr="00247630">
              <w:rPr>
                <w:rFonts w:ascii="Arial" w:hAnsi="Arial" w:cs="Arial"/>
              </w:rPr>
              <w:t>C5</w:t>
            </w:r>
          </w:p>
        </w:tc>
        <w:tc>
          <w:tcPr>
            <w:tcW w:w="5644" w:type="dxa"/>
            <w:tcBorders>
              <w:top w:val="single" w:sz="4" w:space="0" w:color="000000"/>
              <w:left w:val="single" w:sz="4" w:space="0" w:color="000000"/>
              <w:bottom w:val="single" w:sz="8" w:space="0" w:color="000000"/>
              <w:right w:val="single" w:sz="6" w:space="0" w:color="000000"/>
            </w:tcBorders>
          </w:tcPr>
          <w:p w14:paraId="0C91DEB4" w14:textId="77777777" w:rsidR="00255CFB" w:rsidRPr="00247630" w:rsidRDefault="006D7CC2" w:rsidP="006476DB">
            <w:pPr>
              <w:rPr>
                <w:rFonts w:ascii="Arial" w:hAnsi="Arial" w:cs="Arial"/>
              </w:rPr>
            </w:pPr>
            <w:r w:rsidRPr="00247630">
              <w:rPr>
                <w:rFonts w:ascii="Arial" w:hAnsi="Arial" w:cs="Arial"/>
              </w:rPr>
              <w:t>Indenização Adicional</w:t>
            </w:r>
          </w:p>
        </w:tc>
        <w:tc>
          <w:tcPr>
            <w:tcW w:w="1425" w:type="dxa"/>
            <w:tcBorders>
              <w:top w:val="single" w:sz="4" w:space="0" w:color="000000"/>
              <w:left w:val="single" w:sz="6" w:space="0" w:color="000000"/>
              <w:bottom w:val="single" w:sz="8" w:space="0" w:color="000000"/>
              <w:right w:val="single" w:sz="6" w:space="0" w:color="000000"/>
            </w:tcBorders>
          </w:tcPr>
          <w:p w14:paraId="0C91DEB5"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8" w:space="0" w:color="000000"/>
              <w:right w:val="single" w:sz="4" w:space="0" w:color="000000"/>
            </w:tcBorders>
          </w:tcPr>
          <w:p w14:paraId="0C91DEB6" w14:textId="77777777" w:rsidR="00255CFB" w:rsidRPr="00247630" w:rsidRDefault="00255CFB" w:rsidP="006476DB">
            <w:pPr>
              <w:jc w:val="right"/>
              <w:rPr>
                <w:rFonts w:ascii="Arial" w:hAnsi="Arial" w:cs="Arial"/>
              </w:rPr>
            </w:pPr>
          </w:p>
        </w:tc>
      </w:tr>
      <w:tr w:rsidR="00255CFB" w:rsidRPr="00247630" w14:paraId="0C91DEBC" w14:textId="77777777" w:rsidTr="00161482">
        <w:tc>
          <w:tcPr>
            <w:tcW w:w="859" w:type="dxa"/>
            <w:tcBorders>
              <w:top w:val="single" w:sz="8" w:space="0" w:color="000000"/>
              <w:left w:val="single" w:sz="8" w:space="0" w:color="000000"/>
              <w:bottom w:val="single" w:sz="8" w:space="0" w:color="000000"/>
              <w:right w:val="single" w:sz="8" w:space="0" w:color="000000"/>
            </w:tcBorders>
          </w:tcPr>
          <w:p w14:paraId="0C91DEB8" w14:textId="77777777" w:rsidR="00255CFB" w:rsidRPr="00247630" w:rsidRDefault="006D7CC2" w:rsidP="006476DB">
            <w:pPr>
              <w:jc w:val="center"/>
              <w:rPr>
                <w:rFonts w:ascii="Arial" w:hAnsi="Arial" w:cs="Arial"/>
                <w:b/>
              </w:rPr>
            </w:pPr>
            <w:r w:rsidRPr="00247630">
              <w:rPr>
                <w:rFonts w:ascii="Arial" w:hAnsi="Arial" w:cs="Arial"/>
                <w:b/>
              </w:rPr>
              <w:t>C</w:t>
            </w:r>
          </w:p>
        </w:tc>
        <w:tc>
          <w:tcPr>
            <w:tcW w:w="5644" w:type="dxa"/>
            <w:tcBorders>
              <w:top w:val="single" w:sz="8" w:space="0" w:color="000000"/>
              <w:left w:val="single" w:sz="8" w:space="0" w:color="000000"/>
              <w:bottom w:val="single" w:sz="8" w:space="0" w:color="000000"/>
              <w:right w:val="single" w:sz="8" w:space="0" w:color="000000"/>
            </w:tcBorders>
          </w:tcPr>
          <w:p w14:paraId="0C91DEB9" w14:textId="77777777" w:rsidR="00255CFB" w:rsidRPr="00247630" w:rsidRDefault="006D7CC2" w:rsidP="006476DB">
            <w:pPr>
              <w:rPr>
                <w:rFonts w:ascii="Arial" w:hAnsi="Arial" w:cs="Arial"/>
                <w:b/>
              </w:rPr>
            </w:pPr>
            <w:r w:rsidRPr="00247630">
              <w:rPr>
                <w:rFonts w:ascii="Arial" w:hAnsi="Arial" w:cs="Arial"/>
                <w:b/>
              </w:rPr>
              <w:t>Total de Encargos Sociais que não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0C91DEBA"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BB" w14:textId="77777777" w:rsidR="00255CFB" w:rsidRPr="00247630" w:rsidRDefault="00255CFB" w:rsidP="006476DB">
            <w:pPr>
              <w:jc w:val="right"/>
              <w:rPr>
                <w:rFonts w:ascii="Arial" w:hAnsi="Arial" w:cs="Arial"/>
                <w:b/>
              </w:rPr>
            </w:pPr>
          </w:p>
        </w:tc>
      </w:tr>
      <w:tr w:rsidR="00255CFB" w:rsidRPr="00247630" w14:paraId="0C91DEBE" w14:textId="77777777" w:rsidTr="00161482">
        <w:tc>
          <w:tcPr>
            <w:tcW w:w="10055" w:type="dxa"/>
            <w:gridSpan w:val="5"/>
            <w:tcBorders>
              <w:top w:val="single" w:sz="8" w:space="0" w:color="000000"/>
              <w:left w:val="nil"/>
              <w:bottom w:val="single" w:sz="8" w:space="0" w:color="000000"/>
              <w:right w:val="nil"/>
            </w:tcBorders>
          </w:tcPr>
          <w:p w14:paraId="0C91DEBD" w14:textId="77777777" w:rsidR="00255CFB" w:rsidRPr="00247630" w:rsidRDefault="00255CFB" w:rsidP="006476DB">
            <w:pPr>
              <w:rPr>
                <w:rFonts w:ascii="Arial" w:hAnsi="Arial" w:cs="Arial"/>
              </w:rPr>
            </w:pPr>
          </w:p>
        </w:tc>
      </w:tr>
      <w:tr w:rsidR="00255CFB" w:rsidRPr="00247630" w14:paraId="0C91DEC2" w14:textId="77777777" w:rsidTr="00161482">
        <w:tc>
          <w:tcPr>
            <w:tcW w:w="6503" w:type="dxa"/>
            <w:gridSpan w:val="2"/>
            <w:tcBorders>
              <w:top w:val="single" w:sz="4" w:space="0" w:color="000000"/>
              <w:left w:val="single" w:sz="8" w:space="0" w:color="000000"/>
              <w:bottom w:val="single" w:sz="4" w:space="0" w:color="000000"/>
              <w:right w:val="nil"/>
            </w:tcBorders>
          </w:tcPr>
          <w:p w14:paraId="0C91DEBF" w14:textId="77777777" w:rsidR="00255CFB" w:rsidRPr="00247630" w:rsidRDefault="006D7CC2" w:rsidP="006476DB">
            <w:pPr>
              <w:jc w:val="center"/>
              <w:rPr>
                <w:rFonts w:ascii="Arial" w:hAnsi="Arial" w:cs="Arial"/>
                <w:b/>
              </w:rPr>
            </w:pPr>
            <w:r w:rsidRPr="00247630">
              <w:rPr>
                <w:rFonts w:ascii="Arial" w:hAnsi="Arial" w:cs="Arial"/>
                <w:b/>
              </w:rPr>
              <w:t>GRUPO D</w:t>
            </w:r>
          </w:p>
        </w:tc>
        <w:tc>
          <w:tcPr>
            <w:tcW w:w="1425" w:type="dxa"/>
            <w:tcBorders>
              <w:top w:val="single" w:sz="8" w:space="0" w:color="000000"/>
              <w:left w:val="nil"/>
              <w:bottom w:val="single" w:sz="8" w:space="0" w:color="000000"/>
              <w:right w:val="nil"/>
            </w:tcBorders>
          </w:tcPr>
          <w:p w14:paraId="0C91DEC0" w14:textId="77777777" w:rsidR="00255CFB" w:rsidRPr="00247630" w:rsidRDefault="00255CFB" w:rsidP="006476DB">
            <w:pPr>
              <w:rPr>
                <w:rFonts w:ascii="Arial" w:hAnsi="Arial" w:cs="Arial"/>
              </w:rPr>
            </w:pPr>
          </w:p>
        </w:tc>
        <w:tc>
          <w:tcPr>
            <w:tcW w:w="2127" w:type="dxa"/>
            <w:gridSpan w:val="2"/>
            <w:tcBorders>
              <w:top w:val="single" w:sz="8" w:space="0" w:color="000000"/>
              <w:left w:val="nil"/>
              <w:bottom w:val="single" w:sz="8" w:space="0" w:color="000000"/>
              <w:right w:val="single" w:sz="8" w:space="0" w:color="000000"/>
            </w:tcBorders>
          </w:tcPr>
          <w:p w14:paraId="0C91DEC1" w14:textId="77777777" w:rsidR="00255CFB" w:rsidRPr="00247630" w:rsidRDefault="00255CFB" w:rsidP="006476DB">
            <w:pPr>
              <w:rPr>
                <w:rFonts w:ascii="Arial" w:hAnsi="Arial" w:cs="Arial"/>
              </w:rPr>
            </w:pPr>
          </w:p>
        </w:tc>
      </w:tr>
      <w:tr w:rsidR="00255CFB" w:rsidRPr="00247630" w14:paraId="0C91DEC7" w14:textId="77777777" w:rsidTr="00161482">
        <w:tc>
          <w:tcPr>
            <w:tcW w:w="859" w:type="dxa"/>
            <w:tcBorders>
              <w:top w:val="single" w:sz="8" w:space="0" w:color="000000"/>
              <w:left w:val="single" w:sz="4" w:space="0" w:color="000000"/>
              <w:bottom w:val="single" w:sz="4" w:space="0" w:color="000000"/>
              <w:right w:val="single" w:sz="4" w:space="0" w:color="000000"/>
            </w:tcBorders>
          </w:tcPr>
          <w:p w14:paraId="0C91DEC3" w14:textId="77777777" w:rsidR="00255CFB" w:rsidRPr="00247630" w:rsidRDefault="006D7CC2" w:rsidP="006476DB">
            <w:pPr>
              <w:jc w:val="center"/>
              <w:rPr>
                <w:rFonts w:ascii="Arial" w:hAnsi="Arial" w:cs="Arial"/>
              </w:rPr>
            </w:pPr>
            <w:r w:rsidRPr="00247630">
              <w:rPr>
                <w:rFonts w:ascii="Arial" w:hAnsi="Arial" w:cs="Arial"/>
              </w:rPr>
              <w:t>D1</w:t>
            </w:r>
          </w:p>
        </w:tc>
        <w:tc>
          <w:tcPr>
            <w:tcW w:w="5644" w:type="dxa"/>
            <w:tcBorders>
              <w:top w:val="single" w:sz="8" w:space="0" w:color="000000"/>
              <w:left w:val="single" w:sz="4" w:space="0" w:color="000000"/>
              <w:bottom w:val="single" w:sz="4" w:space="0" w:color="000000"/>
              <w:right w:val="single" w:sz="4" w:space="0" w:color="000000"/>
            </w:tcBorders>
          </w:tcPr>
          <w:p w14:paraId="0C91DEC4" w14:textId="77777777" w:rsidR="00255CFB" w:rsidRPr="00247630" w:rsidRDefault="006D7CC2" w:rsidP="006476DB">
            <w:pPr>
              <w:rPr>
                <w:rFonts w:ascii="Arial" w:hAnsi="Arial" w:cs="Arial"/>
              </w:rPr>
            </w:pPr>
            <w:r w:rsidRPr="00247630">
              <w:rPr>
                <w:rFonts w:ascii="Arial" w:hAnsi="Arial" w:cs="Arial"/>
              </w:rPr>
              <w:t>Reincidência de Grupo “A” sobre Grupo “B”</w:t>
            </w:r>
          </w:p>
        </w:tc>
        <w:tc>
          <w:tcPr>
            <w:tcW w:w="1425" w:type="dxa"/>
            <w:tcBorders>
              <w:top w:val="single" w:sz="8" w:space="0" w:color="000000"/>
              <w:left w:val="single" w:sz="4" w:space="0" w:color="000000"/>
              <w:bottom w:val="single" w:sz="4" w:space="0" w:color="000000"/>
              <w:right w:val="single" w:sz="4" w:space="0" w:color="000000"/>
            </w:tcBorders>
          </w:tcPr>
          <w:p w14:paraId="0C91DEC5"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4" w:space="0" w:color="000000"/>
              <w:bottom w:val="single" w:sz="4" w:space="0" w:color="000000"/>
              <w:right w:val="single" w:sz="4" w:space="0" w:color="000000"/>
            </w:tcBorders>
          </w:tcPr>
          <w:p w14:paraId="0C91DEC6" w14:textId="77777777" w:rsidR="00255CFB" w:rsidRPr="00247630" w:rsidRDefault="00255CFB" w:rsidP="006476DB">
            <w:pPr>
              <w:jc w:val="right"/>
              <w:rPr>
                <w:rFonts w:ascii="Arial" w:hAnsi="Arial" w:cs="Arial"/>
              </w:rPr>
            </w:pPr>
          </w:p>
        </w:tc>
      </w:tr>
      <w:tr w:rsidR="00255CFB" w:rsidRPr="00247630" w14:paraId="0C91DECC" w14:textId="77777777" w:rsidTr="00161482">
        <w:tc>
          <w:tcPr>
            <w:tcW w:w="859" w:type="dxa"/>
            <w:tcBorders>
              <w:top w:val="single" w:sz="4" w:space="0" w:color="000000"/>
              <w:left w:val="single" w:sz="4" w:space="0" w:color="000000"/>
              <w:bottom w:val="single" w:sz="8" w:space="0" w:color="000000"/>
              <w:right w:val="single" w:sz="4" w:space="0" w:color="000000"/>
            </w:tcBorders>
            <w:vAlign w:val="center"/>
          </w:tcPr>
          <w:p w14:paraId="0C91DEC8" w14:textId="77777777" w:rsidR="00255CFB" w:rsidRPr="00247630" w:rsidRDefault="006D7CC2" w:rsidP="006476DB">
            <w:pPr>
              <w:jc w:val="center"/>
              <w:rPr>
                <w:rFonts w:ascii="Arial" w:hAnsi="Arial" w:cs="Arial"/>
              </w:rPr>
            </w:pPr>
            <w:r w:rsidRPr="00247630">
              <w:rPr>
                <w:rFonts w:ascii="Arial" w:hAnsi="Arial" w:cs="Arial"/>
              </w:rPr>
              <w:t>D2</w:t>
            </w:r>
          </w:p>
        </w:tc>
        <w:tc>
          <w:tcPr>
            <w:tcW w:w="5644" w:type="dxa"/>
            <w:tcBorders>
              <w:top w:val="single" w:sz="4" w:space="0" w:color="000000"/>
              <w:left w:val="single" w:sz="4" w:space="0" w:color="000000"/>
              <w:bottom w:val="single" w:sz="8" w:space="0" w:color="000000"/>
              <w:right w:val="single" w:sz="4" w:space="0" w:color="000000"/>
            </w:tcBorders>
          </w:tcPr>
          <w:p w14:paraId="0C91DEC9" w14:textId="77777777" w:rsidR="00255CFB" w:rsidRPr="00247630" w:rsidRDefault="006D7CC2" w:rsidP="006476DB">
            <w:pPr>
              <w:rPr>
                <w:rFonts w:ascii="Arial" w:hAnsi="Arial" w:cs="Arial"/>
              </w:rPr>
            </w:pPr>
            <w:r w:rsidRPr="00247630">
              <w:rPr>
                <w:rFonts w:ascii="Arial" w:hAnsi="Arial" w:cs="Arial"/>
              </w:rPr>
              <w:t>Reincidência de Grupo “A” sobre Aviso Prévio e Reincidência do FGTS sobre Aviso Prévio indenizado.</w:t>
            </w:r>
          </w:p>
        </w:tc>
        <w:tc>
          <w:tcPr>
            <w:tcW w:w="1425" w:type="dxa"/>
            <w:tcBorders>
              <w:top w:val="single" w:sz="4" w:space="0" w:color="000000"/>
              <w:left w:val="single" w:sz="4" w:space="0" w:color="000000"/>
              <w:bottom w:val="single" w:sz="8" w:space="0" w:color="000000"/>
              <w:right w:val="single" w:sz="4" w:space="0" w:color="000000"/>
            </w:tcBorders>
          </w:tcPr>
          <w:p w14:paraId="0C91DECA"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8" w:space="0" w:color="000000"/>
              <w:right w:val="single" w:sz="4" w:space="0" w:color="000000"/>
            </w:tcBorders>
          </w:tcPr>
          <w:p w14:paraId="0C91DECB" w14:textId="77777777" w:rsidR="00255CFB" w:rsidRPr="00247630" w:rsidRDefault="00255CFB" w:rsidP="006476DB">
            <w:pPr>
              <w:jc w:val="right"/>
              <w:rPr>
                <w:rFonts w:ascii="Arial" w:hAnsi="Arial" w:cs="Arial"/>
              </w:rPr>
            </w:pPr>
          </w:p>
        </w:tc>
      </w:tr>
      <w:tr w:rsidR="00255CFB" w:rsidRPr="00247630" w14:paraId="0C91DED1" w14:textId="77777777" w:rsidTr="00161482">
        <w:tc>
          <w:tcPr>
            <w:tcW w:w="859" w:type="dxa"/>
            <w:tcBorders>
              <w:top w:val="single" w:sz="8" w:space="0" w:color="000000"/>
              <w:left w:val="single" w:sz="8" w:space="0" w:color="000000"/>
              <w:bottom w:val="single" w:sz="8" w:space="0" w:color="000000"/>
              <w:right w:val="single" w:sz="8" w:space="0" w:color="000000"/>
            </w:tcBorders>
          </w:tcPr>
          <w:p w14:paraId="0C91DECD" w14:textId="77777777" w:rsidR="00255CFB" w:rsidRPr="00247630" w:rsidRDefault="006D7CC2" w:rsidP="006476DB">
            <w:pPr>
              <w:jc w:val="center"/>
              <w:rPr>
                <w:rFonts w:ascii="Arial" w:hAnsi="Arial" w:cs="Arial"/>
                <w:b/>
              </w:rPr>
            </w:pPr>
            <w:r w:rsidRPr="00247630">
              <w:rPr>
                <w:rFonts w:ascii="Arial" w:hAnsi="Arial" w:cs="Arial"/>
                <w:b/>
              </w:rPr>
              <w:t>D</w:t>
            </w:r>
          </w:p>
        </w:tc>
        <w:tc>
          <w:tcPr>
            <w:tcW w:w="5644" w:type="dxa"/>
            <w:tcBorders>
              <w:top w:val="single" w:sz="8" w:space="0" w:color="000000"/>
              <w:left w:val="single" w:sz="8" w:space="0" w:color="000000"/>
              <w:bottom w:val="single" w:sz="8" w:space="0" w:color="000000"/>
              <w:right w:val="single" w:sz="8" w:space="0" w:color="000000"/>
            </w:tcBorders>
          </w:tcPr>
          <w:p w14:paraId="0C91DECE" w14:textId="77777777" w:rsidR="00255CFB" w:rsidRPr="00247630" w:rsidRDefault="006D7CC2" w:rsidP="006476DB">
            <w:pPr>
              <w:rPr>
                <w:rFonts w:ascii="Arial" w:hAnsi="Arial" w:cs="Arial"/>
                <w:b/>
              </w:rPr>
            </w:pPr>
            <w:r w:rsidRPr="00247630">
              <w:rPr>
                <w:rFonts w:ascii="Arial" w:hAnsi="Arial" w:cs="Arial"/>
                <w:b/>
              </w:rPr>
              <w:t>Total das Taxas de incidências e Reincidências</w:t>
            </w:r>
          </w:p>
        </w:tc>
        <w:tc>
          <w:tcPr>
            <w:tcW w:w="1425" w:type="dxa"/>
            <w:tcBorders>
              <w:top w:val="single" w:sz="8" w:space="0" w:color="000000"/>
              <w:left w:val="single" w:sz="8" w:space="0" w:color="000000"/>
              <w:bottom w:val="single" w:sz="8" w:space="0" w:color="000000"/>
              <w:right w:val="single" w:sz="8" w:space="0" w:color="000000"/>
            </w:tcBorders>
          </w:tcPr>
          <w:p w14:paraId="0C91DECF"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D0" w14:textId="77777777" w:rsidR="00255CFB" w:rsidRPr="00247630" w:rsidRDefault="00255CFB" w:rsidP="006476DB">
            <w:pPr>
              <w:jc w:val="right"/>
              <w:rPr>
                <w:rFonts w:ascii="Arial" w:hAnsi="Arial" w:cs="Arial"/>
                <w:b/>
              </w:rPr>
            </w:pPr>
          </w:p>
        </w:tc>
      </w:tr>
      <w:tr w:rsidR="00255CFB" w:rsidRPr="00247630" w14:paraId="0C91DED3" w14:textId="77777777" w:rsidTr="00161482">
        <w:tc>
          <w:tcPr>
            <w:tcW w:w="10055" w:type="dxa"/>
            <w:gridSpan w:val="5"/>
            <w:tcBorders>
              <w:top w:val="single" w:sz="4" w:space="0" w:color="000000"/>
              <w:left w:val="nil"/>
              <w:bottom w:val="single" w:sz="8" w:space="0" w:color="000000"/>
              <w:right w:val="nil"/>
            </w:tcBorders>
          </w:tcPr>
          <w:p w14:paraId="0C91DED2" w14:textId="77777777" w:rsidR="00255CFB" w:rsidRPr="00247630" w:rsidRDefault="00255CFB" w:rsidP="006476DB">
            <w:pPr>
              <w:rPr>
                <w:rFonts w:ascii="Arial" w:hAnsi="Arial" w:cs="Arial"/>
              </w:rPr>
            </w:pPr>
          </w:p>
        </w:tc>
      </w:tr>
      <w:tr w:rsidR="00255CFB" w:rsidRPr="00247630" w14:paraId="0C91DED6" w14:textId="77777777" w:rsidTr="00161482">
        <w:tc>
          <w:tcPr>
            <w:tcW w:w="6503" w:type="dxa"/>
            <w:gridSpan w:val="2"/>
            <w:tcBorders>
              <w:top w:val="single" w:sz="4" w:space="0" w:color="000000"/>
              <w:left w:val="single" w:sz="8" w:space="0" w:color="000000"/>
              <w:bottom w:val="single" w:sz="8" w:space="0" w:color="000000"/>
              <w:right w:val="nil"/>
            </w:tcBorders>
          </w:tcPr>
          <w:p w14:paraId="0C91DED4" w14:textId="77777777" w:rsidR="00255CFB" w:rsidRPr="00247630" w:rsidRDefault="006D7CC2" w:rsidP="006476DB">
            <w:pPr>
              <w:jc w:val="center"/>
              <w:rPr>
                <w:rFonts w:ascii="Arial" w:hAnsi="Arial" w:cs="Arial"/>
                <w:b/>
              </w:rPr>
            </w:pPr>
            <w:r w:rsidRPr="00247630">
              <w:rPr>
                <w:rFonts w:ascii="Arial" w:hAnsi="Arial" w:cs="Arial"/>
                <w:b/>
              </w:rPr>
              <w:t>GRUPO E</w:t>
            </w:r>
          </w:p>
        </w:tc>
        <w:tc>
          <w:tcPr>
            <w:tcW w:w="3552" w:type="dxa"/>
            <w:gridSpan w:val="3"/>
            <w:tcBorders>
              <w:top w:val="single" w:sz="8" w:space="0" w:color="000000"/>
              <w:left w:val="nil"/>
              <w:bottom w:val="single" w:sz="8" w:space="0" w:color="000000"/>
              <w:right w:val="single" w:sz="8" w:space="0" w:color="000000"/>
            </w:tcBorders>
          </w:tcPr>
          <w:p w14:paraId="0C91DED5" w14:textId="77777777" w:rsidR="00255CFB" w:rsidRPr="00247630" w:rsidRDefault="00255CFB" w:rsidP="006476DB">
            <w:pPr>
              <w:rPr>
                <w:rFonts w:ascii="Arial" w:hAnsi="Arial" w:cs="Arial"/>
              </w:rPr>
            </w:pPr>
          </w:p>
        </w:tc>
      </w:tr>
      <w:tr w:rsidR="00255CFB" w:rsidRPr="00247630" w14:paraId="0C91DEDB" w14:textId="77777777" w:rsidTr="00161482">
        <w:tc>
          <w:tcPr>
            <w:tcW w:w="859" w:type="dxa"/>
            <w:tcBorders>
              <w:top w:val="single" w:sz="8" w:space="0" w:color="000000"/>
              <w:left w:val="single" w:sz="4" w:space="0" w:color="000000"/>
              <w:bottom w:val="single" w:sz="4" w:space="0" w:color="000000"/>
              <w:right w:val="single" w:sz="4" w:space="0" w:color="000000"/>
            </w:tcBorders>
          </w:tcPr>
          <w:p w14:paraId="0C91DED7" w14:textId="77777777" w:rsidR="00255CFB" w:rsidRPr="00247630" w:rsidRDefault="006D7CC2" w:rsidP="006476DB">
            <w:pPr>
              <w:jc w:val="center"/>
              <w:rPr>
                <w:rFonts w:ascii="Arial" w:hAnsi="Arial" w:cs="Arial"/>
              </w:rPr>
            </w:pPr>
            <w:r w:rsidRPr="00247630">
              <w:rPr>
                <w:rFonts w:ascii="Arial" w:hAnsi="Arial" w:cs="Arial"/>
              </w:rPr>
              <w:t>E1</w:t>
            </w:r>
          </w:p>
        </w:tc>
        <w:tc>
          <w:tcPr>
            <w:tcW w:w="5644" w:type="dxa"/>
            <w:tcBorders>
              <w:top w:val="single" w:sz="8" w:space="0" w:color="000000"/>
              <w:left w:val="single" w:sz="4" w:space="0" w:color="000000"/>
              <w:bottom w:val="single" w:sz="4" w:space="0" w:color="000000"/>
              <w:right w:val="single" w:sz="4" w:space="0" w:color="000000"/>
            </w:tcBorders>
          </w:tcPr>
          <w:p w14:paraId="0C91DED8" w14:textId="77777777" w:rsidR="00255CFB" w:rsidRPr="00247630" w:rsidRDefault="006D7CC2" w:rsidP="006476DB">
            <w:pPr>
              <w:rPr>
                <w:rFonts w:ascii="Arial" w:hAnsi="Arial" w:cs="Arial"/>
              </w:rPr>
            </w:pPr>
            <w:r w:rsidRPr="00247630">
              <w:rPr>
                <w:rFonts w:ascii="Arial" w:hAnsi="Arial" w:cs="Arial"/>
              </w:rPr>
              <w:t>Equipamentos de Segurança do Trabalho</w:t>
            </w:r>
          </w:p>
        </w:tc>
        <w:tc>
          <w:tcPr>
            <w:tcW w:w="1425" w:type="dxa"/>
            <w:tcBorders>
              <w:top w:val="single" w:sz="8" w:space="0" w:color="000000"/>
              <w:left w:val="single" w:sz="4" w:space="0" w:color="000000"/>
              <w:bottom w:val="single" w:sz="4" w:space="0" w:color="000000"/>
              <w:right w:val="single" w:sz="4" w:space="0" w:color="000000"/>
            </w:tcBorders>
          </w:tcPr>
          <w:p w14:paraId="0C91DED9"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4" w:space="0" w:color="000000"/>
              <w:bottom w:val="single" w:sz="4" w:space="0" w:color="000000"/>
              <w:right w:val="single" w:sz="6" w:space="0" w:color="000000"/>
            </w:tcBorders>
          </w:tcPr>
          <w:p w14:paraId="0C91DEDA" w14:textId="77777777" w:rsidR="00255CFB" w:rsidRPr="00247630" w:rsidRDefault="00255CFB" w:rsidP="006476DB">
            <w:pPr>
              <w:jc w:val="right"/>
              <w:rPr>
                <w:rFonts w:ascii="Arial" w:hAnsi="Arial" w:cs="Arial"/>
              </w:rPr>
            </w:pPr>
          </w:p>
        </w:tc>
      </w:tr>
      <w:tr w:rsidR="00255CFB" w:rsidRPr="00247630" w14:paraId="0C91DEE0"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DC" w14:textId="77777777" w:rsidR="00255CFB" w:rsidRPr="00247630" w:rsidRDefault="006D7CC2" w:rsidP="006476DB">
            <w:pPr>
              <w:jc w:val="center"/>
              <w:rPr>
                <w:rFonts w:ascii="Arial" w:hAnsi="Arial" w:cs="Arial"/>
              </w:rPr>
            </w:pPr>
            <w:r w:rsidRPr="00247630">
              <w:rPr>
                <w:rFonts w:ascii="Arial" w:hAnsi="Arial" w:cs="Arial"/>
              </w:rPr>
              <w:t>E2</w:t>
            </w:r>
          </w:p>
        </w:tc>
        <w:tc>
          <w:tcPr>
            <w:tcW w:w="5644" w:type="dxa"/>
            <w:tcBorders>
              <w:top w:val="single" w:sz="4" w:space="0" w:color="000000"/>
              <w:left w:val="single" w:sz="4" w:space="0" w:color="000000"/>
              <w:bottom w:val="single" w:sz="4" w:space="0" w:color="000000"/>
              <w:right w:val="single" w:sz="4" w:space="0" w:color="000000"/>
            </w:tcBorders>
          </w:tcPr>
          <w:p w14:paraId="0C91DEDD" w14:textId="77777777" w:rsidR="00255CFB" w:rsidRPr="00247630" w:rsidRDefault="006D7CC2" w:rsidP="006476DB">
            <w:pPr>
              <w:rPr>
                <w:rFonts w:ascii="Arial" w:hAnsi="Arial" w:cs="Arial"/>
              </w:rPr>
            </w:pPr>
            <w:r w:rsidRPr="00247630">
              <w:rPr>
                <w:rFonts w:ascii="Arial" w:hAnsi="Arial" w:cs="Arial"/>
              </w:rPr>
              <w:t>Auxílio Educação</w:t>
            </w:r>
          </w:p>
        </w:tc>
        <w:tc>
          <w:tcPr>
            <w:tcW w:w="1425" w:type="dxa"/>
            <w:tcBorders>
              <w:top w:val="single" w:sz="4" w:space="0" w:color="000000"/>
              <w:left w:val="single" w:sz="4" w:space="0" w:color="000000"/>
              <w:bottom w:val="single" w:sz="4" w:space="0" w:color="000000"/>
              <w:right w:val="single" w:sz="4" w:space="0" w:color="000000"/>
            </w:tcBorders>
          </w:tcPr>
          <w:p w14:paraId="0C91DEDE"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DF" w14:textId="77777777" w:rsidR="00255CFB" w:rsidRPr="00247630" w:rsidRDefault="00255CFB" w:rsidP="006476DB">
            <w:pPr>
              <w:jc w:val="right"/>
              <w:rPr>
                <w:rFonts w:ascii="Arial" w:hAnsi="Arial" w:cs="Arial"/>
              </w:rPr>
            </w:pPr>
          </w:p>
        </w:tc>
      </w:tr>
      <w:tr w:rsidR="00255CFB" w:rsidRPr="00247630" w14:paraId="0C91DEE5" w14:textId="77777777" w:rsidTr="00161482">
        <w:tc>
          <w:tcPr>
            <w:tcW w:w="859" w:type="dxa"/>
            <w:tcBorders>
              <w:top w:val="single" w:sz="4" w:space="0" w:color="000000"/>
              <w:left w:val="single" w:sz="4" w:space="0" w:color="000000"/>
              <w:bottom w:val="single" w:sz="8" w:space="0" w:color="000000"/>
              <w:right w:val="single" w:sz="4" w:space="0" w:color="000000"/>
            </w:tcBorders>
          </w:tcPr>
          <w:p w14:paraId="0C91DEE1" w14:textId="77777777" w:rsidR="00255CFB" w:rsidRPr="00247630" w:rsidRDefault="006D7CC2" w:rsidP="006476DB">
            <w:pPr>
              <w:jc w:val="center"/>
              <w:rPr>
                <w:rFonts w:ascii="Arial" w:hAnsi="Arial" w:cs="Arial"/>
              </w:rPr>
            </w:pPr>
            <w:r w:rsidRPr="00247630">
              <w:rPr>
                <w:rFonts w:ascii="Arial" w:hAnsi="Arial" w:cs="Arial"/>
              </w:rPr>
              <w:t>E3</w:t>
            </w:r>
          </w:p>
        </w:tc>
        <w:tc>
          <w:tcPr>
            <w:tcW w:w="5644" w:type="dxa"/>
            <w:tcBorders>
              <w:top w:val="single" w:sz="4" w:space="0" w:color="000000"/>
              <w:left w:val="single" w:sz="4" w:space="0" w:color="000000"/>
              <w:bottom w:val="single" w:sz="8" w:space="0" w:color="000000"/>
              <w:right w:val="single" w:sz="4" w:space="0" w:color="000000"/>
            </w:tcBorders>
          </w:tcPr>
          <w:p w14:paraId="0C91DEE2" w14:textId="77777777" w:rsidR="00255CFB" w:rsidRPr="00247630" w:rsidRDefault="006D7CC2" w:rsidP="006476DB">
            <w:pPr>
              <w:rPr>
                <w:rFonts w:ascii="Arial" w:hAnsi="Arial" w:cs="Arial"/>
              </w:rPr>
            </w:pPr>
            <w:r w:rsidRPr="00247630">
              <w:rPr>
                <w:rFonts w:ascii="Arial" w:hAnsi="Arial" w:cs="Arial"/>
              </w:rPr>
              <w:t>Vale-transporte</w:t>
            </w:r>
          </w:p>
        </w:tc>
        <w:tc>
          <w:tcPr>
            <w:tcW w:w="1425" w:type="dxa"/>
            <w:tcBorders>
              <w:top w:val="single" w:sz="4" w:space="0" w:color="000000"/>
              <w:left w:val="single" w:sz="4" w:space="0" w:color="000000"/>
              <w:bottom w:val="single" w:sz="8" w:space="0" w:color="000000"/>
              <w:right w:val="single" w:sz="4" w:space="0" w:color="000000"/>
            </w:tcBorders>
          </w:tcPr>
          <w:p w14:paraId="0C91DEE3"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8" w:space="0" w:color="000000"/>
              <w:right w:val="single" w:sz="4" w:space="0" w:color="000000"/>
            </w:tcBorders>
          </w:tcPr>
          <w:p w14:paraId="0C91DEE4" w14:textId="77777777" w:rsidR="00255CFB" w:rsidRPr="00247630" w:rsidRDefault="00255CFB" w:rsidP="006476DB">
            <w:pPr>
              <w:jc w:val="right"/>
              <w:rPr>
                <w:rFonts w:ascii="Arial" w:hAnsi="Arial" w:cs="Arial"/>
              </w:rPr>
            </w:pPr>
          </w:p>
        </w:tc>
      </w:tr>
      <w:tr w:rsidR="00255CFB" w:rsidRPr="00247630" w14:paraId="0C91DEEA" w14:textId="77777777" w:rsidTr="00161482">
        <w:tc>
          <w:tcPr>
            <w:tcW w:w="859" w:type="dxa"/>
            <w:tcBorders>
              <w:top w:val="single" w:sz="8" w:space="0" w:color="000000"/>
              <w:left w:val="single" w:sz="8" w:space="0" w:color="000000"/>
              <w:bottom w:val="single" w:sz="8" w:space="0" w:color="000000"/>
              <w:right w:val="single" w:sz="8" w:space="0" w:color="000000"/>
            </w:tcBorders>
          </w:tcPr>
          <w:p w14:paraId="0C91DEE6" w14:textId="77777777" w:rsidR="00255CFB" w:rsidRPr="00247630" w:rsidRDefault="006D7CC2" w:rsidP="006476DB">
            <w:pPr>
              <w:jc w:val="center"/>
              <w:rPr>
                <w:rFonts w:ascii="Arial" w:hAnsi="Arial" w:cs="Arial"/>
                <w:b/>
              </w:rPr>
            </w:pPr>
            <w:r w:rsidRPr="00247630">
              <w:rPr>
                <w:rFonts w:ascii="Arial" w:hAnsi="Arial" w:cs="Arial"/>
                <w:b/>
              </w:rPr>
              <w:t>E</w:t>
            </w:r>
          </w:p>
        </w:tc>
        <w:tc>
          <w:tcPr>
            <w:tcW w:w="5644" w:type="dxa"/>
            <w:tcBorders>
              <w:top w:val="single" w:sz="8" w:space="0" w:color="000000"/>
              <w:left w:val="single" w:sz="8" w:space="0" w:color="000000"/>
              <w:bottom w:val="single" w:sz="8" w:space="0" w:color="000000"/>
              <w:right w:val="single" w:sz="8" w:space="0" w:color="000000"/>
            </w:tcBorders>
          </w:tcPr>
          <w:p w14:paraId="0C91DEE7" w14:textId="77777777" w:rsidR="00255CFB" w:rsidRPr="00247630" w:rsidRDefault="006D7CC2" w:rsidP="006476DB">
            <w:pPr>
              <w:rPr>
                <w:rFonts w:ascii="Arial" w:hAnsi="Arial" w:cs="Arial"/>
                <w:b/>
              </w:rPr>
            </w:pPr>
            <w:r w:rsidRPr="00247630">
              <w:rPr>
                <w:rFonts w:ascii="Arial" w:hAnsi="Arial" w:cs="Arial"/>
                <w:b/>
              </w:rPr>
              <w:t>Total dos Encargos Sociais Complementares</w:t>
            </w:r>
          </w:p>
        </w:tc>
        <w:tc>
          <w:tcPr>
            <w:tcW w:w="1425" w:type="dxa"/>
            <w:tcBorders>
              <w:top w:val="single" w:sz="8" w:space="0" w:color="000000"/>
              <w:left w:val="single" w:sz="8" w:space="0" w:color="000000"/>
              <w:bottom w:val="single" w:sz="8" w:space="0" w:color="000000"/>
              <w:right w:val="single" w:sz="8" w:space="0" w:color="000000"/>
            </w:tcBorders>
          </w:tcPr>
          <w:p w14:paraId="0C91DEE8"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E9" w14:textId="77777777" w:rsidR="00255CFB" w:rsidRPr="00247630" w:rsidRDefault="00255CFB" w:rsidP="006476DB">
            <w:pPr>
              <w:jc w:val="right"/>
              <w:rPr>
                <w:rFonts w:ascii="Arial" w:hAnsi="Arial" w:cs="Arial"/>
                <w:b/>
              </w:rPr>
            </w:pPr>
          </w:p>
        </w:tc>
      </w:tr>
      <w:tr w:rsidR="00255CFB" w:rsidRPr="00247630" w14:paraId="0C91DEEC" w14:textId="77777777" w:rsidTr="00161482">
        <w:tc>
          <w:tcPr>
            <w:tcW w:w="10055" w:type="dxa"/>
            <w:gridSpan w:val="5"/>
            <w:tcBorders>
              <w:top w:val="single" w:sz="4" w:space="0" w:color="000000"/>
              <w:left w:val="nil"/>
              <w:bottom w:val="single" w:sz="8" w:space="0" w:color="000000"/>
              <w:right w:val="nil"/>
            </w:tcBorders>
          </w:tcPr>
          <w:p w14:paraId="0C91DEEB" w14:textId="77777777" w:rsidR="00255CFB" w:rsidRPr="00247630" w:rsidRDefault="00255CFB" w:rsidP="006476DB">
            <w:pPr>
              <w:rPr>
                <w:rFonts w:ascii="Arial" w:hAnsi="Arial" w:cs="Arial"/>
              </w:rPr>
            </w:pPr>
          </w:p>
        </w:tc>
      </w:tr>
      <w:tr w:rsidR="00255CFB" w:rsidRPr="00247630" w14:paraId="0C91DEF0" w14:textId="77777777" w:rsidTr="00161482">
        <w:tc>
          <w:tcPr>
            <w:tcW w:w="6503" w:type="dxa"/>
            <w:gridSpan w:val="2"/>
            <w:tcBorders>
              <w:top w:val="single" w:sz="4" w:space="0" w:color="000000"/>
              <w:left w:val="single" w:sz="8" w:space="0" w:color="000000"/>
              <w:bottom w:val="single" w:sz="8" w:space="0" w:color="000000"/>
              <w:right w:val="single" w:sz="8" w:space="0" w:color="000000"/>
            </w:tcBorders>
          </w:tcPr>
          <w:p w14:paraId="0C91DEED" w14:textId="77777777" w:rsidR="00255CFB" w:rsidRPr="00247630" w:rsidRDefault="006D7CC2" w:rsidP="006476DB">
            <w:pPr>
              <w:rPr>
                <w:rFonts w:ascii="Arial" w:hAnsi="Arial" w:cs="Arial"/>
                <w:b/>
              </w:rPr>
            </w:pPr>
            <w:r w:rsidRPr="00247630">
              <w:rPr>
                <w:rFonts w:ascii="Arial" w:hAnsi="Arial" w:cs="Arial"/>
                <w:b/>
              </w:rPr>
              <w:t>TOTAL (A + B + C + D + E)</w:t>
            </w:r>
          </w:p>
        </w:tc>
        <w:tc>
          <w:tcPr>
            <w:tcW w:w="1425" w:type="dxa"/>
            <w:tcBorders>
              <w:top w:val="single" w:sz="8" w:space="0" w:color="000000"/>
              <w:left w:val="single" w:sz="8" w:space="0" w:color="000000"/>
              <w:bottom w:val="single" w:sz="8" w:space="0" w:color="000000"/>
              <w:right w:val="single" w:sz="8" w:space="0" w:color="000000"/>
            </w:tcBorders>
          </w:tcPr>
          <w:p w14:paraId="0C91DEEE"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EF" w14:textId="77777777" w:rsidR="00255CFB" w:rsidRPr="00247630" w:rsidRDefault="00255CFB" w:rsidP="006476DB">
            <w:pPr>
              <w:jc w:val="right"/>
              <w:rPr>
                <w:rFonts w:ascii="Arial" w:hAnsi="Arial" w:cs="Arial"/>
                <w:b/>
              </w:rPr>
            </w:pPr>
          </w:p>
        </w:tc>
      </w:tr>
    </w:tbl>
    <w:p w14:paraId="0C91DEF1" w14:textId="77777777" w:rsidR="00255CFB" w:rsidRPr="00247630" w:rsidRDefault="00255CFB" w:rsidP="006476DB">
      <w:pPr>
        <w:rPr>
          <w:rFonts w:ascii="Arial" w:hAnsi="Arial" w:cs="Arial"/>
        </w:rPr>
      </w:pPr>
    </w:p>
    <w:p w14:paraId="0C91DEF2" w14:textId="77777777" w:rsidR="00255CFB" w:rsidRPr="00247630" w:rsidRDefault="006D7CC2" w:rsidP="006476DB">
      <w:pPr>
        <w:rPr>
          <w:rFonts w:ascii="Arial" w:hAnsi="Arial" w:cs="Arial"/>
        </w:rPr>
      </w:pPr>
      <w:r w:rsidRPr="00247630">
        <w:rPr>
          <w:rFonts w:ascii="Arial" w:hAnsi="Arial" w:cs="Arial"/>
        </w:rPr>
        <w:br w:type="page"/>
      </w:r>
    </w:p>
    <w:p w14:paraId="0C91DEF3" w14:textId="4FE50CE4" w:rsidR="00255CFB" w:rsidRPr="00247630" w:rsidRDefault="006D7CC2" w:rsidP="006476DB">
      <w:pPr>
        <w:rPr>
          <w:rFonts w:ascii="Arial" w:hAnsi="Arial" w:cs="Arial"/>
          <w:u w:val="single"/>
        </w:rPr>
      </w:pPr>
      <w:r w:rsidRPr="00247630">
        <w:rPr>
          <w:rFonts w:ascii="Arial" w:hAnsi="Arial" w:cs="Arial"/>
          <w:u w:val="single"/>
        </w:rPr>
        <w:lastRenderedPageBreak/>
        <w:t>C – DEMONSTRATIVO DE ENCARGOS SOCIAIS – OBRAS RODOVIÁRIAS - DESONERADO</w:t>
      </w:r>
    </w:p>
    <w:p w14:paraId="0C91DEF4" w14:textId="77777777" w:rsidR="00255CFB" w:rsidRPr="00247630" w:rsidRDefault="00255CFB" w:rsidP="006476DB">
      <w:pPr>
        <w:rPr>
          <w:rFonts w:ascii="Arial" w:hAnsi="Arial" w:cs="Arial"/>
          <w:b/>
        </w:rPr>
      </w:pPr>
    </w:p>
    <w:p w14:paraId="0C91DEF5"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EF6" w14:textId="77777777" w:rsidR="00255CFB" w:rsidRPr="00247630" w:rsidRDefault="006D7CC2" w:rsidP="006476DB">
      <w:pPr>
        <w:rPr>
          <w:rFonts w:ascii="Arial" w:hAnsi="Arial" w:cs="Arial"/>
        </w:rPr>
      </w:pPr>
      <w:r w:rsidRPr="00247630">
        <w:rPr>
          <w:rFonts w:ascii="Arial" w:hAnsi="Arial" w:cs="Arial"/>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255CFB" w:rsidRPr="00247630" w14:paraId="0C91DEFA" w14:textId="77777777" w:rsidTr="00721462">
        <w:tc>
          <w:tcPr>
            <w:tcW w:w="4815" w:type="dxa"/>
            <w:tcBorders>
              <w:top w:val="single" w:sz="4" w:space="0" w:color="000000"/>
              <w:left w:val="single" w:sz="4" w:space="0" w:color="000000"/>
              <w:bottom w:val="single" w:sz="4" w:space="0" w:color="000000"/>
              <w:right w:val="single" w:sz="4" w:space="0" w:color="000000"/>
            </w:tcBorders>
          </w:tcPr>
          <w:p w14:paraId="0C91DEF7"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EF8" w14:textId="77777777" w:rsidR="00255CFB" w:rsidRPr="00247630" w:rsidRDefault="00255CFB" w:rsidP="006476DB">
            <w:pPr>
              <w:rPr>
                <w:rFonts w:ascii="Arial" w:hAnsi="Arial" w:cs="Arial"/>
              </w:rPr>
            </w:pPr>
          </w:p>
        </w:tc>
        <w:tc>
          <w:tcPr>
            <w:tcW w:w="4536" w:type="dxa"/>
            <w:tcBorders>
              <w:top w:val="single" w:sz="4" w:space="0" w:color="000000"/>
              <w:left w:val="single" w:sz="4" w:space="0" w:color="000000"/>
              <w:bottom w:val="single" w:sz="4" w:space="0" w:color="000000"/>
              <w:right w:val="single" w:sz="4" w:space="0" w:color="000000"/>
            </w:tcBorders>
          </w:tcPr>
          <w:p w14:paraId="0C91DEF9"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EFB" w14:textId="763BEBE4"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6072"/>
        <w:gridCol w:w="2981"/>
      </w:tblGrid>
      <w:tr w:rsidR="00255CFB" w:rsidRPr="00247630" w14:paraId="0C91DEFF" w14:textId="77777777" w:rsidTr="00CC6D37">
        <w:tc>
          <w:tcPr>
            <w:tcW w:w="860" w:type="dxa"/>
            <w:tcBorders>
              <w:top w:val="single" w:sz="8" w:space="0" w:color="000000"/>
              <w:left w:val="single" w:sz="8" w:space="0" w:color="000000"/>
              <w:bottom w:val="single" w:sz="8" w:space="0" w:color="000000"/>
              <w:right w:val="single" w:sz="8" w:space="0" w:color="000000"/>
            </w:tcBorders>
          </w:tcPr>
          <w:p w14:paraId="0C91DEFC" w14:textId="77777777" w:rsidR="00255CFB" w:rsidRPr="00247630" w:rsidRDefault="006D7CC2" w:rsidP="006476DB">
            <w:pPr>
              <w:jc w:val="center"/>
              <w:rPr>
                <w:rFonts w:ascii="Arial" w:hAnsi="Arial" w:cs="Arial"/>
                <w:b/>
              </w:rPr>
            </w:pPr>
            <w:r w:rsidRPr="00247630">
              <w:rPr>
                <w:rFonts w:ascii="Arial" w:hAnsi="Arial" w:cs="Arial"/>
                <w:b/>
              </w:rPr>
              <w:t>ITEM</w:t>
            </w:r>
          </w:p>
        </w:tc>
        <w:tc>
          <w:tcPr>
            <w:tcW w:w="6072" w:type="dxa"/>
            <w:tcBorders>
              <w:top w:val="single" w:sz="8" w:space="0" w:color="000000"/>
              <w:left w:val="single" w:sz="8" w:space="0" w:color="000000"/>
              <w:bottom w:val="single" w:sz="8" w:space="0" w:color="000000"/>
              <w:right w:val="single" w:sz="8" w:space="0" w:color="000000"/>
            </w:tcBorders>
          </w:tcPr>
          <w:p w14:paraId="0C91DEFD"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2981" w:type="dxa"/>
            <w:tcBorders>
              <w:top w:val="single" w:sz="8" w:space="0" w:color="000000"/>
              <w:left w:val="single" w:sz="8" w:space="0" w:color="000000"/>
              <w:bottom w:val="single" w:sz="8" w:space="0" w:color="000000"/>
              <w:right w:val="single" w:sz="8" w:space="0" w:color="000000"/>
            </w:tcBorders>
          </w:tcPr>
          <w:p w14:paraId="0C91DEFE" w14:textId="77777777" w:rsidR="00255CFB" w:rsidRPr="00247630" w:rsidRDefault="006D7CC2" w:rsidP="006476DB">
            <w:pPr>
              <w:jc w:val="center"/>
              <w:rPr>
                <w:rFonts w:ascii="Arial" w:hAnsi="Arial" w:cs="Arial"/>
                <w:b/>
              </w:rPr>
            </w:pPr>
            <w:r w:rsidRPr="00247630">
              <w:rPr>
                <w:rFonts w:ascii="Arial" w:hAnsi="Arial" w:cs="Arial"/>
                <w:b/>
              </w:rPr>
              <w:t>DESONERADO</w:t>
            </w:r>
          </w:p>
        </w:tc>
      </w:tr>
    </w:tbl>
    <w:p w14:paraId="0C91DF00" w14:textId="77777777" w:rsidR="00255CFB" w:rsidRPr="00247630" w:rsidRDefault="00255CFB" w:rsidP="006476DB">
      <w:pPr>
        <w:widowControl w:val="0"/>
        <w:pBdr>
          <w:top w:val="nil"/>
          <w:left w:val="nil"/>
          <w:bottom w:val="nil"/>
          <w:right w:val="nil"/>
          <w:between w:val="nil"/>
        </w:pBdr>
        <w:jc w:val="left"/>
        <w:rPr>
          <w:rFonts w:ascii="Arial" w:hAnsi="Arial" w:cs="Arial"/>
          <w:b/>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255CFB" w:rsidRPr="00247630" w14:paraId="0C91DF02"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01" w14:textId="77777777" w:rsidR="00255CFB" w:rsidRPr="00247630" w:rsidRDefault="006D7CC2" w:rsidP="006476DB">
            <w:pPr>
              <w:rPr>
                <w:rFonts w:ascii="Arial" w:hAnsi="Arial" w:cs="Arial"/>
              </w:rPr>
            </w:pPr>
            <w:r w:rsidRPr="00247630">
              <w:rPr>
                <w:rFonts w:ascii="Arial" w:hAnsi="Arial" w:cs="Arial"/>
                <w:b/>
              </w:rPr>
              <w:t>GRUPO A</w:t>
            </w:r>
          </w:p>
        </w:tc>
      </w:tr>
      <w:tr w:rsidR="00255CFB" w:rsidRPr="00247630" w14:paraId="0C91DF06"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3" w14:textId="77777777" w:rsidR="00255CFB" w:rsidRPr="00247630" w:rsidDel="00254077" w:rsidRDefault="006D7CC2" w:rsidP="006476DB">
            <w:pPr>
              <w:rPr>
                <w:del w:id="88" w:author="Leonardo Scheffer Cardoso" w:date="2023-05-04T11:13:00Z"/>
                <w:rFonts w:ascii="Arial" w:hAnsi="Arial" w:cs="Arial"/>
              </w:rPr>
            </w:pPr>
            <w:r w:rsidRPr="00247630">
              <w:rPr>
                <w:rFonts w:ascii="Arial" w:hAnsi="Arial" w:cs="Arial"/>
              </w:rPr>
              <w:t>A-1</w:t>
            </w:r>
          </w:p>
        </w:tc>
        <w:tc>
          <w:tcPr>
            <w:tcW w:w="6095" w:type="dxa"/>
            <w:tcBorders>
              <w:top w:val="single" w:sz="4" w:space="0" w:color="000000"/>
              <w:left w:val="single" w:sz="4" w:space="0" w:color="000000"/>
              <w:bottom w:val="single" w:sz="4" w:space="0" w:color="000000"/>
              <w:right w:val="single" w:sz="4" w:space="0" w:color="000000"/>
            </w:tcBorders>
          </w:tcPr>
          <w:p w14:paraId="0C91DF04" w14:textId="212C7619" w:rsidR="00255CFB" w:rsidRPr="00247630" w:rsidRDefault="006D7CC2" w:rsidP="006476DB">
            <w:pPr>
              <w:tabs>
                <w:tab w:val="center" w:pos="436"/>
                <w:tab w:val="center" w:pos="4175"/>
              </w:tabs>
              <w:rPr>
                <w:rFonts w:ascii="Arial" w:hAnsi="Arial" w:cs="Arial"/>
              </w:rPr>
            </w:pPr>
            <w:r w:rsidRPr="00247630">
              <w:rPr>
                <w:rFonts w:ascii="Arial" w:hAnsi="Arial" w:cs="Arial"/>
              </w:rPr>
              <w:t>INSS - Previdência Social</w:t>
            </w:r>
            <w:r w:rsidR="00DA6200" w:rsidRPr="00247630">
              <w:rPr>
                <w:rFonts w:ascii="Arial" w:hAnsi="Arial" w:cs="Arial"/>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0C91DF05" w14:textId="77777777" w:rsidR="00255CFB" w:rsidRPr="00247630" w:rsidRDefault="00255CFB" w:rsidP="006476DB">
            <w:pPr>
              <w:jc w:val="right"/>
              <w:rPr>
                <w:rFonts w:ascii="Arial" w:hAnsi="Arial" w:cs="Arial"/>
              </w:rPr>
            </w:pPr>
          </w:p>
        </w:tc>
      </w:tr>
      <w:tr w:rsidR="00255CFB" w:rsidRPr="00247630" w14:paraId="0C91DF0A"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7" w14:textId="77777777" w:rsidR="00255CFB" w:rsidRPr="00247630" w:rsidDel="00254077" w:rsidRDefault="006D7CC2" w:rsidP="006476DB">
            <w:pPr>
              <w:rPr>
                <w:del w:id="89" w:author="Leonardo Scheffer Cardoso" w:date="2023-05-04T11:13:00Z"/>
                <w:rFonts w:ascii="Arial" w:hAnsi="Arial" w:cs="Arial"/>
              </w:rPr>
            </w:pPr>
            <w:r w:rsidRPr="00247630">
              <w:rPr>
                <w:rFonts w:ascii="Arial" w:hAnsi="Arial" w:cs="Arial"/>
              </w:rPr>
              <w:t>A-2</w:t>
            </w:r>
          </w:p>
        </w:tc>
        <w:tc>
          <w:tcPr>
            <w:tcW w:w="6095" w:type="dxa"/>
            <w:tcBorders>
              <w:top w:val="single" w:sz="4" w:space="0" w:color="000000"/>
              <w:left w:val="single" w:sz="4" w:space="0" w:color="000000"/>
              <w:bottom w:val="single" w:sz="4" w:space="0" w:color="000000"/>
              <w:right w:val="single" w:sz="4" w:space="0" w:color="000000"/>
            </w:tcBorders>
          </w:tcPr>
          <w:p w14:paraId="0C91DF08" w14:textId="41BB6CCE" w:rsidR="00255CFB" w:rsidRPr="00247630" w:rsidRDefault="006D7CC2" w:rsidP="006476DB">
            <w:pPr>
              <w:tabs>
                <w:tab w:val="center" w:pos="436"/>
                <w:tab w:val="center" w:pos="3014"/>
              </w:tabs>
              <w:rPr>
                <w:rFonts w:ascii="Arial" w:hAnsi="Arial" w:cs="Arial"/>
              </w:rPr>
            </w:pPr>
            <w:r w:rsidRPr="00247630">
              <w:rPr>
                <w:rFonts w:ascii="Arial" w:hAnsi="Arial" w:cs="Arial"/>
              </w:rPr>
              <w:t>FGTS - Fundo de Garantia do Tempo de Serviço</w:t>
            </w:r>
          </w:p>
        </w:tc>
        <w:tc>
          <w:tcPr>
            <w:tcW w:w="2977" w:type="dxa"/>
            <w:tcBorders>
              <w:top w:val="single" w:sz="4" w:space="0" w:color="000000"/>
              <w:left w:val="single" w:sz="4" w:space="0" w:color="000000"/>
              <w:bottom w:val="single" w:sz="4" w:space="0" w:color="000000"/>
              <w:right w:val="single" w:sz="4" w:space="0" w:color="000000"/>
            </w:tcBorders>
          </w:tcPr>
          <w:p w14:paraId="0C91DF09" w14:textId="77777777" w:rsidR="00255CFB" w:rsidRPr="00247630" w:rsidRDefault="00255CFB" w:rsidP="006476DB">
            <w:pPr>
              <w:jc w:val="right"/>
              <w:rPr>
                <w:rFonts w:ascii="Arial" w:hAnsi="Arial" w:cs="Arial"/>
              </w:rPr>
            </w:pPr>
          </w:p>
        </w:tc>
      </w:tr>
      <w:tr w:rsidR="00255CFB" w:rsidRPr="00247630" w14:paraId="0C91DF0E"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B" w14:textId="77777777" w:rsidR="00255CFB" w:rsidRPr="00247630" w:rsidRDefault="006D7CC2" w:rsidP="006476DB">
            <w:pPr>
              <w:rPr>
                <w:rFonts w:ascii="Arial" w:hAnsi="Arial" w:cs="Arial"/>
              </w:rPr>
            </w:pPr>
            <w:r w:rsidRPr="00247630">
              <w:rPr>
                <w:rFonts w:ascii="Arial" w:hAnsi="Arial" w:cs="Arial"/>
              </w:rPr>
              <w:t>A-3</w:t>
            </w:r>
          </w:p>
        </w:tc>
        <w:tc>
          <w:tcPr>
            <w:tcW w:w="6095" w:type="dxa"/>
            <w:tcBorders>
              <w:top w:val="single" w:sz="4" w:space="0" w:color="000000"/>
              <w:left w:val="single" w:sz="4" w:space="0" w:color="000000"/>
              <w:bottom w:val="single" w:sz="4" w:space="0" w:color="000000"/>
              <w:right w:val="single" w:sz="4" w:space="0" w:color="000000"/>
            </w:tcBorders>
          </w:tcPr>
          <w:p w14:paraId="0C91DF0C" w14:textId="6B04A2D5" w:rsidR="00255CFB" w:rsidRPr="00247630" w:rsidRDefault="006D7CC2" w:rsidP="006476DB">
            <w:pPr>
              <w:tabs>
                <w:tab w:val="center" w:pos="436"/>
                <w:tab w:val="center" w:pos="3860"/>
              </w:tabs>
              <w:rPr>
                <w:rFonts w:ascii="Arial" w:hAnsi="Arial" w:cs="Arial"/>
              </w:rPr>
            </w:pPr>
            <w:r w:rsidRPr="00247630">
              <w:rPr>
                <w:rFonts w:ascii="Arial" w:hAnsi="Arial" w:cs="Arial"/>
              </w:rPr>
              <w:t>SESI</w:t>
            </w:r>
            <w:r w:rsidR="004C1C89">
              <w:rPr>
                <w:rFonts w:ascii="Arial" w:hAnsi="Arial" w:cs="Arial"/>
              </w:rPr>
              <w:t>/</w:t>
            </w:r>
            <w:r w:rsidRPr="00247630">
              <w:rPr>
                <w:rFonts w:ascii="Arial" w:hAnsi="Arial" w:cs="Arial"/>
              </w:rPr>
              <w:t>SESC - Serviço Social da Indústria/ Serviço Social do Comércio</w:t>
            </w:r>
          </w:p>
        </w:tc>
        <w:tc>
          <w:tcPr>
            <w:tcW w:w="2977" w:type="dxa"/>
            <w:tcBorders>
              <w:top w:val="single" w:sz="4" w:space="0" w:color="000000"/>
              <w:left w:val="single" w:sz="4" w:space="0" w:color="000000"/>
              <w:bottom w:val="single" w:sz="4" w:space="0" w:color="000000"/>
              <w:right w:val="single" w:sz="4" w:space="0" w:color="000000"/>
            </w:tcBorders>
          </w:tcPr>
          <w:p w14:paraId="0C91DF0D" w14:textId="77777777" w:rsidR="00255CFB" w:rsidRPr="00247630" w:rsidRDefault="00255CFB" w:rsidP="006476DB">
            <w:pPr>
              <w:jc w:val="right"/>
              <w:rPr>
                <w:rFonts w:ascii="Arial" w:hAnsi="Arial" w:cs="Arial"/>
              </w:rPr>
            </w:pPr>
          </w:p>
        </w:tc>
      </w:tr>
      <w:tr w:rsidR="00255CFB" w:rsidRPr="00247630" w14:paraId="0C91DF12"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F" w14:textId="77777777" w:rsidR="00255CFB" w:rsidRPr="00247630" w:rsidRDefault="006D7CC2" w:rsidP="006476DB">
            <w:pPr>
              <w:rPr>
                <w:rFonts w:ascii="Arial" w:hAnsi="Arial" w:cs="Arial"/>
              </w:rPr>
            </w:pPr>
            <w:r w:rsidRPr="00247630">
              <w:rPr>
                <w:rFonts w:ascii="Arial" w:hAnsi="Arial" w:cs="Arial"/>
              </w:rPr>
              <w:t>A-4</w:t>
            </w:r>
          </w:p>
        </w:tc>
        <w:tc>
          <w:tcPr>
            <w:tcW w:w="6095" w:type="dxa"/>
            <w:tcBorders>
              <w:top w:val="single" w:sz="4" w:space="0" w:color="000000"/>
              <w:left w:val="single" w:sz="4" w:space="0" w:color="000000"/>
              <w:bottom w:val="single" w:sz="4" w:space="0" w:color="000000"/>
              <w:right w:val="single" w:sz="4" w:space="0" w:color="000000"/>
            </w:tcBorders>
          </w:tcPr>
          <w:p w14:paraId="0C91DF10" w14:textId="586C1071" w:rsidR="00255CFB" w:rsidRPr="00247630" w:rsidRDefault="006D7CC2" w:rsidP="006476DB">
            <w:pPr>
              <w:tabs>
                <w:tab w:val="center" w:pos="436"/>
                <w:tab w:val="center" w:pos="4079"/>
              </w:tabs>
              <w:rPr>
                <w:rFonts w:ascii="Arial" w:hAnsi="Arial" w:cs="Arial"/>
              </w:rPr>
            </w:pPr>
            <w:r w:rsidRPr="00247630">
              <w:rPr>
                <w:rFonts w:ascii="Arial" w:hAnsi="Arial" w:cs="Arial"/>
              </w:rPr>
              <w:t>SENAI/</w:t>
            </w:r>
            <w:r w:rsidR="004C1C89">
              <w:rPr>
                <w:rFonts w:ascii="Arial" w:hAnsi="Arial" w:cs="Arial"/>
              </w:rPr>
              <w:t>S</w:t>
            </w:r>
            <w:r w:rsidRPr="00247630">
              <w:rPr>
                <w:rFonts w:ascii="Arial" w:hAnsi="Arial" w:cs="Arial"/>
              </w:rPr>
              <w:t>ENAC - Serviço Nacional de Aprendizagem Industrial/Comercial</w:t>
            </w:r>
          </w:p>
        </w:tc>
        <w:tc>
          <w:tcPr>
            <w:tcW w:w="2977" w:type="dxa"/>
            <w:tcBorders>
              <w:top w:val="single" w:sz="4" w:space="0" w:color="000000"/>
              <w:left w:val="single" w:sz="4" w:space="0" w:color="000000"/>
              <w:bottom w:val="single" w:sz="4" w:space="0" w:color="000000"/>
              <w:right w:val="single" w:sz="4" w:space="0" w:color="000000"/>
            </w:tcBorders>
          </w:tcPr>
          <w:p w14:paraId="0C91DF11" w14:textId="77777777" w:rsidR="00255CFB" w:rsidRPr="00247630" w:rsidRDefault="00255CFB" w:rsidP="006476DB">
            <w:pPr>
              <w:jc w:val="right"/>
              <w:rPr>
                <w:rFonts w:ascii="Arial" w:hAnsi="Arial" w:cs="Arial"/>
              </w:rPr>
            </w:pPr>
          </w:p>
        </w:tc>
      </w:tr>
      <w:tr w:rsidR="00255CFB" w:rsidRPr="00247630" w14:paraId="0C91DF16"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3" w14:textId="77777777" w:rsidR="00255CFB" w:rsidRPr="00247630" w:rsidRDefault="006D7CC2" w:rsidP="006476DB">
            <w:pPr>
              <w:rPr>
                <w:rFonts w:ascii="Arial" w:hAnsi="Arial" w:cs="Arial"/>
              </w:rPr>
            </w:pPr>
            <w:r w:rsidRPr="00247630">
              <w:rPr>
                <w:rFonts w:ascii="Arial" w:hAnsi="Arial" w:cs="Arial"/>
              </w:rPr>
              <w:t>A-5</w:t>
            </w:r>
          </w:p>
        </w:tc>
        <w:tc>
          <w:tcPr>
            <w:tcW w:w="6095" w:type="dxa"/>
            <w:tcBorders>
              <w:top w:val="single" w:sz="4" w:space="0" w:color="000000"/>
              <w:left w:val="single" w:sz="4" w:space="0" w:color="000000"/>
              <w:bottom w:val="single" w:sz="4" w:space="0" w:color="000000"/>
              <w:right w:val="single" w:sz="4" w:space="0" w:color="000000"/>
            </w:tcBorders>
          </w:tcPr>
          <w:p w14:paraId="0C91DF14" w14:textId="620B8582" w:rsidR="00255CFB" w:rsidRPr="00247630" w:rsidRDefault="004C1C89" w:rsidP="006476DB">
            <w:pPr>
              <w:tabs>
                <w:tab w:val="center" w:pos="436"/>
                <w:tab w:val="center" w:pos="3583"/>
              </w:tabs>
              <w:rPr>
                <w:rFonts w:ascii="Arial" w:hAnsi="Arial" w:cs="Arial"/>
              </w:rPr>
            </w:pPr>
            <w:r>
              <w:rPr>
                <w:rFonts w:ascii="Arial" w:hAnsi="Arial" w:cs="Arial"/>
              </w:rPr>
              <w:t>I</w:t>
            </w:r>
            <w:r w:rsidR="006D7CC2" w:rsidRPr="00247630">
              <w:rPr>
                <w:rFonts w:ascii="Arial" w:hAnsi="Arial" w:cs="Arial"/>
              </w:rPr>
              <w:t>NCRA - Instituto Nacional de Colonização e reforma Agrária</w:t>
            </w:r>
          </w:p>
        </w:tc>
        <w:tc>
          <w:tcPr>
            <w:tcW w:w="2977" w:type="dxa"/>
            <w:tcBorders>
              <w:top w:val="single" w:sz="4" w:space="0" w:color="000000"/>
              <w:left w:val="single" w:sz="4" w:space="0" w:color="000000"/>
              <w:bottom w:val="single" w:sz="4" w:space="0" w:color="000000"/>
              <w:right w:val="single" w:sz="4" w:space="0" w:color="000000"/>
            </w:tcBorders>
          </w:tcPr>
          <w:p w14:paraId="0C91DF15" w14:textId="77777777" w:rsidR="00255CFB" w:rsidRPr="00247630" w:rsidRDefault="00255CFB" w:rsidP="006476DB">
            <w:pPr>
              <w:jc w:val="right"/>
              <w:rPr>
                <w:rFonts w:ascii="Arial" w:hAnsi="Arial" w:cs="Arial"/>
              </w:rPr>
            </w:pPr>
          </w:p>
        </w:tc>
      </w:tr>
      <w:tr w:rsidR="00255CFB" w:rsidRPr="00247630" w14:paraId="0C91DF1A"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7" w14:textId="77777777" w:rsidR="00255CFB" w:rsidRPr="00247630" w:rsidRDefault="006D7CC2" w:rsidP="006476DB">
            <w:pPr>
              <w:rPr>
                <w:rFonts w:ascii="Arial" w:hAnsi="Arial" w:cs="Arial"/>
              </w:rPr>
            </w:pPr>
            <w:r w:rsidRPr="00247630">
              <w:rPr>
                <w:rFonts w:ascii="Arial" w:hAnsi="Arial" w:cs="Arial"/>
              </w:rPr>
              <w:t>A-6</w:t>
            </w:r>
          </w:p>
        </w:tc>
        <w:tc>
          <w:tcPr>
            <w:tcW w:w="6095" w:type="dxa"/>
            <w:tcBorders>
              <w:top w:val="single" w:sz="4" w:space="0" w:color="000000"/>
              <w:left w:val="single" w:sz="4" w:space="0" w:color="000000"/>
              <w:bottom w:val="single" w:sz="4" w:space="0" w:color="000000"/>
              <w:right w:val="single" w:sz="4" w:space="0" w:color="000000"/>
            </w:tcBorders>
          </w:tcPr>
          <w:p w14:paraId="0C91DF18" w14:textId="77777777" w:rsidR="00255CFB" w:rsidRPr="00247630" w:rsidRDefault="006D7CC2" w:rsidP="006476DB">
            <w:pPr>
              <w:tabs>
                <w:tab w:val="center" w:pos="436"/>
                <w:tab w:val="center" w:pos="1676"/>
              </w:tabs>
              <w:rPr>
                <w:rFonts w:ascii="Arial" w:hAnsi="Arial" w:cs="Arial"/>
              </w:rPr>
            </w:pPr>
            <w:r w:rsidRPr="00247630">
              <w:rPr>
                <w:rFonts w:ascii="Arial" w:hAnsi="Arial" w:cs="Arial"/>
              </w:rPr>
              <w:t>Salário Educação</w:t>
            </w:r>
          </w:p>
        </w:tc>
        <w:tc>
          <w:tcPr>
            <w:tcW w:w="2977" w:type="dxa"/>
            <w:tcBorders>
              <w:top w:val="single" w:sz="4" w:space="0" w:color="000000"/>
              <w:left w:val="single" w:sz="4" w:space="0" w:color="000000"/>
              <w:bottom w:val="single" w:sz="4" w:space="0" w:color="000000"/>
              <w:right w:val="single" w:sz="4" w:space="0" w:color="000000"/>
            </w:tcBorders>
          </w:tcPr>
          <w:p w14:paraId="0C91DF19" w14:textId="77777777" w:rsidR="00255CFB" w:rsidRPr="00247630" w:rsidRDefault="00255CFB" w:rsidP="006476DB">
            <w:pPr>
              <w:jc w:val="right"/>
              <w:rPr>
                <w:rFonts w:ascii="Arial" w:hAnsi="Arial" w:cs="Arial"/>
              </w:rPr>
            </w:pPr>
          </w:p>
        </w:tc>
      </w:tr>
      <w:tr w:rsidR="00255CFB" w:rsidRPr="00247630" w14:paraId="0C91DF1E"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B" w14:textId="77777777" w:rsidR="00255CFB" w:rsidRPr="00247630" w:rsidRDefault="006D7CC2" w:rsidP="006476DB">
            <w:pPr>
              <w:rPr>
                <w:rFonts w:ascii="Arial" w:hAnsi="Arial" w:cs="Arial"/>
              </w:rPr>
            </w:pPr>
            <w:r w:rsidRPr="00247630">
              <w:rPr>
                <w:rFonts w:ascii="Arial" w:hAnsi="Arial" w:cs="Arial"/>
              </w:rPr>
              <w:t>A-7</w:t>
            </w:r>
          </w:p>
        </w:tc>
        <w:tc>
          <w:tcPr>
            <w:tcW w:w="6095" w:type="dxa"/>
            <w:tcBorders>
              <w:top w:val="single" w:sz="4" w:space="0" w:color="000000"/>
              <w:left w:val="single" w:sz="4" w:space="0" w:color="000000"/>
              <w:bottom w:val="single" w:sz="4" w:space="0" w:color="000000"/>
              <w:right w:val="single" w:sz="4" w:space="0" w:color="000000"/>
            </w:tcBorders>
          </w:tcPr>
          <w:p w14:paraId="0C91DF1C" w14:textId="77777777" w:rsidR="00255CFB" w:rsidRPr="00247630" w:rsidRDefault="006D7CC2" w:rsidP="006476DB">
            <w:pPr>
              <w:tabs>
                <w:tab w:val="center" w:pos="436"/>
                <w:tab w:val="center" w:pos="2567"/>
              </w:tabs>
              <w:rPr>
                <w:rFonts w:ascii="Arial" w:hAnsi="Arial" w:cs="Arial"/>
              </w:rPr>
            </w:pPr>
            <w:r w:rsidRPr="00247630">
              <w:rPr>
                <w:rFonts w:ascii="Arial" w:hAnsi="Arial" w:cs="Arial"/>
              </w:rPr>
              <w:t>Seguro contra Acidentes de Trabalho</w:t>
            </w:r>
          </w:p>
        </w:tc>
        <w:tc>
          <w:tcPr>
            <w:tcW w:w="2977" w:type="dxa"/>
            <w:tcBorders>
              <w:top w:val="single" w:sz="4" w:space="0" w:color="000000"/>
              <w:left w:val="single" w:sz="4" w:space="0" w:color="000000"/>
              <w:bottom w:val="single" w:sz="4" w:space="0" w:color="000000"/>
              <w:right w:val="single" w:sz="4" w:space="0" w:color="000000"/>
            </w:tcBorders>
          </w:tcPr>
          <w:p w14:paraId="0C91DF1D" w14:textId="77777777" w:rsidR="00255CFB" w:rsidRPr="00247630" w:rsidRDefault="00255CFB" w:rsidP="006476DB">
            <w:pPr>
              <w:jc w:val="right"/>
              <w:rPr>
                <w:rFonts w:ascii="Arial" w:hAnsi="Arial" w:cs="Arial"/>
              </w:rPr>
            </w:pPr>
          </w:p>
        </w:tc>
      </w:tr>
      <w:tr w:rsidR="00255CFB" w:rsidRPr="00247630" w14:paraId="0C91DF22"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F" w14:textId="77777777" w:rsidR="00255CFB" w:rsidRPr="00247630" w:rsidRDefault="006D7CC2" w:rsidP="006476DB">
            <w:pPr>
              <w:rPr>
                <w:rFonts w:ascii="Arial" w:hAnsi="Arial" w:cs="Arial"/>
              </w:rPr>
            </w:pPr>
            <w:r w:rsidRPr="00247630">
              <w:rPr>
                <w:rFonts w:ascii="Arial" w:hAnsi="Arial" w:cs="Arial"/>
              </w:rPr>
              <w:t>A-8</w:t>
            </w:r>
          </w:p>
        </w:tc>
        <w:tc>
          <w:tcPr>
            <w:tcW w:w="6095" w:type="dxa"/>
            <w:tcBorders>
              <w:top w:val="single" w:sz="4" w:space="0" w:color="000000"/>
              <w:left w:val="single" w:sz="4" w:space="0" w:color="000000"/>
              <w:bottom w:val="single" w:sz="4" w:space="0" w:color="000000"/>
              <w:right w:val="single" w:sz="4" w:space="0" w:color="000000"/>
            </w:tcBorders>
          </w:tcPr>
          <w:p w14:paraId="0C91DF20" w14:textId="22D4F065" w:rsidR="00255CFB" w:rsidRPr="00247630" w:rsidRDefault="006D7CC2" w:rsidP="006476DB">
            <w:pPr>
              <w:rPr>
                <w:rFonts w:ascii="Arial" w:hAnsi="Arial" w:cs="Arial"/>
              </w:rPr>
            </w:pPr>
            <w:r w:rsidRPr="00247630">
              <w:rPr>
                <w:rFonts w:ascii="Arial" w:hAnsi="Arial" w:cs="Arial"/>
              </w:rPr>
              <w:t>S</w:t>
            </w:r>
            <w:r w:rsidR="004C1C89">
              <w:rPr>
                <w:rFonts w:ascii="Arial" w:hAnsi="Arial" w:cs="Arial"/>
              </w:rPr>
              <w:t>E</w:t>
            </w:r>
            <w:r w:rsidRPr="00247630">
              <w:rPr>
                <w:rFonts w:ascii="Arial" w:hAnsi="Arial" w:cs="Arial"/>
              </w:rPr>
              <w:t>BRAE - Serviço Brasileiro de Apoio às Micro e Pequenas Empresas</w:t>
            </w:r>
          </w:p>
        </w:tc>
        <w:tc>
          <w:tcPr>
            <w:tcW w:w="2977" w:type="dxa"/>
            <w:tcBorders>
              <w:top w:val="single" w:sz="4" w:space="0" w:color="000000"/>
              <w:left w:val="single" w:sz="4" w:space="0" w:color="000000"/>
              <w:bottom w:val="single" w:sz="4" w:space="0" w:color="000000"/>
              <w:right w:val="single" w:sz="4" w:space="0" w:color="000000"/>
            </w:tcBorders>
          </w:tcPr>
          <w:p w14:paraId="0C91DF21" w14:textId="77777777" w:rsidR="00255CFB" w:rsidRPr="00247630" w:rsidRDefault="00255CFB" w:rsidP="006476DB">
            <w:pPr>
              <w:jc w:val="right"/>
              <w:rPr>
                <w:rFonts w:ascii="Arial" w:hAnsi="Arial" w:cs="Arial"/>
              </w:rPr>
            </w:pPr>
          </w:p>
        </w:tc>
      </w:tr>
      <w:tr w:rsidR="00255CFB" w:rsidRPr="00247630" w14:paraId="0C91DF25"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23" w14:textId="77777777" w:rsidR="00255CFB" w:rsidRPr="00247630" w:rsidRDefault="006D7CC2" w:rsidP="006476DB">
            <w:pPr>
              <w:rPr>
                <w:rFonts w:ascii="Arial" w:hAnsi="Arial" w:cs="Arial"/>
                <w:b/>
              </w:rPr>
            </w:pPr>
            <w:r w:rsidRPr="00247630">
              <w:rPr>
                <w:rFonts w:ascii="Arial" w:hAnsi="Arial" w:cs="Arial"/>
                <w:b/>
              </w:rPr>
              <w:t>TOTAL GRUPO A</w:t>
            </w:r>
          </w:p>
        </w:tc>
        <w:tc>
          <w:tcPr>
            <w:tcW w:w="2977" w:type="dxa"/>
            <w:tcBorders>
              <w:top w:val="single" w:sz="4" w:space="0" w:color="000000"/>
              <w:left w:val="single" w:sz="4" w:space="0" w:color="000000"/>
              <w:bottom w:val="single" w:sz="4" w:space="0" w:color="000000"/>
              <w:right w:val="single" w:sz="4" w:space="0" w:color="000000"/>
            </w:tcBorders>
          </w:tcPr>
          <w:p w14:paraId="0C91DF24" w14:textId="77777777" w:rsidR="00255CFB" w:rsidRPr="00247630" w:rsidRDefault="00255CFB" w:rsidP="006476DB">
            <w:pPr>
              <w:jc w:val="right"/>
              <w:rPr>
                <w:rFonts w:ascii="Arial" w:hAnsi="Arial" w:cs="Arial"/>
                <w:b/>
              </w:rPr>
            </w:pPr>
          </w:p>
        </w:tc>
      </w:tr>
    </w:tbl>
    <w:p w14:paraId="0C91DF26"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255CFB" w:rsidRPr="00247630" w14:paraId="0C91DF28"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27" w14:textId="77777777" w:rsidR="00255CFB" w:rsidRPr="00247630" w:rsidRDefault="006D7CC2" w:rsidP="006476DB">
            <w:pPr>
              <w:rPr>
                <w:rFonts w:ascii="Arial" w:hAnsi="Arial" w:cs="Arial"/>
              </w:rPr>
            </w:pPr>
            <w:r w:rsidRPr="00247630">
              <w:rPr>
                <w:rFonts w:ascii="Arial" w:hAnsi="Arial" w:cs="Arial"/>
                <w:b/>
              </w:rPr>
              <w:t>GRUPO B</w:t>
            </w:r>
          </w:p>
        </w:tc>
      </w:tr>
      <w:tr w:rsidR="00255CFB" w:rsidRPr="00247630" w14:paraId="0C91DF2C"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29" w14:textId="77777777" w:rsidR="00255CFB" w:rsidRPr="00247630" w:rsidRDefault="006D7CC2" w:rsidP="006476DB">
            <w:pPr>
              <w:rPr>
                <w:rFonts w:ascii="Arial" w:hAnsi="Arial" w:cs="Arial"/>
              </w:rPr>
            </w:pPr>
            <w:r w:rsidRPr="00247630">
              <w:rPr>
                <w:rFonts w:ascii="Arial" w:hAnsi="Arial" w:cs="Arial"/>
              </w:rPr>
              <w:t>B-1</w:t>
            </w:r>
          </w:p>
        </w:tc>
        <w:tc>
          <w:tcPr>
            <w:tcW w:w="6095" w:type="dxa"/>
            <w:tcBorders>
              <w:top w:val="single" w:sz="4" w:space="0" w:color="000000"/>
              <w:left w:val="single" w:sz="4" w:space="0" w:color="000000"/>
              <w:bottom w:val="single" w:sz="4" w:space="0" w:color="000000"/>
              <w:right w:val="single" w:sz="4" w:space="0" w:color="000000"/>
            </w:tcBorders>
          </w:tcPr>
          <w:p w14:paraId="0C91DF2A" w14:textId="77777777" w:rsidR="00255CFB" w:rsidRPr="00247630" w:rsidRDefault="006D7CC2" w:rsidP="006476DB">
            <w:pPr>
              <w:tabs>
                <w:tab w:val="center" w:pos="436"/>
                <w:tab w:val="center" w:pos="2318"/>
              </w:tabs>
              <w:rPr>
                <w:rFonts w:ascii="Arial" w:hAnsi="Arial" w:cs="Arial"/>
              </w:rPr>
            </w:pPr>
            <w:r w:rsidRPr="00247630">
              <w:rPr>
                <w:rFonts w:ascii="Arial" w:hAnsi="Arial" w:cs="Arial"/>
              </w:rPr>
              <w:t>Repouso Semanal Remunerado</w:t>
            </w:r>
          </w:p>
        </w:tc>
        <w:tc>
          <w:tcPr>
            <w:tcW w:w="2977" w:type="dxa"/>
            <w:tcBorders>
              <w:top w:val="single" w:sz="4" w:space="0" w:color="000000"/>
              <w:left w:val="single" w:sz="4" w:space="0" w:color="000000"/>
              <w:bottom w:val="single" w:sz="4" w:space="0" w:color="000000"/>
              <w:right w:val="single" w:sz="4" w:space="0" w:color="000000"/>
            </w:tcBorders>
          </w:tcPr>
          <w:p w14:paraId="0C91DF2B" w14:textId="77777777" w:rsidR="00255CFB" w:rsidRPr="00247630" w:rsidRDefault="00255CFB" w:rsidP="006476DB">
            <w:pPr>
              <w:jc w:val="right"/>
              <w:rPr>
                <w:rFonts w:ascii="Arial" w:hAnsi="Arial" w:cs="Arial"/>
              </w:rPr>
            </w:pPr>
          </w:p>
        </w:tc>
      </w:tr>
      <w:tr w:rsidR="00255CFB" w:rsidRPr="00247630" w14:paraId="0C91DF30"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2D" w14:textId="77777777" w:rsidR="00255CFB" w:rsidRPr="00247630" w:rsidRDefault="006D7CC2" w:rsidP="006476DB">
            <w:pPr>
              <w:rPr>
                <w:rFonts w:ascii="Arial" w:hAnsi="Arial" w:cs="Arial"/>
              </w:rPr>
            </w:pPr>
            <w:r w:rsidRPr="00247630">
              <w:rPr>
                <w:rFonts w:ascii="Arial" w:hAnsi="Arial" w:cs="Arial"/>
              </w:rPr>
              <w:t>B-2</w:t>
            </w:r>
          </w:p>
        </w:tc>
        <w:tc>
          <w:tcPr>
            <w:tcW w:w="6095" w:type="dxa"/>
            <w:tcBorders>
              <w:top w:val="single" w:sz="4" w:space="0" w:color="000000"/>
              <w:left w:val="single" w:sz="4" w:space="0" w:color="000000"/>
              <w:bottom w:val="single" w:sz="4" w:space="0" w:color="000000"/>
              <w:right w:val="single" w:sz="4" w:space="0" w:color="000000"/>
            </w:tcBorders>
          </w:tcPr>
          <w:p w14:paraId="0C91DF2E" w14:textId="77777777" w:rsidR="00255CFB" w:rsidRPr="00247630" w:rsidRDefault="006D7CC2" w:rsidP="006476DB">
            <w:pPr>
              <w:tabs>
                <w:tab w:val="center" w:pos="436"/>
                <w:tab w:val="center" w:pos="2157"/>
              </w:tabs>
              <w:rPr>
                <w:rFonts w:ascii="Arial" w:hAnsi="Arial" w:cs="Arial"/>
              </w:rPr>
            </w:pPr>
            <w:r w:rsidRPr="00247630">
              <w:rPr>
                <w:rFonts w:ascii="Arial" w:hAnsi="Arial" w:cs="Arial"/>
              </w:rPr>
              <w:t>Feriados e Dias Santificados</w:t>
            </w:r>
          </w:p>
        </w:tc>
        <w:tc>
          <w:tcPr>
            <w:tcW w:w="2977" w:type="dxa"/>
            <w:tcBorders>
              <w:top w:val="single" w:sz="4" w:space="0" w:color="000000"/>
              <w:left w:val="single" w:sz="4" w:space="0" w:color="000000"/>
              <w:bottom w:val="single" w:sz="4" w:space="0" w:color="000000"/>
              <w:right w:val="single" w:sz="4" w:space="0" w:color="000000"/>
            </w:tcBorders>
          </w:tcPr>
          <w:p w14:paraId="0C91DF2F" w14:textId="77777777" w:rsidR="00255CFB" w:rsidRPr="00247630" w:rsidRDefault="00255CFB" w:rsidP="006476DB">
            <w:pPr>
              <w:jc w:val="right"/>
              <w:rPr>
                <w:rFonts w:ascii="Arial" w:hAnsi="Arial" w:cs="Arial"/>
              </w:rPr>
            </w:pPr>
          </w:p>
        </w:tc>
      </w:tr>
      <w:tr w:rsidR="00255CFB" w:rsidRPr="00247630" w14:paraId="0C91DF34"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1" w14:textId="77777777" w:rsidR="00255CFB" w:rsidRPr="00247630" w:rsidRDefault="006D7CC2" w:rsidP="006476DB">
            <w:pPr>
              <w:rPr>
                <w:rFonts w:ascii="Arial" w:hAnsi="Arial" w:cs="Arial"/>
              </w:rPr>
            </w:pPr>
            <w:r w:rsidRPr="00247630">
              <w:rPr>
                <w:rFonts w:ascii="Arial" w:hAnsi="Arial" w:cs="Arial"/>
              </w:rPr>
              <w:t>B-3</w:t>
            </w:r>
          </w:p>
        </w:tc>
        <w:tc>
          <w:tcPr>
            <w:tcW w:w="6095" w:type="dxa"/>
            <w:tcBorders>
              <w:top w:val="single" w:sz="4" w:space="0" w:color="000000"/>
              <w:left w:val="single" w:sz="4" w:space="0" w:color="000000"/>
              <w:bottom w:val="single" w:sz="4" w:space="0" w:color="000000"/>
              <w:right w:val="single" w:sz="4" w:space="0" w:color="000000"/>
            </w:tcBorders>
          </w:tcPr>
          <w:p w14:paraId="0C91DF32" w14:textId="77777777" w:rsidR="00255CFB" w:rsidRPr="00247630" w:rsidRDefault="006D7CC2" w:rsidP="006476DB">
            <w:pPr>
              <w:tabs>
                <w:tab w:val="center" w:pos="436"/>
                <w:tab w:val="center" w:pos="1191"/>
              </w:tabs>
              <w:rPr>
                <w:rFonts w:ascii="Arial" w:hAnsi="Arial" w:cs="Arial"/>
              </w:rPr>
            </w:pPr>
            <w:r w:rsidRPr="00247630">
              <w:rPr>
                <w:rFonts w:ascii="Arial" w:hAnsi="Arial" w:cs="Arial"/>
              </w:rPr>
              <w:t>Férias</w:t>
            </w:r>
          </w:p>
        </w:tc>
        <w:tc>
          <w:tcPr>
            <w:tcW w:w="2977" w:type="dxa"/>
            <w:tcBorders>
              <w:top w:val="single" w:sz="4" w:space="0" w:color="000000"/>
              <w:left w:val="single" w:sz="4" w:space="0" w:color="000000"/>
              <w:bottom w:val="single" w:sz="4" w:space="0" w:color="000000"/>
              <w:right w:val="single" w:sz="4" w:space="0" w:color="000000"/>
            </w:tcBorders>
          </w:tcPr>
          <w:p w14:paraId="0C91DF33" w14:textId="77777777" w:rsidR="00255CFB" w:rsidRPr="00247630" w:rsidRDefault="00255CFB" w:rsidP="006476DB">
            <w:pPr>
              <w:jc w:val="right"/>
              <w:rPr>
                <w:rFonts w:ascii="Arial" w:hAnsi="Arial" w:cs="Arial"/>
              </w:rPr>
            </w:pPr>
          </w:p>
        </w:tc>
      </w:tr>
      <w:tr w:rsidR="00255CFB" w:rsidRPr="00247630" w14:paraId="0C91DF38"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5" w14:textId="77777777" w:rsidR="00255CFB" w:rsidRPr="00247630" w:rsidRDefault="006D7CC2" w:rsidP="006476DB">
            <w:pPr>
              <w:rPr>
                <w:rFonts w:ascii="Arial" w:hAnsi="Arial" w:cs="Arial"/>
              </w:rPr>
            </w:pPr>
            <w:r w:rsidRPr="00247630">
              <w:rPr>
                <w:rFonts w:ascii="Arial" w:hAnsi="Arial" w:cs="Arial"/>
              </w:rPr>
              <w:t>B-4</w:t>
            </w:r>
          </w:p>
        </w:tc>
        <w:tc>
          <w:tcPr>
            <w:tcW w:w="6095" w:type="dxa"/>
            <w:tcBorders>
              <w:top w:val="single" w:sz="4" w:space="0" w:color="000000"/>
              <w:left w:val="single" w:sz="4" w:space="0" w:color="000000"/>
              <w:bottom w:val="single" w:sz="4" w:space="0" w:color="000000"/>
              <w:right w:val="single" w:sz="4" w:space="0" w:color="000000"/>
            </w:tcBorders>
          </w:tcPr>
          <w:p w14:paraId="0C91DF36" w14:textId="77777777" w:rsidR="00255CFB" w:rsidRPr="00247630" w:rsidRDefault="006D7CC2" w:rsidP="006476DB">
            <w:pPr>
              <w:rPr>
                <w:rFonts w:ascii="Arial" w:hAnsi="Arial" w:cs="Arial"/>
              </w:rPr>
            </w:pPr>
            <w:r w:rsidRPr="00247630">
              <w:rPr>
                <w:rFonts w:ascii="Arial" w:hAnsi="Arial" w:cs="Arial"/>
              </w:rPr>
              <w:t>Auxílio Enfermidade</w:t>
            </w:r>
          </w:p>
        </w:tc>
        <w:tc>
          <w:tcPr>
            <w:tcW w:w="2977" w:type="dxa"/>
            <w:tcBorders>
              <w:top w:val="single" w:sz="4" w:space="0" w:color="000000"/>
              <w:left w:val="single" w:sz="4" w:space="0" w:color="000000"/>
              <w:bottom w:val="single" w:sz="4" w:space="0" w:color="000000"/>
              <w:right w:val="single" w:sz="4" w:space="0" w:color="000000"/>
            </w:tcBorders>
          </w:tcPr>
          <w:p w14:paraId="0C91DF37" w14:textId="77777777" w:rsidR="00255CFB" w:rsidRPr="00247630" w:rsidRDefault="00255CFB" w:rsidP="006476DB">
            <w:pPr>
              <w:jc w:val="right"/>
              <w:rPr>
                <w:rFonts w:ascii="Arial" w:hAnsi="Arial" w:cs="Arial"/>
              </w:rPr>
            </w:pPr>
          </w:p>
        </w:tc>
      </w:tr>
      <w:tr w:rsidR="00255CFB" w:rsidRPr="00247630" w14:paraId="0C91DF3C"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9" w14:textId="77777777" w:rsidR="00255CFB" w:rsidRPr="00247630" w:rsidRDefault="006D7CC2" w:rsidP="006476DB">
            <w:pPr>
              <w:rPr>
                <w:rFonts w:ascii="Arial" w:hAnsi="Arial" w:cs="Arial"/>
              </w:rPr>
            </w:pPr>
            <w:r w:rsidRPr="00247630">
              <w:rPr>
                <w:rFonts w:ascii="Arial" w:hAnsi="Arial" w:cs="Arial"/>
              </w:rPr>
              <w:t>B-5</w:t>
            </w:r>
          </w:p>
        </w:tc>
        <w:tc>
          <w:tcPr>
            <w:tcW w:w="6095" w:type="dxa"/>
            <w:tcBorders>
              <w:top w:val="single" w:sz="4" w:space="0" w:color="000000"/>
              <w:left w:val="single" w:sz="4" w:space="0" w:color="000000"/>
              <w:bottom w:val="single" w:sz="4" w:space="0" w:color="000000"/>
              <w:right w:val="single" w:sz="4" w:space="0" w:color="000000"/>
            </w:tcBorders>
          </w:tcPr>
          <w:p w14:paraId="0C91DF3A" w14:textId="77777777" w:rsidR="00255CFB" w:rsidRPr="00247630" w:rsidRDefault="006D7CC2" w:rsidP="006476DB">
            <w:pPr>
              <w:rPr>
                <w:rFonts w:ascii="Arial" w:hAnsi="Arial" w:cs="Arial"/>
              </w:rPr>
            </w:pPr>
            <w:r w:rsidRPr="00247630">
              <w:rPr>
                <w:rFonts w:ascii="Arial" w:hAnsi="Arial" w:cs="Arial"/>
              </w:rPr>
              <w:t>Auxílio Acidente</w:t>
            </w:r>
          </w:p>
        </w:tc>
        <w:tc>
          <w:tcPr>
            <w:tcW w:w="2977" w:type="dxa"/>
            <w:tcBorders>
              <w:top w:val="single" w:sz="4" w:space="0" w:color="000000"/>
              <w:left w:val="single" w:sz="4" w:space="0" w:color="000000"/>
              <w:bottom w:val="single" w:sz="4" w:space="0" w:color="000000"/>
              <w:right w:val="single" w:sz="4" w:space="0" w:color="000000"/>
            </w:tcBorders>
          </w:tcPr>
          <w:p w14:paraId="0C91DF3B" w14:textId="77777777" w:rsidR="00255CFB" w:rsidRPr="00247630" w:rsidRDefault="00255CFB" w:rsidP="006476DB">
            <w:pPr>
              <w:jc w:val="right"/>
              <w:rPr>
                <w:rFonts w:ascii="Arial" w:hAnsi="Arial" w:cs="Arial"/>
              </w:rPr>
            </w:pPr>
          </w:p>
        </w:tc>
      </w:tr>
      <w:tr w:rsidR="00255CFB" w:rsidRPr="00247630" w14:paraId="0C91DF40"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D" w14:textId="77777777" w:rsidR="00255CFB" w:rsidRPr="00247630" w:rsidRDefault="006D7CC2" w:rsidP="006476DB">
            <w:pPr>
              <w:rPr>
                <w:rFonts w:ascii="Arial" w:hAnsi="Arial" w:cs="Arial"/>
              </w:rPr>
            </w:pPr>
            <w:r w:rsidRPr="00247630">
              <w:rPr>
                <w:rFonts w:ascii="Arial" w:hAnsi="Arial" w:cs="Arial"/>
              </w:rPr>
              <w:t>B-6</w:t>
            </w:r>
          </w:p>
        </w:tc>
        <w:tc>
          <w:tcPr>
            <w:tcW w:w="6095" w:type="dxa"/>
            <w:tcBorders>
              <w:top w:val="single" w:sz="4" w:space="0" w:color="000000"/>
              <w:left w:val="single" w:sz="4" w:space="0" w:color="000000"/>
              <w:bottom w:val="single" w:sz="4" w:space="0" w:color="000000"/>
              <w:right w:val="single" w:sz="4" w:space="0" w:color="000000"/>
            </w:tcBorders>
          </w:tcPr>
          <w:p w14:paraId="0C91DF3E" w14:textId="77777777" w:rsidR="00255CFB" w:rsidRPr="00247630" w:rsidRDefault="006D7CC2" w:rsidP="006476DB">
            <w:pPr>
              <w:tabs>
                <w:tab w:val="center" w:pos="436"/>
                <w:tab w:val="center" w:pos="1822"/>
              </w:tabs>
              <w:rPr>
                <w:rFonts w:ascii="Arial" w:hAnsi="Arial" w:cs="Arial"/>
              </w:rPr>
            </w:pPr>
            <w:r w:rsidRPr="00247630">
              <w:rPr>
                <w:rFonts w:ascii="Arial" w:hAnsi="Arial" w:cs="Arial"/>
              </w:rPr>
              <w:t>Licença Paternidade</w:t>
            </w:r>
          </w:p>
        </w:tc>
        <w:tc>
          <w:tcPr>
            <w:tcW w:w="2977" w:type="dxa"/>
            <w:tcBorders>
              <w:top w:val="single" w:sz="4" w:space="0" w:color="000000"/>
              <w:left w:val="single" w:sz="4" w:space="0" w:color="000000"/>
              <w:bottom w:val="single" w:sz="4" w:space="0" w:color="000000"/>
              <w:right w:val="single" w:sz="4" w:space="0" w:color="000000"/>
            </w:tcBorders>
          </w:tcPr>
          <w:p w14:paraId="0C91DF3F" w14:textId="77777777" w:rsidR="00255CFB" w:rsidRPr="00247630" w:rsidRDefault="00255CFB" w:rsidP="006476DB">
            <w:pPr>
              <w:jc w:val="right"/>
              <w:rPr>
                <w:rFonts w:ascii="Arial" w:hAnsi="Arial" w:cs="Arial"/>
              </w:rPr>
            </w:pPr>
          </w:p>
        </w:tc>
      </w:tr>
      <w:tr w:rsidR="00255CFB" w:rsidRPr="00247630" w14:paraId="0C91DF44"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41" w14:textId="77777777" w:rsidR="00255CFB" w:rsidRPr="00247630" w:rsidRDefault="006D7CC2" w:rsidP="006476DB">
            <w:pPr>
              <w:rPr>
                <w:rFonts w:ascii="Arial" w:hAnsi="Arial" w:cs="Arial"/>
              </w:rPr>
            </w:pPr>
            <w:r w:rsidRPr="00247630">
              <w:rPr>
                <w:rFonts w:ascii="Arial" w:hAnsi="Arial" w:cs="Arial"/>
              </w:rPr>
              <w:t>B-7</w:t>
            </w:r>
          </w:p>
        </w:tc>
        <w:tc>
          <w:tcPr>
            <w:tcW w:w="6095" w:type="dxa"/>
            <w:tcBorders>
              <w:top w:val="single" w:sz="4" w:space="0" w:color="000000"/>
              <w:left w:val="single" w:sz="4" w:space="0" w:color="000000"/>
              <w:bottom w:val="single" w:sz="4" w:space="0" w:color="000000"/>
              <w:right w:val="single" w:sz="4" w:space="0" w:color="000000"/>
            </w:tcBorders>
          </w:tcPr>
          <w:p w14:paraId="0C91DF42" w14:textId="77777777" w:rsidR="00255CFB" w:rsidRPr="00247630" w:rsidRDefault="006D7CC2" w:rsidP="006476DB">
            <w:pPr>
              <w:tabs>
                <w:tab w:val="center" w:pos="436"/>
                <w:tab w:val="center" w:pos="1718"/>
              </w:tabs>
              <w:rPr>
                <w:rFonts w:ascii="Arial" w:hAnsi="Arial" w:cs="Arial"/>
              </w:rPr>
            </w:pPr>
            <w:r w:rsidRPr="00247630">
              <w:rPr>
                <w:rFonts w:ascii="Arial" w:hAnsi="Arial" w:cs="Arial"/>
              </w:rPr>
              <w:t>Faltas Justificadas</w:t>
            </w:r>
          </w:p>
        </w:tc>
        <w:tc>
          <w:tcPr>
            <w:tcW w:w="2977" w:type="dxa"/>
            <w:tcBorders>
              <w:top w:val="single" w:sz="4" w:space="0" w:color="000000"/>
              <w:left w:val="single" w:sz="4" w:space="0" w:color="000000"/>
              <w:bottom w:val="single" w:sz="4" w:space="0" w:color="000000"/>
              <w:right w:val="single" w:sz="4" w:space="0" w:color="000000"/>
            </w:tcBorders>
          </w:tcPr>
          <w:p w14:paraId="0C91DF43" w14:textId="77777777" w:rsidR="00255CFB" w:rsidRPr="00247630" w:rsidRDefault="00255CFB" w:rsidP="006476DB">
            <w:pPr>
              <w:jc w:val="right"/>
              <w:rPr>
                <w:rFonts w:ascii="Arial" w:hAnsi="Arial" w:cs="Arial"/>
              </w:rPr>
            </w:pPr>
          </w:p>
        </w:tc>
      </w:tr>
      <w:tr w:rsidR="00255CFB" w:rsidRPr="00247630" w14:paraId="0C91DF48"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45" w14:textId="77777777" w:rsidR="00255CFB" w:rsidRPr="00247630" w:rsidRDefault="006D7CC2" w:rsidP="006476DB">
            <w:pPr>
              <w:rPr>
                <w:rFonts w:ascii="Arial" w:hAnsi="Arial" w:cs="Arial"/>
              </w:rPr>
            </w:pPr>
            <w:r w:rsidRPr="00247630">
              <w:rPr>
                <w:rFonts w:ascii="Arial" w:hAnsi="Arial" w:cs="Arial"/>
              </w:rPr>
              <w:t>B-8</w:t>
            </w:r>
          </w:p>
        </w:tc>
        <w:tc>
          <w:tcPr>
            <w:tcW w:w="6095" w:type="dxa"/>
            <w:tcBorders>
              <w:top w:val="single" w:sz="4" w:space="0" w:color="000000"/>
              <w:left w:val="single" w:sz="4" w:space="0" w:color="000000"/>
              <w:bottom w:val="single" w:sz="4" w:space="0" w:color="000000"/>
              <w:right w:val="single" w:sz="4" w:space="0" w:color="000000"/>
            </w:tcBorders>
          </w:tcPr>
          <w:p w14:paraId="0C91DF46" w14:textId="77777777" w:rsidR="00255CFB" w:rsidRPr="00247630" w:rsidRDefault="006D7CC2" w:rsidP="006476DB">
            <w:pPr>
              <w:rPr>
                <w:rFonts w:ascii="Arial" w:hAnsi="Arial" w:cs="Arial"/>
              </w:rPr>
            </w:pPr>
            <w:r w:rsidRPr="00247630">
              <w:rPr>
                <w:rFonts w:ascii="Arial" w:hAnsi="Arial" w:cs="Arial"/>
              </w:rPr>
              <w:t>13º Salário</w:t>
            </w:r>
          </w:p>
        </w:tc>
        <w:tc>
          <w:tcPr>
            <w:tcW w:w="2977" w:type="dxa"/>
            <w:tcBorders>
              <w:top w:val="single" w:sz="4" w:space="0" w:color="000000"/>
              <w:left w:val="single" w:sz="4" w:space="0" w:color="000000"/>
              <w:bottom w:val="single" w:sz="4" w:space="0" w:color="000000"/>
              <w:right w:val="single" w:sz="4" w:space="0" w:color="000000"/>
            </w:tcBorders>
          </w:tcPr>
          <w:p w14:paraId="0C91DF47" w14:textId="77777777" w:rsidR="00255CFB" w:rsidRPr="00247630" w:rsidRDefault="00255CFB" w:rsidP="006476DB">
            <w:pPr>
              <w:jc w:val="right"/>
              <w:rPr>
                <w:rFonts w:ascii="Arial" w:hAnsi="Arial" w:cs="Arial"/>
              </w:rPr>
            </w:pPr>
          </w:p>
        </w:tc>
      </w:tr>
      <w:tr w:rsidR="00255CFB" w:rsidRPr="00247630" w14:paraId="0C91DF4B"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49" w14:textId="77777777" w:rsidR="00255CFB" w:rsidRPr="00247630" w:rsidRDefault="006D7CC2" w:rsidP="006476DB">
            <w:pPr>
              <w:rPr>
                <w:rFonts w:ascii="Arial" w:hAnsi="Arial" w:cs="Arial"/>
                <w:b/>
              </w:rPr>
            </w:pPr>
            <w:r w:rsidRPr="00247630">
              <w:rPr>
                <w:rFonts w:ascii="Arial" w:hAnsi="Arial" w:cs="Arial"/>
                <w:b/>
              </w:rPr>
              <w:t>TOTAL GRUPO B</w:t>
            </w:r>
          </w:p>
        </w:tc>
        <w:tc>
          <w:tcPr>
            <w:tcW w:w="2977" w:type="dxa"/>
            <w:tcBorders>
              <w:top w:val="single" w:sz="4" w:space="0" w:color="000000"/>
              <w:left w:val="single" w:sz="4" w:space="0" w:color="000000"/>
              <w:bottom w:val="single" w:sz="4" w:space="0" w:color="000000"/>
              <w:right w:val="single" w:sz="4" w:space="0" w:color="000000"/>
            </w:tcBorders>
          </w:tcPr>
          <w:p w14:paraId="0C91DF4A" w14:textId="77777777" w:rsidR="00255CFB" w:rsidRPr="00247630" w:rsidRDefault="00255CFB" w:rsidP="006476DB">
            <w:pPr>
              <w:jc w:val="right"/>
              <w:rPr>
                <w:rFonts w:ascii="Arial" w:hAnsi="Arial" w:cs="Arial"/>
                <w:b/>
              </w:rPr>
            </w:pPr>
          </w:p>
        </w:tc>
      </w:tr>
    </w:tbl>
    <w:p w14:paraId="0C91DF4C"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
        <w:gridCol w:w="6051"/>
        <w:gridCol w:w="2977"/>
      </w:tblGrid>
      <w:tr w:rsidR="00255CFB" w:rsidRPr="00247630" w14:paraId="0C91DF4E"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4D" w14:textId="77777777" w:rsidR="00255CFB" w:rsidRPr="00247630" w:rsidRDefault="006D7CC2" w:rsidP="006476DB">
            <w:pPr>
              <w:rPr>
                <w:rFonts w:ascii="Arial" w:hAnsi="Arial" w:cs="Arial"/>
              </w:rPr>
            </w:pPr>
            <w:r w:rsidRPr="00247630">
              <w:rPr>
                <w:rFonts w:ascii="Arial" w:hAnsi="Arial" w:cs="Arial"/>
                <w:b/>
              </w:rPr>
              <w:t>GRUPO C</w:t>
            </w:r>
          </w:p>
        </w:tc>
      </w:tr>
      <w:tr w:rsidR="00255CFB" w:rsidRPr="00247630" w14:paraId="0C91DF52"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4F" w14:textId="77777777" w:rsidR="00255CFB" w:rsidRPr="00247630" w:rsidRDefault="006D7CC2" w:rsidP="006476DB">
            <w:pPr>
              <w:rPr>
                <w:rFonts w:ascii="Arial" w:hAnsi="Arial" w:cs="Arial"/>
              </w:rPr>
            </w:pPr>
            <w:r w:rsidRPr="00247630">
              <w:rPr>
                <w:rFonts w:ascii="Arial" w:hAnsi="Arial" w:cs="Arial"/>
              </w:rPr>
              <w:lastRenderedPageBreak/>
              <w:t>C-1</w:t>
            </w:r>
          </w:p>
        </w:tc>
        <w:tc>
          <w:tcPr>
            <w:tcW w:w="6051" w:type="dxa"/>
            <w:tcBorders>
              <w:top w:val="single" w:sz="4" w:space="0" w:color="000000"/>
              <w:left w:val="single" w:sz="4" w:space="0" w:color="000000"/>
              <w:bottom w:val="single" w:sz="4" w:space="0" w:color="000000"/>
              <w:right w:val="single" w:sz="4" w:space="0" w:color="000000"/>
            </w:tcBorders>
          </w:tcPr>
          <w:p w14:paraId="0C91DF50" w14:textId="77777777" w:rsidR="00255CFB" w:rsidRPr="00247630" w:rsidRDefault="006D7CC2" w:rsidP="006476DB">
            <w:pPr>
              <w:tabs>
                <w:tab w:val="center" w:pos="436"/>
                <w:tab w:val="center" w:pos="2478"/>
              </w:tabs>
              <w:rPr>
                <w:rFonts w:ascii="Arial" w:hAnsi="Arial" w:cs="Arial"/>
              </w:rPr>
            </w:pPr>
            <w:r w:rsidRPr="00247630">
              <w:rPr>
                <w:rFonts w:ascii="Arial" w:hAnsi="Arial" w:cs="Arial"/>
              </w:rPr>
              <w:t>Multa por Rescisão sem Justa Causa</w:t>
            </w:r>
          </w:p>
        </w:tc>
        <w:tc>
          <w:tcPr>
            <w:tcW w:w="2977" w:type="dxa"/>
            <w:tcBorders>
              <w:top w:val="single" w:sz="4" w:space="0" w:color="000000"/>
              <w:left w:val="single" w:sz="4" w:space="0" w:color="000000"/>
              <w:bottom w:val="single" w:sz="4" w:space="0" w:color="000000"/>
              <w:right w:val="single" w:sz="4" w:space="0" w:color="000000"/>
            </w:tcBorders>
          </w:tcPr>
          <w:p w14:paraId="0C91DF51" w14:textId="77777777" w:rsidR="00255CFB" w:rsidRPr="00247630" w:rsidRDefault="00255CFB" w:rsidP="006476DB">
            <w:pPr>
              <w:jc w:val="right"/>
              <w:rPr>
                <w:rFonts w:ascii="Arial" w:hAnsi="Arial" w:cs="Arial"/>
              </w:rPr>
            </w:pPr>
          </w:p>
        </w:tc>
      </w:tr>
      <w:tr w:rsidR="00255CFB" w:rsidRPr="00247630" w14:paraId="0C91DF56"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53" w14:textId="77777777" w:rsidR="00255CFB" w:rsidRPr="00247630" w:rsidRDefault="006D7CC2" w:rsidP="006476DB">
            <w:pPr>
              <w:rPr>
                <w:rFonts w:ascii="Arial" w:hAnsi="Arial" w:cs="Arial"/>
              </w:rPr>
            </w:pPr>
            <w:r w:rsidRPr="00247630">
              <w:rPr>
                <w:rFonts w:ascii="Arial" w:hAnsi="Arial" w:cs="Arial"/>
              </w:rPr>
              <w:t>C-2</w:t>
            </w:r>
          </w:p>
        </w:tc>
        <w:tc>
          <w:tcPr>
            <w:tcW w:w="6051" w:type="dxa"/>
            <w:tcBorders>
              <w:top w:val="single" w:sz="4" w:space="0" w:color="000000"/>
              <w:left w:val="single" w:sz="4" w:space="0" w:color="000000"/>
              <w:bottom w:val="single" w:sz="4" w:space="0" w:color="000000"/>
              <w:right w:val="single" w:sz="4" w:space="0" w:color="000000"/>
            </w:tcBorders>
          </w:tcPr>
          <w:p w14:paraId="0C91DF54" w14:textId="77777777" w:rsidR="00255CFB" w:rsidRPr="00247630" w:rsidRDefault="006D7CC2" w:rsidP="006476DB">
            <w:pPr>
              <w:tabs>
                <w:tab w:val="center" w:pos="436"/>
                <w:tab w:val="center" w:pos="1999"/>
              </w:tabs>
              <w:rPr>
                <w:rFonts w:ascii="Arial" w:hAnsi="Arial" w:cs="Arial"/>
              </w:rPr>
            </w:pPr>
            <w:r w:rsidRPr="00247630">
              <w:rPr>
                <w:rFonts w:ascii="Arial" w:hAnsi="Arial" w:cs="Arial"/>
              </w:rPr>
              <w:t>Aviso Prévio Indenizado</w:t>
            </w:r>
          </w:p>
        </w:tc>
        <w:tc>
          <w:tcPr>
            <w:tcW w:w="2977" w:type="dxa"/>
            <w:tcBorders>
              <w:top w:val="single" w:sz="4" w:space="0" w:color="000000"/>
              <w:left w:val="single" w:sz="4" w:space="0" w:color="000000"/>
              <w:bottom w:val="single" w:sz="4" w:space="0" w:color="000000"/>
              <w:right w:val="single" w:sz="4" w:space="0" w:color="000000"/>
            </w:tcBorders>
          </w:tcPr>
          <w:p w14:paraId="0C91DF55" w14:textId="77777777" w:rsidR="00255CFB" w:rsidRPr="00247630" w:rsidRDefault="00255CFB" w:rsidP="006476DB">
            <w:pPr>
              <w:jc w:val="right"/>
              <w:rPr>
                <w:rFonts w:ascii="Arial" w:hAnsi="Arial" w:cs="Arial"/>
              </w:rPr>
            </w:pPr>
          </w:p>
        </w:tc>
      </w:tr>
      <w:tr w:rsidR="00255CFB" w:rsidRPr="00247630" w14:paraId="0C91DF5A"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57" w14:textId="77777777" w:rsidR="00255CFB" w:rsidRPr="00247630" w:rsidRDefault="006D7CC2" w:rsidP="006476DB">
            <w:pPr>
              <w:rPr>
                <w:rFonts w:ascii="Arial" w:hAnsi="Arial" w:cs="Arial"/>
              </w:rPr>
            </w:pPr>
            <w:r w:rsidRPr="00247630">
              <w:rPr>
                <w:rFonts w:ascii="Arial" w:hAnsi="Arial" w:cs="Arial"/>
              </w:rPr>
              <w:t>C-3</w:t>
            </w:r>
          </w:p>
        </w:tc>
        <w:tc>
          <w:tcPr>
            <w:tcW w:w="6051" w:type="dxa"/>
            <w:tcBorders>
              <w:top w:val="single" w:sz="4" w:space="0" w:color="000000"/>
              <w:left w:val="single" w:sz="4" w:space="0" w:color="000000"/>
              <w:bottom w:val="single" w:sz="4" w:space="0" w:color="000000"/>
              <w:right w:val="single" w:sz="4" w:space="0" w:color="000000"/>
            </w:tcBorders>
          </w:tcPr>
          <w:p w14:paraId="0C91DF58" w14:textId="77777777" w:rsidR="00255CFB" w:rsidRPr="00247630" w:rsidRDefault="006D7CC2" w:rsidP="006476DB">
            <w:pPr>
              <w:tabs>
                <w:tab w:val="center" w:pos="436"/>
                <w:tab w:val="center" w:pos="1999"/>
              </w:tabs>
              <w:rPr>
                <w:rFonts w:ascii="Arial" w:hAnsi="Arial" w:cs="Arial"/>
              </w:rPr>
            </w:pPr>
            <w:r w:rsidRPr="00247630">
              <w:rPr>
                <w:rFonts w:ascii="Arial" w:hAnsi="Arial" w:cs="Arial"/>
              </w:rPr>
              <w:t>Aviso Prévio Trabalhado</w:t>
            </w:r>
          </w:p>
        </w:tc>
        <w:tc>
          <w:tcPr>
            <w:tcW w:w="2977" w:type="dxa"/>
            <w:tcBorders>
              <w:top w:val="single" w:sz="4" w:space="0" w:color="000000"/>
              <w:left w:val="single" w:sz="4" w:space="0" w:color="000000"/>
              <w:bottom w:val="single" w:sz="4" w:space="0" w:color="000000"/>
              <w:right w:val="single" w:sz="4" w:space="0" w:color="000000"/>
            </w:tcBorders>
          </w:tcPr>
          <w:p w14:paraId="0C91DF59" w14:textId="77777777" w:rsidR="00255CFB" w:rsidRPr="00247630" w:rsidRDefault="00255CFB" w:rsidP="006476DB">
            <w:pPr>
              <w:jc w:val="right"/>
              <w:rPr>
                <w:rFonts w:ascii="Arial" w:hAnsi="Arial" w:cs="Arial"/>
              </w:rPr>
            </w:pPr>
          </w:p>
        </w:tc>
      </w:tr>
      <w:tr w:rsidR="00255CFB" w:rsidRPr="00247630" w14:paraId="0C91DF5E"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5B" w14:textId="77777777" w:rsidR="00255CFB" w:rsidRPr="00247630" w:rsidRDefault="006D7CC2" w:rsidP="006476DB">
            <w:pPr>
              <w:rPr>
                <w:rFonts w:ascii="Arial" w:hAnsi="Arial" w:cs="Arial"/>
              </w:rPr>
            </w:pPr>
            <w:r w:rsidRPr="00247630">
              <w:rPr>
                <w:rFonts w:ascii="Arial" w:hAnsi="Arial" w:cs="Arial"/>
              </w:rPr>
              <w:t>C-4</w:t>
            </w:r>
          </w:p>
        </w:tc>
        <w:tc>
          <w:tcPr>
            <w:tcW w:w="6051" w:type="dxa"/>
            <w:tcBorders>
              <w:top w:val="single" w:sz="4" w:space="0" w:color="000000"/>
              <w:left w:val="single" w:sz="4" w:space="0" w:color="000000"/>
              <w:bottom w:val="single" w:sz="4" w:space="0" w:color="000000"/>
              <w:right w:val="single" w:sz="4" w:space="0" w:color="000000"/>
            </w:tcBorders>
          </w:tcPr>
          <w:p w14:paraId="0C91DF5C" w14:textId="77777777" w:rsidR="00255CFB" w:rsidRPr="00247630" w:rsidRDefault="006D7CC2" w:rsidP="006476DB">
            <w:pPr>
              <w:tabs>
                <w:tab w:val="center" w:pos="436"/>
                <w:tab w:val="center" w:pos="4079"/>
              </w:tabs>
              <w:rPr>
                <w:rFonts w:ascii="Arial" w:hAnsi="Arial" w:cs="Arial"/>
              </w:rPr>
            </w:pPr>
            <w:r w:rsidRPr="00247630">
              <w:rPr>
                <w:rFonts w:ascii="Arial" w:hAnsi="Arial" w:cs="Arial"/>
              </w:rPr>
              <w:tab/>
              <w:t>Indenização Adicional</w:t>
            </w:r>
          </w:p>
        </w:tc>
        <w:tc>
          <w:tcPr>
            <w:tcW w:w="2977" w:type="dxa"/>
            <w:tcBorders>
              <w:top w:val="single" w:sz="4" w:space="0" w:color="000000"/>
              <w:left w:val="single" w:sz="4" w:space="0" w:color="000000"/>
              <w:bottom w:val="single" w:sz="4" w:space="0" w:color="000000"/>
              <w:right w:val="single" w:sz="4" w:space="0" w:color="000000"/>
            </w:tcBorders>
          </w:tcPr>
          <w:p w14:paraId="0C91DF5D" w14:textId="77777777" w:rsidR="00255CFB" w:rsidRPr="00247630" w:rsidRDefault="00255CFB" w:rsidP="006476DB">
            <w:pPr>
              <w:jc w:val="right"/>
              <w:rPr>
                <w:rFonts w:ascii="Arial" w:hAnsi="Arial" w:cs="Arial"/>
              </w:rPr>
            </w:pPr>
          </w:p>
        </w:tc>
      </w:tr>
      <w:tr w:rsidR="00255CFB" w:rsidRPr="00247630" w14:paraId="0C91DF61"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5F" w14:textId="77777777" w:rsidR="00255CFB" w:rsidRPr="00247630" w:rsidRDefault="006D7CC2" w:rsidP="006476DB">
            <w:pPr>
              <w:tabs>
                <w:tab w:val="center" w:pos="436"/>
                <w:tab w:val="center" w:pos="3583"/>
              </w:tabs>
              <w:rPr>
                <w:rFonts w:ascii="Arial" w:hAnsi="Arial" w:cs="Arial"/>
              </w:rPr>
            </w:pPr>
            <w:r w:rsidRPr="00247630">
              <w:rPr>
                <w:rFonts w:ascii="Arial" w:hAnsi="Arial" w:cs="Arial"/>
                <w:b/>
              </w:rPr>
              <w:t>TOTAL GRUPO C</w:t>
            </w:r>
          </w:p>
        </w:tc>
        <w:tc>
          <w:tcPr>
            <w:tcW w:w="2977" w:type="dxa"/>
            <w:tcBorders>
              <w:top w:val="single" w:sz="4" w:space="0" w:color="000000"/>
              <w:left w:val="single" w:sz="4" w:space="0" w:color="000000"/>
              <w:bottom w:val="single" w:sz="4" w:space="0" w:color="000000"/>
              <w:right w:val="single" w:sz="4" w:space="0" w:color="000000"/>
            </w:tcBorders>
          </w:tcPr>
          <w:p w14:paraId="0C91DF60" w14:textId="77777777" w:rsidR="00255CFB" w:rsidRPr="00247630" w:rsidRDefault="00255CFB" w:rsidP="006476DB">
            <w:pPr>
              <w:jc w:val="right"/>
              <w:rPr>
                <w:rFonts w:ascii="Arial" w:hAnsi="Arial" w:cs="Arial"/>
              </w:rPr>
            </w:pPr>
          </w:p>
        </w:tc>
      </w:tr>
    </w:tbl>
    <w:p w14:paraId="0C91DF62"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255CFB" w:rsidRPr="00247630" w14:paraId="0C91DF64"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63" w14:textId="77777777" w:rsidR="00255CFB" w:rsidRPr="00247630" w:rsidRDefault="006D7CC2" w:rsidP="006476DB">
            <w:pPr>
              <w:rPr>
                <w:rFonts w:ascii="Arial" w:hAnsi="Arial" w:cs="Arial"/>
              </w:rPr>
            </w:pPr>
            <w:r w:rsidRPr="00247630">
              <w:rPr>
                <w:rFonts w:ascii="Arial" w:hAnsi="Arial" w:cs="Arial"/>
                <w:b/>
              </w:rPr>
              <w:t>GRUPO D</w:t>
            </w:r>
          </w:p>
        </w:tc>
      </w:tr>
      <w:tr w:rsidR="00255CFB" w:rsidRPr="00247630" w14:paraId="0C91DF68"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65" w14:textId="77777777" w:rsidR="00255CFB" w:rsidRPr="00247630" w:rsidRDefault="006D7CC2" w:rsidP="006476DB">
            <w:pPr>
              <w:rPr>
                <w:rFonts w:ascii="Arial" w:hAnsi="Arial" w:cs="Arial"/>
              </w:rPr>
            </w:pPr>
            <w:r w:rsidRPr="00247630">
              <w:rPr>
                <w:rFonts w:ascii="Arial" w:hAnsi="Arial" w:cs="Arial"/>
              </w:rPr>
              <w:t>D-1</w:t>
            </w:r>
          </w:p>
        </w:tc>
        <w:tc>
          <w:tcPr>
            <w:tcW w:w="6095" w:type="dxa"/>
            <w:tcBorders>
              <w:top w:val="single" w:sz="4" w:space="0" w:color="000000"/>
              <w:left w:val="single" w:sz="4" w:space="0" w:color="000000"/>
              <w:bottom w:val="single" w:sz="4" w:space="0" w:color="000000"/>
              <w:right w:val="single" w:sz="4" w:space="0" w:color="000000"/>
            </w:tcBorders>
          </w:tcPr>
          <w:p w14:paraId="0C91DF66" w14:textId="586E96FD" w:rsidR="00255CFB" w:rsidRPr="00247630" w:rsidRDefault="006D7CC2" w:rsidP="006476DB">
            <w:pPr>
              <w:tabs>
                <w:tab w:val="center" w:pos="436"/>
                <w:tab w:val="center" w:pos="4175"/>
              </w:tabs>
              <w:rPr>
                <w:rFonts w:ascii="Arial" w:hAnsi="Arial" w:cs="Arial"/>
              </w:rPr>
            </w:pPr>
            <w:r w:rsidRPr="00247630">
              <w:rPr>
                <w:rFonts w:ascii="Arial" w:hAnsi="Arial" w:cs="Arial"/>
              </w:rPr>
              <w:t>Incidência de A sobre B</w:t>
            </w:r>
            <w:r w:rsidR="00DA6200" w:rsidRPr="00247630">
              <w:rPr>
                <w:rFonts w:ascii="Arial" w:hAnsi="Arial" w:cs="Arial"/>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0C91DF67" w14:textId="77777777" w:rsidR="00255CFB" w:rsidRPr="00247630" w:rsidRDefault="00255CFB" w:rsidP="006476DB">
            <w:pPr>
              <w:jc w:val="right"/>
              <w:rPr>
                <w:rFonts w:ascii="Arial" w:hAnsi="Arial" w:cs="Arial"/>
              </w:rPr>
            </w:pPr>
          </w:p>
        </w:tc>
      </w:tr>
      <w:tr w:rsidR="00255CFB" w:rsidRPr="00247630" w14:paraId="0C91DF6C"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69" w14:textId="77777777" w:rsidR="00255CFB" w:rsidRPr="00247630" w:rsidRDefault="006D7CC2" w:rsidP="006476DB">
            <w:pPr>
              <w:rPr>
                <w:rFonts w:ascii="Arial" w:hAnsi="Arial" w:cs="Arial"/>
              </w:rPr>
            </w:pPr>
            <w:r w:rsidRPr="00247630">
              <w:rPr>
                <w:rFonts w:ascii="Arial" w:hAnsi="Arial" w:cs="Arial"/>
              </w:rPr>
              <w:t>D-2</w:t>
            </w:r>
          </w:p>
        </w:tc>
        <w:tc>
          <w:tcPr>
            <w:tcW w:w="6095" w:type="dxa"/>
            <w:tcBorders>
              <w:top w:val="single" w:sz="4" w:space="0" w:color="000000"/>
              <w:left w:val="single" w:sz="4" w:space="0" w:color="000000"/>
              <w:bottom w:val="single" w:sz="4" w:space="0" w:color="000000"/>
              <w:right w:val="single" w:sz="4" w:space="0" w:color="000000"/>
            </w:tcBorders>
          </w:tcPr>
          <w:p w14:paraId="0C91DF6A" w14:textId="77777777" w:rsidR="00255CFB" w:rsidRPr="00247630" w:rsidRDefault="006D7CC2" w:rsidP="006476DB">
            <w:pPr>
              <w:tabs>
                <w:tab w:val="center" w:pos="436"/>
                <w:tab w:val="center" w:pos="3014"/>
              </w:tabs>
              <w:rPr>
                <w:rFonts w:ascii="Arial" w:hAnsi="Arial" w:cs="Arial"/>
              </w:rPr>
            </w:pPr>
            <w:r w:rsidRPr="00247630">
              <w:rPr>
                <w:rFonts w:ascii="Arial" w:hAnsi="Arial" w:cs="Arial"/>
              </w:rPr>
              <w:t>Incidência de multa do FGTS sobre o 13º</w:t>
            </w:r>
          </w:p>
        </w:tc>
        <w:tc>
          <w:tcPr>
            <w:tcW w:w="2977" w:type="dxa"/>
            <w:tcBorders>
              <w:top w:val="single" w:sz="4" w:space="0" w:color="000000"/>
              <w:left w:val="single" w:sz="4" w:space="0" w:color="000000"/>
              <w:bottom w:val="single" w:sz="4" w:space="0" w:color="000000"/>
              <w:right w:val="single" w:sz="4" w:space="0" w:color="000000"/>
            </w:tcBorders>
          </w:tcPr>
          <w:p w14:paraId="0C91DF6B" w14:textId="77777777" w:rsidR="00255CFB" w:rsidRPr="00247630" w:rsidRDefault="00255CFB" w:rsidP="006476DB">
            <w:pPr>
              <w:jc w:val="right"/>
              <w:rPr>
                <w:rFonts w:ascii="Arial" w:hAnsi="Arial" w:cs="Arial"/>
              </w:rPr>
            </w:pPr>
          </w:p>
        </w:tc>
      </w:tr>
      <w:tr w:rsidR="00255CFB" w:rsidRPr="00247630" w14:paraId="0C91DF6F"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6D" w14:textId="77777777" w:rsidR="00255CFB" w:rsidRPr="00247630" w:rsidRDefault="006D7CC2" w:rsidP="006476DB">
            <w:pPr>
              <w:tabs>
                <w:tab w:val="center" w:pos="436"/>
                <w:tab w:val="center" w:pos="3860"/>
              </w:tabs>
              <w:rPr>
                <w:rFonts w:ascii="Arial" w:hAnsi="Arial" w:cs="Arial"/>
              </w:rPr>
            </w:pPr>
            <w:r w:rsidRPr="00247630">
              <w:rPr>
                <w:rFonts w:ascii="Arial" w:hAnsi="Arial" w:cs="Arial"/>
                <w:b/>
              </w:rPr>
              <w:t>TOTAL GRUPO D</w:t>
            </w:r>
          </w:p>
        </w:tc>
        <w:tc>
          <w:tcPr>
            <w:tcW w:w="2977" w:type="dxa"/>
            <w:tcBorders>
              <w:top w:val="single" w:sz="4" w:space="0" w:color="000000"/>
              <w:left w:val="single" w:sz="4" w:space="0" w:color="000000"/>
              <w:bottom w:val="single" w:sz="4" w:space="0" w:color="000000"/>
              <w:right w:val="single" w:sz="4" w:space="0" w:color="000000"/>
            </w:tcBorders>
          </w:tcPr>
          <w:p w14:paraId="0C91DF6E" w14:textId="77777777" w:rsidR="00255CFB" w:rsidRPr="00247630" w:rsidRDefault="00255CFB" w:rsidP="006476DB">
            <w:pPr>
              <w:jc w:val="right"/>
              <w:rPr>
                <w:rFonts w:ascii="Arial" w:hAnsi="Arial" w:cs="Arial"/>
              </w:rPr>
            </w:pPr>
          </w:p>
        </w:tc>
      </w:tr>
      <w:tr w:rsidR="00255CFB" w:rsidRPr="00247630" w14:paraId="0C91DF72"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70" w14:textId="77777777" w:rsidR="00255CFB" w:rsidRPr="00247630" w:rsidRDefault="006D7CC2" w:rsidP="006476DB">
            <w:pPr>
              <w:rPr>
                <w:rFonts w:ascii="Arial" w:hAnsi="Arial" w:cs="Arial"/>
                <w:b/>
              </w:rPr>
            </w:pPr>
            <w:r w:rsidRPr="00247630">
              <w:rPr>
                <w:rFonts w:ascii="Arial" w:hAnsi="Arial" w:cs="Arial"/>
                <w:b/>
              </w:rPr>
              <w:t>TOTAL (A + B + C + D)</w:t>
            </w:r>
          </w:p>
        </w:tc>
        <w:tc>
          <w:tcPr>
            <w:tcW w:w="2977" w:type="dxa"/>
            <w:tcBorders>
              <w:top w:val="single" w:sz="4" w:space="0" w:color="000000"/>
              <w:left w:val="single" w:sz="4" w:space="0" w:color="000000"/>
              <w:bottom w:val="single" w:sz="4" w:space="0" w:color="000000"/>
              <w:right w:val="single" w:sz="4" w:space="0" w:color="000000"/>
            </w:tcBorders>
          </w:tcPr>
          <w:p w14:paraId="0C91DF71" w14:textId="77777777" w:rsidR="00255CFB" w:rsidRPr="00247630" w:rsidRDefault="00255CFB" w:rsidP="006476DB">
            <w:pPr>
              <w:jc w:val="right"/>
              <w:rPr>
                <w:rFonts w:ascii="Arial" w:hAnsi="Arial" w:cs="Arial"/>
                <w:b/>
              </w:rPr>
            </w:pPr>
          </w:p>
        </w:tc>
      </w:tr>
    </w:tbl>
    <w:p w14:paraId="0C91DF73" w14:textId="77777777" w:rsidR="00255CFB" w:rsidRPr="00247630" w:rsidRDefault="006D7CC2" w:rsidP="006476DB">
      <w:pPr>
        <w:rPr>
          <w:rFonts w:ascii="Arial" w:hAnsi="Arial" w:cs="Arial"/>
          <w:b/>
        </w:rPr>
      </w:pPr>
      <w:r w:rsidRPr="00247630">
        <w:rPr>
          <w:rFonts w:ascii="Arial" w:hAnsi="Arial" w:cs="Arial"/>
        </w:rPr>
        <w:br w:type="page"/>
      </w:r>
    </w:p>
    <w:p w14:paraId="0C91DF74" w14:textId="5E1708DD" w:rsidR="00255CFB" w:rsidRPr="00247630" w:rsidRDefault="006D7CC2" w:rsidP="006476DB">
      <w:pPr>
        <w:rPr>
          <w:rFonts w:ascii="Arial" w:hAnsi="Arial" w:cs="Arial"/>
          <w:u w:val="single"/>
        </w:rPr>
      </w:pPr>
      <w:r w:rsidRPr="00247630">
        <w:rPr>
          <w:rFonts w:ascii="Arial" w:hAnsi="Arial" w:cs="Arial"/>
          <w:u w:val="single"/>
        </w:rPr>
        <w:lastRenderedPageBreak/>
        <w:t>D – DEMONSTRATIVO DE ENCARGOS SOCIAIS – OBRAS RODOVIÁRIAS -</w:t>
      </w:r>
      <w:r w:rsidR="00DA6200" w:rsidRPr="00247630">
        <w:rPr>
          <w:rFonts w:ascii="Arial" w:hAnsi="Arial" w:cs="Arial"/>
          <w:u w:val="single"/>
        </w:rPr>
        <w:t xml:space="preserve"> </w:t>
      </w:r>
      <w:r w:rsidRPr="00247630">
        <w:rPr>
          <w:rFonts w:ascii="Arial" w:hAnsi="Arial" w:cs="Arial"/>
          <w:u w:val="single"/>
        </w:rPr>
        <w:t>ONERADO</w:t>
      </w:r>
    </w:p>
    <w:p w14:paraId="0C91DF75" w14:textId="77777777" w:rsidR="00255CFB" w:rsidRPr="00247630" w:rsidRDefault="00255CFB" w:rsidP="006476DB">
      <w:pPr>
        <w:rPr>
          <w:rFonts w:ascii="Arial" w:hAnsi="Arial" w:cs="Arial"/>
          <w:b/>
        </w:rPr>
      </w:pPr>
    </w:p>
    <w:p w14:paraId="0C91DF76"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F77" w14:textId="77777777" w:rsidR="00255CFB" w:rsidRPr="00247630" w:rsidRDefault="006D7CC2" w:rsidP="006476DB">
      <w:pPr>
        <w:rPr>
          <w:rFonts w:ascii="Arial" w:hAnsi="Arial" w:cs="Arial"/>
        </w:rPr>
      </w:pPr>
      <w:r w:rsidRPr="00247630">
        <w:rPr>
          <w:rFonts w:ascii="Arial" w:hAnsi="Arial" w:cs="Arial"/>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255CFB" w:rsidRPr="00247630" w14:paraId="0C91DF7B" w14:textId="77777777" w:rsidTr="00721462">
        <w:tc>
          <w:tcPr>
            <w:tcW w:w="4815" w:type="dxa"/>
            <w:tcBorders>
              <w:top w:val="single" w:sz="4" w:space="0" w:color="000000"/>
              <w:left w:val="single" w:sz="4" w:space="0" w:color="000000"/>
              <w:bottom w:val="single" w:sz="4" w:space="0" w:color="000000"/>
              <w:right w:val="single" w:sz="4" w:space="0" w:color="000000"/>
            </w:tcBorders>
          </w:tcPr>
          <w:p w14:paraId="0C91DF78"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F79" w14:textId="77777777" w:rsidR="00255CFB" w:rsidRPr="00247630" w:rsidRDefault="00255CFB" w:rsidP="006476DB">
            <w:pPr>
              <w:rPr>
                <w:rFonts w:ascii="Arial" w:hAnsi="Arial" w:cs="Arial"/>
              </w:rPr>
            </w:pPr>
          </w:p>
        </w:tc>
        <w:tc>
          <w:tcPr>
            <w:tcW w:w="4536" w:type="dxa"/>
            <w:tcBorders>
              <w:top w:val="single" w:sz="4" w:space="0" w:color="000000"/>
              <w:left w:val="single" w:sz="4" w:space="0" w:color="000000"/>
              <w:bottom w:val="single" w:sz="4" w:space="0" w:color="000000"/>
              <w:right w:val="single" w:sz="4" w:space="0" w:color="000000"/>
            </w:tcBorders>
          </w:tcPr>
          <w:p w14:paraId="0C91DF7A"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F7C" w14:textId="251A1937"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p w14:paraId="0C91DF7D" w14:textId="77777777" w:rsidR="00255CFB" w:rsidRPr="00247630" w:rsidRDefault="00255CFB" w:rsidP="006476DB">
      <w:pPr>
        <w:rPr>
          <w:rFonts w:ascii="Arial" w:hAnsi="Arial" w:cs="Arial"/>
        </w:rPr>
      </w:pP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3"/>
        <w:gridCol w:w="6237"/>
        <w:gridCol w:w="2693"/>
      </w:tblGrid>
      <w:tr w:rsidR="00255CFB" w:rsidRPr="00247630" w14:paraId="0C91DF81" w14:textId="77777777" w:rsidTr="00084E89">
        <w:tc>
          <w:tcPr>
            <w:tcW w:w="983" w:type="dxa"/>
            <w:tcBorders>
              <w:top w:val="single" w:sz="8" w:space="0" w:color="000000"/>
              <w:left w:val="single" w:sz="8" w:space="0" w:color="000000"/>
              <w:bottom w:val="single" w:sz="8" w:space="0" w:color="000000"/>
              <w:right w:val="single" w:sz="8" w:space="0" w:color="000000"/>
            </w:tcBorders>
          </w:tcPr>
          <w:p w14:paraId="0C91DF7E" w14:textId="77777777" w:rsidR="00255CFB" w:rsidRPr="00247630" w:rsidRDefault="006D7CC2" w:rsidP="006476DB">
            <w:pPr>
              <w:jc w:val="center"/>
              <w:rPr>
                <w:rFonts w:ascii="Arial" w:hAnsi="Arial" w:cs="Arial"/>
                <w:b/>
              </w:rPr>
            </w:pPr>
            <w:r w:rsidRPr="00247630">
              <w:rPr>
                <w:rFonts w:ascii="Arial" w:hAnsi="Arial" w:cs="Arial"/>
                <w:b/>
              </w:rPr>
              <w:t>ITEM</w:t>
            </w:r>
          </w:p>
        </w:tc>
        <w:tc>
          <w:tcPr>
            <w:tcW w:w="6237" w:type="dxa"/>
            <w:tcBorders>
              <w:top w:val="single" w:sz="8" w:space="0" w:color="000000"/>
              <w:left w:val="single" w:sz="8" w:space="0" w:color="000000"/>
              <w:bottom w:val="single" w:sz="8" w:space="0" w:color="000000"/>
              <w:right w:val="single" w:sz="8" w:space="0" w:color="000000"/>
            </w:tcBorders>
          </w:tcPr>
          <w:p w14:paraId="0C91DF7F"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2693" w:type="dxa"/>
            <w:tcBorders>
              <w:top w:val="single" w:sz="8" w:space="0" w:color="000000"/>
              <w:left w:val="single" w:sz="8" w:space="0" w:color="000000"/>
              <w:bottom w:val="single" w:sz="8" w:space="0" w:color="000000"/>
              <w:right w:val="single" w:sz="8" w:space="0" w:color="000000"/>
            </w:tcBorders>
          </w:tcPr>
          <w:p w14:paraId="0C91DF80" w14:textId="77777777" w:rsidR="00255CFB" w:rsidRPr="00247630" w:rsidRDefault="006D7CC2" w:rsidP="006476DB">
            <w:pPr>
              <w:jc w:val="center"/>
              <w:rPr>
                <w:rFonts w:ascii="Arial" w:hAnsi="Arial" w:cs="Arial"/>
                <w:b/>
              </w:rPr>
            </w:pPr>
            <w:r w:rsidRPr="00247630">
              <w:rPr>
                <w:rFonts w:ascii="Arial" w:hAnsi="Arial" w:cs="Arial"/>
                <w:b/>
              </w:rPr>
              <w:t>ONERADO</w:t>
            </w:r>
          </w:p>
        </w:tc>
      </w:tr>
    </w:tbl>
    <w:p w14:paraId="0C91DF82" w14:textId="77777777" w:rsidR="00255CFB" w:rsidRPr="00247630" w:rsidRDefault="00255CFB" w:rsidP="006476DB">
      <w:pPr>
        <w:widowControl w:val="0"/>
        <w:pBdr>
          <w:top w:val="nil"/>
          <w:left w:val="nil"/>
          <w:bottom w:val="nil"/>
          <w:right w:val="nil"/>
          <w:between w:val="nil"/>
        </w:pBdr>
        <w:jc w:val="left"/>
        <w:rPr>
          <w:rFonts w:ascii="Arial" w:hAnsi="Arial" w:cs="Arial"/>
          <w:b/>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8"/>
        <w:gridCol w:w="2692"/>
      </w:tblGrid>
      <w:tr w:rsidR="00255CFB" w:rsidRPr="00247630" w14:paraId="0C91DF84" w14:textId="77777777" w:rsidTr="00084E89">
        <w:tc>
          <w:tcPr>
            <w:tcW w:w="9918" w:type="dxa"/>
            <w:gridSpan w:val="3"/>
            <w:tcBorders>
              <w:top w:val="single" w:sz="4" w:space="0" w:color="000000"/>
              <w:left w:val="single" w:sz="4" w:space="0" w:color="000000"/>
              <w:bottom w:val="single" w:sz="4" w:space="0" w:color="000000"/>
              <w:right w:val="single" w:sz="4" w:space="0" w:color="000000"/>
            </w:tcBorders>
          </w:tcPr>
          <w:p w14:paraId="0C91DF83"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t>GRUPO A</w:t>
            </w:r>
          </w:p>
        </w:tc>
      </w:tr>
      <w:tr w:rsidR="00255CFB" w:rsidRPr="00247630" w14:paraId="0C91DF88"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85" w14:textId="34BBECA3" w:rsidR="00255CFB" w:rsidRPr="00247630" w:rsidRDefault="006D7CC2" w:rsidP="006476DB">
            <w:pPr>
              <w:tabs>
                <w:tab w:val="center" w:pos="436"/>
                <w:tab w:val="center" w:pos="2007"/>
              </w:tabs>
              <w:ind w:right="113"/>
              <w:rPr>
                <w:rFonts w:ascii="Arial" w:hAnsi="Arial" w:cs="Arial"/>
                <w:b/>
              </w:rPr>
            </w:pPr>
            <w:r w:rsidRPr="00247630">
              <w:rPr>
                <w:rFonts w:ascii="Arial" w:hAnsi="Arial" w:cs="Arial"/>
              </w:rPr>
              <w:t>A-1</w:t>
            </w:r>
          </w:p>
        </w:tc>
        <w:tc>
          <w:tcPr>
            <w:tcW w:w="6241" w:type="dxa"/>
            <w:tcBorders>
              <w:top w:val="single" w:sz="4" w:space="0" w:color="000000"/>
              <w:left w:val="single" w:sz="4" w:space="0" w:color="000000"/>
              <w:bottom w:val="single" w:sz="4" w:space="0" w:color="000000"/>
              <w:right w:val="single" w:sz="4" w:space="0" w:color="000000"/>
            </w:tcBorders>
          </w:tcPr>
          <w:p w14:paraId="0C91DF86" w14:textId="77777777" w:rsidR="00255CFB" w:rsidRPr="00247630" w:rsidRDefault="006D7CC2" w:rsidP="006476DB">
            <w:pPr>
              <w:tabs>
                <w:tab w:val="center" w:pos="436"/>
                <w:tab w:val="center" w:pos="2007"/>
              </w:tabs>
              <w:rPr>
                <w:rFonts w:ascii="Arial" w:hAnsi="Arial" w:cs="Arial"/>
                <w:b/>
              </w:rPr>
            </w:pPr>
            <w:r w:rsidRPr="00247630">
              <w:rPr>
                <w:rFonts w:ascii="Arial" w:hAnsi="Arial" w:cs="Arial"/>
              </w:rPr>
              <w:t>NSS - Previdência Social</w:t>
            </w:r>
          </w:p>
        </w:tc>
        <w:tc>
          <w:tcPr>
            <w:tcW w:w="2689" w:type="dxa"/>
            <w:tcBorders>
              <w:top w:val="single" w:sz="4" w:space="0" w:color="000000"/>
              <w:left w:val="single" w:sz="4" w:space="0" w:color="000000"/>
              <w:bottom w:val="single" w:sz="4" w:space="0" w:color="000000"/>
              <w:right w:val="single" w:sz="4" w:space="0" w:color="000000"/>
            </w:tcBorders>
          </w:tcPr>
          <w:p w14:paraId="0C91DF87" w14:textId="77777777" w:rsidR="00255CFB" w:rsidRPr="00247630" w:rsidRDefault="00255CFB" w:rsidP="006476DB">
            <w:pPr>
              <w:jc w:val="right"/>
              <w:rPr>
                <w:rFonts w:ascii="Arial" w:hAnsi="Arial" w:cs="Arial"/>
              </w:rPr>
            </w:pPr>
          </w:p>
        </w:tc>
      </w:tr>
      <w:tr w:rsidR="00B6578C" w:rsidRPr="00247630" w14:paraId="458CB44B"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89" w14:textId="77777777" w:rsidR="00255CFB" w:rsidRPr="00247630" w:rsidDel="00254077" w:rsidRDefault="006D7CC2" w:rsidP="006476DB">
            <w:pPr>
              <w:tabs>
                <w:tab w:val="center" w:pos="436"/>
                <w:tab w:val="center" w:pos="3014"/>
              </w:tabs>
              <w:ind w:right="113"/>
              <w:rPr>
                <w:del w:id="90" w:author="Leonardo Scheffer Cardoso" w:date="2023-05-04T11:13:00Z"/>
                <w:rFonts w:ascii="Arial" w:hAnsi="Arial" w:cs="Arial"/>
              </w:rPr>
            </w:pPr>
            <w:r w:rsidRPr="00247630">
              <w:rPr>
                <w:rFonts w:ascii="Arial" w:hAnsi="Arial" w:cs="Arial"/>
              </w:rPr>
              <w:t>A-2</w:t>
            </w:r>
          </w:p>
        </w:tc>
        <w:tc>
          <w:tcPr>
            <w:tcW w:w="6241" w:type="dxa"/>
            <w:tcBorders>
              <w:top w:val="single" w:sz="4" w:space="0" w:color="000000"/>
              <w:left w:val="single" w:sz="4" w:space="0" w:color="000000"/>
              <w:bottom w:val="single" w:sz="4" w:space="0" w:color="000000"/>
              <w:right w:val="single" w:sz="4" w:space="0" w:color="000000"/>
            </w:tcBorders>
          </w:tcPr>
          <w:p w14:paraId="0C91DF8A" w14:textId="287207B4" w:rsidR="00255CFB" w:rsidRPr="00247630" w:rsidRDefault="006D7CC2" w:rsidP="006476DB">
            <w:pPr>
              <w:tabs>
                <w:tab w:val="center" w:pos="436"/>
                <w:tab w:val="center" w:pos="2007"/>
              </w:tabs>
              <w:rPr>
                <w:rFonts w:ascii="Arial" w:hAnsi="Arial" w:cs="Arial"/>
                <w:b/>
              </w:rPr>
            </w:pPr>
            <w:r w:rsidRPr="00247630">
              <w:rPr>
                <w:rFonts w:ascii="Arial" w:hAnsi="Arial" w:cs="Arial"/>
              </w:rPr>
              <w:t>FGTS - Fundo de Garantia do Tempo de Serviço</w:t>
            </w:r>
          </w:p>
        </w:tc>
        <w:tc>
          <w:tcPr>
            <w:tcW w:w="2689" w:type="dxa"/>
            <w:tcBorders>
              <w:top w:val="single" w:sz="4" w:space="0" w:color="000000"/>
              <w:left w:val="single" w:sz="4" w:space="0" w:color="000000"/>
              <w:bottom w:val="single" w:sz="4" w:space="0" w:color="000000"/>
              <w:right w:val="single" w:sz="4" w:space="0" w:color="000000"/>
            </w:tcBorders>
          </w:tcPr>
          <w:p w14:paraId="0C91DF8B" w14:textId="77777777" w:rsidR="00255CFB" w:rsidRPr="00247630" w:rsidRDefault="00255CFB" w:rsidP="006476DB">
            <w:pPr>
              <w:jc w:val="right"/>
              <w:rPr>
                <w:rFonts w:ascii="Arial" w:hAnsi="Arial" w:cs="Arial"/>
              </w:rPr>
            </w:pPr>
          </w:p>
        </w:tc>
      </w:tr>
      <w:tr w:rsidR="00255CFB" w:rsidRPr="00247630" w14:paraId="0C91DF90"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8D" w14:textId="77777777" w:rsidR="00255CFB" w:rsidRPr="00247630" w:rsidRDefault="006D7CC2" w:rsidP="006476DB">
            <w:pPr>
              <w:tabs>
                <w:tab w:val="center" w:pos="436"/>
                <w:tab w:val="center" w:pos="3860"/>
              </w:tabs>
              <w:ind w:right="113"/>
              <w:rPr>
                <w:rFonts w:ascii="Arial" w:hAnsi="Arial" w:cs="Arial"/>
              </w:rPr>
            </w:pPr>
            <w:r w:rsidRPr="00247630">
              <w:rPr>
                <w:rFonts w:ascii="Arial" w:hAnsi="Arial" w:cs="Arial"/>
              </w:rPr>
              <w:t>A-3</w:t>
            </w:r>
          </w:p>
        </w:tc>
        <w:tc>
          <w:tcPr>
            <w:tcW w:w="6241" w:type="dxa"/>
            <w:tcBorders>
              <w:top w:val="single" w:sz="4" w:space="0" w:color="000000"/>
              <w:left w:val="single" w:sz="4" w:space="0" w:color="000000"/>
              <w:bottom w:val="single" w:sz="4" w:space="0" w:color="000000"/>
              <w:right w:val="single" w:sz="4" w:space="0" w:color="000000"/>
            </w:tcBorders>
          </w:tcPr>
          <w:p w14:paraId="0C91DF8E" w14:textId="2BCFA772" w:rsidR="00255CFB" w:rsidRPr="00247630" w:rsidRDefault="006D7CC2" w:rsidP="006476DB">
            <w:pPr>
              <w:tabs>
                <w:tab w:val="center" w:pos="436"/>
                <w:tab w:val="center" w:pos="3860"/>
              </w:tabs>
              <w:rPr>
                <w:rFonts w:ascii="Arial" w:hAnsi="Arial" w:cs="Arial"/>
                <w:b/>
              </w:rPr>
            </w:pPr>
            <w:r w:rsidRPr="00247630">
              <w:rPr>
                <w:rFonts w:ascii="Arial" w:hAnsi="Arial" w:cs="Arial"/>
              </w:rPr>
              <w:t>SESI</w:t>
            </w:r>
            <w:r w:rsidR="004C1C89">
              <w:rPr>
                <w:rFonts w:ascii="Arial" w:hAnsi="Arial" w:cs="Arial"/>
              </w:rPr>
              <w:t>/</w:t>
            </w:r>
            <w:r w:rsidRPr="00247630">
              <w:rPr>
                <w:rFonts w:ascii="Arial" w:hAnsi="Arial" w:cs="Arial"/>
              </w:rPr>
              <w:t>SESC - Serviço Social da Indústria/ Serviço Social do Comércio</w:t>
            </w:r>
          </w:p>
        </w:tc>
        <w:tc>
          <w:tcPr>
            <w:tcW w:w="2689" w:type="dxa"/>
            <w:tcBorders>
              <w:top w:val="single" w:sz="4" w:space="0" w:color="000000"/>
              <w:left w:val="single" w:sz="4" w:space="0" w:color="000000"/>
              <w:bottom w:val="single" w:sz="4" w:space="0" w:color="000000"/>
              <w:right w:val="single" w:sz="4" w:space="0" w:color="000000"/>
            </w:tcBorders>
          </w:tcPr>
          <w:p w14:paraId="0C91DF8F" w14:textId="77777777" w:rsidR="00255CFB" w:rsidRPr="00247630" w:rsidRDefault="00255CFB" w:rsidP="006476DB">
            <w:pPr>
              <w:jc w:val="right"/>
              <w:rPr>
                <w:rFonts w:ascii="Arial" w:hAnsi="Arial" w:cs="Arial"/>
              </w:rPr>
            </w:pPr>
          </w:p>
        </w:tc>
      </w:tr>
      <w:tr w:rsidR="00255CFB" w:rsidRPr="00247630" w14:paraId="0C91DF94"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1" w14:textId="77777777" w:rsidR="00255CFB" w:rsidRPr="00247630" w:rsidRDefault="006D7CC2" w:rsidP="006476DB">
            <w:pPr>
              <w:tabs>
                <w:tab w:val="center" w:pos="436"/>
                <w:tab w:val="center" w:pos="4079"/>
              </w:tabs>
              <w:ind w:right="113"/>
              <w:rPr>
                <w:rFonts w:ascii="Arial" w:hAnsi="Arial" w:cs="Arial"/>
              </w:rPr>
            </w:pPr>
            <w:r w:rsidRPr="00247630">
              <w:rPr>
                <w:rFonts w:ascii="Arial" w:hAnsi="Arial" w:cs="Arial"/>
              </w:rPr>
              <w:t>A-4</w:t>
            </w:r>
          </w:p>
        </w:tc>
        <w:tc>
          <w:tcPr>
            <w:tcW w:w="6241" w:type="dxa"/>
            <w:tcBorders>
              <w:top w:val="single" w:sz="4" w:space="0" w:color="000000"/>
              <w:left w:val="single" w:sz="4" w:space="0" w:color="000000"/>
              <w:bottom w:val="single" w:sz="4" w:space="0" w:color="000000"/>
              <w:right w:val="single" w:sz="4" w:space="0" w:color="000000"/>
            </w:tcBorders>
          </w:tcPr>
          <w:p w14:paraId="0C91DF92" w14:textId="4EBD3E30" w:rsidR="00255CFB" w:rsidRPr="00247630" w:rsidRDefault="006D7CC2" w:rsidP="006476DB">
            <w:pPr>
              <w:tabs>
                <w:tab w:val="center" w:pos="436"/>
                <w:tab w:val="center" w:pos="4079"/>
              </w:tabs>
              <w:rPr>
                <w:rFonts w:ascii="Arial" w:hAnsi="Arial" w:cs="Arial"/>
              </w:rPr>
            </w:pPr>
            <w:r w:rsidRPr="00247630">
              <w:rPr>
                <w:rFonts w:ascii="Arial" w:hAnsi="Arial" w:cs="Arial"/>
              </w:rPr>
              <w:t>SENAI/</w:t>
            </w:r>
            <w:r w:rsidR="004C1C89">
              <w:rPr>
                <w:rFonts w:ascii="Arial" w:hAnsi="Arial" w:cs="Arial"/>
              </w:rPr>
              <w:t>S</w:t>
            </w:r>
            <w:r w:rsidRPr="00247630">
              <w:rPr>
                <w:rFonts w:ascii="Arial" w:hAnsi="Arial" w:cs="Arial"/>
              </w:rPr>
              <w:t>ENAC - Serviço Nacional de Aprendizagem Industrial/Comercial</w:t>
            </w:r>
          </w:p>
        </w:tc>
        <w:tc>
          <w:tcPr>
            <w:tcW w:w="2689" w:type="dxa"/>
            <w:tcBorders>
              <w:top w:val="single" w:sz="4" w:space="0" w:color="000000"/>
              <w:left w:val="single" w:sz="4" w:space="0" w:color="000000"/>
              <w:bottom w:val="single" w:sz="4" w:space="0" w:color="000000"/>
              <w:right w:val="single" w:sz="4" w:space="0" w:color="000000"/>
            </w:tcBorders>
          </w:tcPr>
          <w:p w14:paraId="0C91DF93" w14:textId="77777777" w:rsidR="00255CFB" w:rsidRPr="00247630" w:rsidRDefault="00255CFB" w:rsidP="006476DB">
            <w:pPr>
              <w:jc w:val="right"/>
              <w:rPr>
                <w:rFonts w:ascii="Arial" w:hAnsi="Arial" w:cs="Arial"/>
              </w:rPr>
            </w:pPr>
          </w:p>
        </w:tc>
      </w:tr>
      <w:tr w:rsidR="00255CFB" w:rsidRPr="00247630" w14:paraId="0C91DF98"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5" w14:textId="77777777" w:rsidR="00255CFB" w:rsidRPr="00247630" w:rsidRDefault="006D7CC2" w:rsidP="006476DB">
            <w:pPr>
              <w:tabs>
                <w:tab w:val="center" w:pos="436"/>
                <w:tab w:val="center" w:pos="3583"/>
              </w:tabs>
              <w:ind w:right="113"/>
              <w:rPr>
                <w:rFonts w:ascii="Arial" w:hAnsi="Arial" w:cs="Arial"/>
              </w:rPr>
            </w:pPr>
            <w:r w:rsidRPr="00247630">
              <w:rPr>
                <w:rFonts w:ascii="Arial" w:hAnsi="Arial" w:cs="Arial"/>
              </w:rPr>
              <w:t>A-5</w:t>
            </w:r>
          </w:p>
        </w:tc>
        <w:tc>
          <w:tcPr>
            <w:tcW w:w="6241" w:type="dxa"/>
            <w:tcBorders>
              <w:top w:val="single" w:sz="4" w:space="0" w:color="000000"/>
              <w:left w:val="single" w:sz="4" w:space="0" w:color="000000"/>
              <w:bottom w:val="single" w:sz="4" w:space="0" w:color="000000"/>
              <w:right w:val="single" w:sz="4" w:space="0" w:color="000000"/>
            </w:tcBorders>
          </w:tcPr>
          <w:p w14:paraId="0C91DF96" w14:textId="58EFA7FC" w:rsidR="00255CFB" w:rsidRPr="00247630" w:rsidRDefault="004C1C89" w:rsidP="006476DB">
            <w:pPr>
              <w:tabs>
                <w:tab w:val="center" w:pos="436"/>
                <w:tab w:val="center" w:pos="3583"/>
              </w:tabs>
              <w:rPr>
                <w:rFonts w:ascii="Arial" w:hAnsi="Arial" w:cs="Arial"/>
              </w:rPr>
            </w:pPr>
            <w:r>
              <w:rPr>
                <w:rFonts w:ascii="Arial" w:hAnsi="Arial" w:cs="Arial"/>
              </w:rPr>
              <w:t>I</w:t>
            </w:r>
            <w:r w:rsidR="006D7CC2" w:rsidRPr="00247630">
              <w:rPr>
                <w:rFonts w:ascii="Arial" w:hAnsi="Arial" w:cs="Arial"/>
              </w:rPr>
              <w:t>NCRA - Instituto Nacional de Colonização e reforma Agrária</w:t>
            </w:r>
          </w:p>
        </w:tc>
        <w:tc>
          <w:tcPr>
            <w:tcW w:w="2689" w:type="dxa"/>
            <w:tcBorders>
              <w:top w:val="single" w:sz="4" w:space="0" w:color="000000"/>
              <w:left w:val="single" w:sz="4" w:space="0" w:color="000000"/>
              <w:bottom w:val="single" w:sz="4" w:space="0" w:color="000000"/>
              <w:right w:val="single" w:sz="4" w:space="0" w:color="000000"/>
            </w:tcBorders>
          </w:tcPr>
          <w:p w14:paraId="0C91DF97" w14:textId="77777777" w:rsidR="00255CFB" w:rsidRPr="00247630" w:rsidRDefault="00255CFB" w:rsidP="006476DB">
            <w:pPr>
              <w:jc w:val="right"/>
              <w:rPr>
                <w:rFonts w:ascii="Arial" w:hAnsi="Arial" w:cs="Arial"/>
              </w:rPr>
            </w:pPr>
          </w:p>
        </w:tc>
      </w:tr>
      <w:tr w:rsidR="00255CFB" w:rsidRPr="00247630" w14:paraId="0C91DF9C"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9" w14:textId="77777777" w:rsidR="00255CFB" w:rsidRPr="00247630" w:rsidRDefault="006D7CC2" w:rsidP="006476DB">
            <w:pPr>
              <w:tabs>
                <w:tab w:val="center" w:pos="436"/>
                <w:tab w:val="center" w:pos="1676"/>
              </w:tabs>
              <w:ind w:right="113"/>
              <w:rPr>
                <w:rFonts w:ascii="Arial" w:hAnsi="Arial" w:cs="Arial"/>
              </w:rPr>
            </w:pPr>
            <w:r w:rsidRPr="00247630">
              <w:rPr>
                <w:rFonts w:ascii="Arial" w:hAnsi="Arial" w:cs="Arial"/>
              </w:rPr>
              <w:t>A-6</w:t>
            </w:r>
          </w:p>
        </w:tc>
        <w:tc>
          <w:tcPr>
            <w:tcW w:w="6241" w:type="dxa"/>
            <w:tcBorders>
              <w:top w:val="single" w:sz="4" w:space="0" w:color="000000"/>
              <w:left w:val="single" w:sz="4" w:space="0" w:color="000000"/>
              <w:bottom w:val="single" w:sz="4" w:space="0" w:color="000000"/>
              <w:right w:val="single" w:sz="4" w:space="0" w:color="000000"/>
            </w:tcBorders>
          </w:tcPr>
          <w:p w14:paraId="0C91DF9A" w14:textId="77777777" w:rsidR="00255CFB" w:rsidRPr="00247630" w:rsidRDefault="006D7CC2" w:rsidP="006476DB">
            <w:pPr>
              <w:tabs>
                <w:tab w:val="center" w:pos="436"/>
                <w:tab w:val="center" w:pos="1676"/>
              </w:tabs>
              <w:rPr>
                <w:rFonts w:ascii="Arial" w:hAnsi="Arial" w:cs="Arial"/>
              </w:rPr>
            </w:pPr>
            <w:r w:rsidRPr="00247630">
              <w:rPr>
                <w:rFonts w:ascii="Arial" w:hAnsi="Arial" w:cs="Arial"/>
              </w:rPr>
              <w:t>Salário Educação</w:t>
            </w:r>
          </w:p>
        </w:tc>
        <w:tc>
          <w:tcPr>
            <w:tcW w:w="2689" w:type="dxa"/>
            <w:tcBorders>
              <w:top w:val="single" w:sz="4" w:space="0" w:color="000000"/>
              <w:left w:val="single" w:sz="4" w:space="0" w:color="000000"/>
              <w:bottom w:val="single" w:sz="4" w:space="0" w:color="000000"/>
              <w:right w:val="single" w:sz="4" w:space="0" w:color="000000"/>
            </w:tcBorders>
          </w:tcPr>
          <w:p w14:paraId="0C91DF9B" w14:textId="77777777" w:rsidR="00255CFB" w:rsidRPr="00247630" w:rsidRDefault="00255CFB" w:rsidP="006476DB">
            <w:pPr>
              <w:jc w:val="right"/>
              <w:rPr>
                <w:rFonts w:ascii="Arial" w:hAnsi="Arial" w:cs="Arial"/>
              </w:rPr>
            </w:pPr>
          </w:p>
        </w:tc>
      </w:tr>
      <w:tr w:rsidR="00255CFB" w:rsidRPr="00247630" w14:paraId="0C91DFA0"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D"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A-7</w:t>
            </w:r>
          </w:p>
        </w:tc>
        <w:tc>
          <w:tcPr>
            <w:tcW w:w="6241" w:type="dxa"/>
            <w:tcBorders>
              <w:top w:val="single" w:sz="4" w:space="0" w:color="000000"/>
              <w:left w:val="single" w:sz="4" w:space="0" w:color="000000"/>
              <w:bottom w:val="single" w:sz="4" w:space="0" w:color="000000"/>
              <w:right w:val="single" w:sz="4" w:space="0" w:color="000000"/>
            </w:tcBorders>
          </w:tcPr>
          <w:p w14:paraId="0C91DF9E" w14:textId="77777777" w:rsidR="00255CFB" w:rsidRPr="00247630" w:rsidRDefault="006D7CC2" w:rsidP="006476DB">
            <w:pPr>
              <w:rPr>
                <w:rFonts w:ascii="Arial" w:hAnsi="Arial" w:cs="Arial"/>
              </w:rPr>
            </w:pPr>
            <w:r w:rsidRPr="00247630">
              <w:rPr>
                <w:rFonts w:ascii="Arial" w:hAnsi="Arial" w:cs="Arial"/>
              </w:rPr>
              <w:t xml:space="preserve">Seguro contra Acidentes de Trabalho </w:t>
            </w:r>
          </w:p>
        </w:tc>
        <w:tc>
          <w:tcPr>
            <w:tcW w:w="2689" w:type="dxa"/>
            <w:tcBorders>
              <w:top w:val="single" w:sz="4" w:space="0" w:color="000000"/>
              <w:left w:val="single" w:sz="4" w:space="0" w:color="000000"/>
              <w:bottom w:val="single" w:sz="4" w:space="0" w:color="000000"/>
              <w:right w:val="single" w:sz="4" w:space="0" w:color="000000"/>
            </w:tcBorders>
          </w:tcPr>
          <w:p w14:paraId="0C91DF9F" w14:textId="77777777" w:rsidR="00255CFB" w:rsidRPr="00247630" w:rsidRDefault="00255CFB" w:rsidP="006476DB">
            <w:pPr>
              <w:jc w:val="right"/>
              <w:rPr>
                <w:rFonts w:ascii="Arial" w:hAnsi="Arial" w:cs="Arial"/>
              </w:rPr>
            </w:pPr>
          </w:p>
        </w:tc>
      </w:tr>
      <w:tr w:rsidR="00255CFB" w:rsidRPr="00247630" w14:paraId="0C91DFA4"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A1"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A-8</w:t>
            </w:r>
          </w:p>
        </w:tc>
        <w:tc>
          <w:tcPr>
            <w:tcW w:w="6241" w:type="dxa"/>
            <w:tcBorders>
              <w:top w:val="single" w:sz="4" w:space="0" w:color="000000"/>
              <w:left w:val="single" w:sz="4" w:space="0" w:color="000000"/>
              <w:bottom w:val="single" w:sz="4" w:space="0" w:color="000000"/>
              <w:right w:val="single" w:sz="4" w:space="0" w:color="000000"/>
            </w:tcBorders>
          </w:tcPr>
          <w:p w14:paraId="0C91DFA2" w14:textId="0BFFB186"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S</w:t>
            </w:r>
            <w:r w:rsidR="004C1C89">
              <w:rPr>
                <w:rFonts w:ascii="Arial" w:hAnsi="Arial" w:cs="Arial"/>
              </w:rPr>
              <w:t>E</w:t>
            </w:r>
            <w:r w:rsidRPr="00247630">
              <w:rPr>
                <w:rFonts w:ascii="Arial" w:hAnsi="Arial" w:cs="Arial"/>
              </w:rPr>
              <w:t>BRAE - Serviço Brasileiro de Apoio às Micro e Pequenas Empresas</w:t>
            </w:r>
          </w:p>
        </w:tc>
        <w:tc>
          <w:tcPr>
            <w:tcW w:w="2689" w:type="dxa"/>
            <w:tcBorders>
              <w:top w:val="single" w:sz="4" w:space="0" w:color="000000"/>
              <w:left w:val="single" w:sz="4" w:space="0" w:color="000000"/>
              <w:bottom w:val="single" w:sz="4" w:space="0" w:color="000000"/>
              <w:right w:val="single" w:sz="4" w:space="0" w:color="000000"/>
            </w:tcBorders>
          </w:tcPr>
          <w:p w14:paraId="0C91DFA3" w14:textId="77777777" w:rsidR="00255CFB" w:rsidRPr="00247630" w:rsidRDefault="00255CFB" w:rsidP="006476DB">
            <w:pPr>
              <w:tabs>
                <w:tab w:val="center" w:pos="436"/>
                <w:tab w:val="center" w:pos="1676"/>
              </w:tabs>
              <w:jc w:val="right"/>
              <w:rPr>
                <w:rFonts w:ascii="Arial" w:hAnsi="Arial" w:cs="Arial"/>
                <w:b/>
              </w:rPr>
            </w:pPr>
          </w:p>
        </w:tc>
      </w:tr>
      <w:tr w:rsidR="00255CFB" w:rsidRPr="00247630" w14:paraId="0C91DFA7" w14:textId="77777777" w:rsidTr="00084E89">
        <w:tc>
          <w:tcPr>
            <w:tcW w:w="7225" w:type="dxa"/>
            <w:gridSpan w:val="2"/>
            <w:tcBorders>
              <w:top w:val="single" w:sz="4" w:space="0" w:color="000000"/>
              <w:left w:val="single" w:sz="4" w:space="0" w:color="000000"/>
              <w:bottom w:val="single" w:sz="4" w:space="0" w:color="000000"/>
              <w:right w:val="single" w:sz="4" w:space="0" w:color="000000"/>
            </w:tcBorders>
          </w:tcPr>
          <w:p w14:paraId="0C91DFA5"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b/>
              </w:rPr>
              <w:t>TOTAL GRUPO A</w:t>
            </w:r>
          </w:p>
        </w:tc>
        <w:tc>
          <w:tcPr>
            <w:tcW w:w="2693" w:type="dxa"/>
            <w:tcBorders>
              <w:top w:val="single" w:sz="4" w:space="0" w:color="000000"/>
              <w:left w:val="single" w:sz="4" w:space="0" w:color="000000"/>
              <w:bottom w:val="single" w:sz="4" w:space="0" w:color="000000"/>
              <w:right w:val="single" w:sz="4" w:space="0" w:color="000000"/>
            </w:tcBorders>
          </w:tcPr>
          <w:p w14:paraId="0C91DFA6" w14:textId="77777777" w:rsidR="00255CFB" w:rsidRPr="00247630" w:rsidRDefault="00255CFB" w:rsidP="006476DB">
            <w:pPr>
              <w:tabs>
                <w:tab w:val="center" w:pos="436"/>
                <w:tab w:val="center" w:pos="1676"/>
              </w:tabs>
              <w:jc w:val="right"/>
              <w:rPr>
                <w:rFonts w:ascii="Arial" w:hAnsi="Arial" w:cs="Arial"/>
                <w:b/>
              </w:rPr>
            </w:pPr>
          </w:p>
        </w:tc>
      </w:tr>
    </w:tbl>
    <w:p w14:paraId="0C91DFA8"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7"/>
        <w:gridCol w:w="2693"/>
      </w:tblGrid>
      <w:tr w:rsidR="00255CFB" w:rsidRPr="00247630" w14:paraId="0C91DFAA" w14:textId="77777777" w:rsidTr="00084E89">
        <w:tc>
          <w:tcPr>
            <w:tcW w:w="9918" w:type="dxa"/>
            <w:gridSpan w:val="3"/>
            <w:tcBorders>
              <w:top w:val="single" w:sz="4" w:space="0" w:color="000000"/>
              <w:left w:val="single" w:sz="4" w:space="0" w:color="000000"/>
              <w:bottom w:val="single" w:sz="4" w:space="0" w:color="000000"/>
              <w:right w:val="single" w:sz="4" w:space="0" w:color="000000"/>
            </w:tcBorders>
          </w:tcPr>
          <w:p w14:paraId="0C91DFA9"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t>GRUPO B</w:t>
            </w:r>
          </w:p>
        </w:tc>
      </w:tr>
      <w:tr w:rsidR="00255CFB" w:rsidRPr="00247630" w14:paraId="0C91DFAE"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AB"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B-1</w:t>
            </w:r>
          </w:p>
        </w:tc>
        <w:tc>
          <w:tcPr>
            <w:tcW w:w="6237" w:type="dxa"/>
            <w:tcBorders>
              <w:top w:val="single" w:sz="4" w:space="0" w:color="000000"/>
              <w:left w:val="single" w:sz="4" w:space="0" w:color="000000"/>
              <w:bottom w:val="single" w:sz="4" w:space="0" w:color="000000"/>
              <w:right w:val="single" w:sz="4" w:space="0" w:color="000000"/>
            </w:tcBorders>
          </w:tcPr>
          <w:p w14:paraId="0C91DFAC"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14:paraId="0C91DFAD" w14:textId="77777777" w:rsidR="00255CFB" w:rsidRPr="00247630" w:rsidRDefault="00255CFB" w:rsidP="006476DB">
            <w:pPr>
              <w:jc w:val="right"/>
              <w:rPr>
                <w:rFonts w:ascii="Arial" w:hAnsi="Arial" w:cs="Arial"/>
              </w:rPr>
            </w:pPr>
          </w:p>
        </w:tc>
      </w:tr>
      <w:tr w:rsidR="00255CFB" w:rsidRPr="00247630" w14:paraId="0C91DFB2"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AF"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B-2</w:t>
            </w:r>
          </w:p>
        </w:tc>
        <w:tc>
          <w:tcPr>
            <w:tcW w:w="6237" w:type="dxa"/>
            <w:tcBorders>
              <w:top w:val="single" w:sz="4" w:space="0" w:color="000000"/>
              <w:left w:val="single" w:sz="4" w:space="0" w:color="000000"/>
              <w:bottom w:val="single" w:sz="4" w:space="0" w:color="000000"/>
              <w:right w:val="single" w:sz="4" w:space="0" w:color="000000"/>
            </w:tcBorders>
          </w:tcPr>
          <w:p w14:paraId="0C91DFB0"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14:paraId="0C91DFB1" w14:textId="77777777" w:rsidR="00255CFB" w:rsidRPr="00247630" w:rsidRDefault="00255CFB" w:rsidP="006476DB">
            <w:pPr>
              <w:jc w:val="right"/>
              <w:rPr>
                <w:rFonts w:ascii="Arial" w:hAnsi="Arial" w:cs="Arial"/>
              </w:rPr>
            </w:pPr>
          </w:p>
        </w:tc>
      </w:tr>
      <w:tr w:rsidR="00255CFB" w:rsidRPr="00247630" w14:paraId="0C91DFB6"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3"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B-3</w:t>
            </w:r>
          </w:p>
        </w:tc>
        <w:tc>
          <w:tcPr>
            <w:tcW w:w="6237" w:type="dxa"/>
            <w:tcBorders>
              <w:top w:val="single" w:sz="4" w:space="0" w:color="000000"/>
              <w:left w:val="single" w:sz="4" w:space="0" w:color="000000"/>
              <w:bottom w:val="single" w:sz="4" w:space="0" w:color="000000"/>
              <w:right w:val="single" w:sz="4" w:space="0" w:color="000000"/>
            </w:tcBorders>
          </w:tcPr>
          <w:p w14:paraId="0C91DFB4"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Férias</w:t>
            </w:r>
          </w:p>
        </w:tc>
        <w:tc>
          <w:tcPr>
            <w:tcW w:w="2693" w:type="dxa"/>
            <w:tcBorders>
              <w:top w:val="single" w:sz="4" w:space="0" w:color="000000"/>
              <w:left w:val="single" w:sz="4" w:space="0" w:color="000000"/>
              <w:bottom w:val="single" w:sz="4" w:space="0" w:color="000000"/>
              <w:right w:val="single" w:sz="4" w:space="0" w:color="000000"/>
            </w:tcBorders>
          </w:tcPr>
          <w:p w14:paraId="0C91DFB5" w14:textId="77777777" w:rsidR="00255CFB" w:rsidRPr="00247630" w:rsidRDefault="00255CFB" w:rsidP="006476DB">
            <w:pPr>
              <w:jc w:val="right"/>
              <w:rPr>
                <w:rFonts w:ascii="Arial" w:hAnsi="Arial" w:cs="Arial"/>
                <w:b/>
              </w:rPr>
            </w:pPr>
          </w:p>
        </w:tc>
      </w:tr>
      <w:tr w:rsidR="00255CFB" w:rsidRPr="00247630" w14:paraId="0C91DFBA"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7"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B-4</w:t>
            </w:r>
          </w:p>
        </w:tc>
        <w:tc>
          <w:tcPr>
            <w:tcW w:w="6237" w:type="dxa"/>
            <w:tcBorders>
              <w:top w:val="single" w:sz="4" w:space="0" w:color="000000"/>
              <w:left w:val="single" w:sz="4" w:space="0" w:color="000000"/>
              <w:bottom w:val="single" w:sz="4" w:space="0" w:color="000000"/>
              <w:right w:val="single" w:sz="4" w:space="0" w:color="000000"/>
            </w:tcBorders>
          </w:tcPr>
          <w:p w14:paraId="0C91DFB8"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Auxílio Enfermidade</w:t>
            </w:r>
          </w:p>
        </w:tc>
        <w:tc>
          <w:tcPr>
            <w:tcW w:w="2693" w:type="dxa"/>
            <w:tcBorders>
              <w:top w:val="single" w:sz="4" w:space="0" w:color="000000"/>
              <w:left w:val="single" w:sz="4" w:space="0" w:color="000000"/>
              <w:bottom w:val="single" w:sz="4" w:space="0" w:color="000000"/>
              <w:right w:val="single" w:sz="4" w:space="0" w:color="000000"/>
            </w:tcBorders>
          </w:tcPr>
          <w:p w14:paraId="0C91DFB9" w14:textId="77777777" w:rsidR="00255CFB" w:rsidRPr="00247630" w:rsidRDefault="00255CFB" w:rsidP="006476DB">
            <w:pPr>
              <w:jc w:val="right"/>
              <w:rPr>
                <w:rFonts w:ascii="Arial" w:hAnsi="Arial" w:cs="Arial"/>
              </w:rPr>
            </w:pPr>
          </w:p>
        </w:tc>
      </w:tr>
      <w:tr w:rsidR="00255CFB" w:rsidRPr="00247630" w14:paraId="0C91DFBE"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B"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B-5</w:t>
            </w:r>
          </w:p>
        </w:tc>
        <w:tc>
          <w:tcPr>
            <w:tcW w:w="6237" w:type="dxa"/>
            <w:tcBorders>
              <w:top w:val="single" w:sz="4" w:space="0" w:color="000000"/>
              <w:left w:val="single" w:sz="4" w:space="0" w:color="000000"/>
              <w:bottom w:val="single" w:sz="4" w:space="0" w:color="000000"/>
              <w:right w:val="single" w:sz="4" w:space="0" w:color="000000"/>
            </w:tcBorders>
          </w:tcPr>
          <w:p w14:paraId="0C91DFBC" w14:textId="77777777" w:rsidR="00255CFB" w:rsidRPr="00247630" w:rsidRDefault="006D7CC2" w:rsidP="006476DB">
            <w:pPr>
              <w:tabs>
                <w:tab w:val="center" w:pos="3014"/>
              </w:tabs>
              <w:rPr>
                <w:rFonts w:ascii="Arial" w:hAnsi="Arial" w:cs="Arial"/>
                <w:b/>
              </w:rPr>
            </w:pPr>
            <w:r w:rsidRPr="00247630">
              <w:rPr>
                <w:rFonts w:ascii="Arial" w:hAnsi="Arial" w:cs="Arial"/>
              </w:rPr>
              <w:t>Auxílio Acidente</w:t>
            </w:r>
          </w:p>
        </w:tc>
        <w:tc>
          <w:tcPr>
            <w:tcW w:w="2693" w:type="dxa"/>
            <w:tcBorders>
              <w:top w:val="single" w:sz="4" w:space="0" w:color="000000"/>
              <w:left w:val="single" w:sz="4" w:space="0" w:color="000000"/>
              <w:bottom w:val="single" w:sz="4" w:space="0" w:color="000000"/>
              <w:right w:val="single" w:sz="4" w:space="0" w:color="000000"/>
            </w:tcBorders>
          </w:tcPr>
          <w:p w14:paraId="0C91DFBD" w14:textId="77777777" w:rsidR="00255CFB" w:rsidRPr="00247630" w:rsidRDefault="00255CFB" w:rsidP="006476DB">
            <w:pPr>
              <w:jc w:val="right"/>
              <w:rPr>
                <w:rFonts w:ascii="Arial" w:hAnsi="Arial" w:cs="Arial"/>
              </w:rPr>
            </w:pPr>
          </w:p>
        </w:tc>
      </w:tr>
      <w:tr w:rsidR="00255CFB" w:rsidRPr="00247630" w14:paraId="0C91DFC2"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F"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B-6</w:t>
            </w:r>
          </w:p>
        </w:tc>
        <w:tc>
          <w:tcPr>
            <w:tcW w:w="6237" w:type="dxa"/>
            <w:tcBorders>
              <w:top w:val="single" w:sz="4" w:space="0" w:color="000000"/>
              <w:left w:val="single" w:sz="4" w:space="0" w:color="000000"/>
              <w:bottom w:val="single" w:sz="4" w:space="0" w:color="000000"/>
              <w:right w:val="single" w:sz="4" w:space="0" w:color="000000"/>
            </w:tcBorders>
          </w:tcPr>
          <w:p w14:paraId="0C91DFC0" w14:textId="77777777" w:rsidR="00255CFB" w:rsidRPr="00247630" w:rsidRDefault="006D7CC2" w:rsidP="006476DB">
            <w:pPr>
              <w:tabs>
                <w:tab w:val="center" w:pos="436"/>
                <w:tab w:val="center" w:pos="1822"/>
                <w:tab w:val="center" w:pos="3014"/>
              </w:tabs>
              <w:rPr>
                <w:rFonts w:ascii="Arial" w:hAnsi="Arial" w:cs="Arial"/>
                <w:b/>
              </w:rPr>
            </w:pPr>
            <w:r w:rsidRPr="00247630">
              <w:rPr>
                <w:rFonts w:ascii="Arial" w:hAnsi="Arial" w:cs="Arial"/>
              </w:rPr>
              <w:t>Licença Paternidade</w:t>
            </w:r>
          </w:p>
        </w:tc>
        <w:tc>
          <w:tcPr>
            <w:tcW w:w="2693" w:type="dxa"/>
            <w:tcBorders>
              <w:top w:val="single" w:sz="4" w:space="0" w:color="000000"/>
              <w:left w:val="single" w:sz="4" w:space="0" w:color="000000"/>
              <w:bottom w:val="single" w:sz="4" w:space="0" w:color="000000"/>
              <w:right w:val="single" w:sz="4" w:space="0" w:color="000000"/>
            </w:tcBorders>
          </w:tcPr>
          <w:p w14:paraId="0C91DFC1" w14:textId="77777777" w:rsidR="00255CFB" w:rsidRPr="00247630" w:rsidRDefault="00255CFB" w:rsidP="006476DB">
            <w:pPr>
              <w:jc w:val="right"/>
              <w:rPr>
                <w:rFonts w:ascii="Arial" w:hAnsi="Arial" w:cs="Arial"/>
              </w:rPr>
            </w:pPr>
          </w:p>
        </w:tc>
      </w:tr>
      <w:tr w:rsidR="00255CFB" w:rsidRPr="00247630" w14:paraId="0C91DFC6"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C3"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B-7</w:t>
            </w:r>
          </w:p>
        </w:tc>
        <w:tc>
          <w:tcPr>
            <w:tcW w:w="6237" w:type="dxa"/>
            <w:tcBorders>
              <w:top w:val="single" w:sz="4" w:space="0" w:color="000000"/>
              <w:left w:val="single" w:sz="4" w:space="0" w:color="000000"/>
              <w:bottom w:val="single" w:sz="4" w:space="0" w:color="000000"/>
              <w:right w:val="single" w:sz="4" w:space="0" w:color="000000"/>
            </w:tcBorders>
          </w:tcPr>
          <w:p w14:paraId="0C91DFC4" w14:textId="77777777" w:rsidR="00255CFB" w:rsidRPr="00247630" w:rsidRDefault="006D7CC2" w:rsidP="006476DB">
            <w:pPr>
              <w:tabs>
                <w:tab w:val="center" w:pos="3014"/>
              </w:tabs>
              <w:rPr>
                <w:rFonts w:ascii="Arial" w:hAnsi="Arial" w:cs="Arial"/>
                <w:b/>
              </w:rPr>
            </w:pPr>
            <w:r w:rsidRPr="00247630">
              <w:rPr>
                <w:rFonts w:ascii="Arial" w:hAnsi="Arial" w:cs="Arial"/>
              </w:rPr>
              <w:t>Faltas Justificadas</w:t>
            </w:r>
          </w:p>
        </w:tc>
        <w:tc>
          <w:tcPr>
            <w:tcW w:w="2693" w:type="dxa"/>
            <w:tcBorders>
              <w:top w:val="single" w:sz="4" w:space="0" w:color="000000"/>
              <w:left w:val="single" w:sz="4" w:space="0" w:color="000000"/>
              <w:bottom w:val="single" w:sz="4" w:space="0" w:color="000000"/>
              <w:right w:val="single" w:sz="4" w:space="0" w:color="000000"/>
            </w:tcBorders>
          </w:tcPr>
          <w:p w14:paraId="0C91DFC5" w14:textId="77777777" w:rsidR="00255CFB" w:rsidRPr="00247630" w:rsidRDefault="00255CFB" w:rsidP="006476DB">
            <w:pPr>
              <w:tabs>
                <w:tab w:val="center" w:pos="3014"/>
              </w:tabs>
              <w:jc w:val="right"/>
              <w:rPr>
                <w:rFonts w:ascii="Arial" w:hAnsi="Arial" w:cs="Arial"/>
                <w:b/>
              </w:rPr>
            </w:pPr>
          </w:p>
        </w:tc>
      </w:tr>
      <w:tr w:rsidR="00255CFB" w:rsidRPr="00247630" w14:paraId="0C91DFCA"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C7"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B-8</w:t>
            </w:r>
          </w:p>
        </w:tc>
        <w:tc>
          <w:tcPr>
            <w:tcW w:w="6237" w:type="dxa"/>
            <w:tcBorders>
              <w:top w:val="single" w:sz="4" w:space="0" w:color="000000"/>
              <w:left w:val="single" w:sz="4" w:space="0" w:color="000000"/>
              <w:bottom w:val="single" w:sz="4" w:space="0" w:color="000000"/>
              <w:right w:val="single" w:sz="4" w:space="0" w:color="000000"/>
            </w:tcBorders>
          </w:tcPr>
          <w:p w14:paraId="0C91DFC8"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13º Salário</w:t>
            </w:r>
          </w:p>
        </w:tc>
        <w:tc>
          <w:tcPr>
            <w:tcW w:w="2693" w:type="dxa"/>
            <w:tcBorders>
              <w:top w:val="single" w:sz="4" w:space="0" w:color="000000"/>
              <w:left w:val="single" w:sz="4" w:space="0" w:color="000000"/>
              <w:bottom w:val="single" w:sz="4" w:space="0" w:color="000000"/>
              <w:right w:val="single" w:sz="4" w:space="0" w:color="000000"/>
            </w:tcBorders>
          </w:tcPr>
          <w:p w14:paraId="0C91DFC9" w14:textId="77777777" w:rsidR="00255CFB" w:rsidRPr="00247630" w:rsidRDefault="00255CFB" w:rsidP="006476DB">
            <w:pPr>
              <w:tabs>
                <w:tab w:val="center" w:pos="436"/>
                <w:tab w:val="center" w:pos="3014"/>
              </w:tabs>
              <w:jc w:val="right"/>
              <w:rPr>
                <w:rFonts w:ascii="Arial" w:hAnsi="Arial" w:cs="Arial"/>
                <w:b/>
              </w:rPr>
            </w:pPr>
          </w:p>
        </w:tc>
      </w:tr>
      <w:tr w:rsidR="00255CFB" w:rsidRPr="00247630" w14:paraId="0C91DFCD" w14:textId="77777777" w:rsidTr="00084E89">
        <w:tc>
          <w:tcPr>
            <w:tcW w:w="7225" w:type="dxa"/>
            <w:gridSpan w:val="2"/>
            <w:tcBorders>
              <w:top w:val="single" w:sz="4" w:space="0" w:color="000000"/>
              <w:left w:val="single" w:sz="4" w:space="0" w:color="000000"/>
              <w:bottom w:val="single" w:sz="4" w:space="0" w:color="000000"/>
              <w:right w:val="single" w:sz="4" w:space="0" w:color="000000"/>
            </w:tcBorders>
          </w:tcPr>
          <w:p w14:paraId="0C91DFCB"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b/>
              </w:rPr>
              <w:t>TOTAL GRUPO B</w:t>
            </w:r>
          </w:p>
        </w:tc>
        <w:tc>
          <w:tcPr>
            <w:tcW w:w="2693" w:type="dxa"/>
            <w:tcBorders>
              <w:top w:val="single" w:sz="4" w:space="0" w:color="000000"/>
              <w:left w:val="single" w:sz="4" w:space="0" w:color="000000"/>
              <w:bottom w:val="single" w:sz="4" w:space="0" w:color="000000"/>
              <w:right w:val="single" w:sz="4" w:space="0" w:color="000000"/>
            </w:tcBorders>
          </w:tcPr>
          <w:p w14:paraId="0C91DFCC" w14:textId="77777777" w:rsidR="00255CFB" w:rsidRPr="00247630" w:rsidRDefault="00255CFB" w:rsidP="006476DB">
            <w:pPr>
              <w:tabs>
                <w:tab w:val="center" w:pos="436"/>
                <w:tab w:val="center" w:pos="1676"/>
              </w:tabs>
              <w:jc w:val="right"/>
              <w:rPr>
                <w:rFonts w:ascii="Arial" w:hAnsi="Arial" w:cs="Arial"/>
                <w:b/>
              </w:rPr>
            </w:pPr>
          </w:p>
        </w:tc>
      </w:tr>
    </w:tbl>
    <w:p w14:paraId="0C91DFCE"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
        <w:gridCol w:w="6525"/>
        <w:gridCol w:w="2693"/>
      </w:tblGrid>
      <w:tr w:rsidR="00255CFB" w:rsidRPr="00247630" w14:paraId="0C91DFD0" w14:textId="77777777" w:rsidTr="00721462">
        <w:tc>
          <w:tcPr>
            <w:tcW w:w="9918" w:type="dxa"/>
            <w:gridSpan w:val="3"/>
            <w:tcBorders>
              <w:top w:val="single" w:sz="4" w:space="0" w:color="000000"/>
              <w:left w:val="single" w:sz="4" w:space="0" w:color="000000"/>
              <w:bottom w:val="single" w:sz="4" w:space="0" w:color="000000"/>
              <w:right w:val="single" w:sz="4" w:space="0" w:color="000000"/>
            </w:tcBorders>
          </w:tcPr>
          <w:p w14:paraId="0C91DFCF"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lastRenderedPageBreak/>
              <w:t>GRUPO C</w:t>
            </w:r>
          </w:p>
        </w:tc>
      </w:tr>
      <w:tr w:rsidR="00255CFB" w:rsidRPr="00247630" w14:paraId="0C91DFD4"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1" w14:textId="77777777" w:rsidR="00255CFB" w:rsidRPr="00247630" w:rsidRDefault="006D7CC2" w:rsidP="006476DB">
            <w:pPr>
              <w:tabs>
                <w:tab w:val="center" w:pos="436"/>
                <w:tab w:val="center" w:pos="2007"/>
              </w:tabs>
              <w:ind w:right="113"/>
              <w:rPr>
                <w:rFonts w:ascii="Arial" w:hAnsi="Arial" w:cs="Arial"/>
                <w:b/>
              </w:rPr>
            </w:pPr>
            <w:r w:rsidRPr="00247630">
              <w:rPr>
                <w:rFonts w:ascii="Arial" w:hAnsi="Arial" w:cs="Arial"/>
              </w:rPr>
              <w:t>C-1</w:t>
            </w:r>
          </w:p>
        </w:tc>
        <w:tc>
          <w:tcPr>
            <w:tcW w:w="6525" w:type="dxa"/>
            <w:tcBorders>
              <w:top w:val="single" w:sz="4" w:space="0" w:color="000000"/>
              <w:left w:val="single" w:sz="4" w:space="0" w:color="000000"/>
              <w:bottom w:val="single" w:sz="4" w:space="0" w:color="000000"/>
              <w:right w:val="single" w:sz="4" w:space="0" w:color="000000"/>
            </w:tcBorders>
          </w:tcPr>
          <w:p w14:paraId="0C91DFD2" w14:textId="77777777" w:rsidR="00255CFB" w:rsidRPr="00247630" w:rsidRDefault="006D7CC2" w:rsidP="006476DB">
            <w:pPr>
              <w:tabs>
                <w:tab w:val="center" w:pos="436"/>
                <w:tab w:val="center" w:pos="2478"/>
              </w:tabs>
              <w:rPr>
                <w:rFonts w:ascii="Arial" w:hAnsi="Arial" w:cs="Arial"/>
                <w:b/>
              </w:rPr>
            </w:pPr>
            <w:r w:rsidRPr="00247630">
              <w:rPr>
                <w:rFonts w:ascii="Arial" w:hAnsi="Arial" w:cs="Arial"/>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14:paraId="0C91DFD3" w14:textId="77777777" w:rsidR="00255CFB" w:rsidRPr="00247630" w:rsidRDefault="00255CFB" w:rsidP="006476DB">
            <w:pPr>
              <w:jc w:val="right"/>
              <w:rPr>
                <w:rFonts w:ascii="Arial" w:hAnsi="Arial" w:cs="Arial"/>
              </w:rPr>
            </w:pPr>
          </w:p>
        </w:tc>
      </w:tr>
      <w:tr w:rsidR="00255CFB" w:rsidRPr="00247630" w14:paraId="0C91DFD8"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5" w14:textId="77777777" w:rsidR="00255CFB" w:rsidRPr="00247630" w:rsidRDefault="006D7CC2" w:rsidP="006476DB">
            <w:pPr>
              <w:tabs>
                <w:tab w:val="center" w:pos="436"/>
                <w:tab w:val="center" w:pos="3014"/>
              </w:tabs>
              <w:ind w:right="113"/>
              <w:rPr>
                <w:rFonts w:ascii="Arial" w:hAnsi="Arial" w:cs="Arial"/>
              </w:rPr>
            </w:pPr>
            <w:r w:rsidRPr="00247630">
              <w:rPr>
                <w:rFonts w:ascii="Arial" w:hAnsi="Arial" w:cs="Arial"/>
              </w:rPr>
              <w:t>C-2</w:t>
            </w:r>
          </w:p>
        </w:tc>
        <w:tc>
          <w:tcPr>
            <w:tcW w:w="6525" w:type="dxa"/>
            <w:tcBorders>
              <w:top w:val="single" w:sz="4" w:space="0" w:color="000000"/>
              <w:left w:val="single" w:sz="4" w:space="0" w:color="000000"/>
              <w:bottom w:val="single" w:sz="4" w:space="0" w:color="000000"/>
              <w:right w:val="single" w:sz="4" w:space="0" w:color="000000"/>
            </w:tcBorders>
          </w:tcPr>
          <w:p w14:paraId="0C91DFD6" w14:textId="77777777" w:rsidR="00255CFB" w:rsidRPr="00247630" w:rsidRDefault="006D7CC2" w:rsidP="006476DB">
            <w:pPr>
              <w:tabs>
                <w:tab w:val="center" w:pos="436"/>
                <w:tab w:val="center" w:pos="1999"/>
              </w:tabs>
              <w:rPr>
                <w:rFonts w:ascii="Arial" w:hAnsi="Arial" w:cs="Arial"/>
                <w:b/>
              </w:rPr>
            </w:pPr>
            <w:r w:rsidRPr="00247630">
              <w:rPr>
                <w:rFonts w:ascii="Arial" w:hAnsi="Arial" w:cs="Arial"/>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14:paraId="0C91DFD7" w14:textId="77777777" w:rsidR="00255CFB" w:rsidRPr="00247630" w:rsidRDefault="00255CFB" w:rsidP="006476DB">
            <w:pPr>
              <w:jc w:val="right"/>
              <w:rPr>
                <w:rFonts w:ascii="Arial" w:hAnsi="Arial" w:cs="Arial"/>
              </w:rPr>
            </w:pPr>
          </w:p>
        </w:tc>
      </w:tr>
      <w:tr w:rsidR="00255CFB" w:rsidRPr="00247630" w14:paraId="0C91DFDC"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9" w14:textId="77777777" w:rsidR="00255CFB" w:rsidRPr="00247630" w:rsidRDefault="006D7CC2" w:rsidP="006476DB">
            <w:pPr>
              <w:tabs>
                <w:tab w:val="center" w:pos="436"/>
                <w:tab w:val="center" w:pos="3860"/>
              </w:tabs>
              <w:ind w:right="113"/>
              <w:rPr>
                <w:rFonts w:ascii="Arial" w:hAnsi="Arial" w:cs="Arial"/>
              </w:rPr>
            </w:pPr>
            <w:r w:rsidRPr="00247630">
              <w:rPr>
                <w:rFonts w:ascii="Arial" w:hAnsi="Arial" w:cs="Arial"/>
              </w:rPr>
              <w:t>C-3</w:t>
            </w:r>
          </w:p>
        </w:tc>
        <w:tc>
          <w:tcPr>
            <w:tcW w:w="6525" w:type="dxa"/>
            <w:tcBorders>
              <w:top w:val="single" w:sz="4" w:space="0" w:color="000000"/>
              <w:left w:val="single" w:sz="4" w:space="0" w:color="000000"/>
              <w:bottom w:val="single" w:sz="4" w:space="0" w:color="000000"/>
              <w:right w:val="single" w:sz="4" w:space="0" w:color="000000"/>
            </w:tcBorders>
          </w:tcPr>
          <w:p w14:paraId="0C91DFDA" w14:textId="77777777" w:rsidR="00255CFB" w:rsidRPr="00247630" w:rsidRDefault="006D7CC2" w:rsidP="006476DB">
            <w:pPr>
              <w:tabs>
                <w:tab w:val="center" w:pos="436"/>
                <w:tab w:val="center" w:pos="1999"/>
              </w:tabs>
              <w:rPr>
                <w:rFonts w:ascii="Arial" w:hAnsi="Arial" w:cs="Arial"/>
              </w:rPr>
            </w:pPr>
            <w:r w:rsidRPr="00247630">
              <w:rPr>
                <w:rFonts w:ascii="Arial" w:hAnsi="Arial" w:cs="Arial"/>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14:paraId="0C91DFDB" w14:textId="77777777" w:rsidR="00255CFB" w:rsidRPr="00247630" w:rsidRDefault="00255CFB" w:rsidP="006476DB">
            <w:pPr>
              <w:jc w:val="right"/>
              <w:rPr>
                <w:rFonts w:ascii="Arial" w:hAnsi="Arial" w:cs="Arial"/>
              </w:rPr>
            </w:pPr>
          </w:p>
        </w:tc>
      </w:tr>
      <w:tr w:rsidR="00255CFB" w:rsidRPr="00247630" w14:paraId="0C91DFE0"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D" w14:textId="77777777" w:rsidR="00255CFB" w:rsidRPr="00247630" w:rsidRDefault="006D7CC2" w:rsidP="006476DB">
            <w:pPr>
              <w:tabs>
                <w:tab w:val="center" w:pos="436"/>
                <w:tab w:val="center" w:pos="4079"/>
              </w:tabs>
              <w:ind w:right="113"/>
              <w:rPr>
                <w:rFonts w:ascii="Arial" w:hAnsi="Arial" w:cs="Arial"/>
              </w:rPr>
            </w:pPr>
            <w:r w:rsidRPr="00247630">
              <w:rPr>
                <w:rFonts w:ascii="Arial" w:hAnsi="Arial" w:cs="Arial"/>
              </w:rPr>
              <w:t>C-4</w:t>
            </w:r>
          </w:p>
        </w:tc>
        <w:tc>
          <w:tcPr>
            <w:tcW w:w="6525" w:type="dxa"/>
            <w:tcBorders>
              <w:top w:val="single" w:sz="4" w:space="0" w:color="000000"/>
              <w:left w:val="single" w:sz="4" w:space="0" w:color="000000"/>
              <w:bottom w:val="single" w:sz="4" w:space="0" w:color="000000"/>
              <w:right w:val="single" w:sz="4" w:space="0" w:color="000000"/>
            </w:tcBorders>
          </w:tcPr>
          <w:p w14:paraId="0C91DFDE" w14:textId="77777777" w:rsidR="00255CFB" w:rsidRPr="00247630" w:rsidRDefault="006D7CC2" w:rsidP="006476DB">
            <w:pPr>
              <w:tabs>
                <w:tab w:val="center" w:pos="436"/>
                <w:tab w:val="center" w:pos="4079"/>
              </w:tabs>
              <w:rPr>
                <w:rFonts w:ascii="Arial" w:hAnsi="Arial" w:cs="Arial"/>
              </w:rPr>
            </w:pPr>
            <w:r w:rsidRPr="00247630">
              <w:rPr>
                <w:rFonts w:ascii="Arial" w:hAnsi="Arial" w:cs="Arial"/>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14:paraId="0C91DFDF" w14:textId="77777777" w:rsidR="00255CFB" w:rsidRPr="00247630" w:rsidRDefault="00255CFB" w:rsidP="006476DB">
            <w:pPr>
              <w:jc w:val="right"/>
              <w:rPr>
                <w:rFonts w:ascii="Arial" w:hAnsi="Arial" w:cs="Arial"/>
              </w:rPr>
            </w:pPr>
          </w:p>
        </w:tc>
      </w:tr>
      <w:tr w:rsidR="00255CFB" w:rsidRPr="00247630" w14:paraId="0C91DFE3" w14:textId="77777777" w:rsidTr="00721462">
        <w:tc>
          <w:tcPr>
            <w:tcW w:w="7225" w:type="dxa"/>
            <w:gridSpan w:val="2"/>
            <w:tcBorders>
              <w:top w:val="single" w:sz="4" w:space="0" w:color="000000"/>
              <w:left w:val="single" w:sz="4" w:space="0" w:color="000000"/>
              <w:bottom w:val="single" w:sz="4" w:space="0" w:color="000000"/>
              <w:right w:val="single" w:sz="4" w:space="0" w:color="000000"/>
            </w:tcBorders>
          </w:tcPr>
          <w:p w14:paraId="0C91DFE1"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b/>
              </w:rPr>
              <w:t>TOTAL GRUPO C</w:t>
            </w:r>
          </w:p>
        </w:tc>
        <w:tc>
          <w:tcPr>
            <w:tcW w:w="2693" w:type="dxa"/>
            <w:tcBorders>
              <w:top w:val="single" w:sz="4" w:space="0" w:color="000000"/>
              <w:left w:val="single" w:sz="4" w:space="0" w:color="000000"/>
              <w:bottom w:val="single" w:sz="4" w:space="0" w:color="000000"/>
              <w:right w:val="single" w:sz="4" w:space="0" w:color="000000"/>
            </w:tcBorders>
          </w:tcPr>
          <w:p w14:paraId="0C91DFE2" w14:textId="77777777" w:rsidR="00255CFB" w:rsidRPr="00247630" w:rsidRDefault="00255CFB" w:rsidP="006476DB">
            <w:pPr>
              <w:tabs>
                <w:tab w:val="center" w:pos="436"/>
                <w:tab w:val="center" w:pos="1676"/>
              </w:tabs>
              <w:jc w:val="right"/>
              <w:rPr>
                <w:rFonts w:ascii="Arial" w:hAnsi="Arial" w:cs="Arial"/>
                <w:b/>
              </w:rPr>
            </w:pPr>
          </w:p>
        </w:tc>
      </w:tr>
    </w:tbl>
    <w:p w14:paraId="0C91DFE4"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521"/>
        <w:gridCol w:w="2693"/>
      </w:tblGrid>
      <w:tr w:rsidR="00255CFB" w:rsidRPr="00247630" w14:paraId="0C91DFE6" w14:textId="77777777" w:rsidTr="00721462">
        <w:tc>
          <w:tcPr>
            <w:tcW w:w="9918" w:type="dxa"/>
            <w:gridSpan w:val="3"/>
            <w:tcBorders>
              <w:top w:val="single" w:sz="4" w:space="0" w:color="000000"/>
              <w:left w:val="single" w:sz="4" w:space="0" w:color="000000"/>
              <w:bottom w:val="single" w:sz="4" w:space="0" w:color="000000"/>
              <w:right w:val="single" w:sz="4" w:space="0" w:color="000000"/>
            </w:tcBorders>
          </w:tcPr>
          <w:p w14:paraId="0C91DFE5"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t>GRUPO D</w:t>
            </w:r>
          </w:p>
        </w:tc>
      </w:tr>
      <w:tr w:rsidR="00255CFB" w:rsidRPr="00247630" w14:paraId="0C91DFEA" w14:textId="77777777" w:rsidTr="00721462">
        <w:tc>
          <w:tcPr>
            <w:tcW w:w="704" w:type="dxa"/>
            <w:tcBorders>
              <w:top w:val="single" w:sz="4" w:space="0" w:color="000000"/>
              <w:left w:val="single" w:sz="4" w:space="0" w:color="000000"/>
              <w:bottom w:val="single" w:sz="4" w:space="0" w:color="000000"/>
              <w:right w:val="single" w:sz="4" w:space="0" w:color="000000"/>
            </w:tcBorders>
          </w:tcPr>
          <w:p w14:paraId="0C91DFE7" w14:textId="77777777" w:rsidR="00255CFB" w:rsidRPr="00247630" w:rsidRDefault="006D7CC2" w:rsidP="006476DB">
            <w:pPr>
              <w:tabs>
                <w:tab w:val="center" w:pos="436"/>
                <w:tab w:val="center" w:pos="2007"/>
              </w:tabs>
              <w:ind w:right="113"/>
              <w:rPr>
                <w:rFonts w:ascii="Arial" w:hAnsi="Arial" w:cs="Arial"/>
                <w:b/>
              </w:rPr>
            </w:pPr>
            <w:r w:rsidRPr="00247630">
              <w:rPr>
                <w:rFonts w:ascii="Arial" w:hAnsi="Arial" w:cs="Arial"/>
              </w:rPr>
              <w:t>D-1</w:t>
            </w:r>
          </w:p>
        </w:tc>
        <w:tc>
          <w:tcPr>
            <w:tcW w:w="6521" w:type="dxa"/>
            <w:tcBorders>
              <w:top w:val="single" w:sz="4" w:space="0" w:color="000000"/>
              <w:left w:val="single" w:sz="4" w:space="0" w:color="000000"/>
              <w:bottom w:val="single" w:sz="4" w:space="0" w:color="000000"/>
              <w:right w:val="single" w:sz="4" w:space="0" w:color="000000"/>
            </w:tcBorders>
          </w:tcPr>
          <w:p w14:paraId="0C91DFE8" w14:textId="77777777" w:rsidR="00255CFB" w:rsidRPr="00247630" w:rsidRDefault="006D7CC2" w:rsidP="006476DB">
            <w:pPr>
              <w:tabs>
                <w:tab w:val="center" w:pos="436"/>
                <w:tab w:val="center" w:pos="1960"/>
              </w:tabs>
              <w:rPr>
                <w:rFonts w:ascii="Arial" w:hAnsi="Arial" w:cs="Arial"/>
                <w:b/>
              </w:rPr>
            </w:pPr>
            <w:r w:rsidRPr="00247630">
              <w:rPr>
                <w:rFonts w:ascii="Arial" w:hAnsi="Arial" w:cs="Arial"/>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14:paraId="0C91DFE9" w14:textId="77777777" w:rsidR="00255CFB" w:rsidRPr="00247630" w:rsidRDefault="00255CFB" w:rsidP="006476DB">
            <w:pPr>
              <w:jc w:val="right"/>
              <w:rPr>
                <w:rFonts w:ascii="Arial" w:hAnsi="Arial" w:cs="Arial"/>
              </w:rPr>
            </w:pPr>
          </w:p>
        </w:tc>
      </w:tr>
      <w:tr w:rsidR="00255CFB" w:rsidRPr="00247630" w14:paraId="0C91DFEE" w14:textId="77777777" w:rsidTr="00721462">
        <w:tc>
          <w:tcPr>
            <w:tcW w:w="704" w:type="dxa"/>
            <w:tcBorders>
              <w:top w:val="single" w:sz="4" w:space="0" w:color="000000"/>
              <w:left w:val="single" w:sz="4" w:space="0" w:color="000000"/>
              <w:bottom w:val="single" w:sz="4" w:space="0" w:color="000000"/>
              <w:right w:val="single" w:sz="4" w:space="0" w:color="000000"/>
            </w:tcBorders>
          </w:tcPr>
          <w:p w14:paraId="0C91DFEB" w14:textId="77777777" w:rsidR="00255CFB" w:rsidRPr="00247630" w:rsidRDefault="006D7CC2" w:rsidP="006476DB">
            <w:pPr>
              <w:tabs>
                <w:tab w:val="center" w:pos="436"/>
                <w:tab w:val="center" w:pos="3014"/>
              </w:tabs>
              <w:ind w:right="113"/>
              <w:rPr>
                <w:rFonts w:ascii="Arial" w:hAnsi="Arial" w:cs="Arial"/>
              </w:rPr>
            </w:pPr>
            <w:r w:rsidRPr="00247630">
              <w:rPr>
                <w:rFonts w:ascii="Arial" w:hAnsi="Arial" w:cs="Arial"/>
              </w:rPr>
              <w:t>D-2</w:t>
            </w:r>
          </w:p>
        </w:tc>
        <w:tc>
          <w:tcPr>
            <w:tcW w:w="6521" w:type="dxa"/>
            <w:tcBorders>
              <w:top w:val="single" w:sz="4" w:space="0" w:color="000000"/>
              <w:left w:val="single" w:sz="4" w:space="0" w:color="000000"/>
              <w:bottom w:val="single" w:sz="4" w:space="0" w:color="000000"/>
              <w:right w:val="single" w:sz="4" w:space="0" w:color="000000"/>
            </w:tcBorders>
          </w:tcPr>
          <w:p w14:paraId="0C91DFEC" w14:textId="77777777" w:rsidR="00255CFB" w:rsidRPr="00247630" w:rsidRDefault="006D7CC2" w:rsidP="006476DB">
            <w:pPr>
              <w:tabs>
                <w:tab w:val="center" w:pos="436"/>
                <w:tab w:val="center" w:pos="2007"/>
              </w:tabs>
              <w:rPr>
                <w:rFonts w:ascii="Arial" w:hAnsi="Arial" w:cs="Arial"/>
                <w:b/>
              </w:rPr>
            </w:pPr>
            <w:r w:rsidRPr="00247630">
              <w:rPr>
                <w:rFonts w:ascii="Arial" w:hAnsi="Arial" w:cs="Arial"/>
              </w:rPr>
              <w:tab/>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14:paraId="0C91DFED" w14:textId="77777777" w:rsidR="00255CFB" w:rsidRPr="00247630" w:rsidRDefault="00255CFB" w:rsidP="006476DB">
            <w:pPr>
              <w:jc w:val="right"/>
              <w:rPr>
                <w:rFonts w:ascii="Arial" w:hAnsi="Arial" w:cs="Arial"/>
              </w:rPr>
            </w:pPr>
          </w:p>
        </w:tc>
      </w:tr>
      <w:tr w:rsidR="00255CFB" w:rsidRPr="00247630" w14:paraId="0C91DFF1" w14:textId="77777777" w:rsidTr="00721462">
        <w:tc>
          <w:tcPr>
            <w:tcW w:w="7225" w:type="dxa"/>
            <w:gridSpan w:val="2"/>
            <w:tcBorders>
              <w:top w:val="single" w:sz="4" w:space="0" w:color="000000"/>
              <w:left w:val="single" w:sz="4" w:space="0" w:color="000000"/>
              <w:bottom w:val="single" w:sz="4" w:space="0" w:color="000000"/>
              <w:right w:val="single" w:sz="4" w:space="0" w:color="000000"/>
            </w:tcBorders>
          </w:tcPr>
          <w:p w14:paraId="0C91DFEF" w14:textId="77777777" w:rsidR="00255CFB" w:rsidRPr="00247630" w:rsidRDefault="006D7CC2" w:rsidP="006476DB">
            <w:pPr>
              <w:tabs>
                <w:tab w:val="center" w:pos="436"/>
                <w:tab w:val="center" w:pos="3860"/>
              </w:tabs>
              <w:rPr>
                <w:rFonts w:ascii="Arial" w:hAnsi="Arial" w:cs="Arial"/>
                <w:b/>
              </w:rPr>
            </w:pPr>
            <w:r w:rsidRPr="00247630">
              <w:rPr>
                <w:rFonts w:ascii="Arial" w:hAnsi="Arial" w:cs="Arial"/>
                <w:b/>
              </w:rPr>
              <w:t>TOTAL GRUPO D</w:t>
            </w:r>
          </w:p>
        </w:tc>
        <w:tc>
          <w:tcPr>
            <w:tcW w:w="2693" w:type="dxa"/>
            <w:tcBorders>
              <w:top w:val="single" w:sz="4" w:space="0" w:color="000000"/>
              <w:left w:val="single" w:sz="4" w:space="0" w:color="000000"/>
              <w:bottom w:val="single" w:sz="4" w:space="0" w:color="000000"/>
              <w:right w:val="single" w:sz="4" w:space="0" w:color="000000"/>
            </w:tcBorders>
          </w:tcPr>
          <w:p w14:paraId="0C91DFF0" w14:textId="77777777" w:rsidR="00255CFB" w:rsidRPr="00247630" w:rsidRDefault="00255CFB" w:rsidP="006476DB">
            <w:pPr>
              <w:jc w:val="right"/>
              <w:rPr>
                <w:rFonts w:ascii="Arial" w:hAnsi="Arial" w:cs="Arial"/>
                <w:b/>
              </w:rPr>
            </w:pPr>
          </w:p>
        </w:tc>
      </w:tr>
      <w:tr w:rsidR="00255CFB" w:rsidRPr="00247630" w14:paraId="0C91DFF4" w14:textId="77777777" w:rsidTr="00721462">
        <w:tc>
          <w:tcPr>
            <w:tcW w:w="7225" w:type="dxa"/>
            <w:gridSpan w:val="2"/>
            <w:tcBorders>
              <w:top w:val="single" w:sz="4" w:space="0" w:color="000000"/>
              <w:left w:val="single" w:sz="4" w:space="0" w:color="000000"/>
              <w:bottom w:val="single" w:sz="4" w:space="0" w:color="000000"/>
              <w:right w:val="single" w:sz="4" w:space="0" w:color="000000"/>
            </w:tcBorders>
          </w:tcPr>
          <w:p w14:paraId="0C91DFF2" w14:textId="77777777" w:rsidR="00255CFB" w:rsidRPr="00247630" w:rsidRDefault="006D7CC2" w:rsidP="006476DB">
            <w:pPr>
              <w:tabs>
                <w:tab w:val="center" w:pos="436"/>
                <w:tab w:val="center" w:pos="4079"/>
              </w:tabs>
              <w:rPr>
                <w:rFonts w:ascii="Arial" w:hAnsi="Arial" w:cs="Arial"/>
              </w:rPr>
            </w:pPr>
            <w:r w:rsidRPr="00247630">
              <w:rPr>
                <w:rFonts w:ascii="Arial" w:hAnsi="Arial" w:cs="Arial"/>
                <w:b/>
              </w:rPr>
              <w:t>TOTAL (A + B + C + D)</w:t>
            </w:r>
          </w:p>
        </w:tc>
        <w:tc>
          <w:tcPr>
            <w:tcW w:w="2693" w:type="dxa"/>
            <w:tcBorders>
              <w:top w:val="single" w:sz="4" w:space="0" w:color="000000"/>
              <w:left w:val="single" w:sz="4" w:space="0" w:color="000000"/>
              <w:bottom w:val="single" w:sz="4" w:space="0" w:color="000000"/>
              <w:right w:val="single" w:sz="4" w:space="0" w:color="000000"/>
            </w:tcBorders>
          </w:tcPr>
          <w:p w14:paraId="0C91DFF3" w14:textId="77777777" w:rsidR="00255CFB" w:rsidRPr="00247630" w:rsidRDefault="00255CFB" w:rsidP="006476DB">
            <w:pPr>
              <w:jc w:val="right"/>
              <w:rPr>
                <w:rFonts w:ascii="Arial" w:hAnsi="Arial" w:cs="Arial"/>
              </w:rPr>
            </w:pPr>
          </w:p>
        </w:tc>
      </w:tr>
    </w:tbl>
    <w:p w14:paraId="0C91DFF5" w14:textId="77777777" w:rsidR="00255CFB" w:rsidRPr="00247630" w:rsidRDefault="00255CFB" w:rsidP="006476DB">
      <w:pPr>
        <w:rPr>
          <w:rFonts w:ascii="Arial" w:hAnsi="Arial" w:cs="Arial"/>
        </w:rPr>
      </w:pPr>
    </w:p>
    <w:p w14:paraId="0C91DFF6" w14:textId="77777777" w:rsidR="00255CFB" w:rsidRPr="00247630" w:rsidRDefault="00255CFB" w:rsidP="006476DB">
      <w:pPr>
        <w:ind w:left="283"/>
        <w:rPr>
          <w:rFonts w:ascii="Arial" w:hAnsi="Arial" w:cs="Arial"/>
        </w:rPr>
      </w:pPr>
    </w:p>
    <w:p w14:paraId="0C91DFF7" w14:textId="77777777" w:rsidR="00255CFB" w:rsidRPr="00247630" w:rsidRDefault="006D7CC2" w:rsidP="006476DB">
      <w:pPr>
        <w:rPr>
          <w:rFonts w:ascii="Arial" w:hAnsi="Arial" w:cs="Arial"/>
        </w:rPr>
      </w:pPr>
      <w:r w:rsidRPr="00247630">
        <w:rPr>
          <w:rFonts w:ascii="Arial" w:hAnsi="Arial" w:cs="Arial"/>
        </w:rPr>
        <w:t xml:space="preserve">[Nota: Na elaboração dos orçamentos, deverá ser selecionado o modelo de Encargos Sociais pertinente ao objeto a ser contratado, de forma que apenas um dos demonstrativos componha o Edital, atentando-se que: para obras em geral utilize-se o </w:t>
      </w:r>
      <w:r w:rsidRPr="00247630">
        <w:rPr>
          <w:rFonts w:ascii="Arial" w:hAnsi="Arial" w:cs="Arial"/>
          <w:b/>
        </w:rPr>
        <w:t>Demonstrativo A</w:t>
      </w:r>
      <w:r w:rsidRPr="00247630">
        <w:rPr>
          <w:rFonts w:ascii="Arial" w:hAnsi="Arial" w:cs="Arial"/>
        </w:rPr>
        <w:t xml:space="preserve">, com desoneração, ou o </w:t>
      </w:r>
      <w:r w:rsidRPr="00247630">
        <w:rPr>
          <w:rFonts w:ascii="Arial" w:hAnsi="Arial" w:cs="Arial"/>
          <w:b/>
        </w:rPr>
        <w:t>Demonstrativo B</w:t>
      </w:r>
      <w:r w:rsidRPr="00247630">
        <w:rPr>
          <w:rFonts w:ascii="Arial" w:hAnsi="Arial" w:cs="Arial"/>
        </w:rPr>
        <w:t xml:space="preserve">, sem a desoneração; e para as obras rodoviárias, utilize-se o </w:t>
      </w:r>
      <w:r w:rsidRPr="00247630">
        <w:rPr>
          <w:rFonts w:ascii="Arial" w:hAnsi="Arial" w:cs="Arial"/>
          <w:b/>
        </w:rPr>
        <w:t>Demonstrativo C</w:t>
      </w:r>
      <w:r w:rsidRPr="00247630">
        <w:rPr>
          <w:rFonts w:ascii="Arial" w:hAnsi="Arial" w:cs="Arial"/>
        </w:rPr>
        <w:t xml:space="preserve">, com desoneração, ou o </w:t>
      </w:r>
      <w:r w:rsidRPr="00247630">
        <w:rPr>
          <w:rFonts w:ascii="Arial" w:hAnsi="Arial" w:cs="Arial"/>
          <w:b/>
        </w:rPr>
        <w:t>Demonstrativo D</w:t>
      </w:r>
      <w:r w:rsidRPr="00247630">
        <w:rPr>
          <w:rFonts w:ascii="Arial" w:hAnsi="Arial" w:cs="Arial"/>
        </w:rPr>
        <w:t>, sem desoneração, conforme legislação tributária vigente]</w:t>
      </w:r>
    </w:p>
    <w:p w14:paraId="0C91DFF8" w14:textId="6B4A07E4" w:rsidR="00255CFB" w:rsidRPr="00247630" w:rsidRDefault="006D7CC2" w:rsidP="00D44A54">
      <w:pPr>
        <w:pStyle w:val="Ttulo2"/>
        <w:ind w:left="0" w:right="-1"/>
        <w:rPr>
          <w:rFonts w:ascii="Arial" w:hAnsi="Arial" w:cs="Arial"/>
        </w:rPr>
      </w:pPr>
      <w:bookmarkStart w:id="91" w:name="_heading=h.1fob9te" w:colFirst="0" w:colLast="0"/>
      <w:bookmarkStart w:id="92" w:name="_ANEXO_VIII_-"/>
      <w:bookmarkEnd w:id="91"/>
      <w:bookmarkEnd w:id="92"/>
      <w:r w:rsidRPr="00247630">
        <w:rPr>
          <w:rFonts w:ascii="Arial" w:hAnsi="Arial" w:cs="Arial"/>
        </w:rPr>
        <w:br w:type="page"/>
      </w:r>
      <w:bookmarkStart w:id="93" w:name="ANEXO7"/>
      <w:bookmarkStart w:id="94" w:name="_Toc132306401"/>
      <w:r w:rsidRPr="00247630">
        <w:rPr>
          <w:rFonts w:ascii="Arial" w:hAnsi="Arial" w:cs="Arial"/>
        </w:rPr>
        <w:lastRenderedPageBreak/>
        <w:t xml:space="preserve">ANEXO </w:t>
      </w:r>
      <w:r w:rsidR="0048398F" w:rsidRPr="00247630">
        <w:rPr>
          <w:rFonts w:ascii="Arial" w:hAnsi="Arial" w:cs="Arial"/>
        </w:rPr>
        <w:t>VII</w:t>
      </w:r>
      <w:r w:rsidRPr="00247630">
        <w:rPr>
          <w:rFonts w:ascii="Arial" w:hAnsi="Arial" w:cs="Arial"/>
        </w:rPr>
        <w:t xml:space="preserve"> - CRONOGRAMA FÍSICO-FINANCEIRO</w:t>
      </w:r>
      <w:bookmarkEnd w:id="93"/>
      <w:bookmarkEnd w:id="94"/>
    </w:p>
    <w:p w14:paraId="0C91DFF9" w14:textId="77777777" w:rsidR="00255CFB" w:rsidRPr="00247630" w:rsidRDefault="00255CFB" w:rsidP="006476DB">
      <w:pPr>
        <w:jc w:val="center"/>
        <w:rPr>
          <w:rFonts w:ascii="Arial" w:hAnsi="Arial" w:cs="Arial"/>
          <w:b/>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3196"/>
        <w:gridCol w:w="2474"/>
        <w:gridCol w:w="2134"/>
      </w:tblGrid>
      <w:tr w:rsidR="00255CFB" w:rsidRPr="00247630" w14:paraId="0C91DFFE" w14:textId="77777777">
        <w:tc>
          <w:tcPr>
            <w:tcW w:w="690" w:type="dxa"/>
            <w:tcBorders>
              <w:top w:val="single" w:sz="4" w:space="0" w:color="000000"/>
              <w:left w:val="single" w:sz="4" w:space="0" w:color="000000"/>
              <w:bottom w:val="single" w:sz="4" w:space="0" w:color="000000"/>
              <w:right w:val="single" w:sz="4" w:space="0" w:color="000000"/>
            </w:tcBorders>
          </w:tcPr>
          <w:p w14:paraId="0C91DFFA" w14:textId="77777777" w:rsidR="00255CFB" w:rsidRPr="00247630" w:rsidRDefault="00255CFB" w:rsidP="006476DB">
            <w:pPr>
              <w:jc w:val="center"/>
              <w:rPr>
                <w:rFonts w:ascii="Arial" w:hAnsi="Arial" w:cs="Arial"/>
              </w:rPr>
            </w:pPr>
          </w:p>
        </w:tc>
        <w:tc>
          <w:tcPr>
            <w:tcW w:w="3196" w:type="dxa"/>
            <w:tcBorders>
              <w:top w:val="single" w:sz="4" w:space="0" w:color="000000"/>
              <w:left w:val="single" w:sz="4" w:space="0" w:color="000000"/>
              <w:bottom w:val="single" w:sz="4" w:space="0" w:color="000000"/>
              <w:right w:val="single" w:sz="4" w:space="0" w:color="000000"/>
            </w:tcBorders>
          </w:tcPr>
          <w:p w14:paraId="0C91DFFB" w14:textId="77777777" w:rsidR="00255CFB" w:rsidRPr="00247630" w:rsidRDefault="006D7CC2" w:rsidP="006476DB">
            <w:pPr>
              <w:jc w:val="center"/>
              <w:rPr>
                <w:rFonts w:ascii="Arial" w:hAnsi="Arial" w:cs="Arial"/>
              </w:rPr>
            </w:pPr>
            <w:r w:rsidRPr="00247630">
              <w:rPr>
                <w:rFonts w:ascii="Arial" w:hAnsi="Arial" w:cs="Arial"/>
              </w:rPr>
              <w:t>ETAPA</w:t>
            </w:r>
          </w:p>
        </w:tc>
        <w:tc>
          <w:tcPr>
            <w:tcW w:w="2474" w:type="dxa"/>
            <w:tcBorders>
              <w:top w:val="single" w:sz="4" w:space="0" w:color="000000"/>
              <w:left w:val="single" w:sz="4" w:space="0" w:color="000000"/>
              <w:bottom w:val="single" w:sz="4" w:space="0" w:color="000000"/>
              <w:right w:val="single" w:sz="4" w:space="0" w:color="000000"/>
            </w:tcBorders>
          </w:tcPr>
          <w:p w14:paraId="0C91DFFC" w14:textId="121DA819" w:rsidR="00255CFB" w:rsidRPr="00247630" w:rsidRDefault="006D7CC2" w:rsidP="006476DB">
            <w:pPr>
              <w:jc w:val="center"/>
              <w:rPr>
                <w:rFonts w:ascii="Arial" w:hAnsi="Arial" w:cs="Arial"/>
              </w:rPr>
            </w:pPr>
            <w:r w:rsidRPr="00247630">
              <w:rPr>
                <w:rFonts w:ascii="Arial" w:hAnsi="Arial" w:cs="Arial"/>
              </w:rPr>
              <w:t>PARCELA - EM R$</w:t>
            </w:r>
          </w:p>
        </w:tc>
        <w:tc>
          <w:tcPr>
            <w:tcW w:w="2134" w:type="dxa"/>
            <w:tcBorders>
              <w:top w:val="single" w:sz="4" w:space="0" w:color="000000"/>
              <w:left w:val="single" w:sz="4" w:space="0" w:color="000000"/>
              <w:bottom w:val="single" w:sz="4" w:space="0" w:color="000000"/>
              <w:right w:val="single" w:sz="4" w:space="0" w:color="000000"/>
            </w:tcBorders>
          </w:tcPr>
          <w:p w14:paraId="0C91DFFD" w14:textId="77777777" w:rsidR="00255CFB" w:rsidRPr="00247630" w:rsidRDefault="006D7CC2" w:rsidP="006476DB">
            <w:pPr>
              <w:jc w:val="center"/>
              <w:rPr>
                <w:rFonts w:ascii="Arial" w:hAnsi="Arial" w:cs="Arial"/>
              </w:rPr>
            </w:pPr>
            <w:r w:rsidRPr="00247630">
              <w:rPr>
                <w:rFonts w:ascii="Arial" w:hAnsi="Arial" w:cs="Arial"/>
              </w:rPr>
              <w:t>PERCENTUAL</w:t>
            </w:r>
          </w:p>
        </w:tc>
      </w:tr>
      <w:tr w:rsidR="00255CFB" w:rsidRPr="00247630" w14:paraId="0C91E003" w14:textId="77777777">
        <w:tc>
          <w:tcPr>
            <w:tcW w:w="690" w:type="dxa"/>
            <w:tcBorders>
              <w:top w:val="single" w:sz="4" w:space="0" w:color="000000"/>
              <w:left w:val="single" w:sz="4" w:space="0" w:color="000000"/>
              <w:bottom w:val="single" w:sz="4" w:space="0" w:color="000000"/>
              <w:right w:val="single" w:sz="4" w:space="0" w:color="000000"/>
            </w:tcBorders>
          </w:tcPr>
          <w:p w14:paraId="0C91DFFF" w14:textId="77777777" w:rsidR="00255CFB" w:rsidRPr="00247630" w:rsidRDefault="006D7CC2" w:rsidP="006476DB">
            <w:pPr>
              <w:jc w:val="center"/>
              <w:rPr>
                <w:rFonts w:ascii="Arial" w:hAnsi="Arial" w:cs="Arial"/>
              </w:rPr>
            </w:pPr>
            <w:r w:rsidRPr="00247630">
              <w:rPr>
                <w:rFonts w:ascii="Arial" w:hAnsi="Arial" w:cs="Arial"/>
              </w:rPr>
              <w:t>1</w:t>
            </w:r>
          </w:p>
        </w:tc>
        <w:tc>
          <w:tcPr>
            <w:tcW w:w="3196" w:type="dxa"/>
            <w:tcBorders>
              <w:top w:val="single" w:sz="4" w:space="0" w:color="000000"/>
              <w:left w:val="single" w:sz="4" w:space="0" w:color="000000"/>
              <w:bottom w:val="single" w:sz="4" w:space="0" w:color="000000"/>
              <w:right w:val="single" w:sz="4" w:space="0" w:color="000000"/>
            </w:tcBorders>
          </w:tcPr>
          <w:p w14:paraId="0C91E000"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01"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02" w14:textId="77777777" w:rsidR="00255CFB" w:rsidRPr="00247630" w:rsidRDefault="00255CFB" w:rsidP="006476DB">
            <w:pPr>
              <w:rPr>
                <w:rFonts w:ascii="Arial" w:hAnsi="Arial" w:cs="Arial"/>
              </w:rPr>
            </w:pPr>
          </w:p>
        </w:tc>
      </w:tr>
      <w:tr w:rsidR="00255CFB" w:rsidRPr="00247630" w14:paraId="0C91E008" w14:textId="77777777">
        <w:tc>
          <w:tcPr>
            <w:tcW w:w="690" w:type="dxa"/>
            <w:tcBorders>
              <w:top w:val="single" w:sz="4" w:space="0" w:color="000000"/>
              <w:left w:val="single" w:sz="4" w:space="0" w:color="000000"/>
              <w:bottom w:val="single" w:sz="4" w:space="0" w:color="000000"/>
              <w:right w:val="single" w:sz="4" w:space="0" w:color="000000"/>
            </w:tcBorders>
          </w:tcPr>
          <w:p w14:paraId="0C91E004" w14:textId="77777777" w:rsidR="00255CFB" w:rsidRPr="00247630" w:rsidRDefault="006D7CC2" w:rsidP="006476DB">
            <w:pPr>
              <w:jc w:val="center"/>
              <w:rPr>
                <w:rFonts w:ascii="Arial" w:hAnsi="Arial" w:cs="Arial"/>
              </w:rPr>
            </w:pPr>
            <w:r w:rsidRPr="00247630">
              <w:rPr>
                <w:rFonts w:ascii="Arial" w:hAnsi="Arial" w:cs="Arial"/>
              </w:rPr>
              <w:t>2</w:t>
            </w:r>
          </w:p>
        </w:tc>
        <w:tc>
          <w:tcPr>
            <w:tcW w:w="3196" w:type="dxa"/>
            <w:tcBorders>
              <w:top w:val="single" w:sz="4" w:space="0" w:color="000000"/>
              <w:left w:val="single" w:sz="4" w:space="0" w:color="000000"/>
              <w:bottom w:val="single" w:sz="4" w:space="0" w:color="000000"/>
              <w:right w:val="single" w:sz="4" w:space="0" w:color="000000"/>
            </w:tcBorders>
          </w:tcPr>
          <w:p w14:paraId="0C91E005"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06"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07" w14:textId="77777777" w:rsidR="00255CFB" w:rsidRPr="00247630" w:rsidRDefault="00255CFB" w:rsidP="006476DB">
            <w:pPr>
              <w:rPr>
                <w:rFonts w:ascii="Arial" w:hAnsi="Arial" w:cs="Arial"/>
              </w:rPr>
            </w:pPr>
          </w:p>
        </w:tc>
      </w:tr>
      <w:tr w:rsidR="00255CFB" w:rsidRPr="00247630" w14:paraId="0C91E00D" w14:textId="77777777">
        <w:tc>
          <w:tcPr>
            <w:tcW w:w="690" w:type="dxa"/>
            <w:tcBorders>
              <w:top w:val="single" w:sz="4" w:space="0" w:color="000000"/>
              <w:left w:val="single" w:sz="4" w:space="0" w:color="000000"/>
              <w:bottom w:val="single" w:sz="4" w:space="0" w:color="000000"/>
              <w:right w:val="single" w:sz="4" w:space="0" w:color="000000"/>
            </w:tcBorders>
          </w:tcPr>
          <w:p w14:paraId="0C91E009" w14:textId="77777777" w:rsidR="00255CFB" w:rsidRPr="00247630" w:rsidRDefault="006D7CC2" w:rsidP="006476DB">
            <w:pPr>
              <w:jc w:val="center"/>
              <w:rPr>
                <w:rFonts w:ascii="Arial" w:hAnsi="Arial" w:cs="Arial"/>
              </w:rPr>
            </w:pPr>
            <w:r w:rsidRPr="00247630">
              <w:rPr>
                <w:rFonts w:ascii="Arial" w:hAnsi="Arial" w:cs="Arial"/>
              </w:rPr>
              <w:t>3</w:t>
            </w:r>
          </w:p>
        </w:tc>
        <w:tc>
          <w:tcPr>
            <w:tcW w:w="3196" w:type="dxa"/>
            <w:tcBorders>
              <w:top w:val="single" w:sz="4" w:space="0" w:color="000000"/>
              <w:left w:val="single" w:sz="4" w:space="0" w:color="000000"/>
              <w:bottom w:val="single" w:sz="4" w:space="0" w:color="000000"/>
              <w:right w:val="single" w:sz="4" w:space="0" w:color="000000"/>
            </w:tcBorders>
          </w:tcPr>
          <w:p w14:paraId="0C91E00A"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0B"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0C" w14:textId="77777777" w:rsidR="00255CFB" w:rsidRPr="00247630" w:rsidRDefault="00255CFB" w:rsidP="006476DB">
            <w:pPr>
              <w:rPr>
                <w:rFonts w:ascii="Arial" w:hAnsi="Arial" w:cs="Arial"/>
              </w:rPr>
            </w:pPr>
          </w:p>
        </w:tc>
      </w:tr>
      <w:tr w:rsidR="00255CFB" w:rsidRPr="00247630" w14:paraId="0C91E012" w14:textId="77777777">
        <w:tc>
          <w:tcPr>
            <w:tcW w:w="690" w:type="dxa"/>
            <w:tcBorders>
              <w:top w:val="single" w:sz="4" w:space="0" w:color="000000"/>
              <w:left w:val="single" w:sz="4" w:space="0" w:color="000000"/>
              <w:bottom w:val="single" w:sz="4" w:space="0" w:color="000000"/>
              <w:right w:val="single" w:sz="4" w:space="0" w:color="000000"/>
            </w:tcBorders>
          </w:tcPr>
          <w:p w14:paraId="0C91E00E" w14:textId="77777777" w:rsidR="00255CFB" w:rsidRPr="00247630" w:rsidRDefault="006D7CC2" w:rsidP="006476DB">
            <w:pPr>
              <w:jc w:val="center"/>
              <w:rPr>
                <w:rFonts w:ascii="Arial" w:hAnsi="Arial" w:cs="Arial"/>
              </w:rPr>
            </w:pPr>
            <w:r w:rsidRPr="00247630">
              <w:rPr>
                <w:rFonts w:ascii="Arial" w:hAnsi="Arial" w:cs="Arial"/>
              </w:rPr>
              <w:t>4</w:t>
            </w:r>
          </w:p>
        </w:tc>
        <w:tc>
          <w:tcPr>
            <w:tcW w:w="3196" w:type="dxa"/>
            <w:tcBorders>
              <w:top w:val="single" w:sz="4" w:space="0" w:color="000000"/>
              <w:left w:val="single" w:sz="4" w:space="0" w:color="000000"/>
              <w:bottom w:val="single" w:sz="4" w:space="0" w:color="000000"/>
              <w:right w:val="single" w:sz="4" w:space="0" w:color="000000"/>
            </w:tcBorders>
          </w:tcPr>
          <w:p w14:paraId="0C91E00F"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0"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11" w14:textId="77777777" w:rsidR="00255CFB" w:rsidRPr="00247630" w:rsidRDefault="00255CFB" w:rsidP="006476DB">
            <w:pPr>
              <w:rPr>
                <w:rFonts w:ascii="Arial" w:hAnsi="Arial" w:cs="Arial"/>
              </w:rPr>
            </w:pPr>
          </w:p>
        </w:tc>
      </w:tr>
      <w:tr w:rsidR="00255CFB" w:rsidRPr="00247630" w14:paraId="0C91E017" w14:textId="77777777">
        <w:tc>
          <w:tcPr>
            <w:tcW w:w="690" w:type="dxa"/>
            <w:tcBorders>
              <w:top w:val="single" w:sz="4" w:space="0" w:color="000000"/>
              <w:left w:val="single" w:sz="4" w:space="0" w:color="000000"/>
              <w:bottom w:val="single" w:sz="4" w:space="0" w:color="000000"/>
              <w:right w:val="single" w:sz="4" w:space="0" w:color="000000"/>
            </w:tcBorders>
          </w:tcPr>
          <w:p w14:paraId="0C91E013" w14:textId="77777777" w:rsidR="00255CFB" w:rsidRPr="00247630" w:rsidRDefault="006D7CC2" w:rsidP="006476DB">
            <w:pPr>
              <w:jc w:val="center"/>
              <w:rPr>
                <w:rFonts w:ascii="Arial" w:hAnsi="Arial" w:cs="Arial"/>
              </w:rPr>
            </w:pPr>
            <w:r w:rsidRPr="00247630">
              <w:rPr>
                <w:rFonts w:ascii="Arial" w:hAnsi="Arial" w:cs="Arial"/>
              </w:rPr>
              <w:t>5</w:t>
            </w:r>
          </w:p>
        </w:tc>
        <w:tc>
          <w:tcPr>
            <w:tcW w:w="3196" w:type="dxa"/>
            <w:tcBorders>
              <w:top w:val="single" w:sz="4" w:space="0" w:color="000000"/>
              <w:left w:val="single" w:sz="4" w:space="0" w:color="000000"/>
              <w:bottom w:val="single" w:sz="4" w:space="0" w:color="000000"/>
              <w:right w:val="single" w:sz="4" w:space="0" w:color="000000"/>
            </w:tcBorders>
          </w:tcPr>
          <w:p w14:paraId="0C91E014"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5"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16" w14:textId="77777777" w:rsidR="00255CFB" w:rsidRPr="00247630" w:rsidRDefault="00255CFB" w:rsidP="006476DB">
            <w:pPr>
              <w:rPr>
                <w:rFonts w:ascii="Arial" w:hAnsi="Arial" w:cs="Arial"/>
              </w:rPr>
            </w:pPr>
          </w:p>
        </w:tc>
      </w:tr>
      <w:tr w:rsidR="00255CFB" w:rsidRPr="00247630" w14:paraId="0C91E01C" w14:textId="77777777">
        <w:tc>
          <w:tcPr>
            <w:tcW w:w="690" w:type="dxa"/>
            <w:tcBorders>
              <w:top w:val="single" w:sz="4" w:space="0" w:color="000000"/>
              <w:left w:val="single" w:sz="4" w:space="0" w:color="000000"/>
              <w:bottom w:val="single" w:sz="4" w:space="0" w:color="000000"/>
              <w:right w:val="single" w:sz="4" w:space="0" w:color="000000"/>
            </w:tcBorders>
          </w:tcPr>
          <w:p w14:paraId="0C91E018" w14:textId="77777777" w:rsidR="00255CFB" w:rsidRPr="00247630" w:rsidRDefault="006D7CC2" w:rsidP="006476DB">
            <w:pPr>
              <w:jc w:val="center"/>
              <w:rPr>
                <w:rFonts w:ascii="Arial" w:hAnsi="Arial" w:cs="Arial"/>
              </w:rPr>
            </w:pPr>
            <w:r w:rsidRPr="00247630">
              <w:rPr>
                <w:rFonts w:ascii="Arial" w:hAnsi="Arial" w:cs="Arial"/>
              </w:rPr>
              <w:t>6</w:t>
            </w:r>
          </w:p>
        </w:tc>
        <w:tc>
          <w:tcPr>
            <w:tcW w:w="3196" w:type="dxa"/>
            <w:tcBorders>
              <w:top w:val="single" w:sz="4" w:space="0" w:color="000000"/>
              <w:left w:val="single" w:sz="4" w:space="0" w:color="000000"/>
              <w:bottom w:val="single" w:sz="4" w:space="0" w:color="000000"/>
              <w:right w:val="single" w:sz="4" w:space="0" w:color="000000"/>
            </w:tcBorders>
          </w:tcPr>
          <w:p w14:paraId="0C91E019"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A"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1B" w14:textId="77777777" w:rsidR="00255CFB" w:rsidRPr="00247630" w:rsidRDefault="00255CFB" w:rsidP="006476DB">
            <w:pPr>
              <w:rPr>
                <w:rFonts w:ascii="Arial" w:hAnsi="Arial" w:cs="Arial"/>
              </w:rPr>
            </w:pPr>
          </w:p>
        </w:tc>
      </w:tr>
      <w:tr w:rsidR="00255CFB" w:rsidRPr="00247630" w14:paraId="0C91E021" w14:textId="77777777">
        <w:tc>
          <w:tcPr>
            <w:tcW w:w="690" w:type="dxa"/>
            <w:tcBorders>
              <w:top w:val="single" w:sz="4" w:space="0" w:color="000000"/>
              <w:left w:val="single" w:sz="4" w:space="0" w:color="000000"/>
              <w:bottom w:val="single" w:sz="4" w:space="0" w:color="000000"/>
              <w:right w:val="single" w:sz="4" w:space="0" w:color="000000"/>
            </w:tcBorders>
          </w:tcPr>
          <w:p w14:paraId="0C91E01D" w14:textId="77777777" w:rsidR="00255CFB" w:rsidRPr="00247630" w:rsidRDefault="006D7CC2" w:rsidP="006476DB">
            <w:pPr>
              <w:jc w:val="center"/>
              <w:rPr>
                <w:rFonts w:ascii="Arial" w:hAnsi="Arial" w:cs="Arial"/>
              </w:rPr>
            </w:pPr>
            <w:r w:rsidRPr="00247630">
              <w:rPr>
                <w:rFonts w:ascii="Arial" w:hAnsi="Arial" w:cs="Arial"/>
              </w:rPr>
              <w:t>7</w:t>
            </w:r>
          </w:p>
        </w:tc>
        <w:tc>
          <w:tcPr>
            <w:tcW w:w="3196" w:type="dxa"/>
            <w:tcBorders>
              <w:top w:val="single" w:sz="4" w:space="0" w:color="000000"/>
              <w:left w:val="single" w:sz="4" w:space="0" w:color="000000"/>
              <w:bottom w:val="single" w:sz="4" w:space="0" w:color="000000"/>
              <w:right w:val="single" w:sz="4" w:space="0" w:color="000000"/>
            </w:tcBorders>
          </w:tcPr>
          <w:p w14:paraId="0C91E01E"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F"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0" w14:textId="77777777" w:rsidR="00255CFB" w:rsidRPr="00247630" w:rsidRDefault="00255CFB" w:rsidP="006476DB">
            <w:pPr>
              <w:rPr>
                <w:rFonts w:ascii="Arial" w:hAnsi="Arial" w:cs="Arial"/>
              </w:rPr>
            </w:pPr>
          </w:p>
        </w:tc>
      </w:tr>
      <w:tr w:rsidR="00255CFB" w:rsidRPr="00247630" w14:paraId="0C91E026" w14:textId="77777777">
        <w:tc>
          <w:tcPr>
            <w:tcW w:w="690" w:type="dxa"/>
            <w:tcBorders>
              <w:top w:val="single" w:sz="4" w:space="0" w:color="000000"/>
              <w:left w:val="single" w:sz="4" w:space="0" w:color="000000"/>
              <w:bottom w:val="single" w:sz="4" w:space="0" w:color="000000"/>
              <w:right w:val="single" w:sz="4" w:space="0" w:color="000000"/>
            </w:tcBorders>
          </w:tcPr>
          <w:p w14:paraId="0C91E022" w14:textId="77777777" w:rsidR="00255CFB" w:rsidRPr="00247630" w:rsidRDefault="006D7CC2" w:rsidP="006476DB">
            <w:pPr>
              <w:jc w:val="center"/>
              <w:rPr>
                <w:rFonts w:ascii="Arial" w:hAnsi="Arial" w:cs="Arial"/>
              </w:rPr>
            </w:pPr>
            <w:r w:rsidRPr="00247630">
              <w:rPr>
                <w:rFonts w:ascii="Arial" w:hAnsi="Arial" w:cs="Arial"/>
              </w:rPr>
              <w:t>8</w:t>
            </w:r>
          </w:p>
        </w:tc>
        <w:tc>
          <w:tcPr>
            <w:tcW w:w="3196" w:type="dxa"/>
            <w:tcBorders>
              <w:top w:val="single" w:sz="4" w:space="0" w:color="000000"/>
              <w:left w:val="single" w:sz="4" w:space="0" w:color="000000"/>
              <w:bottom w:val="single" w:sz="4" w:space="0" w:color="000000"/>
              <w:right w:val="single" w:sz="4" w:space="0" w:color="000000"/>
            </w:tcBorders>
          </w:tcPr>
          <w:p w14:paraId="0C91E023"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24"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5" w14:textId="77777777" w:rsidR="00255CFB" w:rsidRPr="00247630" w:rsidRDefault="00255CFB" w:rsidP="006476DB">
            <w:pPr>
              <w:rPr>
                <w:rFonts w:ascii="Arial" w:hAnsi="Arial" w:cs="Arial"/>
              </w:rPr>
            </w:pPr>
          </w:p>
        </w:tc>
      </w:tr>
      <w:tr w:rsidR="00255CFB" w:rsidRPr="00247630" w14:paraId="0C91E02B" w14:textId="77777777">
        <w:tc>
          <w:tcPr>
            <w:tcW w:w="690" w:type="dxa"/>
            <w:tcBorders>
              <w:top w:val="single" w:sz="4" w:space="0" w:color="000000"/>
              <w:left w:val="single" w:sz="4" w:space="0" w:color="000000"/>
              <w:bottom w:val="single" w:sz="4" w:space="0" w:color="000000"/>
              <w:right w:val="single" w:sz="4" w:space="0" w:color="000000"/>
            </w:tcBorders>
          </w:tcPr>
          <w:p w14:paraId="0C91E027" w14:textId="77777777" w:rsidR="00255CFB" w:rsidRPr="00247630" w:rsidRDefault="006D7CC2" w:rsidP="006476DB">
            <w:pPr>
              <w:jc w:val="center"/>
              <w:rPr>
                <w:rFonts w:ascii="Arial" w:hAnsi="Arial" w:cs="Arial"/>
              </w:rPr>
            </w:pPr>
            <w:r w:rsidRPr="00247630">
              <w:rPr>
                <w:rFonts w:ascii="Arial" w:hAnsi="Arial" w:cs="Arial"/>
              </w:rPr>
              <w:t>9</w:t>
            </w:r>
          </w:p>
        </w:tc>
        <w:tc>
          <w:tcPr>
            <w:tcW w:w="3196" w:type="dxa"/>
            <w:tcBorders>
              <w:top w:val="single" w:sz="4" w:space="0" w:color="000000"/>
              <w:left w:val="single" w:sz="4" w:space="0" w:color="000000"/>
              <w:bottom w:val="single" w:sz="4" w:space="0" w:color="000000"/>
              <w:right w:val="single" w:sz="4" w:space="0" w:color="000000"/>
            </w:tcBorders>
          </w:tcPr>
          <w:p w14:paraId="0C91E028"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29"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A" w14:textId="77777777" w:rsidR="00255CFB" w:rsidRPr="00247630" w:rsidRDefault="00255CFB" w:rsidP="006476DB">
            <w:pPr>
              <w:rPr>
                <w:rFonts w:ascii="Arial" w:hAnsi="Arial" w:cs="Arial"/>
              </w:rPr>
            </w:pPr>
          </w:p>
        </w:tc>
      </w:tr>
      <w:tr w:rsidR="00255CFB" w:rsidRPr="00247630" w14:paraId="0C91E030" w14:textId="77777777">
        <w:tc>
          <w:tcPr>
            <w:tcW w:w="690" w:type="dxa"/>
            <w:tcBorders>
              <w:top w:val="single" w:sz="4" w:space="0" w:color="000000"/>
              <w:left w:val="single" w:sz="4" w:space="0" w:color="000000"/>
              <w:bottom w:val="single" w:sz="4" w:space="0" w:color="000000"/>
              <w:right w:val="single" w:sz="4" w:space="0" w:color="000000"/>
            </w:tcBorders>
          </w:tcPr>
          <w:p w14:paraId="0C91E02C" w14:textId="77777777" w:rsidR="00255CFB" w:rsidRPr="00247630" w:rsidRDefault="006D7CC2" w:rsidP="006476DB">
            <w:pPr>
              <w:jc w:val="center"/>
              <w:rPr>
                <w:rFonts w:ascii="Arial" w:hAnsi="Arial" w:cs="Arial"/>
              </w:rPr>
            </w:pPr>
            <w:r w:rsidRPr="00247630">
              <w:rPr>
                <w:rFonts w:ascii="Arial" w:hAnsi="Arial" w:cs="Arial"/>
              </w:rPr>
              <w:t>10</w:t>
            </w:r>
          </w:p>
        </w:tc>
        <w:tc>
          <w:tcPr>
            <w:tcW w:w="3196" w:type="dxa"/>
            <w:tcBorders>
              <w:top w:val="single" w:sz="4" w:space="0" w:color="000000"/>
              <w:left w:val="single" w:sz="4" w:space="0" w:color="000000"/>
              <w:bottom w:val="single" w:sz="4" w:space="0" w:color="000000"/>
              <w:right w:val="single" w:sz="4" w:space="0" w:color="000000"/>
            </w:tcBorders>
          </w:tcPr>
          <w:p w14:paraId="0C91E02D"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2E"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F" w14:textId="77777777" w:rsidR="00255CFB" w:rsidRPr="00247630" w:rsidRDefault="00255CFB" w:rsidP="006476DB">
            <w:pPr>
              <w:rPr>
                <w:rFonts w:ascii="Arial" w:hAnsi="Arial" w:cs="Arial"/>
              </w:rPr>
            </w:pPr>
          </w:p>
        </w:tc>
      </w:tr>
      <w:tr w:rsidR="00255CFB" w:rsidRPr="00247630" w14:paraId="0C91E0B7" w14:textId="77777777">
        <w:tc>
          <w:tcPr>
            <w:tcW w:w="690" w:type="dxa"/>
            <w:tcBorders>
              <w:top w:val="single" w:sz="4" w:space="0" w:color="000000"/>
              <w:left w:val="single" w:sz="4" w:space="0" w:color="000000"/>
              <w:bottom w:val="single" w:sz="4" w:space="0" w:color="000000"/>
              <w:right w:val="single" w:sz="4" w:space="0" w:color="000000"/>
            </w:tcBorders>
          </w:tcPr>
          <w:p w14:paraId="0C91E0B3" w14:textId="77777777" w:rsidR="00255CFB" w:rsidRPr="00247630" w:rsidRDefault="006D7CC2" w:rsidP="006476DB">
            <w:pPr>
              <w:jc w:val="center"/>
              <w:rPr>
                <w:rFonts w:ascii="Arial" w:hAnsi="Arial" w:cs="Arial"/>
              </w:rPr>
            </w:pPr>
            <w:r w:rsidRPr="00247630">
              <w:rPr>
                <w:rFonts w:ascii="Arial" w:hAnsi="Arial" w:cs="Arial"/>
              </w:rPr>
              <w:t>(...)</w:t>
            </w:r>
          </w:p>
        </w:tc>
        <w:tc>
          <w:tcPr>
            <w:tcW w:w="3196" w:type="dxa"/>
            <w:tcBorders>
              <w:top w:val="single" w:sz="4" w:space="0" w:color="000000"/>
              <w:left w:val="single" w:sz="4" w:space="0" w:color="000000"/>
              <w:bottom w:val="single" w:sz="4" w:space="0" w:color="000000"/>
              <w:right w:val="single" w:sz="4" w:space="0" w:color="000000"/>
            </w:tcBorders>
          </w:tcPr>
          <w:p w14:paraId="0C91E0B4"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B5"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B6" w14:textId="77777777" w:rsidR="00255CFB" w:rsidRPr="00247630" w:rsidRDefault="00255CFB" w:rsidP="006476DB">
            <w:pPr>
              <w:rPr>
                <w:rFonts w:ascii="Arial" w:hAnsi="Arial" w:cs="Arial"/>
              </w:rPr>
            </w:pPr>
          </w:p>
        </w:tc>
      </w:tr>
    </w:tbl>
    <w:p w14:paraId="0C91E0B8" w14:textId="77777777" w:rsidR="00255CFB" w:rsidRPr="00247630" w:rsidRDefault="00255CFB" w:rsidP="006476DB">
      <w:pPr>
        <w:rPr>
          <w:rFonts w:ascii="Arial" w:hAnsi="Arial" w:cs="Arial"/>
        </w:rPr>
      </w:pPr>
    </w:p>
    <w:p w14:paraId="0C91E0B9" w14:textId="77777777" w:rsidR="00255CFB" w:rsidRPr="00247630" w:rsidRDefault="006D7CC2" w:rsidP="006476DB">
      <w:pPr>
        <w:rPr>
          <w:rFonts w:ascii="Arial" w:hAnsi="Arial" w:cs="Arial"/>
        </w:rPr>
      </w:pPr>
      <w:r w:rsidRPr="00247630">
        <w:rPr>
          <w:rFonts w:ascii="Arial" w:hAnsi="Arial" w:cs="Arial"/>
        </w:rPr>
        <w:br w:type="page"/>
      </w:r>
    </w:p>
    <w:p w14:paraId="0C91E0E9" w14:textId="44306CF1" w:rsidR="00255CFB" w:rsidRPr="00247630" w:rsidRDefault="006D7CC2" w:rsidP="006476DB">
      <w:pPr>
        <w:pStyle w:val="Ttulo2"/>
        <w:ind w:firstLine="851"/>
        <w:rPr>
          <w:rFonts w:ascii="Arial" w:hAnsi="Arial" w:cs="Arial"/>
        </w:rPr>
      </w:pPr>
      <w:bookmarkStart w:id="95" w:name="_ANEXO_IX_-"/>
      <w:bookmarkStart w:id="96" w:name="_Toc132306402"/>
      <w:bookmarkStart w:id="97" w:name="ANEXO8"/>
      <w:bookmarkEnd w:id="95"/>
      <w:r w:rsidRPr="00247630">
        <w:rPr>
          <w:rFonts w:ascii="Arial" w:hAnsi="Arial" w:cs="Arial"/>
        </w:rPr>
        <w:lastRenderedPageBreak/>
        <w:t xml:space="preserve">ANEXO </w:t>
      </w:r>
      <w:r w:rsidR="001C33E8" w:rsidRPr="00247630">
        <w:rPr>
          <w:rFonts w:ascii="Arial" w:hAnsi="Arial" w:cs="Arial"/>
        </w:rPr>
        <w:t>VIII</w:t>
      </w:r>
      <w:r w:rsidRPr="00247630">
        <w:rPr>
          <w:rFonts w:ascii="Arial" w:hAnsi="Arial" w:cs="Arial"/>
        </w:rPr>
        <w:t xml:space="preserve"> – CARTA DE FIANÇA BANCÁRIA PARA GARANTIA</w:t>
      </w:r>
      <w:r w:rsidR="00F9703A" w:rsidRPr="00247630">
        <w:rPr>
          <w:rFonts w:ascii="Arial" w:hAnsi="Arial" w:cs="Arial"/>
        </w:rPr>
        <w:t xml:space="preserve"> de execução contratual</w:t>
      </w:r>
      <w:bookmarkEnd w:id="96"/>
    </w:p>
    <w:bookmarkEnd w:id="97"/>
    <w:p w14:paraId="0C91E0EB" w14:textId="77777777" w:rsidR="00255CFB" w:rsidRPr="00247630" w:rsidRDefault="00255CFB" w:rsidP="006476DB">
      <w:pPr>
        <w:rPr>
          <w:rFonts w:ascii="Arial" w:hAnsi="Arial" w:cs="Arial"/>
        </w:rPr>
      </w:pPr>
    </w:p>
    <w:p w14:paraId="0AE99281" w14:textId="77777777" w:rsidR="00C3723F" w:rsidRPr="00247630" w:rsidRDefault="00C3723F" w:rsidP="00C3723F">
      <w:pPr>
        <w:rPr>
          <w:rFonts w:ascii="Arial" w:hAnsi="Arial" w:cs="Arial"/>
        </w:rPr>
      </w:pPr>
      <w:r w:rsidRPr="00247630">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247630">
        <w:rPr>
          <w:rFonts w:ascii="Arial" w:hAnsi="Arial" w:cs="Arial"/>
        </w:rPr>
        <w:t>xx</w:t>
      </w:r>
      <w:proofErr w:type="spellEnd"/>
      <w:r w:rsidRPr="00247630">
        <w:rPr>
          <w:rFonts w:ascii="Arial" w:hAnsi="Arial" w:cs="Arial"/>
        </w:rPr>
        <w:t xml:space="preserve">/ano], decorrente do processo licitatório [modalidade e número do instrumento convocatório da licitação – ex.: PE nº </w:t>
      </w:r>
      <w:proofErr w:type="spellStart"/>
      <w:r w:rsidRPr="00247630">
        <w:rPr>
          <w:rFonts w:ascii="Arial" w:hAnsi="Arial" w:cs="Arial"/>
        </w:rPr>
        <w:t>xx</w:t>
      </w:r>
      <w:proofErr w:type="spellEnd"/>
      <w:r w:rsidRPr="00247630">
        <w:rPr>
          <w:rFonts w:ascii="Arial" w:hAnsi="Arial" w:cs="Arial"/>
        </w:rPr>
        <w:t xml:space="preserve">/ano], firmado entre a afiançada e o(a)[órgão/entidade]para [objeto da licitação].  </w:t>
      </w:r>
    </w:p>
    <w:p w14:paraId="284B1792" w14:textId="77777777" w:rsidR="00C3723F" w:rsidRPr="00247630" w:rsidRDefault="00C3723F" w:rsidP="00C3723F">
      <w:pPr>
        <w:rPr>
          <w:rFonts w:ascii="Arial" w:hAnsi="Arial" w:cs="Arial"/>
        </w:rPr>
      </w:pPr>
      <w:r w:rsidRPr="00247630">
        <w:rPr>
          <w:rFonts w:ascii="Arial" w:hAnsi="Arial" w:cs="Arial"/>
        </w:rPr>
        <w:t xml:space="preserve">2. A fiança ora concedida visa garantir o cumprimento, por parte de nossa afiançada, de todas as obrigações estipuladas no contrato retromencionado, abrangendo o pagamento de:  </w:t>
      </w:r>
    </w:p>
    <w:p w14:paraId="580DC4CB" w14:textId="77777777" w:rsidR="00C3723F" w:rsidRPr="00247630" w:rsidRDefault="00C3723F" w:rsidP="00C3723F">
      <w:pPr>
        <w:rPr>
          <w:rFonts w:ascii="Arial" w:hAnsi="Arial" w:cs="Arial"/>
        </w:rPr>
      </w:pPr>
      <w:r w:rsidRPr="00247630">
        <w:rPr>
          <w:rFonts w:ascii="Arial" w:hAnsi="Arial" w:cs="Arial"/>
        </w:rPr>
        <w:t xml:space="preserve">a) prejuízos advindos do não cumprimento do contrato; </w:t>
      </w:r>
    </w:p>
    <w:p w14:paraId="6E0C87A1" w14:textId="77777777" w:rsidR="00C3723F" w:rsidRPr="00247630" w:rsidRDefault="00C3723F" w:rsidP="00C3723F">
      <w:pPr>
        <w:rPr>
          <w:rFonts w:ascii="Arial" w:hAnsi="Arial" w:cs="Arial"/>
        </w:rPr>
      </w:pPr>
      <w:r w:rsidRPr="00247630">
        <w:rPr>
          <w:rFonts w:ascii="Arial" w:hAnsi="Arial" w:cs="Arial"/>
        </w:rPr>
        <w:t xml:space="preserve">b) multas moratórias e punitivas aplicadas pela Administração ao contratado;  </w:t>
      </w:r>
    </w:p>
    <w:p w14:paraId="57362177" w14:textId="77777777" w:rsidR="00C3723F" w:rsidRPr="00247630" w:rsidRDefault="00C3723F" w:rsidP="00C3723F">
      <w:pPr>
        <w:rPr>
          <w:rFonts w:ascii="Arial" w:hAnsi="Arial" w:cs="Arial"/>
        </w:rPr>
      </w:pPr>
      <w:r w:rsidRPr="00247630">
        <w:rPr>
          <w:rFonts w:ascii="Arial" w:hAnsi="Arial" w:cs="Arial"/>
        </w:rPr>
        <w:t xml:space="preserve">c) prejuízos causados ao contratante ou a terceiros decorrentes de culpa ou dolo durante a execução do contrato; e </w:t>
      </w:r>
    </w:p>
    <w:p w14:paraId="1461E550" w14:textId="77777777" w:rsidR="00C3723F" w:rsidRPr="00247630" w:rsidRDefault="00C3723F" w:rsidP="00C3723F">
      <w:pPr>
        <w:rPr>
          <w:rFonts w:ascii="Arial" w:hAnsi="Arial" w:cs="Arial"/>
        </w:rPr>
      </w:pPr>
      <w:r w:rsidRPr="00247630">
        <w:rPr>
          <w:rFonts w:ascii="Arial" w:hAnsi="Arial" w:cs="Arial"/>
        </w:rPr>
        <w:t xml:space="preserve">d) obrigações previdenciárias e/ou trabalhistas não adimplidas pelo contratado.  </w:t>
      </w:r>
    </w:p>
    <w:p w14:paraId="42DBD221" w14:textId="77777777" w:rsidR="00C3723F" w:rsidRPr="00247630" w:rsidRDefault="00C3723F" w:rsidP="00C3723F">
      <w:pPr>
        <w:rPr>
          <w:rFonts w:ascii="Arial" w:hAnsi="Arial" w:cs="Arial"/>
        </w:rPr>
      </w:pPr>
      <w:r w:rsidRPr="00247630">
        <w:rPr>
          <w:rFonts w:ascii="Arial" w:hAnsi="Arial" w:cs="Arial"/>
        </w:rPr>
        <w:t xml:space="preserve">3. Esta fiança é válida por (prazo, contado em dias, correspondente à vigência do contrato) (valor por escrito) dias, contados a partir de (data de início da vigência do contrato), vencendo-se, portanto, em (data).  </w:t>
      </w:r>
    </w:p>
    <w:p w14:paraId="08C0D636" w14:textId="77777777" w:rsidR="00C3723F" w:rsidRPr="00247630" w:rsidRDefault="00C3723F" w:rsidP="00C3723F">
      <w:pPr>
        <w:rPr>
          <w:rFonts w:ascii="Arial" w:hAnsi="Arial" w:cs="Arial"/>
        </w:rPr>
      </w:pPr>
      <w:r w:rsidRPr="00247630">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711A58E3" w14:textId="77777777" w:rsidR="00C3723F" w:rsidRPr="00247630" w:rsidRDefault="00C3723F" w:rsidP="00C3723F">
      <w:pPr>
        <w:rPr>
          <w:rFonts w:ascii="Arial" w:hAnsi="Arial" w:cs="Arial"/>
        </w:rPr>
      </w:pPr>
      <w:r w:rsidRPr="00247630">
        <w:rPr>
          <w:rFonts w:ascii="Arial" w:hAnsi="Arial" w:cs="Arial"/>
        </w:rPr>
        <w:t xml:space="preserve">5. A comunicação de inadimplemento deverá ocorrer até o prazo máximo de 3 (três) meses após o vencimento desta fiança.  </w:t>
      </w:r>
    </w:p>
    <w:p w14:paraId="5A6F2C6D" w14:textId="77777777" w:rsidR="00C3723F" w:rsidRPr="00247630" w:rsidRDefault="00C3723F" w:rsidP="00C3723F">
      <w:pPr>
        <w:rPr>
          <w:rFonts w:ascii="Arial" w:hAnsi="Arial" w:cs="Arial"/>
        </w:rPr>
      </w:pPr>
      <w:r w:rsidRPr="00247630">
        <w:rPr>
          <w:rFonts w:ascii="Arial" w:hAnsi="Arial" w:cs="Arial"/>
        </w:rPr>
        <w:t xml:space="preserve">6. Nenhuma objeção ou oposição da nossa afiançada será admitida ou invocada por este fiador com o fim de escusar-se do cumprimento da obrigação assumida neste ato e por este instrumento perante o [órgão/entidade]. </w:t>
      </w:r>
    </w:p>
    <w:p w14:paraId="318E63D6" w14:textId="77777777" w:rsidR="00C3723F" w:rsidRPr="00247630" w:rsidRDefault="00C3723F" w:rsidP="00C3723F">
      <w:pPr>
        <w:rPr>
          <w:rFonts w:ascii="Arial" w:hAnsi="Arial" w:cs="Arial"/>
        </w:rPr>
      </w:pPr>
      <w:r w:rsidRPr="00247630">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873143D" w14:textId="77777777" w:rsidR="00C3723F" w:rsidRPr="00247630" w:rsidRDefault="00C3723F" w:rsidP="00C3723F">
      <w:pPr>
        <w:rPr>
          <w:rFonts w:ascii="Arial" w:hAnsi="Arial" w:cs="Arial"/>
        </w:rPr>
      </w:pPr>
      <w:r w:rsidRPr="00247630">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w:t>
      </w:r>
      <w:r w:rsidRPr="00247630">
        <w:rPr>
          <w:rFonts w:ascii="Arial" w:hAnsi="Arial" w:cs="Arial"/>
        </w:rPr>
        <w:lastRenderedPageBreak/>
        <w:t xml:space="preserve">independentemente de qualquer formalidade, aviso, notificação judicial ou extrajudicial, deixando, em consequência, de produzir qualquer efeito e ficando o fiador exonerado da obrigação assumida por força deste documento.  </w:t>
      </w:r>
    </w:p>
    <w:p w14:paraId="33E39079" w14:textId="77777777" w:rsidR="00C3723F" w:rsidRPr="00247630" w:rsidRDefault="00C3723F" w:rsidP="00C3723F">
      <w:pPr>
        <w:rPr>
          <w:rFonts w:ascii="Arial" w:hAnsi="Arial" w:cs="Arial"/>
        </w:rPr>
      </w:pPr>
      <w:r w:rsidRPr="00247630">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0DF7D72B" w14:textId="77777777" w:rsidR="00E67E8C" w:rsidRPr="00247630" w:rsidRDefault="00C3723F" w:rsidP="00C3723F">
      <w:pPr>
        <w:rPr>
          <w:rFonts w:ascii="Arial" w:hAnsi="Arial" w:cs="Arial"/>
        </w:rPr>
      </w:pPr>
      <w:r w:rsidRPr="00247630">
        <w:rPr>
          <w:rFonts w:ascii="Arial" w:hAnsi="Arial" w:cs="Arial"/>
        </w:rPr>
        <w:t>10. Declara, finalmente, que está autorizado pelo Banco Central do Brasil a expedir Carta de Fiança Bancária e que o valor da presente se contém dentro dos limites que lhe são autorizados pela referida entidade federal.</w:t>
      </w:r>
    </w:p>
    <w:p w14:paraId="463E0910" w14:textId="77777777" w:rsidR="00E67E8C" w:rsidRPr="00247630" w:rsidRDefault="00E67E8C" w:rsidP="00E67E8C">
      <w:pPr>
        <w:rPr>
          <w:rFonts w:ascii="Arial" w:hAnsi="Arial" w:cs="Arial"/>
        </w:rPr>
      </w:pPr>
    </w:p>
    <w:p w14:paraId="54EE7298" w14:textId="77777777" w:rsidR="00E67E8C" w:rsidRPr="00247630" w:rsidRDefault="00E67E8C" w:rsidP="00E67E8C">
      <w:pPr>
        <w:rPr>
          <w:rFonts w:ascii="Arial" w:hAnsi="Arial" w:cs="Arial"/>
        </w:rPr>
      </w:pPr>
    </w:p>
    <w:p w14:paraId="5AAF0B82" w14:textId="77777777" w:rsidR="00E67E8C" w:rsidRPr="00247630" w:rsidRDefault="00E67E8C" w:rsidP="00E67E8C">
      <w:pPr>
        <w:rPr>
          <w:rFonts w:ascii="Arial" w:hAnsi="Arial" w:cs="Arial"/>
        </w:rPr>
      </w:pPr>
      <w:r w:rsidRPr="00247630">
        <w:rPr>
          <w:rFonts w:ascii="Arial" w:hAnsi="Arial" w:cs="Arial"/>
        </w:rPr>
        <w:t xml:space="preserve">(Local e data)  </w:t>
      </w:r>
    </w:p>
    <w:p w14:paraId="6545C9FE" w14:textId="77777777" w:rsidR="00E67E8C" w:rsidRPr="00247630" w:rsidRDefault="00E67E8C" w:rsidP="00E67E8C">
      <w:pPr>
        <w:rPr>
          <w:rFonts w:ascii="Arial" w:hAnsi="Arial" w:cs="Arial"/>
        </w:rPr>
      </w:pPr>
      <w:r w:rsidRPr="00247630">
        <w:rPr>
          <w:rFonts w:ascii="Arial" w:hAnsi="Arial" w:cs="Arial"/>
        </w:rPr>
        <w:t xml:space="preserve">(Instituição garantidora)  </w:t>
      </w:r>
    </w:p>
    <w:p w14:paraId="0C91E0F7" w14:textId="2E3D1A2F" w:rsidR="00255CFB" w:rsidRDefault="00E67E8C" w:rsidP="006476DB">
      <w:pPr>
        <w:rPr>
          <w:rFonts w:ascii="Arial" w:hAnsi="Arial" w:cs="Arial"/>
        </w:rPr>
      </w:pPr>
      <w:r w:rsidRPr="00247630">
        <w:rPr>
          <w:rFonts w:ascii="Arial" w:hAnsi="Arial" w:cs="Arial"/>
        </w:rPr>
        <w:t>(Assinaturas autorizadas)</w:t>
      </w:r>
      <w:r w:rsidR="00C3723F" w:rsidRPr="00247630">
        <w:rPr>
          <w:rFonts w:ascii="Arial" w:hAnsi="Arial" w:cs="Arial"/>
        </w:rPr>
        <w:t xml:space="preserve"> </w:t>
      </w:r>
      <w:r w:rsidR="006D7CC2" w:rsidRPr="00247630">
        <w:rPr>
          <w:rFonts w:ascii="Arial" w:hAnsi="Arial" w:cs="Arial"/>
        </w:rPr>
        <w:br w:type="page"/>
      </w:r>
    </w:p>
    <w:p w14:paraId="513B85D5" w14:textId="77777777" w:rsidR="00D1112E" w:rsidRPr="00D1112E" w:rsidRDefault="00D1112E" w:rsidP="00D1112E">
      <w:pPr>
        <w:widowControl w:val="0"/>
        <w:autoSpaceDE w:val="0"/>
        <w:ind w:left="851" w:right="849" w:firstLine="851"/>
        <w:jc w:val="center"/>
        <w:outlineLvl w:val="1"/>
        <w:rPr>
          <w:rFonts w:ascii="Arial" w:hAnsi="Arial" w:cs="Arial"/>
          <w:b/>
          <w:bCs/>
          <w:caps/>
        </w:rPr>
      </w:pPr>
      <w:bookmarkStart w:id="98" w:name="_Toc132306403"/>
      <w:bookmarkStart w:id="99" w:name="ANEXO9"/>
      <w:r w:rsidRPr="00D1112E">
        <w:rPr>
          <w:rFonts w:ascii="Arial" w:hAnsi="Arial" w:cs="Arial"/>
          <w:b/>
          <w:bCs/>
          <w:caps/>
        </w:rPr>
        <w:lastRenderedPageBreak/>
        <w:t>ANEXO IX - MODELO DE DECLARAÇÃO DE COMPROMISSOS ASSUMIDOS</w:t>
      </w:r>
    </w:p>
    <w:bookmarkEnd w:id="98"/>
    <w:p w14:paraId="738A1D1C" w14:textId="77777777" w:rsidR="00D1112E" w:rsidRPr="00D1112E" w:rsidRDefault="00D1112E" w:rsidP="00D1112E">
      <w:pPr>
        <w:widowControl w:val="0"/>
        <w:autoSpaceDE w:val="0"/>
        <w:ind w:left="851" w:right="849" w:firstLine="851"/>
        <w:jc w:val="center"/>
        <w:outlineLvl w:val="1"/>
        <w:rPr>
          <w:rFonts w:ascii="Arial" w:hAnsi="Arial" w:cs="Arial"/>
          <w:b/>
          <w:bCs/>
          <w:caps/>
        </w:rPr>
      </w:pPr>
    </w:p>
    <w:bookmarkEnd w:id="99"/>
    <w:p w14:paraId="148BA81F" w14:textId="77777777" w:rsidR="00D1112E" w:rsidRPr="00D1112E" w:rsidRDefault="00D1112E" w:rsidP="00D1112E">
      <w:pPr>
        <w:keepNext/>
        <w:keepLines/>
        <w:ind w:right="-1"/>
        <w:jc w:val="center"/>
        <w:outlineLvl w:val="0"/>
        <w:rPr>
          <w:rFonts w:ascii="Arial" w:eastAsia="Arial" w:hAnsi="Arial" w:cs="Arial"/>
          <w:b/>
          <w:bCs/>
          <w:caps/>
          <w:color w:val="000000" w:themeColor="text1"/>
        </w:rPr>
      </w:pPr>
      <w:r w:rsidRPr="00D1112E">
        <w:rPr>
          <w:rFonts w:ascii="Arial" w:eastAsia="Arial" w:hAnsi="Arial" w:cs="Arial"/>
          <w:b/>
          <w:bCs/>
          <w:caps/>
          <w:color w:val="000000" w:themeColor="text1"/>
        </w:rPr>
        <w:t>Declaração de Contratos Firmados com a Administração Pública e com a Iniciativa Privada</w:t>
      </w:r>
    </w:p>
    <w:p w14:paraId="4CBD64EF" w14:textId="77777777" w:rsidR="00D1112E" w:rsidRPr="00D1112E" w:rsidRDefault="00D1112E" w:rsidP="00D1112E">
      <w:pPr>
        <w:spacing w:after="160" w:line="257" w:lineRule="auto"/>
        <w:jc w:val="center"/>
        <w:rPr>
          <w:rFonts w:ascii="Arial" w:eastAsia="Arial" w:hAnsi="Arial" w:cs="Arial"/>
          <w:b/>
          <w:bCs/>
          <w:color w:val="000000" w:themeColor="text1"/>
        </w:rPr>
      </w:pPr>
      <w:r w:rsidRPr="00D1112E">
        <w:rPr>
          <w:rFonts w:ascii="Arial" w:eastAsia="Arial" w:hAnsi="Arial" w:cs="Arial"/>
          <w:b/>
          <w:bCs/>
          <w:color w:val="000000" w:themeColor="text1"/>
        </w:rPr>
        <w:t xml:space="preserve"> </w:t>
      </w:r>
    </w:p>
    <w:p w14:paraId="18D5FD18" w14:textId="77777777" w:rsidR="00D1112E" w:rsidRPr="00D1112E" w:rsidRDefault="00D1112E" w:rsidP="00D1112E">
      <w:pPr>
        <w:spacing w:after="160" w:line="257" w:lineRule="auto"/>
        <w:jc w:val="center"/>
        <w:rPr>
          <w:rFonts w:ascii="Arial" w:eastAsia="Arial" w:hAnsi="Arial" w:cs="Arial"/>
          <w:b/>
          <w:bCs/>
          <w:color w:val="000000" w:themeColor="text1"/>
        </w:rPr>
      </w:pPr>
      <w:r w:rsidRPr="00D1112E">
        <w:rPr>
          <w:rFonts w:ascii="Arial" w:eastAsia="Arial" w:hAnsi="Arial" w:cs="Arial"/>
          <w:b/>
          <w:bCs/>
          <w:color w:val="000000" w:themeColor="text1"/>
        </w:rPr>
        <w:t>Edital ___/____</w:t>
      </w:r>
    </w:p>
    <w:p w14:paraId="645B3425" w14:textId="77777777" w:rsidR="00D1112E" w:rsidRPr="00D1112E" w:rsidRDefault="00D1112E" w:rsidP="00D1112E">
      <w:pPr>
        <w:spacing w:after="160" w:line="257" w:lineRule="auto"/>
        <w:jc w:val="center"/>
        <w:rPr>
          <w:rFonts w:ascii="Arial" w:eastAsia="Arial" w:hAnsi="Arial" w:cs="Arial"/>
          <w:b/>
          <w:bCs/>
          <w:color w:val="000000" w:themeColor="text1"/>
        </w:rPr>
      </w:pPr>
      <w:r w:rsidRPr="00D1112E">
        <w:rPr>
          <w:rFonts w:ascii="Arial" w:eastAsia="Arial" w:hAnsi="Arial" w:cs="Arial"/>
          <w:b/>
          <w:bCs/>
          <w:color w:val="000000" w:themeColor="text1"/>
        </w:rPr>
        <w:t xml:space="preserve"> </w:t>
      </w:r>
    </w:p>
    <w:p w14:paraId="19EC52A6"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Declaramos que a empresa ___, inscrita no CNPJ nº ____, possui os seguintes contratos firmados com a administração pública e com a iniciativa privada:</w:t>
      </w:r>
    </w:p>
    <w:tbl>
      <w:tblPr>
        <w:tblStyle w:val="Tabelacomgrade"/>
        <w:tblW w:w="0" w:type="auto"/>
        <w:tblLayout w:type="fixed"/>
        <w:tblLook w:val="04A0" w:firstRow="1" w:lastRow="0" w:firstColumn="1" w:lastColumn="0" w:noHBand="0" w:noVBand="1"/>
      </w:tblPr>
      <w:tblGrid>
        <w:gridCol w:w="1760"/>
        <w:gridCol w:w="1220"/>
        <w:gridCol w:w="1340"/>
        <w:gridCol w:w="1330"/>
        <w:gridCol w:w="1500"/>
        <w:gridCol w:w="1321"/>
        <w:gridCol w:w="1354"/>
      </w:tblGrid>
      <w:tr w:rsidR="00D1112E" w:rsidRPr="00D1112E" w14:paraId="30DDCF6F" w14:textId="77777777" w:rsidTr="009850FC">
        <w:trPr>
          <w:trHeight w:val="300"/>
        </w:trPr>
        <w:tc>
          <w:tcPr>
            <w:tcW w:w="1760" w:type="dxa"/>
            <w:tcBorders>
              <w:top w:val="single" w:sz="8" w:space="0" w:color="auto"/>
              <w:left w:val="single" w:sz="8" w:space="0" w:color="auto"/>
              <w:bottom w:val="single" w:sz="8" w:space="0" w:color="auto"/>
              <w:right w:val="single" w:sz="8" w:space="0" w:color="auto"/>
            </w:tcBorders>
            <w:tcMar>
              <w:left w:w="108" w:type="dxa"/>
              <w:right w:w="108" w:type="dxa"/>
            </w:tcMar>
          </w:tcPr>
          <w:p w14:paraId="1A2B70AA"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Contratante</w:t>
            </w:r>
          </w:p>
        </w:tc>
        <w:tc>
          <w:tcPr>
            <w:tcW w:w="1220" w:type="dxa"/>
            <w:tcBorders>
              <w:top w:val="single" w:sz="8" w:space="0" w:color="auto"/>
              <w:left w:val="single" w:sz="8" w:space="0" w:color="auto"/>
              <w:bottom w:val="single" w:sz="8" w:space="0" w:color="auto"/>
              <w:right w:val="single" w:sz="8" w:space="0" w:color="auto"/>
            </w:tcBorders>
            <w:tcMar>
              <w:left w:w="108" w:type="dxa"/>
              <w:right w:w="108" w:type="dxa"/>
            </w:tcMar>
          </w:tcPr>
          <w:p w14:paraId="0F8DF2BE"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CNPJ Nº</w:t>
            </w:r>
          </w:p>
        </w:tc>
        <w:tc>
          <w:tcPr>
            <w:tcW w:w="1340" w:type="dxa"/>
            <w:tcBorders>
              <w:top w:val="single" w:sz="8" w:space="0" w:color="auto"/>
              <w:left w:val="single" w:sz="8" w:space="0" w:color="auto"/>
              <w:bottom w:val="single" w:sz="8" w:space="0" w:color="auto"/>
              <w:right w:val="single" w:sz="8" w:space="0" w:color="auto"/>
            </w:tcBorders>
            <w:tcMar>
              <w:left w:w="108" w:type="dxa"/>
              <w:right w:w="108" w:type="dxa"/>
            </w:tcMar>
          </w:tcPr>
          <w:p w14:paraId="53A6135A"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Nº do contrato</w:t>
            </w:r>
          </w:p>
        </w:tc>
        <w:tc>
          <w:tcPr>
            <w:tcW w:w="1330" w:type="dxa"/>
            <w:tcBorders>
              <w:top w:val="single" w:sz="8" w:space="0" w:color="auto"/>
              <w:left w:val="single" w:sz="8" w:space="0" w:color="auto"/>
              <w:bottom w:val="single" w:sz="8" w:space="0" w:color="auto"/>
              <w:right w:val="single" w:sz="8" w:space="0" w:color="auto"/>
            </w:tcBorders>
            <w:tcMar>
              <w:left w:w="108" w:type="dxa"/>
              <w:right w:w="108" w:type="dxa"/>
            </w:tcMar>
          </w:tcPr>
          <w:p w14:paraId="2541439B"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Data de assinatura</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53CB57F7"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Data de vigência</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3AFA8396"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Valor total inicial</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3796D7B3"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Valor a executar</w:t>
            </w:r>
          </w:p>
        </w:tc>
      </w:tr>
      <w:tr w:rsidR="00D1112E" w:rsidRPr="00D1112E" w14:paraId="44FD70B2" w14:textId="77777777" w:rsidTr="009850FC">
        <w:trPr>
          <w:trHeight w:val="300"/>
        </w:trPr>
        <w:tc>
          <w:tcPr>
            <w:tcW w:w="1760" w:type="dxa"/>
            <w:tcBorders>
              <w:top w:val="single" w:sz="8" w:space="0" w:color="auto"/>
              <w:left w:val="single" w:sz="8" w:space="0" w:color="auto"/>
              <w:bottom w:val="single" w:sz="8" w:space="0" w:color="auto"/>
              <w:right w:val="single" w:sz="8" w:space="0" w:color="auto"/>
            </w:tcBorders>
            <w:tcMar>
              <w:left w:w="108" w:type="dxa"/>
              <w:right w:w="108" w:type="dxa"/>
            </w:tcMar>
          </w:tcPr>
          <w:p w14:paraId="486BB442"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220" w:type="dxa"/>
            <w:tcBorders>
              <w:top w:val="single" w:sz="8" w:space="0" w:color="auto"/>
              <w:left w:val="single" w:sz="8" w:space="0" w:color="auto"/>
              <w:bottom w:val="single" w:sz="8" w:space="0" w:color="auto"/>
              <w:right w:val="single" w:sz="8" w:space="0" w:color="auto"/>
            </w:tcBorders>
            <w:tcMar>
              <w:left w:w="108" w:type="dxa"/>
              <w:right w:w="108" w:type="dxa"/>
            </w:tcMar>
          </w:tcPr>
          <w:p w14:paraId="66EF2722"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40" w:type="dxa"/>
            <w:tcBorders>
              <w:top w:val="single" w:sz="8" w:space="0" w:color="auto"/>
              <w:left w:val="single" w:sz="8" w:space="0" w:color="auto"/>
              <w:bottom w:val="single" w:sz="8" w:space="0" w:color="auto"/>
              <w:right w:val="single" w:sz="8" w:space="0" w:color="auto"/>
            </w:tcBorders>
            <w:tcMar>
              <w:left w:w="108" w:type="dxa"/>
              <w:right w:w="108" w:type="dxa"/>
            </w:tcMar>
          </w:tcPr>
          <w:p w14:paraId="7FBD3769"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30" w:type="dxa"/>
            <w:tcBorders>
              <w:top w:val="single" w:sz="8" w:space="0" w:color="auto"/>
              <w:left w:val="single" w:sz="8" w:space="0" w:color="auto"/>
              <w:bottom w:val="single" w:sz="8" w:space="0" w:color="auto"/>
              <w:right w:val="single" w:sz="8" w:space="0" w:color="auto"/>
            </w:tcBorders>
            <w:tcMar>
              <w:left w:w="108" w:type="dxa"/>
              <w:right w:w="108" w:type="dxa"/>
            </w:tcMar>
          </w:tcPr>
          <w:p w14:paraId="1903C536"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40B16B14"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7165BC86"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66FE4DD9"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r>
      <w:tr w:rsidR="00D1112E" w:rsidRPr="00D1112E" w14:paraId="2B57E39D" w14:textId="77777777" w:rsidTr="009850FC">
        <w:trPr>
          <w:trHeight w:val="300"/>
        </w:trPr>
        <w:tc>
          <w:tcPr>
            <w:tcW w:w="1760" w:type="dxa"/>
            <w:tcBorders>
              <w:top w:val="single" w:sz="8" w:space="0" w:color="auto"/>
              <w:left w:val="single" w:sz="8" w:space="0" w:color="auto"/>
              <w:bottom w:val="single" w:sz="8" w:space="0" w:color="auto"/>
              <w:right w:val="single" w:sz="8" w:space="0" w:color="auto"/>
            </w:tcBorders>
            <w:tcMar>
              <w:left w:w="108" w:type="dxa"/>
              <w:right w:w="108" w:type="dxa"/>
            </w:tcMar>
          </w:tcPr>
          <w:p w14:paraId="49D947F6"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220" w:type="dxa"/>
            <w:tcBorders>
              <w:top w:val="single" w:sz="8" w:space="0" w:color="auto"/>
              <w:left w:val="single" w:sz="8" w:space="0" w:color="auto"/>
              <w:bottom w:val="single" w:sz="8" w:space="0" w:color="auto"/>
              <w:right w:val="single" w:sz="8" w:space="0" w:color="auto"/>
            </w:tcBorders>
            <w:tcMar>
              <w:left w:w="108" w:type="dxa"/>
              <w:right w:w="108" w:type="dxa"/>
            </w:tcMar>
          </w:tcPr>
          <w:p w14:paraId="2FAA8667"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40" w:type="dxa"/>
            <w:tcBorders>
              <w:top w:val="single" w:sz="8" w:space="0" w:color="auto"/>
              <w:left w:val="single" w:sz="8" w:space="0" w:color="auto"/>
              <w:bottom w:val="single" w:sz="8" w:space="0" w:color="auto"/>
              <w:right w:val="single" w:sz="8" w:space="0" w:color="auto"/>
            </w:tcBorders>
            <w:tcMar>
              <w:left w:w="108" w:type="dxa"/>
              <w:right w:w="108" w:type="dxa"/>
            </w:tcMar>
          </w:tcPr>
          <w:p w14:paraId="3BF2F5AF"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30" w:type="dxa"/>
            <w:tcBorders>
              <w:top w:val="single" w:sz="8" w:space="0" w:color="auto"/>
              <w:left w:val="single" w:sz="8" w:space="0" w:color="auto"/>
              <w:bottom w:val="single" w:sz="8" w:space="0" w:color="auto"/>
              <w:right w:val="single" w:sz="8" w:space="0" w:color="auto"/>
            </w:tcBorders>
            <w:tcMar>
              <w:left w:w="108" w:type="dxa"/>
              <w:right w:w="108" w:type="dxa"/>
            </w:tcMar>
          </w:tcPr>
          <w:p w14:paraId="72C8135D"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009BB9FF"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713B0BA1"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013A0ED6"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r>
      <w:tr w:rsidR="00D1112E" w:rsidRPr="00D1112E" w14:paraId="6983C529" w14:textId="77777777" w:rsidTr="009850FC">
        <w:trPr>
          <w:trHeight w:val="915"/>
        </w:trPr>
        <w:tc>
          <w:tcPr>
            <w:tcW w:w="1760" w:type="dxa"/>
            <w:tcBorders>
              <w:top w:val="single" w:sz="8" w:space="0" w:color="auto"/>
              <w:left w:val="nil"/>
              <w:bottom w:val="nil"/>
              <w:right w:val="nil"/>
            </w:tcBorders>
            <w:tcMar>
              <w:left w:w="108" w:type="dxa"/>
              <w:right w:w="108" w:type="dxa"/>
            </w:tcMar>
          </w:tcPr>
          <w:p w14:paraId="65C3B688"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220" w:type="dxa"/>
            <w:tcBorders>
              <w:top w:val="single" w:sz="8" w:space="0" w:color="auto"/>
              <w:left w:val="nil"/>
              <w:bottom w:val="nil"/>
              <w:right w:val="nil"/>
            </w:tcBorders>
            <w:tcMar>
              <w:left w:w="108" w:type="dxa"/>
              <w:right w:w="108" w:type="dxa"/>
            </w:tcMar>
          </w:tcPr>
          <w:p w14:paraId="203E631A"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40" w:type="dxa"/>
            <w:tcBorders>
              <w:top w:val="single" w:sz="8" w:space="0" w:color="auto"/>
              <w:left w:val="nil"/>
              <w:bottom w:val="nil"/>
              <w:right w:val="nil"/>
            </w:tcBorders>
            <w:tcMar>
              <w:left w:w="108" w:type="dxa"/>
              <w:right w:w="108" w:type="dxa"/>
            </w:tcMar>
          </w:tcPr>
          <w:p w14:paraId="146C9698"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30" w:type="dxa"/>
            <w:tcBorders>
              <w:top w:val="single" w:sz="8" w:space="0" w:color="auto"/>
              <w:left w:val="nil"/>
              <w:bottom w:val="nil"/>
              <w:right w:val="single" w:sz="8" w:space="0" w:color="auto"/>
            </w:tcBorders>
            <w:tcMar>
              <w:left w:w="108" w:type="dxa"/>
              <w:right w:w="108" w:type="dxa"/>
            </w:tcMar>
          </w:tcPr>
          <w:p w14:paraId="24D9F6E6"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58E19970"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Valor total dos contratos</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61C84D41"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5C48A235" w14:textId="77777777" w:rsidR="00D1112E" w:rsidRPr="00D1112E" w:rsidRDefault="00D1112E" w:rsidP="009850FC">
            <w:pPr>
              <w:suppressAutoHyphens w:val="0"/>
              <w:spacing w:line="360" w:lineRule="auto"/>
              <w:rPr>
                <w:rFonts w:ascii="Arial" w:eastAsia="Arial" w:hAnsi="Arial" w:cs="Arial"/>
                <w:color w:val="000000" w:themeColor="text1"/>
                <w:sz w:val="16"/>
                <w:szCs w:val="16"/>
              </w:rPr>
            </w:pPr>
            <w:r w:rsidRPr="00D1112E">
              <w:rPr>
                <w:rFonts w:ascii="Arial" w:eastAsia="Arial" w:hAnsi="Arial" w:cs="Arial"/>
                <w:color w:val="000000" w:themeColor="text1"/>
                <w:sz w:val="16"/>
                <w:szCs w:val="16"/>
              </w:rPr>
              <w:t xml:space="preserve"> </w:t>
            </w:r>
          </w:p>
        </w:tc>
      </w:tr>
    </w:tbl>
    <w:p w14:paraId="7F2FA409"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 xml:space="preserve"> </w:t>
      </w:r>
    </w:p>
    <w:p w14:paraId="61B4EDEB"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Patrimônio líquido atualizado pelo IGPM: ____</w:t>
      </w:r>
    </w:p>
    <w:p w14:paraId="75184BED"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 xml:space="preserve"> </w:t>
      </w:r>
    </w:p>
    <w:p w14:paraId="4025B118"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 xml:space="preserve">Cálculo 1: (Valor do Patrimônio Líquido / Valor total contratos a executar) x 12 &gt; 1 </w:t>
      </w:r>
    </w:p>
    <w:p w14:paraId="0107B213" w14:textId="77777777" w:rsidR="00D1112E" w:rsidRPr="00D1112E" w:rsidRDefault="00D1112E" w:rsidP="00D1112E">
      <w:pPr>
        <w:spacing w:after="160" w:line="257" w:lineRule="auto"/>
        <w:jc w:val="center"/>
      </w:pPr>
      <w:r w:rsidRPr="00D1112E">
        <w:rPr>
          <w:noProof/>
        </w:rPr>
        <w:drawing>
          <wp:inline distT="0" distB="0" distL="0" distR="0" wp14:anchorId="53916C94" wp14:editId="0CFF5C2F">
            <wp:extent cx="2914650" cy="465104"/>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914650" cy="465104"/>
                    </a:xfrm>
                    <a:prstGeom prst="rect">
                      <a:avLst/>
                    </a:prstGeom>
                  </pic:spPr>
                </pic:pic>
              </a:graphicData>
            </a:graphic>
          </wp:inline>
        </w:drawing>
      </w:r>
    </w:p>
    <w:p w14:paraId="1F4739E7"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 xml:space="preserve"> Cálculo 2: (Valor Receita Bruta - Valor total contratos a executar) / Valor Receita Bruta x 100 = X%</w:t>
      </w:r>
    </w:p>
    <w:p w14:paraId="0A8512D6" w14:textId="77777777" w:rsidR="00D1112E" w:rsidRPr="00D1112E" w:rsidRDefault="00D1112E" w:rsidP="00D1112E">
      <w:pPr>
        <w:spacing w:after="160" w:line="257" w:lineRule="auto"/>
        <w:jc w:val="center"/>
      </w:pPr>
      <w:r w:rsidRPr="00D1112E">
        <w:rPr>
          <w:noProof/>
        </w:rPr>
        <w:drawing>
          <wp:inline distT="0" distB="0" distL="0" distR="0" wp14:anchorId="3B803890" wp14:editId="4106BCB6">
            <wp:extent cx="4572000" cy="4095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409575"/>
                    </a:xfrm>
                    <a:prstGeom prst="rect">
                      <a:avLst/>
                    </a:prstGeom>
                  </pic:spPr>
                </pic:pic>
              </a:graphicData>
            </a:graphic>
          </wp:inline>
        </w:drawing>
      </w:r>
    </w:p>
    <w:p w14:paraId="2E305866"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 xml:space="preserve"> Obs.: Caso o percentual encontrado seja maior que 10% (positivo ou negativo), a licitante deverá apresentar, concomitantemente, as devidas justificativas.</w:t>
      </w:r>
    </w:p>
    <w:p w14:paraId="0FBC092D"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 xml:space="preserve"> </w:t>
      </w:r>
    </w:p>
    <w:p w14:paraId="3BB8C373"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Justificativa (para hipótese do art. 3º, § 3º, IV, da Instrução Normativa CAGE nº 11/2023): _____</w:t>
      </w:r>
    </w:p>
    <w:p w14:paraId="3A2EE889" w14:textId="77777777" w:rsidR="00D1112E" w:rsidRPr="00D1112E" w:rsidRDefault="00D1112E" w:rsidP="00D1112E">
      <w:pPr>
        <w:spacing w:after="160" w:line="257" w:lineRule="auto"/>
        <w:rPr>
          <w:rFonts w:ascii="Arial" w:eastAsia="Arial" w:hAnsi="Arial" w:cs="Arial"/>
          <w:color w:val="000000" w:themeColor="text1"/>
        </w:rPr>
      </w:pPr>
      <w:r w:rsidRPr="00D1112E">
        <w:rPr>
          <w:rFonts w:ascii="Arial" w:eastAsia="Arial" w:hAnsi="Arial" w:cs="Arial"/>
          <w:color w:val="000000" w:themeColor="text1"/>
        </w:rPr>
        <w:t xml:space="preserve"> </w:t>
      </w:r>
    </w:p>
    <w:p w14:paraId="349B9228" w14:textId="77777777" w:rsidR="00D1112E" w:rsidRPr="00D1112E" w:rsidRDefault="00D1112E" w:rsidP="00D1112E">
      <w:pPr>
        <w:spacing w:after="160" w:line="257" w:lineRule="auto"/>
        <w:jc w:val="center"/>
        <w:rPr>
          <w:rFonts w:ascii="Arial" w:eastAsia="Arial" w:hAnsi="Arial" w:cs="Arial"/>
          <w:color w:val="000000" w:themeColor="text1"/>
        </w:rPr>
      </w:pPr>
      <w:r w:rsidRPr="00D1112E">
        <w:rPr>
          <w:rFonts w:ascii="Arial" w:eastAsia="Arial" w:hAnsi="Arial" w:cs="Arial"/>
          <w:color w:val="000000" w:themeColor="text1"/>
        </w:rPr>
        <w:t>Local e data,</w:t>
      </w:r>
    </w:p>
    <w:p w14:paraId="4F42DFD2" w14:textId="6CB318D0" w:rsidR="00D1112E" w:rsidRPr="00D1112E" w:rsidRDefault="00D1112E" w:rsidP="00D1112E">
      <w:pPr>
        <w:pStyle w:val="Ttulo2"/>
        <w:ind w:firstLine="851"/>
        <w:rPr>
          <w:rFonts w:ascii="Arial" w:eastAsia="Arial" w:hAnsi="Arial" w:cs="Arial"/>
          <w:b w:val="0"/>
          <w:bCs w:val="0"/>
          <w:caps w:val="0"/>
          <w:color w:val="000000" w:themeColor="text1"/>
        </w:rPr>
      </w:pPr>
      <w:r w:rsidRPr="00D1112E">
        <w:rPr>
          <w:rFonts w:ascii="Arial" w:eastAsia="Arial" w:hAnsi="Arial" w:cs="Arial"/>
          <w:b w:val="0"/>
          <w:bCs w:val="0"/>
          <w:caps w:val="0"/>
          <w:color w:val="000000" w:themeColor="text1"/>
        </w:rPr>
        <w:t>Assinatura e identificação do emissor</w:t>
      </w:r>
    </w:p>
    <w:p w14:paraId="2DCBC50C" w14:textId="77777777" w:rsidR="00D1112E" w:rsidRDefault="00D1112E">
      <w:pPr>
        <w:rPr>
          <w:rFonts w:ascii="Arial" w:eastAsia="Arial" w:hAnsi="Arial" w:cs="Arial"/>
          <w:color w:val="000000" w:themeColor="text1"/>
          <w:highlight w:val="yellow"/>
        </w:rPr>
      </w:pPr>
      <w:r>
        <w:rPr>
          <w:rFonts w:ascii="Arial" w:eastAsia="Arial" w:hAnsi="Arial" w:cs="Arial"/>
          <w:b/>
          <w:bCs/>
          <w:caps/>
          <w:color w:val="000000" w:themeColor="text1"/>
          <w:highlight w:val="yellow"/>
        </w:rPr>
        <w:br w:type="page"/>
      </w:r>
    </w:p>
    <w:p w14:paraId="37E1CE46" w14:textId="77777777" w:rsidR="00D1112E" w:rsidRPr="0006427F" w:rsidRDefault="00D1112E" w:rsidP="00D1112E">
      <w:pPr>
        <w:pStyle w:val="Ttulo2"/>
        <w:ind w:firstLine="851"/>
        <w:rPr>
          <w:rFonts w:ascii="Arial" w:hAnsi="Arial" w:cs="Arial"/>
          <w:b w:val="0"/>
        </w:rPr>
      </w:pPr>
    </w:p>
    <w:p w14:paraId="21724FB0" w14:textId="762BB10E" w:rsidR="00D83193" w:rsidRPr="00247630" w:rsidRDefault="00D83193" w:rsidP="00D83193">
      <w:pPr>
        <w:pStyle w:val="Ttulo2"/>
        <w:ind w:firstLine="851"/>
        <w:rPr>
          <w:rFonts w:ascii="Arial" w:hAnsi="Arial" w:cs="Arial"/>
        </w:rPr>
      </w:pPr>
      <w:bookmarkStart w:id="100" w:name="ANEXO15"/>
      <w:bookmarkStart w:id="101" w:name="_Toc132306405"/>
      <w:bookmarkStart w:id="102" w:name="ANEXO11"/>
      <w:bookmarkEnd w:id="100"/>
      <w:r w:rsidRPr="00247630">
        <w:rPr>
          <w:rFonts w:ascii="Arial" w:hAnsi="Arial" w:cs="Arial"/>
        </w:rPr>
        <w:t>ANE</w:t>
      </w:r>
      <w:r w:rsidR="006C42AC">
        <w:rPr>
          <w:rFonts w:ascii="Arial" w:hAnsi="Arial" w:cs="Arial"/>
        </w:rPr>
        <w:t>X</w:t>
      </w:r>
      <w:r w:rsidR="00D1112E">
        <w:rPr>
          <w:rFonts w:ascii="Arial" w:hAnsi="Arial" w:cs="Arial"/>
        </w:rPr>
        <w:t>O X</w:t>
      </w:r>
      <w:r w:rsidRPr="00247630">
        <w:rPr>
          <w:rFonts w:ascii="Arial" w:hAnsi="Arial" w:cs="Arial"/>
        </w:rPr>
        <w:t xml:space="preserve"> - FOLHA DE DADOS</w:t>
      </w:r>
      <w:bookmarkEnd w:id="101"/>
    </w:p>
    <w:bookmarkEnd w:id="102"/>
    <w:p w14:paraId="3967C9A3" w14:textId="77777777" w:rsidR="00D83193" w:rsidRPr="00247630" w:rsidRDefault="00D83193" w:rsidP="00D83193">
      <w:pPr>
        <w:jc w:val="center"/>
        <w:rPr>
          <w:rFonts w:ascii="Arial" w:hAnsi="Arial" w:cs="Arial"/>
          <w:b/>
        </w:rPr>
      </w:pPr>
    </w:p>
    <w:tbl>
      <w:tblPr>
        <w:tblW w:w="10207" w:type="dxa"/>
        <w:tblInd w:w="-436"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400" w:firstRow="0" w:lastRow="0" w:firstColumn="0" w:lastColumn="0" w:noHBand="0" w:noVBand="1"/>
      </w:tblPr>
      <w:tblGrid>
        <w:gridCol w:w="1561"/>
        <w:gridCol w:w="8646"/>
      </w:tblGrid>
      <w:tr w:rsidR="00D83193" w:rsidRPr="00247630" w14:paraId="17666464" w14:textId="77777777" w:rsidTr="00D85F75">
        <w:trPr>
          <w:cantSplit/>
        </w:trPr>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AF3C9E" w14:textId="77777777" w:rsidR="00D83193" w:rsidRPr="00247630" w:rsidRDefault="00D83193" w:rsidP="00A05818">
            <w:pPr>
              <w:jc w:val="center"/>
              <w:rPr>
                <w:rFonts w:ascii="Arial" w:hAnsi="Arial" w:cs="Arial"/>
                <w:b/>
              </w:rPr>
            </w:pPr>
            <w:r w:rsidRPr="00247630">
              <w:rPr>
                <w:rFonts w:ascii="Arial" w:hAnsi="Arial" w:cs="Arial"/>
                <w:b/>
              </w:rPr>
              <w:t>Cláusula das Condições Gerais de Licitação (CGL)</w:t>
            </w:r>
          </w:p>
        </w:tc>
        <w:tc>
          <w:tcPr>
            <w:tcW w:w="864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B56167" w14:textId="77777777" w:rsidR="00D83193" w:rsidRPr="00247630" w:rsidRDefault="00D83193" w:rsidP="00A05818">
            <w:pPr>
              <w:jc w:val="center"/>
              <w:rPr>
                <w:rFonts w:ascii="Arial" w:hAnsi="Arial" w:cs="Arial"/>
                <w:b/>
              </w:rPr>
            </w:pPr>
            <w:r w:rsidRPr="00247630">
              <w:rPr>
                <w:rFonts w:ascii="Arial" w:hAnsi="Arial" w:cs="Arial"/>
                <w:b/>
              </w:rPr>
              <w:t>Complemento ou Modificação</w:t>
            </w:r>
          </w:p>
        </w:tc>
      </w:tr>
      <w:tr w:rsidR="00D83193" w:rsidRPr="00247630" w14:paraId="141A3D95" w14:textId="77777777" w:rsidTr="00D85F75">
        <w:trPr>
          <w:trHeight w:val="1158"/>
        </w:trPr>
        <w:tc>
          <w:tcPr>
            <w:tcW w:w="1561"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4E261E1A" w14:textId="4A0D3836" w:rsidR="00D83193" w:rsidRPr="00247630" w:rsidRDefault="00D83193" w:rsidP="00A05818">
            <w:pPr>
              <w:rPr>
                <w:rFonts w:ascii="Arial" w:hAnsi="Arial" w:cs="Arial"/>
              </w:rPr>
            </w:pPr>
            <w:bookmarkStart w:id="103" w:name="PREAMBULO"/>
            <w:r w:rsidRPr="00247630">
              <w:rPr>
                <w:rFonts w:ascii="Arial" w:hAnsi="Arial" w:cs="Arial"/>
              </w:rPr>
              <w:t>Preâmbulo</w:t>
            </w:r>
            <w:bookmarkEnd w:id="103"/>
          </w:p>
        </w:tc>
        <w:tc>
          <w:tcPr>
            <w:tcW w:w="8646"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21DE4DE5" w14:textId="319AF72D" w:rsidR="00C37003" w:rsidRPr="00833A4C" w:rsidRDefault="00833A4C" w:rsidP="00C37003">
            <w:pPr>
              <w:rPr>
                <w:rFonts w:ascii="Arial" w:hAnsi="Arial" w:cs="Arial"/>
                <w:color w:val="auto"/>
              </w:rPr>
            </w:pPr>
            <w:r w:rsidRPr="00833A4C">
              <w:rPr>
                <w:rFonts w:ascii="Arial" w:hAnsi="Arial" w:cs="Arial"/>
                <w:color w:val="auto"/>
              </w:rPr>
              <w:t>A Fundação de Atendimento Socioeducativo – FASE/RS, por intermédio da</w:t>
            </w:r>
            <w:r w:rsidRPr="00833A4C">
              <w:rPr>
                <w:rFonts w:ascii="Arial" w:hAnsi="Arial" w:cs="Arial"/>
                <w:color w:val="auto"/>
              </w:rPr>
              <w:br/>
              <w:t xml:space="preserve">Subsecretaria da Administração Central de Licitações – CELIC. </w:t>
            </w:r>
          </w:p>
          <w:p w14:paraId="2D635FA5" w14:textId="77777777" w:rsidR="00833A4C" w:rsidRPr="00833A4C" w:rsidRDefault="00833A4C" w:rsidP="00C37003">
            <w:pPr>
              <w:rPr>
                <w:rFonts w:ascii="Arial" w:hAnsi="Arial" w:cs="Arial"/>
                <w:color w:val="auto"/>
              </w:rPr>
            </w:pPr>
          </w:p>
          <w:p w14:paraId="49927EE0" w14:textId="28269D83" w:rsidR="00D83193" w:rsidRPr="00833A4C" w:rsidRDefault="00C37003" w:rsidP="00C37003">
            <w:pPr>
              <w:rPr>
                <w:rFonts w:ascii="Arial" w:hAnsi="Arial" w:cs="Arial"/>
                <w:color w:val="auto"/>
              </w:rPr>
            </w:pPr>
            <w:r w:rsidRPr="00833A4C">
              <w:rPr>
                <w:rFonts w:ascii="Arial" w:hAnsi="Arial" w:cs="Arial"/>
                <w:color w:val="auto"/>
              </w:rPr>
              <w:t xml:space="preserve">Regime de Execução: Indireto – Contratação </w:t>
            </w:r>
            <w:proofErr w:type="spellStart"/>
            <w:r w:rsidRPr="00833A4C">
              <w:rPr>
                <w:rFonts w:ascii="Arial" w:hAnsi="Arial" w:cs="Arial"/>
                <w:color w:val="auto"/>
              </w:rPr>
              <w:t>Semi-integrada</w:t>
            </w:r>
            <w:proofErr w:type="spellEnd"/>
          </w:p>
        </w:tc>
      </w:tr>
      <w:tr w:rsidR="00D83193" w:rsidRPr="00247630" w14:paraId="2A774624" w14:textId="77777777" w:rsidTr="00D85F75">
        <w:tc>
          <w:tcPr>
            <w:tcW w:w="1561" w:type="dxa"/>
            <w:tcBorders>
              <w:top w:val="single" w:sz="8" w:space="0" w:color="000000" w:themeColor="text1"/>
              <w:left w:val="single" w:sz="8" w:space="0" w:color="000000" w:themeColor="text1"/>
              <w:bottom w:val="nil"/>
              <w:right w:val="single" w:sz="8" w:space="0" w:color="000000" w:themeColor="text1"/>
            </w:tcBorders>
          </w:tcPr>
          <w:p w14:paraId="4DB935B3" w14:textId="0BEBE3E2" w:rsidR="00D83193" w:rsidRPr="00247630" w:rsidRDefault="00D83193" w:rsidP="00A05818">
            <w:pPr>
              <w:rPr>
                <w:rFonts w:ascii="Arial" w:hAnsi="Arial" w:cs="Arial"/>
              </w:rPr>
            </w:pPr>
            <w:bookmarkStart w:id="104" w:name="CGL1_1"/>
            <w:r w:rsidRPr="00247630">
              <w:rPr>
                <w:rFonts w:ascii="Arial" w:hAnsi="Arial" w:cs="Arial"/>
              </w:rPr>
              <w:t>CGL 1.1</w:t>
            </w:r>
            <w:bookmarkEnd w:id="104"/>
          </w:p>
        </w:tc>
        <w:tc>
          <w:tcPr>
            <w:tcW w:w="8646" w:type="dxa"/>
            <w:tcBorders>
              <w:top w:val="single" w:sz="8" w:space="0" w:color="000000" w:themeColor="text1"/>
              <w:left w:val="single" w:sz="8" w:space="0" w:color="000000" w:themeColor="text1"/>
              <w:bottom w:val="nil"/>
              <w:right w:val="single" w:sz="8" w:space="0" w:color="000000" w:themeColor="text1"/>
            </w:tcBorders>
          </w:tcPr>
          <w:p w14:paraId="126FEFCB" w14:textId="0F36A969" w:rsidR="00833A4C" w:rsidRPr="00833A4C" w:rsidRDefault="00833A4C" w:rsidP="00610B9E">
            <w:pPr>
              <w:rPr>
                <w:rFonts w:ascii="Arial" w:hAnsi="Arial" w:cs="Arial"/>
                <w:color w:val="auto"/>
              </w:rPr>
            </w:pPr>
            <w:r w:rsidRPr="00833A4C">
              <w:rPr>
                <w:rFonts w:ascii="Arial" w:hAnsi="Arial" w:cs="Arial"/>
                <w:color w:val="auto"/>
              </w:rPr>
              <w:t>Contratação</w:t>
            </w:r>
            <w:r w:rsidR="00610B9E">
              <w:rPr>
                <w:rFonts w:ascii="Arial" w:hAnsi="Arial" w:cs="Arial"/>
                <w:color w:val="auto"/>
              </w:rPr>
              <w:t xml:space="preserve"> </w:t>
            </w:r>
            <w:proofErr w:type="spellStart"/>
            <w:r w:rsidR="00610B9E">
              <w:rPr>
                <w:rFonts w:ascii="Arial" w:hAnsi="Arial" w:cs="Arial"/>
                <w:color w:val="auto"/>
              </w:rPr>
              <w:t>semi-integrada</w:t>
            </w:r>
            <w:proofErr w:type="spellEnd"/>
            <w:r w:rsidRPr="00833A4C">
              <w:rPr>
                <w:rFonts w:ascii="Arial" w:hAnsi="Arial" w:cs="Arial"/>
                <w:color w:val="auto"/>
              </w:rPr>
              <w:t xml:space="preserve"> de empresa especializada para fornecimento, instalação, incluindo</w:t>
            </w:r>
            <w:r w:rsidR="00610B9E">
              <w:rPr>
                <w:rFonts w:ascii="Arial" w:hAnsi="Arial" w:cs="Arial"/>
                <w:color w:val="auto"/>
              </w:rPr>
              <w:t xml:space="preserve"> </w:t>
            </w:r>
            <w:r w:rsidRPr="00833A4C">
              <w:rPr>
                <w:rFonts w:ascii="Arial" w:hAnsi="Arial" w:cs="Arial"/>
                <w:color w:val="auto"/>
              </w:rPr>
              <w:t>obras</w:t>
            </w:r>
            <w:r w:rsidR="00610B9E">
              <w:rPr>
                <w:rFonts w:ascii="Arial" w:hAnsi="Arial" w:cs="Arial"/>
                <w:color w:val="auto"/>
              </w:rPr>
              <w:t xml:space="preserve"> </w:t>
            </w:r>
            <w:r w:rsidRPr="00833A4C">
              <w:rPr>
                <w:rFonts w:ascii="Arial" w:hAnsi="Arial" w:cs="Arial"/>
                <w:color w:val="auto"/>
              </w:rPr>
              <w:t xml:space="preserve">civis necessárias, e manutenção (preventiva e corretiva) de 2 </w:t>
            </w:r>
            <w:r w:rsidR="00610B9E">
              <w:rPr>
                <w:rFonts w:ascii="Arial" w:hAnsi="Arial" w:cs="Arial"/>
                <w:color w:val="auto"/>
              </w:rPr>
              <w:t>e</w:t>
            </w:r>
            <w:r w:rsidRPr="00833A4C">
              <w:rPr>
                <w:rFonts w:ascii="Arial" w:hAnsi="Arial" w:cs="Arial"/>
                <w:color w:val="auto"/>
              </w:rPr>
              <w:t>levadores de passageiros pelo prazo de 12 meses em prédios da FASE/RS em Porto Alegre/RS:</w:t>
            </w:r>
          </w:p>
          <w:p w14:paraId="554DF32F" w14:textId="174D7AE2" w:rsidR="001A67BE" w:rsidRPr="00833A4C" w:rsidRDefault="00833A4C" w:rsidP="00833A4C">
            <w:pPr>
              <w:rPr>
                <w:rFonts w:ascii="Arial" w:hAnsi="Arial" w:cs="Arial"/>
                <w:color w:val="auto"/>
              </w:rPr>
            </w:pPr>
            <w:r w:rsidRPr="00833A4C">
              <w:rPr>
                <w:rFonts w:ascii="Arial" w:hAnsi="Arial" w:cs="Arial"/>
                <w:color w:val="auto"/>
              </w:rPr>
              <w:br/>
              <w:t>Prédio 1: Sede Administrativa – Av. Padre Cacique, 1372 – Porto Alegre/RS</w:t>
            </w:r>
            <w:r w:rsidRPr="00833A4C">
              <w:rPr>
                <w:rFonts w:ascii="Arial" w:hAnsi="Arial" w:cs="Arial"/>
                <w:color w:val="auto"/>
              </w:rPr>
              <w:br/>
              <w:t>Prédio 2: CECONP – Av. Capivari, 2020 – Porto Alegre/RS</w:t>
            </w:r>
          </w:p>
        </w:tc>
      </w:tr>
      <w:tr w:rsidR="00D83193" w:rsidRPr="00247630" w14:paraId="70CAEDF7" w14:textId="77777777" w:rsidTr="00D85F75">
        <w:trPr>
          <w:trHeight w:val="2541"/>
        </w:trPr>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CA946B" w14:textId="7FB352B1" w:rsidR="00D83193" w:rsidRPr="00247630" w:rsidRDefault="00D83193" w:rsidP="00A05818">
            <w:pPr>
              <w:rPr>
                <w:rFonts w:ascii="Arial" w:hAnsi="Arial" w:cs="Arial"/>
              </w:rPr>
            </w:pPr>
            <w:bookmarkStart w:id="105" w:name="CGL_2_1"/>
            <w:r w:rsidRPr="00247630">
              <w:rPr>
                <w:rFonts w:ascii="Arial" w:hAnsi="Arial" w:cs="Arial"/>
              </w:rPr>
              <w:t>CGL 2.1</w:t>
            </w:r>
            <w:bookmarkEnd w:id="105"/>
          </w:p>
        </w:tc>
        <w:tc>
          <w:tcPr>
            <w:tcW w:w="864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CE4C16" w14:textId="4F6C7411" w:rsidR="00B26BF2" w:rsidRPr="00B26BF2" w:rsidRDefault="00B26BF2" w:rsidP="00B26BF2">
            <w:pPr>
              <w:rPr>
                <w:rFonts w:ascii="Arial" w:hAnsi="Arial" w:cs="Arial"/>
                <w:color w:val="auto"/>
              </w:rPr>
            </w:pPr>
            <w:r w:rsidRPr="00B26BF2">
              <w:rPr>
                <w:rFonts w:ascii="Arial" w:hAnsi="Arial" w:cs="Arial"/>
                <w:b/>
                <w:color w:val="auto"/>
              </w:rPr>
              <w:t>Local de disponibilização do Edital:</w:t>
            </w:r>
            <w:r w:rsidRPr="00B26BF2">
              <w:rPr>
                <w:rFonts w:ascii="Arial" w:hAnsi="Arial" w:cs="Arial"/>
                <w:color w:val="auto"/>
              </w:rPr>
              <w:t xml:space="preserve"> </w:t>
            </w:r>
            <w:r w:rsidRPr="00B26BF2">
              <w:rPr>
                <w:rFonts w:ascii="Arial" w:hAnsi="Arial" w:cs="Arial"/>
                <w:color w:val="auto"/>
                <w:u w:val="single"/>
              </w:rPr>
              <w:t>www.compras.rs.gov.br</w:t>
            </w:r>
            <w:r w:rsidRPr="00B26BF2">
              <w:rPr>
                <w:rFonts w:ascii="Arial" w:hAnsi="Arial" w:cs="Arial"/>
                <w:color w:val="auto"/>
              </w:rPr>
              <w:t xml:space="preserve"> ou  </w:t>
            </w:r>
            <w:hyperlink r:id="rId18" w:history="1">
              <w:r w:rsidRPr="00B26BF2">
                <w:rPr>
                  <w:rStyle w:val="Hyperlink"/>
                  <w:rFonts w:ascii="Arial" w:hAnsi="Arial" w:cs="Arial"/>
                  <w:color w:val="auto"/>
                </w:rPr>
                <w:t>www.celic.rs.gov.br</w:t>
              </w:r>
            </w:hyperlink>
            <w:r w:rsidRPr="00B26BF2">
              <w:rPr>
                <w:rFonts w:ascii="Arial" w:hAnsi="Arial" w:cs="Arial"/>
                <w:color w:val="auto"/>
              </w:rPr>
              <w:t>.</w:t>
            </w:r>
          </w:p>
          <w:p w14:paraId="32499E51" w14:textId="77777777" w:rsidR="00B26BF2" w:rsidRPr="00B26BF2" w:rsidRDefault="00B26BF2" w:rsidP="00B26BF2">
            <w:pPr>
              <w:rPr>
                <w:rFonts w:ascii="Arial" w:hAnsi="Arial" w:cs="Arial"/>
                <w:b/>
                <w:color w:val="auto"/>
              </w:rPr>
            </w:pPr>
            <w:r w:rsidRPr="00B26BF2">
              <w:rPr>
                <w:rFonts w:ascii="Arial" w:hAnsi="Arial" w:cs="Arial"/>
                <w:b/>
                <w:color w:val="auto"/>
              </w:rPr>
              <w:t xml:space="preserve">Pedidos de esclarecimentos e impugnações: </w:t>
            </w:r>
            <w:r w:rsidRPr="00B26BF2">
              <w:rPr>
                <w:rFonts w:ascii="Arial" w:hAnsi="Arial" w:cs="Arial"/>
                <w:color w:val="auto"/>
              </w:rPr>
              <w:t xml:space="preserve">deverão ser encaminhados exclusivamente pelo Sistema Eletrônico: </w:t>
            </w:r>
            <w:hyperlink r:id="rId19" w:history="1">
              <w:r w:rsidRPr="00B26BF2">
                <w:rPr>
                  <w:rStyle w:val="Hyperlink"/>
                  <w:rFonts w:ascii="Arial" w:hAnsi="Arial" w:cs="Arial"/>
                  <w:color w:val="auto"/>
                </w:rPr>
                <w:t>www.compras.rs.gov.br</w:t>
              </w:r>
            </w:hyperlink>
            <w:r w:rsidRPr="00B26BF2">
              <w:rPr>
                <w:rFonts w:ascii="Arial" w:hAnsi="Arial" w:cs="Arial"/>
                <w:color w:val="auto"/>
                <w:u w:val="single"/>
              </w:rPr>
              <w:t>,</w:t>
            </w:r>
            <w:r w:rsidRPr="00B26BF2">
              <w:rPr>
                <w:rFonts w:ascii="Arial" w:hAnsi="Arial" w:cs="Arial"/>
                <w:color w:val="auto"/>
              </w:rPr>
              <w:t xml:space="preserve"> na área de Informações do Edital. </w:t>
            </w:r>
          </w:p>
          <w:p w14:paraId="4D4B575A" w14:textId="77777777" w:rsidR="00B26BF2" w:rsidRPr="00B26BF2" w:rsidRDefault="00B26BF2" w:rsidP="00B26BF2">
            <w:pPr>
              <w:rPr>
                <w:rFonts w:ascii="Arial" w:hAnsi="Arial" w:cs="Arial"/>
                <w:color w:val="auto"/>
                <w:u w:val="single"/>
              </w:rPr>
            </w:pPr>
            <w:r w:rsidRPr="00B26BF2">
              <w:rPr>
                <w:rFonts w:ascii="Arial" w:hAnsi="Arial" w:cs="Arial"/>
                <w:b/>
                <w:color w:val="auto"/>
              </w:rPr>
              <w:t xml:space="preserve">Recursos: </w:t>
            </w:r>
            <w:r w:rsidRPr="00B26BF2">
              <w:rPr>
                <w:rFonts w:ascii="Arial" w:hAnsi="Arial" w:cs="Arial"/>
                <w:color w:val="auto"/>
              </w:rPr>
              <w:t>mediante login no</w:t>
            </w:r>
            <w:r w:rsidRPr="00B26BF2">
              <w:rPr>
                <w:rFonts w:ascii="Arial" w:hAnsi="Arial" w:cs="Arial"/>
                <w:b/>
                <w:color w:val="auto"/>
              </w:rPr>
              <w:t xml:space="preserve"> </w:t>
            </w:r>
            <w:r w:rsidRPr="00B26BF2">
              <w:rPr>
                <w:rFonts w:ascii="Arial" w:hAnsi="Arial" w:cs="Arial"/>
                <w:color w:val="auto"/>
              </w:rPr>
              <w:t xml:space="preserve">portal </w:t>
            </w:r>
            <w:hyperlink r:id="rId20" w:history="1">
              <w:r w:rsidRPr="00B26BF2">
                <w:rPr>
                  <w:rStyle w:val="Hyperlink"/>
                  <w:rFonts w:ascii="Arial" w:hAnsi="Arial" w:cs="Arial"/>
                  <w:color w:val="auto"/>
                </w:rPr>
                <w:t>www.compras.rs.gov.br</w:t>
              </w:r>
            </w:hyperlink>
            <w:r w:rsidRPr="00B26BF2">
              <w:rPr>
                <w:rFonts w:ascii="Arial" w:hAnsi="Arial" w:cs="Arial"/>
                <w:color w:val="auto"/>
                <w:u w:val="single"/>
              </w:rPr>
              <w:t>.</w:t>
            </w:r>
          </w:p>
          <w:p w14:paraId="5E62EDF0" w14:textId="77777777" w:rsidR="00B26BF2" w:rsidRDefault="00B26BF2" w:rsidP="00B26BF2">
            <w:pPr>
              <w:rPr>
                <w:rFonts w:ascii="Arial" w:hAnsi="Arial" w:cs="Arial"/>
                <w:b/>
                <w:bCs/>
                <w:color w:val="auto"/>
              </w:rPr>
            </w:pPr>
            <w:r w:rsidRPr="00B26BF2">
              <w:rPr>
                <w:rFonts w:ascii="Arial" w:hAnsi="Arial" w:cs="Arial"/>
                <w:b/>
                <w:color w:val="auto"/>
              </w:rPr>
              <w:t xml:space="preserve">Credenciamento: </w:t>
            </w:r>
            <w:r w:rsidRPr="00B26BF2">
              <w:rPr>
                <w:rFonts w:ascii="Arial" w:hAnsi="Arial" w:cs="Arial"/>
                <w:b/>
                <w:bCs/>
                <w:color w:val="auto"/>
              </w:rPr>
              <w:t>portaldofornecedor.rs.gov.br</w:t>
            </w:r>
          </w:p>
          <w:p w14:paraId="0969CB23" w14:textId="2EB94340" w:rsidR="00B26BF2" w:rsidRDefault="00B26BF2" w:rsidP="00B26BF2">
            <w:r w:rsidRPr="00B26BF2">
              <w:rPr>
                <w:rFonts w:ascii="Arial" w:hAnsi="Arial" w:cs="Arial"/>
                <w:color w:val="auto"/>
              </w:rPr>
              <w:t xml:space="preserve">Orientações sobre procedimentos e fundamentação legal para os atos da fase externa dos certames processados pela </w:t>
            </w:r>
            <w:proofErr w:type="spellStart"/>
            <w:r w:rsidRPr="00B26BF2">
              <w:rPr>
                <w:rFonts w:ascii="Arial" w:hAnsi="Arial" w:cs="Arial"/>
                <w:color w:val="auto"/>
              </w:rPr>
              <w:t>Celic</w:t>
            </w:r>
            <w:proofErr w:type="spellEnd"/>
            <w:r w:rsidRPr="00B26BF2">
              <w:rPr>
                <w:rFonts w:ascii="Arial" w:hAnsi="Arial" w:cs="Arial"/>
                <w:color w:val="auto"/>
              </w:rPr>
              <w:t xml:space="preserve">/RS encontram-se no link </w:t>
            </w:r>
          </w:p>
          <w:p w14:paraId="578DEF91" w14:textId="26733979" w:rsidR="00B26BF2" w:rsidRDefault="00B25A08" w:rsidP="00B26BF2">
            <w:hyperlink r:id="rId21" w:history="1">
              <w:r w:rsidRPr="00D40EEC">
                <w:rPr>
                  <w:rStyle w:val="Hyperlink"/>
                  <w:rFonts w:ascii="Arial" w:hAnsi="Arial" w:cs="Arial"/>
                  <w:color w:val="000000" w:themeColor="text1"/>
                </w:rPr>
                <w:t>http://celic.rs.gov.br/orientacoes-gerais-aos-licitantes</w:t>
              </w:r>
            </w:hyperlink>
          </w:p>
          <w:p w14:paraId="558F070D" w14:textId="77777777" w:rsidR="00B25A08" w:rsidRPr="00B26BF2" w:rsidRDefault="00B25A08" w:rsidP="00B26BF2">
            <w:pPr>
              <w:rPr>
                <w:rFonts w:ascii="Arial" w:hAnsi="Arial" w:cs="Arial"/>
                <w:color w:val="auto"/>
                <w:u w:val="single"/>
              </w:rPr>
            </w:pPr>
          </w:p>
          <w:p w14:paraId="159C7502" w14:textId="52F398A8" w:rsidR="000C1D51" w:rsidRDefault="00B26BF2" w:rsidP="000C1D51">
            <w:pPr>
              <w:rPr>
                <w:rFonts w:ascii="Arial" w:hAnsi="Arial" w:cs="Arial"/>
                <w:color w:val="auto"/>
              </w:rPr>
            </w:pPr>
            <w:r w:rsidRPr="00B26BF2">
              <w:rPr>
                <w:rFonts w:ascii="Arial" w:hAnsi="Arial" w:cs="Arial"/>
                <w:b/>
                <w:color w:val="auto"/>
              </w:rPr>
              <w:t>Documentação técnica:</w:t>
            </w:r>
            <w:r w:rsidRPr="00B26BF2">
              <w:rPr>
                <w:rFonts w:ascii="Arial" w:hAnsi="Arial" w:cs="Arial"/>
                <w:color w:val="auto"/>
              </w:rPr>
              <w:t xml:space="preserve"> poderá ser retirada em </w:t>
            </w:r>
            <w:hyperlink r:id="rId22" w:history="1">
              <w:r w:rsidRPr="00B26BF2">
                <w:rPr>
                  <w:rStyle w:val="Hyperlink"/>
                  <w:rFonts w:ascii="Arial" w:hAnsi="Arial" w:cs="Arial"/>
                  <w:color w:val="auto"/>
                </w:rPr>
                <w:t>www.celic.rs.gov.br</w:t>
              </w:r>
            </w:hyperlink>
            <w:r w:rsidRPr="00B26BF2">
              <w:rPr>
                <w:rFonts w:ascii="Arial" w:hAnsi="Arial" w:cs="Arial"/>
                <w:color w:val="auto"/>
                <w:u w:val="single"/>
              </w:rPr>
              <w:t xml:space="preserve"> ou www.compras.rs.gov.br</w:t>
            </w:r>
            <w:r w:rsidRPr="00B26BF2">
              <w:rPr>
                <w:rFonts w:ascii="Arial" w:hAnsi="Arial" w:cs="Arial"/>
                <w:color w:val="auto"/>
              </w:rPr>
              <w:t>, contendo:</w:t>
            </w:r>
          </w:p>
          <w:p w14:paraId="32909955" w14:textId="77777777" w:rsidR="00F40B06" w:rsidRDefault="00F40B06" w:rsidP="000C1D51">
            <w:pPr>
              <w:rPr>
                <w:rFonts w:ascii="Arial" w:hAnsi="Arial" w:cs="Arial"/>
                <w:color w:val="auto"/>
              </w:rPr>
            </w:pPr>
          </w:p>
          <w:p w14:paraId="6634373A" w14:textId="77777777" w:rsidR="00C37003" w:rsidRDefault="00C37003" w:rsidP="000C1D51">
            <w:pPr>
              <w:rPr>
                <w:rFonts w:ascii="Arial" w:hAnsi="Arial" w:cs="Arial"/>
                <w:color w:val="auto"/>
              </w:rPr>
            </w:pPr>
          </w:p>
          <w:tbl>
            <w:tblPr>
              <w:tblpPr w:leftFromText="141" w:rightFromText="141" w:vertAnchor="text" w:horzAnchor="margin" w:tblpXSpec="center" w:tblpY="-115"/>
              <w:tblOverlap w:val="never"/>
              <w:tblW w:w="6943" w:type="dxa"/>
              <w:tblLayout w:type="fixed"/>
              <w:tblCellMar>
                <w:top w:w="28" w:type="dxa"/>
                <w:left w:w="28" w:type="dxa"/>
                <w:bottom w:w="28" w:type="dxa"/>
                <w:right w:w="28" w:type="dxa"/>
              </w:tblCellMar>
              <w:tblLook w:val="04A0" w:firstRow="1" w:lastRow="0" w:firstColumn="1" w:lastColumn="0" w:noHBand="0" w:noVBand="1"/>
            </w:tblPr>
            <w:tblGrid>
              <w:gridCol w:w="4848"/>
              <w:gridCol w:w="1245"/>
              <w:gridCol w:w="850"/>
            </w:tblGrid>
            <w:tr w:rsidR="00C7759D" w:rsidRPr="00C7759D" w14:paraId="77342FF5"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hideMark/>
                </w:tcPr>
                <w:p w14:paraId="78AF2D2B" w14:textId="77777777" w:rsidR="00C37003" w:rsidRPr="00C7759D" w:rsidRDefault="00C37003" w:rsidP="00C37003">
                  <w:pPr>
                    <w:pStyle w:val="Contedodatabela"/>
                    <w:jc w:val="center"/>
                    <w:rPr>
                      <w:b/>
                      <w:color w:val="auto"/>
                    </w:rPr>
                  </w:pPr>
                  <w:r w:rsidRPr="00C7759D">
                    <w:rPr>
                      <w:b/>
                      <w:color w:val="auto"/>
                    </w:rPr>
                    <w:lastRenderedPageBreak/>
                    <w:t>Nome do documento</w:t>
                  </w:r>
                </w:p>
              </w:tc>
              <w:tc>
                <w:tcPr>
                  <w:tcW w:w="1245" w:type="dxa"/>
                  <w:tcBorders>
                    <w:top w:val="single" w:sz="2" w:space="0" w:color="000000"/>
                    <w:left w:val="single" w:sz="2" w:space="0" w:color="000000"/>
                    <w:bottom w:val="single" w:sz="2" w:space="0" w:color="000000"/>
                    <w:right w:val="single" w:sz="2" w:space="0" w:color="000000"/>
                  </w:tcBorders>
                  <w:vAlign w:val="center"/>
                  <w:hideMark/>
                </w:tcPr>
                <w:p w14:paraId="7364D576" w14:textId="77777777" w:rsidR="00C37003" w:rsidRPr="00C7759D" w:rsidRDefault="00C37003" w:rsidP="00C7759D">
                  <w:pPr>
                    <w:pStyle w:val="Contedodatabela"/>
                    <w:jc w:val="center"/>
                    <w:rPr>
                      <w:b/>
                      <w:color w:val="auto"/>
                    </w:rPr>
                  </w:pPr>
                  <w:r w:rsidRPr="00C7759D">
                    <w:rPr>
                      <w:b/>
                      <w:color w:val="auto"/>
                    </w:rPr>
                    <w:t>Folhas</w:t>
                  </w:r>
                </w:p>
              </w:tc>
              <w:tc>
                <w:tcPr>
                  <w:tcW w:w="850" w:type="dxa"/>
                  <w:tcBorders>
                    <w:top w:val="single" w:sz="2" w:space="0" w:color="000000"/>
                    <w:left w:val="single" w:sz="2" w:space="0" w:color="000000"/>
                    <w:bottom w:val="single" w:sz="2" w:space="0" w:color="000000"/>
                    <w:right w:val="single" w:sz="2" w:space="0" w:color="000000"/>
                  </w:tcBorders>
                </w:tcPr>
                <w:p w14:paraId="7E5E0008" w14:textId="77777777" w:rsidR="00C37003" w:rsidRPr="00C7759D" w:rsidRDefault="00C37003" w:rsidP="00C7759D">
                  <w:pPr>
                    <w:pStyle w:val="Contedodatabela"/>
                    <w:jc w:val="center"/>
                    <w:rPr>
                      <w:b/>
                      <w:color w:val="auto"/>
                    </w:rPr>
                  </w:pPr>
                  <w:r w:rsidRPr="00C7759D">
                    <w:rPr>
                      <w:b/>
                      <w:color w:val="auto"/>
                    </w:rPr>
                    <w:t>Seq.</w:t>
                  </w:r>
                </w:p>
              </w:tc>
            </w:tr>
            <w:tr w:rsidR="00C7759D" w:rsidRPr="00C7759D" w14:paraId="5F31B127"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2820D05A" w14:textId="591FC904" w:rsidR="00C37003" w:rsidRPr="00C7759D" w:rsidRDefault="00833A4C" w:rsidP="00C37003">
                  <w:pPr>
                    <w:pStyle w:val="Contedodatabela"/>
                    <w:rPr>
                      <w:color w:val="auto"/>
                    </w:rPr>
                  </w:pPr>
                  <w:r w:rsidRPr="00C7759D">
                    <w:rPr>
                      <w:b/>
                      <w:bCs/>
                      <w:color w:val="auto"/>
                    </w:rPr>
                    <w:t>1. Matrícula do imóvel</w:t>
                  </w:r>
                </w:p>
              </w:tc>
              <w:tc>
                <w:tcPr>
                  <w:tcW w:w="1245" w:type="dxa"/>
                  <w:tcBorders>
                    <w:top w:val="single" w:sz="2" w:space="0" w:color="000000"/>
                    <w:left w:val="single" w:sz="2" w:space="0" w:color="000000"/>
                    <w:bottom w:val="single" w:sz="2" w:space="0" w:color="000000"/>
                    <w:right w:val="single" w:sz="2" w:space="0" w:color="000000"/>
                  </w:tcBorders>
                  <w:vAlign w:val="center"/>
                </w:tcPr>
                <w:p w14:paraId="0DE5DA66" w14:textId="2E0977DE" w:rsidR="00C37003" w:rsidRPr="00C7759D" w:rsidRDefault="00833A4C" w:rsidP="00C7759D">
                  <w:pPr>
                    <w:pStyle w:val="Contedodatabela"/>
                    <w:jc w:val="center"/>
                    <w:rPr>
                      <w:color w:val="auto"/>
                    </w:rPr>
                  </w:pPr>
                  <w:r w:rsidRPr="00C7759D">
                    <w:rPr>
                      <w:color w:val="auto"/>
                    </w:rPr>
                    <w:t>53-55</w:t>
                  </w:r>
                </w:p>
              </w:tc>
              <w:tc>
                <w:tcPr>
                  <w:tcW w:w="850" w:type="dxa"/>
                  <w:tcBorders>
                    <w:top w:val="single" w:sz="2" w:space="0" w:color="000000"/>
                    <w:left w:val="single" w:sz="2" w:space="0" w:color="000000"/>
                    <w:bottom w:val="single" w:sz="2" w:space="0" w:color="000000"/>
                    <w:right w:val="single" w:sz="2" w:space="0" w:color="000000"/>
                  </w:tcBorders>
                </w:tcPr>
                <w:p w14:paraId="45F83C64" w14:textId="3C5C1C14" w:rsidR="00C37003" w:rsidRPr="00C7759D" w:rsidRDefault="00833A4C" w:rsidP="00C7759D">
                  <w:pPr>
                    <w:pStyle w:val="Contedodatabela"/>
                    <w:jc w:val="center"/>
                    <w:rPr>
                      <w:color w:val="auto"/>
                    </w:rPr>
                  </w:pPr>
                  <w:r w:rsidRPr="00C7759D">
                    <w:rPr>
                      <w:color w:val="auto"/>
                    </w:rPr>
                    <w:t>05</w:t>
                  </w:r>
                </w:p>
              </w:tc>
            </w:tr>
            <w:tr w:rsidR="00C7759D" w:rsidRPr="00C7759D" w14:paraId="60A1429A"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1066036E" w14:textId="1CD6238F" w:rsidR="00C37003" w:rsidRPr="00C7759D" w:rsidRDefault="00833A4C" w:rsidP="00C37003">
                  <w:pPr>
                    <w:pStyle w:val="Contedodatabela"/>
                    <w:rPr>
                      <w:color w:val="auto"/>
                    </w:rPr>
                  </w:pPr>
                  <w:r w:rsidRPr="00C7759D">
                    <w:rPr>
                      <w:b/>
                      <w:bCs/>
                      <w:color w:val="auto"/>
                    </w:rPr>
                    <w:t>2. Placa de obra</w:t>
                  </w:r>
                </w:p>
              </w:tc>
              <w:tc>
                <w:tcPr>
                  <w:tcW w:w="1245" w:type="dxa"/>
                  <w:tcBorders>
                    <w:top w:val="single" w:sz="2" w:space="0" w:color="000000"/>
                    <w:left w:val="single" w:sz="2" w:space="0" w:color="000000"/>
                    <w:bottom w:val="single" w:sz="2" w:space="0" w:color="000000"/>
                    <w:right w:val="single" w:sz="2" w:space="0" w:color="000000"/>
                  </w:tcBorders>
                  <w:vAlign w:val="center"/>
                </w:tcPr>
                <w:p w14:paraId="349E59C5" w14:textId="4F249709" w:rsidR="00C37003" w:rsidRPr="00C7759D" w:rsidRDefault="00833A4C" w:rsidP="00C7759D">
                  <w:pPr>
                    <w:pStyle w:val="Contedodatabela"/>
                    <w:jc w:val="center"/>
                    <w:rPr>
                      <w:color w:val="auto"/>
                    </w:rPr>
                  </w:pPr>
                  <w:r w:rsidRPr="00C7759D">
                    <w:rPr>
                      <w:color w:val="auto"/>
                    </w:rPr>
                    <w:t>105</w:t>
                  </w:r>
                </w:p>
              </w:tc>
              <w:tc>
                <w:tcPr>
                  <w:tcW w:w="850" w:type="dxa"/>
                  <w:tcBorders>
                    <w:top w:val="single" w:sz="2" w:space="0" w:color="000000"/>
                    <w:left w:val="single" w:sz="2" w:space="0" w:color="000000"/>
                    <w:bottom w:val="single" w:sz="2" w:space="0" w:color="000000"/>
                    <w:right w:val="single" w:sz="2" w:space="0" w:color="000000"/>
                  </w:tcBorders>
                </w:tcPr>
                <w:p w14:paraId="39E6A6FE" w14:textId="5DFAD792" w:rsidR="00C37003" w:rsidRPr="00C7759D" w:rsidRDefault="00833A4C" w:rsidP="00C7759D">
                  <w:pPr>
                    <w:pStyle w:val="Contedodatabela"/>
                    <w:jc w:val="center"/>
                    <w:rPr>
                      <w:color w:val="auto"/>
                    </w:rPr>
                  </w:pPr>
                  <w:r w:rsidRPr="00C7759D">
                    <w:rPr>
                      <w:color w:val="auto"/>
                    </w:rPr>
                    <w:t>16</w:t>
                  </w:r>
                </w:p>
              </w:tc>
            </w:tr>
            <w:tr w:rsidR="00C7759D" w:rsidRPr="00C7759D" w14:paraId="4B9C9108"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2584F01A" w14:textId="1B573199" w:rsidR="00C37003" w:rsidRPr="00C7759D" w:rsidRDefault="00833A4C" w:rsidP="00833A4C">
                  <w:pPr>
                    <w:pStyle w:val="Contedodatabela"/>
                    <w:jc w:val="left"/>
                    <w:rPr>
                      <w:color w:val="auto"/>
                    </w:rPr>
                  </w:pPr>
                  <w:r w:rsidRPr="00C7759D">
                    <w:rPr>
                      <w:b/>
                      <w:bCs/>
                      <w:color w:val="auto"/>
                    </w:rPr>
                    <w:t>3. Documentos e Projetos:</w:t>
                  </w:r>
                </w:p>
              </w:tc>
              <w:tc>
                <w:tcPr>
                  <w:tcW w:w="1245" w:type="dxa"/>
                  <w:tcBorders>
                    <w:top w:val="single" w:sz="2" w:space="0" w:color="000000"/>
                    <w:left w:val="single" w:sz="2" w:space="0" w:color="000000"/>
                    <w:bottom w:val="single" w:sz="2" w:space="0" w:color="000000"/>
                    <w:right w:val="single" w:sz="2" w:space="0" w:color="000000"/>
                  </w:tcBorders>
                  <w:vAlign w:val="center"/>
                </w:tcPr>
                <w:p w14:paraId="77FBED55" w14:textId="77777777" w:rsidR="00C37003" w:rsidRPr="00C7759D" w:rsidRDefault="00C37003" w:rsidP="00C7759D">
                  <w:pPr>
                    <w:pStyle w:val="Contedodatabela"/>
                    <w:jc w:val="center"/>
                    <w:rPr>
                      <w:color w:val="auto"/>
                    </w:rPr>
                  </w:pPr>
                </w:p>
              </w:tc>
              <w:tc>
                <w:tcPr>
                  <w:tcW w:w="850" w:type="dxa"/>
                  <w:tcBorders>
                    <w:top w:val="single" w:sz="2" w:space="0" w:color="000000"/>
                    <w:left w:val="single" w:sz="2" w:space="0" w:color="000000"/>
                    <w:bottom w:val="single" w:sz="2" w:space="0" w:color="000000"/>
                    <w:right w:val="single" w:sz="2" w:space="0" w:color="000000"/>
                  </w:tcBorders>
                </w:tcPr>
                <w:p w14:paraId="16CCD88F" w14:textId="77777777" w:rsidR="00C37003" w:rsidRPr="00C7759D" w:rsidRDefault="00C37003" w:rsidP="00C7759D">
                  <w:pPr>
                    <w:pStyle w:val="Contedodatabela"/>
                    <w:jc w:val="center"/>
                    <w:rPr>
                      <w:color w:val="auto"/>
                    </w:rPr>
                  </w:pPr>
                </w:p>
              </w:tc>
            </w:tr>
            <w:tr w:rsidR="00C7759D" w:rsidRPr="00C7759D" w14:paraId="12AA325D"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5074CAC1" w14:textId="385D4652" w:rsidR="00C37003" w:rsidRPr="00C7759D" w:rsidRDefault="00833A4C" w:rsidP="00C37003">
                  <w:pPr>
                    <w:pStyle w:val="Contedodatabela"/>
                    <w:rPr>
                      <w:color w:val="auto"/>
                    </w:rPr>
                  </w:pPr>
                  <w:r w:rsidRPr="00C7759D">
                    <w:rPr>
                      <w:color w:val="auto"/>
                    </w:rPr>
                    <w:t>Projeto arquitetônico</w:t>
                  </w:r>
                </w:p>
              </w:tc>
              <w:tc>
                <w:tcPr>
                  <w:tcW w:w="1245" w:type="dxa"/>
                  <w:tcBorders>
                    <w:top w:val="single" w:sz="2" w:space="0" w:color="000000"/>
                    <w:left w:val="single" w:sz="2" w:space="0" w:color="000000"/>
                    <w:bottom w:val="single" w:sz="2" w:space="0" w:color="000000"/>
                    <w:right w:val="single" w:sz="2" w:space="0" w:color="000000"/>
                  </w:tcBorders>
                  <w:vAlign w:val="center"/>
                </w:tcPr>
                <w:p w14:paraId="2B9328B4" w14:textId="1AD80304" w:rsidR="00C37003" w:rsidRPr="00C7759D" w:rsidRDefault="00833A4C" w:rsidP="00C7759D">
                  <w:pPr>
                    <w:pStyle w:val="Contedodatabela"/>
                    <w:jc w:val="center"/>
                    <w:rPr>
                      <w:color w:val="auto"/>
                    </w:rPr>
                  </w:pPr>
                  <w:r w:rsidRPr="00C7759D">
                    <w:rPr>
                      <w:color w:val="auto"/>
                    </w:rPr>
                    <w:t>56-73</w:t>
                  </w:r>
                </w:p>
              </w:tc>
              <w:tc>
                <w:tcPr>
                  <w:tcW w:w="850" w:type="dxa"/>
                  <w:tcBorders>
                    <w:top w:val="single" w:sz="2" w:space="0" w:color="000000"/>
                    <w:left w:val="single" w:sz="2" w:space="0" w:color="000000"/>
                    <w:bottom w:val="single" w:sz="2" w:space="0" w:color="000000"/>
                    <w:right w:val="single" w:sz="2" w:space="0" w:color="000000"/>
                  </w:tcBorders>
                </w:tcPr>
                <w:p w14:paraId="478D4C05" w14:textId="32B31C81" w:rsidR="00C37003" w:rsidRPr="00C7759D" w:rsidRDefault="00833A4C" w:rsidP="00C7759D">
                  <w:pPr>
                    <w:pStyle w:val="Contedodatabela"/>
                    <w:jc w:val="center"/>
                    <w:rPr>
                      <w:color w:val="auto"/>
                    </w:rPr>
                  </w:pPr>
                  <w:r w:rsidRPr="00C7759D">
                    <w:rPr>
                      <w:color w:val="auto"/>
                    </w:rPr>
                    <w:t>06/07</w:t>
                  </w:r>
                </w:p>
              </w:tc>
            </w:tr>
            <w:tr w:rsidR="00C7759D" w:rsidRPr="00C7759D" w14:paraId="7E3BB09E"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265AC565" w14:textId="2A998F02" w:rsidR="00C37003" w:rsidRPr="00C7759D" w:rsidRDefault="00833A4C" w:rsidP="00C37003">
                  <w:pPr>
                    <w:pStyle w:val="Contedodatabela"/>
                    <w:rPr>
                      <w:color w:val="auto"/>
                    </w:rPr>
                  </w:pPr>
                  <w:r w:rsidRPr="00C7759D">
                    <w:rPr>
                      <w:color w:val="auto"/>
                    </w:rPr>
                    <w:t>Planta Situação prédios</w:t>
                  </w:r>
                </w:p>
              </w:tc>
              <w:tc>
                <w:tcPr>
                  <w:tcW w:w="1245" w:type="dxa"/>
                  <w:tcBorders>
                    <w:top w:val="single" w:sz="2" w:space="0" w:color="000000"/>
                    <w:left w:val="single" w:sz="2" w:space="0" w:color="000000"/>
                    <w:bottom w:val="single" w:sz="2" w:space="0" w:color="000000"/>
                    <w:right w:val="single" w:sz="2" w:space="0" w:color="000000"/>
                  </w:tcBorders>
                  <w:vAlign w:val="center"/>
                </w:tcPr>
                <w:p w14:paraId="03538298" w14:textId="3A337AEB" w:rsidR="00C37003" w:rsidRPr="00C7759D" w:rsidRDefault="00833A4C" w:rsidP="00C7759D">
                  <w:pPr>
                    <w:pStyle w:val="Contedodatabela"/>
                    <w:jc w:val="center"/>
                    <w:rPr>
                      <w:color w:val="auto"/>
                    </w:rPr>
                  </w:pPr>
                  <w:r w:rsidRPr="00C7759D">
                    <w:rPr>
                      <w:color w:val="auto"/>
                    </w:rPr>
                    <w:t>173</w:t>
                  </w:r>
                  <w:r w:rsidR="00FC1B36">
                    <w:rPr>
                      <w:color w:val="auto"/>
                    </w:rPr>
                    <w:t>-</w:t>
                  </w:r>
                  <w:r w:rsidRPr="00C7759D">
                    <w:rPr>
                      <w:color w:val="auto"/>
                    </w:rPr>
                    <w:t>174</w:t>
                  </w:r>
                </w:p>
              </w:tc>
              <w:tc>
                <w:tcPr>
                  <w:tcW w:w="850" w:type="dxa"/>
                  <w:tcBorders>
                    <w:top w:val="single" w:sz="2" w:space="0" w:color="000000"/>
                    <w:left w:val="single" w:sz="2" w:space="0" w:color="000000"/>
                    <w:bottom w:val="single" w:sz="2" w:space="0" w:color="000000"/>
                    <w:right w:val="single" w:sz="2" w:space="0" w:color="000000"/>
                  </w:tcBorders>
                </w:tcPr>
                <w:p w14:paraId="35C5BEF6" w14:textId="55B5179B" w:rsidR="00C37003" w:rsidRPr="00C7759D" w:rsidRDefault="00833A4C" w:rsidP="00C7759D">
                  <w:pPr>
                    <w:pStyle w:val="Contedodatabela"/>
                    <w:jc w:val="center"/>
                    <w:rPr>
                      <w:color w:val="auto"/>
                    </w:rPr>
                  </w:pPr>
                  <w:r w:rsidRPr="00C7759D">
                    <w:rPr>
                      <w:color w:val="auto"/>
                    </w:rPr>
                    <w:t>38</w:t>
                  </w:r>
                </w:p>
              </w:tc>
            </w:tr>
            <w:tr w:rsidR="00C7759D" w:rsidRPr="00C7759D" w14:paraId="019116AE"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05BA1189" w14:textId="11742E8B" w:rsidR="00833A4C" w:rsidRPr="00C7759D" w:rsidRDefault="00833A4C" w:rsidP="00C37003">
                  <w:pPr>
                    <w:pStyle w:val="Contedodatabela"/>
                    <w:rPr>
                      <w:color w:val="auto"/>
                    </w:rPr>
                  </w:pPr>
                  <w:r w:rsidRPr="00C7759D">
                    <w:rPr>
                      <w:color w:val="auto"/>
                    </w:rPr>
                    <w:t>Memorial Descritivo</w:t>
                  </w:r>
                </w:p>
              </w:tc>
              <w:tc>
                <w:tcPr>
                  <w:tcW w:w="1245" w:type="dxa"/>
                  <w:tcBorders>
                    <w:top w:val="single" w:sz="2" w:space="0" w:color="000000"/>
                    <w:left w:val="single" w:sz="2" w:space="0" w:color="000000"/>
                    <w:bottom w:val="single" w:sz="2" w:space="0" w:color="000000"/>
                    <w:right w:val="single" w:sz="2" w:space="0" w:color="000000"/>
                  </w:tcBorders>
                  <w:vAlign w:val="center"/>
                </w:tcPr>
                <w:p w14:paraId="4E3F7668" w14:textId="550CDD21" w:rsidR="00833A4C" w:rsidRPr="00C7759D" w:rsidRDefault="00FC1B36" w:rsidP="00C7759D">
                  <w:pPr>
                    <w:pStyle w:val="Contedodatabela"/>
                    <w:jc w:val="center"/>
                    <w:rPr>
                      <w:color w:val="auto"/>
                    </w:rPr>
                  </w:pPr>
                  <w:r>
                    <w:rPr>
                      <w:color w:val="auto"/>
                    </w:rPr>
                    <w:t>568-579</w:t>
                  </w:r>
                </w:p>
              </w:tc>
              <w:tc>
                <w:tcPr>
                  <w:tcW w:w="850" w:type="dxa"/>
                  <w:tcBorders>
                    <w:top w:val="single" w:sz="2" w:space="0" w:color="000000"/>
                    <w:left w:val="single" w:sz="2" w:space="0" w:color="000000"/>
                    <w:bottom w:val="single" w:sz="2" w:space="0" w:color="000000"/>
                    <w:right w:val="single" w:sz="2" w:space="0" w:color="000000"/>
                  </w:tcBorders>
                </w:tcPr>
                <w:p w14:paraId="73AE521D" w14:textId="0091503A" w:rsidR="00833A4C" w:rsidRPr="00C7759D" w:rsidRDefault="00FC1B36" w:rsidP="00C7759D">
                  <w:pPr>
                    <w:pStyle w:val="Contedodatabela"/>
                    <w:jc w:val="center"/>
                    <w:rPr>
                      <w:color w:val="auto"/>
                    </w:rPr>
                  </w:pPr>
                  <w:r>
                    <w:rPr>
                      <w:color w:val="auto"/>
                    </w:rPr>
                    <w:t>95</w:t>
                  </w:r>
                </w:p>
              </w:tc>
            </w:tr>
            <w:tr w:rsidR="00C7759D" w:rsidRPr="00C7759D" w14:paraId="1814B05D"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361FB34E" w14:textId="1B22D795" w:rsidR="00833A4C" w:rsidRPr="00C7759D" w:rsidRDefault="00833A4C" w:rsidP="00C37003">
                  <w:pPr>
                    <w:pStyle w:val="Contedodatabela"/>
                    <w:rPr>
                      <w:color w:val="auto"/>
                    </w:rPr>
                  </w:pPr>
                  <w:r w:rsidRPr="00C7759D">
                    <w:rPr>
                      <w:color w:val="auto"/>
                    </w:rPr>
                    <w:t>Autorização IPHAE</w:t>
                  </w:r>
                </w:p>
              </w:tc>
              <w:tc>
                <w:tcPr>
                  <w:tcW w:w="1245" w:type="dxa"/>
                  <w:tcBorders>
                    <w:top w:val="single" w:sz="2" w:space="0" w:color="000000"/>
                    <w:left w:val="single" w:sz="2" w:space="0" w:color="000000"/>
                    <w:bottom w:val="single" w:sz="2" w:space="0" w:color="000000"/>
                    <w:right w:val="single" w:sz="2" w:space="0" w:color="000000"/>
                  </w:tcBorders>
                  <w:vAlign w:val="center"/>
                </w:tcPr>
                <w:p w14:paraId="792E839C" w14:textId="44516545" w:rsidR="00833A4C" w:rsidRPr="00C7759D" w:rsidRDefault="00833A4C" w:rsidP="00C7759D">
                  <w:pPr>
                    <w:pStyle w:val="Contedodatabela"/>
                    <w:jc w:val="center"/>
                    <w:rPr>
                      <w:color w:val="auto"/>
                    </w:rPr>
                  </w:pPr>
                  <w:r w:rsidRPr="00C7759D">
                    <w:rPr>
                      <w:color w:val="auto"/>
                    </w:rPr>
                    <w:t>171-172</w:t>
                  </w:r>
                </w:p>
              </w:tc>
              <w:tc>
                <w:tcPr>
                  <w:tcW w:w="850" w:type="dxa"/>
                  <w:tcBorders>
                    <w:top w:val="single" w:sz="2" w:space="0" w:color="000000"/>
                    <w:left w:val="single" w:sz="2" w:space="0" w:color="000000"/>
                    <w:bottom w:val="single" w:sz="2" w:space="0" w:color="000000"/>
                    <w:right w:val="single" w:sz="2" w:space="0" w:color="000000"/>
                  </w:tcBorders>
                </w:tcPr>
                <w:p w14:paraId="087BFFE5" w14:textId="7C2C5C51" w:rsidR="00833A4C" w:rsidRPr="00C7759D" w:rsidRDefault="00833A4C" w:rsidP="00C7759D">
                  <w:pPr>
                    <w:pStyle w:val="Contedodatabela"/>
                    <w:jc w:val="center"/>
                    <w:rPr>
                      <w:color w:val="auto"/>
                    </w:rPr>
                  </w:pPr>
                  <w:r w:rsidRPr="00C7759D">
                    <w:rPr>
                      <w:color w:val="auto"/>
                    </w:rPr>
                    <w:t>37</w:t>
                  </w:r>
                </w:p>
              </w:tc>
            </w:tr>
            <w:tr w:rsidR="008C2DB4" w:rsidRPr="00C7759D" w14:paraId="2CBD35A2"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0F532D2A" w14:textId="3026C343" w:rsidR="008C2DB4" w:rsidRPr="00C7759D" w:rsidRDefault="008C2DB4" w:rsidP="008C2DB4">
                  <w:pPr>
                    <w:pStyle w:val="Contedodatabela"/>
                    <w:rPr>
                      <w:color w:val="auto"/>
                    </w:rPr>
                  </w:pPr>
                  <w:r w:rsidRPr="001F5E9A">
                    <w:rPr>
                      <w:color w:val="auto"/>
                    </w:rPr>
                    <w:t>Matriz de Risco</w:t>
                  </w:r>
                </w:p>
              </w:tc>
              <w:tc>
                <w:tcPr>
                  <w:tcW w:w="1245" w:type="dxa"/>
                  <w:tcBorders>
                    <w:top w:val="single" w:sz="2" w:space="0" w:color="000000"/>
                    <w:left w:val="single" w:sz="2" w:space="0" w:color="000000"/>
                    <w:bottom w:val="single" w:sz="2" w:space="0" w:color="000000"/>
                    <w:right w:val="single" w:sz="2" w:space="0" w:color="000000"/>
                  </w:tcBorders>
                  <w:vAlign w:val="center"/>
                </w:tcPr>
                <w:p w14:paraId="04F8629A" w14:textId="5A1DB9FB" w:rsidR="008C2DB4" w:rsidRPr="00C7759D" w:rsidRDefault="008C2DB4" w:rsidP="008C2DB4">
                  <w:pPr>
                    <w:pStyle w:val="Contedodatabela"/>
                    <w:jc w:val="center"/>
                    <w:rPr>
                      <w:color w:val="auto"/>
                    </w:rPr>
                  </w:pPr>
                  <w:r>
                    <w:rPr>
                      <w:color w:val="auto"/>
                    </w:rPr>
                    <w:t>566-567</w:t>
                  </w:r>
                </w:p>
              </w:tc>
              <w:tc>
                <w:tcPr>
                  <w:tcW w:w="850" w:type="dxa"/>
                  <w:tcBorders>
                    <w:top w:val="single" w:sz="2" w:space="0" w:color="000000"/>
                    <w:left w:val="single" w:sz="2" w:space="0" w:color="000000"/>
                    <w:bottom w:val="single" w:sz="2" w:space="0" w:color="000000"/>
                    <w:right w:val="single" w:sz="2" w:space="0" w:color="000000"/>
                  </w:tcBorders>
                </w:tcPr>
                <w:p w14:paraId="47EB6637" w14:textId="4174BE75" w:rsidR="008C2DB4" w:rsidRPr="00C7759D" w:rsidRDefault="008C2DB4" w:rsidP="008C2DB4">
                  <w:pPr>
                    <w:pStyle w:val="Contedodatabela"/>
                    <w:jc w:val="center"/>
                    <w:rPr>
                      <w:color w:val="auto"/>
                    </w:rPr>
                  </w:pPr>
                  <w:r>
                    <w:rPr>
                      <w:color w:val="auto"/>
                    </w:rPr>
                    <w:t>94</w:t>
                  </w:r>
                </w:p>
              </w:tc>
            </w:tr>
            <w:tr w:rsidR="008C2DB4" w:rsidRPr="00C7759D" w14:paraId="6C6B74FA"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6CBE8DCA" w14:textId="15C66AEF" w:rsidR="008C2DB4" w:rsidRPr="00C7759D" w:rsidRDefault="008C2DB4" w:rsidP="008C2DB4">
                  <w:pPr>
                    <w:pStyle w:val="Contedodatabela"/>
                    <w:rPr>
                      <w:color w:val="auto"/>
                    </w:rPr>
                  </w:pPr>
                  <w:r w:rsidRPr="00C7759D">
                    <w:rPr>
                      <w:b/>
                      <w:bCs/>
                      <w:color w:val="auto"/>
                    </w:rPr>
                    <w:t>4. Planilha Orçamentária:</w:t>
                  </w:r>
                </w:p>
              </w:tc>
              <w:tc>
                <w:tcPr>
                  <w:tcW w:w="1245" w:type="dxa"/>
                  <w:tcBorders>
                    <w:top w:val="single" w:sz="2" w:space="0" w:color="000000"/>
                    <w:left w:val="single" w:sz="2" w:space="0" w:color="000000"/>
                    <w:bottom w:val="single" w:sz="2" w:space="0" w:color="000000"/>
                    <w:right w:val="single" w:sz="2" w:space="0" w:color="000000"/>
                  </w:tcBorders>
                  <w:vAlign w:val="center"/>
                </w:tcPr>
                <w:p w14:paraId="65526C73" w14:textId="77777777" w:rsidR="008C2DB4" w:rsidRPr="00C7759D" w:rsidRDefault="008C2DB4" w:rsidP="008C2DB4">
                  <w:pPr>
                    <w:pStyle w:val="Contedodatabela"/>
                    <w:jc w:val="center"/>
                    <w:rPr>
                      <w:color w:val="auto"/>
                    </w:rPr>
                  </w:pPr>
                </w:p>
              </w:tc>
              <w:tc>
                <w:tcPr>
                  <w:tcW w:w="850" w:type="dxa"/>
                  <w:tcBorders>
                    <w:top w:val="single" w:sz="2" w:space="0" w:color="000000"/>
                    <w:left w:val="single" w:sz="2" w:space="0" w:color="000000"/>
                    <w:bottom w:val="single" w:sz="2" w:space="0" w:color="000000"/>
                    <w:right w:val="single" w:sz="2" w:space="0" w:color="000000"/>
                  </w:tcBorders>
                </w:tcPr>
                <w:p w14:paraId="2617718A" w14:textId="77777777" w:rsidR="008C2DB4" w:rsidRPr="00C7759D" w:rsidRDefault="008C2DB4" w:rsidP="008C2DB4">
                  <w:pPr>
                    <w:pStyle w:val="Contedodatabela"/>
                    <w:jc w:val="center"/>
                    <w:rPr>
                      <w:color w:val="auto"/>
                    </w:rPr>
                  </w:pPr>
                </w:p>
              </w:tc>
            </w:tr>
            <w:tr w:rsidR="008C2DB4" w:rsidRPr="00C7759D" w14:paraId="55B6E316"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7F6B6BFA" w14:textId="2AC82330" w:rsidR="008C2DB4" w:rsidRPr="00C7759D" w:rsidRDefault="008C2DB4" w:rsidP="008C2DB4">
                  <w:pPr>
                    <w:pStyle w:val="Contedodatabela"/>
                    <w:rPr>
                      <w:color w:val="auto"/>
                    </w:rPr>
                  </w:pPr>
                  <w:r w:rsidRPr="00C7759D">
                    <w:rPr>
                      <w:color w:val="auto"/>
                    </w:rPr>
                    <w:t>Planilha Orçamentária Global (.</w:t>
                  </w:r>
                  <w:proofErr w:type="spellStart"/>
                  <w:r w:rsidRPr="00C7759D">
                    <w:rPr>
                      <w:color w:val="auto"/>
                    </w:rPr>
                    <w:t>pdf</w:t>
                  </w:r>
                  <w:proofErr w:type="spellEnd"/>
                  <w:r w:rsidRPr="00C7759D">
                    <w:rPr>
                      <w:color w:val="auto"/>
                    </w:rPr>
                    <w:t>)</w:t>
                  </w:r>
                </w:p>
              </w:tc>
              <w:tc>
                <w:tcPr>
                  <w:tcW w:w="1245" w:type="dxa"/>
                  <w:tcBorders>
                    <w:top w:val="single" w:sz="2" w:space="0" w:color="000000"/>
                    <w:left w:val="single" w:sz="2" w:space="0" w:color="000000"/>
                    <w:bottom w:val="single" w:sz="2" w:space="0" w:color="000000"/>
                    <w:right w:val="single" w:sz="2" w:space="0" w:color="000000"/>
                  </w:tcBorders>
                  <w:vAlign w:val="center"/>
                </w:tcPr>
                <w:p w14:paraId="571A629C" w14:textId="2A392978" w:rsidR="008C2DB4" w:rsidRPr="00C7759D" w:rsidRDefault="008C2DB4" w:rsidP="008C2DB4">
                  <w:pPr>
                    <w:pStyle w:val="Contedodatabela"/>
                    <w:jc w:val="center"/>
                    <w:rPr>
                      <w:color w:val="auto"/>
                    </w:rPr>
                  </w:pPr>
                  <w:r w:rsidRPr="00C7759D">
                    <w:rPr>
                      <w:color w:val="auto"/>
                    </w:rPr>
                    <w:t>256-261</w:t>
                  </w:r>
                </w:p>
              </w:tc>
              <w:tc>
                <w:tcPr>
                  <w:tcW w:w="850" w:type="dxa"/>
                  <w:tcBorders>
                    <w:top w:val="single" w:sz="2" w:space="0" w:color="000000"/>
                    <w:left w:val="single" w:sz="2" w:space="0" w:color="000000"/>
                    <w:bottom w:val="single" w:sz="2" w:space="0" w:color="000000"/>
                    <w:right w:val="single" w:sz="2" w:space="0" w:color="000000"/>
                  </w:tcBorders>
                </w:tcPr>
                <w:p w14:paraId="2A45E034" w14:textId="7909B205" w:rsidR="008C2DB4" w:rsidRPr="00C7759D" w:rsidRDefault="008C2DB4" w:rsidP="008C2DB4">
                  <w:pPr>
                    <w:pStyle w:val="Contedodatabela"/>
                    <w:jc w:val="center"/>
                    <w:rPr>
                      <w:color w:val="auto"/>
                    </w:rPr>
                  </w:pPr>
                  <w:r w:rsidRPr="00C7759D">
                    <w:rPr>
                      <w:color w:val="auto"/>
                    </w:rPr>
                    <w:t>54</w:t>
                  </w:r>
                </w:p>
              </w:tc>
            </w:tr>
            <w:tr w:rsidR="008C2DB4" w:rsidRPr="00C7759D" w14:paraId="1A6CABB0"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6432A5AC" w14:textId="558014E9" w:rsidR="008C2DB4" w:rsidRPr="00C7759D" w:rsidRDefault="008C2DB4" w:rsidP="008C2DB4">
                  <w:pPr>
                    <w:pStyle w:val="Contedodatabela"/>
                    <w:rPr>
                      <w:color w:val="auto"/>
                    </w:rPr>
                  </w:pPr>
                  <w:r w:rsidRPr="00C7759D">
                    <w:rPr>
                      <w:color w:val="auto"/>
                    </w:rPr>
                    <w:t>Planilha Orçamentária Global (editável .</w:t>
                  </w:r>
                  <w:proofErr w:type="spellStart"/>
                  <w:r w:rsidRPr="00C7759D">
                    <w:rPr>
                      <w:color w:val="auto"/>
                    </w:rPr>
                    <w:t>xlxs</w:t>
                  </w:r>
                  <w:proofErr w:type="spellEnd"/>
                  <w:r w:rsidRPr="00C7759D">
                    <w:rPr>
                      <w:color w:val="auto"/>
                    </w:rPr>
                    <w:t>)</w:t>
                  </w:r>
                </w:p>
              </w:tc>
              <w:tc>
                <w:tcPr>
                  <w:tcW w:w="1245" w:type="dxa"/>
                  <w:tcBorders>
                    <w:top w:val="single" w:sz="2" w:space="0" w:color="000000"/>
                    <w:left w:val="single" w:sz="2" w:space="0" w:color="000000"/>
                    <w:bottom w:val="single" w:sz="2" w:space="0" w:color="000000"/>
                    <w:right w:val="single" w:sz="2" w:space="0" w:color="000000"/>
                  </w:tcBorders>
                  <w:vAlign w:val="center"/>
                </w:tcPr>
                <w:p w14:paraId="060A99CB" w14:textId="255B0B56" w:rsidR="008C2DB4" w:rsidRPr="00C7759D" w:rsidRDefault="008C2DB4" w:rsidP="008C2DB4">
                  <w:pPr>
                    <w:pStyle w:val="Contedodatabela"/>
                    <w:jc w:val="center"/>
                    <w:rPr>
                      <w:color w:val="auto"/>
                    </w:rPr>
                  </w:pPr>
                  <w:r w:rsidRPr="00C7759D">
                    <w:rPr>
                      <w:color w:val="auto"/>
                    </w:rPr>
                    <w:t>275-279</w:t>
                  </w:r>
                </w:p>
              </w:tc>
              <w:tc>
                <w:tcPr>
                  <w:tcW w:w="850" w:type="dxa"/>
                  <w:tcBorders>
                    <w:top w:val="single" w:sz="2" w:space="0" w:color="000000"/>
                    <w:left w:val="single" w:sz="2" w:space="0" w:color="000000"/>
                    <w:bottom w:val="single" w:sz="2" w:space="0" w:color="000000"/>
                    <w:right w:val="single" w:sz="2" w:space="0" w:color="000000"/>
                  </w:tcBorders>
                </w:tcPr>
                <w:p w14:paraId="5FBAC035" w14:textId="040CDA95" w:rsidR="008C2DB4" w:rsidRPr="00C7759D" w:rsidRDefault="008C2DB4" w:rsidP="008C2DB4">
                  <w:pPr>
                    <w:pStyle w:val="Contedodatabela"/>
                    <w:jc w:val="center"/>
                    <w:rPr>
                      <w:color w:val="auto"/>
                    </w:rPr>
                  </w:pPr>
                  <w:r w:rsidRPr="00C7759D">
                    <w:rPr>
                      <w:color w:val="auto"/>
                    </w:rPr>
                    <w:t>57</w:t>
                  </w:r>
                </w:p>
              </w:tc>
            </w:tr>
            <w:tr w:rsidR="008C2DB4" w:rsidRPr="00C7759D" w14:paraId="51367ACE"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56035122" w14:textId="7CF3187A" w:rsidR="008C2DB4" w:rsidRPr="00C7759D" w:rsidRDefault="008C2DB4" w:rsidP="008C2DB4">
                  <w:pPr>
                    <w:pStyle w:val="Contedodatabela"/>
                    <w:rPr>
                      <w:color w:val="auto"/>
                    </w:rPr>
                  </w:pPr>
                  <w:r w:rsidRPr="00C7759D">
                    <w:rPr>
                      <w:color w:val="auto"/>
                    </w:rPr>
                    <w:t>Composições próprias</w:t>
                  </w:r>
                </w:p>
              </w:tc>
              <w:tc>
                <w:tcPr>
                  <w:tcW w:w="1245" w:type="dxa"/>
                  <w:tcBorders>
                    <w:top w:val="single" w:sz="2" w:space="0" w:color="000000"/>
                    <w:left w:val="single" w:sz="2" w:space="0" w:color="000000"/>
                    <w:bottom w:val="single" w:sz="2" w:space="0" w:color="000000"/>
                    <w:right w:val="single" w:sz="2" w:space="0" w:color="000000"/>
                  </w:tcBorders>
                  <w:vAlign w:val="center"/>
                </w:tcPr>
                <w:p w14:paraId="584C6928" w14:textId="03CFE543" w:rsidR="008C2DB4" w:rsidRPr="00C7759D" w:rsidRDefault="008C2DB4" w:rsidP="008C2DB4">
                  <w:pPr>
                    <w:pStyle w:val="Contedodatabela"/>
                    <w:jc w:val="center"/>
                    <w:rPr>
                      <w:color w:val="auto"/>
                    </w:rPr>
                  </w:pPr>
                  <w:r w:rsidRPr="00C7759D">
                    <w:rPr>
                      <w:color w:val="auto"/>
                    </w:rPr>
                    <w:t>280-287</w:t>
                  </w:r>
                </w:p>
              </w:tc>
              <w:tc>
                <w:tcPr>
                  <w:tcW w:w="850" w:type="dxa"/>
                  <w:tcBorders>
                    <w:top w:val="single" w:sz="2" w:space="0" w:color="000000"/>
                    <w:left w:val="single" w:sz="2" w:space="0" w:color="000000"/>
                    <w:bottom w:val="single" w:sz="2" w:space="0" w:color="000000"/>
                    <w:right w:val="single" w:sz="2" w:space="0" w:color="000000"/>
                  </w:tcBorders>
                </w:tcPr>
                <w:p w14:paraId="066AFB47" w14:textId="291BCA57" w:rsidR="008C2DB4" w:rsidRPr="00C7759D" w:rsidRDefault="008C2DB4" w:rsidP="008C2DB4">
                  <w:pPr>
                    <w:pStyle w:val="Contedodatabela"/>
                    <w:jc w:val="center"/>
                    <w:rPr>
                      <w:color w:val="auto"/>
                    </w:rPr>
                  </w:pPr>
                  <w:r w:rsidRPr="00C7759D">
                    <w:rPr>
                      <w:color w:val="auto"/>
                    </w:rPr>
                    <w:t>58</w:t>
                  </w:r>
                </w:p>
              </w:tc>
            </w:tr>
            <w:tr w:rsidR="008C2DB4" w:rsidRPr="00C7759D" w14:paraId="4ADCF8A6"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32120A87" w14:textId="2F2A373B" w:rsidR="008C2DB4" w:rsidRPr="00C7759D" w:rsidRDefault="008C2DB4" w:rsidP="008C2DB4">
                  <w:pPr>
                    <w:pStyle w:val="Contedodatabela"/>
                    <w:rPr>
                      <w:color w:val="auto"/>
                    </w:rPr>
                  </w:pPr>
                  <w:r w:rsidRPr="00C7759D">
                    <w:rPr>
                      <w:color w:val="auto"/>
                    </w:rPr>
                    <w:t>Detalhamento BDI</w:t>
                  </w:r>
                </w:p>
              </w:tc>
              <w:tc>
                <w:tcPr>
                  <w:tcW w:w="1245" w:type="dxa"/>
                  <w:tcBorders>
                    <w:top w:val="single" w:sz="2" w:space="0" w:color="000000"/>
                    <w:left w:val="single" w:sz="2" w:space="0" w:color="000000"/>
                    <w:bottom w:val="single" w:sz="2" w:space="0" w:color="000000"/>
                    <w:right w:val="single" w:sz="2" w:space="0" w:color="000000"/>
                  </w:tcBorders>
                  <w:vAlign w:val="center"/>
                </w:tcPr>
                <w:p w14:paraId="792AA0C6" w14:textId="62A87830" w:rsidR="008C2DB4" w:rsidRPr="00C7759D" w:rsidRDefault="008C2DB4" w:rsidP="008C2DB4">
                  <w:pPr>
                    <w:pStyle w:val="Contedodatabela"/>
                    <w:jc w:val="center"/>
                    <w:rPr>
                      <w:color w:val="auto"/>
                    </w:rPr>
                  </w:pPr>
                  <w:r w:rsidRPr="00C7759D">
                    <w:rPr>
                      <w:color w:val="auto"/>
                    </w:rPr>
                    <w:t>96-99</w:t>
                  </w:r>
                </w:p>
              </w:tc>
              <w:tc>
                <w:tcPr>
                  <w:tcW w:w="850" w:type="dxa"/>
                  <w:tcBorders>
                    <w:top w:val="single" w:sz="2" w:space="0" w:color="000000"/>
                    <w:left w:val="single" w:sz="2" w:space="0" w:color="000000"/>
                    <w:bottom w:val="single" w:sz="2" w:space="0" w:color="000000"/>
                    <w:right w:val="single" w:sz="2" w:space="0" w:color="000000"/>
                  </w:tcBorders>
                </w:tcPr>
                <w:p w14:paraId="7366D3EC" w14:textId="70EEE35F" w:rsidR="008C2DB4" w:rsidRPr="00C7759D" w:rsidRDefault="008C2DB4" w:rsidP="008C2DB4">
                  <w:pPr>
                    <w:pStyle w:val="Contedodatabela"/>
                    <w:jc w:val="center"/>
                    <w:rPr>
                      <w:color w:val="auto"/>
                    </w:rPr>
                  </w:pPr>
                  <w:r w:rsidRPr="00C7759D">
                    <w:rPr>
                      <w:color w:val="auto"/>
                    </w:rPr>
                    <w:t>11/12</w:t>
                  </w:r>
                </w:p>
              </w:tc>
            </w:tr>
            <w:tr w:rsidR="008C2DB4" w:rsidRPr="00C7759D" w14:paraId="06043E54"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1A3BD225" w14:textId="4CCCAA77" w:rsidR="008C2DB4" w:rsidRPr="00C7759D" w:rsidRDefault="008C2DB4" w:rsidP="008C2DB4">
                  <w:pPr>
                    <w:pStyle w:val="Contedodatabela"/>
                    <w:rPr>
                      <w:color w:val="auto"/>
                    </w:rPr>
                  </w:pPr>
                  <w:r w:rsidRPr="00C7759D">
                    <w:rPr>
                      <w:color w:val="auto"/>
                    </w:rPr>
                    <w:t>Encargos Sociais</w:t>
                  </w:r>
                </w:p>
              </w:tc>
              <w:tc>
                <w:tcPr>
                  <w:tcW w:w="1245" w:type="dxa"/>
                  <w:tcBorders>
                    <w:top w:val="single" w:sz="2" w:space="0" w:color="000000"/>
                    <w:left w:val="single" w:sz="2" w:space="0" w:color="000000"/>
                    <w:bottom w:val="single" w:sz="2" w:space="0" w:color="000000"/>
                    <w:right w:val="single" w:sz="2" w:space="0" w:color="000000"/>
                  </w:tcBorders>
                  <w:vAlign w:val="center"/>
                </w:tcPr>
                <w:p w14:paraId="03F9A71E" w14:textId="2CC67D4A" w:rsidR="008C2DB4" w:rsidRPr="00C7759D" w:rsidRDefault="008C2DB4" w:rsidP="008C2DB4">
                  <w:pPr>
                    <w:pStyle w:val="Contedodatabela"/>
                    <w:jc w:val="center"/>
                    <w:rPr>
                      <w:color w:val="auto"/>
                    </w:rPr>
                  </w:pPr>
                  <w:r w:rsidRPr="00C7759D">
                    <w:rPr>
                      <w:color w:val="auto"/>
                    </w:rPr>
                    <w:t>100</w:t>
                  </w:r>
                </w:p>
              </w:tc>
              <w:tc>
                <w:tcPr>
                  <w:tcW w:w="850" w:type="dxa"/>
                  <w:tcBorders>
                    <w:top w:val="single" w:sz="2" w:space="0" w:color="000000"/>
                    <w:left w:val="single" w:sz="2" w:space="0" w:color="000000"/>
                    <w:bottom w:val="single" w:sz="2" w:space="0" w:color="000000"/>
                    <w:right w:val="single" w:sz="2" w:space="0" w:color="000000"/>
                  </w:tcBorders>
                </w:tcPr>
                <w:p w14:paraId="1B8CDCED" w14:textId="743D2FA7" w:rsidR="008C2DB4" w:rsidRPr="00C7759D" w:rsidRDefault="008C2DB4" w:rsidP="008C2DB4">
                  <w:pPr>
                    <w:pStyle w:val="Contedodatabela"/>
                    <w:jc w:val="center"/>
                    <w:rPr>
                      <w:color w:val="auto"/>
                    </w:rPr>
                  </w:pPr>
                  <w:r w:rsidRPr="00C7759D">
                    <w:rPr>
                      <w:color w:val="auto"/>
                    </w:rPr>
                    <w:t>13</w:t>
                  </w:r>
                </w:p>
              </w:tc>
            </w:tr>
            <w:tr w:rsidR="008C2DB4" w:rsidRPr="00C7759D" w14:paraId="7637952E" w14:textId="77777777" w:rsidTr="00C37003">
              <w:trPr>
                <w:trHeight w:val="316"/>
              </w:trPr>
              <w:tc>
                <w:tcPr>
                  <w:tcW w:w="4848" w:type="dxa"/>
                  <w:tcBorders>
                    <w:top w:val="single" w:sz="2" w:space="0" w:color="000000"/>
                    <w:left w:val="single" w:sz="2" w:space="0" w:color="000000"/>
                    <w:bottom w:val="single" w:sz="2" w:space="0" w:color="000000"/>
                    <w:right w:val="single" w:sz="2" w:space="0" w:color="000000"/>
                  </w:tcBorders>
                  <w:vAlign w:val="center"/>
                </w:tcPr>
                <w:p w14:paraId="6BD7C1E7" w14:textId="55E97F18" w:rsidR="008C2DB4" w:rsidRPr="00C7759D" w:rsidRDefault="008C2DB4" w:rsidP="008C2DB4">
                  <w:pPr>
                    <w:pStyle w:val="Contedodatabela"/>
                    <w:rPr>
                      <w:color w:val="auto"/>
                    </w:rPr>
                  </w:pPr>
                  <w:r w:rsidRPr="00C7759D">
                    <w:rPr>
                      <w:color w:val="auto"/>
                    </w:rPr>
                    <w:t>Cronograma Físico-Financeiro</w:t>
                  </w:r>
                </w:p>
              </w:tc>
              <w:tc>
                <w:tcPr>
                  <w:tcW w:w="1245" w:type="dxa"/>
                  <w:tcBorders>
                    <w:top w:val="single" w:sz="2" w:space="0" w:color="000000"/>
                    <w:left w:val="single" w:sz="2" w:space="0" w:color="000000"/>
                    <w:bottom w:val="single" w:sz="2" w:space="0" w:color="000000"/>
                    <w:right w:val="single" w:sz="2" w:space="0" w:color="000000"/>
                  </w:tcBorders>
                  <w:vAlign w:val="center"/>
                </w:tcPr>
                <w:p w14:paraId="4F36AD42" w14:textId="68662943" w:rsidR="008C2DB4" w:rsidRPr="00C7759D" w:rsidRDefault="008C2DB4" w:rsidP="008C2DB4">
                  <w:pPr>
                    <w:pStyle w:val="Contedodatabela"/>
                    <w:jc w:val="center"/>
                    <w:rPr>
                      <w:color w:val="auto"/>
                    </w:rPr>
                  </w:pPr>
                  <w:r>
                    <w:rPr>
                      <w:color w:val="auto"/>
                    </w:rPr>
                    <w:t>580-581</w:t>
                  </w:r>
                </w:p>
              </w:tc>
              <w:tc>
                <w:tcPr>
                  <w:tcW w:w="850" w:type="dxa"/>
                  <w:tcBorders>
                    <w:top w:val="single" w:sz="2" w:space="0" w:color="000000"/>
                    <w:left w:val="single" w:sz="2" w:space="0" w:color="000000"/>
                    <w:bottom w:val="single" w:sz="2" w:space="0" w:color="000000"/>
                    <w:right w:val="single" w:sz="2" w:space="0" w:color="000000"/>
                  </w:tcBorders>
                </w:tcPr>
                <w:p w14:paraId="7FA19E01" w14:textId="33FD13CB" w:rsidR="008C2DB4" w:rsidRPr="00C7759D" w:rsidRDefault="008C2DB4" w:rsidP="008C2DB4">
                  <w:pPr>
                    <w:pStyle w:val="Contedodatabela"/>
                    <w:jc w:val="center"/>
                    <w:rPr>
                      <w:color w:val="auto"/>
                    </w:rPr>
                  </w:pPr>
                  <w:r>
                    <w:rPr>
                      <w:color w:val="auto"/>
                    </w:rPr>
                    <w:t>96</w:t>
                  </w:r>
                </w:p>
              </w:tc>
            </w:tr>
          </w:tbl>
          <w:p w14:paraId="14863ADD" w14:textId="77777777" w:rsidR="002C38CA" w:rsidRPr="000C1D51" w:rsidRDefault="002C38CA" w:rsidP="000C1D51">
            <w:pPr>
              <w:rPr>
                <w:rFonts w:ascii="Arial" w:hAnsi="Arial" w:cs="Arial"/>
                <w:color w:val="auto"/>
                <w:u w:val="single"/>
              </w:rPr>
            </w:pPr>
          </w:p>
          <w:p w14:paraId="3070C1E3" w14:textId="5A553490" w:rsidR="00B26BF2" w:rsidRPr="00B26BF2" w:rsidRDefault="00B26BF2" w:rsidP="00A05818">
            <w:pPr>
              <w:rPr>
                <w:rFonts w:ascii="Arial" w:hAnsi="Arial" w:cs="Arial"/>
                <w:color w:val="auto"/>
              </w:rPr>
            </w:pPr>
          </w:p>
        </w:tc>
      </w:tr>
      <w:tr w:rsidR="00D83193" w:rsidRPr="00247630" w14:paraId="3EED575F" w14:textId="77777777" w:rsidTr="00D85F75">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121BB3" w14:textId="685D2BEE" w:rsidR="00D83193" w:rsidRPr="00247630" w:rsidRDefault="00D83193" w:rsidP="00A05818">
            <w:pPr>
              <w:rPr>
                <w:rFonts w:ascii="Arial" w:hAnsi="Arial" w:cs="Arial"/>
              </w:rPr>
            </w:pPr>
            <w:bookmarkStart w:id="106" w:name="CGL_2_2"/>
            <w:r w:rsidRPr="00247630">
              <w:rPr>
                <w:rFonts w:ascii="Arial" w:hAnsi="Arial" w:cs="Arial"/>
              </w:rPr>
              <w:lastRenderedPageBreak/>
              <w:t>CGL 2.2</w:t>
            </w:r>
            <w:bookmarkEnd w:id="106"/>
          </w:p>
        </w:tc>
        <w:tc>
          <w:tcPr>
            <w:tcW w:w="864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BD5EDF" w14:textId="36F563AD" w:rsidR="00D83193" w:rsidRPr="00247630" w:rsidRDefault="00B26BF2" w:rsidP="00A05818">
            <w:pPr>
              <w:rPr>
                <w:rFonts w:ascii="Arial" w:hAnsi="Arial" w:cs="Arial"/>
              </w:rPr>
            </w:pPr>
            <w:r w:rsidRPr="00B26BF2">
              <w:rPr>
                <w:rFonts w:ascii="Arial" w:hAnsi="Arial" w:cs="Arial"/>
              </w:rPr>
              <w:t>Endereço eletrônico para envio de proposta, dos documentos de habilitação e para o ambiente de disputa: www.compras.rs.gov.br.</w:t>
            </w:r>
          </w:p>
        </w:tc>
      </w:tr>
      <w:tr w:rsidR="00D83193" w:rsidRPr="00247630" w14:paraId="7C772D23" w14:textId="77777777" w:rsidTr="00D85F75">
        <w:trPr>
          <w:trHeight w:val="779"/>
        </w:trPr>
        <w:tc>
          <w:tcPr>
            <w:tcW w:w="1561"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323DA07E" w14:textId="1A33755D" w:rsidR="00D83193" w:rsidRPr="00247630" w:rsidRDefault="00D83193" w:rsidP="00A05818">
            <w:pPr>
              <w:rPr>
                <w:rFonts w:ascii="Arial" w:hAnsi="Arial" w:cs="Arial"/>
              </w:rPr>
            </w:pPr>
            <w:bookmarkStart w:id="107" w:name="CGL_3_1"/>
            <w:r w:rsidRPr="00247630">
              <w:rPr>
                <w:rFonts w:ascii="Arial" w:hAnsi="Arial" w:cs="Arial"/>
              </w:rPr>
              <w:t>CGL 3.1</w:t>
            </w:r>
            <w:bookmarkEnd w:id="107"/>
          </w:p>
        </w:tc>
        <w:tc>
          <w:tcPr>
            <w:tcW w:w="8646"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0142D878" w14:textId="4C0D4F07" w:rsidR="00D83193" w:rsidRPr="00247630" w:rsidRDefault="00D83193" w:rsidP="00A05818">
            <w:pPr>
              <w:rPr>
                <w:rFonts w:ascii="Arial" w:hAnsi="Arial" w:cs="Arial"/>
              </w:rPr>
            </w:pPr>
            <w:r w:rsidRPr="00247630">
              <w:rPr>
                <w:rFonts w:ascii="Arial" w:hAnsi="Arial" w:cs="Arial"/>
              </w:rPr>
              <w:t>Data e horário de abertura da sessão pública:</w:t>
            </w:r>
            <w:r w:rsidR="00881F91">
              <w:rPr>
                <w:rFonts w:ascii="Arial" w:hAnsi="Arial" w:cs="Arial"/>
              </w:rPr>
              <w:t xml:space="preserve"> 03/09/2026 às 9h.</w:t>
            </w:r>
          </w:p>
        </w:tc>
      </w:tr>
      <w:tr w:rsidR="00D83193" w:rsidRPr="00247630" w14:paraId="73BFFB54" w14:textId="77777777" w:rsidTr="00D85F75">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0B84BE" w14:textId="296AA204" w:rsidR="00D83193" w:rsidRPr="00247630" w:rsidRDefault="00D83193" w:rsidP="00A05818">
            <w:pPr>
              <w:rPr>
                <w:rFonts w:ascii="Arial" w:hAnsi="Arial" w:cs="Arial"/>
              </w:rPr>
            </w:pPr>
            <w:bookmarkStart w:id="108" w:name="CGL_4_1"/>
            <w:r w:rsidRPr="00247630">
              <w:rPr>
                <w:rFonts w:ascii="Arial" w:hAnsi="Arial" w:cs="Arial"/>
              </w:rPr>
              <w:t>CGL 4.1</w:t>
            </w:r>
            <w:bookmarkEnd w:id="108"/>
          </w:p>
        </w:tc>
        <w:tc>
          <w:tcPr>
            <w:tcW w:w="864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F010C3" w14:textId="2E48F635" w:rsidR="00D83193" w:rsidRPr="00C7759D" w:rsidRDefault="00C7759D" w:rsidP="006D5B1C">
            <w:pPr>
              <w:rPr>
                <w:rFonts w:ascii="Arial" w:hAnsi="Arial" w:cs="Arial"/>
                <w:color w:val="auto"/>
              </w:rPr>
            </w:pPr>
            <w:r w:rsidRPr="00C7759D">
              <w:rPr>
                <w:rFonts w:ascii="Arial" w:hAnsi="Arial" w:cs="Arial"/>
                <w:color w:val="auto"/>
              </w:rPr>
              <w:t>Prédio 1: Sede Administrativa – Av. Padre Cacique, 1372 – Porto Alegre/RS</w:t>
            </w:r>
            <w:r w:rsidRPr="00C7759D">
              <w:rPr>
                <w:rFonts w:ascii="Arial" w:hAnsi="Arial" w:cs="Arial"/>
                <w:color w:val="auto"/>
              </w:rPr>
              <w:br/>
              <w:t>Prédio 2: CECONP – Av. Capivari, 2020 – Porto Alegre/RS</w:t>
            </w:r>
          </w:p>
        </w:tc>
      </w:tr>
      <w:tr w:rsidR="00D83193" w:rsidRPr="00247630" w14:paraId="693BF1E7" w14:textId="77777777" w:rsidTr="00D85F75">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19CB6A" w14:textId="4200DC84" w:rsidR="00D83193" w:rsidRPr="00247630" w:rsidRDefault="00D83193" w:rsidP="00A05818">
            <w:pPr>
              <w:rPr>
                <w:rFonts w:ascii="Arial" w:hAnsi="Arial" w:cs="Arial"/>
              </w:rPr>
            </w:pPr>
            <w:bookmarkStart w:id="109" w:name="CGL_5_1"/>
            <w:r w:rsidRPr="00247630">
              <w:rPr>
                <w:rFonts w:ascii="Arial" w:hAnsi="Arial" w:cs="Arial"/>
              </w:rPr>
              <w:t>CGL 5.1</w:t>
            </w:r>
            <w:bookmarkEnd w:id="109"/>
          </w:p>
        </w:tc>
        <w:tc>
          <w:tcPr>
            <w:tcW w:w="864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9D6BC4" w14:textId="7BC4E8D8" w:rsidR="00D83193" w:rsidRPr="00C7759D" w:rsidRDefault="00C7759D" w:rsidP="00C37003">
            <w:pPr>
              <w:rPr>
                <w:rFonts w:ascii="Arial" w:hAnsi="Arial" w:cs="Arial"/>
                <w:i/>
                <w:color w:val="auto"/>
              </w:rPr>
            </w:pPr>
            <w:r w:rsidRPr="00C7759D">
              <w:rPr>
                <w:rFonts w:ascii="Arial" w:hAnsi="Arial" w:cs="Arial"/>
                <w:color w:val="auto"/>
              </w:rPr>
              <w:t>Núcleo de Engenharia e Arquitetura da FASE, localizado na Av. Padre Cacique, 1372,</w:t>
            </w:r>
            <w:r w:rsidRPr="00C7759D">
              <w:rPr>
                <w:rFonts w:ascii="Arial" w:hAnsi="Arial" w:cs="Arial"/>
                <w:color w:val="auto"/>
              </w:rPr>
              <w:br/>
              <w:t>fone (51) 3010-3621 ramal 9490, ou pelo e-mail nea@fase.rs.gov.br</w:t>
            </w:r>
          </w:p>
        </w:tc>
      </w:tr>
      <w:tr w:rsidR="00FC1B36" w:rsidRPr="00247630" w14:paraId="5EC9A3E7" w14:textId="77777777" w:rsidTr="00D85F75">
        <w:tc>
          <w:tcPr>
            <w:tcW w:w="1561" w:type="dxa"/>
            <w:tcBorders>
              <w:top w:val="single" w:sz="8" w:space="0" w:color="000000" w:themeColor="text1"/>
              <w:left w:val="single" w:sz="6" w:space="0" w:color="000000" w:themeColor="text1"/>
              <w:bottom w:val="single" w:sz="6" w:space="0" w:color="000000" w:themeColor="text1"/>
              <w:right w:val="single" w:sz="6" w:space="0" w:color="000000" w:themeColor="text1"/>
            </w:tcBorders>
          </w:tcPr>
          <w:p w14:paraId="3BBC117F" w14:textId="46278D3F" w:rsidR="00FC1B36" w:rsidRPr="00247630" w:rsidRDefault="00FC1B36" w:rsidP="00FC1B36">
            <w:pPr>
              <w:rPr>
                <w:rFonts w:ascii="Arial" w:hAnsi="Arial" w:cs="Arial"/>
              </w:rPr>
            </w:pPr>
            <w:bookmarkStart w:id="110" w:name="CGL_6_1"/>
            <w:r w:rsidRPr="00247630">
              <w:rPr>
                <w:rFonts w:ascii="Arial" w:hAnsi="Arial" w:cs="Arial"/>
              </w:rPr>
              <w:t>CGL 6.1</w:t>
            </w:r>
            <w:bookmarkEnd w:id="110"/>
          </w:p>
        </w:tc>
        <w:tc>
          <w:tcPr>
            <w:tcW w:w="8646" w:type="dxa"/>
            <w:tcBorders>
              <w:top w:val="single" w:sz="8" w:space="0" w:color="000000" w:themeColor="text1"/>
              <w:left w:val="single" w:sz="6" w:space="0" w:color="000000" w:themeColor="text1"/>
              <w:bottom w:val="single" w:sz="6" w:space="0" w:color="000000" w:themeColor="text1"/>
              <w:right w:val="single" w:sz="6" w:space="0" w:color="000000" w:themeColor="text1"/>
            </w:tcBorders>
          </w:tcPr>
          <w:p w14:paraId="47420882" w14:textId="6F345DD8" w:rsidR="00FC1B36" w:rsidRPr="00FC1B36" w:rsidRDefault="00FC1B36" w:rsidP="00FC1B36">
            <w:pPr>
              <w:rPr>
                <w:rFonts w:ascii="Arial" w:hAnsi="Arial" w:cs="Arial"/>
                <w:color w:val="auto"/>
              </w:rPr>
            </w:pPr>
            <w:r w:rsidRPr="00FC1B36">
              <w:rPr>
                <w:rFonts w:ascii="Arial" w:hAnsi="Arial" w:cs="Arial"/>
                <w:color w:val="auto"/>
              </w:rPr>
              <w:t>6.1.1. É permitida a subcontratação parcial do objeto no limite máximo de 30% do valor total do contrato, atendidas as seguintes condições:</w:t>
            </w:r>
          </w:p>
          <w:p w14:paraId="4B4D3DE4" w14:textId="77777777" w:rsidR="00FC1B36" w:rsidRPr="00FC1B36" w:rsidRDefault="00FC1B36" w:rsidP="00FC1B36">
            <w:pPr>
              <w:rPr>
                <w:rFonts w:ascii="Arial" w:hAnsi="Arial" w:cs="Arial"/>
                <w:color w:val="auto"/>
              </w:rPr>
            </w:pPr>
            <w:r w:rsidRPr="00FC1B36">
              <w:rPr>
                <w:rFonts w:ascii="Arial" w:hAnsi="Arial" w:cs="Arial"/>
                <w:color w:val="auto"/>
              </w:rPr>
              <w:t>6.1.1.1. é vedada a sub-rogação;</w:t>
            </w:r>
          </w:p>
          <w:p w14:paraId="6D4C256C" w14:textId="77777777" w:rsidR="00FC1B36" w:rsidRPr="00FC1B36" w:rsidRDefault="00FC1B36" w:rsidP="00FC1B36">
            <w:pPr>
              <w:rPr>
                <w:rFonts w:ascii="Arial" w:hAnsi="Arial" w:cs="Arial"/>
                <w:color w:val="auto"/>
              </w:rPr>
            </w:pPr>
            <w:r w:rsidRPr="00FC1B36">
              <w:rPr>
                <w:rFonts w:ascii="Arial" w:hAnsi="Arial" w:cs="Arial"/>
                <w:color w:val="auto"/>
              </w:rPr>
              <w:t xml:space="preserve">6.1.1.2. autorização prévia do Contratante, devendo a empresa indicada pelo licitante contratado, antes do início da realização dos serviços e durante a vigência contratual, apresentar documentação que comprove sua habilitação jurídica, regularidade fiscal e </w:t>
            </w:r>
            <w:proofErr w:type="gramStart"/>
            <w:r w:rsidRPr="00FC1B36">
              <w:rPr>
                <w:rFonts w:ascii="Arial" w:hAnsi="Arial" w:cs="Arial"/>
                <w:color w:val="auto"/>
              </w:rPr>
              <w:t>trabalhista,  bem</w:t>
            </w:r>
            <w:proofErr w:type="gramEnd"/>
            <w:r w:rsidRPr="00FC1B36">
              <w:rPr>
                <w:rFonts w:ascii="Arial" w:hAnsi="Arial" w:cs="Arial"/>
                <w:color w:val="auto"/>
              </w:rPr>
              <w:t xml:space="preserve"> como qualificação técnica necessária, nos termos previstos neste Edital;</w:t>
            </w:r>
          </w:p>
          <w:p w14:paraId="1D449905" w14:textId="77777777" w:rsidR="00FC1B36" w:rsidRPr="00FC1B36" w:rsidRDefault="00FC1B36" w:rsidP="00FC1B36">
            <w:pPr>
              <w:rPr>
                <w:rFonts w:ascii="Arial" w:hAnsi="Arial" w:cs="Arial"/>
                <w:color w:val="auto"/>
              </w:rPr>
            </w:pPr>
            <w:r w:rsidRPr="00FC1B36">
              <w:rPr>
                <w:rFonts w:ascii="Arial" w:hAnsi="Arial" w:cs="Arial"/>
                <w:color w:val="auto"/>
              </w:rPr>
              <w:t xml:space="preserve">6.1.1.3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w:t>
            </w:r>
            <w:r w:rsidRPr="00FC1B36">
              <w:rPr>
                <w:rFonts w:ascii="Arial" w:hAnsi="Arial" w:cs="Arial"/>
                <w:color w:val="auto"/>
              </w:rPr>
              <w:lastRenderedPageBreak/>
              <w:t>rigoroso cumprimento das obrigações contratuais correspondentes ao objeto da subcontratação.</w:t>
            </w:r>
          </w:p>
          <w:p w14:paraId="6BAF2729" w14:textId="77777777" w:rsidR="00FC1B36" w:rsidRPr="00FC1B36" w:rsidRDefault="00FC1B36" w:rsidP="00FC1B36">
            <w:pPr>
              <w:rPr>
                <w:rFonts w:ascii="Arial" w:hAnsi="Arial" w:cs="Arial"/>
                <w:color w:val="auto"/>
              </w:rPr>
            </w:pPr>
            <w:r w:rsidRPr="00FC1B36">
              <w:rPr>
                <w:rFonts w:ascii="Arial" w:hAnsi="Arial" w:cs="Arial"/>
                <w:color w:val="auto"/>
              </w:rPr>
              <w:t xml:space="preserve">6.1.1.4. é vedada a subcontratação de microempresa e empresa de pequeno porte que tenha participado da licitação; </w:t>
            </w:r>
          </w:p>
          <w:p w14:paraId="397E41A3" w14:textId="77777777" w:rsidR="00FC1B36" w:rsidRPr="00FC1B36" w:rsidRDefault="00FC1B36" w:rsidP="00FC1B36">
            <w:pPr>
              <w:rPr>
                <w:rFonts w:ascii="Arial" w:hAnsi="Arial" w:cs="Arial"/>
                <w:color w:val="auto"/>
              </w:rPr>
            </w:pPr>
            <w:r w:rsidRPr="00FC1B36">
              <w:rPr>
                <w:rFonts w:ascii="Arial" w:hAnsi="Arial" w:cs="Arial"/>
                <w:color w:val="auto"/>
              </w:rPr>
              <w:t>6.1.1.5. é vedada a subcontratação de microempresa ou empresa de pequeno porte que tenham um ou mais sócios em comum com a empresa contratante;</w:t>
            </w:r>
          </w:p>
          <w:p w14:paraId="79FB7DBA" w14:textId="77777777" w:rsidR="00FC1B36" w:rsidRDefault="00FC1B36" w:rsidP="00FC1B36">
            <w:pPr>
              <w:rPr>
                <w:rFonts w:ascii="Arial" w:hAnsi="Arial" w:cs="Arial"/>
                <w:color w:val="auto"/>
              </w:rPr>
            </w:pPr>
            <w:r w:rsidRPr="00FC1B36">
              <w:rPr>
                <w:rFonts w:ascii="Arial" w:hAnsi="Arial" w:cs="Arial"/>
                <w:color w:val="auto"/>
              </w:rPr>
              <w:t>6.1.1.6.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w:t>
            </w:r>
          </w:p>
          <w:p w14:paraId="75A1E48B" w14:textId="5F462F62" w:rsidR="00FC1B36" w:rsidRPr="00FC1B36" w:rsidRDefault="00FC1B36" w:rsidP="00FC1B36">
            <w:pPr>
              <w:rPr>
                <w:rFonts w:ascii="Arial" w:hAnsi="Arial" w:cs="Arial"/>
                <w:color w:val="auto"/>
              </w:rPr>
            </w:pPr>
            <w:r>
              <w:rPr>
                <w:rFonts w:ascii="Arial" w:hAnsi="Arial" w:cs="Arial"/>
                <w:color w:val="auto"/>
              </w:rPr>
              <w:t xml:space="preserve">6.1.1.7. é vedada a subcontratação de </w:t>
            </w:r>
            <w:r w:rsidRPr="00FC1B36">
              <w:rPr>
                <w:rFonts w:ascii="Arial" w:hAnsi="Arial" w:cs="Arial"/>
                <w:color w:val="auto"/>
              </w:rPr>
              <w:t>serviços pertencentes à parte de maior relevância (instalação e fornecimento dos elevadores)</w:t>
            </w:r>
          </w:p>
        </w:tc>
      </w:tr>
      <w:tr w:rsidR="00C37003" w:rsidRPr="00247630" w14:paraId="3715FEA2"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A1B50C" w14:textId="2E745A37" w:rsidR="00C37003" w:rsidRPr="00247630" w:rsidRDefault="00C37003" w:rsidP="00C37003">
            <w:pPr>
              <w:rPr>
                <w:rFonts w:ascii="Arial" w:hAnsi="Arial" w:cs="Arial"/>
              </w:rPr>
            </w:pPr>
            <w:bookmarkStart w:id="111" w:name="CGL_6_2"/>
            <w:r w:rsidRPr="00247630">
              <w:rPr>
                <w:rFonts w:ascii="Arial" w:hAnsi="Arial" w:cs="Arial"/>
              </w:rPr>
              <w:lastRenderedPageBreak/>
              <w:t>CGL 6.2</w:t>
            </w:r>
            <w:bookmarkEnd w:id="111"/>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01E0B2" w14:textId="6566676C" w:rsidR="00C37003" w:rsidRPr="00C7759D" w:rsidRDefault="00C37003" w:rsidP="00C7759D">
            <w:pPr>
              <w:rPr>
                <w:rFonts w:ascii="Arial" w:hAnsi="Arial" w:cs="Arial"/>
                <w:color w:val="auto"/>
              </w:rPr>
            </w:pPr>
            <w:r w:rsidRPr="00C7759D">
              <w:rPr>
                <w:rFonts w:ascii="Arial" w:hAnsi="Arial" w:cs="Arial"/>
                <w:color w:val="auto"/>
              </w:rPr>
              <w:t>6.2.1. Não será exigida a subcontratação de Microempresas e Empresas de Pequeno Porte</w:t>
            </w:r>
            <w:r w:rsidR="00C7759D" w:rsidRPr="00C7759D">
              <w:rPr>
                <w:rFonts w:ascii="Arial" w:hAnsi="Arial" w:cs="Arial"/>
                <w:color w:val="auto"/>
              </w:rPr>
              <w:t>.</w:t>
            </w:r>
          </w:p>
        </w:tc>
      </w:tr>
      <w:tr w:rsidR="00C37003" w:rsidRPr="00247630" w14:paraId="11EAE05D"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D64AE4" w14:textId="141E990E" w:rsidR="00C37003" w:rsidRPr="00247630" w:rsidRDefault="00C37003" w:rsidP="00C37003">
            <w:pPr>
              <w:rPr>
                <w:rFonts w:ascii="Arial" w:hAnsi="Arial" w:cs="Arial"/>
              </w:rPr>
            </w:pPr>
            <w:bookmarkStart w:id="112" w:name="CGL_7_1_1"/>
            <w:r w:rsidRPr="00247630">
              <w:rPr>
                <w:rFonts w:ascii="Arial" w:hAnsi="Arial" w:cs="Arial"/>
              </w:rPr>
              <w:t>CGL 7.1.1</w:t>
            </w:r>
            <w:bookmarkEnd w:id="112"/>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AAC432" w14:textId="6CF360F6" w:rsidR="00C37003" w:rsidRPr="00FE64FE" w:rsidRDefault="00C37003" w:rsidP="00C37003">
            <w:pPr>
              <w:rPr>
                <w:rFonts w:ascii="Arial" w:hAnsi="Arial" w:cs="Arial"/>
                <w:color w:val="auto"/>
              </w:rPr>
            </w:pPr>
            <w:r w:rsidRPr="00FE64FE">
              <w:rPr>
                <w:rFonts w:ascii="Arial" w:hAnsi="Arial" w:cs="Arial"/>
                <w:color w:val="auto"/>
              </w:rPr>
              <w:t>(</w:t>
            </w:r>
            <w:r w:rsidR="00FE64FE" w:rsidRPr="00FE64FE">
              <w:rPr>
                <w:rFonts w:ascii="Arial" w:hAnsi="Arial" w:cs="Arial"/>
                <w:color w:val="auto"/>
              </w:rPr>
              <w:t>X</w:t>
            </w:r>
            <w:r w:rsidRPr="00FE64FE">
              <w:rPr>
                <w:rFonts w:ascii="Arial" w:hAnsi="Arial" w:cs="Arial"/>
                <w:color w:val="auto"/>
              </w:rPr>
              <w:t xml:space="preserve">) Participação preferencial de microempresa e empresa de pequeno porte. </w:t>
            </w:r>
          </w:p>
          <w:p w14:paraId="1135A016" w14:textId="77777777" w:rsidR="00C37003" w:rsidRPr="00FE64FE" w:rsidRDefault="00C37003" w:rsidP="00C37003">
            <w:pPr>
              <w:rPr>
                <w:rFonts w:ascii="Arial" w:hAnsi="Arial" w:cs="Arial"/>
                <w:color w:val="auto"/>
              </w:rPr>
            </w:pPr>
            <w:proofErr w:type="gramStart"/>
            <w:r w:rsidRPr="00FE64FE">
              <w:rPr>
                <w:rFonts w:ascii="Arial" w:hAnsi="Arial" w:cs="Arial"/>
                <w:color w:val="auto"/>
              </w:rPr>
              <w:t>(  )</w:t>
            </w:r>
            <w:proofErr w:type="gramEnd"/>
            <w:r w:rsidRPr="00FE64FE">
              <w:rPr>
                <w:rFonts w:ascii="Arial" w:hAnsi="Arial" w:cs="Arial"/>
                <w:color w:val="auto"/>
              </w:rPr>
              <w:t xml:space="preserve"> Participação exclusiva de microempresa e empresa de pequeno porte. </w:t>
            </w:r>
          </w:p>
          <w:p w14:paraId="514B3173" w14:textId="77777777" w:rsidR="00C37003" w:rsidRPr="00FE64FE" w:rsidRDefault="00C37003" w:rsidP="00C37003">
            <w:pPr>
              <w:rPr>
                <w:rFonts w:ascii="Arial" w:hAnsi="Arial" w:cs="Arial"/>
                <w:color w:val="auto"/>
              </w:rPr>
            </w:pPr>
            <w:proofErr w:type="gramStart"/>
            <w:r w:rsidRPr="00FE64FE">
              <w:rPr>
                <w:rFonts w:ascii="Arial" w:hAnsi="Arial" w:cs="Arial"/>
                <w:color w:val="auto"/>
              </w:rPr>
              <w:t>(  )</w:t>
            </w:r>
            <w:proofErr w:type="gramEnd"/>
            <w:r w:rsidRPr="00FE64FE">
              <w:rPr>
                <w:rFonts w:ascii="Arial" w:hAnsi="Arial" w:cs="Arial"/>
                <w:color w:val="auto"/>
              </w:rPr>
              <w:t xml:space="preserve"> Participação preferencial ou exclusiva de microempresa e empresa de pequeno porte, conforme definido em cada lote do Termo de referência. </w:t>
            </w:r>
          </w:p>
          <w:p w14:paraId="6F3CFE0B" w14:textId="4CB4F13A" w:rsidR="00C37003" w:rsidRPr="00FE64FE" w:rsidRDefault="00C37003" w:rsidP="00C37003">
            <w:pPr>
              <w:rPr>
                <w:rFonts w:ascii="Arial" w:hAnsi="Arial" w:cs="Arial"/>
                <w:color w:val="auto"/>
              </w:rPr>
            </w:pPr>
            <w:r w:rsidRPr="00FE64FE">
              <w:rPr>
                <w:rFonts w:ascii="Arial" w:hAnsi="Arial" w:cs="Arial"/>
                <w:color w:val="auto"/>
              </w:rPr>
              <w:t>(  ) Sem tratamento preferencial conforme item 8.10 do Edital.</w:t>
            </w:r>
          </w:p>
        </w:tc>
      </w:tr>
      <w:tr w:rsidR="00C37003" w:rsidRPr="00247630" w14:paraId="321649F9"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E06B4" w14:textId="06076105" w:rsidR="00C37003" w:rsidRPr="00247630" w:rsidRDefault="00C37003" w:rsidP="00C37003">
            <w:pPr>
              <w:rPr>
                <w:rFonts w:ascii="Arial" w:hAnsi="Arial" w:cs="Arial"/>
              </w:rPr>
            </w:pPr>
            <w:bookmarkStart w:id="113" w:name="CGL_7_1_2"/>
            <w:r w:rsidRPr="00247630">
              <w:rPr>
                <w:rFonts w:ascii="Arial" w:hAnsi="Arial" w:cs="Arial"/>
              </w:rPr>
              <w:t>CGL 7.1.2</w:t>
            </w:r>
            <w:bookmarkEnd w:id="113"/>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09C84A" w14:textId="38858F69" w:rsidR="00C37003" w:rsidRPr="00FE64FE" w:rsidRDefault="00C37003" w:rsidP="00C37003">
            <w:pPr>
              <w:tabs>
                <w:tab w:val="left" w:pos="8187"/>
              </w:tabs>
              <w:rPr>
                <w:rFonts w:ascii="Arial" w:hAnsi="Arial" w:cs="Arial"/>
                <w:color w:val="auto"/>
              </w:rPr>
            </w:pPr>
            <w:r w:rsidRPr="00FE64FE">
              <w:rPr>
                <w:rFonts w:ascii="Arial" w:hAnsi="Arial" w:cs="Arial"/>
                <w:color w:val="auto"/>
              </w:rPr>
              <w:t>Será permitida participação de Consórcio:</w:t>
            </w:r>
          </w:p>
          <w:p w14:paraId="4A2B0F71"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I – Será permitida a participação de Consórcio, nas seguintes condições:</w:t>
            </w:r>
          </w:p>
          <w:p w14:paraId="70FC2BDA"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a) Impedimento de participação de empresa consorciada, na mesma licitação, através de mais de um consórcio ou isoladamente;</w:t>
            </w:r>
          </w:p>
          <w:p w14:paraId="152B472E"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b) Responsabilidade solidária dos integrantes pelos atos praticados em consórcio, tanto na fase de licitação quanto na de execução do contrato;</w:t>
            </w:r>
          </w:p>
          <w:p w14:paraId="65057BA9" w14:textId="123E911C" w:rsidR="00C37003" w:rsidRPr="00FE64FE" w:rsidRDefault="002550FA" w:rsidP="00C37003">
            <w:pPr>
              <w:pBdr>
                <w:top w:val="nil"/>
                <w:left w:val="nil"/>
                <w:bottom w:val="nil"/>
                <w:right w:val="nil"/>
                <w:between w:val="nil"/>
              </w:pBdr>
              <w:rPr>
                <w:rFonts w:ascii="Arial" w:hAnsi="Arial" w:cs="Arial"/>
                <w:color w:val="auto"/>
              </w:rPr>
            </w:pPr>
            <w:r w:rsidRPr="00FE64FE">
              <w:rPr>
                <w:rFonts w:ascii="Arial" w:hAnsi="Arial" w:cs="Arial"/>
                <w:color w:val="auto"/>
              </w:rPr>
              <w:t>c</w:t>
            </w:r>
            <w:r w:rsidR="00C37003" w:rsidRPr="00FE64FE">
              <w:rPr>
                <w:rFonts w:ascii="Arial" w:hAnsi="Arial" w:cs="Arial"/>
                <w:color w:val="auto"/>
              </w:rPr>
              <w:t>) Obrigatoriedade de constituição e registro do consórcio antes da celebração do contrato nos termos do compromisso subscrito pelos consorciados.</w:t>
            </w:r>
          </w:p>
          <w:p w14:paraId="1E65E6E0"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II – Para fins de Habilitação, os Consórcios deverão apresentar os seguintes documentos:</w:t>
            </w:r>
          </w:p>
          <w:p w14:paraId="4656E91B"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 xml:space="preserve">a) Comprovação do compromisso público ou particular de constituição, subscrito pelos consorciados; </w:t>
            </w:r>
          </w:p>
          <w:p w14:paraId="0F398076"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b) Indicação da empresa líder do consórcio que deverá:</w:t>
            </w:r>
          </w:p>
          <w:p w14:paraId="2C01E591"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lastRenderedPageBreak/>
              <w:t>b.1) responsabilizar-se por todas as comunicações e informações perante o contratante;</w:t>
            </w:r>
          </w:p>
          <w:p w14:paraId="5FD0B614"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b.2) responsabilizar-se pelo contrato a ser firmado, sob os aspectos técnicos e administrativos, com poderes expressos inclusive para transferir, requerer, receber e dar quitação, tanto para fins desta Licitação, quanto na execução do contrato, sem prejuízo da responsabilidade de cada um dos consorciados;</w:t>
            </w:r>
          </w:p>
          <w:p w14:paraId="64E60544"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b.3) ter poderes expressos para receber citação e responder administrativa e judicialmente pelo consórcio;</w:t>
            </w:r>
          </w:p>
          <w:p w14:paraId="6764E009" w14:textId="77777777"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b.4) ter poderes expressos para representar o consórcio em todas as fases desta Licitação, podendo inclusive interpor e desistir de recursos, assinar contratos e praticar todos os atos necessários visando à perfeita execução de seu objeto até a sua conclusão;</w:t>
            </w:r>
          </w:p>
          <w:p w14:paraId="23F3AD69" w14:textId="4465B199"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 xml:space="preserve">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 podendo a Administração estabelecer, para o consórcio, um acréscimo de </w:t>
            </w:r>
            <w:r w:rsidRPr="00FE64FE">
              <w:rPr>
                <w:rFonts w:ascii="Arial" w:hAnsi="Arial" w:cs="Arial"/>
                <w:b/>
                <w:color w:val="auto"/>
              </w:rPr>
              <w:t>30% (trinta por cento)</w:t>
            </w:r>
            <w:r w:rsidRPr="00FE64FE">
              <w:rPr>
                <w:rFonts w:ascii="Arial" w:hAnsi="Arial" w:cs="Arial"/>
                <w:color w:val="auto"/>
              </w:rPr>
              <w:t xml:space="preserve"> dos valores exigidos para licitante individual, inexigível este acréscimo para os consórcios compostos, em sua totalidade, por micro e pequenas empresas assim definidas em lei.</w:t>
            </w:r>
          </w:p>
          <w:p w14:paraId="02773419" w14:textId="56505D73" w:rsidR="00C37003" w:rsidRPr="00FE64FE" w:rsidRDefault="00C37003" w:rsidP="00C37003">
            <w:pPr>
              <w:pBdr>
                <w:top w:val="nil"/>
                <w:left w:val="nil"/>
                <w:bottom w:val="nil"/>
                <w:right w:val="nil"/>
                <w:between w:val="nil"/>
              </w:pBdr>
              <w:rPr>
                <w:rFonts w:ascii="Arial" w:hAnsi="Arial" w:cs="Arial"/>
                <w:color w:val="auto"/>
              </w:rPr>
            </w:pPr>
            <w:r w:rsidRPr="00FE64FE">
              <w:rPr>
                <w:rFonts w:ascii="Arial" w:hAnsi="Arial" w:cs="Arial"/>
                <w:color w:val="auto"/>
              </w:rPr>
              <w:t xml:space="preserve">d) No caso de consórcio, só serão aceitos e analisados atestados acompanhados da respectiva Certidão de Acervo Técnico - </w:t>
            </w:r>
            <w:proofErr w:type="spellStart"/>
            <w:r w:rsidRPr="00FE64FE">
              <w:rPr>
                <w:rFonts w:ascii="Arial" w:hAnsi="Arial" w:cs="Arial"/>
                <w:color w:val="auto"/>
              </w:rPr>
              <w:t>CAT’s</w:t>
            </w:r>
            <w:proofErr w:type="spellEnd"/>
            <w:r w:rsidRPr="00FE64FE">
              <w:rPr>
                <w:rFonts w:ascii="Arial" w:hAnsi="Arial" w:cs="Arial"/>
                <w:color w:val="auto"/>
              </w:rPr>
              <w:t xml:space="preserve"> ou Registro de Responsabilidade Técnica - </w:t>
            </w:r>
            <w:proofErr w:type="spellStart"/>
            <w:r w:rsidRPr="00FE64FE">
              <w:rPr>
                <w:rFonts w:ascii="Arial" w:hAnsi="Arial" w:cs="Arial"/>
                <w:color w:val="auto"/>
              </w:rPr>
              <w:t>RRT’s</w:t>
            </w:r>
            <w:proofErr w:type="spellEnd"/>
            <w:r w:rsidRPr="00FE64FE">
              <w:rPr>
                <w:rFonts w:ascii="Arial" w:hAnsi="Arial" w:cs="Arial"/>
                <w:color w:val="auto"/>
              </w:rPr>
              <w:t>, emitidos em nome das empresas consorciadas, e que citem especificamente o percentual de participação, bem como as obras e serviços, e respectivas quantidades, executados por cada empresa consorciada.</w:t>
            </w:r>
          </w:p>
        </w:tc>
      </w:tr>
      <w:tr w:rsidR="00940529" w:rsidRPr="00247630" w14:paraId="29E2EEF6" w14:textId="77777777" w:rsidTr="00D85F75">
        <w:trPr>
          <w:trHeight w:val="2463"/>
        </w:trPr>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20935A" w14:textId="738E3D10" w:rsidR="00940529" w:rsidRPr="00247630" w:rsidRDefault="00940529" w:rsidP="00940529">
            <w:pPr>
              <w:rPr>
                <w:rFonts w:ascii="Arial" w:hAnsi="Arial" w:cs="Arial"/>
              </w:rPr>
            </w:pPr>
            <w:bookmarkStart w:id="114" w:name="CGL_10_2_3"/>
            <w:r w:rsidRPr="00247630">
              <w:rPr>
                <w:rFonts w:ascii="Arial" w:hAnsi="Arial" w:cs="Arial"/>
              </w:rPr>
              <w:lastRenderedPageBreak/>
              <w:t>CGL 10.2.3</w:t>
            </w:r>
            <w:bookmarkEnd w:id="114"/>
            <w:r w:rsidRPr="00247630">
              <w:rPr>
                <w:rFonts w:ascii="Arial" w:hAnsi="Arial" w:cs="Arial"/>
              </w:rPr>
              <w:t>.</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720346" w14:textId="77777777" w:rsidR="00940529" w:rsidRPr="00FE64FE" w:rsidRDefault="00940529" w:rsidP="00940529">
            <w:pPr>
              <w:rPr>
                <w:rFonts w:ascii="Arial" w:hAnsi="Arial" w:cs="Arial"/>
                <w:color w:val="auto"/>
              </w:rPr>
            </w:pPr>
            <w:r w:rsidRPr="00FE64FE">
              <w:rPr>
                <w:rFonts w:ascii="Arial" w:hAnsi="Arial" w:cs="Arial"/>
                <w:color w:val="auto"/>
              </w:rPr>
              <w:t>O licitante deverá apresentar cronograma físico-financeiro compatível com o cronograma de desembolso abaixo:</w:t>
            </w:r>
          </w:p>
          <w:tbl>
            <w:tblPr>
              <w:tblW w:w="5245"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944"/>
              <w:gridCol w:w="1324"/>
              <w:gridCol w:w="1276"/>
              <w:gridCol w:w="1701"/>
            </w:tblGrid>
            <w:tr w:rsidR="00FE64FE" w:rsidRPr="00FE64FE" w14:paraId="3DF03BEF" w14:textId="77777777" w:rsidTr="00D9122B">
              <w:tc>
                <w:tcPr>
                  <w:tcW w:w="944" w:type="dxa"/>
                  <w:vMerge w:val="restart"/>
                  <w:tcBorders>
                    <w:top w:val="single" w:sz="4" w:space="0" w:color="000000"/>
                    <w:left w:val="single" w:sz="4" w:space="0" w:color="000000"/>
                    <w:bottom w:val="single" w:sz="4" w:space="0" w:color="000000"/>
                    <w:right w:val="single" w:sz="4" w:space="0" w:color="000000"/>
                  </w:tcBorders>
                </w:tcPr>
                <w:p w14:paraId="08F46176" w14:textId="77777777" w:rsidR="00940529" w:rsidRPr="00FE64FE" w:rsidRDefault="00940529" w:rsidP="00940529">
                  <w:pPr>
                    <w:jc w:val="center"/>
                    <w:rPr>
                      <w:rFonts w:ascii="Arial" w:hAnsi="Arial" w:cs="Arial"/>
                      <w:b/>
                      <w:color w:val="auto"/>
                    </w:rPr>
                  </w:pPr>
                  <w:r w:rsidRPr="00FE64FE">
                    <w:rPr>
                      <w:rFonts w:ascii="Arial" w:hAnsi="Arial" w:cs="Arial"/>
                      <w:b/>
                      <w:color w:val="auto"/>
                    </w:rPr>
                    <w:t>Etapa</w:t>
                  </w:r>
                </w:p>
              </w:tc>
              <w:tc>
                <w:tcPr>
                  <w:tcW w:w="1324" w:type="dxa"/>
                  <w:vMerge w:val="restart"/>
                  <w:tcBorders>
                    <w:top w:val="single" w:sz="4" w:space="0" w:color="000000"/>
                    <w:left w:val="single" w:sz="4" w:space="0" w:color="000000"/>
                    <w:bottom w:val="single" w:sz="4" w:space="0" w:color="000000"/>
                    <w:right w:val="single" w:sz="4" w:space="0" w:color="000000"/>
                  </w:tcBorders>
                </w:tcPr>
                <w:p w14:paraId="224B94DB" w14:textId="77777777" w:rsidR="00940529" w:rsidRPr="00FE64FE" w:rsidRDefault="00940529" w:rsidP="00940529">
                  <w:pPr>
                    <w:jc w:val="center"/>
                    <w:rPr>
                      <w:rFonts w:ascii="Arial" w:hAnsi="Arial" w:cs="Arial"/>
                      <w:b/>
                      <w:color w:val="auto"/>
                    </w:rPr>
                  </w:pPr>
                  <w:r w:rsidRPr="00FE64FE">
                    <w:rPr>
                      <w:rFonts w:ascii="Arial" w:hAnsi="Arial" w:cs="Arial"/>
                      <w:b/>
                      <w:color w:val="auto"/>
                    </w:rPr>
                    <w:t>Período</w:t>
                  </w:r>
                </w:p>
                <w:p w14:paraId="489A56BF" w14:textId="77777777" w:rsidR="00940529" w:rsidRPr="00FE64FE" w:rsidRDefault="00940529" w:rsidP="00940529">
                  <w:pPr>
                    <w:jc w:val="center"/>
                    <w:rPr>
                      <w:rFonts w:ascii="Arial" w:hAnsi="Arial" w:cs="Arial"/>
                      <w:b/>
                      <w:color w:val="auto"/>
                    </w:rPr>
                  </w:pPr>
                  <w:r w:rsidRPr="00FE64FE">
                    <w:rPr>
                      <w:rFonts w:ascii="Arial" w:hAnsi="Arial" w:cs="Arial"/>
                      <w:b/>
                      <w:color w:val="auto"/>
                    </w:rPr>
                    <w:t>(dias)</w:t>
                  </w:r>
                </w:p>
              </w:tc>
              <w:tc>
                <w:tcPr>
                  <w:tcW w:w="2977" w:type="dxa"/>
                  <w:gridSpan w:val="2"/>
                  <w:tcBorders>
                    <w:top w:val="single" w:sz="4" w:space="0" w:color="000000"/>
                    <w:left w:val="single" w:sz="4" w:space="0" w:color="000000"/>
                    <w:bottom w:val="single" w:sz="4" w:space="0" w:color="000000"/>
                    <w:right w:val="single" w:sz="4" w:space="0" w:color="000000"/>
                  </w:tcBorders>
                </w:tcPr>
                <w:p w14:paraId="63FEB846" w14:textId="77777777" w:rsidR="00940529" w:rsidRPr="00FE64FE" w:rsidRDefault="00940529" w:rsidP="00940529">
                  <w:pPr>
                    <w:jc w:val="center"/>
                    <w:rPr>
                      <w:rFonts w:ascii="Arial" w:hAnsi="Arial" w:cs="Arial"/>
                      <w:b/>
                      <w:color w:val="auto"/>
                    </w:rPr>
                  </w:pPr>
                  <w:r w:rsidRPr="00FE64FE">
                    <w:rPr>
                      <w:rFonts w:ascii="Arial" w:hAnsi="Arial" w:cs="Arial"/>
                      <w:b/>
                      <w:color w:val="auto"/>
                    </w:rPr>
                    <w:t>Desembolsos</w:t>
                  </w:r>
                </w:p>
              </w:tc>
            </w:tr>
            <w:tr w:rsidR="00FE64FE" w:rsidRPr="00FE64FE" w14:paraId="08D68F13" w14:textId="77777777" w:rsidTr="00D9122B">
              <w:tc>
                <w:tcPr>
                  <w:tcW w:w="944" w:type="dxa"/>
                  <w:vMerge/>
                  <w:tcBorders>
                    <w:top w:val="single" w:sz="4" w:space="0" w:color="000000"/>
                    <w:left w:val="single" w:sz="4" w:space="0" w:color="000000"/>
                    <w:bottom w:val="single" w:sz="4" w:space="0" w:color="000000"/>
                    <w:right w:val="single" w:sz="4" w:space="0" w:color="000000"/>
                  </w:tcBorders>
                </w:tcPr>
                <w:p w14:paraId="443805E2" w14:textId="77777777" w:rsidR="00940529" w:rsidRPr="00FE64FE" w:rsidRDefault="00940529" w:rsidP="00940529">
                  <w:pPr>
                    <w:widowControl w:val="0"/>
                    <w:pBdr>
                      <w:top w:val="nil"/>
                      <w:left w:val="nil"/>
                      <w:bottom w:val="nil"/>
                      <w:right w:val="nil"/>
                      <w:between w:val="nil"/>
                    </w:pBdr>
                    <w:jc w:val="left"/>
                    <w:rPr>
                      <w:rFonts w:ascii="Arial" w:hAnsi="Arial" w:cs="Arial"/>
                      <w:b/>
                      <w:color w:val="auto"/>
                    </w:rPr>
                  </w:pPr>
                </w:p>
              </w:tc>
              <w:tc>
                <w:tcPr>
                  <w:tcW w:w="1324" w:type="dxa"/>
                  <w:vMerge/>
                  <w:tcBorders>
                    <w:top w:val="single" w:sz="4" w:space="0" w:color="000000"/>
                    <w:left w:val="single" w:sz="4" w:space="0" w:color="000000"/>
                    <w:bottom w:val="single" w:sz="4" w:space="0" w:color="000000"/>
                    <w:right w:val="single" w:sz="4" w:space="0" w:color="000000"/>
                  </w:tcBorders>
                </w:tcPr>
                <w:p w14:paraId="34468293" w14:textId="77777777" w:rsidR="00940529" w:rsidRPr="00FE64FE" w:rsidRDefault="00940529" w:rsidP="00940529">
                  <w:pPr>
                    <w:widowControl w:val="0"/>
                    <w:pBdr>
                      <w:top w:val="nil"/>
                      <w:left w:val="nil"/>
                      <w:bottom w:val="nil"/>
                      <w:right w:val="nil"/>
                      <w:between w:val="nil"/>
                    </w:pBdr>
                    <w:jc w:val="left"/>
                    <w:rPr>
                      <w:rFonts w:ascii="Arial" w:hAnsi="Arial" w:cs="Arial"/>
                      <w:b/>
                      <w:color w:val="auto"/>
                    </w:rPr>
                  </w:pPr>
                </w:p>
              </w:tc>
              <w:tc>
                <w:tcPr>
                  <w:tcW w:w="1276" w:type="dxa"/>
                  <w:tcBorders>
                    <w:top w:val="single" w:sz="4" w:space="0" w:color="000000"/>
                    <w:left w:val="single" w:sz="4" w:space="0" w:color="000000"/>
                    <w:bottom w:val="single" w:sz="4" w:space="0" w:color="000000"/>
                    <w:right w:val="single" w:sz="4" w:space="0" w:color="000000"/>
                  </w:tcBorders>
                </w:tcPr>
                <w:p w14:paraId="100C0238" w14:textId="77777777" w:rsidR="00940529" w:rsidRPr="00FE64FE" w:rsidRDefault="00940529" w:rsidP="00940529">
                  <w:pPr>
                    <w:jc w:val="center"/>
                    <w:rPr>
                      <w:rFonts w:ascii="Arial" w:hAnsi="Arial" w:cs="Arial"/>
                      <w:b/>
                      <w:color w:val="auto"/>
                    </w:rPr>
                  </w:pPr>
                  <w:r w:rsidRPr="00FE64FE">
                    <w:rPr>
                      <w:rFonts w:ascii="Arial" w:hAnsi="Arial" w:cs="Arial"/>
                      <w:b/>
                      <w:color w:val="auto"/>
                    </w:rPr>
                    <w:t>Mínimo</w:t>
                  </w:r>
                </w:p>
              </w:tc>
              <w:tc>
                <w:tcPr>
                  <w:tcW w:w="1701" w:type="dxa"/>
                  <w:tcBorders>
                    <w:top w:val="single" w:sz="4" w:space="0" w:color="000000"/>
                    <w:left w:val="single" w:sz="4" w:space="0" w:color="000000"/>
                    <w:bottom w:val="single" w:sz="4" w:space="0" w:color="000000"/>
                    <w:right w:val="single" w:sz="4" w:space="0" w:color="000000"/>
                  </w:tcBorders>
                </w:tcPr>
                <w:p w14:paraId="37BDD664" w14:textId="77777777" w:rsidR="00940529" w:rsidRPr="00FE64FE" w:rsidRDefault="00940529" w:rsidP="00940529">
                  <w:pPr>
                    <w:jc w:val="center"/>
                    <w:rPr>
                      <w:rFonts w:ascii="Arial" w:hAnsi="Arial" w:cs="Arial"/>
                      <w:b/>
                      <w:color w:val="auto"/>
                    </w:rPr>
                  </w:pPr>
                  <w:r w:rsidRPr="00FE64FE">
                    <w:rPr>
                      <w:rFonts w:ascii="Arial" w:hAnsi="Arial" w:cs="Arial"/>
                      <w:b/>
                      <w:color w:val="auto"/>
                    </w:rPr>
                    <w:t>Máximo</w:t>
                  </w:r>
                </w:p>
              </w:tc>
            </w:tr>
            <w:tr w:rsidR="00FE64FE" w:rsidRPr="00FE64FE" w14:paraId="05E2EF2E" w14:textId="77777777" w:rsidTr="00D9122B">
              <w:tc>
                <w:tcPr>
                  <w:tcW w:w="944" w:type="dxa"/>
                  <w:tcBorders>
                    <w:top w:val="single" w:sz="4" w:space="0" w:color="000000"/>
                    <w:left w:val="single" w:sz="4" w:space="0" w:color="000000"/>
                    <w:bottom w:val="single" w:sz="4" w:space="0" w:color="000000"/>
                    <w:right w:val="single" w:sz="4" w:space="0" w:color="000000"/>
                  </w:tcBorders>
                </w:tcPr>
                <w:p w14:paraId="2A3B9017" w14:textId="0C909B95" w:rsidR="00940529" w:rsidRPr="00FE64FE" w:rsidRDefault="00FE64FE" w:rsidP="00FE64FE">
                  <w:pPr>
                    <w:jc w:val="center"/>
                    <w:rPr>
                      <w:rFonts w:ascii="Arial" w:hAnsi="Arial" w:cs="Arial"/>
                      <w:color w:val="auto"/>
                    </w:rPr>
                  </w:pPr>
                  <w:r w:rsidRPr="00FE64FE">
                    <w:rPr>
                      <w:rFonts w:ascii="Arial" w:hAnsi="Arial" w:cs="Arial"/>
                      <w:color w:val="auto"/>
                    </w:rPr>
                    <w:t>1</w:t>
                  </w:r>
                </w:p>
              </w:tc>
              <w:tc>
                <w:tcPr>
                  <w:tcW w:w="1324" w:type="dxa"/>
                  <w:tcBorders>
                    <w:top w:val="single" w:sz="4" w:space="0" w:color="000000"/>
                    <w:left w:val="single" w:sz="4" w:space="0" w:color="000000"/>
                    <w:bottom w:val="single" w:sz="4" w:space="0" w:color="000000"/>
                    <w:right w:val="single" w:sz="4" w:space="0" w:color="000000"/>
                  </w:tcBorders>
                </w:tcPr>
                <w:p w14:paraId="4A138112" w14:textId="6E0B938C" w:rsidR="00940529" w:rsidRPr="00FE64FE" w:rsidRDefault="00FE64FE" w:rsidP="00FE64FE">
                  <w:pPr>
                    <w:jc w:val="center"/>
                    <w:rPr>
                      <w:rFonts w:ascii="Arial" w:hAnsi="Arial" w:cs="Arial"/>
                      <w:color w:val="auto"/>
                    </w:rPr>
                  </w:pPr>
                  <w:r w:rsidRPr="00FE64FE">
                    <w:rPr>
                      <w:rFonts w:ascii="Arial" w:hAnsi="Arial" w:cs="Arial"/>
                      <w:color w:val="auto"/>
                    </w:rPr>
                    <w:t>30</w:t>
                  </w:r>
                </w:p>
              </w:tc>
              <w:tc>
                <w:tcPr>
                  <w:tcW w:w="1276" w:type="dxa"/>
                  <w:tcBorders>
                    <w:top w:val="single" w:sz="4" w:space="0" w:color="000000"/>
                    <w:left w:val="single" w:sz="4" w:space="0" w:color="000000"/>
                    <w:bottom w:val="single" w:sz="4" w:space="0" w:color="000000"/>
                    <w:right w:val="single" w:sz="4" w:space="0" w:color="000000"/>
                  </w:tcBorders>
                </w:tcPr>
                <w:p w14:paraId="694B6AA6" w14:textId="20EAD5B3" w:rsidR="00940529" w:rsidRPr="00FE64FE" w:rsidRDefault="00FE64FE" w:rsidP="00FE64FE">
                  <w:pPr>
                    <w:jc w:val="center"/>
                    <w:rPr>
                      <w:rFonts w:ascii="Arial" w:hAnsi="Arial" w:cs="Arial"/>
                      <w:color w:val="auto"/>
                    </w:rPr>
                  </w:pPr>
                  <w:r w:rsidRPr="00FE64FE">
                    <w:rPr>
                      <w:rFonts w:ascii="Arial" w:hAnsi="Arial" w:cs="Arial"/>
                      <w:color w:val="auto"/>
                    </w:rPr>
                    <w:t>5%</w:t>
                  </w:r>
                </w:p>
              </w:tc>
              <w:tc>
                <w:tcPr>
                  <w:tcW w:w="1701" w:type="dxa"/>
                  <w:tcBorders>
                    <w:top w:val="single" w:sz="4" w:space="0" w:color="000000"/>
                    <w:left w:val="single" w:sz="4" w:space="0" w:color="000000"/>
                    <w:bottom w:val="single" w:sz="4" w:space="0" w:color="000000"/>
                    <w:right w:val="single" w:sz="4" w:space="0" w:color="000000"/>
                  </w:tcBorders>
                </w:tcPr>
                <w:p w14:paraId="0D475DB7" w14:textId="56F2323B" w:rsidR="00940529" w:rsidRPr="00FE64FE" w:rsidRDefault="00FE64FE" w:rsidP="00FE64FE">
                  <w:pPr>
                    <w:jc w:val="center"/>
                    <w:rPr>
                      <w:rFonts w:ascii="Arial" w:hAnsi="Arial" w:cs="Arial"/>
                      <w:color w:val="auto"/>
                    </w:rPr>
                  </w:pPr>
                  <w:r w:rsidRPr="00FE64FE">
                    <w:rPr>
                      <w:rFonts w:ascii="Arial" w:hAnsi="Arial" w:cs="Arial"/>
                      <w:color w:val="auto"/>
                    </w:rPr>
                    <w:t>15%</w:t>
                  </w:r>
                </w:p>
              </w:tc>
            </w:tr>
            <w:tr w:rsidR="00FE64FE" w:rsidRPr="00FE64FE" w14:paraId="782F3D0D" w14:textId="77777777" w:rsidTr="00D9122B">
              <w:tc>
                <w:tcPr>
                  <w:tcW w:w="944" w:type="dxa"/>
                  <w:tcBorders>
                    <w:top w:val="single" w:sz="4" w:space="0" w:color="000000"/>
                    <w:left w:val="single" w:sz="4" w:space="0" w:color="000000"/>
                    <w:bottom w:val="single" w:sz="4" w:space="0" w:color="000000"/>
                    <w:right w:val="single" w:sz="4" w:space="0" w:color="000000"/>
                  </w:tcBorders>
                </w:tcPr>
                <w:p w14:paraId="6DFE65F0" w14:textId="247DD821" w:rsidR="00940529" w:rsidRPr="00FE64FE" w:rsidRDefault="00FE64FE" w:rsidP="00FE64FE">
                  <w:pPr>
                    <w:jc w:val="center"/>
                    <w:rPr>
                      <w:rFonts w:ascii="Arial" w:hAnsi="Arial" w:cs="Arial"/>
                      <w:color w:val="auto"/>
                    </w:rPr>
                  </w:pPr>
                  <w:r w:rsidRPr="00FE64FE">
                    <w:rPr>
                      <w:rFonts w:ascii="Arial" w:hAnsi="Arial" w:cs="Arial"/>
                      <w:color w:val="auto"/>
                    </w:rPr>
                    <w:t>2</w:t>
                  </w:r>
                </w:p>
              </w:tc>
              <w:tc>
                <w:tcPr>
                  <w:tcW w:w="1324" w:type="dxa"/>
                  <w:tcBorders>
                    <w:top w:val="single" w:sz="4" w:space="0" w:color="000000"/>
                    <w:left w:val="single" w:sz="4" w:space="0" w:color="000000"/>
                    <w:bottom w:val="single" w:sz="4" w:space="0" w:color="000000"/>
                    <w:right w:val="single" w:sz="4" w:space="0" w:color="000000"/>
                  </w:tcBorders>
                </w:tcPr>
                <w:p w14:paraId="5399AB29" w14:textId="4735056D" w:rsidR="00940529" w:rsidRPr="00FE64FE" w:rsidRDefault="00FE64FE" w:rsidP="00FE64FE">
                  <w:pPr>
                    <w:jc w:val="center"/>
                    <w:rPr>
                      <w:rFonts w:ascii="Arial" w:hAnsi="Arial" w:cs="Arial"/>
                      <w:color w:val="auto"/>
                    </w:rPr>
                  </w:pPr>
                  <w:r w:rsidRPr="00FE64FE">
                    <w:rPr>
                      <w:rFonts w:ascii="Arial" w:hAnsi="Arial" w:cs="Arial"/>
                      <w:color w:val="auto"/>
                    </w:rPr>
                    <w:t>60</w:t>
                  </w:r>
                </w:p>
              </w:tc>
              <w:tc>
                <w:tcPr>
                  <w:tcW w:w="1276" w:type="dxa"/>
                  <w:tcBorders>
                    <w:top w:val="single" w:sz="4" w:space="0" w:color="000000"/>
                    <w:left w:val="single" w:sz="4" w:space="0" w:color="000000"/>
                    <w:bottom w:val="single" w:sz="4" w:space="0" w:color="000000"/>
                    <w:right w:val="single" w:sz="4" w:space="0" w:color="000000"/>
                  </w:tcBorders>
                </w:tcPr>
                <w:p w14:paraId="49483137" w14:textId="01B462BE" w:rsidR="00940529" w:rsidRPr="00FE64FE" w:rsidRDefault="00FE64FE" w:rsidP="00FE64FE">
                  <w:pPr>
                    <w:jc w:val="center"/>
                    <w:rPr>
                      <w:rFonts w:ascii="Arial" w:hAnsi="Arial" w:cs="Arial"/>
                      <w:color w:val="auto"/>
                    </w:rPr>
                  </w:pPr>
                  <w:r w:rsidRPr="00FE64FE">
                    <w:rPr>
                      <w:rFonts w:ascii="Arial" w:hAnsi="Arial" w:cs="Arial"/>
                      <w:color w:val="auto"/>
                    </w:rPr>
                    <w:t>15%</w:t>
                  </w:r>
                </w:p>
              </w:tc>
              <w:tc>
                <w:tcPr>
                  <w:tcW w:w="1701" w:type="dxa"/>
                  <w:tcBorders>
                    <w:top w:val="single" w:sz="4" w:space="0" w:color="000000"/>
                    <w:left w:val="single" w:sz="4" w:space="0" w:color="000000"/>
                    <w:bottom w:val="single" w:sz="4" w:space="0" w:color="000000"/>
                    <w:right w:val="single" w:sz="4" w:space="0" w:color="000000"/>
                  </w:tcBorders>
                </w:tcPr>
                <w:p w14:paraId="7194E557" w14:textId="484D1EF0" w:rsidR="00940529" w:rsidRPr="00FE64FE" w:rsidRDefault="00FE64FE" w:rsidP="00FE64FE">
                  <w:pPr>
                    <w:jc w:val="center"/>
                    <w:rPr>
                      <w:rFonts w:ascii="Arial" w:hAnsi="Arial" w:cs="Arial"/>
                      <w:color w:val="auto"/>
                    </w:rPr>
                  </w:pPr>
                  <w:r w:rsidRPr="00FE64FE">
                    <w:rPr>
                      <w:rFonts w:ascii="Arial" w:hAnsi="Arial" w:cs="Arial"/>
                      <w:color w:val="auto"/>
                    </w:rPr>
                    <w:t>25%</w:t>
                  </w:r>
                </w:p>
              </w:tc>
            </w:tr>
            <w:tr w:rsidR="00FE64FE" w:rsidRPr="00FE64FE" w14:paraId="3E31838D" w14:textId="77777777" w:rsidTr="00D9122B">
              <w:tc>
                <w:tcPr>
                  <w:tcW w:w="944" w:type="dxa"/>
                  <w:tcBorders>
                    <w:top w:val="single" w:sz="4" w:space="0" w:color="000000"/>
                    <w:left w:val="single" w:sz="4" w:space="0" w:color="000000"/>
                    <w:bottom w:val="single" w:sz="4" w:space="0" w:color="000000"/>
                    <w:right w:val="single" w:sz="4" w:space="0" w:color="000000"/>
                  </w:tcBorders>
                </w:tcPr>
                <w:p w14:paraId="6A3C1D33" w14:textId="51A8AB90" w:rsidR="00FE64FE" w:rsidRPr="00FE64FE" w:rsidRDefault="00FE64FE" w:rsidP="00FE64FE">
                  <w:pPr>
                    <w:jc w:val="center"/>
                    <w:rPr>
                      <w:rFonts w:ascii="Arial" w:hAnsi="Arial" w:cs="Arial"/>
                      <w:color w:val="auto"/>
                    </w:rPr>
                  </w:pPr>
                  <w:r w:rsidRPr="00FE64FE">
                    <w:rPr>
                      <w:rFonts w:ascii="Arial" w:hAnsi="Arial" w:cs="Arial"/>
                      <w:color w:val="auto"/>
                    </w:rPr>
                    <w:t>3</w:t>
                  </w:r>
                </w:p>
              </w:tc>
              <w:tc>
                <w:tcPr>
                  <w:tcW w:w="1324" w:type="dxa"/>
                  <w:tcBorders>
                    <w:top w:val="single" w:sz="4" w:space="0" w:color="000000"/>
                    <w:left w:val="single" w:sz="4" w:space="0" w:color="000000"/>
                    <w:bottom w:val="single" w:sz="4" w:space="0" w:color="000000"/>
                    <w:right w:val="single" w:sz="4" w:space="0" w:color="000000"/>
                  </w:tcBorders>
                </w:tcPr>
                <w:p w14:paraId="1F39202C" w14:textId="4B902319" w:rsidR="00FE64FE" w:rsidRPr="00FE64FE" w:rsidRDefault="00FE64FE" w:rsidP="00FE64FE">
                  <w:pPr>
                    <w:jc w:val="center"/>
                    <w:rPr>
                      <w:rFonts w:ascii="Arial" w:hAnsi="Arial" w:cs="Arial"/>
                      <w:color w:val="auto"/>
                    </w:rPr>
                  </w:pPr>
                  <w:r w:rsidRPr="00FE64FE">
                    <w:rPr>
                      <w:rFonts w:ascii="Arial" w:hAnsi="Arial" w:cs="Arial"/>
                      <w:color w:val="auto"/>
                    </w:rPr>
                    <w:t>90</w:t>
                  </w:r>
                </w:p>
              </w:tc>
              <w:tc>
                <w:tcPr>
                  <w:tcW w:w="1276" w:type="dxa"/>
                  <w:tcBorders>
                    <w:top w:val="single" w:sz="4" w:space="0" w:color="000000"/>
                    <w:left w:val="single" w:sz="4" w:space="0" w:color="000000"/>
                    <w:bottom w:val="single" w:sz="4" w:space="0" w:color="000000"/>
                    <w:right w:val="single" w:sz="4" w:space="0" w:color="000000"/>
                  </w:tcBorders>
                </w:tcPr>
                <w:p w14:paraId="6D93E803" w14:textId="459A8DF3" w:rsidR="00FE64FE" w:rsidRPr="00FE64FE" w:rsidRDefault="00FE64FE" w:rsidP="00FE64FE">
                  <w:pPr>
                    <w:jc w:val="center"/>
                    <w:rPr>
                      <w:rFonts w:ascii="Arial" w:hAnsi="Arial" w:cs="Arial"/>
                      <w:color w:val="auto"/>
                    </w:rPr>
                  </w:pPr>
                  <w:r w:rsidRPr="00FE64FE">
                    <w:rPr>
                      <w:rFonts w:ascii="Arial" w:hAnsi="Arial" w:cs="Arial"/>
                      <w:color w:val="auto"/>
                    </w:rPr>
                    <w:t>25%</w:t>
                  </w:r>
                </w:p>
              </w:tc>
              <w:tc>
                <w:tcPr>
                  <w:tcW w:w="1701" w:type="dxa"/>
                  <w:tcBorders>
                    <w:top w:val="single" w:sz="4" w:space="0" w:color="000000"/>
                    <w:left w:val="single" w:sz="4" w:space="0" w:color="000000"/>
                    <w:bottom w:val="single" w:sz="4" w:space="0" w:color="000000"/>
                    <w:right w:val="single" w:sz="4" w:space="0" w:color="000000"/>
                  </w:tcBorders>
                </w:tcPr>
                <w:p w14:paraId="5E38A57D" w14:textId="1516112B" w:rsidR="00FE64FE" w:rsidRPr="00FE64FE" w:rsidRDefault="00FE64FE" w:rsidP="00FE64FE">
                  <w:pPr>
                    <w:jc w:val="center"/>
                    <w:rPr>
                      <w:rFonts w:ascii="Arial" w:hAnsi="Arial" w:cs="Arial"/>
                      <w:color w:val="auto"/>
                    </w:rPr>
                  </w:pPr>
                  <w:r w:rsidRPr="00FE64FE">
                    <w:rPr>
                      <w:rFonts w:ascii="Arial" w:hAnsi="Arial" w:cs="Arial"/>
                      <w:color w:val="auto"/>
                    </w:rPr>
                    <w:t>35%</w:t>
                  </w:r>
                </w:p>
              </w:tc>
            </w:tr>
            <w:tr w:rsidR="00FE64FE" w:rsidRPr="00FE64FE" w14:paraId="19294EFC" w14:textId="77777777" w:rsidTr="00D9122B">
              <w:tc>
                <w:tcPr>
                  <w:tcW w:w="944" w:type="dxa"/>
                  <w:tcBorders>
                    <w:top w:val="single" w:sz="4" w:space="0" w:color="000000"/>
                    <w:left w:val="single" w:sz="4" w:space="0" w:color="000000"/>
                    <w:bottom w:val="single" w:sz="4" w:space="0" w:color="000000"/>
                    <w:right w:val="single" w:sz="4" w:space="0" w:color="000000"/>
                  </w:tcBorders>
                </w:tcPr>
                <w:p w14:paraId="0B1E55B5" w14:textId="0A9D5519" w:rsidR="00FE64FE" w:rsidRPr="00FE64FE" w:rsidRDefault="00FE64FE" w:rsidP="00FE64FE">
                  <w:pPr>
                    <w:jc w:val="center"/>
                    <w:rPr>
                      <w:rFonts w:ascii="Arial" w:hAnsi="Arial" w:cs="Arial"/>
                      <w:color w:val="auto"/>
                    </w:rPr>
                  </w:pPr>
                  <w:r w:rsidRPr="00FE64FE">
                    <w:rPr>
                      <w:rFonts w:ascii="Arial" w:hAnsi="Arial" w:cs="Arial"/>
                      <w:color w:val="auto"/>
                    </w:rPr>
                    <w:t>4</w:t>
                  </w:r>
                </w:p>
              </w:tc>
              <w:tc>
                <w:tcPr>
                  <w:tcW w:w="1324" w:type="dxa"/>
                  <w:tcBorders>
                    <w:top w:val="single" w:sz="4" w:space="0" w:color="000000"/>
                    <w:left w:val="single" w:sz="4" w:space="0" w:color="000000"/>
                    <w:bottom w:val="single" w:sz="4" w:space="0" w:color="000000"/>
                    <w:right w:val="single" w:sz="4" w:space="0" w:color="000000"/>
                  </w:tcBorders>
                </w:tcPr>
                <w:p w14:paraId="25CAA4CC" w14:textId="4DEAE633" w:rsidR="00FE64FE" w:rsidRPr="00FE64FE" w:rsidRDefault="00FE64FE" w:rsidP="00FE64FE">
                  <w:pPr>
                    <w:jc w:val="center"/>
                    <w:rPr>
                      <w:rFonts w:ascii="Arial" w:hAnsi="Arial" w:cs="Arial"/>
                      <w:color w:val="auto"/>
                    </w:rPr>
                  </w:pPr>
                  <w:r w:rsidRPr="00FE64FE">
                    <w:rPr>
                      <w:rFonts w:ascii="Arial" w:hAnsi="Arial" w:cs="Arial"/>
                      <w:color w:val="auto"/>
                    </w:rPr>
                    <w:t>120</w:t>
                  </w:r>
                </w:p>
              </w:tc>
              <w:tc>
                <w:tcPr>
                  <w:tcW w:w="1276" w:type="dxa"/>
                  <w:tcBorders>
                    <w:top w:val="single" w:sz="4" w:space="0" w:color="000000"/>
                    <w:left w:val="single" w:sz="4" w:space="0" w:color="000000"/>
                    <w:bottom w:val="single" w:sz="4" w:space="0" w:color="000000"/>
                    <w:right w:val="single" w:sz="4" w:space="0" w:color="000000"/>
                  </w:tcBorders>
                </w:tcPr>
                <w:p w14:paraId="6A20E7BF" w14:textId="561F62DD" w:rsidR="00FE64FE" w:rsidRPr="00FE64FE" w:rsidRDefault="00FE64FE" w:rsidP="00FE64FE">
                  <w:pPr>
                    <w:jc w:val="center"/>
                    <w:rPr>
                      <w:rFonts w:ascii="Arial" w:hAnsi="Arial" w:cs="Arial"/>
                      <w:color w:val="auto"/>
                    </w:rPr>
                  </w:pPr>
                  <w:r w:rsidRPr="00FE64FE">
                    <w:rPr>
                      <w:rFonts w:ascii="Arial" w:hAnsi="Arial" w:cs="Arial"/>
                      <w:color w:val="auto"/>
                    </w:rPr>
                    <w:t>15%</w:t>
                  </w:r>
                </w:p>
              </w:tc>
              <w:tc>
                <w:tcPr>
                  <w:tcW w:w="1701" w:type="dxa"/>
                  <w:tcBorders>
                    <w:top w:val="single" w:sz="4" w:space="0" w:color="000000"/>
                    <w:left w:val="single" w:sz="4" w:space="0" w:color="000000"/>
                    <w:bottom w:val="single" w:sz="4" w:space="0" w:color="000000"/>
                    <w:right w:val="single" w:sz="4" w:space="0" w:color="000000"/>
                  </w:tcBorders>
                </w:tcPr>
                <w:p w14:paraId="0B6768BA" w14:textId="0AD935E7" w:rsidR="00FE64FE" w:rsidRPr="00FE64FE" w:rsidRDefault="00FE64FE" w:rsidP="00FE64FE">
                  <w:pPr>
                    <w:jc w:val="center"/>
                    <w:rPr>
                      <w:rFonts w:ascii="Arial" w:hAnsi="Arial" w:cs="Arial"/>
                      <w:color w:val="auto"/>
                    </w:rPr>
                  </w:pPr>
                  <w:r w:rsidRPr="00FE64FE">
                    <w:rPr>
                      <w:rFonts w:ascii="Arial" w:hAnsi="Arial" w:cs="Arial"/>
                      <w:color w:val="auto"/>
                    </w:rPr>
                    <w:t>25%</w:t>
                  </w:r>
                </w:p>
              </w:tc>
            </w:tr>
            <w:tr w:rsidR="00FE64FE" w:rsidRPr="00FE64FE" w14:paraId="6D5CDB0C" w14:textId="77777777" w:rsidTr="00D9122B">
              <w:tc>
                <w:tcPr>
                  <w:tcW w:w="944" w:type="dxa"/>
                  <w:tcBorders>
                    <w:top w:val="single" w:sz="4" w:space="0" w:color="000000"/>
                    <w:left w:val="single" w:sz="4" w:space="0" w:color="000000"/>
                    <w:bottom w:val="single" w:sz="4" w:space="0" w:color="000000"/>
                    <w:right w:val="single" w:sz="4" w:space="0" w:color="000000"/>
                  </w:tcBorders>
                </w:tcPr>
                <w:p w14:paraId="60C7E1DA" w14:textId="49F59A56" w:rsidR="00FE64FE" w:rsidRPr="00FE64FE" w:rsidRDefault="00FE64FE" w:rsidP="00FE64FE">
                  <w:pPr>
                    <w:jc w:val="center"/>
                    <w:rPr>
                      <w:rFonts w:ascii="Arial" w:hAnsi="Arial" w:cs="Arial"/>
                      <w:color w:val="auto"/>
                    </w:rPr>
                  </w:pPr>
                  <w:r w:rsidRPr="00FE64FE">
                    <w:rPr>
                      <w:rFonts w:ascii="Arial" w:hAnsi="Arial" w:cs="Arial"/>
                      <w:color w:val="auto"/>
                    </w:rPr>
                    <w:t>5</w:t>
                  </w:r>
                </w:p>
              </w:tc>
              <w:tc>
                <w:tcPr>
                  <w:tcW w:w="1324" w:type="dxa"/>
                  <w:tcBorders>
                    <w:top w:val="single" w:sz="4" w:space="0" w:color="000000"/>
                    <w:left w:val="single" w:sz="4" w:space="0" w:color="000000"/>
                    <w:bottom w:val="single" w:sz="4" w:space="0" w:color="000000"/>
                    <w:right w:val="single" w:sz="4" w:space="0" w:color="000000"/>
                  </w:tcBorders>
                </w:tcPr>
                <w:p w14:paraId="6F304CE5" w14:textId="65303524" w:rsidR="00FE64FE" w:rsidRPr="00FE64FE" w:rsidRDefault="00FE64FE" w:rsidP="00FE64FE">
                  <w:pPr>
                    <w:jc w:val="center"/>
                    <w:rPr>
                      <w:rFonts w:ascii="Arial" w:hAnsi="Arial" w:cs="Arial"/>
                      <w:color w:val="auto"/>
                    </w:rPr>
                  </w:pPr>
                  <w:r w:rsidRPr="00FE64FE">
                    <w:rPr>
                      <w:rFonts w:ascii="Arial" w:hAnsi="Arial" w:cs="Arial"/>
                      <w:color w:val="auto"/>
                    </w:rPr>
                    <w:t>150</w:t>
                  </w:r>
                </w:p>
              </w:tc>
              <w:tc>
                <w:tcPr>
                  <w:tcW w:w="1276" w:type="dxa"/>
                  <w:tcBorders>
                    <w:top w:val="single" w:sz="4" w:space="0" w:color="000000"/>
                    <w:left w:val="single" w:sz="4" w:space="0" w:color="000000"/>
                    <w:bottom w:val="single" w:sz="4" w:space="0" w:color="000000"/>
                    <w:right w:val="single" w:sz="4" w:space="0" w:color="000000"/>
                  </w:tcBorders>
                </w:tcPr>
                <w:p w14:paraId="2B02F231" w14:textId="701D44AE" w:rsidR="00FE64FE" w:rsidRPr="00FE64FE" w:rsidRDefault="00FE64FE" w:rsidP="00FE64FE">
                  <w:pPr>
                    <w:jc w:val="center"/>
                    <w:rPr>
                      <w:rFonts w:ascii="Arial" w:hAnsi="Arial" w:cs="Arial"/>
                      <w:color w:val="auto"/>
                    </w:rPr>
                  </w:pPr>
                  <w:r w:rsidRPr="00FE64FE">
                    <w:rPr>
                      <w:rFonts w:ascii="Arial" w:hAnsi="Arial" w:cs="Arial"/>
                      <w:color w:val="auto"/>
                    </w:rPr>
                    <w:t>15%</w:t>
                  </w:r>
                </w:p>
              </w:tc>
              <w:tc>
                <w:tcPr>
                  <w:tcW w:w="1701" w:type="dxa"/>
                  <w:tcBorders>
                    <w:top w:val="single" w:sz="4" w:space="0" w:color="000000"/>
                    <w:left w:val="single" w:sz="4" w:space="0" w:color="000000"/>
                    <w:bottom w:val="single" w:sz="4" w:space="0" w:color="000000"/>
                    <w:right w:val="single" w:sz="4" w:space="0" w:color="000000"/>
                  </w:tcBorders>
                </w:tcPr>
                <w:p w14:paraId="2B12052A" w14:textId="0124126A" w:rsidR="00FE64FE" w:rsidRPr="00FE64FE" w:rsidRDefault="00FE64FE" w:rsidP="00FE64FE">
                  <w:pPr>
                    <w:jc w:val="center"/>
                    <w:rPr>
                      <w:rFonts w:ascii="Arial" w:hAnsi="Arial" w:cs="Arial"/>
                      <w:color w:val="auto"/>
                    </w:rPr>
                  </w:pPr>
                  <w:r w:rsidRPr="00FE64FE">
                    <w:rPr>
                      <w:rFonts w:ascii="Arial" w:hAnsi="Arial" w:cs="Arial"/>
                      <w:color w:val="auto"/>
                    </w:rPr>
                    <w:t>25%</w:t>
                  </w:r>
                </w:p>
              </w:tc>
            </w:tr>
          </w:tbl>
          <w:p w14:paraId="60C4A05E" w14:textId="61297BC0" w:rsidR="00940529" w:rsidRDefault="00940529" w:rsidP="00940529">
            <w:pPr>
              <w:rPr>
                <w:rFonts w:ascii="Arial" w:hAnsi="Arial" w:cs="Arial"/>
                <w:color w:val="auto"/>
              </w:rPr>
            </w:pPr>
          </w:p>
          <w:p w14:paraId="2387C024" w14:textId="77777777" w:rsidR="00FE64FE" w:rsidRPr="00FE64FE" w:rsidRDefault="00FE64FE" w:rsidP="00940529">
            <w:pPr>
              <w:rPr>
                <w:rFonts w:ascii="Arial" w:hAnsi="Arial" w:cs="Arial"/>
                <w:color w:val="auto"/>
              </w:rPr>
            </w:pPr>
          </w:p>
        </w:tc>
      </w:tr>
      <w:tr w:rsidR="00940529" w:rsidRPr="00247630" w14:paraId="6F32E94F"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F60A98" w14:textId="1B0228CA" w:rsidR="00940529" w:rsidRPr="00247630" w:rsidRDefault="00940529" w:rsidP="00940529">
            <w:pPr>
              <w:rPr>
                <w:rFonts w:ascii="Arial" w:hAnsi="Arial" w:cs="Arial"/>
              </w:rPr>
            </w:pPr>
            <w:bookmarkStart w:id="115" w:name="CGL_10_2_6"/>
            <w:r w:rsidRPr="00247630">
              <w:rPr>
                <w:rFonts w:ascii="Arial" w:hAnsi="Arial" w:cs="Arial"/>
              </w:rPr>
              <w:lastRenderedPageBreak/>
              <w:t>CGL 10.2.6</w:t>
            </w:r>
            <w:bookmarkEnd w:id="115"/>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60F8BB" w14:textId="5A947900" w:rsidR="00940529" w:rsidRPr="00FE64FE" w:rsidRDefault="00940529" w:rsidP="00940529">
            <w:pPr>
              <w:rPr>
                <w:rFonts w:ascii="Arial" w:hAnsi="Arial" w:cs="Arial"/>
                <w:color w:val="auto"/>
              </w:rPr>
            </w:pPr>
            <w:r w:rsidRPr="00FE64FE">
              <w:rPr>
                <w:rFonts w:ascii="Arial" w:hAnsi="Arial" w:cs="Arial"/>
                <w:color w:val="auto"/>
              </w:rPr>
              <w:t>Não será</w:t>
            </w:r>
            <w:r w:rsidR="00FE64FE" w:rsidRPr="00FE64FE">
              <w:rPr>
                <w:rFonts w:ascii="Arial" w:hAnsi="Arial" w:cs="Arial"/>
                <w:color w:val="auto"/>
              </w:rPr>
              <w:t xml:space="preserve"> </w:t>
            </w:r>
            <w:r w:rsidRPr="00FE64FE">
              <w:rPr>
                <w:rFonts w:ascii="Arial" w:hAnsi="Arial" w:cs="Arial"/>
                <w:color w:val="auto"/>
              </w:rPr>
              <w:t>exigida garantia de proposta.</w:t>
            </w:r>
          </w:p>
        </w:tc>
      </w:tr>
      <w:tr w:rsidR="00D83193" w:rsidRPr="00247630" w14:paraId="45654D05"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2D7191" w14:textId="40C58FC0" w:rsidR="00D83193" w:rsidRPr="00247630" w:rsidRDefault="00D83193" w:rsidP="00A05818">
            <w:pPr>
              <w:rPr>
                <w:rFonts w:ascii="Arial" w:hAnsi="Arial" w:cs="Arial"/>
              </w:rPr>
            </w:pPr>
            <w:bookmarkStart w:id="116" w:name="CGL_10_3"/>
            <w:r w:rsidRPr="00247630">
              <w:rPr>
                <w:rFonts w:ascii="Arial" w:hAnsi="Arial" w:cs="Arial"/>
              </w:rPr>
              <w:t>CGL 10.3</w:t>
            </w:r>
            <w:bookmarkEnd w:id="116"/>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6B2B34" w14:textId="02590BA0" w:rsidR="00D83193" w:rsidRPr="00FE64FE" w:rsidRDefault="00940529" w:rsidP="00940529">
            <w:pPr>
              <w:rPr>
                <w:rFonts w:ascii="Arial" w:hAnsi="Arial" w:cs="Arial"/>
                <w:color w:val="auto"/>
              </w:rPr>
            </w:pPr>
            <w:r w:rsidRPr="00FE64FE">
              <w:rPr>
                <w:rFonts w:ascii="Arial" w:hAnsi="Arial" w:cs="Arial"/>
                <w:color w:val="auto"/>
              </w:rPr>
              <w:t xml:space="preserve">O prazo de validade da proposta será de </w:t>
            </w:r>
            <w:r w:rsidR="00FE64FE" w:rsidRPr="00FE64FE">
              <w:rPr>
                <w:rFonts w:ascii="Arial" w:hAnsi="Arial" w:cs="Arial"/>
                <w:color w:val="auto"/>
              </w:rPr>
              <w:t xml:space="preserve">90 (noventa) </w:t>
            </w:r>
            <w:r w:rsidRPr="00FE64FE">
              <w:rPr>
                <w:rFonts w:ascii="Arial" w:hAnsi="Arial" w:cs="Arial"/>
                <w:color w:val="auto"/>
              </w:rPr>
              <w:t>dias.</w:t>
            </w:r>
          </w:p>
        </w:tc>
      </w:tr>
      <w:tr w:rsidR="00B74162" w:rsidRPr="00247630" w14:paraId="19092920"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489E91" w14:textId="491B50D8" w:rsidR="00B74162" w:rsidRPr="00247630" w:rsidRDefault="00B74162" w:rsidP="00B74162">
            <w:pPr>
              <w:rPr>
                <w:rFonts w:ascii="Arial" w:hAnsi="Arial" w:cs="Arial"/>
              </w:rPr>
            </w:pPr>
            <w:bookmarkStart w:id="117" w:name="CGL_10_4"/>
            <w:r w:rsidRPr="00247630">
              <w:rPr>
                <w:rFonts w:ascii="Arial" w:hAnsi="Arial" w:cs="Arial"/>
              </w:rPr>
              <w:t>CGL 10.4</w:t>
            </w:r>
            <w:bookmarkEnd w:id="117"/>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D75A2A" w14:textId="77777777" w:rsidR="00B74162" w:rsidRPr="00FE64FE" w:rsidRDefault="00B74162" w:rsidP="00B74162">
            <w:pPr>
              <w:rPr>
                <w:rFonts w:ascii="Arial" w:hAnsi="Arial" w:cs="Arial"/>
                <w:color w:val="auto"/>
              </w:rPr>
            </w:pPr>
            <w:r w:rsidRPr="00FE64FE">
              <w:rPr>
                <w:rFonts w:ascii="Arial" w:hAnsi="Arial" w:cs="Arial"/>
                <w:color w:val="auto"/>
              </w:rPr>
              <w:t xml:space="preserve">Serão considerados excessivos, acarretando a desclassificação da proposta: </w:t>
            </w:r>
          </w:p>
          <w:p w14:paraId="04AAEA48" w14:textId="0DC33077" w:rsidR="00B74162" w:rsidRPr="00FE64FE" w:rsidRDefault="00B74162" w:rsidP="00B74162">
            <w:pPr>
              <w:rPr>
                <w:rFonts w:ascii="Arial" w:hAnsi="Arial" w:cs="Arial"/>
                <w:color w:val="auto"/>
              </w:rPr>
            </w:pPr>
            <w:r w:rsidRPr="00FE64FE">
              <w:rPr>
                <w:rFonts w:ascii="Arial" w:hAnsi="Arial" w:cs="Arial"/>
                <w:color w:val="auto"/>
              </w:rPr>
              <w:t xml:space="preserve">1. </w:t>
            </w:r>
            <w:r w:rsidRPr="00FE64FE">
              <w:rPr>
                <w:rFonts w:ascii="Arial" w:hAnsi="Arial" w:cs="Arial"/>
                <w:b/>
                <w:bCs/>
                <w:color w:val="auto"/>
              </w:rPr>
              <w:t>Preço global</w:t>
            </w:r>
            <w:r w:rsidRPr="00FE64FE">
              <w:rPr>
                <w:rFonts w:ascii="Arial" w:hAnsi="Arial" w:cs="Arial"/>
                <w:color w:val="auto"/>
              </w:rPr>
              <w:t xml:space="preserve"> superior a </w:t>
            </w:r>
            <w:r w:rsidRPr="00FE64FE">
              <w:rPr>
                <w:rFonts w:ascii="Arial" w:hAnsi="Arial" w:cs="Arial"/>
                <w:b/>
                <w:bCs/>
                <w:color w:val="auto"/>
              </w:rPr>
              <w:t>R$</w:t>
            </w:r>
            <w:r w:rsidR="00FE64FE" w:rsidRPr="00FE64FE">
              <w:rPr>
                <w:rFonts w:ascii="Arial" w:hAnsi="Arial" w:cs="Arial"/>
                <w:b/>
                <w:bCs/>
                <w:color w:val="auto"/>
              </w:rPr>
              <w:t xml:space="preserve"> R$ 409.782,37</w:t>
            </w:r>
          </w:p>
          <w:p w14:paraId="2BEA8AB9" w14:textId="77777777" w:rsidR="00B74162" w:rsidRPr="00FE64FE" w:rsidRDefault="00B74162" w:rsidP="00B74162">
            <w:pPr>
              <w:rPr>
                <w:rFonts w:ascii="Arial" w:hAnsi="Arial" w:cs="Arial"/>
                <w:color w:val="auto"/>
              </w:rPr>
            </w:pPr>
            <w:r w:rsidRPr="00FE64FE">
              <w:rPr>
                <w:rFonts w:ascii="Arial" w:hAnsi="Arial" w:cs="Arial"/>
                <w:color w:val="auto"/>
              </w:rPr>
              <w:t xml:space="preserve">2. </w:t>
            </w:r>
            <w:r w:rsidRPr="00FE64FE">
              <w:rPr>
                <w:rFonts w:ascii="Arial" w:hAnsi="Arial" w:cs="Arial"/>
                <w:b/>
                <w:bCs/>
                <w:color w:val="auto"/>
              </w:rPr>
              <w:t>Preços unitários</w:t>
            </w:r>
            <w:r w:rsidRPr="00FE64FE">
              <w:rPr>
                <w:rFonts w:ascii="Arial" w:hAnsi="Arial" w:cs="Arial"/>
                <w:color w:val="auto"/>
              </w:rPr>
              <w:t xml:space="preserve"> superiores ao estabelecido na planilha orçamentária indicada na CGL 2.1;</w:t>
            </w:r>
          </w:p>
          <w:p w14:paraId="5FD8A862" w14:textId="77777777" w:rsidR="00B74162" w:rsidRPr="00FE64FE" w:rsidRDefault="00B74162" w:rsidP="00B74162">
            <w:pPr>
              <w:rPr>
                <w:rFonts w:ascii="Arial" w:hAnsi="Arial" w:cs="Arial"/>
                <w:color w:val="auto"/>
              </w:rPr>
            </w:pPr>
            <w:r w:rsidRPr="00FE64FE">
              <w:rPr>
                <w:rFonts w:ascii="Arial" w:hAnsi="Arial" w:cs="Arial"/>
                <w:color w:val="auto"/>
              </w:rPr>
              <w:t xml:space="preserve">Havendo divergência entre os valores, unitário e global, será considerado como correto o valor unitário. </w:t>
            </w:r>
          </w:p>
          <w:p w14:paraId="15C094E4" w14:textId="77777777" w:rsidR="00B74162" w:rsidRPr="00FE64FE" w:rsidRDefault="00B74162" w:rsidP="00B74162">
            <w:pPr>
              <w:rPr>
                <w:rFonts w:ascii="Arial" w:hAnsi="Arial" w:cs="Arial"/>
                <w:color w:val="auto"/>
              </w:rPr>
            </w:pPr>
            <w:r w:rsidRPr="00FE64FE">
              <w:rPr>
                <w:rFonts w:ascii="Arial" w:hAnsi="Arial" w:cs="Arial"/>
                <w:color w:val="auto"/>
              </w:rPr>
              <w:t>Também acarretará a desclassificação da proposta:</w:t>
            </w:r>
          </w:p>
          <w:p w14:paraId="181CA7C7" w14:textId="77777777" w:rsidR="00B74162" w:rsidRPr="00FE64FE" w:rsidRDefault="00B74162" w:rsidP="00B74162">
            <w:pPr>
              <w:rPr>
                <w:rFonts w:ascii="Arial" w:hAnsi="Arial" w:cs="Arial"/>
                <w:color w:val="auto"/>
              </w:rPr>
            </w:pPr>
            <w:r w:rsidRPr="00FE64FE">
              <w:rPr>
                <w:rFonts w:ascii="Arial" w:hAnsi="Arial" w:cs="Arial"/>
                <w:color w:val="auto"/>
              </w:rPr>
              <w:t xml:space="preserve">1. </w:t>
            </w:r>
            <w:r w:rsidRPr="00FE64FE">
              <w:rPr>
                <w:rFonts w:ascii="Arial" w:hAnsi="Arial" w:cs="Arial"/>
                <w:b/>
                <w:bCs/>
                <w:color w:val="auto"/>
              </w:rPr>
              <w:t>Percentuais de cada etapa</w:t>
            </w:r>
            <w:r w:rsidRPr="00FE64FE">
              <w:rPr>
                <w:rFonts w:ascii="Arial" w:hAnsi="Arial" w:cs="Arial"/>
                <w:color w:val="auto"/>
              </w:rPr>
              <w:t xml:space="preserve"> divergentes dos limites mínimo e máximo estabelecidos no cronograma de desembolso.</w:t>
            </w:r>
          </w:p>
          <w:p w14:paraId="7E297F64" w14:textId="264B901A" w:rsidR="00B74162" w:rsidRPr="00FE64FE" w:rsidRDefault="00B74162" w:rsidP="00B74162">
            <w:pPr>
              <w:rPr>
                <w:rFonts w:ascii="Arial" w:hAnsi="Arial" w:cs="Arial"/>
                <w:color w:val="auto"/>
              </w:rPr>
            </w:pPr>
          </w:p>
        </w:tc>
      </w:tr>
      <w:tr w:rsidR="00940529" w:rsidRPr="00247630" w14:paraId="65839D19"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7B659A" w14:textId="135CC68C" w:rsidR="00940529" w:rsidRPr="00247630" w:rsidRDefault="00940529" w:rsidP="00940529">
            <w:pPr>
              <w:rPr>
                <w:rFonts w:ascii="Arial" w:hAnsi="Arial" w:cs="Arial"/>
              </w:rPr>
            </w:pPr>
            <w:bookmarkStart w:id="118" w:name="CGL_10_5"/>
            <w:r w:rsidRPr="00247630">
              <w:rPr>
                <w:rFonts w:ascii="Arial" w:hAnsi="Arial" w:cs="Arial"/>
              </w:rPr>
              <w:t>CGL 10.5</w:t>
            </w:r>
            <w:bookmarkEnd w:id="118"/>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F58889" w14:textId="5134AE4D" w:rsidR="00940529" w:rsidRPr="00196496" w:rsidRDefault="00940529" w:rsidP="00196496">
            <w:pPr>
              <w:jc w:val="left"/>
              <w:rPr>
                <w:rFonts w:ascii="Arial" w:hAnsi="Arial" w:cs="Arial"/>
                <w:color w:val="auto"/>
              </w:rPr>
            </w:pPr>
            <w:r w:rsidRPr="00196496">
              <w:rPr>
                <w:rFonts w:ascii="Arial" w:hAnsi="Arial" w:cs="Arial"/>
                <w:color w:val="auto"/>
              </w:rPr>
              <w:t xml:space="preserve">O valor da instalação e mobilização não poderá ser superior a </w:t>
            </w:r>
            <w:r w:rsidR="00196496" w:rsidRPr="00196496">
              <w:rPr>
                <w:rFonts w:ascii="Arial" w:hAnsi="Arial" w:cs="Arial"/>
                <w:color w:val="auto"/>
              </w:rPr>
              <w:t>R$</w:t>
            </w:r>
            <w:r w:rsidR="00416BA5">
              <w:rPr>
                <w:rFonts w:ascii="Arial" w:hAnsi="Arial" w:cs="Arial"/>
                <w:color w:val="auto"/>
              </w:rPr>
              <w:t xml:space="preserve"> </w:t>
            </w:r>
            <w:r w:rsidR="00196496" w:rsidRPr="00196496">
              <w:rPr>
                <w:rFonts w:ascii="Arial" w:hAnsi="Arial" w:cs="Arial"/>
                <w:color w:val="auto"/>
              </w:rPr>
              <w:t xml:space="preserve">23.761,92 (vinte e três mil, setecentos e sessenta e um reais e noventa e dois centavos). </w:t>
            </w:r>
          </w:p>
        </w:tc>
      </w:tr>
      <w:tr w:rsidR="00940529" w:rsidRPr="00247630" w14:paraId="530DCE03"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2EC42B" w14:textId="30A566B8" w:rsidR="00940529" w:rsidRPr="00247630" w:rsidRDefault="00940529" w:rsidP="00940529">
            <w:pPr>
              <w:rPr>
                <w:rFonts w:ascii="Arial" w:hAnsi="Arial" w:cs="Arial"/>
              </w:rPr>
            </w:pPr>
            <w:bookmarkStart w:id="119" w:name="CGL_10_7"/>
            <w:r w:rsidRPr="00247630">
              <w:rPr>
                <w:rFonts w:ascii="Arial" w:hAnsi="Arial" w:cs="Arial"/>
              </w:rPr>
              <w:t>CGL 10.7</w:t>
            </w:r>
            <w:bookmarkEnd w:id="119"/>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77FE43" w14:textId="77777777" w:rsidR="00940529" w:rsidRPr="00196496" w:rsidRDefault="00940529" w:rsidP="00940529">
            <w:pPr>
              <w:rPr>
                <w:rFonts w:ascii="Arial" w:hAnsi="Arial" w:cs="Arial"/>
                <w:color w:val="auto"/>
              </w:rPr>
            </w:pPr>
            <w:r w:rsidRPr="00196496">
              <w:rPr>
                <w:rFonts w:ascii="Arial" w:hAnsi="Arial" w:cs="Arial"/>
                <w:color w:val="auto"/>
              </w:rPr>
              <w:t>No orçamento de referência da Administração foram considerados os seguintes parâmetros:</w:t>
            </w:r>
          </w:p>
          <w:p w14:paraId="4662435B" w14:textId="144E4E59" w:rsidR="00940529" w:rsidRPr="00196496" w:rsidRDefault="00940529" w:rsidP="00940529">
            <w:pPr>
              <w:rPr>
                <w:rFonts w:ascii="Arial" w:hAnsi="Arial" w:cs="Arial"/>
                <w:color w:val="auto"/>
              </w:rPr>
            </w:pPr>
            <w:r w:rsidRPr="00196496">
              <w:rPr>
                <w:rFonts w:ascii="Arial" w:hAnsi="Arial" w:cs="Arial"/>
                <w:color w:val="auto"/>
              </w:rPr>
              <w:t>Para a Obra</w:t>
            </w:r>
          </w:p>
          <w:p w14:paraId="42BECD01" w14:textId="2F701A87" w:rsidR="00940529" w:rsidRPr="00196496" w:rsidRDefault="00940529" w:rsidP="00940529">
            <w:pPr>
              <w:rPr>
                <w:rFonts w:ascii="Arial" w:hAnsi="Arial" w:cs="Arial"/>
                <w:color w:val="auto"/>
              </w:rPr>
            </w:pPr>
            <w:r w:rsidRPr="00196496">
              <w:rPr>
                <w:rFonts w:ascii="Arial" w:hAnsi="Arial" w:cs="Arial"/>
                <w:color w:val="auto"/>
              </w:rPr>
              <w:t>BDI:</w:t>
            </w:r>
            <w:r w:rsidR="00196496" w:rsidRPr="00196496">
              <w:rPr>
                <w:rFonts w:ascii="TimesNewRomanPSMT" w:hAnsi="TimesNewRomanPSMT"/>
                <w:color w:val="auto"/>
              </w:rPr>
              <w:t xml:space="preserve"> </w:t>
            </w:r>
            <w:r w:rsidR="00196496" w:rsidRPr="00196496">
              <w:rPr>
                <w:rFonts w:ascii="Arial" w:hAnsi="Arial" w:cs="Arial"/>
                <w:color w:val="auto"/>
              </w:rPr>
              <w:t xml:space="preserve">18,54% (dezoito vírgula cinquenta e quatro por cento) </w:t>
            </w:r>
          </w:p>
          <w:p w14:paraId="2CCB7C20" w14:textId="1D8FFF0B" w:rsidR="00940529" w:rsidRPr="00196496" w:rsidRDefault="00940529" w:rsidP="00196496">
            <w:pPr>
              <w:jc w:val="left"/>
              <w:rPr>
                <w:rFonts w:ascii="Arial" w:hAnsi="Arial" w:cs="Arial"/>
                <w:color w:val="auto"/>
              </w:rPr>
            </w:pPr>
            <w:r w:rsidRPr="00196496">
              <w:rPr>
                <w:rFonts w:ascii="Arial" w:hAnsi="Arial" w:cs="Arial"/>
                <w:color w:val="auto"/>
              </w:rPr>
              <w:t>Encargos Sociais:</w:t>
            </w:r>
            <w:r w:rsidR="00196496" w:rsidRPr="00196496">
              <w:rPr>
                <w:rFonts w:ascii="TimesNewRomanPSMT" w:hAnsi="TimesNewRomanPSMT"/>
                <w:color w:val="auto"/>
              </w:rPr>
              <w:t xml:space="preserve"> </w:t>
            </w:r>
            <w:r w:rsidR="00196496" w:rsidRPr="00196496">
              <w:rPr>
                <w:rFonts w:ascii="Arial" w:hAnsi="Arial" w:cs="Arial"/>
                <w:color w:val="auto"/>
              </w:rPr>
              <w:t>90,22% (noventa vírgula vinte e dois por cento) para horista e 51,86% (cinquenta e um vírgula oitenta e seis por cento) para mensalista.</w:t>
            </w:r>
          </w:p>
          <w:p w14:paraId="03537187" w14:textId="38380E3B" w:rsidR="00940529" w:rsidRPr="00196496" w:rsidRDefault="00940529" w:rsidP="00940529">
            <w:pPr>
              <w:rPr>
                <w:rFonts w:ascii="Arial" w:hAnsi="Arial" w:cs="Arial"/>
                <w:color w:val="auto"/>
              </w:rPr>
            </w:pPr>
            <w:r w:rsidRPr="00196496">
              <w:rPr>
                <w:rFonts w:ascii="Arial" w:hAnsi="Arial" w:cs="Arial"/>
                <w:color w:val="auto"/>
              </w:rPr>
              <w:t xml:space="preserve">Para Fornecimento de Materiais e Equipamentos </w:t>
            </w:r>
          </w:p>
          <w:p w14:paraId="3336FD9E" w14:textId="54F62BAB" w:rsidR="00940529" w:rsidRPr="00196496" w:rsidRDefault="00940529" w:rsidP="00940529">
            <w:pPr>
              <w:rPr>
                <w:rFonts w:ascii="Arial" w:hAnsi="Arial" w:cs="Arial"/>
                <w:color w:val="auto"/>
              </w:rPr>
            </w:pPr>
            <w:r w:rsidRPr="00196496">
              <w:rPr>
                <w:rFonts w:ascii="Arial" w:hAnsi="Arial" w:cs="Arial"/>
                <w:color w:val="auto"/>
              </w:rPr>
              <w:t>BDI:</w:t>
            </w:r>
            <w:r w:rsidR="00196496" w:rsidRPr="00196496">
              <w:rPr>
                <w:rFonts w:ascii="TimesNewRomanPSMT" w:hAnsi="TimesNewRomanPSMT"/>
                <w:color w:val="auto"/>
              </w:rPr>
              <w:t xml:space="preserve"> </w:t>
            </w:r>
            <w:r w:rsidR="00196496" w:rsidRPr="00196496">
              <w:rPr>
                <w:rFonts w:ascii="Arial" w:hAnsi="Arial" w:cs="Arial"/>
                <w:color w:val="auto"/>
              </w:rPr>
              <w:t xml:space="preserve">11,80% (onze vírgula oito por cento). </w:t>
            </w:r>
          </w:p>
          <w:p w14:paraId="5FAC6B5E" w14:textId="047C889F" w:rsidR="00940529" w:rsidRPr="00196496" w:rsidRDefault="00940529" w:rsidP="00940529">
            <w:pPr>
              <w:rPr>
                <w:rFonts w:ascii="Arial" w:hAnsi="Arial" w:cs="Arial"/>
                <w:i/>
                <w:color w:val="auto"/>
              </w:rPr>
            </w:pPr>
            <w:r w:rsidRPr="00196496">
              <w:rPr>
                <w:rFonts w:ascii="Arial" w:hAnsi="Arial" w:cs="Arial"/>
                <w:i/>
                <w:color w:val="auto"/>
              </w:rPr>
              <w:t>NOTA 1: o orçamento de referência da Administração foi elaborado com as alíquotas de PIS e COFINS de</w:t>
            </w:r>
            <w:r w:rsidR="00196496" w:rsidRPr="00196496">
              <w:rPr>
                <w:rFonts w:ascii="Arial" w:hAnsi="Arial" w:cs="Arial"/>
                <w:i/>
                <w:color w:val="auto"/>
              </w:rPr>
              <w:t xml:space="preserve"> 0,65</w:t>
            </w:r>
            <w:r w:rsidRPr="00196496">
              <w:rPr>
                <w:rFonts w:ascii="Arial" w:hAnsi="Arial" w:cs="Arial"/>
                <w:i/>
                <w:color w:val="auto"/>
              </w:rPr>
              <w:t xml:space="preserve">% e </w:t>
            </w:r>
            <w:r w:rsidR="00196496" w:rsidRPr="00196496">
              <w:rPr>
                <w:rFonts w:ascii="Arial" w:hAnsi="Arial" w:cs="Arial"/>
                <w:i/>
                <w:color w:val="auto"/>
              </w:rPr>
              <w:t>3,00</w:t>
            </w:r>
            <w:r w:rsidRPr="00196496">
              <w:rPr>
                <w:rFonts w:ascii="Arial" w:hAnsi="Arial" w:cs="Arial"/>
                <w:i/>
                <w:color w:val="auto"/>
              </w:rPr>
              <w:t>%.</w:t>
            </w:r>
          </w:p>
          <w:p w14:paraId="17A94020" w14:textId="7285871D" w:rsidR="00940529" w:rsidRPr="00196496" w:rsidRDefault="00940529" w:rsidP="00940529">
            <w:pPr>
              <w:rPr>
                <w:rFonts w:ascii="Arial" w:hAnsi="Arial" w:cs="Arial"/>
                <w:i/>
                <w:color w:val="auto"/>
              </w:rPr>
            </w:pPr>
            <w:r w:rsidRPr="00196496">
              <w:rPr>
                <w:rFonts w:ascii="Arial" w:hAnsi="Arial" w:cs="Arial"/>
                <w:i/>
                <w:color w:val="auto"/>
              </w:rPr>
              <w:t xml:space="preserve">NOTA 2: o orçamento de referência da Administração foi elaborado com a alíquota de ISS de </w:t>
            </w:r>
            <w:r w:rsidR="00196496" w:rsidRPr="00196496">
              <w:rPr>
                <w:rFonts w:ascii="Arial" w:hAnsi="Arial" w:cs="Arial"/>
                <w:i/>
                <w:color w:val="auto"/>
              </w:rPr>
              <w:t>2,5</w:t>
            </w:r>
            <w:r w:rsidRPr="00196496">
              <w:rPr>
                <w:rFonts w:ascii="Arial" w:hAnsi="Arial" w:cs="Arial"/>
                <w:i/>
                <w:color w:val="auto"/>
              </w:rPr>
              <w:t xml:space="preserve">% </w:t>
            </w:r>
          </w:p>
        </w:tc>
      </w:tr>
      <w:tr w:rsidR="00940529" w:rsidRPr="00247630" w14:paraId="407D1756"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A52061" w14:textId="0B76362A" w:rsidR="00940529" w:rsidRPr="00247630" w:rsidRDefault="00940529" w:rsidP="00940529">
            <w:pPr>
              <w:rPr>
                <w:rFonts w:ascii="Arial" w:hAnsi="Arial" w:cs="Arial"/>
              </w:rPr>
            </w:pPr>
            <w:bookmarkStart w:id="120" w:name="CGL_10_12"/>
            <w:r w:rsidRPr="00247630">
              <w:rPr>
                <w:rFonts w:ascii="Arial" w:hAnsi="Arial" w:cs="Arial"/>
              </w:rPr>
              <w:t>CGL 10.12</w:t>
            </w:r>
            <w:bookmarkEnd w:id="120"/>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E26306" w14:textId="77777777" w:rsidR="00940529" w:rsidRPr="00196496" w:rsidRDefault="00940529" w:rsidP="00940529">
            <w:pPr>
              <w:rPr>
                <w:rFonts w:ascii="Arial" w:hAnsi="Arial" w:cs="Arial"/>
                <w:color w:val="auto"/>
              </w:rPr>
            </w:pPr>
            <w:r w:rsidRPr="00196496">
              <w:rPr>
                <w:rFonts w:ascii="Arial" w:hAnsi="Arial" w:cs="Arial"/>
                <w:color w:val="auto"/>
              </w:rPr>
              <w:t>a) Na contratação de obras e serviços de engenharia, os projetos devem ser elaborados com vista à economia da manutenção e operacionalização da edificação, à redução do consumo de energia e água, bem como à utilização de tecnologias e materiais que reduzam o impacto ambiental, tais como:</w:t>
            </w:r>
          </w:p>
          <w:p w14:paraId="74FDBBD0" w14:textId="77777777" w:rsidR="00940529" w:rsidRPr="00196496" w:rsidRDefault="00940529" w:rsidP="00940529">
            <w:pPr>
              <w:rPr>
                <w:rFonts w:ascii="Arial" w:hAnsi="Arial" w:cs="Arial"/>
                <w:color w:val="auto"/>
              </w:rPr>
            </w:pPr>
            <w:r w:rsidRPr="00196496">
              <w:rPr>
                <w:rFonts w:ascii="Arial" w:hAnsi="Arial" w:cs="Arial"/>
                <w:color w:val="auto"/>
              </w:rPr>
              <w:t>a.1) uso de equipamentos de climatização mecânica, ou de novas tecnologias de resfriamento do ar, que utilizem energia elétrica, apenas nos ambientes aonde for indispensável;</w:t>
            </w:r>
          </w:p>
          <w:p w14:paraId="451B0436" w14:textId="77777777" w:rsidR="00940529" w:rsidRPr="00196496" w:rsidRDefault="00940529" w:rsidP="00940529">
            <w:pPr>
              <w:rPr>
                <w:rFonts w:ascii="Arial" w:hAnsi="Arial" w:cs="Arial"/>
                <w:color w:val="auto"/>
              </w:rPr>
            </w:pPr>
            <w:r w:rsidRPr="00196496">
              <w:rPr>
                <w:rFonts w:ascii="Arial" w:hAnsi="Arial" w:cs="Arial"/>
                <w:color w:val="auto"/>
              </w:rPr>
              <w:t>a.2) automação da iluminação do prédio, do projeto de iluminação, dos interruptores, da iluminação ambiental, da iluminação tarefa, do uso de sensores de presença;</w:t>
            </w:r>
          </w:p>
          <w:p w14:paraId="387D69F4" w14:textId="77777777" w:rsidR="00940529" w:rsidRPr="00196496" w:rsidRDefault="00940529" w:rsidP="00940529">
            <w:pPr>
              <w:rPr>
                <w:rFonts w:ascii="Arial" w:hAnsi="Arial" w:cs="Arial"/>
                <w:color w:val="auto"/>
              </w:rPr>
            </w:pPr>
            <w:r w:rsidRPr="00196496">
              <w:rPr>
                <w:rFonts w:ascii="Arial" w:hAnsi="Arial" w:cs="Arial"/>
                <w:color w:val="auto"/>
              </w:rPr>
              <w:t>a.3) uso exclusivo de lâmpadas de alto rendimento e de luminárias eficientes;</w:t>
            </w:r>
          </w:p>
          <w:p w14:paraId="3E56836B" w14:textId="77777777" w:rsidR="00940529" w:rsidRPr="00196496" w:rsidRDefault="00940529" w:rsidP="00940529">
            <w:pPr>
              <w:rPr>
                <w:rFonts w:ascii="Arial" w:hAnsi="Arial" w:cs="Arial"/>
                <w:color w:val="auto"/>
              </w:rPr>
            </w:pPr>
            <w:r w:rsidRPr="00196496">
              <w:rPr>
                <w:rFonts w:ascii="Arial" w:hAnsi="Arial" w:cs="Arial"/>
                <w:color w:val="auto"/>
              </w:rPr>
              <w:lastRenderedPageBreak/>
              <w:t>a.4) energia solar, ou outra energia limpa para aquecimento de água;</w:t>
            </w:r>
          </w:p>
          <w:p w14:paraId="17FC682E" w14:textId="77777777" w:rsidR="00940529" w:rsidRPr="00196496" w:rsidRDefault="00940529" w:rsidP="00940529">
            <w:pPr>
              <w:rPr>
                <w:rFonts w:ascii="Arial" w:hAnsi="Arial" w:cs="Arial"/>
                <w:color w:val="auto"/>
              </w:rPr>
            </w:pPr>
            <w:r w:rsidRPr="00196496">
              <w:rPr>
                <w:rFonts w:ascii="Arial" w:hAnsi="Arial" w:cs="Arial"/>
                <w:color w:val="auto"/>
              </w:rPr>
              <w:t>a.5) sistema de reuso de água e de tratamento de efluentes gerados;</w:t>
            </w:r>
          </w:p>
          <w:p w14:paraId="49356B0D" w14:textId="77777777" w:rsidR="00940529" w:rsidRPr="00196496" w:rsidRDefault="00940529" w:rsidP="00940529">
            <w:pPr>
              <w:rPr>
                <w:rFonts w:ascii="Arial" w:hAnsi="Arial" w:cs="Arial"/>
                <w:color w:val="auto"/>
              </w:rPr>
            </w:pPr>
            <w:r w:rsidRPr="00196496">
              <w:rPr>
                <w:rFonts w:ascii="Arial" w:hAnsi="Arial" w:cs="Arial"/>
                <w:color w:val="auto"/>
              </w:rPr>
              <w:t>a.6) aproveitamento da água da chuva, para agregar ao sistema hidráulico elementos que possibilitem a captação, o transporte, o armazenamento e o seu aproveitamento;</w:t>
            </w:r>
          </w:p>
          <w:p w14:paraId="2158B05C" w14:textId="77777777" w:rsidR="00940529" w:rsidRPr="00196496" w:rsidRDefault="00940529" w:rsidP="00940529">
            <w:pPr>
              <w:rPr>
                <w:rFonts w:ascii="Arial" w:hAnsi="Arial" w:cs="Arial"/>
                <w:color w:val="auto"/>
              </w:rPr>
            </w:pPr>
            <w:r w:rsidRPr="00196496">
              <w:rPr>
                <w:rFonts w:ascii="Arial" w:hAnsi="Arial" w:cs="Arial"/>
                <w:color w:val="auto"/>
              </w:rPr>
              <w:t>a.7) utilização de materiais que sejam reciclados, reutilizados e biodegradáveis, e que reduzam a necessidade de manutenção;</w:t>
            </w:r>
          </w:p>
          <w:p w14:paraId="62727CB5" w14:textId="77777777" w:rsidR="00940529" w:rsidRPr="00196496" w:rsidRDefault="00940529" w:rsidP="00940529">
            <w:pPr>
              <w:rPr>
                <w:rFonts w:ascii="Arial" w:hAnsi="Arial" w:cs="Arial"/>
                <w:color w:val="auto"/>
              </w:rPr>
            </w:pPr>
            <w:r w:rsidRPr="00196496">
              <w:rPr>
                <w:rFonts w:ascii="Arial" w:hAnsi="Arial" w:cs="Arial"/>
                <w:color w:val="auto"/>
              </w:rPr>
              <w:t>a.8) comprovação da origem da madeira a ser utilizada na execução da obra ou serviço.</w:t>
            </w:r>
          </w:p>
          <w:p w14:paraId="70532346" w14:textId="5D2709F0" w:rsidR="00940529" w:rsidRPr="00196496" w:rsidRDefault="00940529" w:rsidP="00940529">
            <w:pPr>
              <w:rPr>
                <w:rFonts w:ascii="Arial" w:hAnsi="Arial" w:cs="Arial"/>
                <w:color w:val="auto"/>
              </w:rPr>
            </w:pPr>
            <w:r w:rsidRPr="00196496">
              <w:rPr>
                <w:rFonts w:ascii="Arial" w:hAnsi="Arial" w:cs="Arial"/>
                <w:color w:val="auto"/>
              </w:rPr>
              <w:t>b) No projeto básico ou executivo para contratação de obras e serviços de engenharia, devem ser observadas as normas do Instituto Nacional de Metrologia, Normalização e Qualidade Industrial - INMETRO e as normas ISO nº 14.000 da Organização Internacional para a Padronização.</w:t>
            </w:r>
          </w:p>
        </w:tc>
      </w:tr>
      <w:tr w:rsidR="00940529" w:rsidRPr="00247630" w14:paraId="59B5537B"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F50F18" w14:textId="43AE6CEA" w:rsidR="00940529" w:rsidRPr="00247630" w:rsidRDefault="00940529" w:rsidP="00940529">
            <w:pPr>
              <w:rPr>
                <w:rFonts w:ascii="Arial" w:hAnsi="Arial" w:cs="Arial"/>
              </w:rPr>
            </w:pPr>
            <w:bookmarkStart w:id="121" w:name="CGL_10_15"/>
            <w:r w:rsidRPr="00247630">
              <w:rPr>
                <w:rFonts w:ascii="Arial" w:hAnsi="Arial" w:cs="Arial"/>
              </w:rPr>
              <w:lastRenderedPageBreak/>
              <w:t>CGL 10.15</w:t>
            </w:r>
            <w:bookmarkEnd w:id="121"/>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CB7E2" w14:textId="491E8615" w:rsidR="00EF3E4F" w:rsidRPr="00196496" w:rsidRDefault="00196496" w:rsidP="00EF3E4F">
            <w:pPr>
              <w:spacing w:before="120" w:line="276" w:lineRule="auto"/>
              <w:rPr>
                <w:rFonts w:ascii="Arial" w:hAnsi="Arial" w:cs="Arial"/>
                <w:color w:val="auto"/>
              </w:rPr>
            </w:pPr>
            <w:r w:rsidRPr="00196496">
              <w:rPr>
                <w:rFonts w:ascii="Arial" w:hAnsi="Arial" w:cs="Arial"/>
                <w:color w:val="auto"/>
              </w:rPr>
              <w:t>Não Aplicável.</w:t>
            </w:r>
          </w:p>
          <w:p w14:paraId="6950BED1" w14:textId="3DF0790E" w:rsidR="00EF3E4F" w:rsidRPr="00196496" w:rsidRDefault="00EF3E4F" w:rsidP="00940529">
            <w:pPr>
              <w:rPr>
                <w:rFonts w:ascii="Arial" w:hAnsi="Arial" w:cs="Arial"/>
                <w:color w:val="auto"/>
              </w:rPr>
            </w:pPr>
          </w:p>
        </w:tc>
      </w:tr>
      <w:tr w:rsidR="00940529" w:rsidRPr="00247630" w14:paraId="26494FAD" w14:textId="77777777" w:rsidTr="00D85F75">
        <w:trPr>
          <w:trHeight w:val="300"/>
        </w:trPr>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5083AE" w14:textId="2456D124" w:rsidR="00940529" w:rsidRPr="00247630" w:rsidRDefault="00940529" w:rsidP="00940529">
            <w:pPr>
              <w:rPr>
                <w:rFonts w:ascii="Arial" w:hAnsi="Arial" w:cs="Arial"/>
              </w:rPr>
            </w:pPr>
            <w:bookmarkStart w:id="122" w:name="CGL_12_3"/>
            <w:r w:rsidRPr="00247630">
              <w:rPr>
                <w:rFonts w:ascii="Arial" w:hAnsi="Arial" w:cs="Arial"/>
              </w:rPr>
              <w:t>CGL 12.3</w:t>
            </w:r>
            <w:bookmarkEnd w:id="122"/>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D87690" w14:textId="156CE2CC" w:rsidR="00940529" w:rsidRPr="009D1672" w:rsidRDefault="00B74162" w:rsidP="00940529">
            <w:pPr>
              <w:tabs>
                <w:tab w:val="left" w:pos="8187"/>
              </w:tabs>
              <w:rPr>
                <w:rFonts w:ascii="Arial" w:hAnsi="Arial" w:cs="Arial"/>
              </w:rPr>
            </w:pPr>
            <w:r w:rsidRPr="00B74162">
              <w:rPr>
                <w:rFonts w:ascii="Arial" w:eastAsia="Calibri" w:hAnsi="Arial" w:cs="Arial"/>
                <w:color w:val="000000" w:themeColor="text1"/>
              </w:rPr>
              <w:t>Menor preço global, respeitando os valores unitários conforme Planilha Orçamentária indicada na CGL 2.1 deste Anexo.</w:t>
            </w:r>
          </w:p>
        </w:tc>
      </w:tr>
      <w:tr w:rsidR="00D83193" w:rsidRPr="00247630" w14:paraId="0C41E9E5"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825FC2" w14:textId="41941120" w:rsidR="00D83193" w:rsidRPr="00247630" w:rsidRDefault="00D83193" w:rsidP="00A05818">
            <w:pPr>
              <w:rPr>
                <w:rFonts w:ascii="Arial" w:hAnsi="Arial" w:cs="Arial"/>
              </w:rPr>
            </w:pPr>
            <w:bookmarkStart w:id="123" w:name="CGL_12_5_1"/>
            <w:r w:rsidRPr="00247630">
              <w:rPr>
                <w:rFonts w:ascii="Arial" w:hAnsi="Arial" w:cs="Arial"/>
              </w:rPr>
              <w:t>CGL 12.5.1 </w:t>
            </w:r>
            <w:bookmarkEnd w:id="123"/>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A0935B" w14:textId="1B12E49A" w:rsidR="00D83193" w:rsidRPr="00247630" w:rsidRDefault="0001265E" w:rsidP="00A05818">
            <w:pPr>
              <w:rPr>
                <w:rFonts w:ascii="Arial" w:hAnsi="Arial" w:cs="Arial"/>
              </w:rPr>
            </w:pPr>
            <w:r w:rsidRPr="0001265E">
              <w:rPr>
                <w:rFonts w:ascii="Arial" w:hAnsi="Arial" w:cs="Arial"/>
              </w:rPr>
              <w:t>0,01%.</w:t>
            </w:r>
          </w:p>
        </w:tc>
      </w:tr>
      <w:tr w:rsidR="00940529" w:rsidRPr="00247630" w14:paraId="07A5719C"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6B9918" w14:textId="4F76BA3A" w:rsidR="00940529" w:rsidRPr="00247630" w:rsidRDefault="00940529" w:rsidP="00940529">
            <w:pPr>
              <w:rPr>
                <w:rFonts w:ascii="Arial" w:hAnsi="Arial" w:cs="Arial"/>
              </w:rPr>
            </w:pPr>
            <w:r w:rsidRPr="00247630">
              <w:rPr>
                <w:rFonts w:ascii="Arial" w:hAnsi="Arial" w:cs="Arial"/>
              </w:rPr>
              <w:t>CGL 15.1.3.1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DD1618" w14:textId="43BEC272" w:rsidR="00940529" w:rsidRPr="00196496" w:rsidRDefault="00940529" w:rsidP="00940529">
            <w:pPr>
              <w:rPr>
                <w:rFonts w:ascii="Arial" w:hAnsi="Arial" w:cs="Arial"/>
                <w:color w:val="auto"/>
                <w:highlight w:val="yellow"/>
              </w:rPr>
            </w:pPr>
            <w:r w:rsidRPr="00196496">
              <w:rPr>
                <w:rFonts w:ascii="Arial" w:hAnsi="Arial" w:cs="Arial"/>
                <w:color w:val="auto"/>
              </w:rPr>
              <w:t xml:space="preserve">15.1.3.1.1 </w:t>
            </w:r>
            <w:r w:rsidRPr="00196496">
              <w:rPr>
                <w:rFonts w:ascii="Arial" w:hAnsi="Arial" w:cs="Arial"/>
                <w:bCs/>
                <w:color w:val="auto"/>
              </w:rPr>
              <w:t xml:space="preserve">certidão de registro da pessoa jurídica no Conselho Regional de Engenharia e Agronomia – CREA do Estado de origem, domicílio ou sede do licitante, no Conselho de Arquitetura e Urbanismo </w:t>
            </w:r>
            <w:r w:rsidRPr="00196496">
              <w:rPr>
                <w:rFonts w:ascii="Arial" w:hAnsi="Arial" w:cs="Arial"/>
                <w:color w:val="auto"/>
              </w:rPr>
              <w:t>– CAU, ou no Conselho Federal dos Técnicos Industriais - CFT.</w:t>
            </w:r>
            <w:r w:rsidRPr="00196496">
              <w:rPr>
                <w:rFonts w:ascii="Arial" w:hAnsi="Arial" w:cs="Arial"/>
                <w:i/>
                <w:color w:val="auto"/>
              </w:rPr>
              <w:t xml:space="preserve"> </w:t>
            </w:r>
          </w:p>
        </w:tc>
      </w:tr>
      <w:tr w:rsidR="00940529" w:rsidRPr="00247630" w14:paraId="490ABA4B"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91E31E" w14:textId="2DB83D4A" w:rsidR="00940529" w:rsidRPr="00247630" w:rsidRDefault="00940529" w:rsidP="00940529">
            <w:pPr>
              <w:rPr>
                <w:rFonts w:ascii="Arial" w:hAnsi="Arial" w:cs="Arial"/>
              </w:rPr>
            </w:pPr>
            <w:bookmarkStart w:id="124" w:name="CGL_15_3_2"/>
            <w:bookmarkStart w:id="125" w:name="CGL_15_1_3_2"/>
            <w:r w:rsidRPr="00247630">
              <w:rPr>
                <w:rFonts w:ascii="Arial" w:hAnsi="Arial" w:cs="Arial"/>
              </w:rPr>
              <w:t>CGL 15.1.3.2</w:t>
            </w:r>
            <w:bookmarkEnd w:id="124"/>
            <w:bookmarkEnd w:id="125"/>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6D7ABE" w14:textId="2E8B421D" w:rsidR="00940529" w:rsidRPr="00196496" w:rsidRDefault="00940529" w:rsidP="00940529">
            <w:pPr>
              <w:rPr>
                <w:rFonts w:ascii="Arial" w:hAnsi="Arial" w:cs="Arial"/>
                <w:color w:val="auto"/>
              </w:rPr>
            </w:pPr>
            <w:r w:rsidRPr="00196496">
              <w:rPr>
                <w:rFonts w:ascii="Arial" w:hAnsi="Arial" w:cs="Arial"/>
                <w:color w:val="auto"/>
              </w:rPr>
              <w:t xml:space="preserve">15.1.3.2.1. </w:t>
            </w:r>
            <w:r w:rsidR="00196496" w:rsidRPr="00196496">
              <w:rPr>
                <w:rFonts w:ascii="Arial" w:hAnsi="Arial" w:cs="Arial"/>
                <w:color w:val="auto"/>
              </w:rPr>
              <w:t>Instalação de elevadores</w:t>
            </w:r>
          </w:p>
        </w:tc>
      </w:tr>
      <w:tr w:rsidR="00940529" w:rsidRPr="00247630" w14:paraId="615E785D"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999F0C" w14:textId="149D622C" w:rsidR="00940529" w:rsidRPr="00247630" w:rsidRDefault="00940529" w:rsidP="00940529">
            <w:pPr>
              <w:rPr>
                <w:rFonts w:ascii="Arial" w:hAnsi="Arial" w:cs="Arial"/>
              </w:rPr>
            </w:pPr>
            <w:bookmarkStart w:id="126" w:name="CGL_15_3_3"/>
            <w:bookmarkStart w:id="127" w:name="CGL_15_1_3_3"/>
            <w:r w:rsidRPr="00247630">
              <w:rPr>
                <w:rFonts w:ascii="Arial" w:hAnsi="Arial" w:cs="Arial"/>
              </w:rPr>
              <w:t>CGL 15.1.3.3</w:t>
            </w:r>
            <w:bookmarkEnd w:id="126"/>
            <w:bookmarkEnd w:id="127"/>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76BDDC" w14:textId="5BE3752D" w:rsidR="00940529" w:rsidRPr="00E303EA" w:rsidRDefault="00E303EA" w:rsidP="00940529">
            <w:pPr>
              <w:rPr>
                <w:rFonts w:ascii="Arial" w:hAnsi="Arial" w:cs="Arial"/>
                <w:color w:val="auto"/>
              </w:rPr>
            </w:pPr>
            <w:r w:rsidRPr="00E303EA">
              <w:rPr>
                <w:rFonts w:ascii="Arial" w:hAnsi="Arial" w:cs="Arial"/>
                <w:color w:val="auto"/>
              </w:rPr>
              <w:t>15.1.3.3.1. Atestado de execução/instalação de elevador de passageiros</w:t>
            </w:r>
          </w:p>
        </w:tc>
      </w:tr>
      <w:tr w:rsidR="00940529" w:rsidRPr="00247630" w14:paraId="4FA01F7A"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3C60A8" w14:textId="4496224C" w:rsidR="00940529" w:rsidRPr="00247630" w:rsidRDefault="00940529" w:rsidP="00940529">
            <w:pPr>
              <w:rPr>
                <w:rFonts w:ascii="Arial" w:hAnsi="Arial" w:cs="Arial"/>
              </w:rPr>
            </w:pPr>
            <w:bookmarkStart w:id="128" w:name="CGL_15_3_5"/>
            <w:bookmarkStart w:id="129" w:name="CGL_15_1_3_5"/>
            <w:r w:rsidRPr="00247630">
              <w:rPr>
                <w:rFonts w:ascii="Arial" w:hAnsi="Arial" w:cs="Arial"/>
              </w:rPr>
              <w:t>CGL 15.1.3.5</w:t>
            </w:r>
            <w:bookmarkEnd w:id="128"/>
            <w:bookmarkEnd w:id="129"/>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1CF2EB" w14:textId="505B5D03" w:rsidR="00940529" w:rsidRPr="00E303EA" w:rsidRDefault="00E303EA" w:rsidP="00940529">
            <w:pPr>
              <w:rPr>
                <w:rFonts w:ascii="Arial" w:hAnsi="Arial" w:cs="Arial"/>
                <w:color w:val="auto"/>
              </w:rPr>
            </w:pPr>
            <w:r w:rsidRPr="00E303EA">
              <w:rPr>
                <w:rFonts w:ascii="Arial" w:hAnsi="Arial" w:cs="Arial"/>
                <w:color w:val="auto"/>
              </w:rPr>
              <w:t>Não Aplicável.</w:t>
            </w:r>
          </w:p>
        </w:tc>
      </w:tr>
      <w:tr w:rsidR="00B32CA0" w:rsidRPr="00247630" w14:paraId="4D12992A"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39765F" w14:textId="79A495FC" w:rsidR="00B32CA0" w:rsidRPr="00247630" w:rsidRDefault="00B32CA0" w:rsidP="00940529">
            <w:pPr>
              <w:rPr>
                <w:rFonts w:ascii="Arial" w:hAnsi="Arial" w:cs="Arial"/>
              </w:rPr>
            </w:pPr>
            <w:r w:rsidRPr="00B32CA0">
              <w:rPr>
                <w:rFonts w:ascii="Arial" w:hAnsi="Arial" w:cs="Arial"/>
              </w:rPr>
              <w:t>CGL 15.1.4.2.1.1</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7EDDDE" w14:textId="460D5B11" w:rsidR="00B32CA0" w:rsidRPr="00E303EA" w:rsidRDefault="00B32CA0" w:rsidP="00E303EA">
            <w:pPr>
              <w:rPr>
                <w:rFonts w:ascii="Arial" w:hAnsi="Arial" w:cs="Arial"/>
                <w:color w:val="auto"/>
              </w:rPr>
            </w:pPr>
            <w:r w:rsidRPr="00E303EA">
              <w:rPr>
                <w:rFonts w:ascii="Arial" w:hAnsi="Arial" w:cs="Arial"/>
                <w:color w:val="auto"/>
              </w:rPr>
              <w:t xml:space="preserve">Será exigido patrimônio líquido mínimo de </w:t>
            </w:r>
            <w:r w:rsidR="00E303EA" w:rsidRPr="00E303EA">
              <w:rPr>
                <w:rFonts w:ascii="Arial" w:hAnsi="Arial" w:cs="Arial"/>
                <w:color w:val="auto"/>
              </w:rPr>
              <w:t>10</w:t>
            </w:r>
            <w:r w:rsidRPr="00E303EA">
              <w:rPr>
                <w:rFonts w:ascii="Arial" w:hAnsi="Arial" w:cs="Arial"/>
                <w:color w:val="auto"/>
              </w:rPr>
              <w:t>% (</w:t>
            </w:r>
            <w:r w:rsidR="00E303EA" w:rsidRPr="00E303EA">
              <w:rPr>
                <w:rFonts w:ascii="Arial" w:hAnsi="Arial" w:cs="Arial"/>
                <w:color w:val="auto"/>
              </w:rPr>
              <w:t>dez por cento</w:t>
            </w:r>
            <w:r w:rsidRPr="00E303EA">
              <w:rPr>
                <w:rFonts w:ascii="Arial" w:hAnsi="Arial" w:cs="Arial"/>
                <w:color w:val="auto"/>
              </w:rPr>
              <w:t>) do valor da proposta final do licitante.</w:t>
            </w:r>
          </w:p>
        </w:tc>
      </w:tr>
      <w:tr w:rsidR="00B32CA0" w:rsidRPr="00247630" w14:paraId="5D74856F"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9A7342" w14:textId="2619E22C" w:rsidR="00B32CA0" w:rsidRPr="00247630" w:rsidRDefault="00B32CA0" w:rsidP="00940529">
            <w:pPr>
              <w:rPr>
                <w:rFonts w:ascii="Arial" w:hAnsi="Arial" w:cs="Arial"/>
              </w:rPr>
            </w:pPr>
            <w:r w:rsidRPr="00B32CA0">
              <w:rPr>
                <w:rFonts w:ascii="Arial" w:hAnsi="Arial" w:cs="Arial"/>
              </w:rPr>
              <w:t>CGL 15.1.4.4</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447CCD" w14:textId="5D5D4D76" w:rsidR="00B32CA0" w:rsidRPr="00E303EA" w:rsidRDefault="00B32CA0" w:rsidP="00E303EA">
            <w:pPr>
              <w:rPr>
                <w:rFonts w:ascii="Arial" w:hAnsi="Arial" w:cs="Arial"/>
                <w:color w:val="auto"/>
              </w:rPr>
            </w:pPr>
            <w:r w:rsidRPr="00E303EA">
              <w:rPr>
                <w:rFonts w:ascii="Arial" w:hAnsi="Arial" w:cs="Arial"/>
                <w:color w:val="auto"/>
              </w:rPr>
              <w:t>15.1.4.4.1. Não será exigida declaração de contratos firmados pela licitante.</w:t>
            </w:r>
          </w:p>
        </w:tc>
      </w:tr>
      <w:tr w:rsidR="00940529" w:rsidRPr="00247630" w14:paraId="63846812"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E459C5" w14:textId="26B073C3" w:rsidR="00940529" w:rsidRPr="00247630" w:rsidRDefault="00940529" w:rsidP="00940529">
            <w:pPr>
              <w:rPr>
                <w:rFonts w:ascii="Arial" w:hAnsi="Arial" w:cs="Arial"/>
              </w:rPr>
            </w:pPr>
            <w:bookmarkStart w:id="130" w:name="CGL_15_15_1"/>
            <w:bookmarkStart w:id="131" w:name="CGL_15_1_5_1"/>
            <w:r w:rsidRPr="00247630">
              <w:rPr>
                <w:rFonts w:ascii="Arial" w:hAnsi="Arial" w:cs="Arial"/>
              </w:rPr>
              <w:t>CGL 15.1.5.1</w:t>
            </w:r>
            <w:bookmarkEnd w:id="130"/>
            <w:bookmarkEnd w:id="131"/>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A163F4" w14:textId="5C57A61F" w:rsidR="00940529" w:rsidRPr="00E303EA" w:rsidRDefault="00E303EA" w:rsidP="00E303EA">
            <w:pPr>
              <w:jc w:val="left"/>
              <w:rPr>
                <w:rFonts w:ascii="Arial" w:hAnsi="Arial" w:cs="Arial"/>
                <w:i/>
                <w:color w:val="auto"/>
              </w:rPr>
            </w:pPr>
            <w:r w:rsidRPr="00E303EA">
              <w:rPr>
                <w:rFonts w:ascii="Arial" w:hAnsi="Arial" w:cs="Arial"/>
                <w:color w:val="auto"/>
              </w:rPr>
              <w:t>15.1.5.1.1. A capacidade técnico-profissional deverá ser comprovada com atestado de execução/instalação de elevador;</w:t>
            </w:r>
          </w:p>
        </w:tc>
      </w:tr>
      <w:tr w:rsidR="00940529" w:rsidRPr="00247630" w:rsidDel="00483FC3" w14:paraId="60CE36BC" w14:textId="7862DB85"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99720C" w14:textId="5520D6D6" w:rsidR="00940529" w:rsidRPr="00247630" w:rsidDel="00483FC3" w:rsidRDefault="00940529" w:rsidP="00940529">
            <w:pPr>
              <w:rPr>
                <w:rFonts w:ascii="Arial" w:hAnsi="Arial" w:cs="Arial"/>
              </w:rPr>
            </w:pPr>
            <w:bookmarkStart w:id="132" w:name="CGL_12_2"/>
            <w:r w:rsidRPr="00247630" w:rsidDel="00483FC3">
              <w:rPr>
                <w:rFonts w:ascii="Arial" w:hAnsi="Arial" w:cs="Arial"/>
              </w:rPr>
              <w:t xml:space="preserve">CGL </w:t>
            </w:r>
            <w:bookmarkEnd w:id="132"/>
            <w:r>
              <w:rPr>
                <w:rFonts w:ascii="Arial" w:hAnsi="Arial" w:cs="Arial"/>
              </w:rPr>
              <w:t>15.7</w:t>
            </w:r>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B92BB3" w14:textId="4C2F5D01" w:rsidR="00940529" w:rsidRPr="00005075" w:rsidDel="00483FC3" w:rsidRDefault="00940529" w:rsidP="00940529">
            <w:pPr>
              <w:rPr>
                <w:rFonts w:ascii="Arial" w:hAnsi="Arial" w:cs="Arial"/>
                <w:color w:val="000000" w:themeColor="text1"/>
              </w:rPr>
            </w:pPr>
            <w:r w:rsidRPr="00247630" w:rsidDel="00483FC3">
              <w:rPr>
                <w:rFonts w:ascii="Arial" w:hAnsi="Arial" w:cs="Arial"/>
              </w:rPr>
              <w:t>F</w:t>
            </w:r>
            <w:r w:rsidRPr="00B951D7" w:rsidDel="00483FC3">
              <w:rPr>
                <w:rFonts w:ascii="Arial" w:hAnsi="Arial" w:cs="Arial"/>
                <w:color w:val="auto"/>
              </w:rPr>
              <w:t>amílias de fornecedores a serem aceitas na apresentação do Certificado de Fornecedor do Estado – CFE</w:t>
            </w:r>
            <w:r w:rsidR="00B951D7" w:rsidRPr="00B951D7">
              <w:rPr>
                <w:rFonts w:ascii="Arial" w:hAnsi="Arial" w:cs="Arial"/>
                <w:color w:val="auto"/>
              </w:rPr>
              <w:t>: 007 ou 0027 ou 0057</w:t>
            </w:r>
          </w:p>
        </w:tc>
      </w:tr>
      <w:tr w:rsidR="00940529" w:rsidRPr="00247630" w14:paraId="7B17255D"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D952E3" w14:textId="507006FA" w:rsidR="00940529" w:rsidRPr="00247630" w:rsidRDefault="00940529" w:rsidP="00940529">
            <w:pPr>
              <w:rPr>
                <w:rFonts w:ascii="Arial" w:hAnsi="Arial" w:cs="Arial"/>
              </w:rPr>
            </w:pPr>
            <w:bookmarkStart w:id="133" w:name="CGL_18_1"/>
            <w:r w:rsidRPr="00247630">
              <w:rPr>
                <w:rFonts w:ascii="Arial" w:hAnsi="Arial" w:cs="Arial"/>
              </w:rPr>
              <w:t>CGL 18.1</w:t>
            </w:r>
            <w:bookmarkEnd w:id="133"/>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4D85EA" w14:textId="423C5E3B" w:rsidR="00940529" w:rsidRPr="00B951D7" w:rsidRDefault="00940529" w:rsidP="00940529">
            <w:pPr>
              <w:rPr>
                <w:rFonts w:ascii="Arial" w:hAnsi="Arial" w:cs="Arial"/>
                <w:color w:val="auto"/>
              </w:rPr>
            </w:pPr>
            <w:r w:rsidRPr="00B951D7">
              <w:rPr>
                <w:rFonts w:ascii="Arial" w:hAnsi="Arial" w:cs="Arial"/>
                <w:color w:val="auto"/>
              </w:rPr>
              <w:t>O prazo para assinatura do contrato é</w:t>
            </w:r>
            <w:r w:rsidR="00B951D7" w:rsidRPr="00B951D7">
              <w:rPr>
                <w:rFonts w:ascii="Arial" w:hAnsi="Arial" w:cs="Arial"/>
                <w:color w:val="auto"/>
              </w:rPr>
              <w:t xml:space="preserve"> 05 (cinco) dias</w:t>
            </w:r>
            <w:r w:rsidRPr="00B951D7">
              <w:rPr>
                <w:rFonts w:ascii="Arial" w:hAnsi="Arial" w:cs="Arial"/>
                <w:color w:val="auto"/>
              </w:rPr>
              <w:t xml:space="preserve"> a contar da convocação formal do licitante.</w:t>
            </w:r>
          </w:p>
        </w:tc>
      </w:tr>
      <w:tr w:rsidR="00940529" w:rsidRPr="00247630" w14:paraId="06D5B1C1"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016C4D" w14:textId="62EFA9FC" w:rsidR="00940529" w:rsidRPr="006C42AC" w:rsidRDefault="00940529" w:rsidP="00940529">
            <w:pPr>
              <w:rPr>
                <w:rFonts w:ascii="Arial" w:hAnsi="Arial" w:cs="Arial"/>
              </w:rPr>
            </w:pPr>
            <w:bookmarkStart w:id="134" w:name="CGL_18_4"/>
            <w:r w:rsidRPr="006C42AC">
              <w:rPr>
                <w:rFonts w:ascii="Arial" w:hAnsi="Arial" w:cs="Arial"/>
              </w:rPr>
              <w:t>CGL 18.4</w:t>
            </w:r>
            <w:bookmarkEnd w:id="134"/>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A4A834" w14:textId="123C17AC" w:rsidR="00940529" w:rsidRPr="00B951D7" w:rsidRDefault="00B951D7" w:rsidP="00B951D7">
            <w:pPr>
              <w:rPr>
                <w:rFonts w:ascii="Arial" w:hAnsi="Arial" w:cs="Arial"/>
                <w:color w:val="auto"/>
              </w:rPr>
            </w:pPr>
            <w:r w:rsidRPr="00B951D7">
              <w:rPr>
                <w:rFonts w:ascii="Arial" w:hAnsi="Arial" w:cs="Arial"/>
                <w:color w:val="auto"/>
              </w:rPr>
              <w:t xml:space="preserve">18.4.1. O prazo é de 150 (cento e cinquenta) dias corridos para execução das obras de instalação dos elevadores, e a manutenção mensal será prestada durante 12 meses, a contar da finalização da obra (emissão do Termo de recebimento definitivo – </w:t>
            </w:r>
            <w:r w:rsidRPr="00B951D7">
              <w:rPr>
                <w:rFonts w:ascii="Arial" w:hAnsi="Arial" w:cs="Arial"/>
                <w:color w:val="auto"/>
              </w:rPr>
              <w:lastRenderedPageBreak/>
              <w:t>TRD).</w:t>
            </w:r>
            <w:r w:rsidRPr="00B951D7">
              <w:rPr>
                <w:rFonts w:ascii="Arial" w:hAnsi="Arial" w:cs="Arial"/>
                <w:color w:val="auto"/>
              </w:rPr>
              <w:br/>
              <w:t>18.4.2. O prazo de vigência do contrato é de 17 (dezessete) meses, a contar do</w:t>
            </w:r>
            <w:r w:rsidRPr="00B951D7">
              <w:rPr>
                <w:rFonts w:ascii="Arial" w:hAnsi="Arial" w:cs="Arial"/>
                <w:color w:val="auto"/>
              </w:rPr>
              <w:br/>
              <w:t>recebimento de autorização de início dos serviços</w:t>
            </w:r>
          </w:p>
        </w:tc>
      </w:tr>
      <w:tr w:rsidR="00940529" w:rsidRPr="00247630" w14:paraId="663DEE16"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10EAF1" w14:textId="4A231928" w:rsidR="00940529" w:rsidRPr="00247630" w:rsidRDefault="00940529" w:rsidP="00940529">
            <w:pPr>
              <w:rPr>
                <w:rFonts w:ascii="Arial" w:hAnsi="Arial" w:cs="Arial"/>
              </w:rPr>
            </w:pPr>
            <w:bookmarkStart w:id="135" w:name="CGL_19_1"/>
            <w:r w:rsidRPr="00247630">
              <w:rPr>
                <w:rFonts w:ascii="Arial" w:hAnsi="Arial" w:cs="Arial"/>
              </w:rPr>
              <w:lastRenderedPageBreak/>
              <w:t>CGL 19.1</w:t>
            </w:r>
            <w:bookmarkEnd w:id="135"/>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65B0D6" w14:textId="0A1A309D" w:rsidR="00940529" w:rsidRPr="00B951D7" w:rsidRDefault="00B951D7" w:rsidP="00B951D7">
            <w:pPr>
              <w:jc w:val="left"/>
              <w:rPr>
                <w:rFonts w:ascii="Arial" w:hAnsi="Arial" w:cs="Arial"/>
                <w:i/>
                <w:color w:val="auto"/>
              </w:rPr>
            </w:pPr>
            <w:r w:rsidRPr="00B951D7">
              <w:rPr>
                <w:rFonts w:ascii="Arial" w:hAnsi="Arial" w:cs="Arial"/>
                <w:color w:val="auto"/>
              </w:rPr>
              <w:t xml:space="preserve">Gestor: </w:t>
            </w:r>
            <w:proofErr w:type="spellStart"/>
            <w:r w:rsidRPr="00B951D7">
              <w:rPr>
                <w:rFonts w:ascii="Arial" w:hAnsi="Arial" w:cs="Arial"/>
                <w:color w:val="auto"/>
              </w:rPr>
              <w:t>Lilliane</w:t>
            </w:r>
            <w:proofErr w:type="spellEnd"/>
            <w:r w:rsidRPr="00B951D7">
              <w:rPr>
                <w:rFonts w:ascii="Arial" w:hAnsi="Arial" w:cs="Arial"/>
                <w:color w:val="auto"/>
              </w:rPr>
              <w:t xml:space="preserve"> Guimarães de Andrade</w:t>
            </w:r>
            <w:r w:rsidRPr="00B951D7">
              <w:rPr>
                <w:rFonts w:ascii="Arial" w:hAnsi="Arial" w:cs="Arial"/>
                <w:color w:val="auto"/>
              </w:rPr>
              <w:br/>
              <w:t>Fiscal técnico: Luís Pedro Silvério</w:t>
            </w:r>
            <w:r w:rsidRPr="00B951D7">
              <w:rPr>
                <w:rFonts w:ascii="Arial" w:hAnsi="Arial" w:cs="Arial"/>
                <w:color w:val="auto"/>
              </w:rPr>
              <w:br/>
              <w:t>Fiscal técnico suplente: Neusa Martins Marques</w:t>
            </w:r>
          </w:p>
        </w:tc>
      </w:tr>
      <w:tr w:rsidR="00940529" w:rsidRPr="00247630" w14:paraId="4F5F4F98"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E3B4DB" w14:textId="098A7C8B" w:rsidR="00940529" w:rsidRPr="00247630" w:rsidRDefault="00940529" w:rsidP="00940529">
            <w:pPr>
              <w:rPr>
                <w:rFonts w:ascii="Arial" w:hAnsi="Arial" w:cs="Arial"/>
              </w:rPr>
            </w:pPr>
            <w:bookmarkStart w:id="136" w:name="CGL_21_1"/>
            <w:r w:rsidRPr="00247630">
              <w:rPr>
                <w:rFonts w:ascii="Arial" w:hAnsi="Arial" w:cs="Arial"/>
              </w:rPr>
              <w:t>CGL 21.1</w:t>
            </w:r>
            <w:bookmarkEnd w:id="136"/>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9E20DB" w14:textId="449BBD5E" w:rsidR="00940529" w:rsidRPr="00B951D7" w:rsidRDefault="00B951D7" w:rsidP="00940529">
            <w:pPr>
              <w:rPr>
                <w:rFonts w:ascii="Arial" w:hAnsi="Arial" w:cs="Arial"/>
                <w:color w:val="auto"/>
              </w:rPr>
            </w:pPr>
            <w:r w:rsidRPr="00B951D7">
              <w:rPr>
                <w:rFonts w:ascii="Arial" w:hAnsi="Arial" w:cs="Arial"/>
                <w:color w:val="auto"/>
              </w:rPr>
              <w:t>Índice Nacional da Construção Civil – INCC – DI da Fundação Getúlio Vargas – FGV,</w:t>
            </w:r>
            <w:r w:rsidRPr="00B951D7">
              <w:rPr>
                <w:rFonts w:ascii="Arial" w:hAnsi="Arial" w:cs="Arial"/>
                <w:color w:val="auto"/>
              </w:rPr>
              <w:br/>
              <w:t>a ser aplicado para cálculo do reajuste contratual para execução das obras</w:t>
            </w:r>
          </w:p>
        </w:tc>
      </w:tr>
      <w:tr w:rsidR="00940529" w:rsidRPr="00247630" w14:paraId="28ABD475"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7D527D" w14:textId="03C23AE5" w:rsidR="00940529" w:rsidRPr="00247630" w:rsidRDefault="00940529" w:rsidP="00940529">
            <w:pPr>
              <w:rPr>
                <w:rFonts w:ascii="Arial" w:hAnsi="Arial" w:cs="Arial"/>
              </w:rPr>
            </w:pPr>
            <w:bookmarkStart w:id="137" w:name="CGL_22_1"/>
            <w:r w:rsidRPr="00247630">
              <w:rPr>
                <w:rFonts w:ascii="Arial" w:hAnsi="Arial" w:cs="Arial"/>
              </w:rPr>
              <w:t>CGL 22.1</w:t>
            </w:r>
            <w:bookmarkEnd w:id="137"/>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BA145C" w14:textId="2343B299" w:rsidR="00940529" w:rsidRPr="00B951D7" w:rsidRDefault="00B951D7" w:rsidP="00B951D7">
            <w:pPr>
              <w:jc w:val="left"/>
              <w:rPr>
                <w:rFonts w:ascii="Arial" w:hAnsi="Arial" w:cs="Arial"/>
                <w:color w:val="auto"/>
              </w:rPr>
            </w:pPr>
            <w:r w:rsidRPr="00B951D7">
              <w:rPr>
                <w:rFonts w:ascii="Arial" w:hAnsi="Arial" w:cs="Arial"/>
                <w:color w:val="auto"/>
              </w:rPr>
              <w:t>Unidade Orçamentária: 58.01</w:t>
            </w:r>
            <w:r w:rsidRPr="00B951D7">
              <w:rPr>
                <w:rFonts w:ascii="Arial" w:hAnsi="Arial" w:cs="Arial"/>
                <w:color w:val="auto"/>
              </w:rPr>
              <w:br/>
              <w:t>Atividade/Projeto: 3203.00001</w:t>
            </w:r>
            <w:r w:rsidRPr="00B951D7">
              <w:rPr>
                <w:rFonts w:ascii="Arial" w:hAnsi="Arial" w:cs="Arial"/>
                <w:color w:val="auto"/>
              </w:rPr>
              <w:br/>
              <w:t>Natureza da Despesa – NAD: 4.4.90.51</w:t>
            </w:r>
            <w:r w:rsidRPr="00B951D7">
              <w:rPr>
                <w:rFonts w:ascii="Arial" w:hAnsi="Arial" w:cs="Arial"/>
                <w:color w:val="auto"/>
              </w:rPr>
              <w:br/>
              <w:t>Recurso: 0001</w:t>
            </w:r>
          </w:p>
        </w:tc>
      </w:tr>
      <w:tr w:rsidR="00940529" w:rsidRPr="00247630" w14:paraId="729B7503"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024778" w14:textId="1112469A" w:rsidR="00940529" w:rsidRPr="00247630" w:rsidRDefault="00940529" w:rsidP="00940529">
            <w:pPr>
              <w:rPr>
                <w:rFonts w:ascii="Arial" w:hAnsi="Arial" w:cs="Arial"/>
              </w:rPr>
            </w:pPr>
            <w:bookmarkStart w:id="138" w:name="CGL_23_3"/>
            <w:r w:rsidRPr="00247630">
              <w:rPr>
                <w:rFonts w:ascii="Arial" w:hAnsi="Arial" w:cs="Arial"/>
              </w:rPr>
              <w:t>CGL 23.3</w:t>
            </w:r>
            <w:bookmarkEnd w:id="138"/>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7CC4EC" w14:textId="034E6721" w:rsidR="00940529" w:rsidRPr="00B951D7" w:rsidRDefault="00B951D7" w:rsidP="00940529">
            <w:pPr>
              <w:rPr>
                <w:rFonts w:ascii="Arial" w:hAnsi="Arial" w:cs="Arial"/>
                <w:color w:val="auto"/>
              </w:rPr>
            </w:pPr>
            <w:r w:rsidRPr="00B951D7">
              <w:rPr>
                <w:rFonts w:ascii="Arial" w:hAnsi="Arial" w:cs="Arial"/>
                <w:color w:val="auto"/>
              </w:rPr>
              <w:t>Atender a integralidade das disposições do Memorial Descritivo.</w:t>
            </w:r>
          </w:p>
        </w:tc>
      </w:tr>
      <w:tr w:rsidR="00940529" w:rsidRPr="00247630" w14:paraId="6BF2EBFE"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E4E7C7" w14:textId="63FCEFAB" w:rsidR="00940529" w:rsidRPr="00247630" w:rsidRDefault="00940529" w:rsidP="00940529">
            <w:pPr>
              <w:rPr>
                <w:rFonts w:ascii="Arial" w:hAnsi="Arial" w:cs="Arial"/>
              </w:rPr>
            </w:pPr>
            <w:bookmarkStart w:id="139" w:name="CGL_23_4"/>
            <w:r w:rsidRPr="00247630">
              <w:rPr>
                <w:rFonts w:ascii="Arial" w:hAnsi="Arial" w:cs="Arial"/>
              </w:rPr>
              <w:t>CGL 23.4</w:t>
            </w:r>
            <w:bookmarkEnd w:id="139"/>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06ABA1" w14:textId="168B7899" w:rsidR="00940529" w:rsidRPr="00B951D7" w:rsidRDefault="00B951D7" w:rsidP="00940529">
            <w:pPr>
              <w:rPr>
                <w:rFonts w:ascii="Arial" w:hAnsi="Arial" w:cs="Arial"/>
                <w:color w:val="auto"/>
              </w:rPr>
            </w:pPr>
            <w:r w:rsidRPr="00B951D7">
              <w:rPr>
                <w:rFonts w:ascii="Arial" w:hAnsi="Arial" w:cs="Arial"/>
                <w:color w:val="auto"/>
              </w:rPr>
              <w:t>Não Aplicável.</w:t>
            </w:r>
          </w:p>
        </w:tc>
      </w:tr>
      <w:tr w:rsidR="00940529" w:rsidRPr="00247630" w14:paraId="48BC4994"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546B6E" w14:textId="585655BB" w:rsidR="00940529" w:rsidRPr="00247630" w:rsidRDefault="00940529" w:rsidP="00940529">
            <w:pPr>
              <w:rPr>
                <w:rFonts w:ascii="Arial" w:hAnsi="Arial" w:cs="Arial"/>
              </w:rPr>
            </w:pPr>
            <w:bookmarkStart w:id="140" w:name="CGL_24_2"/>
            <w:r w:rsidRPr="00247630">
              <w:rPr>
                <w:rFonts w:ascii="Arial" w:hAnsi="Arial" w:cs="Arial"/>
              </w:rPr>
              <w:t>CGL 24.2</w:t>
            </w:r>
            <w:bookmarkEnd w:id="140"/>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A637EE" w14:textId="1FC458B2" w:rsidR="00940529" w:rsidRPr="00B951D7" w:rsidRDefault="00B951D7" w:rsidP="00B951D7">
            <w:pPr>
              <w:rPr>
                <w:rFonts w:ascii="Arial" w:hAnsi="Arial" w:cs="Arial"/>
                <w:color w:val="auto"/>
              </w:rPr>
            </w:pPr>
            <w:r w:rsidRPr="00B951D7">
              <w:rPr>
                <w:rFonts w:ascii="Arial" w:hAnsi="Arial" w:cs="Arial"/>
                <w:color w:val="auto"/>
              </w:rPr>
              <w:t xml:space="preserve">De </w:t>
            </w:r>
            <w:r w:rsidR="00940529" w:rsidRPr="00B951D7">
              <w:rPr>
                <w:rFonts w:ascii="Arial" w:hAnsi="Arial" w:cs="Arial"/>
                <w:color w:val="auto"/>
              </w:rPr>
              <w:t>5% do valor inicial do contrato, conforme “caput” do art. 98 da Lei federal 14.133/2021</w:t>
            </w:r>
            <w:r w:rsidRPr="00B951D7">
              <w:rPr>
                <w:rFonts w:ascii="Arial" w:hAnsi="Arial" w:cs="Arial"/>
                <w:color w:val="auto"/>
              </w:rPr>
              <w:t>.</w:t>
            </w:r>
          </w:p>
        </w:tc>
      </w:tr>
      <w:tr w:rsidR="00940529" w:rsidRPr="00247630" w14:paraId="510A3EB8"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5F7B5E" w14:textId="3446910D" w:rsidR="00940529" w:rsidRPr="00247630" w:rsidRDefault="00940529" w:rsidP="00940529">
            <w:pPr>
              <w:rPr>
                <w:rFonts w:ascii="Arial" w:hAnsi="Arial" w:cs="Arial"/>
              </w:rPr>
            </w:pPr>
            <w:bookmarkStart w:id="141" w:name="CGL_24_2_1"/>
            <w:r w:rsidRPr="00247630">
              <w:rPr>
                <w:rFonts w:ascii="Arial" w:hAnsi="Arial" w:cs="Arial"/>
              </w:rPr>
              <w:t>CGL 24.2.1</w:t>
            </w:r>
            <w:bookmarkEnd w:id="141"/>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0CC5BA" w14:textId="2C523782" w:rsidR="00940529" w:rsidRPr="00B951D7" w:rsidRDefault="00B951D7" w:rsidP="00940529">
            <w:pPr>
              <w:rPr>
                <w:rFonts w:ascii="Arial" w:hAnsi="Arial" w:cs="Arial"/>
                <w:color w:val="auto"/>
              </w:rPr>
            </w:pPr>
            <w:r w:rsidRPr="00B951D7">
              <w:rPr>
                <w:rFonts w:ascii="Arial" w:hAnsi="Arial" w:cs="Arial"/>
                <w:color w:val="auto"/>
              </w:rPr>
              <w:t>Não Aplicável.</w:t>
            </w:r>
          </w:p>
        </w:tc>
      </w:tr>
      <w:tr w:rsidR="00940529" w:rsidRPr="00247630" w14:paraId="10952ECF" w14:textId="77777777" w:rsidTr="00D85F75">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1503FF" w14:textId="431A37EE" w:rsidR="00940529" w:rsidRPr="00247630" w:rsidRDefault="00940529" w:rsidP="00940529">
            <w:pPr>
              <w:rPr>
                <w:rFonts w:ascii="Arial" w:hAnsi="Arial" w:cs="Arial"/>
              </w:rPr>
            </w:pPr>
            <w:bookmarkStart w:id="142" w:name="CGL_25_2_2"/>
            <w:r w:rsidRPr="00247630">
              <w:rPr>
                <w:rFonts w:ascii="Arial" w:hAnsi="Arial" w:cs="Arial"/>
              </w:rPr>
              <w:t>CGL 25.2.2</w:t>
            </w:r>
            <w:bookmarkEnd w:id="142"/>
          </w:p>
        </w:tc>
        <w:tc>
          <w:tcPr>
            <w:tcW w:w="864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480FDC" w14:textId="6F32D192" w:rsidR="00940529" w:rsidRPr="00B951D7" w:rsidRDefault="004B3333" w:rsidP="00B951D7">
            <w:pPr>
              <w:jc w:val="left"/>
              <w:rPr>
                <w:rFonts w:ascii="Arial" w:hAnsi="Arial" w:cs="Arial"/>
                <w:color w:val="auto"/>
              </w:rPr>
            </w:pPr>
            <w:hyperlink r:id="rId23">
              <w:r w:rsidRPr="00B951D7">
                <w:rPr>
                  <w:rStyle w:val="Hyperlink"/>
                  <w:rFonts w:ascii="Arial" w:hAnsi="Arial" w:cs="Arial"/>
                  <w:color w:val="auto"/>
                  <w:u w:val="none"/>
                </w:rPr>
                <w:t>I</w:t>
              </w:r>
            </w:hyperlink>
            <w:r w:rsidRPr="00B951D7">
              <w:rPr>
                <w:rFonts w:ascii="Arial" w:hAnsi="Arial" w:cs="Arial"/>
                <w:color w:val="auto"/>
              </w:rPr>
              <w:t xml:space="preserve">nstrução Normativa CELIC/SPGG n.º 02/2023, publicada no DOE do Rio Grande do Sul em 29 de setembro de 2023, disponível em </w:t>
            </w:r>
            <w:hyperlink r:id="rId24" w:history="1">
              <w:r w:rsidRPr="00B951D7">
                <w:rPr>
                  <w:rStyle w:val="Hyperlink"/>
                  <w:rFonts w:ascii="Arial" w:hAnsi="Arial" w:cs="Arial"/>
                  <w:color w:val="auto"/>
                </w:rPr>
                <w:t>https://www.diariooficial.rs.gov.br/materia?id=908247</w:t>
              </w:r>
            </w:hyperlink>
            <w:r w:rsidRPr="00B951D7">
              <w:rPr>
                <w:rFonts w:ascii="Arial" w:hAnsi="Arial" w:cs="Arial"/>
                <w:color w:val="auto"/>
              </w:rPr>
              <w:t>.</w:t>
            </w:r>
          </w:p>
        </w:tc>
      </w:tr>
    </w:tbl>
    <w:p w14:paraId="37625C9F" w14:textId="0B9EC7F3" w:rsidR="00D83193" w:rsidRPr="00247630" w:rsidRDefault="00D83193" w:rsidP="006476DB">
      <w:pPr>
        <w:pStyle w:val="Ttulo2"/>
        <w:ind w:firstLine="851"/>
        <w:rPr>
          <w:rFonts w:ascii="Arial" w:hAnsi="Arial" w:cs="Arial"/>
        </w:rPr>
      </w:pPr>
    </w:p>
    <w:p w14:paraId="5135922F" w14:textId="77777777" w:rsidR="00FC1B36" w:rsidRDefault="00FC1B36" w:rsidP="006476DB">
      <w:pPr>
        <w:pStyle w:val="Ttulo2"/>
        <w:ind w:firstLine="851"/>
        <w:rPr>
          <w:rFonts w:ascii="Arial" w:hAnsi="Arial" w:cs="Arial"/>
        </w:rPr>
      </w:pPr>
      <w:bookmarkStart w:id="143" w:name="_Toc132306406"/>
      <w:bookmarkStart w:id="144" w:name="ANEXO12"/>
    </w:p>
    <w:p w14:paraId="22E4BB24" w14:textId="77777777" w:rsidR="00FC1B36" w:rsidRDefault="00FC1B36" w:rsidP="006476DB">
      <w:pPr>
        <w:pStyle w:val="Ttulo2"/>
        <w:ind w:firstLine="851"/>
        <w:rPr>
          <w:rFonts w:ascii="Arial" w:hAnsi="Arial" w:cs="Arial"/>
        </w:rPr>
      </w:pPr>
    </w:p>
    <w:p w14:paraId="6915C251" w14:textId="77777777" w:rsidR="00FC1B36" w:rsidRDefault="00FC1B36" w:rsidP="006476DB">
      <w:pPr>
        <w:pStyle w:val="Ttulo2"/>
        <w:ind w:firstLine="851"/>
        <w:rPr>
          <w:rFonts w:ascii="Arial" w:hAnsi="Arial" w:cs="Arial"/>
        </w:rPr>
      </w:pPr>
    </w:p>
    <w:p w14:paraId="7B330469" w14:textId="77777777" w:rsidR="00FC1B36" w:rsidRDefault="00FC1B36" w:rsidP="006476DB">
      <w:pPr>
        <w:pStyle w:val="Ttulo2"/>
        <w:ind w:firstLine="851"/>
        <w:rPr>
          <w:rFonts w:ascii="Arial" w:hAnsi="Arial" w:cs="Arial"/>
        </w:rPr>
      </w:pPr>
    </w:p>
    <w:p w14:paraId="1AED3E25" w14:textId="77777777" w:rsidR="00FC1B36" w:rsidRDefault="00FC1B36" w:rsidP="006476DB">
      <w:pPr>
        <w:pStyle w:val="Ttulo2"/>
        <w:ind w:firstLine="851"/>
        <w:rPr>
          <w:rFonts w:ascii="Arial" w:hAnsi="Arial" w:cs="Arial"/>
        </w:rPr>
      </w:pPr>
    </w:p>
    <w:p w14:paraId="32470619" w14:textId="77777777" w:rsidR="00FC1B36" w:rsidRDefault="00FC1B36" w:rsidP="006476DB">
      <w:pPr>
        <w:pStyle w:val="Ttulo2"/>
        <w:ind w:firstLine="851"/>
        <w:rPr>
          <w:rFonts w:ascii="Arial" w:hAnsi="Arial" w:cs="Arial"/>
        </w:rPr>
      </w:pPr>
    </w:p>
    <w:p w14:paraId="4724BDFF" w14:textId="77777777" w:rsidR="00FC1B36" w:rsidRDefault="00FC1B36" w:rsidP="006476DB">
      <w:pPr>
        <w:pStyle w:val="Ttulo2"/>
        <w:ind w:firstLine="851"/>
        <w:rPr>
          <w:rFonts w:ascii="Arial" w:hAnsi="Arial" w:cs="Arial"/>
        </w:rPr>
      </w:pPr>
    </w:p>
    <w:p w14:paraId="0FC38B1E" w14:textId="77777777" w:rsidR="00FC1B36" w:rsidRDefault="00FC1B36" w:rsidP="006476DB">
      <w:pPr>
        <w:pStyle w:val="Ttulo2"/>
        <w:ind w:firstLine="851"/>
        <w:rPr>
          <w:rFonts w:ascii="Arial" w:hAnsi="Arial" w:cs="Arial"/>
        </w:rPr>
      </w:pPr>
    </w:p>
    <w:p w14:paraId="6F949110" w14:textId="77777777" w:rsidR="00FC1B36" w:rsidRDefault="00FC1B36" w:rsidP="006476DB">
      <w:pPr>
        <w:pStyle w:val="Ttulo2"/>
        <w:ind w:firstLine="851"/>
        <w:rPr>
          <w:rFonts w:ascii="Arial" w:hAnsi="Arial" w:cs="Arial"/>
        </w:rPr>
      </w:pPr>
    </w:p>
    <w:p w14:paraId="31CA1A38" w14:textId="77777777" w:rsidR="00FC1B36" w:rsidRDefault="00FC1B36" w:rsidP="006476DB">
      <w:pPr>
        <w:pStyle w:val="Ttulo2"/>
        <w:ind w:firstLine="851"/>
        <w:rPr>
          <w:rFonts w:ascii="Arial" w:hAnsi="Arial" w:cs="Arial"/>
        </w:rPr>
      </w:pPr>
    </w:p>
    <w:p w14:paraId="4AE5B7FF" w14:textId="77777777" w:rsidR="00FC1B36" w:rsidRDefault="00FC1B36" w:rsidP="006476DB">
      <w:pPr>
        <w:pStyle w:val="Ttulo2"/>
        <w:ind w:firstLine="851"/>
        <w:rPr>
          <w:rFonts w:ascii="Arial" w:hAnsi="Arial" w:cs="Arial"/>
        </w:rPr>
      </w:pPr>
    </w:p>
    <w:p w14:paraId="026F22E2" w14:textId="77777777" w:rsidR="00FC1B36" w:rsidRDefault="00FC1B36" w:rsidP="006476DB">
      <w:pPr>
        <w:pStyle w:val="Ttulo2"/>
        <w:ind w:firstLine="851"/>
        <w:rPr>
          <w:rFonts w:ascii="Arial" w:hAnsi="Arial" w:cs="Arial"/>
        </w:rPr>
      </w:pPr>
    </w:p>
    <w:p w14:paraId="35BED7A9" w14:textId="77777777" w:rsidR="00FC1B36" w:rsidRDefault="00FC1B36" w:rsidP="006476DB">
      <w:pPr>
        <w:pStyle w:val="Ttulo2"/>
        <w:ind w:firstLine="851"/>
        <w:rPr>
          <w:rFonts w:ascii="Arial" w:hAnsi="Arial" w:cs="Arial"/>
        </w:rPr>
      </w:pPr>
    </w:p>
    <w:p w14:paraId="2087D640" w14:textId="77777777" w:rsidR="00FC1B36" w:rsidRDefault="00FC1B36" w:rsidP="006476DB">
      <w:pPr>
        <w:pStyle w:val="Ttulo2"/>
        <w:ind w:firstLine="851"/>
        <w:rPr>
          <w:rFonts w:ascii="Arial" w:hAnsi="Arial" w:cs="Arial"/>
        </w:rPr>
      </w:pPr>
    </w:p>
    <w:p w14:paraId="4212F484" w14:textId="77777777" w:rsidR="00FC1B36" w:rsidRDefault="00FC1B36" w:rsidP="006476DB">
      <w:pPr>
        <w:pStyle w:val="Ttulo2"/>
        <w:ind w:firstLine="851"/>
        <w:rPr>
          <w:rFonts w:ascii="Arial" w:hAnsi="Arial" w:cs="Arial"/>
        </w:rPr>
      </w:pPr>
    </w:p>
    <w:p w14:paraId="0C91E305" w14:textId="16331E02" w:rsidR="00255CFB" w:rsidRPr="00247630" w:rsidRDefault="006D7CC2" w:rsidP="006476DB">
      <w:pPr>
        <w:pStyle w:val="Ttulo2"/>
        <w:ind w:firstLine="851"/>
        <w:rPr>
          <w:rFonts w:ascii="Arial" w:hAnsi="Arial" w:cs="Arial"/>
        </w:rPr>
      </w:pPr>
      <w:r w:rsidRPr="00247630">
        <w:rPr>
          <w:rFonts w:ascii="Arial" w:hAnsi="Arial" w:cs="Arial"/>
        </w:rPr>
        <w:lastRenderedPageBreak/>
        <w:t>ANEXO X</w:t>
      </w:r>
      <w:r w:rsidR="00D1112E">
        <w:rPr>
          <w:rFonts w:ascii="Arial" w:hAnsi="Arial" w:cs="Arial"/>
        </w:rPr>
        <w:t>I</w:t>
      </w:r>
      <w:r w:rsidRPr="00247630">
        <w:rPr>
          <w:rFonts w:ascii="Arial" w:hAnsi="Arial" w:cs="Arial"/>
        </w:rPr>
        <w:t xml:space="preserve"> – MODELO DE PLACA DE OBRA</w:t>
      </w:r>
      <w:bookmarkEnd w:id="143"/>
      <w:r w:rsidRPr="00247630">
        <w:rPr>
          <w:rFonts w:ascii="Arial" w:hAnsi="Arial" w:cs="Arial"/>
        </w:rPr>
        <w:t xml:space="preserve"> </w:t>
      </w:r>
    </w:p>
    <w:bookmarkEnd w:id="144"/>
    <w:p w14:paraId="0C91E306" w14:textId="77777777" w:rsidR="00255CFB" w:rsidRPr="00247630" w:rsidRDefault="00255CFB" w:rsidP="006476DB">
      <w:pPr>
        <w:jc w:val="center"/>
        <w:rPr>
          <w:rFonts w:ascii="Arial" w:hAnsi="Arial" w:cs="Arial"/>
          <w:b/>
        </w:rPr>
      </w:pPr>
    </w:p>
    <w:p w14:paraId="0C91E307" w14:textId="2A675B40" w:rsidR="00255CFB" w:rsidRPr="00247630" w:rsidRDefault="006D7CC2" w:rsidP="006476DB">
      <w:pPr>
        <w:rPr>
          <w:rFonts w:ascii="Arial" w:hAnsi="Arial" w:cs="Arial"/>
        </w:rPr>
      </w:pPr>
      <w:r w:rsidRPr="00247630">
        <w:rPr>
          <w:rFonts w:ascii="Arial" w:hAnsi="Arial" w:cs="Arial"/>
        </w:rPr>
        <w:t xml:space="preserve">Conforme disposto na relação de documentação técnica no </w:t>
      </w:r>
      <w:r w:rsidR="00D1112E">
        <w:rPr>
          <w:rFonts w:ascii="Arial" w:hAnsi="Arial" w:cs="Arial"/>
          <w:b/>
        </w:rPr>
        <w:t>Anexo X</w:t>
      </w:r>
      <w:r w:rsidR="00DD7435" w:rsidRPr="00247630">
        <w:rPr>
          <w:rFonts w:ascii="Arial" w:hAnsi="Arial" w:cs="Arial"/>
          <w:b/>
        </w:rPr>
        <w:t xml:space="preserve"> - Folha </w:t>
      </w:r>
      <w:r w:rsidRPr="00247630">
        <w:rPr>
          <w:rFonts w:ascii="Arial" w:hAnsi="Arial" w:cs="Arial"/>
          <w:b/>
        </w:rPr>
        <w:t>de Dados (CGL 2.1)</w:t>
      </w:r>
      <w:r w:rsidRPr="00247630">
        <w:rPr>
          <w:rFonts w:ascii="Arial" w:hAnsi="Arial" w:cs="Arial"/>
        </w:rPr>
        <w:t>, se houver.</w:t>
      </w:r>
    </w:p>
    <w:p w14:paraId="0C91E308" w14:textId="77777777" w:rsidR="00255CFB" w:rsidRPr="00247630" w:rsidRDefault="006D7CC2" w:rsidP="006476DB">
      <w:pPr>
        <w:rPr>
          <w:rFonts w:ascii="Arial" w:hAnsi="Arial" w:cs="Arial"/>
          <w:b/>
        </w:rPr>
      </w:pPr>
      <w:r w:rsidRPr="00247630">
        <w:rPr>
          <w:rFonts w:ascii="Arial" w:hAnsi="Arial" w:cs="Arial"/>
        </w:rPr>
        <w:br w:type="page"/>
      </w:r>
    </w:p>
    <w:p w14:paraId="0C91E309" w14:textId="42AF426B" w:rsidR="00255CFB" w:rsidRPr="00247630" w:rsidRDefault="006D7CC2" w:rsidP="00F9703A">
      <w:pPr>
        <w:pStyle w:val="Ttulo2"/>
        <w:ind w:left="0" w:right="-1"/>
        <w:rPr>
          <w:rFonts w:ascii="Arial" w:hAnsi="Arial" w:cs="Arial"/>
        </w:rPr>
      </w:pPr>
      <w:bookmarkStart w:id="145" w:name="ANEXO16"/>
      <w:bookmarkStart w:id="146" w:name="_Ref118819855"/>
      <w:bookmarkStart w:id="147" w:name="_Toc132306407"/>
      <w:bookmarkStart w:id="148" w:name="ANEXO13"/>
      <w:bookmarkEnd w:id="145"/>
      <w:r w:rsidRPr="00247630">
        <w:rPr>
          <w:rFonts w:ascii="Arial" w:hAnsi="Arial" w:cs="Arial"/>
        </w:rPr>
        <w:lastRenderedPageBreak/>
        <w:t>ANEXO X</w:t>
      </w:r>
      <w:r w:rsidR="00F04DB4" w:rsidRPr="00247630">
        <w:rPr>
          <w:rFonts w:ascii="Arial" w:hAnsi="Arial" w:cs="Arial"/>
        </w:rPr>
        <w:t>I</w:t>
      </w:r>
      <w:r w:rsidR="00D1112E">
        <w:rPr>
          <w:rFonts w:ascii="Arial" w:hAnsi="Arial" w:cs="Arial"/>
        </w:rPr>
        <w:t>I</w:t>
      </w:r>
      <w:r w:rsidRPr="00247630">
        <w:rPr>
          <w:rFonts w:ascii="Arial" w:hAnsi="Arial" w:cs="Arial"/>
        </w:rPr>
        <w:t xml:space="preserve"> – PROJETO BÁSICO, MEMORIAIS, DESENHOS TÉCNICOS E DEMAIS PEÇAS</w:t>
      </w:r>
      <w:bookmarkEnd w:id="146"/>
      <w:bookmarkEnd w:id="147"/>
    </w:p>
    <w:bookmarkEnd w:id="148"/>
    <w:p w14:paraId="0C91E30A" w14:textId="77777777" w:rsidR="00255CFB" w:rsidRPr="00247630" w:rsidRDefault="00255CFB" w:rsidP="006476DB">
      <w:pPr>
        <w:jc w:val="center"/>
        <w:rPr>
          <w:rFonts w:ascii="Arial" w:hAnsi="Arial" w:cs="Arial"/>
          <w:b/>
        </w:rPr>
      </w:pPr>
    </w:p>
    <w:p w14:paraId="0C91E30B" w14:textId="3CDD1466" w:rsidR="00255CFB" w:rsidRPr="00247630" w:rsidRDefault="006D7CC2" w:rsidP="006476DB">
      <w:pPr>
        <w:rPr>
          <w:rFonts w:ascii="Arial" w:hAnsi="Arial" w:cs="Arial"/>
        </w:rPr>
      </w:pPr>
      <w:r w:rsidRPr="00247630">
        <w:rPr>
          <w:rFonts w:ascii="Arial" w:hAnsi="Arial" w:cs="Arial"/>
        </w:rPr>
        <w:t xml:space="preserve">Conforme disposto na relação de documentação técnica no </w:t>
      </w:r>
      <w:r w:rsidR="00D1112E">
        <w:rPr>
          <w:rFonts w:ascii="Arial" w:hAnsi="Arial" w:cs="Arial"/>
          <w:b/>
        </w:rPr>
        <w:t>Anexo X</w:t>
      </w:r>
      <w:r w:rsidR="00DD7435" w:rsidRPr="00247630">
        <w:rPr>
          <w:rFonts w:ascii="Arial" w:hAnsi="Arial" w:cs="Arial"/>
          <w:b/>
        </w:rPr>
        <w:t xml:space="preserve"> - Folha </w:t>
      </w:r>
      <w:r w:rsidRPr="00247630">
        <w:rPr>
          <w:rFonts w:ascii="Arial" w:hAnsi="Arial" w:cs="Arial"/>
          <w:b/>
        </w:rPr>
        <w:t>de Dados (CGL 2.1)</w:t>
      </w:r>
      <w:r w:rsidRPr="00247630">
        <w:rPr>
          <w:rFonts w:ascii="Arial" w:hAnsi="Arial" w:cs="Arial"/>
        </w:rPr>
        <w:t>.</w:t>
      </w:r>
    </w:p>
    <w:p w14:paraId="0C91E30C" w14:textId="77777777" w:rsidR="00255CFB" w:rsidRPr="00247630" w:rsidRDefault="006D7CC2" w:rsidP="006476DB">
      <w:pPr>
        <w:rPr>
          <w:rFonts w:ascii="Arial" w:hAnsi="Arial" w:cs="Arial"/>
          <w:b/>
        </w:rPr>
      </w:pPr>
      <w:r w:rsidRPr="00247630">
        <w:rPr>
          <w:rFonts w:ascii="Arial" w:hAnsi="Arial" w:cs="Arial"/>
        </w:rPr>
        <w:br w:type="page"/>
      </w:r>
    </w:p>
    <w:p w14:paraId="0C91E30D" w14:textId="55920B5D" w:rsidR="00255CFB" w:rsidRPr="00247630" w:rsidRDefault="006D7CC2" w:rsidP="006476DB">
      <w:pPr>
        <w:pStyle w:val="Ttulo2"/>
        <w:ind w:firstLine="851"/>
        <w:rPr>
          <w:rFonts w:ascii="Arial" w:hAnsi="Arial" w:cs="Arial"/>
        </w:rPr>
      </w:pPr>
      <w:bookmarkStart w:id="149" w:name="ANEXO17"/>
      <w:bookmarkStart w:id="150" w:name="_Toc132306408"/>
      <w:bookmarkStart w:id="151" w:name="ANEXO14"/>
      <w:bookmarkEnd w:id="149"/>
      <w:r w:rsidRPr="00247630">
        <w:rPr>
          <w:rFonts w:ascii="Arial" w:hAnsi="Arial" w:cs="Arial"/>
        </w:rPr>
        <w:lastRenderedPageBreak/>
        <w:t>ANEXO X</w:t>
      </w:r>
      <w:r w:rsidR="004A2F13" w:rsidRPr="00247630">
        <w:rPr>
          <w:rFonts w:ascii="Arial" w:hAnsi="Arial" w:cs="Arial"/>
        </w:rPr>
        <w:t>I</w:t>
      </w:r>
      <w:r w:rsidR="00D1112E">
        <w:rPr>
          <w:rFonts w:ascii="Arial" w:hAnsi="Arial" w:cs="Arial"/>
        </w:rPr>
        <w:t>II</w:t>
      </w:r>
      <w:r w:rsidRPr="00247630">
        <w:rPr>
          <w:rFonts w:ascii="Arial" w:hAnsi="Arial" w:cs="Arial"/>
        </w:rPr>
        <w:t xml:space="preserve"> – PLANILHA ORÇAMENTÁRIA / ORÇAMENTO BASE DA ADMINISTRAÇÃO</w:t>
      </w:r>
      <w:bookmarkEnd w:id="150"/>
    </w:p>
    <w:bookmarkEnd w:id="151"/>
    <w:p w14:paraId="0C91E30E" w14:textId="77777777" w:rsidR="00255CFB" w:rsidRPr="00247630" w:rsidRDefault="00255CFB" w:rsidP="006476DB">
      <w:pPr>
        <w:jc w:val="center"/>
        <w:rPr>
          <w:rFonts w:ascii="Arial" w:hAnsi="Arial" w:cs="Arial"/>
          <w:b/>
        </w:rPr>
      </w:pPr>
    </w:p>
    <w:p w14:paraId="0C91E30F" w14:textId="6363DA8B" w:rsidR="00255CFB" w:rsidRPr="00D15034" w:rsidRDefault="006D7CC2" w:rsidP="006476DB">
      <w:pPr>
        <w:rPr>
          <w:rFonts w:ascii="Arial" w:hAnsi="Arial" w:cs="Arial"/>
          <w:color w:val="auto"/>
        </w:rPr>
      </w:pPr>
      <w:r w:rsidRPr="00247630">
        <w:rPr>
          <w:rFonts w:ascii="Arial" w:hAnsi="Arial" w:cs="Arial"/>
        </w:rPr>
        <w:t xml:space="preserve">Conforme disposto na relação de documentação técnica no </w:t>
      </w:r>
      <w:r w:rsidR="00D1112E">
        <w:rPr>
          <w:rFonts w:ascii="Arial" w:hAnsi="Arial" w:cs="Arial"/>
          <w:b/>
        </w:rPr>
        <w:t>Anexo X</w:t>
      </w:r>
      <w:r w:rsidR="00DD7435" w:rsidRPr="00247630">
        <w:rPr>
          <w:rFonts w:ascii="Arial" w:hAnsi="Arial" w:cs="Arial"/>
          <w:b/>
        </w:rPr>
        <w:t xml:space="preserve"> - Folha </w:t>
      </w:r>
      <w:r w:rsidRPr="00247630">
        <w:rPr>
          <w:rFonts w:ascii="Arial" w:hAnsi="Arial" w:cs="Arial"/>
          <w:b/>
        </w:rPr>
        <w:t>de Dados (</w:t>
      </w:r>
      <w:r w:rsidRPr="00D15034">
        <w:rPr>
          <w:rFonts w:ascii="Arial" w:hAnsi="Arial" w:cs="Arial"/>
          <w:b/>
          <w:color w:val="auto"/>
        </w:rPr>
        <w:t>CGL 2.1</w:t>
      </w:r>
      <w:r w:rsidR="00D15034" w:rsidRPr="00D15034">
        <w:rPr>
          <w:rStyle w:val="Hyperlink"/>
          <w:rFonts w:ascii="Arial" w:hAnsi="Arial" w:cs="Arial"/>
          <w:b/>
          <w:color w:val="auto"/>
          <w:u w:val="none"/>
        </w:rPr>
        <w:t>)</w:t>
      </w:r>
    </w:p>
    <w:p w14:paraId="3F8208DE" w14:textId="764D3E44" w:rsidR="00C21E09" w:rsidRPr="00247630" w:rsidRDefault="00C21E09" w:rsidP="006476DB">
      <w:pPr>
        <w:rPr>
          <w:rFonts w:ascii="Arial" w:hAnsi="Arial" w:cs="Arial"/>
        </w:rPr>
      </w:pPr>
    </w:p>
    <w:p w14:paraId="0C91E310" w14:textId="77777777" w:rsidR="00255CFB" w:rsidRPr="00247630" w:rsidRDefault="00255CFB" w:rsidP="006476DB">
      <w:pPr>
        <w:rPr>
          <w:rFonts w:ascii="Arial" w:hAnsi="Arial" w:cs="Arial"/>
        </w:rPr>
      </w:pPr>
    </w:p>
    <w:sectPr w:rsidR="00255CFB" w:rsidRPr="00247630" w:rsidSect="000C1D51">
      <w:headerReference w:type="default" r:id="rId25"/>
      <w:footerReference w:type="default" r:id="rId26"/>
      <w:headerReference w:type="first" r:id="rId27"/>
      <w:pgSz w:w="11906" w:h="16838"/>
      <w:pgMar w:top="2046" w:right="849" w:bottom="993" w:left="993" w:header="142" w:footer="26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8D43F" w14:textId="77777777" w:rsidR="00685E24" w:rsidRDefault="00685E24">
      <w:pPr>
        <w:spacing w:line="240" w:lineRule="auto"/>
      </w:pPr>
      <w:r>
        <w:separator/>
      </w:r>
    </w:p>
  </w:endnote>
  <w:endnote w:type="continuationSeparator" w:id="0">
    <w:p w14:paraId="09DC53FA" w14:textId="77777777" w:rsidR="00685E24" w:rsidRDefault="00685E24">
      <w:pPr>
        <w:spacing w:line="240" w:lineRule="auto"/>
      </w:pPr>
      <w:r>
        <w:continuationSeparator/>
      </w:r>
    </w:p>
  </w:endnote>
  <w:endnote w:type="continuationNotice" w:id="1">
    <w:p w14:paraId="42B7C372" w14:textId="77777777" w:rsidR="00685E24" w:rsidRDefault="00685E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Ecofont_Spranq_eco_Sans">
    <w:charset w:val="00"/>
    <w:family w:val="roman"/>
    <w:pitch w:val="variable"/>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Nova">
    <w:altName w:val="Arial"/>
    <w:charset w:val="00"/>
    <w:family w:val="swiss"/>
    <w:pitch w:val="variable"/>
    <w:sig w:usb0="0000028F" w:usb1="00000002" w:usb2="00000000" w:usb3="00000000" w:csb0="0000019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1E316" w14:textId="77777777" w:rsidR="00D9122B" w:rsidRDefault="00D9122B">
    <w:pPr>
      <w:pBdr>
        <w:top w:val="nil"/>
        <w:left w:val="nil"/>
        <w:bottom w:val="nil"/>
        <w:right w:val="nil"/>
        <w:between w:val="nil"/>
      </w:pBdr>
      <w:tabs>
        <w:tab w:val="center" w:pos="4252"/>
        <w:tab w:val="right" w:pos="8504"/>
      </w:tabs>
      <w:jc w:val="center"/>
      <w:rPr>
        <w:color w:val="595959"/>
        <w:sz w:val="16"/>
        <w:szCs w:val="16"/>
      </w:rPr>
    </w:pPr>
    <w:r>
      <w:rPr>
        <w:color w:val="595959"/>
        <w:sz w:val="16"/>
        <w:szCs w:val="16"/>
      </w:rPr>
      <w:t>Subsecretaria da Administração Central de Licitações – CELIC RS</w:t>
    </w:r>
  </w:p>
  <w:p w14:paraId="0C91E317" w14:textId="77777777" w:rsidR="00D9122B" w:rsidRDefault="00D9122B">
    <w:pPr>
      <w:pBdr>
        <w:top w:val="nil"/>
        <w:left w:val="nil"/>
        <w:bottom w:val="nil"/>
        <w:right w:val="nil"/>
        <w:between w:val="nil"/>
      </w:pBdr>
      <w:tabs>
        <w:tab w:val="center" w:pos="4252"/>
        <w:tab w:val="right" w:pos="8504"/>
      </w:tabs>
      <w:jc w:val="center"/>
    </w:pPr>
    <w:r>
      <w:rPr>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CBF57" w14:textId="77777777" w:rsidR="00685E24" w:rsidRDefault="00685E24">
      <w:pPr>
        <w:spacing w:line="240" w:lineRule="auto"/>
      </w:pPr>
      <w:r>
        <w:separator/>
      </w:r>
    </w:p>
  </w:footnote>
  <w:footnote w:type="continuationSeparator" w:id="0">
    <w:p w14:paraId="747214D3" w14:textId="77777777" w:rsidR="00685E24" w:rsidRDefault="00685E24">
      <w:pPr>
        <w:spacing w:line="240" w:lineRule="auto"/>
      </w:pPr>
      <w:r>
        <w:continuationSeparator/>
      </w:r>
    </w:p>
  </w:footnote>
  <w:footnote w:type="continuationNotice" w:id="1">
    <w:p w14:paraId="2ADF4C4F" w14:textId="77777777" w:rsidR="00685E24" w:rsidRDefault="00685E2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62850" w14:textId="32C92FE5" w:rsidR="00D9122B" w:rsidRDefault="00D9122B" w:rsidP="006375AA">
    <w:pPr>
      <w:pStyle w:val="Cabealho"/>
    </w:pPr>
    <w:r>
      <w:rPr>
        <w:noProof/>
      </w:rPr>
      <w:drawing>
        <wp:anchor distT="0" distB="0" distL="114300" distR="114300" simplePos="0" relativeHeight="251658240" behindDoc="1" locked="0" layoutInCell="1" allowOverlap="1" wp14:anchorId="67C55B9A" wp14:editId="19581B48">
          <wp:simplePos x="0" y="0"/>
          <wp:positionH relativeFrom="column">
            <wp:posOffset>4982210</wp:posOffset>
          </wp:positionH>
          <wp:positionV relativeFrom="page">
            <wp:posOffset>338400</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30010158" name="Imagem 63001015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1" allowOverlap="1" wp14:anchorId="1660B60E" wp14:editId="55D97DD6">
          <wp:simplePos x="0" y="0"/>
          <wp:positionH relativeFrom="page">
            <wp:align>center</wp:align>
          </wp:positionH>
          <wp:positionV relativeFrom="paragraph">
            <wp:posOffset>52528</wp:posOffset>
          </wp:positionV>
          <wp:extent cx="2519680" cy="899795"/>
          <wp:effectExtent l="0" t="0" r="0" b="0"/>
          <wp:wrapNone/>
          <wp:docPr id="1904826488" name="Imagem 190482648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0C91E315" w14:textId="7CDADDED" w:rsidR="00D9122B" w:rsidRPr="006375AA" w:rsidRDefault="00D9122B" w:rsidP="006375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036E7" w14:textId="77777777" w:rsidR="00D9122B" w:rsidRDefault="00D9122B" w:rsidP="00FD3A7B">
    <w:pPr>
      <w:pStyle w:val="Cabealho"/>
    </w:pPr>
    <w:r>
      <w:rPr>
        <w:noProof/>
      </w:rPr>
      <w:drawing>
        <wp:anchor distT="0" distB="0" distL="114300" distR="114300" simplePos="0" relativeHeight="251658242" behindDoc="1" locked="0" layoutInCell="1" allowOverlap="1" wp14:anchorId="22E7086C" wp14:editId="143ADC2C">
          <wp:simplePos x="0" y="0"/>
          <wp:positionH relativeFrom="column">
            <wp:posOffset>4982210</wp:posOffset>
          </wp:positionH>
          <wp:positionV relativeFrom="page">
            <wp:posOffset>338400</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40043936" name="Imagem 140043936"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311D3BA8" wp14:editId="4986744C">
          <wp:simplePos x="0" y="0"/>
          <wp:positionH relativeFrom="page">
            <wp:align>center</wp:align>
          </wp:positionH>
          <wp:positionV relativeFrom="paragraph">
            <wp:posOffset>1720215</wp:posOffset>
          </wp:positionV>
          <wp:extent cx="6629198" cy="8006597"/>
          <wp:effectExtent l="0" t="0" r="0" b="0"/>
          <wp:wrapNone/>
          <wp:docPr id="297112932" name="Imagem 29711293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1" locked="0" layoutInCell="1" allowOverlap="1" wp14:anchorId="46286066" wp14:editId="16070C43">
          <wp:simplePos x="0" y="0"/>
          <wp:positionH relativeFrom="page">
            <wp:align>center</wp:align>
          </wp:positionH>
          <wp:positionV relativeFrom="paragraph">
            <wp:posOffset>52528</wp:posOffset>
          </wp:positionV>
          <wp:extent cx="2519680" cy="899795"/>
          <wp:effectExtent l="0" t="0" r="0" b="0"/>
          <wp:wrapNone/>
          <wp:docPr id="2115488407" name="Imagem 2115488407"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0" locked="0" layoutInCell="1" allowOverlap="1" wp14:anchorId="276E2CB3" wp14:editId="48B59802">
          <wp:simplePos x="0" y="0"/>
          <wp:positionH relativeFrom="page">
            <wp:posOffset>7708</wp:posOffset>
          </wp:positionH>
          <wp:positionV relativeFrom="paragraph">
            <wp:posOffset>-106961</wp:posOffset>
          </wp:positionV>
          <wp:extent cx="230505" cy="10893425"/>
          <wp:effectExtent l="0" t="0" r="0" b="3175"/>
          <wp:wrapNone/>
          <wp:docPr id="905394695" name="Imagem 905394695"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p w14:paraId="0322C641" w14:textId="77777777" w:rsidR="00D9122B" w:rsidRDefault="00D9122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BED"/>
    <w:multiLevelType w:val="multilevel"/>
    <w:tmpl w:val="0416001D"/>
    <w:styleLink w:val="estiloeditais"/>
    <w:lvl w:ilvl="0">
      <w:start w:val="1"/>
      <w:numFmt w:val="decimal"/>
      <w:lvlText w:val="%1"/>
      <w:lvlJc w:val="left"/>
      <w:pPr>
        <w:ind w:left="360" w:hanging="360"/>
      </w:pPr>
      <w:rPr>
        <w:rFonts w:ascii="Times New Roman" w:hAnsi="Times New Roman" w:hint="default"/>
        <w:b/>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F40036"/>
    <w:multiLevelType w:val="hybridMultilevel"/>
    <w:tmpl w:val="E012A50A"/>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D01225"/>
    <w:multiLevelType w:val="multilevel"/>
    <w:tmpl w:val="D81896A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3" w15:restartNumberingAfterBreak="0">
    <w:nsid w:val="0CA673E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2D1A29"/>
    <w:multiLevelType w:val="multilevel"/>
    <w:tmpl w:val="B0C0439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b w:val="0"/>
        <w:i w:val="0"/>
        <w:sz w:val="24"/>
      </w:rPr>
    </w:lvl>
    <w:lvl w:ilvl="2">
      <w:start w:val="1"/>
      <w:numFmt w:val="decimal"/>
      <w:suff w:val="space"/>
      <w:lvlText w:val="%1.%2.%3."/>
      <w:lvlJc w:val="left"/>
      <w:pPr>
        <w:ind w:left="0" w:firstLine="0"/>
      </w:pPr>
      <w:rPr>
        <w:rFonts w:ascii="Times New Roman" w:hAnsi="Times New Roman" w:hint="default"/>
        <w:b w:val="0"/>
        <w:i w:val="0"/>
        <w:color w:val="auto"/>
        <w:sz w:val="24"/>
      </w:rPr>
    </w:lvl>
    <w:lvl w:ilvl="3">
      <w:start w:val="1"/>
      <w:numFmt w:val="decimal"/>
      <w:suff w:val="space"/>
      <w:lvlText w:val="%1.%2.%3.%4."/>
      <w:lvlJc w:val="left"/>
      <w:pPr>
        <w:ind w:left="0" w:firstLine="0"/>
      </w:pPr>
      <w:rPr>
        <w:rFonts w:ascii="Times New Roman" w:hAnsi="Times New Roman" w:hint="default"/>
        <w:b w:val="0"/>
        <w:i w:val="0"/>
        <w:color w:val="auto"/>
        <w:sz w:val="24"/>
      </w:rPr>
    </w:lvl>
    <w:lvl w:ilvl="4">
      <w:start w:val="1"/>
      <w:numFmt w:val="decimal"/>
      <w:suff w:val="space"/>
      <w:lvlText w:val="%1.%2.%3.%4.%5."/>
      <w:lvlJc w:val="left"/>
      <w:pPr>
        <w:ind w:left="0" w:firstLine="0"/>
      </w:pPr>
      <w:rPr>
        <w:rFonts w:ascii="Times New Roman" w:hAnsi="Times New Roman" w:hint="default"/>
        <w:b w:val="0"/>
        <w:i w:val="0"/>
        <w:color w:val="auto"/>
        <w:sz w:val="24"/>
      </w:rPr>
    </w:lvl>
    <w:lvl w:ilvl="5">
      <w:start w:val="1"/>
      <w:numFmt w:val="decimal"/>
      <w:suff w:val="space"/>
      <w:lvlText w:val="%1.%2.%3.%4.%5.%6."/>
      <w:lvlJc w:val="left"/>
      <w:pPr>
        <w:ind w:left="0" w:firstLine="0"/>
      </w:pPr>
      <w:rPr>
        <w:rFonts w:ascii="Times New Roman" w:hAnsi="Times New Roman" w:hint="default"/>
        <w:b w:val="0"/>
        <w:i w:val="0"/>
        <w:color w:val="auto"/>
        <w:sz w:val="24"/>
        <w:u w:val="none"/>
      </w:rPr>
    </w:lvl>
    <w:lvl w:ilvl="6">
      <w:start w:val="1"/>
      <w:numFmt w:val="decimal"/>
      <w:suff w:val="space"/>
      <w:lvlText w:val="%1.%2.%3.%4.%5.%6.%7."/>
      <w:lvlJc w:val="left"/>
      <w:pPr>
        <w:ind w:left="0" w:firstLine="0"/>
      </w:pPr>
      <w:rPr>
        <w:rFonts w:ascii="Times New Roman" w:hAnsi="Times New Roman" w:hint="default"/>
        <w:b w:val="0"/>
        <w:i w:val="0"/>
        <w:color w:val="auto"/>
        <w:sz w:val="24"/>
      </w:rPr>
    </w:lvl>
    <w:lvl w:ilvl="7">
      <w:start w:val="1"/>
      <w:numFmt w:val="decimal"/>
      <w:suff w:val="space"/>
      <w:lvlText w:val="%1.%2.%3.%4.%5.%6.%7.%8."/>
      <w:lvlJc w:val="left"/>
      <w:pPr>
        <w:ind w:left="0" w:firstLine="0"/>
      </w:pPr>
      <w:rPr>
        <w:rFonts w:ascii="Times New Roman" w:hAnsi="Times New Roman" w:hint="default"/>
        <w:b w:val="0"/>
        <w:i w:val="0"/>
        <w:color w:val="auto"/>
        <w:sz w:val="24"/>
      </w:rPr>
    </w:lvl>
    <w:lvl w:ilvl="8">
      <w:start w:val="1"/>
      <w:numFmt w:val="decimal"/>
      <w:suff w:val="space"/>
      <w:lvlText w:val="%1.%2.%3.%4.%5.%6.%7.%8.%9."/>
      <w:lvlJc w:val="left"/>
      <w:pPr>
        <w:ind w:left="0" w:firstLine="0"/>
      </w:pPr>
      <w:rPr>
        <w:rFonts w:ascii="Times New Roman" w:hAnsi="Times New Roman" w:hint="default"/>
        <w:b w:val="0"/>
        <w:i w:val="0"/>
        <w:color w:val="auto"/>
        <w:sz w:val="24"/>
      </w:rPr>
    </w:lvl>
  </w:abstractNum>
  <w:abstractNum w:abstractNumId="5" w15:restartNumberingAfterBreak="0">
    <w:nsid w:val="28B31B5A"/>
    <w:multiLevelType w:val="hybridMultilevel"/>
    <w:tmpl w:val="0BA057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B8B2E6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60C72BF"/>
    <w:multiLevelType w:val="multilevel"/>
    <w:tmpl w:val="C9BA6692"/>
    <w:lvl w:ilvl="0">
      <w:start w:val="2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374FA8"/>
    <w:multiLevelType w:val="multilevel"/>
    <w:tmpl w:val="39724018"/>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4ED5A0A"/>
    <w:multiLevelType w:val="multilevel"/>
    <w:tmpl w:val="E9FE7256"/>
    <w:lvl w:ilvl="0">
      <w:start w:val="13"/>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15:restartNumberingAfterBreak="0">
    <w:nsid w:val="5AAB26A7"/>
    <w:multiLevelType w:val="hybridMultilevel"/>
    <w:tmpl w:val="43FC8DA8"/>
    <w:lvl w:ilvl="0" w:tplc="4B766B28">
      <w:start w:val="1"/>
      <w:numFmt w:val="decimal"/>
      <w:lvlText w:val="%1)"/>
      <w:lvlJc w:val="left"/>
      <w:pPr>
        <w:ind w:left="720" w:hanging="360"/>
      </w:pPr>
    </w:lvl>
    <w:lvl w:ilvl="1" w:tplc="EEC6DAEE">
      <w:start w:val="1"/>
      <w:numFmt w:val="lowerLetter"/>
      <w:lvlText w:val="%2."/>
      <w:lvlJc w:val="left"/>
      <w:pPr>
        <w:ind w:left="720" w:hanging="360"/>
      </w:pPr>
    </w:lvl>
    <w:lvl w:ilvl="2" w:tplc="49465276">
      <w:start w:val="1"/>
      <w:numFmt w:val="decimal"/>
      <w:lvlText w:val="%3)"/>
      <w:lvlJc w:val="left"/>
      <w:pPr>
        <w:ind w:left="720" w:hanging="360"/>
      </w:pPr>
    </w:lvl>
    <w:lvl w:ilvl="3" w:tplc="FE0EF57A">
      <w:start w:val="1"/>
      <w:numFmt w:val="decimal"/>
      <w:lvlText w:val="%4)"/>
      <w:lvlJc w:val="left"/>
      <w:pPr>
        <w:ind w:left="720" w:hanging="360"/>
      </w:pPr>
    </w:lvl>
    <w:lvl w:ilvl="4" w:tplc="0B22669C">
      <w:start w:val="1"/>
      <w:numFmt w:val="decimal"/>
      <w:lvlText w:val="%5)"/>
      <w:lvlJc w:val="left"/>
      <w:pPr>
        <w:ind w:left="720" w:hanging="360"/>
      </w:pPr>
    </w:lvl>
    <w:lvl w:ilvl="5" w:tplc="0A44258E">
      <w:start w:val="1"/>
      <w:numFmt w:val="decimal"/>
      <w:lvlText w:val="%6)"/>
      <w:lvlJc w:val="left"/>
      <w:pPr>
        <w:ind w:left="720" w:hanging="360"/>
      </w:pPr>
    </w:lvl>
    <w:lvl w:ilvl="6" w:tplc="367CA932">
      <w:start w:val="1"/>
      <w:numFmt w:val="decimal"/>
      <w:lvlText w:val="%7)"/>
      <w:lvlJc w:val="left"/>
      <w:pPr>
        <w:ind w:left="720" w:hanging="360"/>
      </w:pPr>
    </w:lvl>
    <w:lvl w:ilvl="7" w:tplc="84AC2922">
      <w:start w:val="1"/>
      <w:numFmt w:val="decimal"/>
      <w:lvlText w:val="%8)"/>
      <w:lvlJc w:val="left"/>
      <w:pPr>
        <w:ind w:left="720" w:hanging="360"/>
      </w:pPr>
    </w:lvl>
    <w:lvl w:ilvl="8" w:tplc="45449AF0">
      <w:start w:val="1"/>
      <w:numFmt w:val="decimal"/>
      <w:lvlText w:val="%9)"/>
      <w:lvlJc w:val="left"/>
      <w:pPr>
        <w:ind w:left="720" w:hanging="360"/>
      </w:pPr>
    </w:lvl>
  </w:abstractNum>
  <w:abstractNum w:abstractNumId="11" w15:restartNumberingAfterBreak="0">
    <w:nsid w:val="695B1775"/>
    <w:multiLevelType w:val="multilevel"/>
    <w:tmpl w:val="0840DA9E"/>
    <w:lvl w:ilvl="0">
      <w:start w:val="1"/>
      <w:numFmt w:val="decimal"/>
      <w:lvlText w:val="%1."/>
      <w:lvlJc w:val="left"/>
      <w:pPr>
        <w:ind w:left="0" w:firstLine="0"/>
      </w:pPr>
      <w:rPr>
        <w:rFonts w:ascii="Arial" w:hAnsi="Arial" w:hint="default"/>
        <w:b/>
        <w:i w:val="0"/>
        <w:caps/>
        <w:color w:val="auto"/>
        <w:sz w:val="22"/>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num w:numId="1" w16cid:durableId="1145659148">
    <w:abstractNumId w:val="8"/>
  </w:num>
  <w:num w:numId="2" w16cid:durableId="20497222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89192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21175">
    <w:abstractNumId w:val="1"/>
  </w:num>
  <w:num w:numId="5" w16cid:durableId="725419328">
    <w:abstractNumId w:val="0"/>
  </w:num>
  <w:num w:numId="6" w16cid:durableId="634524971">
    <w:abstractNumId w:val="11"/>
  </w:num>
  <w:num w:numId="7" w16cid:durableId="863058909">
    <w:abstractNumId w:val="5"/>
  </w:num>
  <w:num w:numId="8" w16cid:durableId="841628486">
    <w:abstractNumId w:val="4"/>
  </w:num>
  <w:num w:numId="9" w16cid:durableId="643852735">
    <w:abstractNumId w:val="6"/>
  </w:num>
  <w:num w:numId="10" w16cid:durableId="1889997832">
    <w:abstractNumId w:val="3"/>
  </w:num>
  <w:num w:numId="11" w16cid:durableId="1851916466">
    <w:abstractNumId w:val="2"/>
  </w:num>
  <w:num w:numId="12" w16cid:durableId="1566603887">
    <w:abstractNumId w:val="10"/>
  </w:num>
  <w:num w:numId="13" w16cid:durableId="199635946">
    <w:abstractNumId w:val="9"/>
  </w:num>
  <w:num w:numId="14" w16cid:durableId="103418833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men Assumpção">
    <w15:presenceInfo w15:providerId="AD" w15:userId="S::carmen@sop.rs.gov.br::b03b39b7-65cd-4057-ab94-4a9ff403c9d7"/>
  </w15:person>
  <w15:person w15:author="Leonardo Scheffer Cardoso">
    <w15:presenceInfo w15:providerId="AD" w15:userId="S::LeonardoC@sefaz.rs.gov.br::5c562b4d-3aff-475c-986e-08363f780e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FB"/>
    <w:rsid w:val="00002E97"/>
    <w:rsid w:val="0000378D"/>
    <w:rsid w:val="00003814"/>
    <w:rsid w:val="00005075"/>
    <w:rsid w:val="00006C3E"/>
    <w:rsid w:val="00007046"/>
    <w:rsid w:val="000106FD"/>
    <w:rsid w:val="00011500"/>
    <w:rsid w:val="000115DE"/>
    <w:rsid w:val="0001265E"/>
    <w:rsid w:val="000147F5"/>
    <w:rsid w:val="00016377"/>
    <w:rsid w:val="000206AD"/>
    <w:rsid w:val="00023FA4"/>
    <w:rsid w:val="0002562A"/>
    <w:rsid w:val="00027EEE"/>
    <w:rsid w:val="00041C8B"/>
    <w:rsid w:val="000454CF"/>
    <w:rsid w:val="00046A85"/>
    <w:rsid w:val="00050B6B"/>
    <w:rsid w:val="00052ED4"/>
    <w:rsid w:val="000538B1"/>
    <w:rsid w:val="00053989"/>
    <w:rsid w:val="00057B97"/>
    <w:rsid w:val="000602BB"/>
    <w:rsid w:val="00063236"/>
    <w:rsid w:val="00065C2A"/>
    <w:rsid w:val="00066E6C"/>
    <w:rsid w:val="00075B9F"/>
    <w:rsid w:val="00076715"/>
    <w:rsid w:val="00076FCC"/>
    <w:rsid w:val="00080B09"/>
    <w:rsid w:val="0008103E"/>
    <w:rsid w:val="00081996"/>
    <w:rsid w:val="000819D4"/>
    <w:rsid w:val="00082A30"/>
    <w:rsid w:val="000837DC"/>
    <w:rsid w:val="00084E89"/>
    <w:rsid w:val="0008586B"/>
    <w:rsid w:val="0009070B"/>
    <w:rsid w:val="00094AC1"/>
    <w:rsid w:val="000A23E4"/>
    <w:rsid w:val="000A2C07"/>
    <w:rsid w:val="000A56C7"/>
    <w:rsid w:val="000B436F"/>
    <w:rsid w:val="000B6A3E"/>
    <w:rsid w:val="000C1394"/>
    <w:rsid w:val="000C18A9"/>
    <w:rsid w:val="000C1D51"/>
    <w:rsid w:val="000C2E85"/>
    <w:rsid w:val="000C453E"/>
    <w:rsid w:val="000C5838"/>
    <w:rsid w:val="000C6432"/>
    <w:rsid w:val="000C68A3"/>
    <w:rsid w:val="000C73EF"/>
    <w:rsid w:val="000C7779"/>
    <w:rsid w:val="000D006A"/>
    <w:rsid w:val="000D3D5E"/>
    <w:rsid w:val="000D5014"/>
    <w:rsid w:val="000D530D"/>
    <w:rsid w:val="000D7618"/>
    <w:rsid w:val="000D7E9A"/>
    <w:rsid w:val="000E0468"/>
    <w:rsid w:val="000E13E6"/>
    <w:rsid w:val="000E17CC"/>
    <w:rsid w:val="000E20D1"/>
    <w:rsid w:val="000E20F4"/>
    <w:rsid w:val="000E6379"/>
    <w:rsid w:val="000F09A9"/>
    <w:rsid w:val="000F1422"/>
    <w:rsid w:val="000F204C"/>
    <w:rsid w:val="000F4B4A"/>
    <w:rsid w:val="000F6C90"/>
    <w:rsid w:val="00100531"/>
    <w:rsid w:val="00100FD9"/>
    <w:rsid w:val="00102794"/>
    <w:rsid w:val="00107016"/>
    <w:rsid w:val="00107310"/>
    <w:rsid w:val="00107D45"/>
    <w:rsid w:val="00110927"/>
    <w:rsid w:val="00111219"/>
    <w:rsid w:val="001119F2"/>
    <w:rsid w:val="00117257"/>
    <w:rsid w:val="001203E7"/>
    <w:rsid w:val="00121A77"/>
    <w:rsid w:val="00124F2B"/>
    <w:rsid w:val="001250C6"/>
    <w:rsid w:val="00125F45"/>
    <w:rsid w:val="0012723E"/>
    <w:rsid w:val="00127A7B"/>
    <w:rsid w:val="00127F94"/>
    <w:rsid w:val="00133D9D"/>
    <w:rsid w:val="00134675"/>
    <w:rsid w:val="001349FF"/>
    <w:rsid w:val="00134D41"/>
    <w:rsid w:val="00137772"/>
    <w:rsid w:val="001378C1"/>
    <w:rsid w:val="00137DCC"/>
    <w:rsid w:val="00140EB8"/>
    <w:rsid w:val="00141F71"/>
    <w:rsid w:val="001425AC"/>
    <w:rsid w:val="00144451"/>
    <w:rsid w:val="0014527C"/>
    <w:rsid w:val="00150C67"/>
    <w:rsid w:val="00151581"/>
    <w:rsid w:val="00151C98"/>
    <w:rsid w:val="00152909"/>
    <w:rsid w:val="00152CCC"/>
    <w:rsid w:val="0015638D"/>
    <w:rsid w:val="00156438"/>
    <w:rsid w:val="00161482"/>
    <w:rsid w:val="00163AC4"/>
    <w:rsid w:val="00164C7E"/>
    <w:rsid w:val="0016766C"/>
    <w:rsid w:val="0017063A"/>
    <w:rsid w:val="001770F2"/>
    <w:rsid w:val="001776DC"/>
    <w:rsid w:val="00180C91"/>
    <w:rsid w:val="00182A53"/>
    <w:rsid w:val="00184FD2"/>
    <w:rsid w:val="00192252"/>
    <w:rsid w:val="00193E9C"/>
    <w:rsid w:val="00195EB7"/>
    <w:rsid w:val="00196496"/>
    <w:rsid w:val="001A3E3F"/>
    <w:rsid w:val="001A4431"/>
    <w:rsid w:val="001A62B3"/>
    <w:rsid w:val="001A67BE"/>
    <w:rsid w:val="001B3E54"/>
    <w:rsid w:val="001B517D"/>
    <w:rsid w:val="001B76D5"/>
    <w:rsid w:val="001B7B45"/>
    <w:rsid w:val="001C25C4"/>
    <w:rsid w:val="001C33E8"/>
    <w:rsid w:val="001C3412"/>
    <w:rsid w:val="001D3117"/>
    <w:rsid w:val="001D3A59"/>
    <w:rsid w:val="001D59B6"/>
    <w:rsid w:val="001D5B4A"/>
    <w:rsid w:val="001D6DA0"/>
    <w:rsid w:val="001E5413"/>
    <w:rsid w:val="001E7211"/>
    <w:rsid w:val="001F1E16"/>
    <w:rsid w:val="001F37E5"/>
    <w:rsid w:val="001F4014"/>
    <w:rsid w:val="001F47A8"/>
    <w:rsid w:val="001F5BF4"/>
    <w:rsid w:val="001F5E2B"/>
    <w:rsid w:val="001F5E9A"/>
    <w:rsid w:val="001F6857"/>
    <w:rsid w:val="00200BF4"/>
    <w:rsid w:val="0020556B"/>
    <w:rsid w:val="00205DE6"/>
    <w:rsid w:val="0021186B"/>
    <w:rsid w:val="00211EA3"/>
    <w:rsid w:val="002122A1"/>
    <w:rsid w:val="00216081"/>
    <w:rsid w:val="00217328"/>
    <w:rsid w:val="00224672"/>
    <w:rsid w:val="00224A17"/>
    <w:rsid w:val="002327E0"/>
    <w:rsid w:val="002337F9"/>
    <w:rsid w:val="00236D8D"/>
    <w:rsid w:val="00242CF5"/>
    <w:rsid w:val="00246529"/>
    <w:rsid w:val="00246BBA"/>
    <w:rsid w:val="00247630"/>
    <w:rsid w:val="00250447"/>
    <w:rsid w:val="00254077"/>
    <w:rsid w:val="002550FA"/>
    <w:rsid w:val="00255CFB"/>
    <w:rsid w:val="002572AD"/>
    <w:rsid w:val="0026209D"/>
    <w:rsid w:val="00267458"/>
    <w:rsid w:val="00270C8D"/>
    <w:rsid w:val="00271601"/>
    <w:rsid w:val="00272975"/>
    <w:rsid w:val="00273C27"/>
    <w:rsid w:val="002767A4"/>
    <w:rsid w:val="002856B8"/>
    <w:rsid w:val="00291BF5"/>
    <w:rsid w:val="00292A84"/>
    <w:rsid w:val="00293176"/>
    <w:rsid w:val="00293D77"/>
    <w:rsid w:val="0029407D"/>
    <w:rsid w:val="002A24A4"/>
    <w:rsid w:val="002A2D27"/>
    <w:rsid w:val="002A3827"/>
    <w:rsid w:val="002A6066"/>
    <w:rsid w:val="002B146E"/>
    <w:rsid w:val="002B3349"/>
    <w:rsid w:val="002B4923"/>
    <w:rsid w:val="002B63C5"/>
    <w:rsid w:val="002B698C"/>
    <w:rsid w:val="002C0DF1"/>
    <w:rsid w:val="002C38CA"/>
    <w:rsid w:val="002D03D0"/>
    <w:rsid w:val="002D17A5"/>
    <w:rsid w:val="002D2ACB"/>
    <w:rsid w:val="002D3CF7"/>
    <w:rsid w:val="002D48D5"/>
    <w:rsid w:val="002D5A9C"/>
    <w:rsid w:val="002E0383"/>
    <w:rsid w:val="002E06DB"/>
    <w:rsid w:val="002F4E67"/>
    <w:rsid w:val="002F5FD6"/>
    <w:rsid w:val="002F68C8"/>
    <w:rsid w:val="002F6D47"/>
    <w:rsid w:val="003017C9"/>
    <w:rsid w:val="00301B3C"/>
    <w:rsid w:val="00301BF0"/>
    <w:rsid w:val="00302BAD"/>
    <w:rsid w:val="003041F9"/>
    <w:rsid w:val="003043D1"/>
    <w:rsid w:val="003072E8"/>
    <w:rsid w:val="003077BB"/>
    <w:rsid w:val="00307DA5"/>
    <w:rsid w:val="00310541"/>
    <w:rsid w:val="00313E0A"/>
    <w:rsid w:val="00313F5C"/>
    <w:rsid w:val="00314B57"/>
    <w:rsid w:val="003150EF"/>
    <w:rsid w:val="00317B4D"/>
    <w:rsid w:val="00317B98"/>
    <w:rsid w:val="00317D5D"/>
    <w:rsid w:val="00321C80"/>
    <w:rsid w:val="00323560"/>
    <w:rsid w:val="0032598A"/>
    <w:rsid w:val="00325B24"/>
    <w:rsid w:val="00327A1E"/>
    <w:rsid w:val="003310F1"/>
    <w:rsid w:val="00333327"/>
    <w:rsid w:val="00334908"/>
    <w:rsid w:val="00335DAE"/>
    <w:rsid w:val="003376BC"/>
    <w:rsid w:val="003427FC"/>
    <w:rsid w:val="003433A1"/>
    <w:rsid w:val="00343FAA"/>
    <w:rsid w:val="0034526E"/>
    <w:rsid w:val="003477A8"/>
    <w:rsid w:val="003519F1"/>
    <w:rsid w:val="003522F3"/>
    <w:rsid w:val="003535A9"/>
    <w:rsid w:val="003618F7"/>
    <w:rsid w:val="00362A42"/>
    <w:rsid w:val="00362F18"/>
    <w:rsid w:val="00363062"/>
    <w:rsid w:val="0036414F"/>
    <w:rsid w:val="00365809"/>
    <w:rsid w:val="00365F9C"/>
    <w:rsid w:val="00366BDA"/>
    <w:rsid w:val="003720A7"/>
    <w:rsid w:val="00375421"/>
    <w:rsid w:val="003823CD"/>
    <w:rsid w:val="00382528"/>
    <w:rsid w:val="00382E06"/>
    <w:rsid w:val="003933AC"/>
    <w:rsid w:val="003974C6"/>
    <w:rsid w:val="0039755B"/>
    <w:rsid w:val="003A0D29"/>
    <w:rsid w:val="003A0F6F"/>
    <w:rsid w:val="003A23DB"/>
    <w:rsid w:val="003A6930"/>
    <w:rsid w:val="003A7179"/>
    <w:rsid w:val="003A7A3A"/>
    <w:rsid w:val="003B0520"/>
    <w:rsid w:val="003B1632"/>
    <w:rsid w:val="003B3881"/>
    <w:rsid w:val="003B78C5"/>
    <w:rsid w:val="003B7A1D"/>
    <w:rsid w:val="003C27D6"/>
    <w:rsid w:val="003C2F29"/>
    <w:rsid w:val="003C793F"/>
    <w:rsid w:val="003D1F12"/>
    <w:rsid w:val="003D4799"/>
    <w:rsid w:val="003E0079"/>
    <w:rsid w:val="003E0760"/>
    <w:rsid w:val="003F68E7"/>
    <w:rsid w:val="003F709B"/>
    <w:rsid w:val="004003DF"/>
    <w:rsid w:val="00400CE1"/>
    <w:rsid w:val="00401A07"/>
    <w:rsid w:val="0040536D"/>
    <w:rsid w:val="00405C86"/>
    <w:rsid w:val="00406E90"/>
    <w:rsid w:val="00410B03"/>
    <w:rsid w:val="00411924"/>
    <w:rsid w:val="004133E4"/>
    <w:rsid w:val="004147D7"/>
    <w:rsid w:val="00416BA5"/>
    <w:rsid w:val="00416E77"/>
    <w:rsid w:val="004171D8"/>
    <w:rsid w:val="00421179"/>
    <w:rsid w:val="00432FF0"/>
    <w:rsid w:val="0043697A"/>
    <w:rsid w:val="00437361"/>
    <w:rsid w:val="004373BD"/>
    <w:rsid w:val="00445CAE"/>
    <w:rsid w:val="00447EF4"/>
    <w:rsid w:val="00450FA1"/>
    <w:rsid w:val="00454D7D"/>
    <w:rsid w:val="004553B3"/>
    <w:rsid w:val="00455CE5"/>
    <w:rsid w:val="00462B00"/>
    <w:rsid w:val="0046799B"/>
    <w:rsid w:val="00472A5D"/>
    <w:rsid w:val="004838BD"/>
    <w:rsid w:val="0048398F"/>
    <w:rsid w:val="00483FC3"/>
    <w:rsid w:val="00485408"/>
    <w:rsid w:val="004855C4"/>
    <w:rsid w:val="004866F4"/>
    <w:rsid w:val="00487AA7"/>
    <w:rsid w:val="0049010B"/>
    <w:rsid w:val="004932A9"/>
    <w:rsid w:val="004A1AD6"/>
    <w:rsid w:val="004A2F13"/>
    <w:rsid w:val="004B16CB"/>
    <w:rsid w:val="004B3333"/>
    <w:rsid w:val="004B3CEE"/>
    <w:rsid w:val="004B46C4"/>
    <w:rsid w:val="004B4D23"/>
    <w:rsid w:val="004C17BC"/>
    <w:rsid w:val="004C1C89"/>
    <w:rsid w:val="004C5FE5"/>
    <w:rsid w:val="004D1617"/>
    <w:rsid w:val="004D4E20"/>
    <w:rsid w:val="004E1072"/>
    <w:rsid w:val="004E20FA"/>
    <w:rsid w:val="004E4746"/>
    <w:rsid w:val="004E5824"/>
    <w:rsid w:val="004E5BF0"/>
    <w:rsid w:val="004F2839"/>
    <w:rsid w:val="004F332C"/>
    <w:rsid w:val="004F3756"/>
    <w:rsid w:val="0050146E"/>
    <w:rsid w:val="00502AA8"/>
    <w:rsid w:val="00504C58"/>
    <w:rsid w:val="00506AAC"/>
    <w:rsid w:val="00510808"/>
    <w:rsid w:val="0051122F"/>
    <w:rsid w:val="00511F2B"/>
    <w:rsid w:val="0051670B"/>
    <w:rsid w:val="00520303"/>
    <w:rsid w:val="00522E7E"/>
    <w:rsid w:val="00524859"/>
    <w:rsid w:val="005250F5"/>
    <w:rsid w:val="0052620C"/>
    <w:rsid w:val="00530C2A"/>
    <w:rsid w:val="00532AC2"/>
    <w:rsid w:val="00532D2E"/>
    <w:rsid w:val="00532E34"/>
    <w:rsid w:val="0053304C"/>
    <w:rsid w:val="00540344"/>
    <w:rsid w:val="00541EAD"/>
    <w:rsid w:val="00545279"/>
    <w:rsid w:val="00545771"/>
    <w:rsid w:val="00546CCD"/>
    <w:rsid w:val="005542F2"/>
    <w:rsid w:val="00560C94"/>
    <w:rsid w:val="005623EF"/>
    <w:rsid w:val="00565BD8"/>
    <w:rsid w:val="00565DD8"/>
    <w:rsid w:val="0056636B"/>
    <w:rsid w:val="005675D6"/>
    <w:rsid w:val="00572E09"/>
    <w:rsid w:val="005733E5"/>
    <w:rsid w:val="00575177"/>
    <w:rsid w:val="005758F6"/>
    <w:rsid w:val="00576167"/>
    <w:rsid w:val="0057723B"/>
    <w:rsid w:val="00580224"/>
    <w:rsid w:val="00580F71"/>
    <w:rsid w:val="00581C1D"/>
    <w:rsid w:val="005824BC"/>
    <w:rsid w:val="005825D7"/>
    <w:rsid w:val="00584101"/>
    <w:rsid w:val="005863CE"/>
    <w:rsid w:val="0059103F"/>
    <w:rsid w:val="00592B27"/>
    <w:rsid w:val="005941DB"/>
    <w:rsid w:val="005967E0"/>
    <w:rsid w:val="00597B0B"/>
    <w:rsid w:val="005A0005"/>
    <w:rsid w:val="005B0E50"/>
    <w:rsid w:val="005B23B8"/>
    <w:rsid w:val="005B27FF"/>
    <w:rsid w:val="005B5414"/>
    <w:rsid w:val="005B5B09"/>
    <w:rsid w:val="005B6F83"/>
    <w:rsid w:val="005C16AC"/>
    <w:rsid w:val="005C3CEC"/>
    <w:rsid w:val="005C3F38"/>
    <w:rsid w:val="005C5E3B"/>
    <w:rsid w:val="005C6145"/>
    <w:rsid w:val="005C6D98"/>
    <w:rsid w:val="005C72A4"/>
    <w:rsid w:val="005D07F5"/>
    <w:rsid w:val="005D0CCC"/>
    <w:rsid w:val="005D4686"/>
    <w:rsid w:val="005D5164"/>
    <w:rsid w:val="005E01B2"/>
    <w:rsid w:val="005E2A9B"/>
    <w:rsid w:val="005E4597"/>
    <w:rsid w:val="005E4A8B"/>
    <w:rsid w:val="005E4CCC"/>
    <w:rsid w:val="005E64BF"/>
    <w:rsid w:val="005E70A2"/>
    <w:rsid w:val="005E7963"/>
    <w:rsid w:val="005F39BD"/>
    <w:rsid w:val="0060157A"/>
    <w:rsid w:val="00602153"/>
    <w:rsid w:val="00610B9E"/>
    <w:rsid w:val="00615359"/>
    <w:rsid w:val="0061592D"/>
    <w:rsid w:val="006172FF"/>
    <w:rsid w:val="006173BB"/>
    <w:rsid w:val="00621A74"/>
    <w:rsid w:val="0062386C"/>
    <w:rsid w:val="006251B3"/>
    <w:rsid w:val="00631C4B"/>
    <w:rsid w:val="00634E9A"/>
    <w:rsid w:val="006375AA"/>
    <w:rsid w:val="00640129"/>
    <w:rsid w:val="006408BC"/>
    <w:rsid w:val="00643743"/>
    <w:rsid w:val="006456F7"/>
    <w:rsid w:val="00646A42"/>
    <w:rsid w:val="00647585"/>
    <w:rsid w:val="006476DB"/>
    <w:rsid w:val="006520A7"/>
    <w:rsid w:val="00655F44"/>
    <w:rsid w:val="00657BDC"/>
    <w:rsid w:val="0066043F"/>
    <w:rsid w:val="00660AA7"/>
    <w:rsid w:val="0066606C"/>
    <w:rsid w:val="00666D03"/>
    <w:rsid w:val="006679FC"/>
    <w:rsid w:val="00670AFE"/>
    <w:rsid w:val="006725C9"/>
    <w:rsid w:val="0067549F"/>
    <w:rsid w:val="00677011"/>
    <w:rsid w:val="00677938"/>
    <w:rsid w:val="006779CB"/>
    <w:rsid w:val="0068022F"/>
    <w:rsid w:val="00680353"/>
    <w:rsid w:val="006806C0"/>
    <w:rsid w:val="0068242F"/>
    <w:rsid w:val="00685E24"/>
    <w:rsid w:val="006866E1"/>
    <w:rsid w:val="00691AE3"/>
    <w:rsid w:val="00691B58"/>
    <w:rsid w:val="006961EA"/>
    <w:rsid w:val="00697B10"/>
    <w:rsid w:val="006A0C43"/>
    <w:rsid w:val="006A15A2"/>
    <w:rsid w:val="006A4373"/>
    <w:rsid w:val="006A6B0A"/>
    <w:rsid w:val="006B174A"/>
    <w:rsid w:val="006B2A84"/>
    <w:rsid w:val="006B4E60"/>
    <w:rsid w:val="006B678B"/>
    <w:rsid w:val="006C115C"/>
    <w:rsid w:val="006C24EB"/>
    <w:rsid w:val="006C2A46"/>
    <w:rsid w:val="006C2C87"/>
    <w:rsid w:val="006C42AC"/>
    <w:rsid w:val="006C5950"/>
    <w:rsid w:val="006D00CD"/>
    <w:rsid w:val="006D0B52"/>
    <w:rsid w:val="006D10B7"/>
    <w:rsid w:val="006D24EA"/>
    <w:rsid w:val="006D5B1C"/>
    <w:rsid w:val="006D6C2D"/>
    <w:rsid w:val="006D7348"/>
    <w:rsid w:val="006D7CC2"/>
    <w:rsid w:val="006D7F5D"/>
    <w:rsid w:val="006E175C"/>
    <w:rsid w:val="006F0D20"/>
    <w:rsid w:val="006F2DB2"/>
    <w:rsid w:val="006F3C52"/>
    <w:rsid w:val="006F3FD2"/>
    <w:rsid w:val="006F42CC"/>
    <w:rsid w:val="00700C68"/>
    <w:rsid w:val="007016CC"/>
    <w:rsid w:val="007043C4"/>
    <w:rsid w:val="00706E03"/>
    <w:rsid w:val="0070739C"/>
    <w:rsid w:val="00707520"/>
    <w:rsid w:val="00712C16"/>
    <w:rsid w:val="00720C4A"/>
    <w:rsid w:val="00721462"/>
    <w:rsid w:val="00721D49"/>
    <w:rsid w:val="00726E32"/>
    <w:rsid w:val="00727148"/>
    <w:rsid w:val="00730018"/>
    <w:rsid w:val="00733539"/>
    <w:rsid w:val="0073444C"/>
    <w:rsid w:val="007403FF"/>
    <w:rsid w:val="00740BBD"/>
    <w:rsid w:val="00742244"/>
    <w:rsid w:val="00746FBE"/>
    <w:rsid w:val="00747078"/>
    <w:rsid w:val="00751BCC"/>
    <w:rsid w:val="00751FE2"/>
    <w:rsid w:val="007541E4"/>
    <w:rsid w:val="00760A52"/>
    <w:rsid w:val="007616F1"/>
    <w:rsid w:val="007636BA"/>
    <w:rsid w:val="0076684C"/>
    <w:rsid w:val="007676FE"/>
    <w:rsid w:val="0077053C"/>
    <w:rsid w:val="00770B0D"/>
    <w:rsid w:val="0077150C"/>
    <w:rsid w:val="0078086F"/>
    <w:rsid w:val="00783A59"/>
    <w:rsid w:val="00790207"/>
    <w:rsid w:val="007921A5"/>
    <w:rsid w:val="00795217"/>
    <w:rsid w:val="007968D2"/>
    <w:rsid w:val="0079746A"/>
    <w:rsid w:val="007A0427"/>
    <w:rsid w:val="007A2220"/>
    <w:rsid w:val="007A543E"/>
    <w:rsid w:val="007A7FD7"/>
    <w:rsid w:val="007B2870"/>
    <w:rsid w:val="007B28D8"/>
    <w:rsid w:val="007B34D3"/>
    <w:rsid w:val="007B5B87"/>
    <w:rsid w:val="007C1F88"/>
    <w:rsid w:val="007C299E"/>
    <w:rsid w:val="007C5177"/>
    <w:rsid w:val="007D0CBB"/>
    <w:rsid w:val="007D0E3B"/>
    <w:rsid w:val="007D55FC"/>
    <w:rsid w:val="007D71B5"/>
    <w:rsid w:val="007D75F0"/>
    <w:rsid w:val="007D7FCC"/>
    <w:rsid w:val="007E2286"/>
    <w:rsid w:val="007E5764"/>
    <w:rsid w:val="007E747A"/>
    <w:rsid w:val="007F113B"/>
    <w:rsid w:val="007F4D79"/>
    <w:rsid w:val="007F792E"/>
    <w:rsid w:val="007F7A6F"/>
    <w:rsid w:val="00800A80"/>
    <w:rsid w:val="00800B62"/>
    <w:rsid w:val="00800B91"/>
    <w:rsid w:val="00801593"/>
    <w:rsid w:val="00802EDF"/>
    <w:rsid w:val="0080501C"/>
    <w:rsid w:val="0080795A"/>
    <w:rsid w:val="00811D00"/>
    <w:rsid w:val="00813121"/>
    <w:rsid w:val="00813D17"/>
    <w:rsid w:val="00813EC1"/>
    <w:rsid w:val="00815B5B"/>
    <w:rsid w:val="00816F5E"/>
    <w:rsid w:val="00826B25"/>
    <w:rsid w:val="00833A4C"/>
    <w:rsid w:val="00834104"/>
    <w:rsid w:val="00834C1F"/>
    <w:rsid w:val="00836846"/>
    <w:rsid w:val="00840220"/>
    <w:rsid w:val="00851CCD"/>
    <w:rsid w:val="00851D02"/>
    <w:rsid w:val="008522D7"/>
    <w:rsid w:val="008529A0"/>
    <w:rsid w:val="0085440E"/>
    <w:rsid w:val="00854BA7"/>
    <w:rsid w:val="008602A2"/>
    <w:rsid w:val="008627B9"/>
    <w:rsid w:val="00863FE4"/>
    <w:rsid w:val="00867B03"/>
    <w:rsid w:val="0087038A"/>
    <w:rsid w:val="008726FF"/>
    <w:rsid w:val="008731BE"/>
    <w:rsid w:val="008762D9"/>
    <w:rsid w:val="00877BAF"/>
    <w:rsid w:val="00880C4B"/>
    <w:rsid w:val="00881EF3"/>
    <w:rsid w:val="00881F91"/>
    <w:rsid w:val="008832C3"/>
    <w:rsid w:val="00892F01"/>
    <w:rsid w:val="00896372"/>
    <w:rsid w:val="00897D43"/>
    <w:rsid w:val="008A4D73"/>
    <w:rsid w:val="008A51AF"/>
    <w:rsid w:val="008B02B0"/>
    <w:rsid w:val="008B142A"/>
    <w:rsid w:val="008B2165"/>
    <w:rsid w:val="008B3D16"/>
    <w:rsid w:val="008B4136"/>
    <w:rsid w:val="008B49C0"/>
    <w:rsid w:val="008B59BB"/>
    <w:rsid w:val="008B7593"/>
    <w:rsid w:val="008B7672"/>
    <w:rsid w:val="008B7A09"/>
    <w:rsid w:val="008C2DB4"/>
    <w:rsid w:val="008C4853"/>
    <w:rsid w:val="008C4CFF"/>
    <w:rsid w:val="008C6ED1"/>
    <w:rsid w:val="008C7410"/>
    <w:rsid w:val="008D6382"/>
    <w:rsid w:val="008E12B2"/>
    <w:rsid w:val="008E161B"/>
    <w:rsid w:val="008E1F00"/>
    <w:rsid w:val="008E5751"/>
    <w:rsid w:val="008F07BC"/>
    <w:rsid w:val="008F398D"/>
    <w:rsid w:val="008F4A1D"/>
    <w:rsid w:val="008F5432"/>
    <w:rsid w:val="00900952"/>
    <w:rsid w:val="00901BC1"/>
    <w:rsid w:val="009028F6"/>
    <w:rsid w:val="009070A9"/>
    <w:rsid w:val="0091025E"/>
    <w:rsid w:val="00910770"/>
    <w:rsid w:val="009110D9"/>
    <w:rsid w:val="009116C2"/>
    <w:rsid w:val="00914CFB"/>
    <w:rsid w:val="0091660D"/>
    <w:rsid w:val="00920DF7"/>
    <w:rsid w:val="0092174D"/>
    <w:rsid w:val="0093370A"/>
    <w:rsid w:val="009338CB"/>
    <w:rsid w:val="00935589"/>
    <w:rsid w:val="00937690"/>
    <w:rsid w:val="00940529"/>
    <w:rsid w:val="00942A40"/>
    <w:rsid w:val="00942C2D"/>
    <w:rsid w:val="00943086"/>
    <w:rsid w:val="009447E2"/>
    <w:rsid w:val="009457E1"/>
    <w:rsid w:val="00950EA4"/>
    <w:rsid w:val="00953B06"/>
    <w:rsid w:val="009567A7"/>
    <w:rsid w:val="0095710D"/>
    <w:rsid w:val="00960B92"/>
    <w:rsid w:val="00972B57"/>
    <w:rsid w:val="0097420A"/>
    <w:rsid w:val="0097575D"/>
    <w:rsid w:val="00981D23"/>
    <w:rsid w:val="00983F50"/>
    <w:rsid w:val="00983F7B"/>
    <w:rsid w:val="00984BA9"/>
    <w:rsid w:val="00984BC4"/>
    <w:rsid w:val="009878DF"/>
    <w:rsid w:val="00991477"/>
    <w:rsid w:val="009931EC"/>
    <w:rsid w:val="009A0FAF"/>
    <w:rsid w:val="009A1279"/>
    <w:rsid w:val="009A1D76"/>
    <w:rsid w:val="009A55A8"/>
    <w:rsid w:val="009A563E"/>
    <w:rsid w:val="009A708E"/>
    <w:rsid w:val="009B2B4E"/>
    <w:rsid w:val="009B6C44"/>
    <w:rsid w:val="009B785F"/>
    <w:rsid w:val="009C0E24"/>
    <w:rsid w:val="009C11A8"/>
    <w:rsid w:val="009C15E9"/>
    <w:rsid w:val="009C3091"/>
    <w:rsid w:val="009C58B5"/>
    <w:rsid w:val="009D1031"/>
    <w:rsid w:val="009D1672"/>
    <w:rsid w:val="009D21D9"/>
    <w:rsid w:val="009D38F6"/>
    <w:rsid w:val="009E0B5F"/>
    <w:rsid w:val="009E184D"/>
    <w:rsid w:val="009E35D6"/>
    <w:rsid w:val="009E4CB3"/>
    <w:rsid w:val="009E59B3"/>
    <w:rsid w:val="009E797D"/>
    <w:rsid w:val="009F5146"/>
    <w:rsid w:val="009F750A"/>
    <w:rsid w:val="00A02C97"/>
    <w:rsid w:val="00A03BDB"/>
    <w:rsid w:val="00A05818"/>
    <w:rsid w:val="00A123C4"/>
    <w:rsid w:val="00A12979"/>
    <w:rsid w:val="00A13C19"/>
    <w:rsid w:val="00A13D0A"/>
    <w:rsid w:val="00A13EA4"/>
    <w:rsid w:val="00A168E5"/>
    <w:rsid w:val="00A21A5C"/>
    <w:rsid w:val="00A21BB1"/>
    <w:rsid w:val="00A22F47"/>
    <w:rsid w:val="00A24BDC"/>
    <w:rsid w:val="00A25E7F"/>
    <w:rsid w:val="00A27E80"/>
    <w:rsid w:val="00A333BA"/>
    <w:rsid w:val="00A34DB3"/>
    <w:rsid w:val="00A37E4D"/>
    <w:rsid w:val="00A429F7"/>
    <w:rsid w:val="00A42A05"/>
    <w:rsid w:val="00A4378D"/>
    <w:rsid w:val="00A44A50"/>
    <w:rsid w:val="00A4629B"/>
    <w:rsid w:val="00A52C42"/>
    <w:rsid w:val="00A53528"/>
    <w:rsid w:val="00A539E1"/>
    <w:rsid w:val="00A55A36"/>
    <w:rsid w:val="00A61BAD"/>
    <w:rsid w:val="00A62196"/>
    <w:rsid w:val="00A6292C"/>
    <w:rsid w:val="00A712C4"/>
    <w:rsid w:val="00A73F45"/>
    <w:rsid w:val="00A7650C"/>
    <w:rsid w:val="00A76A72"/>
    <w:rsid w:val="00A82D20"/>
    <w:rsid w:val="00A835AE"/>
    <w:rsid w:val="00A83878"/>
    <w:rsid w:val="00A8395A"/>
    <w:rsid w:val="00A863DB"/>
    <w:rsid w:val="00A870BD"/>
    <w:rsid w:val="00A938BC"/>
    <w:rsid w:val="00A951EE"/>
    <w:rsid w:val="00AA1F5F"/>
    <w:rsid w:val="00AA4AFC"/>
    <w:rsid w:val="00AA64C1"/>
    <w:rsid w:val="00AA676F"/>
    <w:rsid w:val="00AA7A2D"/>
    <w:rsid w:val="00AC2B3A"/>
    <w:rsid w:val="00AC2C89"/>
    <w:rsid w:val="00AC650F"/>
    <w:rsid w:val="00AC6CAD"/>
    <w:rsid w:val="00AD1B36"/>
    <w:rsid w:val="00AD6E3E"/>
    <w:rsid w:val="00AD7E4E"/>
    <w:rsid w:val="00AE16C4"/>
    <w:rsid w:val="00AE1832"/>
    <w:rsid w:val="00AE3C23"/>
    <w:rsid w:val="00AE44FB"/>
    <w:rsid w:val="00AE6E27"/>
    <w:rsid w:val="00AF1F32"/>
    <w:rsid w:val="00AF31AF"/>
    <w:rsid w:val="00AF6B52"/>
    <w:rsid w:val="00B051A0"/>
    <w:rsid w:val="00B06EE6"/>
    <w:rsid w:val="00B11669"/>
    <w:rsid w:val="00B129E2"/>
    <w:rsid w:val="00B151F3"/>
    <w:rsid w:val="00B16E44"/>
    <w:rsid w:val="00B20CE3"/>
    <w:rsid w:val="00B20D00"/>
    <w:rsid w:val="00B22332"/>
    <w:rsid w:val="00B23679"/>
    <w:rsid w:val="00B23F54"/>
    <w:rsid w:val="00B25A08"/>
    <w:rsid w:val="00B26BF2"/>
    <w:rsid w:val="00B30C8D"/>
    <w:rsid w:val="00B3154D"/>
    <w:rsid w:val="00B31671"/>
    <w:rsid w:val="00B31B34"/>
    <w:rsid w:val="00B31F38"/>
    <w:rsid w:val="00B3228C"/>
    <w:rsid w:val="00B32AB1"/>
    <w:rsid w:val="00B32CA0"/>
    <w:rsid w:val="00B331E7"/>
    <w:rsid w:val="00B3365E"/>
    <w:rsid w:val="00B337EE"/>
    <w:rsid w:val="00B34349"/>
    <w:rsid w:val="00B377FF"/>
    <w:rsid w:val="00B418AC"/>
    <w:rsid w:val="00B42001"/>
    <w:rsid w:val="00B47887"/>
    <w:rsid w:val="00B501F8"/>
    <w:rsid w:val="00B53523"/>
    <w:rsid w:val="00B55CC8"/>
    <w:rsid w:val="00B55FC7"/>
    <w:rsid w:val="00B57FF1"/>
    <w:rsid w:val="00B6103C"/>
    <w:rsid w:val="00B6378D"/>
    <w:rsid w:val="00B645E5"/>
    <w:rsid w:val="00B6578C"/>
    <w:rsid w:val="00B67F56"/>
    <w:rsid w:val="00B71122"/>
    <w:rsid w:val="00B71F02"/>
    <w:rsid w:val="00B725F4"/>
    <w:rsid w:val="00B74162"/>
    <w:rsid w:val="00B746E4"/>
    <w:rsid w:val="00B753A3"/>
    <w:rsid w:val="00B768C1"/>
    <w:rsid w:val="00B770D0"/>
    <w:rsid w:val="00B81AA6"/>
    <w:rsid w:val="00B8504E"/>
    <w:rsid w:val="00B87231"/>
    <w:rsid w:val="00B930E0"/>
    <w:rsid w:val="00B93544"/>
    <w:rsid w:val="00B93E94"/>
    <w:rsid w:val="00B95107"/>
    <w:rsid w:val="00B951D7"/>
    <w:rsid w:val="00BA004E"/>
    <w:rsid w:val="00BA03CA"/>
    <w:rsid w:val="00BA1C77"/>
    <w:rsid w:val="00BA1E4E"/>
    <w:rsid w:val="00BA1EDA"/>
    <w:rsid w:val="00BA23F2"/>
    <w:rsid w:val="00BB0AFF"/>
    <w:rsid w:val="00BB0D1C"/>
    <w:rsid w:val="00BB0E57"/>
    <w:rsid w:val="00BC63C4"/>
    <w:rsid w:val="00BD0A27"/>
    <w:rsid w:val="00BD0B3A"/>
    <w:rsid w:val="00BD1823"/>
    <w:rsid w:val="00BD1ACA"/>
    <w:rsid w:val="00BD44F3"/>
    <w:rsid w:val="00BD5A58"/>
    <w:rsid w:val="00BD66AA"/>
    <w:rsid w:val="00BD7497"/>
    <w:rsid w:val="00BE03EE"/>
    <w:rsid w:val="00BE0665"/>
    <w:rsid w:val="00BE0A99"/>
    <w:rsid w:val="00BF0232"/>
    <w:rsid w:val="00BF1580"/>
    <w:rsid w:val="00BF4198"/>
    <w:rsid w:val="00BF5577"/>
    <w:rsid w:val="00C0496E"/>
    <w:rsid w:val="00C05F59"/>
    <w:rsid w:val="00C0671E"/>
    <w:rsid w:val="00C10B88"/>
    <w:rsid w:val="00C11682"/>
    <w:rsid w:val="00C12017"/>
    <w:rsid w:val="00C129CA"/>
    <w:rsid w:val="00C20165"/>
    <w:rsid w:val="00C21E09"/>
    <w:rsid w:val="00C2287B"/>
    <w:rsid w:val="00C31BF1"/>
    <w:rsid w:val="00C31C56"/>
    <w:rsid w:val="00C31CA4"/>
    <w:rsid w:val="00C3648E"/>
    <w:rsid w:val="00C37003"/>
    <w:rsid w:val="00C3723F"/>
    <w:rsid w:val="00C409AD"/>
    <w:rsid w:val="00C4223E"/>
    <w:rsid w:val="00C44F01"/>
    <w:rsid w:val="00C46314"/>
    <w:rsid w:val="00C53A24"/>
    <w:rsid w:val="00C5423F"/>
    <w:rsid w:val="00C55F96"/>
    <w:rsid w:val="00C57F8B"/>
    <w:rsid w:val="00C61C30"/>
    <w:rsid w:val="00C62726"/>
    <w:rsid w:val="00C62C44"/>
    <w:rsid w:val="00C64C7A"/>
    <w:rsid w:val="00C65A7C"/>
    <w:rsid w:val="00C70121"/>
    <w:rsid w:val="00C70E74"/>
    <w:rsid w:val="00C71CB5"/>
    <w:rsid w:val="00C71F89"/>
    <w:rsid w:val="00C72D0C"/>
    <w:rsid w:val="00C72FEF"/>
    <w:rsid w:val="00C7759D"/>
    <w:rsid w:val="00C81744"/>
    <w:rsid w:val="00C82AF7"/>
    <w:rsid w:val="00C90507"/>
    <w:rsid w:val="00C90FE2"/>
    <w:rsid w:val="00C923A0"/>
    <w:rsid w:val="00C92438"/>
    <w:rsid w:val="00CA0484"/>
    <w:rsid w:val="00CA19AE"/>
    <w:rsid w:val="00CA2F0B"/>
    <w:rsid w:val="00CA68F5"/>
    <w:rsid w:val="00CA7E87"/>
    <w:rsid w:val="00CB4BF6"/>
    <w:rsid w:val="00CB7216"/>
    <w:rsid w:val="00CC019F"/>
    <w:rsid w:val="00CC4234"/>
    <w:rsid w:val="00CC5899"/>
    <w:rsid w:val="00CC5B0A"/>
    <w:rsid w:val="00CC6392"/>
    <w:rsid w:val="00CC6D37"/>
    <w:rsid w:val="00CD4BAB"/>
    <w:rsid w:val="00CE01A8"/>
    <w:rsid w:val="00CE13CE"/>
    <w:rsid w:val="00CE3872"/>
    <w:rsid w:val="00CE4248"/>
    <w:rsid w:val="00CF0D4E"/>
    <w:rsid w:val="00CF2883"/>
    <w:rsid w:val="00CF6010"/>
    <w:rsid w:val="00CF6C69"/>
    <w:rsid w:val="00CF7107"/>
    <w:rsid w:val="00CF76CF"/>
    <w:rsid w:val="00D02235"/>
    <w:rsid w:val="00D02876"/>
    <w:rsid w:val="00D032CD"/>
    <w:rsid w:val="00D03FDD"/>
    <w:rsid w:val="00D06885"/>
    <w:rsid w:val="00D07387"/>
    <w:rsid w:val="00D1112E"/>
    <w:rsid w:val="00D12911"/>
    <w:rsid w:val="00D137BA"/>
    <w:rsid w:val="00D14D92"/>
    <w:rsid w:val="00D15034"/>
    <w:rsid w:val="00D15380"/>
    <w:rsid w:val="00D16189"/>
    <w:rsid w:val="00D16F71"/>
    <w:rsid w:val="00D17DB1"/>
    <w:rsid w:val="00D17EED"/>
    <w:rsid w:val="00D21679"/>
    <w:rsid w:val="00D2223E"/>
    <w:rsid w:val="00D22EBF"/>
    <w:rsid w:val="00D24B02"/>
    <w:rsid w:val="00D26E26"/>
    <w:rsid w:val="00D32625"/>
    <w:rsid w:val="00D32BD8"/>
    <w:rsid w:val="00D33782"/>
    <w:rsid w:val="00D3468E"/>
    <w:rsid w:val="00D3494B"/>
    <w:rsid w:val="00D356BF"/>
    <w:rsid w:val="00D35FBD"/>
    <w:rsid w:val="00D374F4"/>
    <w:rsid w:val="00D40B00"/>
    <w:rsid w:val="00D40E54"/>
    <w:rsid w:val="00D41E70"/>
    <w:rsid w:val="00D42D68"/>
    <w:rsid w:val="00D439D8"/>
    <w:rsid w:val="00D44A54"/>
    <w:rsid w:val="00D4796E"/>
    <w:rsid w:val="00D503C9"/>
    <w:rsid w:val="00D530CD"/>
    <w:rsid w:val="00D5616C"/>
    <w:rsid w:val="00D577FD"/>
    <w:rsid w:val="00D61BD4"/>
    <w:rsid w:val="00D62BA4"/>
    <w:rsid w:val="00D64D12"/>
    <w:rsid w:val="00D7451A"/>
    <w:rsid w:val="00D76FA9"/>
    <w:rsid w:val="00D818E7"/>
    <w:rsid w:val="00D83193"/>
    <w:rsid w:val="00D85BAF"/>
    <w:rsid w:val="00D85F75"/>
    <w:rsid w:val="00D9122B"/>
    <w:rsid w:val="00D92B6D"/>
    <w:rsid w:val="00D93017"/>
    <w:rsid w:val="00D938E3"/>
    <w:rsid w:val="00D94946"/>
    <w:rsid w:val="00D96DFC"/>
    <w:rsid w:val="00DA0455"/>
    <w:rsid w:val="00DA3E04"/>
    <w:rsid w:val="00DA4D09"/>
    <w:rsid w:val="00DA595A"/>
    <w:rsid w:val="00DA6200"/>
    <w:rsid w:val="00DA7C00"/>
    <w:rsid w:val="00DA7EE8"/>
    <w:rsid w:val="00DB117B"/>
    <w:rsid w:val="00DB1BDC"/>
    <w:rsid w:val="00DB31A7"/>
    <w:rsid w:val="00DC171A"/>
    <w:rsid w:val="00DC1EDE"/>
    <w:rsid w:val="00DC340B"/>
    <w:rsid w:val="00DC49B3"/>
    <w:rsid w:val="00DD0038"/>
    <w:rsid w:val="00DD1FFD"/>
    <w:rsid w:val="00DD3BC7"/>
    <w:rsid w:val="00DD6941"/>
    <w:rsid w:val="00DD7435"/>
    <w:rsid w:val="00DE18E7"/>
    <w:rsid w:val="00DE26E7"/>
    <w:rsid w:val="00DE3979"/>
    <w:rsid w:val="00DF0B68"/>
    <w:rsid w:val="00DF199C"/>
    <w:rsid w:val="00DF2C2A"/>
    <w:rsid w:val="00DF356B"/>
    <w:rsid w:val="00DF4494"/>
    <w:rsid w:val="00DF5B91"/>
    <w:rsid w:val="00DF6063"/>
    <w:rsid w:val="00E04403"/>
    <w:rsid w:val="00E04CCB"/>
    <w:rsid w:val="00E060D8"/>
    <w:rsid w:val="00E15D96"/>
    <w:rsid w:val="00E17BAA"/>
    <w:rsid w:val="00E248A1"/>
    <w:rsid w:val="00E269F7"/>
    <w:rsid w:val="00E2763B"/>
    <w:rsid w:val="00E303EA"/>
    <w:rsid w:val="00E31FF8"/>
    <w:rsid w:val="00E34441"/>
    <w:rsid w:val="00E3745B"/>
    <w:rsid w:val="00E401E0"/>
    <w:rsid w:val="00E4143D"/>
    <w:rsid w:val="00E437B7"/>
    <w:rsid w:val="00E5047B"/>
    <w:rsid w:val="00E5372E"/>
    <w:rsid w:val="00E552D3"/>
    <w:rsid w:val="00E60A8B"/>
    <w:rsid w:val="00E62249"/>
    <w:rsid w:val="00E651E6"/>
    <w:rsid w:val="00E66DC8"/>
    <w:rsid w:val="00E67E8C"/>
    <w:rsid w:val="00E70B7B"/>
    <w:rsid w:val="00E72EF0"/>
    <w:rsid w:val="00E74405"/>
    <w:rsid w:val="00E75FAF"/>
    <w:rsid w:val="00E8338F"/>
    <w:rsid w:val="00E83874"/>
    <w:rsid w:val="00E83FD4"/>
    <w:rsid w:val="00E84B3C"/>
    <w:rsid w:val="00E84FC8"/>
    <w:rsid w:val="00E91ABE"/>
    <w:rsid w:val="00E9239C"/>
    <w:rsid w:val="00E96D78"/>
    <w:rsid w:val="00EA171F"/>
    <w:rsid w:val="00EA1799"/>
    <w:rsid w:val="00EA239E"/>
    <w:rsid w:val="00EA2C7B"/>
    <w:rsid w:val="00EA3F1C"/>
    <w:rsid w:val="00EA4D11"/>
    <w:rsid w:val="00EB0A94"/>
    <w:rsid w:val="00EB5D4F"/>
    <w:rsid w:val="00EC273A"/>
    <w:rsid w:val="00EC28D6"/>
    <w:rsid w:val="00EC4EB6"/>
    <w:rsid w:val="00EC6FE4"/>
    <w:rsid w:val="00EC7527"/>
    <w:rsid w:val="00ED17A8"/>
    <w:rsid w:val="00ED45F3"/>
    <w:rsid w:val="00ED48CD"/>
    <w:rsid w:val="00EE0291"/>
    <w:rsid w:val="00EE0982"/>
    <w:rsid w:val="00EE26B1"/>
    <w:rsid w:val="00EE5D98"/>
    <w:rsid w:val="00EF2370"/>
    <w:rsid w:val="00EF292E"/>
    <w:rsid w:val="00EF31B3"/>
    <w:rsid w:val="00EF3E4F"/>
    <w:rsid w:val="00EF50EF"/>
    <w:rsid w:val="00EF5CA6"/>
    <w:rsid w:val="00F017BD"/>
    <w:rsid w:val="00F01EC9"/>
    <w:rsid w:val="00F0305F"/>
    <w:rsid w:val="00F0432A"/>
    <w:rsid w:val="00F043B4"/>
    <w:rsid w:val="00F04DB4"/>
    <w:rsid w:val="00F10705"/>
    <w:rsid w:val="00F10F11"/>
    <w:rsid w:val="00F10F9C"/>
    <w:rsid w:val="00F14504"/>
    <w:rsid w:val="00F30E7F"/>
    <w:rsid w:val="00F354BE"/>
    <w:rsid w:val="00F35CD6"/>
    <w:rsid w:val="00F37089"/>
    <w:rsid w:val="00F375F1"/>
    <w:rsid w:val="00F40B06"/>
    <w:rsid w:val="00F40DC3"/>
    <w:rsid w:val="00F43906"/>
    <w:rsid w:val="00F461C8"/>
    <w:rsid w:val="00F474A6"/>
    <w:rsid w:val="00F50C53"/>
    <w:rsid w:val="00F51E66"/>
    <w:rsid w:val="00F5545D"/>
    <w:rsid w:val="00F642AF"/>
    <w:rsid w:val="00F64B62"/>
    <w:rsid w:val="00F66476"/>
    <w:rsid w:val="00F728CB"/>
    <w:rsid w:val="00F72A53"/>
    <w:rsid w:val="00F75202"/>
    <w:rsid w:val="00F76D32"/>
    <w:rsid w:val="00F83FAF"/>
    <w:rsid w:val="00F84765"/>
    <w:rsid w:val="00F84DC8"/>
    <w:rsid w:val="00F95DE0"/>
    <w:rsid w:val="00F9703A"/>
    <w:rsid w:val="00F97ED2"/>
    <w:rsid w:val="00FA20B9"/>
    <w:rsid w:val="00FA3CAE"/>
    <w:rsid w:val="00FA5243"/>
    <w:rsid w:val="00FA61F2"/>
    <w:rsid w:val="00FA635D"/>
    <w:rsid w:val="00FB225A"/>
    <w:rsid w:val="00FB23D5"/>
    <w:rsid w:val="00FB384D"/>
    <w:rsid w:val="00FB7794"/>
    <w:rsid w:val="00FC0C10"/>
    <w:rsid w:val="00FC1B36"/>
    <w:rsid w:val="00FC219F"/>
    <w:rsid w:val="00FC30DF"/>
    <w:rsid w:val="00FC3621"/>
    <w:rsid w:val="00FC4890"/>
    <w:rsid w:val="00FC4E89"/>
    <w:rsid w:val="00FC7CC5"/>
    <w:rsid w:val="00FD07B0"/>
    <w:rsid w:val="00FD0D26"/>
    <w:rsid w:val="00FD1D9A"/>
    <w:rsid w:val="00FD3A7B"/>
    <w:rsid w:val="00FD4319"/>
    <w:rsid w:val="00FD5775"/>
    <w:rsid w:val="00FE06C4"/>
    <w:rsid w:val="00FE4ECD"/>
    <w:rsid w:val="00FE50CB"/>
    <w:rsid w:val="00FE5BB2"/>
    <w:rsid w:val="00FE61AA"/>
    <w:rsid w:val="00FE64FE"/>
    <w:rsid w:val="00FF0483"/>
    <w:rsid w:val="00FF09EF"/>
    <w:rsid w:val="00FF13AA"/>
    <w:rsid w:val="00FF4BE3"/>
    <w:rsid w:val="00FF5CF7"/>
    <w:rsid w:val="00FF6B98"/>
    <w:rsid w:val="01E8BF53"/>
    <w:rsid w:val="01F0EFDB"/>
    <w:rsid w:val="03888F1B"/>
    <w:rsid w:val="04318BAE"/>
    <w:rsid w:val="044B52D4"/>
    <w:rsid w:val="06698DF2"/>
    <w:rsid w:val="09F453BE"/>
    <w:rsid w:val="0AD2C791"/>
    <w:rsid w:val="0C327D20"/>
    <w:rsid w:val="0C93F960"/>
    <w:rsid w:val="0E8635D6"/>
    <w:rsid w:val="0F536B16"/>
    <w:rsid w:val="0FCD18AA"/>
    <w:rsid w:val="1047021F"/>
    <w:rsid w:val="10580BB2"/>
    <w:rsid w:val="107EBC71"/>
    <w:rsid w:val="11140C57"/>
    <w:rsid w:val="117A9611"/>
    <w:rsid w:val="1243BE7E"/>
    <w:rsid w:val="12FF57F8"/>
    <w:rsid w:val="13879FAA"/>
    <w:rsid w:val="14103F46"/>
    <w:rsid w:val="1456316A"/>
    <w:rsid w:val="14958A28"/>
    <w:rsid w:val="17B29527"/>
    <w:rsid w:val="17DBA7B0"/>
    <w:rsid w:val="18A74B19"/>
    <w:rsid w:val="18E92F34"/>
    <w:rsid w:val="1A5232C9"/>
    <w:rsid w:val="1A72B3DA"/>
    <w:rsid w:val="1B4BBA57"/>
    <w:rsid w:val="1B950D12"/>
    <w:rsid w:val="1D1A5FC9"/>
    <w:rsid w:val="1D775F63"/>
    <w:rsid w:val="1FD8D707"/>
    <w:rsid w:val="1FEF801C"/>
    <w:rsid w:val="2040B756"/>
    <w:rsid w:val="20876968"/>
    <w:rsid w:val="210DAB3D"/>
    <w:rsid w:val="22044E96"/>
    <w:rsid w:val="23896A67"/>
    <w:rsid w:val="25B81012"/>
    <w:rsid w:val="271B87B8"/>
    <w:rsid w:val="272C8A35"/>
    <w:rsid w:val="2766E9A9"/>
    <w:rsid w:val="27B21ACB"/>
    <w:rsid w:val="2B3159C2"/>
    <w:rsid w:val="2C448B32"/>
    <w:rsid w:val="2EB37D68"/>
    <w:rsid w:val="30F3F090"/>
    <w:rsid w:val="322111D9"/>
    <w:rsid w:val="330E3553"/>
    <w:rsid w:val="346E72A0"/>
    <w:rsid w:val="362CADB8"/>
    <w:rsid w:val="3722D505"/>
    <w:rsid w:val="379752B2"/>
    <w:rsid w:val="38BEFAFD"/>
    <w:rsid w:val="3A4BBC03"/>
    <w:rsid w:val="3B235CB7"/>
    <w:rsid w:val="3D074B35"/>
    <w:rsid w:val="3E3F6D9F"/>
    <w:rsid w:val="3FD38FFE"/>
    <w:rsid w:val="40502C53"/>
    <w:rsid w:val="40A66251"/>
    <w:rsid w:val="4154B9E0"/>
    <w:rsid w:val="43502283"/>
    <w:rsid w:val="4368211C"/>
    <w:rsid w:val="44451DCF"/>
    <w:rsid w:val="44DF38D2"/>
    <w:rsid w:val="4642D182"/>
    <w:rsid w:val="4764CAC9"/>
    <w:rsid w:val="4793CDE4"/>
    <w:rsid w:val="47B38243"/>
    <w:rsid w:val="48381A61"/>
    <w:rsid w:val="48AA9DF7"/>
    <w:rsid w:val="497A7244"/>
    <w:rsid w:val="4A3264DF"/>
    <w:rsid w:val="4ADD4D66"/>
    <w:rsid w:val="4AFD168A"/>
    <w:rsid w:val="4C13388D"/>
    <w:rsid w:val="4C1EB686"/>
    <w:rsid w:val="4CAE92D5"/>
    <w:rsid w:val="4CBA008C"/>
    <w:rsid w:val="4E9D5FC9"/>
    <w:rsid w:val="556FF8A2"/>
    <w:rsid w:val="55DA4425"/>
    <w:rsid w:val="561FF396"/>
    <w:rsid w:val="569D4D4E"/>
    <w:rsid w:val="57C51A53"/>
    <w:rsid w:val="585E49CF"/>
    <w:rsid w:val="58825EEA"/>
    <w:rsid w:val="58B294C6"/>
    <w:rsid w:val="5A5C35CE"/>
    <w:rsid w:val="5AF7A70A"/>
    <w:rsid w:val="5C980AF0"/>
    <w:rsid w:val="5D1A7D86"/>
    <w:rsid w:val="5EBF8E9E"/>
    <w:rsid w:val="63983BD0"/>
    <w:rsid w:val="64BFD7AB"/>
    <w:rsid w:val="660BE475"/>
    <w:rsid w:val="66CBC356"/>
    <w:rsid w:val="67D82ABA"/>
    <w:rsid w:val="6982BC37"/>
    <w:rsid w:val="6BC1DCB9"/>
    <w:rsid w:val="6E2AAFA2"/>
    <w:rsid w:val="6EFEA8BD"/>
    <w:rsid w:val="6F5CB317"/>
    <w:rsid w:val="708DC5F8"/>
    <w:rsid w:val="743BBC24"/>
    <w:rsid w:val="768B45DC"/>
    <w:rsid w:val="76EDEDE2"/>
    <w:rsid w:val="77226ED2"/>
    <w:rsid w:val="776A9DBF"/>
    <w:rsid w:val="78747754"/>
    <w:rsid w:val="793DCB9B"/>
    <w:rsid w:val="7B6657D9"/>
    <w:rsid w:val="7C6F8D78"/>
    <w:rsid w:val="7D1D879F"/>
    <w:rsid w:val="7DBC2CAD"/>
    <w:rsid w:val="7DBDDE2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1D8D5"/>
  <w15:docId w15:val="{477927D0-1BD2-4E3B-8B1E-74404429E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383"/>
    <w:rPr>
      <w:color w:val="000000"/>
    </w:rPr>
  </w:style>
  <w:style w:type="paragraph" w:styleId="Ttulo1">
    <w:name w:val="heading 1"/>
    <w:basedOn w:val="Normal"/>
    <w:next w:val="Normal"/>
    <w:link w:val="Ttulo1Char"/>
    <w:uiPriority w:val="9"/>
    <w:qFormat/>
    <w:rsid w:val="005A7373"/>
    <w:pPr>
      <w:keepNext/>
      <w:keepLines/>
      <w:spacing w:before="240"/>
      <w:jc w:val="center"/>
      <w:outlineLvl w:val="0"/>
    </w:pPr>
    <w:rPr>
      <w:rFonts w:eastAsiaTheme="majorEastAsia"/>
      <w:b/>
      <w:bCs/>
    </w:rPr>
  </w:style>
  <w:style w:type="paragraph" w:styleId="Ttulo2">
    <w:name w:val="heading 2"/>
    <w:basedOn w:val="Normal"/>
    <w:next w:val="Normal"/>
    <w:link w:val="Ttulo2Char"/>
    <w:uiPriority w:val="9"/>
    <w:unhideWhenUsed/>
    <w:qFormat/>
    <w:rsid w:val="005A7373"/>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5A7373"/>
    <w:pPr>
      <w:keepNext/>
      <w:spacing w:after="60"/>
      <w:outlineLvl w:val="4"/>
    </w:pPr>
    <w:rPr>
      <w:b/>
    </w:rPr>
  </w:style>
  <w:style w:type="paragraph" w:styleId="Ttulo6">
    <w:name w:val="heading 6"/>
    <w:basedOn w:val="Normal"/>
    <w:next w:val="Normal"/>
    <w:link w:val="Ttulo6Char"/>
    <w:uiPriority w:val="9"/>
    <w:semiHidden/>
    <w:unhideWhenUsed/>
    <w:qFormat/>
    <w:rsid w:val="005A7373"/>
    <w:pPr>
      <w:keepNext/>
      <w:outlineLvl w:val="5"/>
    </w:pPr>
    <w:rPr>
      <w:b/>
      <w:lang w:eastAsia="en-US"/>
    </w:rPr>
  </w:style>
  <w:style w:type="paragraph" w:styleId="Ttulo7">
    <w:name w:val="heading 7"/>
    <w:basedOn w:val="Normal"/>
    <w:next w:val="Normal"/>
    <w:link w:val="Ttulo7Char"/>
    <w:uiPriority w:val="99"/>
    <w:qFormat/>
    <w:rsid w:val="005A7373"/>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5A7373"/>
    <w:pPr>
      <w:keepNext/>
      <w:tabs>
        <w:tab w:val="left" w:pos="284"/>
        <w:tab w:val="left" w:pos="426"/>
      </w:tabs>
      <w:suppressAutoHyphen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5A7373"/>
    <w:pPr>
      <w:keepNext/>
      <w:suppressAutoHyphens/>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5A73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1Char">
    <w:name w:val="Título 1 Char"/>
    <w:basedOn w:val="Fontepargpadro"/>
    <w:link w:val="Ttulo1"/>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Ttulo2"/>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Ttulo3"/>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5A7373"/>
    <w:rPr>
      <w:rFonts w:ascii="Times New Roman" w:hAnsi="Times New Roman" w:cs="Times New Roman"/>
      <w:b/>
      <w:color w:val="000000"/>
    </w:rPr>
  </w:style>
  <w:style w:type="character" w:customStyle="1" w:styleId="Ttulo6Char">
    <w:name w:val="Título 6 Char"/>
    <w:basedOn w:val="Fontepargpadro"/>
    <w:link w:val="Ttulo6"/>
    <w:qFormat/>
    <w:rsid w:val="005A7373"/>
    <w:rPr>
      <w:rFonts w:ascii="Times New Roman" w:hAnsi="Times New Roman" w:cs="Times New Roman"/>
      <w:b/>
      <w:color w:val="000000"/>
      <w:lang w:eastAsia="en-US"/>
    </w:rPr>
  </w:style>
  <w:style w:type="character" w:customStyle="1" w:styleId="Ttulo7Char">
    <w:name w:val="Título 7 Char"/>
    <w:basedOn w:val="Fontepargpadro"/>
    <w:link w:val="Ttulo7"/>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Ttulo8"/>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Ttulo9"/>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
    <w:rsid w:val="005A7373"/>
    <w:rPr>
      <w:rFonts w:asciiTheme="majorHAnsi" w:eastAsiaTheme="majorEastAsia" w:hAnsiTheme="majorHAnsi" w:cstheme="majorBidi"/>
      <w:color w:val="17365D" w:themeColor="text2" w:themeShade="BF"/>
      <w:spacing w:val="5"/>
      <w:kern w:val="28"/>
      <w:sz w:val="52"/>
      <w:szCs w:val="52"/>
    </w:rPr>
  </w:style>
  <w:style w:type="paragraph" w:customStyle="1" w:styleId="Corpodetextorecuado">
    <w:name w:val="Corpo de texto recuado"/>
    <w:basedOn w:val="Normal"/>
    <w:rsid w:val="005A7373"/>
    <w:pPr>
      <w:spacing w:line="100" w:lineRule="atLeast"/>
      <w:ind w:firstLine="4111"/>
    </w:pPr>
    <w:rPr>
      <w:rFonts w:ascii="Arial" w:hAnsi="Arial" w:cs="Arial"/>
    </w:rPr>
  </w:style>
  <w:style w:type="paragraph" w:customStyle="1" w:styleId="Standard">
    <w:name w:val="Standard"/>
    <w:uiPriority w:val="99"/>
    <w:qFormat/>
    <w:rsid w:val="005A7373"/>
    <w:pPr>
      <w:suppressAutoHyphens/>
    </w:pPr>
    <w:rPr>
      <w:color w:val="000000"/>
      <w:sz w:val="24"/>
      <w:lang w:eastAsia="zh-CN"/>
    </w:rPr>
  </w:style>
  <w:style w:type="paragraph" w:styleId="NormalWeb">
    <w:name w:val="Normal (Web)"/>
    <w:basedOn w:val="Normal"/>
    <w:uiPriority w:val="99"/>
    <w:unhideWhenUsed/>
    <w:qFormat/>
    <w:rsid w:val="005A7373"/>
    <w:pPr>
      <w:spacing w:before="100" w:beforeAutospacing="1" w:after="100" w:afterAutospacing="1"/>
    </w:pPr>
    <w:rPr>
      <w:color w:val="auto"/>
    </w:rPr>
  </w:style>
  <w:style w:type="character" w:styleId="Hyperlink">
    <w:name w:val="Hyperlink"/>
    <w:basedOn w:val="Fontepargpadro"/>
    <w:uiPriority w:val="99"/>
    <w:unhideWhenUsed/>
    <w:rsid w:val="005A7373"/>
    <w:rPr>
      <w:color w:val="0000FF"/>
      <w:u w:val="single"/>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5A7373"/>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5A7373"/>
    <w:rPr>
      <w:rFonts w:ascii="Times New Roman" w:hAnsi="Times New Roman" w:cs="Times New Roman"/>
      <w:color w:val="000000"/>
    </w:rPr>
  </w:style>
  <w:style w:type="paragraph" w:styleId="Rodap">
    <w:name w:val="footer"/>
    <w:basedOn w:val="Normal"/>
    <w:link w:val="RodapChar"/>
    <w:uiPriority w:val="99"/>
    <w:unhideWhenUsed/>
    <w:qFormat/>
    <w:rsid w:val="005A7373"/>
    <w:pPr>
      <w:tabs>
        <w:tab w:val="center" w:pos="4252"/>
        <w:tab w:val="right" w:pos="8504"/>
      </w:tabs>
    </w:pPr>
  </w:style>
  <w:style w:type="character" w:customStyle="1" w:styleId="RodapChar">
    <w:name w:val="Rodapé Char"/>
    <w:basedOn w:val="Fontepargpadro"/>
    <w:link w:val="Rodap"/>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rsid w:val="005A7373"/>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LinkdaInternet">
    <w:name w:val="Link da Internet"/>
    <w:rsid w:val="005A7373"/>
    <w:rPr>
      <w:color w:val="0000FF"/>
      <w:u w:val="single"/>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customStyle="1" w:styleId="Linkdainternetvisitado">
    <w:name w:val="Link da internet visitado"/>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paragraph" w:styleId="Corpodetexto">
    <w:name w:val="Body Text"/>
    <w:basedOn w:val="Normal"/>
    <w:link w:val="CorpodetextoChar"/>
    <w:uiPriority w:val="99"/>
    <w:qFormat/>
    <w:rsid w:val="005A7373"/>
    <w:pPr>
      <w:widowControl w:val="0"/>
      <w:suppressAutoHyphens/>
      <w:spacing w:line="240" w:lineRule="auto"/>
    </w:pPr>
    <w:rPr>
      <w:color w:val="auto"/>
      <w:sz w:val="24"/>
      <w:szCs w:val="24"/>
      <w:lang w:eastAsia="zh-CN"/>
    </w:rPr>
  </w:style>
  <w:style w:type="character" w:customStyle="1" w:styleId="CorpodetextoChar1">
    <w:name w:val="Corpo de texto Char1"/>
    <w:basedOn w:val="Fontepargpadro"/>
    <w:uiPriority w:val="99"/>
    <w:semiHidden/>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5A7373"/>
    <w:pPr>
      <w:suppressAutoHyphens/>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5A7373"/>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5A7373"/>
    <w:rPr>
      <w:rFonts w:ascii="Times New Roman" w:eastAsia="Times New Roman" w:hAnsi="Times New Roman" w:cs="Times New Roman"/>
      <w:szCs w:val="20"/>
      <w:lang w:eastAsia="zh-CN"/>
    </w:rPr>
  </w:style>
  <w:style w:type="paragraph" w:styleId="Textodenotaderodap">
    <w:name w:val="footnote text"/>
    <w:basedOn w:val="Normal"/>
    <w:link w:val="TextodenotaderodapChar"/>
    <w:uiPriority w:val="99"/>
    <w:qFormat/>
    <w:rsid w:val="005A7373"/>
    <w:pPr>
      <w:suppressAutoHyphens/>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5A7373"/>
    <w:pPr>
      <w:suppressAutoHyphens/>
      <w:spacing w:line="240" w:lineRule="auto"/>
    </w:pPr>
    <w:rPr>
      <w:color w:val="auto"/>
      <w:szCs w:val="20"/>
      <w:lang w:eastAsia="zh-CN"/>
    </w:rPr>
  </w:style>
  <w:style w:type="character" w:customStyle="1" w:styleId="TextodecomentrioChar1">
    <w:name w:val="Texto de comentário Char1"/>
    <w:basedOn w:val="Fontepargpadro"/>
    <w:uiPriority w:val="99"/>
    <w:semiHidden/>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character" w:customStyle="1" w:styleId="AssuntodocomentrioChar1">
    <w:name w:val="Assunto do comentário Char1"/>
    <w:basedOn w:val="TextodecomentrioChar1"/>
    <w:uiPriority w:val="99"/>
    <w:semiHidden/>
    <w:rsid w:val="005A7373"/>
    <w:rPr>
      <w:rFonts w:ascii="Times New Roman" w:hAnsi="Times New Roman" w:cs="Times New Roman"/>
      <w:b/>
      <w:bCs/>
      <w:color w:val="000000"/>
      <w:sz w:val="20"/>
      <w:szCs w:val="20"/>
    </w:rPr>
  </w:style>
  <w:style w:type="paragraph" w:customStyle="1" w:styleId="Textodecomentrio1">
    <w:name w:val="Texto de comentário1"/>
    <w:basedOn w:val="Normal"/>
    <w:qFormat/>
    <w:rsid w:val="005A7373"/>
    <w:pPr>
      <w:suppressAutoHyphens/>
      <w:spacing w:line="240" w:lineRule="auto"/>
    </w:pPr>
    <w:rPr>
      <w:sz w:val="20"/>
      <w:szCs w:val="20"/>
      <w:lang w:eastAsia="zh-CN"/>
    </w:rPr>
  </w:style>
  <w:style w:type="character" w:styleId="Forte">
    <w:name w:val="Strong"/>
    <w:uiPriority w:val="22"/>
    <w:qFormat/>
    <w:rsid w:val="005A7373"/>
    <w:rPr>
      <w:b/>
      <w:bCs/>
    </w:rPr>
  </w:style>
  <w:style w:type="character" w:styleId="Refdecomentrio">
    <w:name w:val="annotation reference"/>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paragraph" w:customStyle="1" w:styleId="Padro">
    <w:name w:val="Padrão"/>
    <w:link w:val="PadroChar"/>
    <w:qFormat/>
    <w:rsid w:val="005A7373"/>
    <w:pPr>
      <w:tabs>
        <w:tab w:val="left" w:pos="708"/>
      </w:tabs>
      <w:suppressAutoHyphens/>
    </w:pPr>
    <w:rPr>
      <w:rFonts w:ascii="Calibri" w:eastAsia="Calibri" w:hAnsi="Calibri"/>
      <w:color w:val="00000A"/>
    </w:rPr>
  </w:style>
  <w:style w:type="paragraph" w:styleId="Lista">
    <w:name w:val="List"/>
    <w:basedOn w:val="Corpodetexto"/>
    <w:uiPriority w:val="99"/>
    <w:qFormat/>
    <w:rsid w:val="005A7373"/>
    <w:rPr>
      <w:rFonts w:cs="Mangal"/>
    </w:rPr>
  </w:style>
  <w:style w:type="paragraph" w:styleId="Legenda">
    <w:name w:val="caption"/>
    <w:basedOn w:val="Normal"/>
    <w:next w:val="Normal"/>
    <w:uiPriority w:val="99"/>
    <w:qFormat/>
    <w:rsid w:val="005A7373"/>
    <w:pPr>
      <w:widowControl w:val="0"/>
      <w:tabs>
        <w:tab w:val="left" w:pos="142"/>
      </w:tabs>
      <w:suppressAutoHyphens/>
      <w:spacing w:line="240" w:lineRule="auto"/>
      <w:jc w:val="center"/>
    </w:pPr>
    <w:rPr>
      <w:b/>
      <w:bCs/>
      <w:sz w:val="20"/>
      <w:szCs w:val="20"/>
      <w:lang w:eastAsia="zh-CN"/>
    </w:rPr>
  </w:style>
  <w:style w:type="paragraph" w:customStyle="1" w:styleId="ndice">
    <w:name w:val="Índice"/>
    <w:basedOn w:val="Normal"/>
    <w:uiPriority w:val="99"/>
    <w:qFormat/>
    <w:rsid w:val="005A7373"/>
    <w:pPr>
      <w:suppressLineNumbers/>
      <w:suppressAutoHyphens/>
      <w:spacing w:line="240" w:lineRule="auto"/>
    </w:pPr>
    <w:rPr>
      <w:rFonts w:cs="Mangal"/>
      <w:sz w:val="24"/>
      <w:szCs w:val="24"/>
      <w:lang w:eastAsia="zh-CN"/>
    </w:rPr>
  </w:style>
  <w:style w:type="paragraph" w:customStyle="1" w:styleId="Ttulo10">
    <w:name w:val="Título1"/>
    <w:basedOn w:val="Normal"/>
    <w:next w:val="Corpodetexto"/>
    <w:qFormat/>
    <w:rsid w:val="005A7373"/>
    <w:pPr>
      <w:keepNext/>
      <w:suppressAutoHyphens/>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5A7373"/>
    <w:pPr>
      <w:suppressAutoHyphens/>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5A7373"/>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5A7373"/>
    <w:pPr>
      <w:tabs>
        <w:tab w:val="left" w:pos="11482"/>
      </w:tabs>
      <w:suppressAutoHyphen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uppressAutoHyphens/>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uppressAutoHyphen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uppressAutoHyphens/>
      <w:spacing w:line="240" w:lineRule="auto"/>
    </w:pPr>
    <w:rPr>
      <w:sz w:val="24"/>
      <w:szCs w:val="20"/>
      <w:lang w:eastAsia="zh-CN"/>
    </w:rPr>
  </w:style>
  <w:style w:type="paragraph" w:customStyle="1" w:styleId="c3">
    <w:name w:val="c3"/>
    <w:basedOn w:val="Normal"/>
    <w:uiPriority w:val="99"/>
    <w:qFormat/>
    <w:rsid w:val="005A7373"/>
    <w:pPr>
      <w:widowControl w:val="0"/>
      <w:suppressAutoHyphens/>
      <w:spacing w:line="240" w:lineRule="atLeast"/>
      <w:jc w:val="center"/>
    </w:pPr>
    <w:rPr>
      <w:sz w:val="24"/>
      <w:szCs w:val="20"/>
      <w:lang w:val="de-DE" w:eastAsia="zh-CN"/>
    </w:rPr>
  </w:style>
  <w:style w:type="paragraph" w:customStyle="1" w:styleId="rosto">
    <w:name w:val="rosto"/>
    <w:basedOn w:val="Normal"/>
    <w:uiPriority w:val="99"/>
    <w:qFormat/>
    <w:rsid w:val="005A7373"/>
    <w:pPr>
      <w:suppressAutoHyphens/>
      <w:spacing w:line="240" w:lineRule="auto"/>
    </w:pPr>
    <w:rPr>
      <w:sz w:val="24"/>
      <w:szCs w:val="20"/>
      <w:lang w:eastAsia="zh-CN"/>
    </w:rPr>
  </w:style>
  <w:style w:type="paragraph" w:customStyle="1" w:styleId="Corpodetexto31">
    <w:name w:val="Corpo de texto 31"/>
    <w:basedOn w:val="Normal"/>
    <w:uiPriority w:val="99"/>
    <w:qFormat/>
    <w:rsid w:val="005A7373"/>
    <w:pPr>
      <w:suppressAutoHyphens/>
      <w:spacing w:line="240" w:lineRule="auto"/>
      <w:ind w:right="566"/>
    </w:pPr>
    <w:rPr>
      <w:sz w:val="24"/>
      <w:szCs w:val="20"/>
      <w:lang w:eastAsia="zh-CN"/>
    </w:rPr>
  </w:style>
  <w:style w:type="paragraph" w:customStyle="1" w:styleId="p10">
    <w:name w:val="p10"/>
    <w:basedOn w:val="Normal"/>
    <w:uiPriority w:val="99"/>
    <w:qFormat/>
    <w:rsid w:val="005A7373"/>
    <w:pPr>
      <w:widowControl w:val="0"/>
      <w:suppressAutoHyphens/>
      <w:spacing w:line="260" w:lineRule="atLeast"/>
    </w:pPr>
    <w:rPr>
      <w:sz w:val="24"/>
      <w:szCs w:val="20"/>
      <w:lang w:val="de-DE" w:eastAsia="zh-CN"/>
    </w:rPr>
  </w:style>
  <w:style w:type="paragraph" w:customStyle="1" w:styleId="p2">
    <w:name w:val="p2"/>
    <w:basedOn w:val="Normal"/>
    <w:uiPriority w:val="99"/>
    <w:qFormat/>
    <w:rsid w:val="005A7373"/>
    <w:pPr>
      <w:widowControl w:val="0"/>
      <w:suppressAutoHyphens/>
      <w:spacing w:line="260" w:lineRule="atLeast"/>
    </w:pPr>
    <w:rPr>
      <w:sz w:val="24"/>
      <w:szCs w:val="20"/>
      <w:lang w:val="de-DE" w:eastAsia="zh-CN"/>
    </w:rPr>
  </w:style>
  <w:style w:type="paragraph" w:customStyle="1" w:styleId="p3">
    <w:name w:val="p3"/>
    <w:basedOn w:val="Normal"/>
    <w:uiPriority w:val="99"/>
    <w:qFormat/>
    <w:rsid w:val="005A7373"/>
    <w:pPr>
      <w:widowControl w:val="0"/>
      <w:suppressAutoHyphens/>
      <w:spacing w:line="240" w:lineRule="atLeast"/>
    </w:pPr>
    <w:rPr>
      <w:sz w:val="24"/>
      <w:szCs w:val="20"/>
      <w:lang w:val="de-DE" w:eastAsia="zh-CN"/>
    </w:rPr>
  </w:style>
  <w:style w:type="paragraph" w:customStyle="1" w:styleId="p4">
    <w:name w:val="p4"/>
    <w:basedOn w:val="Normal"/>
    <w:uiPriority w:val="99"/>
    <w:qFormat/>
    <w:rsid w:val="005A7373"/>
    <w:pPr>
      <w:widowControl w:val="0"/>
      <w:suppressAutoHyphens/>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uppressAutoHyphens/>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uppressAutoHyphen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uppressAutoHyphens/>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uppressAutoHyphens/>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uppressAutoHyphens/>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suppressAutoHyphens/>
      <w:spacing w:line="240" w:lineRule="auto"/>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suppressAutoHyphens/>
      <w:spacing w:line="240" w:lineRule="auto"/>
      <w:ind w:left="2880" w:hanging="1152"/>
    </w:pPr>
    <w:rPr>
      <w:color w:val="000000"/>
      <w:sz w:val="24"/>
      <w:szCs w:val="20"/>
      <w:lang w:eastAsia="zh-CN"/>
    </w:rPr>
  </w:style>
  <w:style w:type="paragraph" w:customStyle="1" w:styleId="font5">
    <w:name w:val="font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uppressAutoHyphens/>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uppressAutoHyphens/>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5A7373"/>
    <w:rPr>
      <w:rFonts w:ascii="Tahoma" w:eastAsia="Times New Roman" w:hAnsi="Tahoma" w:cs="Tahoma"/>
      <w:sz w:val="16"/>
      <w:szCs w:val="16"/>
      <w:lang w:eastAsia="zh-CN"/>
    </w:rPr>
  </w:style>
  <w:style w:type="paragraph" w:styleId="PargrafodaLista">
    <w:name w:val="List Paragraph"/>
    <w:basedOn w:val="Normal"/>
    <w:uiPriority w:val="34"/>
    <w:qFormat/>
    <w:rsid w:val="005A7373"/>
    <w:pPr>
      <w:suppressAutoHyphens/>
      <w:spacing w:line="240" w:lineRule="auto"/>
      <w:ind w:left="708"/>
    </w:pPr>
    <w:rPr>
      <w:sz w:val="24"/>
      <w:szCs w:val="24"/>
      <w:lang w:eastAsia="zh-CN"/>
    </w:rPr>
  </w:style>
  <w:style w:type="paragraph" w:customStyle="1" w:styleId="c2">
    <w:name w:val="c2"/>
    <w:basedOn w:val="Normal"/>
    <w:uiPriority w:val="99"/>
    <w:qFormat/>
    <w:rsid w:val="005A7373"/>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uppressAutoHyphens/>
      <w:spacing w:line="240" w:lineRule="auto"/>
      <w:ind w:left="708"/>
    </w:pPr>
    <w:rPr>
      <w:sz w:val="24"/>
      <w:szCs w:val="24"/>
      <w:lang w:eastAsia="zh-CN"/>
    </w:rPr>
  </w:style>
  <w:style w:type="paragraph" w:customStyle="1" w:styleId="Normal1">
    <w:name w:val="Normal1"/>
    <w:uiPriority w:val="99"/>
    <w:qFormat/>
    <w:rsid w:val="005A7373"/>
    <w:pPr>
      <w:suppressAutoHyphens/>
      <w:spacing w:line="240" w:lineRule="auto"/>
    </w:pPr>
    <w:rPr>
      <w:color w:val="000000"/>
      <w:sz w:val="24"/>
      <w:szCs w:val="24"/>
      <w:lang w:eastAsia="zh-CN"/>
    </w:rPr>
  </w:style>
  <w:style w:type="paragraph" w:customStyle="1" w:styleId="default">
    <w:name w:val="default"/>
    <w:basedOn w:val="Normal"/>
    <w:uiPriority w:val="99"/>
    <w:qFormat/>
    <w:rsid w:val="005A7373"/>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suppressAutoHyphens/>
      <w:spacing w:line="240" w:lineRule="auto"/>
    </w:pPr>
    <w:rPr>
      <w:color w:val="000000"/>
      <w:sz w:val="24"/>
      <w:szCs w:val="24"/>
    </w:rPr>
  </w:style>
  <w:style w:type="paragraph" w:styleId="Reviso">
    <w:name w:val="Revision"/>
    <w:uiPriority w:val="99"/>
    <w:semiHidden/>
    <w:qFormat/>
    <w:rsid w:val="005A7373"/>
    <w:pPr>
      <w:suppressAutoHyphens/>
      <w:spacing w:line="240" w:lineRule="auto"/>
    </w:pPr>
    <w:rPr>
      <w:sz w:val="24"/>
      <w:szCs w:val="24"/>
      <w:lang w:eastAsia="zh-CN"/>
    </w:rPr>
  </w:style>
  <w:style w:type="paragraph" w:customStyle="1" w:styleId="TtulodaTabela">
    <w:name w:val="Título da Tabela"/>
    <w:basedOn w:val="Normal"/>
    <w:uiPriority w:val="99"/>
    <w:qFormat/>
    <w:rsid w:val="005A7373"/>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5A7373"/>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5A7373"/>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5A7373"/>
    <w:rPr>
      <w:color w:val="800080"/>
      <w:u w:val="single"/>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
    <w:next w:val="Normal"/>
    <w:uiPriority w:val="99"/>
    <w:qFormat/>
    <w:rsid w:val="005A7373"/>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5A7373"/>
  </w:style>
  <w:style w:type="paragraph" w:styleId="Corpodetexto2">
    <w:name w:val="Body Text 2"/>
    <w:basedOn w:val="Normal"/>
    <w:link w:val="Corpodetexto2Char"/>
    <w:uiPriority w:val="99"/>
    <w:semiHidden/>
    <w:unhideWhenUsed/>
    <w:rsid w:val="005A7373"/>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rsid w:val="005A7373"/>
    <w:rPr>
      <w:rFonts w:ascii="Times New Roman" w:eastAsia="Times New Roman" w:hAnsi="Times New Roman" w:cs="Times New Roman"/>
      <w:b/>
      <w:bCs/>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rsid w:val="005A7373"/>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rsid w:val="005A7373"/>
    <w:rPr>
      <w:rFonts w:ascii="Times New Roman" w:eastAsia="Times New Roman" w:hAnsi="Times New Roman" w:cs="Times New Roman"/>
      <w:sz w:val="24"/>
      <w:szCs w:val="20"/>
    </w:rPr>
  </w:style>
  <w:style w:type="paragraph" w:styleId="MapadoDocumento">
    <w:name w:val="Document Map"/>
    <w:basedOn w:val="Normal"/>
    <w:link w:val="MapadoDocumentoChar"/>
    <w:uiPriority w:val="99"/>
    <w:semiHidden/>
    <w:unhideWhenUsed/>
    <w:rsid w:val="005A7373"/>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rsid w:val="005A7373"/>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rsid w:val="005A7373"/>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5A7373"/>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5A7373"/>
    <w:pPr>
      <w:spacing w:line="240" w:lineRule="auto"/>
      <w:jc w:val="left"/>
    </w:pPr>
    <w:rPr>
      <w:color w:val="auto"/>
      <w:sz w:val="24"/>
      <w:szCs w:val="24"/>
    </w:rPr>
  </w:style>
  <w:style w:type="paragraph" w:customStyle="1" w:styleId="Corpodetexto211">
    <w:name w:val="Corpo de texto 211"/>
    <w:basedOn w:val="Normal"/>
    <w:uiPriority w:val="99"/>
    <w:rsid w:val="005A7373"/>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5A7373"/>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numPr>
        <w:ilvl w:val="1"/>
        <w:numId w:val="3"/>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locked/>
    <w:rsid w:val="005A7373"/>
    <w:rPr>
      <w:rFonts w:ascii="Ecofont_Spranq_eco_Sans" w:eastAsia="Arial Unicode MS" w:hAnsi="Ecofont_Spranq_eco_Sans" w:cs="Times New Roman"/>
      <w:sz w:val="20"/>
      <w:szCs w:val="20"/>
    </w:rPr>
  </w:style>
  <w:style w:type="paragraph" w:customStyle="1" w:styleId="Nivel10">
    <w:name w:val="Nivel 1"/>
    <w:basedOn w:val="Nivel2"/>
    <w:next w:val="Nivel2"/>
    <w:uiPriority w:val="99"/>
    <w:qFormat/>
    <w:rsid w:val="005A7373"/>
    <w:pPr>
      <w:numPr>
        <w:ilvl w:val="2"/>
      </w:numPr>
      <w:ind w:left="502" w:hanging="360"/>
    </w:pPr>
    <w:rPr>
      <w:rFonts w:cs="Arial"/>
      <w:b/>
    </w:rPr>
  </w:style>
  <w:style w:type="paragraph" w:customStyle="1" w:styleId="Nivel3">
    <w:name w:val="Nivel 3"/>
    <w:basedOn w:val="Nivel2"/>
    <w:uiPriority w:val="99"/>
    <w:qFormat/>
    <w:rsid w:val="005A7373"/>
    <w:pPr>
      <w:numPr>
        <w:ilvl w:val="0"/>
        <w:numId w:val="0"/>
      </w:numPr>
      <w:ind w:left="1224" w:hanging="504"/>
    </w:pPr>
    <w:rPr>
      <w:rFonts w:cs="Arial"/>
      <w:color w:val="000000"/>
    </w:rPr>
  </w:style>
  <w:style w:type="character" w:customStyle="1" w:styleId="Nivel4Char">
    <w:name w:val="Nivel 4 Char"/>
    <w:basedOn w:val="Fontepargpadro"/>
    <w:link w:val="Nivel4"/>
    <w:locked/>
    <w:rsid w:val="005A7373"/>
    <w:rPr>
      <w:rFonts w:ascii="Ecofont_Spranq_eco_Sans" w:eastAsia="Arial Unicode MS" w:hAnsi="Ecofont_Spranq_eco_Sans" w:cs="Arial"/>
      <w:sz w:val="20"/>
      <w:szCs w:val="20"/>
    </w:rPr>
  </w:style>
  <w:style w:type="paragraph" w:customStyle="1" w:styleId="Nivel4">
    <w:name w:val="Nivel 4"/>
    <w:basedOn w:val="Nivel3"/>
    <w:link w:val="Nivel4Char"/>
    <w:qFormat/>
    <w:rsid w:val="005A7373"/>
    <w:pPr>
      <w:numPr>
        <w:ilvl w:val="3"/>
      </w:numPr>
      <w:ind w:left="1224" w:hanging="504"/>
    </w:pPr>
    <w:rPr>
      <w:color w:val="auto"/>
    </w:rPr>
  </w:style>
  <w:style w:type="character" w:customStyle="1" w:styleId="Nivel5Char">
    <w:name w:val="Nivel 5 Char"/>
    <w:basedOn w:val="Nivel4Char"/>
    <w:link w:val="Nivel5"/>
    <w:locked/>
    <w:rsid w:val="005A7373"/>
    <w:rPr>
      <w:rFonts w:ascii="Ecofont_Spranq_eco_Sans" w:eastAsia="Arial Unicode MS" w:hAnsi="Ecofont_Spranq_eco_Sans" w:cs="Arial"/>
      <w:sz w:val="20"/>
      <w:szCs w:val="20"/>
    </w:rPr>
  </w:style>
  <w:style w:type="paragraph" w:customStyle="1" w:styleId="Nivel5">
    <w:name w:val="Nivel 5"/>
    <w:basedOn w:val="Nivel4"/>
    <w:link w:val="Nivel5Char"/>
    <w:qFormat/>
    <w:rsid w:val="005A7373"/>
    <w:pPr>
      <w:numPr>
        <w:ilvl w:val="4"/>
      </w:numPr>
      <w:ind w:left="2496" w:hanging="1080"/>
    </w:pPr>
  </w:style>
  <w:style w:type="paragraph" w:customStyle="1" w:styleId="Ttulo20">
    <w:name w:val="Título2"/>
    <w:basedOn w:val="Normal"/>
    <w:next w:val="Corpodetexto"/>
    <w:uiPriority w:val="99"/>
    <w:rsid w:val="005A7373"/>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5A7373"/>
  </w:style>
  <w:style w:type="character" w:customStyle="1" w:styleId="reference">
    <w:name w:val="reference"/>
    <w:rsid w:val="005A7373"/>
    <w:rPr>
      <w:b w:val="0"/>
      <w:bCs w:val="0"/>
      <w:caps w:val="0"/>
      <w:color w:val="FF0000"/>
      <w:sz w:val="19"/>
      <w:szCs w:val="19"/>
    </w:rPr>
  </w:style>
  <w:style w:type="character" w:customStyle="1" w:styleId="identificador6">
    <w:name w:val="identificador6"/>
    <w:basedOn w:val="Fontepargpadro"/>
    <w:rsid w:val="005A7373"/>
  </w:style>
  <w:style w:type="character" w:customStyle="1" w:styleId="WW-CaracteresdeNotadeRodap121">
    <w:name w:val="WW-Caracteres de Nota de Rodapé121"/>
    <w:rsid w:val="005A7373"/>
    <w:rPr>
      <w:vertAlign w:val="superscript"/>
    </w:rPr>
  </w:style>
  <w:style w:type="character" w:customStyle="1" w:styleId="Manoel">
    <w:name w:val="Manoel"/>
    <w:qFormat/>
    <w:rsid w:val="005A7373"/>
    <w:rPr>
      <w:rFonts w:ascii="Arial" w:hAnsi="Arial" w:cs="Arial" w:hint="default"/>
      <w:color w:val="7030A0"/>
      <w:sz w:val="20"/>
    </w:rPr>
  </w:style>
  <w:style w:type="character" w:customStyle="1" w:styleId="WW8Num1z1">
    <w:name w:val="WW8Num1z1"/>
    <w:rsid w:val="005A7373"/>
    <w:rPr>
      <w:rFonts w:ascii="Courier New" w:hAnsi="Courier New" w:cs="Courier New" w:hint="default"/>
    </w:rPr>
  </w:style>
  <w:style w:type="paragraph" w:customStyle="1" w:styleId="artart">
    <w:name w:val="artart"/>
    <w:basedOn w:val="Padro"/>
    <w:rsid w:val="005A7373"/>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5A7373"/>
    <w:rPr>
      <w:i/>
      <w:iCs/>
    </w:rPr>
  </w:style>
  <w:style w:type="character" w:customStyle="1" w:styleId="highlight">
    <w:name w:val="highlight"/>
    <w:qFormat/>
    <w:rsid w:val="005A7373"/>
  </w:style>
  <w:style w:type="paragraph" w:customStyle="1" w:styleId="Recuodecorpodetexto22">
    <w:name w:val="Recuo de corpo de texto 22"/>
    <w:basedOn w:val="Normal"/>
    <w:rsid w:val="005A7373"/>
    <w:pPr>
      <w:suppressAutoHyphens/>
      <w:spacing w:line="240" w:lineRule="auto"/>
      <w:ind w:firstLine="1985"/>
    </w:pPr>
    <w:rPr>
      <w:rFonts w:ascii="Arial" w:hAnsi="Arial" w:cs="Arial"/>
      <w:color w:val="auto"/>
      <w:sz w:val="24"/>
      <w:szCs w:val="20"/>
      <w:lang w:val="x-none" w:eastAsia="zh-CN"/>
    </w:rPr>
  </w:style>
  <w:style w:type="paragraph" w:customStyle="1" w:styleId="Normal2">
    <w:name w:val="Normal 2"/>
    <w:basedOn w:val="Normal"/>
    <w:rsid w:val="005A7373"/>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5A7373"/>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5A7373"/>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5A7373"/>
  </w:style>
  <w:style w:type="table" w:customStyle="1" w:styleId="36">
    <w:name w:val="36"/>
    <w:basedOn w:val="Tabelanormal"/>
    <w:tblPr>
      <w:tblStyleRowBandSize w:val="1"/>
      <w:tblStyleColBandSize w:val="1"/>
      <w:tblCellMar>
        <w:left w:w="115" w:type="dxa"/>
        <w:right w:w="115" w:type="dxa"/>
      </w:tblCellMar>
    </w:tblPr>
  </w:style>
  <w:style w:type="table" w:customStyle="1" w:styleId="35">
    <w:name w:val="35"/>
    <w:basedOn w:val="Tabelanormal"/>
    <w:tblPr>
      <w:tblStyleRowBandSize w:val="1"/>
      <w:tblStyleColBandSize w:val="1"/>
      <w:tblCellMar>
        <w:left w:w="115" w:type="dxa"/>
        <w:right w:w="115" w:type="dxa"/>
      </w:tblCellMar>
    </w:tblPr>
  </w:style>
  <w:style w:type="table" w:customStyle="1" w:styleId="34">
    <w:name w:val="34"/>
    <w:basedOn w:val="Tabelanormal"/>
    <w:tblPr>
      <w:tblStyleRowBandSize w:val="1"/>
      <w:tblStyleColBandSize w:val="1"/>
      <w:tblCellMar>
        <w:left w:w="115" w:type="dxa"/>
        <w:right w:w="115" w:type="dxa"/>
      </w:tblCellMar>
    </w:tblPr>
  </w:style>
  <w:style w:type="table" w:customStyle="1" w:styleId="33">
    <w:name w:val="33"/>
    <w:basedOn w:val="Tabelanormal"/>
    <w:tblPr>
      <w:tblStyleRowBandSize w:val="1"/>
      <w:tblStyleColBandSize w:val="1"/>
    </w:tblPr>
  </w:style>
  <w:style w:type="table" w:customStyle="1" w:styleId="32">
    <w:name w:val="32"/>
    <w:basedOn w:val="Tabelanormal"/>
    <w:pPr>
      <w:spacing w:line="240" w:lineRule="auto"/>
    </w:pPr>
    <w:rPr>
      <w:sz w:val="20"/>
      <w:szCs w:val="20"/>
    </w:rPr>
    <w:tblPr>
      <w:tblStyleRowBandSize w:val="1"/>
      <w:tblStyleColBandSize w:val="1"/>
    </w:tblPr>
  </w:style>
  <w:style w:type="table" w:customStyle="1" w:styleId="31">
    <w:name w:val="31"/>
    <w:basedOn w:val="Tabelanormal"/>
    <w:pPr>
      <w:spacing w:line="240" w:lineRule="auto"/>
    </w:pPr>
    <w:rPr>
      <w:sz w:val="20"/>
      <w:szCs w:val="20"/>
    </w:rPr>
    <w:tblPr>
      <w:tblStyleRowBandSize w:val="1"/>
      <w:tblStyleColBandSize w:val="1"/>
    </w:tblPr>
  </w:style>
  <w:style w:type="table" w:customStyle="1" w:styleId="30">
    <w:name w:val="30"/>
    <w:basedOn w:val="Tabelanormal"/>
    <w:pPr>
      <w:spacing w:line="240" w:lineRule="auto"/>
    </w:pPr>
    <w:rPr>
      <w:sz w:val="20"/>
      <w:szCs w:val="20"/>
    </w:rPr>
    <w:tblPr>
      <w:tblStyleRowBandSize w:val="1"/>
      <w:tblStyleColBandSize w:val="1"/>
    </w:tblPr>
  </w:style>
  <w:style w:type="table" w:customStyle="1" w:styleId="29">
    <w:name w:val="29"/>
    <w:basedOn w:val="Tabelanormal"/>
    <w:pPr>
      <w:spacing w:line="240" w:lineRule="auto"/>
    </w:pPr>
    <w:rPr>
      <w:sz w:val="20"/>
      <w:szCs w:val="20"/>
    </w:rPr>
    <w:tblPr>
      <w:tblStyleRowBandSize w:val="1"/>
      <w:tblStyleColBandSize w:val="1"/>
    </w:tblPr>
  </w:style>
  <w:style w:type="table" w:customStyle="1" w:styleId="28">
    <w:name w:val="28"/>
    <w:basedOn w:val="Tabelanormal"/>
    <w:pPr>
      <w:spacing w:line="240" w:lineRule="auto"/>
    </w:pPr>
    <w:rPr>
      <w:sz w:val="20"/>
      <w:szCs w:val="20"/>
    </w:rPr>
    <w:tblPr>
      <w:tblStyleRowBandSize w:val="1"/>
      <w:tblStyleColBandSize w:val="1"/>
    </w:tblPr>
  </w:style>
  <w:style w:type="table" w:customStyle="1" w:styleId="27">
    <w:name w:val="27"/>
    <w:basedOn w:val="Tabelanormal"/>
    <w:pPr>
      <w:spacing w:line="240" w:lineRule="auto"/>
    </w:pPr>
    <w:rPr>
      <w:sz w:val="20"/>
      <w:szCs w:val="20"/>
    </w:rPr>
    <w:tblPr>
      <w:tblStyleRowBandSize w:val="1"/>
      <w:tblStyleColBandSize w:val="1"/>
    </w:tblPr>
  </w:style>
  <w:style w:type="table" w:customStyle="1" w:styleId="26">
    <w:name w:val="26"/>
    <w:basedOn w:val="Tabelanormal"/>
    <w:pPr>
      <w:spacing w:line="240" w:lineRule="auto"/>
    </w:pPr>
    <w:rPr>
      <w:sz w:val="20"/>
      <w:szCs w:val="20"/>
    </w:rPr>
    <w:tblPr>
      <w:tblStyleRowBandSize w:val="1"/>
      <w:tblStyleColBandSize w:val="1"/>
    </w:tblPr>
  </w:style>
  <w:style w:type="table" w:customStyle="1" w:styleId="25">
    <w:name w:val="25"/>
    <w:basedOn w:val="Tabelanormal"/>
    <w:pPr>
      <w:spacing w:line="240" w:lineRule="auto"/>
    </w:pPr>
    <w:rPr>
      <w:sz w:val="20"/>
      <w:szCs w:val="20"/>
    </w:rPr>
    <w:tblPr>
      <w:tblStyleRowBandSize w:val="1"/>
      <w:tblStyleColBandSize w:val="1"/>
    </w:tblPr>
  </w:style>
  <w:style w:type="table" w:customStyle="1" w:styleId="24">
    <w:name w:val="24"/>
    <w:basedOn w:val="Tabelanormal"/>
    <w:pPr>
      <w:spacing w:line="240" w:lineRule="auto"/>
    </w:pPr>
    <w:rPr>
      <w:sz w:val="20"/>
      <w:szCs w:val="20"/>
    </w:rPr>
    <w:tblPr>
      <w:tblStyleRowBandSize w:val="1"/>
      <w:tblStyleColBandSize w:val="1"/>
    </w:tblPr>
  </w:style>
  <w:style w:type="table" w:customStyle="1" w:styleId="23">
    <w:name w:val="23"/>
    <w:basedOn w:val="Tabelanormal"/>
    <w:pPr>
      <w:spacing w:line="240" w:lineRule="auto"/>
    </w:pPr>
    <w:rPr>
      <w:sz w:val="20"/>
      <w:szCs w:val="20"/>
    </w:rPr>
    <w:tblPr>
      <w:tblStyleRowBandSize w:val="1"/>
      <w:tblStyleColBandSize w:val="1"/>
    </w:tblPr>
  </w:style>
  <w:style w:type="table" w:customStyle="1" w:styleId="22">
    <w:name w:val="22"/>
    <w:basedOn w:val="Tabelanormal"/>
    <w:pPr>
      <w:spacing w:line="240" w:lineRule="auto"/>
    </w:pPr>
    <w:rPr>
      <w:sz w:val="20"/>
      <w:szCs w:val="20"/>
    </w:rPr>
    <w:tblPr>
      <w:tblStyleRowBandSize w:val="1"/>
      <w:tblStyleColBandSize w:val="1"/>
    </w:tblPr>
  </w:style>
  <w:style w:type="table" w:customStyle="1" w:styleId="21">
    <w:name w:val="21"/>
    <w:basedOn w:val="Tabelanormal"/>
    <w:pPr>
      <w:spacing w:line="240" w:lineRule="auto"/>
    </w:pPr>
    <w:rPr>
      <w:sz w:val="20"/>
      <w:szCs w:val="20"/>
    </w:rPr>
    <w:tblPr>
      <w:tblStyleRowBandSize w:val="1"/>
      <w:tblStyleColBandSize w:val="1"/>
    </w:tblPr>
  </w:style>
  <w:style w:type="table" w:customStyle="1" w:styleId="20">
    <w:name w:val="20"/>
    <w:basedOn w:val="Tabelanormal"/>
    <w:pPr>
      <w:spacing w:line="240" w:lineRule="auto"/>
    </w:pPr>
    <w:rPr>
      <w:sz w:val="20"/>
      <w:szCs w:val="20"/>
    </w:rPr>
    <w:tblPr>
      <w:tblStyleRowBandSize w:val="1"/>
      <w:tblStyleColBandSize w:val="1"/>
    </w:tblPr>
  </w:style>
  <w:style w:type="table" w:customStyle="1" w:styleId="19">
    <w:name w:val="19"/>
    <w:basedOn w:val="Tabelanormal"/>
    <w:pPr>
      <w:spacing w:line="240" w:lineRule="auto"/>
    </w:pPr>
    <w:rPr>
      <w:sz w:val="20"/>
      <w:szCs w:val="20"/>
    </w:rPr>
    <w:tblPr>
      <w:tblStyleRowBandSize w:val="1"/>
      <w:tblStyleColBandSize w:val="1"/>
    </w:tblPr>
  </w:style>
  <w:style w:type="table" w:customStyle="1" w:styleId="18">
    <w:name w:val="18"/>
    <w:basedOn w:val="Tabelanormal"/>
    <w:pPr>
      <w:spacing w:line="240" w:lineRule="auto"/>
    </w:pPr>
    <w:rPr>
      <w:sz w:val="20"/>
      <w:szCs w:val="20"/>
    </w:rPr>
    <w:tblPr>
      <w:tblStyleRowBandSize w:val="1"/>
      <w:tblStyleColBandSize w:val="1"/>
    </w:tblPr>
  </w:style>
  <w:style w:type="table" w:customStyle="1" w:styleId="17">
    <w:name w:val="17"/>
    <w:basedOn w:val="Tabelanormal"/>
    <w:pPr>
      <w:spacing w:line="240" w:lineRule="auto"/>
    </w:pPr>
    <w:rPr>
      <w:sz w:val="20"/>
      <w:szCs w:val="20"/>
    </w:rPr>
    <w:tblPr>
      <w:tblStyleRowBandSize w:val="1"/>
      <w:tblStyleColBandSize w:val="1"/>
    </w:tblPr>
  </w:style>
  <w:style w:type="table" w:customStyle="1" w:styleId="16">
    <w:name w:val="16"/>
    <w:basedOn w:val="Tabelanormal"/>
    <w:pPr>
      <w:spacing w:line="240" w:lineRule="auto"/>
    </w:pPr>
    <w:rPr>
      <w:sz w:val="20"/>
      <w:szCs w:val="20"/>
    </w:rPr>
    <w:tblPr>
      <w:tblStyleRowBandSize w:val="1"/>
      <w:tblStyleColBandSize w:val="1"/>
    </w:tblPr>
  </w:style>
  <w:style w:type="table" w:customStyle="1" w:styleId="15">
    <w:name w:val="15"/>
    <w:basedOn w:val="Tabelanormal"/>
    <w:tblPr>
      <w:tblStyleRowBandSize w:val="1"/>
      <w:tblStyleColBandSize w:val="1"/>
      <w:tblCellMar>
        <w:left w:w="115" w:type="dxa"/>
        <w:right w:w="115" w:type="dxa"/>
      </w:tblCellMar>
    </w:tblPr>
  </w:style>
  <w:style w:type="table" w:customStyle="1" w:styleId="14">
    <w:name w:val="14"/>
    <w:basedOn w:val="Tabelanormal"/>
    <w:tblPr>
      <w:tblStyleRowBandSize w:val="1"/>
      <w:tblStyleColBandSize w:val="1"/>
      <w:tblCellMar>
        <w:left w:w="70" w:type="dxa"/>
        <w:right w:w="70" w:type="dxa"/>
      </w:tblCellMar>
    </w:tblPr>
  </w:style>
  <w:style w:type="table" w:customStyle="1" w:styleId="13">
    <w:name w:val="13"/>
    <w:basedOn w:val="Tabelanormal"/>
    <w:tblPr>
      <w:tblStyleRowBandSize w:val="1"/>
      <w:tblStyleColBandSize w:val="1"/>
      <w:tblCellMar>
        <w:left w:w="70" w:type="dxa"/>
        <w:right w:w="70" w:type="dxa"/>
      </w:tblCellMar>
    </w:tblPr>
  </w:style>
  <w:style w:type="table" w:customStyle="1" w:styleId="12">
    <w:name w:val="12"/>
    <w:basedOn w:val="Tabelanormal"/>
    <w:tblPr>
      <w:tblStyleRowBandSize w:val="1"/>
      <w:tblStyleColBandSize w:val="1"/>
      <w:tblCellMar>
        <w:left w:w="70" w:type="dxa"/>
        <w:right w:w="70" w:type="dxa"/>
      </w:tblCellMar>
    </w:tblPr>
  </w:style>
  <w:style w:type="table" w:customStyle="1" w:styleId="11">
    <w:name w:val="11"/>
    <w:basedOn w:val="Tabelanormal"/>
    <w:tblPr>
      <w:tblStyleRowBandSize w:val="1"/>
      <w:tblStyleColBandSize w:val="1"/>
      <w:tblCellMar>
        <w:left w:w="70" w:type="dxa"/>
        <w:right w:w="70" w:type="dxa"/>
      </w:tblCellMar>
    </w:tblPr>
  </w:style>
  <w:style w:type="table" w:customStyle="1" w:styleId="10">
    <w:name w:val="10"/>
    <w:basedOn w:val="Tabelanormal"/>
    <w:tblPr>
      <w:tblStyleRowBandSize w:val="1"/>
      <w:tblStyleColBandSize w:val="1"/>
      <w:tblCellMar>
        <w:left w:w="70" w:type="dxa"/>
        <w:right w:w="70" w:type="dxa"/>
      </w:tblCellMar>
    </w:tblPr>
  </w:style>
  <w:style w:type="table" w:customStyle="1" w:styleId="9">
    <w:name w:val="9"/>
    <w:basedOn w:val="Tabelanormal"/>
    <w:tblPr>
      <w:tblStyleRowBandSize w:val="1"/>
      <w:tblStyleColBandSize w:val="1"/>
      <w:tblCellMar>
        <w:left w:w="70" w:type="dxa"/>
        <w:right w:w="70" w:type="dxa"/>
      </w:tblCellMar>
    </w:tblPr>
  </w:style>
  <w:style w:type="table" w:customStyle="1" w:styleId="8">
    <w:name w:val="8"/>
    <w:basedOn w:val="Tabelanormal"/>
    <w:tblPr>
      <w:tblStyleRowBandSize w:val="1"/>
      <w:tblStyleColBandSize w:val="1"/>
      <w:tblCellMar>
        <w:left w:w="70" w:type="dxa"/>
        <w:right w:w="70" w:type="dxa"/>
      </w:tblCellMar>
    </w:tblPr>
  </w:style>
  <w:style w:type="table" w:customStyle="1" w:styleId="7">
    <w:name w:val="7"/>
    <w:basedOn w:val="Tabelanormal"/>
    <w:tblPr>
      <w:tblStyleRowBandSize w:val="1"/>
      <w:tblStyleColBandSize w:val="1"/>
      <w:tblCellMar>
        <w:left w:w="70" w:type="dxa"/>
        <w:right w:w="70" w:type="dxa"/>
      </w:tblCellMar>
    </w:tblPr>
  </w:style>
  <w:style w:type="table" w:customStyle="1" w:styleId="6">
    <w:name w:val="6"/>
    <w:basedOn w:val="Tabelanormal"/>
    <w:tblPr>
      <w:tblStyleRowBandSize w:val="1"/>
      <w:tblStyleColBandSize w:val="1"/>
      <w:tblCellMar>
        <w:left w:w="70" w:type="dxa"/>
        <w:right w:w="70" w:type="dxa"/>
      </w:tblCellMar>
    </w:tblPr>
  </w:style>
  <w:style w:type="table" w:customStyle="1" w:styleId="5">
    <w:name w:val="5"/>
    <w:basedOn w:val="Tabelanormal"/>
    <w:tblPr>
      <w:tblStyleRowBandSize w:val="1"/>
      <w:tblStyleColBandSize w:val="1"/>
      <w:tblCellMar>
        <w:left w:w="70" w:type="dxa"/>
        <w:right w:w="70" w:type="dxa"/>
      </w:tblCellMar>
    </w:tblPr>
  </w:style>
  <w:style w:type="table" w:customStyle="1" w:styleId="4">
    <w:name w:val="4"/>
    <w:basedOn w:val="Tabelanormal"/>
    <w:tblPr>
      <w:tblStyleRowBandSize w:val="1"/>
      <w:tblStyleColBandSize w:val="1"/>
      <w:tblCellMar>
        <w:left w:w="70" w:type="dxa"/>
        <w:right w:w="70" w:type="dxa"/>
      </w:tblCellMar>
    </w:tblPr>
  </w:style>
  <w:style w:type="table" w:customStyle="1" w:styleId="3">
    <w:name w:val="3"/>
    <w:basedOn w:val="Tabelanormal"/>
    <w:tblPr>
      <w:tblStyleRowBandSize w:val="1"/>
      <w:tblStyleColBandSize w:val="1"/>
      <w:tblCellMar>
        <w:left w:w="70" w:type="dxa"/>
        <w:right w:w="70" w:type="dxa"/>
      </w:tblCellMar>
    </w:tblPr>
  </w:style>
  <w:style w:type="table" w:customStyle="1" w:styleId="2">
    <w:name w:val="2"/>
    <w:basedOn w:val="Tabelanormal"/>
    <w:tblPr>
      <w:tblStyleRowBandSize w:val="1"/>
      <w:tblStyleColBandSize w:val="1"/>
      <w:tblCellMar>
        <w:left w:w="70" w:type="dxa"/>
        <w:right w:w="70" w:type="dxa"/>
      </w:tblCellMar>
    </w:tblPr>
  </w:style>
  <w:style w:type="table" w:customStyle="1" w:styleId="1">
    <w:name w:val="1"/>
    <w:basedOn w:val="Tabelanormal"/>
    <w:tblPr>
      <w:tblStyleRowBandSize w:val="1"/>
      <w:tblStyleColBandSize w:val="1"/>
      <w:tblCellMar>
        <w:left w:w="70" w:type="dxa"/>
        <w:right w:w="70" w:type="dxa"/>
      </w:tblCellMar>
    </w:tblPr>
  </w:style>
  <w:style w:type="character" w:customStyle="1" w:styleId="MenoPendente2">
    <w:name w:val="Menção Pendente2"/>
    <w:basedOn w:val="Fontepargpadro"/>
    <w:uiPriority w:val="99"/>
    <w:semiHidden/>
    <w:unhideWhenUsed/>
    <w:rsid w:val="00B32AB1"/>
    <w:rPr>
      <w:color w:val="605E5C"/>
      <w:shd w:val="clear" w:color="auto" w:fill="E1DFDD"/>
    </w:rPr>
  </w:style>
  <w:style w:type="paragraph" w:styleId="CabealhodoSumrio">
    <w:name w:val="TOC Heading"/>
    <w:basedOn w:val="Ttulo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styleId="Sumrio2">
    <w:name w:val="toc 2"/>
    <w:basedOn w:val="Normal"/>
    <w:next w:val="Normal"/>
    <w:autoRedefine/>
    <w:uiPriority w:val="39"/>
    <w:unhideWhenUsed/>
    <w:rsid w:val="00ED17A8"/>
    <w:pPr>
      <w:spacing w:after="100"/>
      <w:ind w:left="220"/>
    </w:pPr>
  </w:style>
  <w:style w:type="numbering" w:customStyle="1" w:styleId="estiloeditais">
    <w:name w:val="estiloeditais"/>
    <w:uiPriority w:val="99"/>
    <w:rsid w:val="00D530CD"/>
    <w:pPr>
      <w:numPr>
        <w:numId w:val="5"/>
      </w:numPr>
    </w:pPr>
  </w:style>
  <w:style w:type="table" w:customStyle="1" w:styleId="NormalTable00">
    <w:name w:val="Normal Table00"/>
    <w:rsid w:val="00C90FE2"/>
    <w:tblPr>
      <w:tblCellMar>
        <w:top w:w="0" w:type="dxa"/>
        <w:left w:w="0" w:type="dxa"/>
        <w:bottom w:w="0" w:type="dxa"/>
        <w:right w:w="0" w:type="dxa"/>
      </w:tblCellMar>
    </w:tblPr>
  </w:style>
  <w:style w:type="character" w:customStyle="1" w:styleId="normaltextrun">
    <w:name w:val="normaltextrun"/>
    <w:basedOn w:val="Fontepargpadro"/>
    <w:rsid w:val="007E747A"/>
  </w:style>
  <w:style w:type="character" w:customStyle="1" w:styleId="findhit">
    <w:name w:val="findhit"/>
    <w:basedOn w:val="Fontepargpadro"/>
    <w:rsid w:val="007E747A"/>
  </w:style>
  <w:style w:type="character" w:customStyle="1" w:styleId="eop">
    <w:name w:val="eop"/>
    <w:basedOn w:val="Fontepargpadro"/>
    <w:rsid w:val="007E747A"/>
  </w:style>
  <w:style w:type="table" w:customStyle="1" w:styleId="TableNormal1">
    <w:name w:val="Table Normal1"/>
    <w:rsid w:val="006866E1"/>
    <w:tblPr>
      <w:tblCellMar>
        <w:top w:w="0" w:type="dxa"/>
        <w:left w:w="0" w:type="dxa"/>
        <w:bottom w:w="0" w:type="dxa"/>
        <w:right w:w="0" w:type="dxa"/>
      </w:tblCellMar>
    </w:tblPr>
  </w:style>
  <w:style w:type="paragraph" w:customStyle="1" w:styleId="paragraph">
    <w:name w:val="paragraph"/>
    <w:basedOn w:val="Normal"/>
    <w:rsid w:val="00BF1580"/>
    <w:pPr>
      <w:spacing w:before="100" w:beforeAutospacing="1" w:after="100" w:afterAutospacing="1" w:line="240" w:lineRule="auto"/>
      <w:jc w:val="left"/>
    </w:pPr>
    <w:rPr>
      <w:color w:val="auto"/>
      <w:sz w:val="24"/>
      <w:szCs w:val="24"/>
    </w:rPr>
  </w:style>
  <w:style w:type="character" w:customStyle="1" w:styleId="Meno1">
    <w:name w:val="Menção1"/>
    <w:basedOn w:val="Fontepargpadro"/>
    <w:uiPriority w:val="99"/>
    <w:unhideWhenUsed/>
    <w:rsid w:val="005E64BF"/>
    <w:rPr>
      <w:color w:val="2B579A"/>
      <w:shd w:val="clear" w:color="auto" w:fill="E1DFDD"/>
    </w:rPr>
  </w:style>
  <w:style w:type="paragraph" w:styleId="Sumrio5">
    <w:name w:val="toc 5"/>
    <w:basedOn w:val="Normal"/>
    <w:next w:val="Normal"/>
    <w:autoRedefine/>
    <w:uiPriority w:val="39"/>
    <w:unhideWhenUsed/>
    <w:rsid w:val="007403FF"/>
    <w:pPr>
      <w:spacing w:after="100"/>
      <w:ind w:left="880"/>
    </w:pPr>
  </w:style>
  <w:style w:type="character" w:customStyle="1" w:styleId="MenoPendente3">
    <w:name w:val="Menção Pendente3"/>
    <w:basedOn w:val="Fontepargpadro"/>
    <w:uiPriority w:val="99"/>
    <w:semiHidden/>
    <w:unhideWhenUsed/>
    <w:rsid w:val="00B26BF2"/>
    <w:rPr>
      <w:color w:val="605E5C"/>
      <w:shd w:val="clear" w:color="auto" w:fill="E1DFDD"/>
    </w:rPr>
  </w:style>
  <w:style w:type="paragraph" w:customStyle="1" w:styleId="LO-normal">
    <w:name w:val="LO-normal"/>
    <w:qFormat/>
    <w:rsid w:val="001F47A8"/>
    <w:pPr>
      <w:suppressAutoHyphens/>
      <w:spacing w:line="240" w:lineRule="auto"/>
      <w:jc w:val="left"/>
    </w:pPr>
    <w:rPr>
      <w:rFonts w:eastAsia="NSimSun" w:cs="Arial"/>
      <w:sz w:val="24"/>
      <w:szCs w:val="24"/>
      <w:lang w:eastAsia="zh-CN" w:bidi="hi-IN"/>
    </w:rPr>
  </w:style>
  <w:style w:type="character" w:customStyle="1" w:styleId="MenoPendente4">
    <w:name w:val="Menção Pendente4"/>
    <w:basedOn w:val="Fontepargpadro"/>
    <w:uiPriority w:val="99"/>
    <w:semiHidden/>
    <w:unhideWhenUsed/>
    <w:rsid w:val="001E5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279913">
      <w:bodyDiv w:val="1"/>
      <w:marLeft w:val="0"/>
      <w:marRight w:val="0"/>
      <w:marTop w:val="0"/>
      <w:marBottom w:val="0"/>
      <w:divBdr>
        <w:top w:val="none" w:sz="0" w:space="0" w:color="auto"/>
        <w:left w:val="none" w:sz="0" w:space="0" w:color="auto"/>
        <w:bottom w:val="none" w:sz="0" w:space="0" w:color="auto"/>
        <w:right w:val="none" w:sz="0" w:space="0" w:color="auto"/>
      </w:divBdr>
    </w:div>
    <w:div w:id="279841226">
      <w:bodyDiv w:val="1"/>
      <w:marLeft w:val="0"/>
      <w:marRight w:val="0"/>
      <w:marTop w:val="0"/>
      <w:marBottom w:val="0"/>
      <w:divBdr>
        <w:top w:val="none" w:sz="0" w:space="0" w:color="auto"/>
        <w:left w:val="none" w:sz="0" w:space="0" w:color="auto"/>
        <w:bottom w:val="none" w:sz="0" w:space="0" w:color="auto"/>
        <w:right w:val="none" w:sz="0" w:space="0" w:color="auto"/>
      </w:divBdr>
      <w:divsChild>
        <w:div w:id="326446602">
          <w:marLeft w:val="0"/>
          <w:marRight w:val="0"/>
          <w:marTop w:val="0"/>
          <w:marBottom w:val="0"/>
          <w:divBdr>
            <w:top w:val="none" w:sz="0" w:space="0" w:color="auto"/>
            <w:left w:val="none" w:sz="0" w:space="0" w:color="auto"/>
            <w:bottom w:val="none" w:sz="0" w:space="0" w:color="auto"/>
            <w:right w:val="none" w:sz="0" w:space="0" w:color="auto"/>
          </w:divBdr>
        </w:div>
        <w:div w:id="618410612">
          <w:marLeft w:val="0"/>
          <w:marRight w:val="0"/>
          <w:marTop w:val="0"/>
          <w:marBottom w:val="0"/>
          <w:divBdr>
            <w:top w:val="none" w:sz="0" w:space="0" w:color="auto"/>
            <w:left w:val="none" w:sz="0" w:space="0" w:color="auto"/>
            <w:bottom w:val="none" w:sz="0" w:space="0" w:color="auto"/>
            <w:right w:val="none" w:sz="0" w:space="0" w:color="auto"/>
          </w:divBdr>
        </w:div>
        <w:div w:id="1107165242">
          <w:marLeft w:val="0"/>
          <w:marRight w:val="0"/>
          <w:marTop w:val="0"/>
          <w:marBottom w:val="0"/>
          <w:divBdr>
            <w:top w:val="none" w:sz="0" w:space="0" w:color="auto"/>
            <w:left w:val="none" w:sz="0" w:space="0" w:color="auto"/>
            <w:bottom w:val="none" w:sz="0" w:space="0" w:color="auto"/>
            <w:right w:val="none" w:sz="0" w:space="0" w:color="auto"/>
          </w:divBdr>
        </w:div>
        <w:div w:id="1158767077">
          <w:marLeft w:val="0"/>
          <w:marRight w:val="0"/>
          <w:marTop w:val="0"/>
          <w:marBottom w:val="0"/>
          <w:divBdr>
            <w:top w:val="none" w:sz="0" w:space="0" w:color="auto"/>
            <w:left w:val="none" w:sz="0" w:space="0" w:color="auto"/>
            <w:bottom w:val="none" w:sz="0" w:space="0" w:color="auto"/>
            <w:right w:val="none" w:sz="0" w:space="0" w:color="auto"/>
          </w:divBdr>
        </w:div>
      </w:divsChild>
    </w:div>
    <w:div w:id="322778865">
      <w:bodyDiv w:val="1"/>
      <w:marLeft w:val="0"/>
      <w:marRight w:val="0"/>
      <w:marTop w:val="0"/>
      <w:marBottom w:val="0"/>
      <w:divBdr>
        <w:top w:val="none" w:sz="0" w:space="0" w:color="auto"/>
        <w:left w:val="none" w:sz="0" w:space="0" w:color="auto"/>
        <w:bottom w:val="none" w:sz="0" w:space="0" w:color="auto"/>
        <w:right w:val="none" w:sz="0" w:space="0" w:color="auto"/>
      </w:divBdr>
    </w:div>
    <w:div w:id="366948054">
      <w:bodyDiv w:val="1"/>
      <w:marLeft w:val="0"/>
      <w:marRight w:val="0"/>
      <w:marTop w:val="0"/>
      <w:marBottom w:val="0"/>
      <w:divBdr>
        <w:top w:val="none" w:sz="0" w:space="0" w:color="auto"/>
        <w:left w:val="none" w:sz="0" w:space="0" w:color="auto"/>
        <w:bottom w:val="none" w:sz="0" w:space="0" w:color="auto"/>
        <w:right w:val="none" w:sz="0" w:space="0" w:color="auto"/>
      </w:divBdr>
    </w:div>
    <w:div w:id="604970219">
      <w:bodyDiv w:val="1"/>
      <w:marLeft w:val="0"/>
      <w:marRight w:val="0"/>
      <w:marTop w:val="0"/>
      <w:marBottom w:val="0"/>
      <w:divBdr>
        <w:top w:val="none" w:sz="0" w:space="0" w:color="auto"/>
        <w:left w:val="none" w:sz="0" w:space="0" w:color="auto"/>
        <w:bottom w:val="none" w:sz="0" w:space="0" w:color="auto"/>
        <w:right w:val="none" w:sz="0" w:space="0" w:color="auto"/>
      </w:divBdr>
      <w:divsChild>
        <w:div w:id="106315877">
          <w:marLeft w:val="0"/>
          <w:marRight w:val="0"/>
          <w:marTop w:val="0"/>
          <w:marBottom w:val="0"/>
          <w:divBdr>
            <w:top w:val="none" w:sz="0" w:space="0" w:color="auto"/>
            <w:left w:val="none" w:sz="0" w:space="0" w:color="auto"/>
            <w:bottom w:val="none" w:sz="0" w:space="0" w:color="auto"/>
            <w:right w:val="none" w:sz="0" w:space="0" w:color="auto"/>
          </w:divBdr>
        </w:div>
        <w:div w:id="110780565">
          <w:marLeft w:val="0"/>
          <w:marRight w:val="0"/>
          <w:marTop w:val="0"/>
          <w:marBottom w:val="0"/>
          <w:divBdr>
            <w:top w:val="none" w:sz="0" w:space="0" w:color="auto"/>
            <w:left w:val="none" w:sz="0" w:space="0" w:color="auto"/>
            <w:bottom w:val="none" w:sz="0" w:space="0" w:color="auto"/>
            <w:right w:val="none" w:sz="0" w:space="0" w:color="auto"/>
          </w:divBdr>
        </w:div>
        <w:div w:id="224072683">
          <w:marLeft w:val="0"/>
          <w:marRight w:val="0"/>
          <w:marTop w:val="0"/>
          <w:marBottom w:val="0"/>
          <w:divBdr>
            <w:top w:val="none" w:sz="0" w:space="0" w:color="auto"/>
            <w:left w:val="none" w:sz="0" w:space="0" w:color="auto"/>
            <w:bottom w:val="none" w:sz="0" w:space="0" w:color="auto"/>
            <w:right w:val="none" w:sz="0" w:space="0" w:color="auto"/>
          </w:divBdr>
        </w:div>
        <w:div w:id="277957497">
          <w:marLeft w:val="0"/>
          <w:marRight w:val="0"/>
          <w:marTop w:val="0"/>
          <w:marBottom w:val="0"/>
          <w:divBdr>
            <w:top w:val="none" w:sz="0" w:space="0" w:color="auto"/>
            <w:left w:val="none" w:sz="0" w:space="0" w:color="auto"/>
            <w:bottom w:val="none" w:sz="0" w:space="0" w:color="auto"/>
            <w:right w:val="none" w:sz="0" w:space="0" w:color="auto"/>
          </w:divBdr>
        </w:div>
        <w:div w:id="355735067">
          <w:marLeft w:val="0"/>
          <w:marRight w:val="0"/>
          <w:marTop w:val="0"/>
          <w:marBottom w:val="0"/>
          <w:divBdr>
            <w:top w:val="none" w:sz="0" w:space="0" w:color="auto"/>
            <w:left w:val="none" w:sz="0" w:space="0" w:color="auto"/>
            <w:bottom w:val="none" w:sz="0" w:space="0" w:color="auto"/>
            <w:right w:val="none" w:sz="0" w:space="0" w:color="auto"/>
          </w:divBdr>
        </w:div>
        <w:div w:id="489832210">
          <w:marLeft w:val="0"/>
          <w:marRight w:val="0"/>
          <w:marTop w:val="0"/>
          <w:marBottom w:val="0"/>
          <w:divBdr>
            <w:top w:val="none" w:sz="0" w:space="0" w:color="auto"/>
            <w:left w:val="none" w:sz="0" w:space="0" w:color="auto"/>
            <w:bottom w:val="none" w:sz="0" w:space="0" w:color="auto"/>
            <w:right w:val="none" w:sz="0" w:space="0" w:color="auto"/>
          </w:divBdr>
        </w:div>
        <w:div w:id="514272479">
          <w:marLeft w:val="0"/>
          <w:marRight w:val="0"/>
          <w:marTop w:val="0"/>
          <w:marBottom w:val="0"/>
          <w:divBdr>
            <w:top w:val="none" w:sz="0" w:space="0" w:color="auto"/>
            <w:left w:val="none" w:sz="0" w:space="0" w:color="auto"/>
            <w:bottom w:val="none" w:sz="0" w:space="0" w:color="auto"/>
            <w:right w:val="none" w:sz="0" w:space="0" w:color="auto"/>
          </w:divBdr>
        </w:div>
        <w:div w:id="601882748">
          <w:marLeft w:val="0"/>
          <w:marRight w:val="0"/>
          <w:marTop w:val="0"/>
          <w:marBottom w:val="0"/>
          <w:divBdr>
            <w:top w:val="none" w:sz="0" w:space="0" w:color="auto"/>
            <w:left w:val="none" w:sz="0" w:space="0" w:color="auto"/>
            <w:bottom w:val="none" w:sz="0" w:space="0" w:color="auto"/>
            <w:right w:val="none" w:sz="0" w:space="0" w:color="auto"/>
          </w:divBdr>
        </w:div>
        <w:div w:id="770854049">
          <w:marLeft w:val="0"/>
          <w:marRight w:val="0"/>
          <w:marTop w:val="0"/>
          <w:marBottom w:val="0"/>
          <w:divBdr>
            <w:top w:val="none" w:sz="0" w:space="0" w:color="auto"/>
            <w:left w:val="none" w:sz="0" w:space="0" w:color="auto"/>
            <w:bottom w:val="none" w:sz="0" w:space="0" w:color="auto"/>
            <w:right w:val="none" w:sz="0" w:space="0" w:color="auto"/>
          </w:divBdr>
        </w:div>
        <w:div w:id="1062561716">
          <w:marLeft w:val="0"/>
          <w:marRight w:val="0"/>
          <w:marTop w:val="0"/>
          <w:marBottom w:val="0"/>
          <w:divBdr>
            <w:top w:val="none" w:sz="0" w:space="0" w:color="auto"/>
            <w:left w:val="none" w:sz="0" w:space="0" w:color="auto"/>
            <w:bottom w:val="none" w:sz="0" w:space="0" w:color="auto"/>
            <w:right w:val="none" w:sz="0" w:space="0" w:color="auto"/>
          </w:divBdr>
        </w:div>
        <w:div w:id="1603299463">
          <w:marLeft w:val="0"/>
          <w:marRight w:val="0"/>
          <w:marTop w:val="0"/>
          <w:marBottom w:val="0"/>
          <w:divBdr>
            <w:top w:val="none" w:sz="0" w:space="0" w:color="auto"/>
            <w:left w:val="none" w:sz="0" w:space="0" w:color="auto"/>
            <w:bottom w:val="none" w:sz="0" w:space="0" w:color="auto"/>
            <w:right w:val="none" w:sz="0" w:space="0" w:color="auto"/>
          </w:divBdr>
        </w:div>
        <w:div w:id="1730768596">
          <w:marLeft w:val="0"/>
          <w:marRight w:val="0"/>
          <w:marTop w:val="0"/>
          <w:marBottom w:val="0"/>
          <w:divBdr>
            <w:top w:val="none" w:sz="0" w:space="0" w:color="auto"/>
            <w:left w:val="none" w:sz="0" w:space="0" w:color="auto"/>
            <w:bottom w:val="none" w:sz="0" w:space="0" w:color="auto"/>
            <w:right w:val="none" w:sz="0" w:space="0" w:color="auto"/>
          </w:divBdr>
        </w:div>
        <w:div w:id="1960985522">
          <w:marLeft w:val="0"/>
          <w:marRight w:val="0"/>
          <w:marTop w:val="0"/>
          <w:marBottom w:val="0"/>
          <w:divBdr>
            <w:top w:val="none" w:sz="0" w:space="0" w:color="auto"/>
            <w:left w:val="none" w:sz="0" w:space="0" w:color="auto"/>
            <w:bottom w:val="none" w:sz="0" w:space="0" w:color="auto"/>
            <w:right w:val="none" w:sz="0" w:space="0" w:color="auto"/>
          </w:divBdr>
        </w:div>
      </w:divsChild>
    </w:div>
    <w:div w:id="713500917">
      <w:bodyDiv w:val="1"/>
      <w:marLeft w:val="0"/>
      <w:marRight w:val="0"/>
      <w:marTop w:val="0"/>
      <w:marBottom w:val="0"/>
      <w:divBdr>
        <w:top w:val="none" w:sz="0" w:space="0" w:color="auto"/>
        <w:left w:val="none" w:sz="0" w:space="0" w:color="auto"/>
        <w:bottom w:val="none" w:sz="0" w:space="0" w:color="auto"/>
        <w:right w:val="none" w:sz="0" w:space="0" w:color="auto"/>
      </w:divBdr>
      <w:divsChild>
        <w:div w:id="39328565">
          <w:marLeft w:val="0"/>
          <w:marRight w:val="0"/>
          <w:marTop w:val="0"/>
          <w:marBottom w:val="0"/>
          <w:divBdr>
            <w:top w:val="none" w:sz="0" w:space="0" w:color="auto"/>
            <w:left w:val="none" w:sz="0" w:space="0" w:color="auto"/>
            <w:bottom w:val="none" w:sz="0" w:space="0" w:color="auto"/>
            <w:right w:val="none" w:sz="0" w:space="0" w:color="auto"/>
          </w:divBdr>
        </w:div>
        <w:div w:id="1192767125">
          <w:marLeft w:val="0"/>
          <w:marRight w:val="0"/>
          <w:marTop w:val="0"/>
          <w:marBottom w:val="0"/>
          <w:divBdr>
            <w:top w:val="none" w:sz="0" w:space="0" w:color="auto"/>
            <w:left w:val="none" w:sz="0" w:space="0" w:color="auto"/>
            <w:bottom w:val="none" w:sz="0" w:space="0" w:color="auto"/>
            <w:right w:val="none" w:sz="0" w:space="0" w:color="auto"/>
          </w:divBdr>
        </w:div>
        <w:div w:id="1616130687">
          <w:marLeft w:val="0"/>
          <w:marRight w:val="0"/>
          <w:marTop w:val="0"/>
          <w:marBottom w:val="0"/>
          <w:divBdr>
            <w:top w:val="none" w:sz="0" w:space="0" w:color="auto"/>
            <w:left w:val="none" w:sz="0" w:space="0" w:color="auto"/>
            <w:bottom w:val="none" w:sz="0" w:space="0" w:color="auto"/>
            <w:right w:val="none" w:sz="0" w:space="0" w:color="auto"/>
          </w:divBdr>
        </w:div>
        <w:div w:id="1881942416">
          <w:marLeft w:val="0"/>
          <w:marRight w:val="0"/>
          <w:marTop w:val="0"/>
          <w:marBottom w:val="0"/>
          <w:divBdr>
            <w:top w:val="none" w:sz="0" w:space="0" w:color="auto"/>
            <w:left w:val="none" w:sz="0" w:space="0" w:color="auto"/>
            <w:bottom w:val="none" w:sz="0" w:space="0" w:color="auto"/>
            <w:right w:val="none" w:sz="0" w:space="0" w:color="auto"/>
          </w:divBdr>
        </w:div>
        <w:div w:id="1918661086">
          <w:marLeft w:val="0"/>
          <w:marRight w:val="0"/>
          <w:marTop w:val="0"/>
          <w:marBottom w:val="0"/>
          <w:divBdr>
            <w:top w:val="none" w:sz="0" w:space="0" w:color="auto"/>
            <w:left w:val="none" w:sz="0" w:space="0" w:color="auto"/>
            <w:bottom w:val="none" w:sz="0" w:space="0" w:color="auto"/>
            <w:right w:val="none" w:sz="0" w:space="0" w:color="auto"/>
          </w:divBdr>
        </w:div>
      </w:divsChild>
    </w:div>
    <w:div w:id="1002045678">
      <w:bodyDiv w:val="1"/>
      <w:marLeft w:val="0"/>
      <w:marRight w:val="0"/>
      <w:marTop w:val="0"/>
      <w:marBottom w:val="0"/>
      <w:divBdr>
        <w:top w:val="none" w:sz="0" w:space="0" w:color="auto"/>
        <w:left w:val="none" w:sz="0" w:space="0" w:color="auto"/>
        <w:bottom w:val="none" w:sz="0" w:space="0" w:color="auto"/>
        <w:right w:val="none" w:sz="0" w:space="0" w:color="auto"/>
      </w:divBdr>
      <w:divsChild>
        <w:div w:id="1275331250">
          <w:marLeft w:val="0"/>
          <w:marRight w:val="0"/>
          <w:marTop w:val="0"/>
          <w:marBottom w:val="0"/>
          <w:divBdr>
            <w:top w:val="none" w:sz="0" w:space="0" w:color="auto"/>
            <w:left w:val="none" w:sz="0" w:space="0" w:color="auto"/>
            <w:bottom w:val="none" w:sz="0" w:space="0" w:color="auto"/>
            <w:right w:val="none" w:sz="0" w:space="0" w:color="auto"/>
          </w:divBdr>
        </w:div>
        <w:div w:id="1310089705">
          <w:marLeft w:val="0"/>
          <w:marRight w:val="0"/>
          <w:marTop w:val="0"/>
          <w:marBottom w:val="0"/>
          <w:divBdr>
            <w:top w:val="none" w:sz="0" w:space="0" w:color="auto"/>
            <w:left w:val="none" w:sz="0" w:space="0" w:color="auto"/>
            <w:bottom w:val="none" w:sz="0" w:space="0" w:color="auto"/>
            <w:right w:val="none" w:sz="0" w:space="0" w:color="auto"/>
          </w:divBdr>
        </w:div>
        <w:div w:id="2029211622">
          <w:marLeft w:val="0"/>
          <w:marRight w:val="0"/>
          <w:marTop w:val="0"/>
          <w:marBottom w:val="0"/>
          <w:divBdr>
            <w:top w:val="none" w:sz="0" w:space="0" w:color="auto"/>
            <w:left w:val="none" w:sz="0" w:space="0" w:color="auto"/>
            <w:bottom w:val="none" w:sz="0" w:space="0" w:color="auto"/>
            <w:right w:val="none" w:sz="0" w:space="0" w:color="auto"/>
          </w:divBdr>
        </w:div>
      </w:divsChild>
    </w:div>
    <w:div w:id="1012531280">
      <w:bodyDiv w:val="1"/>
      <w:marLeft w:val="0"/>
      <w:marRight w:val="0"/>
      <w:marTop w:val="0"/>
      <w:marBottom w:val="0"/>
      <w:divBdr>
        <w:top w:val="none" w:sz="0" w:space="0" w:color="auto"/>
        <w:left w:val="none" w:sz="0" w:space="0" w:color="auto"/>
        <w:bottom w:val="none" w:sz="0" w:space="0" w:color="auto"/>
        <w:right w:val="none" w:sz="0" w:space="0" w:color="auto"/>
      </w:divBdr>
      <w:divsChild>
        <w:div w:id="264848165">
          <w:marLeft w:val="0"/>
          <w:marRight w:val="0"/>
          <w:marTop w:val="0"/>
          <w:marBottom w:val="0"/>
          <w:divBdr>
            <w:top w:val="none" w:sz="0" w:space="0" w:color="auto"/>
            <w:left w:val="none" w:sz="0" w:space="0" w:color="auto"/>
            <w:bottom w:val="none" w:sz="0" w:space="0" w:color="auto"/>
            <w:right w:val="none" w:sz="0" w:space="0" w:color="auto"/>
          </w:divBdr>
        </w:div>
        <w:div w:id="483013972">
          <w:marLeft w:val="0"/>
          <w:marRight w:val="0"/>
          <w:marTop w:val="0"/>
          <w:marBottom w:val="0"/>
          <w:divBdr>
            <w:top w:val="none" w:sz="0" w:space="0" w:color="auto"/>
            <w:left w:val="none" w:sz="0" w:space="0" w:color="auto"/>
            <w:bottom w:val="none" w:sz="0" w:space="0" w:color="auto"/>
            <w:right w:val="none" w:sz="0" w:space="0" w:color="auto"/>
          </w:divBdr>
        </w:div>
        <w:div w:id="579875614">
          <w:marLeft w:val="0"/>
          <w:marRight w:val="0"/>
          <w:marTop w:val="0"/>
          <w:marBottom w:val="0"/>
          <w:divBdr>
            <w:top w:val="none" w:sz="0" w:space="0" w:color="auto"/>
            <w:left w:val="none" w:sz="0" w:space="0" w:color="auto"/>
            <w:bottom w:val="none" w:sz="0" w:space="0" w:color="auto"/>
            <w:right w:val="none" w:sz="0" w:space="0" w:color="auto"/>
          </w:divBdr>
        </w:div>
        <w:div w:id="605425777">
          <w:marLeft w:val="0"/>
          <w:marRight w:val="0"/>
          <w:marTop w:val="0"/>
          <w:marBottom w:val="0"/>
          <w:divBdr>
            <w:top w:val="none" w:sz="0" w:space="0" w:color="auto"/>
            <w:left w:val="none" w:sz="0" w:space="0" w:color="auto"/>
            <w:bottom w:val="none" w:sz="0" w:space="0" w:color="auto"/>
            <w:right w:val="none" w:sz="0" w:space="0" w:color="auto"/>
          </w:divBdr>
        </w:div>
        <w:div w:id="767307287">
          <w:marLeft w:val="0"/>
          <w:marRight w:val="0"/>
          <w:marTop w:val="0"/>
          <w:marBottom w:val="0"/>
          <w:divBdr>
            <w:top w:val="none" w:sz="0" w:space="0" w:color="auto"/>
            <w:left w:val="none" w:sz="0" w:space="0" w:color="auto"/>
            <w:bottom w:val="none" w:sz="0" w:space="0" w:color="auto"/>
            <w:right w:val="none" w:sz="0" w:space="0" w:color="auto"/>
          </w:divBdr>
        </w:div>
        <w:div w:id="1062020260">
          <w:marLeft w:val="0"/>
          <w:marRight w:val="0"/>
          <w:marTop w:val="0"/>
          <w:marBottom w:val="0"/>
          <w:divBdr>
            <w:top w:val="none" w:sz="0" w:space="0" w:color="auto"/>
            <w:left w:val="none" w:sz="0" w:space="0" w:color="auto"/>
            <w:bottom w:val="none" w:sz="0" w:space="0" w:color="auto"/>
            <w:right w:val="none" w:sz="0" w:space="0" w:color="auto"/>
          </w:divBdr>
        </w:div>
        <w:div w:id="1099446020">
          <w:marLeft w:val="0"/>
          <w:marRight w:val="0"/>
          <w:marTop w:val="0"/>
          <w:marBottom w:val="0"/>
          <w:divBdr>
            <w:top w:val="none" w:sz="0" w:space="0" w:color="auto"/>
            <w:left w:val="none" w:sz="0" w:space="0" w:color="auto"/>
            <w:bottom w:val="none" w:sz="0" w:space="0" w:color="auto"/>
            <w:right w:val="none" w:sz="0" w:space="0" w:color="auto"/>
          </w:divBdr>
        </w:div>
        <w:div w:id="1222599479">
          <w:marLeft w:val="0"/>
          <w:marRight w:val="0"/>
          <w:marTop w:val="0"/>
          <w:marBottom w:val="0"/>
          <w:divBdr>
            <w:top w:val="none" w:sz="0" w:space="0" w:color="auto"/>
            <w:left w:val="none" w:sz="0" w:space="0" w:color="auto"/>
            <w:bottom w:val="none" w:sz="0" w:space="0" w:color="auto"/>
            <w:right w:val="none" w:sz="0" w:space="0" w:color="auto"/>
          </w:divBdr>
        </w:div>
        <w:div w:id="1478959136">
          <w:marLeft w:val="0"/>
          <w:marRight w:val="0"/>
          <w:marTop w:val="0"/>
          <w:marBottom w:val="0"/>
          <w:divBdr>
            <w:top w:val="none" w:sz="0" w:space="0" w:color="auto"/>
            <w:left w:val="none" w:sz="0" w:space="0" w:color="auto"/>
            <w:bottom w:val="none" w:sz="0" w:space="0" w:color="auto"/>
            <w:right w:val="none" w:sz="0" w:space="0" w:color="auto"/>
          </w:divBdr>
        </w:div>
        <w:div w:id="1560823401">
          <w:marLeft w:val="0"/>
          <w:marRight w:val="0"/>
          <w:marTop w:val="0"/>
          <w:marBottom w:val="0"/>
          <w:divBdr>
            <w:top w:val="none" w:sz="0" w:space="0" w:color="auto"/>
            <w:left w:val="none" w:sz="0" w:space="0" w:color="auto"/>
            <w:bottom w:val="none" w:sz="0" w:space="0" w:color="auto"/>
            <w:right w:val="none" w:sz="0" w:space="0" w:color="auto"/>
          </w:divBdr>
        </w:div>
        <w:div w:id="1785346366">
          <w:marLeft w:val="0"/>
          <w:marRight w:val="0"/>
          <w:marTop w:val="0"/>
          <w:marBottom w:val="0"/>
          <w:divBdr>
            <w:top w:val="none" w:sz="0" w:space="0" w:color="auto"/>
            <w:left w:val="none" w:sz="0" w:space="0" w:color="auto"/>
            <w:bottom w:val="none" w:sz="0" w:space="0" w:color="auto"/>
            <w:right w:val="none" w:sz="0" w:space="0" w:color="auto"/>
          </w:divBdr>
        </w:div>
        <w:div w:id="1889022999">
          <w:marLeft w:val="0"/>
          <w:marRight w:val="0"/>
          <w:marTop w:val="0"/>
          <w:marBottom w:val="0"/>
          <w:divBdr>
            <w:top w:val="none" w:sz="0" w:space="0" w:color="auto"/>
            <w:left w:val="none" w:sz="0" w:space="0" w:color="auto"/>
            <w:bottom w:val="none" w:sz="0" w:space="0" w:color="auto"/>
            <w:right w:val="none" w:sz="0" w:space="0" w:color="auto"/>
          </w:divBdr>
        </w:div>
        <w:div w:id="1908300856">
          <w:marLeft w:val="0"/>
          <w:marRight w:val="0"/>
          <w:marTop w:val="0"/>
          <w:marBottom w:val="0"/>
          <w:divBdr>
            <w:top w:val="none" w:sz="0" w:space="0" w:color="auto"/>
            <w:left w:val="none" w:sz="0" w:space="0" w:color="auto"/>
            <w:bottom w:val="none" w:sz="0" w:space="0" w:color="auto"/>
            <w:right w:val="none" w:sz="0" w:space="0" w:color="auto"/>
          </w:divBdr>
        </w:div>
        <w:div w:id="2040352224">
          <w:marLeft w:val="0"/>
          <w:marRight w:val="0"/>
          <w:marTop w:val="0"/>
          <w:marBottom w:val="0"/>
          <w:divBdr>
            <w:top w:val="none" w:sz="0" w:space="0" w:color="auto"/>
            <w:left w:val="none" w:sz="0" w:space="0" w:color="auto"/>
            <w:bottom w:val="none" w:sz="0" w:space="0" w:color="auto"/>
            <w:right w:val="none" w:sz="0" w:space="0" w:color="auto"/>
          </w:divBdr>
        </w:div>
      </w:divsChild>
    </w:div>
    <w:div w:id="1200359727">
      <w:bodyDiv w:val="1"/>
      <w:marLeft w:val="0"/>
      <w:marRight w:val="0"/>
      <w:marTop w:val="0"/>
      <w:marBottom w:val="0"/>
      <w:divBdr>
        <w:top w:val="none" w:sz="0" w:space="0" w:color="auto"/>
        <w:left w:val="none" w:sz="0" w:space="0" w:color="auto"/>
        <w:bottom w:val="none" w:sz="0" w:space="0" w:color="auto"/>
        <w:right w:val="none" w:sz="0" w:space="0" w:color="auto"/>
      </w:divBdr>
      <w:divsChild>
        <w:div w:id="670566195">
          <w:marLeft w:val="0"/>
          <w:marRight w:val="0"/>
          <w:marTop w:val="0"/>
          <w:marBottom w:val="0"/>
          <w:divBdr>
            <w:top w:val="none" w:sz="0" w:space="0" w:color="auto"/>
            <w:left w:val="none" w:sz="0" w:space="0" w:color="auto"/>
            <w:bottom w:val="none" w:sz="0" w:space="0" w:color="auto"/>
            <w:right w:val="none" w:sz="0" w:space="0" w:color="auto"/>
          </w:divBdr>
        </w:div>
        <w:div w:id="851072714">
          <w:marLeft w:val="0"/>
          <w:marRight w:val="0"/>
          <w:marTop w:val="0"/>
          <w:marBottom w:val="0"/>
          <w:divBdr>
            <w:top w:val="none" w:sz="0" w:space="0" w:color="auto"/>
            <w:left w:val="none" w:sz="0" w:space="0" w:color="auto"/>
            <w:bottom w:val="none" w:sz="0" w:space="0" w:color="auto"/>
            <w:right w:val="none" w:sz="0" w:space="0" w:color="auto"/>
          </w:divBdr>
        </w:div>
      </w:divsChild>
    </w:div>
    <w:div w:id="1549220140">
      <w:bodyDiv w:val="1"/>
      <w:marLeft w:val="0"/>
      <w:marRight w:val="0"/>
      <w:marTop w:val="0"/>
      <w:marBottom w:val="0"/>
      <w:divBdr>
        <w:top w:val="none" w:sz="0" w:space="0" w:color="auto"/>
        <w:left w:val="none" w:sz="0" w:space="0" w:color="auto"/>
        <w:bottom w:val="none" w:sz="0" w:space="0" w:color="auto"/>
        <w:right w:val="none" w:sz="0" w:space="0" w:color="auto"/>
      </w:divBdr>
    </w:div>
    <w:div w:id="2101486685">
      <w:bodyDiv w:val="1"/>
      <w:marLeft w:val="0"/>
      <w:marRight w:val="0"/>
      <w:marTop w:val="0"/>
      <w:marBottom w:val="0"/>
      <w:divBdr>
        <w:top w:val="none" w:sz="0" w:space="0" w:color="auto"/>
        <w:left w:val="none" w:sz="0" w:space="0" w:color="auto"/>
        <w:bottom w:val="none" w:sz="0" w:space="0" w:color="auto"/>
        <w:right w:val="none" w:sz="0" w:space="0" w:color="auto"/>
      </w:divBdr>
      <w:divsChild>
        <w:div w:id="71855552">
          <w:marLeft w:val="0"/>
          <w:marRight w:val="0"/>
          <w:marTop w:val="0"/>
          <w:marBottom w:val="0"/>
          <w:divBdr>
            <w:top w:val="none" w:sz="0" w:space="0" w:color="auto"/>
            <w:left w:val="none" w:sz="0" w:space="0" w:color="auto"/>
            <w:bottom w:val="none" w:sz="0" w:space="0" w:color="auto"/>
            <w:right w:val="none" w:sz="0" w:space="0" w:color="auto"/>
          </w:divBdr>
        </w:div>
        <w:div w:id="183129718">
          <w:marLeft w:val="0"/>
          <w:marRight w:val="0"/>
          <w:marTop w:val="0"/>
          <w:marBottom w:val="0"/>
          <w:divBdr>
            <w:top w:val="none" w:sz="0" w:space="0" w:color="auto"/>
            <w:left w:val="none" w:sz="0" w:space="0" w:color="auto"/>
            <w:bottom w:val="none" w:sz="0" w:space="0" w:color="auto"/>
            <w:right w:val="none" w:sz="0" w:space="0" w:color="auto"/>
          </w:divBdr>
        </w:div>
        <w:div w:id="16091226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hyperlink" Target="http://www.celic.rs.gov.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celic.rs.gov.br/orientacoes-gerais-aos-licitante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compras.rs.gov.br"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diariooficial.rs.gov.br/materia?id=908247" TargetMode="External"/><Relationship Id="rId5" Type="http://schemas.openxmlformats.org/officeDocument/2006/relationships/customXml" Target="../customXml/item5.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celic.rs.gov.br/uploads/1628026136NP_06_2016_Dosimetria_VERSAO_07.pdf"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compras.rs.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www.celic.rs.gov.br/"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6.png"/><Relationship Id="rId1" Type="http://schemas.openxmlformats.org/officeDocument/2006/relationships/image" Target="media/image4.png"/><Relationship Id="rId4"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Props1.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2.xml><?xml version="1.0" encoding="utf-8"?>
<ds:datastoreItem xmlns:ds="http://schemas.openxmlformats.org/officeDocument/2006/customXml" ds:itemID="{4718DED9-F83E-4077-BEBE-D6EA90494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1402B-2517-4E59-A221-DC6C76ACB198}">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23145</Words>
  <Characters>124988</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147838</CharactersWithSpaces>
  <SharedDoc>false</SharedDoc>
  <HLinks>
    <vt:vector size="84" baseType="variant">
      <vt:variant>
        <vt:i4>2424905</vt:i4>
      </vt:variant>
      <vt:variant>
        <vt:i4>42</vt:i4>
      </vt:variant>
      <vt:variant>
        <vt:i4>0</vt:i4>
      </vt:variant>
      <vt:variant>
        <vt:i4>5</vt:i4>
      </vt:variant>
      <vt:variant>
        <vt:lpwstr>http://celic.rs.gov.br/uploads/1628026136NP_06_2016_Dosimetria_VERSAO_07.pdf</vt:lpwstr>
      </vt:variant>
      <vt:variant>
        <vt:lpwstr/>
      </vt:variant>
      <vt:variant>
        <vt:i4>589878</vt:i4>
      </vt:variant>
      <vt:variant>
        <vt:i4>39</vt:i4>
      </vt:variant>
      <vt:variant>
        <vt:i4>0</vt:i4>
      </vt:variant>
      <vt:variant>
        <vt:i4>5</vt:i4>
      </vt:variant>
      <vt:variant>
        <vt:lpwstr/>
      </vt:variant>
      <vt:variant>
        <vt:lpwstr>CGL19_1</vt:lpwstr>
      </vt:variant>
      <vt:variant>
        <vt:i4>589879</vt:i4>
      </vt:variant>
      <vt:variant>
        <vt:i4>36</vt:i4>
      </vt:variant>
      <vt:variant>
        <vt:i4>0</vt:i4>
      </vt:variant>
      <vt:variant>
        <vt:i4>5</vt:i4>
      </vt:variant>
      <vt:variant>
        <vt:lpwstr/>
      </vt:variant>
      <vt:variant>
        <vt:lpwstr>CGL18_4</vt:lpwstr>
      </vt:variant>
      <vt:variant>
        <vt:i4>3211318</vt:i4>
      </vt:variant>
      <vt:variant>
        <vt:i4>24</vt:i4>
      </vt:variant>
      <vt:variant>
        <vt:i4>0</vt:i4>
      </vt:variant>
      <vt:variant>
        <vt:i4>5</vt:i4>
      </vt:variant>
      <vt:variant>
        <vt:lpwstr>http://www.legislacao.sefaz.rs.gov.br/Site/Document.aspx?inpKey=276753&amp;inpDtTimeTunnel=</vt:lpwstr>
      </vt:variant>
      <vt:variant>
        <vt:lpwstr/>
      </vt:variant>
      <vt:variant>
        <vt:i4>7995433</vt:i4>
      </vt:variant>
      <vt:variant>
        <vt:i4>21</vt:i4>
      </vt:variant>
      <vt:variant>
        <vt:i4>0</vt:i4>
      </vt:variant>
      <vt:variant>
        <vt:i4>5</vt:i4>
      </vt:variant>
      <vt:variant>
        <vt:lpwstr>http://www.legislacao.sefaz.rs.gov.br/Site/Document.aspx?inpKey=99744&amp;inpCodDispositive=&amp;inpDsKeywords=</vt:lpwstr>
      </vt:variant>
      <vt:variant>
        <vt:lpwstr/>
      </vt:variant>
      <vt:variant>
        <vt:i4>4325404</vt:i4>
      </vt:variant>
      <vt:variant>
        <vt:i4>18</vt:i4>
      </vt:variant>
      <vt:variant>
        <vt:i4>0</vt:i4>
      </vt:variant>
      <vt:variant>
        <vt:i4>5</vt:i4>
      </vt:variant>
      <vt:variant>
        <vt:lpwstr>http://www.legislacao.sefaz.rs.gov.br/Site/Document.aspx?inpKey=102510&amp;inpCodDispositive=&amp;inpDsKeywords=</vt:lpwstr>
      </vt:variant>
      <vt:variant>
        <vt:lpwstr/>
      </vt:variant>
      <vt:variant>
        <vt:i4>4194334</vt:i4>
      </vt:variant>
      <vt:variant>
        <vt:i4>15</vt:i4>
      </vt:variant>
      <vt:variant>
        <vt:i4>0</vt:i4>
      </vt:variant>
      <vt:variant>
        <vt:i4>5</vt:i4>
      </vt:variant>
      <vt:variant>
        <vt:lpwstr>http://www.legislacao.sefaz.rs.gov.br/Site/Document.aspx?inpKey=100017&amp;inpCodDispositive=&amp;inpDsKeywords=</vt:lpwstr>
      </vt:variant>
      <vt:variant>
        <vt:lpwstr/>
      </vt:variant>
      <vt:variant>
        <vt:i4>4653082</vt:i4>
      </vt:variant>
      <vt:variant>
        <vt:i4>12</vt:i4>
      </vt:variant>
      <vt:variant>
        <vt:i4>0</vt:i4>
      </vt:variant>
      <vt:variant>
        <vt:i4>5</vt:i4>
      </vt:variant>
      <vt:variant>
        <vt:lpwstr>http://www.legislacao.sefaz.rs.gov.br/Site/Document.aspx?inpKey=105505&amp;inpCodDispositive=&amp;inpDsKeywords=</vt:lpwstr>
      </vt:variant>
      <vt:variant>
        <vt:lpwstr/>
      </vt:variant>
      <vt:variant>
        <vt:i4>4849689</vt:i4>
      </vt:variant>
      <vt:variant>
        <vt:i4>9</vt:i4>
      </vt:variant>
      <vt:variant>
        <vt:i4>0</vt:i4>
      </vt:variant>
      <vt:variant>
        <vt:i4>5</vt:i4>
      </vt:variant>
      <vt:variant>
        <vt:lpwstr>http://www.legislacao.sefaz.rs.gov.br/Site/Document.aspx?inpKey=182247&amp;inpCodDispositive=&amp;inpDsKeywords=</vt:lpwstr>
      </vt:variant>
      <vt:variant>
        <vt:lpwstr/>
      </vt:variant>
      <vt:variant>
        <vt:i4>7864347</vt:i4>
      </vt:variant>
      <vt:variant>
        <vt:i4>6</vt:i4>
      </vt:variant>
      <vt:variant>
        <vt:i4>0</vt:i4>
      </vt:variant>
      <vt:variant>
        <vt:i4>5</vt:i4>
      </vt:variant>
      <vt:variant>
        <vt:lpwstr>https://www.planalto.gov.br/ccivil_03/decreto-lei/Del2848compilado.htm</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ariant>
        <vt:i4>3276899</vt:i4>
      </vt:variant>
      <vt:variant>
        <vt:i4>3</vt:i4>
      </vt:variant>
      <vt:variant>
        <vt:i4>0</vt:i4>
      </vt:variant>
      <vt:variant>
        <vt:i4>5</vt:i4>
      </vt:variant>
      <vt:variant>
        <vt:lpwstr>https://creativecommons.org/licenses/by-nc/3.0/</vt:lpwstr>
      </vt:variant>
      <vt:variant>
        <vt:lpwstr/>
      </vt:variant>
      <vt:variant>
        <vt:i4>983135</vt:i4>
      </vt:variant>
      <vt:variant>
        <vt:i4>0</vt:i4>
      </vt:variant>
      <vt:variant>
        <vt:i4>0</vt:i4>
      </vt:variant>
      <vt:variant>
        <vt:i4>5</vt:i4>
      </vt:variant>
      <vt:variant>
        <vt:lpwstr>https://santosbancarios.com.br/artigo/justica-condena-itau-a-indenizar-bancario-que-cobria-ferias-de-colegas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Alessandro Batista Braga</cp:lastModifiedBy>
  <cp:revision>2</cp:revision>
  <cp:lastPrinted>2023-05-25T19:42:00Z</cp:lastPrinted>
  <dcterms:created xsi:type="dcterms:W3CDTF">2026-07-09T19:49:00Z</dcterms:created>
  <dcterms:modified xsi:type="dcterms:W3CDTF">2026-07-09T19:49:00Z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ediaServiceImageTags">
    <vt:lpwstr/>
  </property>
  <property fmtid="{D5CDD505-2E9C-101B-9397-08002B2CF9AE}" pid="4" name="MSIP_Label_aad1aa98-b4b6-4f6d-a238-eb87b534c92d_Enabled">
    <vt:lpwstr>true</vt:lpwstr>
  </property>
  <property fmtid="{D5CDD505-2E9C-101B-9397-08002B2CF9AE}" pid="5" name="MSIP_Label_aad1aa98-b4b6-4f6d-a238-eb87b534c92d_SetDate">
    <vt:lpwstr>2022-12-20T21:40:06Z</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iteId">
    <vt:lpwstr>83bd090b-756e-4a02-a512-e5ea02c03041</vt:lpwstr>
  </property>
  <property fmtid="{D5CDD505-2E9C-101B-9397-08002B2CF9AE}" pid="9" name="MSIP_Label_aad1aa98-b4b6-4f6d-a238-eb87b534c92d_ActionId">
    <vt:lpwstr>eba2f76f-b260-40ce-a450-4f047485650d</vt:lpwstr>
  </property>
  <property fmtid="{D5CDD505-2E9C-101B-9397-08002B2CF9AE}" pid="10" name="MSIP_Label_aad1aa98-b4b6-4f6d-a238-eb87b534c92d_ContentBits">
    <vt:lpwstr>0</vt:lpwstr>
  </property>
</Properties>
</file>