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A7B152" w14:textId="77777777" w:rsidR="005D41E4" w:rsidRPr="00AC611E" w:rsidRDefault="005D41E4" w:rsidP="005D41E4">
      <w:pPr>
        <w:pBdr>
          <w:top w:val="none" w:sz="0" w:space="0" w:color="000000"/>
          <w:left w:val="none" w:sz="0" w:space="0" w:color="000000"/>
          <w:bottom w:val="none" w:sz="0" w:space="0" w:color="000000"/>
          <w:right w:val="none" w:sz="0" w:space="0" w:color="000000"/>
          <w:between w:val="nil"/>
        </w:pBdr>
        <w:shd w:val="clear" w:color="auto" w:fill="D7E3BC"/>
        <w:tabs>
          <w:tab w:val="center" w:pos="4252"/>
          <w:tab w:val="left" w:pos="5823"/>
        </w:tabs>
        <w:spacing w:after="0"/>
        <w:jc w:val="center"/>
        <w:rPr>
          <w:rFonts w:ascii="Times New Roman" w:eastAsia="Calibri" w:hAnsi="Times New Roman" w:cs="Times New Roman"/>
          <w:b/>
          <w:color w:val="000000"/>
          <w:sz w:val="24"/>
          <w:szCs w:val="24"/>
        </w:rPr>
      </w:pPr>
      <w:r w:rsidRPr="009723FF">
        <w:rPr>
          <w:rFonts w:ascii="Calibri" w:hAnsi="Calibri" w:cs="Calibri"/>
          <w:b/>
          <w:bCs/>
          <w:color w:val="000000"/>
          <w:sz w:val="28"/>
          <w:szCs w:val="28"/>
        </w:rPr>
        <w:t>EDITAL PREGÃO ELETRÔNICO - REGISTRO DE PREÇOS PARA COMPRAS</w:t>
      </w:r>
    </w:p>
    <w:p w14:paraId="4D4A7978" w14:textId="77777777" w:rsidR="005D41E4" w:rsidRPr="004E7AA3" w:rsidRDefault="005D41E4" w:rsidP="005D41E4">
      <w:pPr>
        <w:spacing w:after="0"/>
        <w:jc w:val="center"/>
        <w:rPr>
          <w:rFonts w:ascii="Times New Roman" w:eastAsia="Calibri" w:hAnsi="Times New Roman" w:cs="Times New Roman"/>
          <w:b/>
          <w:color w:val="000000"/>
          <w:sz w:val="16"/>
          <w:szCs w:val="16"/>
        </w:rPr>
      </w:pPr>
    </w:p>
    <w:p w14:paraId="3D22D2E6" w14:textId="171E4F46" w:rsidR="005D41E4" w:rsidRPr="00BC0E3E" w:rsidRDefault="005D41E4" w:rsidP="005D41E4">
      <w:pPr>
        <w:spacing w:after="0"/>
        <w:jc w:val="center"/>
        <w:rPr>
          <w:rFonts w:ascii="Times New Roman" w:eastAsia="Calibri" w:hAnsi="Times New Roman" w:cs="Times New Roman"/>
          <w:b/>
          <w:bCs/>
          <w:sz w:val="24"/>
          <w:szCs w:val="24"/>
        </w:rPr>
      </w:pPr>
      <w:r w:rsidRPr="00BC0E3E">
        <w:rPr>
          <w:rFonts w:ascii="Times New Roman" w:eastAsia="Calibri" w:hAnsi="Times New Roman" w:cs="Times New Roman"/>
          <w:b/>
          <w:sz w:val="24"/>
          <w:szCs w:val="24"/>
        </w:rPr>
        <w:t xml:space="preserve">PREGÃO ELETRÔNICO Nº </w:t>
      </w:r>
      <w:r>
        <w:rPr>
          <w:rFonts w:ascii="Times New Roman" w:eastAsia="Calibri" w:hAnsi="Times New Roman" w:cs="Times New Roman"/>
          <w:b/>
          <w:sz w:val="24"/>
          <w:szCs w:val="24"/>
        </w:rPr>
        <w:t>301/2024</w:t>
      </w:r>
      <w:r w:rsidRPr="00BC0E3E">
        <w:rPr>
          <w:rFonts w:ascii="Times New Roman" w:eastAsia="Calibri" w:hAnsi="Times New Roman" w:cs="Times New Roman"/>
          <w:b/>
          <w:sz w:val="24"/>
          <w:szCs w:val="24"/>
        </w:rPr>
        <w:t>- SRP</w:t>
      </w:r>
      <w:r>
        <w:rPr>
          <w:rFonts w:ascii="Times New Roman" w:eastAsia="Calibri" w:hAnsi="Times New Roman" w:cs="Times New Roman"/>
          <w:b/>
          <w:sz w:val="24"/>
          <w:szCs w:val="24"/>
        </w:rPr>
        <w:t xml:space="preserve"> - </w:t>
      </w:r>
      <w:r w:rsidRPr="00BC0E3E">
        <w:rPr>
          <w:rFonts w:ascii="Times New Roman" w:eastAsia="Calibri" w:hAnsi="Times New Roman" w:cs="Times New Roman"/>
          <w:b/>
          <w:sz w:val="24"/>
          <w:szCs w:val="24"/>
        </w:rPr>
        <w:t xml:space="preserve">MUNICÍPIO DE </w:t>
      </w:r>
      <w:r w:rsidRPr="00BC0E3E">
        <w:rPr>
          <w:rFonts w:ascii="Times New Roman" w:eastAsia="Calibri" w:hAnsi="Times New Roman" w:cs="Times New Roman"/>
          <w:b/>
          <w:bCs/>
          <w:sz w:val="24"/>
          <w:szCs w:val="24"/>
        </w:rPr>
        <w:t>PINHEIRO MACHADO/RS</w:t>
      </w:r>
    </w:p>
    <w:p w14:paraId="7C01A761" w14:textId="77777777" w:rsidR="005D41E4" w:rsidRPr="004E7AA3" w:rsidRDefault="005D41E4" w:rsidP="005D41E4">
      <w:pPr>
        <w:spacing w:after="0"/>
        <w:jc w:val="both"/>
        <w:rPr>
          <w:rFonts w:ascii="Times New Roman" w:eastAsia="Calibri" w:hAnsi="Times New Roman" w:cs="Times New Roman"/>
          <w:sz w:val="16"/>
          <w:szCs w:val="16"/>
        </w:rPr>
      </w:pPr>
    </w:p>
    <w:p w14:paraId="667F2EAB" w14:textId="77777777" w:rsidR="005D41E4" w:rsidRPr="00AC611E" w:rsidRDefault="005D41E4" w:rsidP="005D41E4">
      <w:pPr>
        <w:spacing w:after="0"/>
        <w:jc w:val="both"/>
        <w:rPr>
          <w:rFonts w:ascii="Times New Roman" w:eastAsia="Calibri" w:hAnsi="Times New Roman" w:cs="Times New Roman"/>
          <w:b/>
          <w:sz w:val="24"/>
          <w:szCs w:val="24"/>
        </w:rPr>
      </w:pPr>
      <w:r w:rsidRPr="00AC611E">
        <w:rPr>
          <w:rFonts w:ascii="Times New Roman" w:eastAsia="Calibri" w:hAnsi="Times New Roman" w:cs="Times New Roman"/>
          <w:sz w:val="24"/>
          <w:szCs w:val="24"/>
        </w:rPr>
        <w:t xml:space="preserve">O MUNICÍPIO DE </w:t>
      </w:r>
      <w:r w:rsidRPr="00D8738E">
        <w:rPr>
          <w:rFonts w:ascii="Times New Roman" w:eastAsia="Calibri" w:hAnsi="Times New Roman" w:cs="Times New Roman"/>
          <w:b/>
          <w:bCs/>
          <w:sz w:val="24"/>
          <w:szCs w:val="24"/>
        </w:rPr>
        <w:t>PINHEIRO MACHADO/RS</w:t>
      </w:r>
      <w:r w:rsidRPr="00D8738E">
        <w:rPr>
          <w:rFonts w:ascii="Times New Roman" w:eastAsia="Calibri" w:hAnsi="Times New Roman" w:cs="Times New Roman"/>
          <w:bCs/>
          <w:sz w:val="24"/>
          <w:szCs w:val="24"/>
        </w:rPr>
        <w:t>,</w:t>
      </w:r>
      <w:r w:rsidRPr="00AC611E">
        <w:rPr>
          <w:rFonts w:ascii="Times New Roman" w:eastAsia="Calibri" w:hAnsi="Times New Roman" w:cs="Times New Roman"/>
          <w:sz w:val="24"/>
          <w:szCs w:val="24"/>
        </w:rPr>
        <w:t xml:space="preserve"> TORNA</w:t>
      </w:r>
      <w:r w:rsidRPr="00AC611E">
        <w:rPr>
          <w:rFonts w:ascii="Times New Roman" w:eastAsia="Calibri" w:hAnsi="Times New Roman" w:cs="Times New Roman"/>
          <w:color w:val="000000"/>
          <w:sz w:val="24"/>
          <w:szCs w:val="24"/>
        </w:rPr>
        <w:t xml:space="preserve"> PÚBLICO, PARA CONHECIMENTO DOS INTERESSADOS, QUE A PREFEITURA, REALIZARÁ LICITAÇÃO </w:t>
      </w:r>
      <w:r>
        <w:rPr>
          <w:rFonts w:ascii="Times New Roman" w:eastAsia="Calibri" w:hAnsi="Times New Roman" w:cs="Times New Roman"/>
          <w:color w:val="000000"/>
          <w:sz w:val="24"/>
          <w:szCs w:val="24"/>
        </w:rPr>
        <w:t xml:space="preserve">PARA REGISTRO DE PREÇOS </w:t>
      </w:r>
      <w:r w:rsidRPr="00AC611E">
        <w:rPr>
          <w:rFonts w:ascii="Times New Roman" w:eastAsia="Calibri" w:hAnsi="Times New Roman" w:cs="Times New Roman"/>
          <w:color w:val="000000"/>
          <w:sz w:val="24"/>
          <w:szCs w:val="24"/>
        </w:rPr>
        <w:t xml:space="preserve">NA MODALIDADE </w:t>
      </w:r>
      <w:r w:rsidRPr="00AC611E">
        <w:rPr>
          <w:rFonts w:ascii="Times New Roman" w:eastAsia="Calibri" w:hAnsi="Times New Roman" w:cs="Times New Roman"/>
          <w:b/>
          <w:sz w:val="24"/>
          <w:szCs w:val="24"/>
        </w:rPr>
        <w:t>PREGÃO</w:t>
      </w:r>
      <w:r w:rsidRPr="00AC611E">
        <w:rPr>
          <w:rFonts w:ascii="Times New Roman" w:eastAsia="Calibri" w:hAnsi="Times New Roman" w:cs="Times New Roman"/>
          <w:color w:val="000000"/>
          <w:sz w:val="24"/>
          <w:szCs w:val="24"/>
        </w:rPr>
        <w:t xml:space="preserve">, NA FORMA </w:t>
      </w:r>
      <w:r w:rsidRPr="00AC611E">
        <w:rPr>
          <w:rFonts w:ascii="Times New Roman" w:eastAsia="Calibri" w:hAnsi="Times New Roman" w:cs="Times New Roman"/>
          <w:b/>
          <w:color w:val="000000"/>
          <w:sz w:val="24"/>
          <w:szCs w:val="24"/>
        </w:rPr>
        <w:t>ELETRÔNICA</w:t>
      </w:r>
      <w:r w:rsidRPr="00AC611E">
        <w:rPr>
          <w:rFonts w:ascii="Times New Roman" w:eastAsia="Calibri" w:hAnsi="Times New Roman" w:cs="Times New Roman"/>
          <w:color w:val="000000"/>
          <w:sz w:val="24"/>
          <w:szCs w:val="24"/>
        </w:rPr>
        <w:t xml:space="preserve">, </w:t>
      </w:r>
      <w:r>
        <w:rPr>
          <w:rFonts w:ascii="Times New Roman" w:eastAsia="Calibri" w:hAnsi="Times New Roman" w:cs="Times New Roman"/>
          <w:color w:val="000000"/>
          <w:sz w:val="24"/>
          <w:szCs w:val="24"/>
        </w:rPr>
        <w:t xml:space="preserve">nos termos da </w:t>
      </w:r>
      <w:r w:rsidRPr="00983F99">
        <w:rPr>
          <w:rFonts w:ascii="Times New Roman" w:eastAsia="Calibri" w:hAnsi="Times New Roman" w:cs="Times New Roman"/>
          <w:color w:val="000000"/>
          <w:sz w:val="24"/>
          <w:szCs w:val="24"/>
        </w:rPr>
        <w:t>Lei Federal nº 14.133/2021, com aplicação subsidiária da Lei Complementar 123/2006, e demais legislações aplicáveis</w:t>
      </w:r>
      <w:r>
        <w:rPr>
          <w:rFonts w:ascii="Times New Roman" w:eastAsia="Calibri" w:hAnsi="Times New Roman" w:cs="Times New Roman"/>
          <w:color w:val="000000"/>
          <w:sz w:val="24"/>
          <w:szCs w:val="24"/>
        </w:rPr>
        <w:t>, e das exigências estabelecidas neste edital</w:t>
      </w:r>
      <w:r w:rsidRPr="00AC611E">
        <w:rPr>
          <w:rFonts w:ascii="Times New Roman" w:eastAsia="Calibri" w:hAnsi="Times New Roman" w:cs="Times New Roman"/>
          <w:sz w:val="24"/>
          <w:szCs w:val="24"/>
        </w:rPr>
        <w:t xml:space="preserve">. </w:t>
      </w:r>
      <w:r w:rsidRPr="00AC611E">
        <w:rPr>
          <w:rFonts w:ascii="Times New Roman" w:eastAsia="Calibri" w:hAnsi="Times New Roman" w:cs="Times New Roman"/>
          <w:b/>
          <w:sz w:val="24"/>
          <w:szCs w:val="24"/>
        </w:rPr>
        <w:t xml:space="preserve"> </w:t>
      </w:r>
    </w:p>
    <w:p w14:paraId="382E4EAE" w14:textId="77777777" w:rsidR="005D41E4" w:rsidRPr="004E7AA3" w:rsidRDefault="005D41E4" w:rsidP="005D41E4">
      <w:pPr>
        <w:spacing w:after="0"/>
        <w:jc w:val="both"/>
        <w:rPr>
          <w:rFonts w:ascii="Times New Roman" w:eastAsia="Calibri" w:hAnsi="Times New Roman" w:cs="Times New Roman"/>
          <w:b/>
          <w:sz w:val="16"/>
          <w:szCs w:val="16"/>
        </w:rPr>
      </w:pPr>
    </w:p>
    <w:p w14:paraId="638D4D03" w14:textId="403E2A92" w:rsidR="005D41E4" w:rsidRPr="00BC0E3E" w:rsidRDefault="005D41E4" w:rsidP="005D41E4">
      <w:pPr>
        <w:spacing w:after="0"/>
        <w:jc w:val="both"/>
        <w:rPr>
          <w:rFonts w:ascii="Times New Roman" w:eastAsia="Calibri" w:hAnsi="Times New Roman" w:cs="Times New Roman"/>
          <w:b/>
          <w:bCs/>
          <w:color w:val="000000" w:themeColor="text1"/>
          <w:sz w:val="24"/>
          <w:szCs w:val="24"/>
        </w:rPr>
      </w:pPr>
      <w:r w:rsidRPr="00BC0E3E">
        <w:rPr>
          <w:rFonts w:ascii="Times New Roman" w:eastAsia="Calibri" w:hAnsi="Times New Roman" w:cs="Times New Roman"/>
          <w:color w:val="000000" w:themeColor="text1"/>
          <w:sz w:val="24"/>
          <w:szCs w:val="24"/>
        </w:rPr>
        <w:t xml:space="preserve">Data da sessão: </w:t>
      </w:r>
      <w:r>
        <w:rPr>
          <w:rFonts w:ascii="Times New Roman" w:eastAsia="Calibri" w:hAnsi="Times New Roman" w:cs="Times New Roman"/>
          <w:b/>
          <w:bCs/>
          <w:color w:val="000000" w:themeColor="text1"/>
          <w:sz w:val="24"/>
          <w:szCs w:val="24"/>
        </w:rPr>
        <w:t>0</w:t>
      </w:r>
      <w:r w:rsidR="00AA179E">
        <w:rPr>
          <w:rFonts w:ascii="Times New Roman" w:eastAsia="Calibri" w:hAnsi="Times New Roman" w:cs="Times New Roman"/>
          <w:b/>
          <w:bCs/>
          <w:color w:val="000000" w:themeColor="text1"/>
          <w:sz w:val="24"/>
          <w:szCs w:val="24"/>
        </w:rPr>
        <w:t>2</w:t>
      </w:r>
      <w:r>
        <w:rPr>
          <w:rFonts w:ascii="Times New Roman" w:eastAsia="Calibri" w:hAnsi="Times New Roman" w:cs="Times New Roman"/>
          <w:b/>
          <w:bCs/>
          <w:color w:val="000000" w:themeColor="text1"/>
          <w:sz w:val="24"/>
          <w:szCs w:val="24"/>
        </w:rPr>
        <w:t>/07</w:t>
      </w:r>
      <w:r w:rsidRPr="00BC0E3E">
        <w:rPr>
          <w:rFonts w:ascii="Times New Roman" w:eastAsia="Calibri" w:hAnsi="Times New Roman" w:cs="Times New Roman"/>
          <w:b/>
          <w:bCs/>
          <w:color w:val="000000" w:themeColor="text1"/>
          <w:sz w:val="24"/>
          <w:szCs w:val="24"/>
        </w:rPr>
        <w:t>/2024</w:t>
      </w:r>
      <w:r>
        <w:rPr>
          <w:rFonts w:ascii="Times New Roman" w:eastAsia="Calibri" w:hAnsi="Times New Roman" w:cs="Times New Roman"/>
          <w:b/>
          <w:bCs/>
          <w:color w:val="000000" w:themeColor="text1"/>
          <w:sz w:val="24"/>
          <w:szCs w:val="24"/>
        </w:rPr>
        <w:t xml:space="preserve"> - </w:t>
      </w:r>
      <w:r w:rsidRPr="00BC0E3E">
        <w:rPr>
          <w:rFonts w:ascii="Times New Roman" w:eastAsia="Calibri" w:hAnsi="Times New Roman" w:cs="Times New Roman"/>
          <w:color w:val="000000" w:themeColor="text1"/>
          <w:sz w:val="24"/>
          <w:szCs w:val="24"/>
        </w:rPr>
        <w:t xml:space="preserve">Horário: </w:t>
      </w:r>
      <w:proofErr w:type="gramStart"/>
      <w:r w:rsidR="00AA179E">
        <w:rPr>
          <w:rFonts w:ascii="Times New Roman" w:eastAsia="Calibri" w:hAnsi="Times New Roman" w:cs="Times New Roman"/>
          <w:b/>
          <w:color w:val="000000" w:themeColor="text1"/>
          <w:sz w:val="24"/>
          <w:szCs w:val="24"/>
        </w:rPr>
        <w:t>09</w:t>
      </w:r>
      <w:r w:rsidRPr="00BC0E3E">
        <w:rPr>
          <w:rFonts w:ascii="Times New Roman" w:eastAsia="Calibri" w:hAnsi="Times New Roman" w:cs="Times New Roman"/>
          <w:b/>
          <w:color w:val="000000" w:themeColor="text1"/>
          <w:sz w:val="24"/>
          <w:szCs w:val="24"/>
        </w:rPr>
        <w:t>:</w:t>
      </w:r>
      <w:r w:rsidRPr="00BC0E3E">
        <w:rPr>
          <w:rFonts w:ascii="Times New Roman" w:eastAsia="Calibri" w:hAnsi="Times New Roman" w:cs="Times New Roman"/>
          <w:b/>
          <w:bCs/>
          <w:color w:val="000000" w:themeColor="text1"/>
          <w:sz w:val="24"/>
          <w:szCs w:val="24"/>
        </w:rPr>
        <w:t>00</w:t>
      </w:r>
      <w:proofErr w:type="gramEnd"/>
      <w:r w:rsidRPr="00BC0E3E">
        <w:rPr>
          <w:rFonts w:ascii="Times New Roman" w:eastAsia="Calibri" w:hAnsi="Times New Roman" w:cs="Times New Roman"/>
          <w:b/>
          <w:bCs/>
          <w:color w:val="000000" w:themeColor="text1"/>
          <w:sz w:val="24"/>
          <w:szCs w:val="24"/>
        </w:rPr>
        <w:t>h</w:t>
      </w:r>
    </w:p>
    <w:p w14:paraId="3ED06A32" w14:textId="77777777" w:rsidR="005D41E4" w:rsidRPr="00BC0E3E" w:rsidRDefault="005D41E4" w:rsidP="005D41E4">
      <w:pPr>
        <w:spacing w:after="0"/>
        <w:rPr>
          <w:rFonts w:ascii="Times New Roman" w:eastAsia="Calibri" w:hAnsi="Times New Roman" w:cs="Times New Roman"/>
          <w:color w:val="000000" w:themeColor="text1"/>
          <w:sz w:val="24"/>
          <w:szCs w:val="24"/>
        </w:rPr>
      </w:pPr>
      <w:r w:rsidRPr="00BC0E3E">
        <w:rPr>
          <w:rFonts w:ascii="Times New Roman" w:eastAsia="Calibri" w:hAnsi="Times New Roman" w:cs="Times New Roman"/>
          <w:color w:val="000000" w:themeColor="text1"/>
          <w:sz w:val="24"/>
          <w:szCs w:val="24"/>
        </w:rPr>
        <w:t xml:space="preserve">Local: Portal de Compras Públicas – </w:t>
      </w:r>
      <w:hyperlink r:id="rId9">
        <w:r w:rsidRPr="00BC0E3E">
          <w:rPr>
            <w:rFonts w:ascii="Times New Roman" w:eastAsia="Calibri" w:hAnsi="Times New Roman" w:cs="Times New Roman"/>
            <w:b/>
            <w:bCs/>
            <w:color w:val="000000" w:themeColor="text1"/>
            <w:sz w:val="24"/>
            <w:szCs w:val="24"/>
            <w:u w:val="single"/>
          </w:rPr>
          <w:t>www.portaldecompraspublicas.com.br</w:t>
        </w:r>
      </w:hyperlink>
      <w:r w:rsidRPr="00BC0E3E">
        <w:rPr>
          <w:rFonts w:ascii="Times New Roman" w:eastAsia="Calibri" w:hAnsi="Times New Roman" w:cs="Times New Roman"/>
          <w:color w:val="000000" w:themeColor="text1"/>
          <w:sz w:val="24"/>
          <w:szCs w:val="24"/>
        </w:rPr>
        <w:t xml:space="preserve"> </w:t>
      </w:r>
    </w:p>
    <w:p w14:paraId="5C86CE8A" w14:textId="77777777" w:rsidR="005D41E4" w:rsidRPr="00BC0E3E" w:rsidRDefault="005D41E4" w:rsidP="005D41E4">
      <w:pPr>
        <w:tabs>
          <w:tab w:val="left" w:pos="4094"/>
        </w:tabs>
        <w:spacing w:after="0"/>
        <w:jc w:val="both"/>
        <w:rPr>
          <w:rFonts w:ascii="Times New Roman" w:eastAsia="Calibri" w:hAnsi="Times New Roman" w:cs="Times New Roman"/>
          <w:color w:val="000000" w:themeColor="text1"/>
          <w:sz w:val="24"/>
          <w:szCs w:val="24"/>
        </w:rPr>
      </w:pPr>
      <w:r w:rsidRPr="00BC0E3E">
        <w:rPr>
          <w:rFonts w:ascii="Times New Roman" w:eastAsia="Calibri" w:hAnsi="Times New Roman" w:cs="Times New Roman"/>
          <w:color w:val="000000" w:themeColor="text1"/>
          <w:sz w:val="24"/>
          <w:szCs w:val="24"/>
        </w:rPr>
        <w:t xml:space="preserve">Critério de Julgamento: Menor Preço por Item </w:t>
      </w:r>
    </w:p>
    <w:p w14:paraId="3AAE5DD3" w14:textId="77777777" w:rsidR="005D41E4" w:rsidRPr="00BC0E3E" w:rsidRDefault="005D41E4" w:rsidP="005D41E4">
      <w:pPr>
        <w:pStyle w:val="Corpodetexto3"/>
        <w:widowControl w:val="0"/>
        <w:tabs>
          <w:tab w:val="left" w:pos="4253"/>
        </w:tabs>
        <w:spacing w:after="0"/>
        <w:ind w:right="-2"/>
        <w:rPr>
          <w:rFonts w:ascii="Times New Roman" w:hAnsi="Times New Roman" w:cs="Times New Roman"/>
          <w:b/>
          <w:color w:val="000000" w:themeColor="text1"/>
          <w:sz w:val="24"/>
          <w:szCs w:val="24"/>
        </w:rPr>
      </w:pPr>
      <w:r w:rsidRPr="00BC0E3E">
        <w:rPr>
          <w:rFonts w:ascii="Times New Roman" w:hAnsi="Times New Roman" w:cs="Times New Roman"/>
          <w:b/>
          <w:color w:val="000000" w:themeColor="text1"/>
          <w:sz w:val="24"/>
          <w:szCs w:val="24"/>
        </w:rPr>
        <w:t>LICITAÇÃO EXCLUSIVA ÀS BENEFICIÁRIAS DA LC 123/2006 ALTERADA PELA 147/2014.</w:t>
      </w:r>
    </w:p>
    <w:p w14:paraId="4E522B63" w14:textId="77777777" w:rsidR="005D41E4" w:rsidRPr="00BC0E3E" w:rsidRDefault="005D41E4" w:rsidP="005D41E4">
      <w:pPr>
        <w:spacing w:after="0"/>
        <w:rPr>
          <w:rFonts w:ascii="Times New Roman" w:eastAsia="Calibri" w:hAnsi="Times New Roman" w:cs="Times New Roman"/>
          <w:color w:val="000000" w:themeColor="text1"/>
          <w:sz w:val="24"/>
          <w:szCs w:val="24"/>
        </w:rPr>
      </w:pPr>
      <w:r w:rsidRPr="00BC0E3E">
        <w:rPr>
          <w:rFonts w:ascii="Times New Roman" w:eastAsia="Calibri" w:hAnsi="Times New Roman" w:cs="Times New Roman"/>
          <w:color w:val="000000" w:themeColor="text1"/>
          <w:sz w:val="24"/>
          <w:szCs w:val="24"/>
        </w:rPr>
        <w:t xml:space="preserve">Modo de disputa: </w:t>
      </w:r>
      <w:r w:rsidRPr="00BC0E3E">
        <w:rPr>
          <w:rFonts w:ascii="Times New Roman" w:eastAsia="Calibri" w:hAnsi="Times New Roman" w:cs="Times New Roman"/>
          <w:b/>
          <w:bCs/>
          <w:color w:val="000000" w:themeColor="text1"/>
          <w:sz w:val="24"/>
          <w:szCs w:val="24"/>
        </w:rPr>
        <w:t>Aberto</w:t>
      </w:r>
    </w:p>
    <w:p w14:paraId="41575699" w14:textId="4C585CF8" w:rsidR="005D41E4" w:rsidRPr="006E6F8E" w:rsidRDefault="005D41E4" w:rsidP="005D41E4">
      <w:pPr>
        <w:spacing w:after="0"/>
        <w:jc w:val="both"/>
        <w:rPr>
          <w:rFonts w:ascii="Times New Roman" w:eastAsia="Calibri" w:hAnsi="Times New Roman" w:cs="Times New Roman"/>
          <w:color w:val="000000" w:themeColor="text1"/>
          <w:sz w:val="24"/>
          <w:szCs w:val="24"/>
        </w:rPr>
      </w:pPr>
      <w:r w:rsidRPr="00BC0E3E">
        <w:rPr>
          <w:rFonts w:ascii="Times New Roman" w:eastAsia="Calibri" w:hAnsi="Times New Roman" w:cs="Times New Roman"/>
          <w:color w:val="000000" w:themeColor="text1"/>
          <w:sz w:val="24"/>
          <w:szCs w:val="24"/>
        </w:rPr>
        <w:t>Impugnações e Esclarecimentos</w:t>
      </w:r>
      <w:r w:rsidRPr="006E6F8E">
        <w:rPr>
          <w:rFonts w:ascii="Times New Roman" w:eastAsia="Calibri" w:hAnsi="Times New Roman" w:cs="Times New Roman"/>
          <w:color w:val="000000" w:themeColor="text1"/>
          <w:sz w:val="24"/>
          <w:szCs w:val="24"/>
        </w:rPr>
        <w:t xml:space="preserve"> até as </w:t>
      </w:r>
      <w:proofErr w:type="gramStart"/>
      <w:r w:rsidRPr="006E6F8E">
        <w:rPr>
          <w:rFonts w:ascii="Times New Roman" w:eastAsia="Calibri" w:hAnsi="Times New Roman" w:cs="Times New Roman"/>
          <w:b/>
          <w:bCs/>
          <w:color w:val="000000" w:themeColor="text1"/>
          <w:sz w:val="24"/>
          <w:szCs w:val="24"/>
        </w:rPr>
        <w:t>23:59</w:t>
      </w:r>
      <w:proofErr w:type="gramEnd"/>
      <w:r w:rsidRPr="006E6F8E">
        <w:rPr>
          <w:rFonts w:ascii="Times New Roman" w:eastAsia="Calibri" w:hAnsi="Times New Roman" w:cs="Times New Roman"/>
          <w:b/>
          <w:bCs/>
          <w:color w:val="000000" w:themeColor="text1"/>
          <w:sz w:val="24"/>
          <w:szCs w:val="24"/>
        </w:rPr>
        <w:t>h</w:t>
      </w:r>
      <w:r w:rsidRPr="006E6F8E">
        <w:rPr>
          <w:rFonts w:ascii="Times New Roman" w:eastAsia="Calibri" w:hAnsi="Times New Roman" w:cs="Times New Roman"/>
          <w:color w:val="000000" w:themeColor="text1"/>
          <w:sz w:val="24"/>
          <w:szCs w:val="24"/>
        </w:rPr>
        <w:t xml:space="preserve"> do dia </w:t>
      </w:r>
      <w:r>
        <w:rPr>
          <w:rFonts w:ascii="Times New Roman" w:eastAsia="Calibri" w:hAnsi="Times New Roman" w:cs="Times New Roman"/>
          <w:b/>
          <w:bCs/>
          <w:color w:val="000000" w:themeColor="text1"/>
          <w:sz w:val="24"/>
          <w:szCs w:val="24"/>
        </w:rPr>
        <w:t>2</w:t>
      </w:r>
      <w:r w:rsidR="00AA179E">
        <w:rPr>
          <w:rFonts w:ascii="Times New Roman" w:eastAsia="Calibri" w:hAnsi="Times New Roman" w:cs="Times New Roman"/>
          <w:b/>
          <w:bCs/>
          <w:color w:val="000000" w:themeColor="text1"/>
          <w:sz w:val="24"/>
          <w:szCs w:val="24"/>
        </w:rPr>
        <w:t>7</w:t>
      </w:r>
      <w:r>
        <w:rPr>
          <w:rFonts w:ascii="Times New Roman" w:eastAsia="Calibri" w:hAnsi="Times New Roman" w:cs="Times New Roman"/>
          <w:b/>
          <w:bCs/>
          <w:color w:val="000000" w:themeColor="text1"/>
          <w:sz w:val="24"/>
          <w:szCs w:val="24"/>
        </w:rPr>
        <w:t>/06</w:t>
      </w:r>
      <w:r w:rsidRPr="006E6F8E">
        <w:rPr>
          <w:rFonts w:ascii="Times New Roman" w:eastAsia="Calibri" w:hAnsi="Times New Roman" w:cs="Times New Roman"/>
          <w:b/>
          <w:bCs/>
          <w:color w:val="000000" w:themeColor="text1"/>
          <w:sz w:val="24"/>
          <w:szCs w:val="24"/>
        </w:rPr>
        <w:t>/2024</w:t>
      </w:r>
    </w:p>
    <w:p w14:paraId="4EA1F90F" w14:textId="77777777" w:rsidR="005D41E4" w:rsidRPr="004E7AA3" w:rsidRDefault="005D41E4" w:rsidP="005D41E4">
      <w:pPr>
        <w:tabs>
          <w:tab w:val="left" w:pos="6570"/>
        </w:tabs>
        <w:spacing w:after="0"/>
        <w:jc w:val="both"/>
        <w:rPr>
          <w:rFonts w:ascii="Times New Roman" w:eastAsia="Calibri" w:hAnsi="Times New Roman" w:cs="Times New Roman"/>
          <w:sz w:val="16"/>
          <w:szCs w:val="16"/>
        </w:rPr>
      </w:pPr>
    </w:p>
    <w:p w14:paraId="36DC873F" w14:textId="77777777" w:rsidR="005D41E4" w:rsidRPr="00753487" w:rsidRDefault="005D41E4" w:rsidP="005D41E4">
      <w:pPr>
        <w:keepNext/>
        <w:keepLines/>
        <w:numPr>
          <w:ilvl w:val="0"/>
          <w:numId w:val="11"/>
        </w:numPr>
        <w:pBdr>
          <w:top w:val="nil"/>
          <w:left w:val="nil"/>
          <w:bottom w:val="nil"/>
          <w:right w:val="nil"/>
          <w:between w:val="nil"/>
        </w:pBdr>
        <w:shd w:val="clear" w:color="auto" w:fill="D7E3BC"/>
        <w:tabs>
          <w:tab w:val="left" w:pos="567"/>
          <w:tab w:val="left" w:pos="426"/>
        </w:tabs>
        <w:spacing w:after="0"/>
        <w:jc w:val="both"/>
        <w:rPr>
          <w:rFonts w:ascii="Times New Roman" w:hAnsi="Times New Roman" w:cs="Times New Roman"/>
          <w:color w:val="000000"/>
          <w:sz w:val="24"/>
          <w:szCs w:val="24"/>
        </w:rPr>
      </w:pPr>
      <w:r w:rsidRPr="00AC611E">
        <w:rPr>
          <w:rFonts w:ascii="Times New Roman" w:eastAsia="Calibri" w:hAnsi="Times New Roman" w:cs="Times New Roman"/>
          <w:b/>
          <w:color w:val="000000"/>
          <w:sz w:val="24"/>
          <w:szCs w:val="24"/>
        </w:rPr>
        <w:t>DO OBJETO</w:t>
      </w:r>
    </w:p>
    <w:p w14:paraId="453D4AB6" w14:textId="5451CE27" w:rsidR="005D41E4" w:rsidRPr="002A5AB7" w:rsidRDefault="005D41E4" w:rsidP="005D41E4">
      <w:pPr>
        <w:numPr>
          <w:ilvl w:val="1"/>
          <w:numId w:val="11"/>
        </w:numPr>
        <w:tabs>
          <w:tab w:val="left" w:pos="426"/>
        </w:tabs>
        <w:spacing w:after="0"/>
        <w:ind w:left="0" w:firstLine="0"/>
        <w:jc w:val="both"/>
        <w:rPr>
          <w:rFonts w:ascii="Times New Roman" w:hAnsi="Times New Roman" w:cs="Times New Roman"/>
          <w:sz w:val="24"/>
          <w:szCs w:val="24"/>
        </w:rPr>
      </w:pPr>
      <w:r w:rsidRPr="002A5AB7">
        <w:rPr>
          <w:rFonts w:ascii="Times New Roman" w:eastAsia="Calibri" w:hAnsi="Times New Roman" w:cs="Times New Roman"/>
          <w:color w:val="000000"/>
          <w:sz w:val="24"/>
          <w:szCs w:val="24"/>
        </w:rPr>
        <w:t xml:space="preserve">O objeto da presente licitação é a escolha da proposta mais vantajosa para </w:t>
      </w:r>
      <w:r>
        <w:rPr>
          <w:rFonts w:ascii="Times New Roman" w:hAnsi="Times New Roman" w:cs="Times New Roman"/>
          <w:sz w:val="24"/>
          <w:szCs w:val="24"/>
        </w:rPr>
        <w:t>contratação de empresa especializada para o fornecimento, sob</w:t>
      </w:r>
      <w:r w:rsidRPr="002A5AB7">
        <w:rPr>
          <w:rFonts w:ascii="Times New Roman" w:hAnsi="Times New Roman" w:cs="Times New Roman"/>
          <w:sz w:val="24"/>
          <w:szCs w:val="24"/>
        </w:rPr>
        <w:t xml:space="preserve"> Registro de preços</w:t>
      </w:r>
      <w:r>
        <w:rPr>
          <w:rFonts w:ascii="Times New Roman" w:hAnsi="Times New Roman" w:cs="Times New Roman"/>
          <w:sz w:val="24"/>
          <w:szCs w:val="24"/>
        </w:rPr>
        <w:t>,</w:t>
      </w:r>
      <w:r w:rsidRPr="002A5AB7">
        <w:rPr>
          <w:rFonts w:ascii="Times New Roman" w:hAnsi="Times New Roman" w:cs="Times New Roman"/>
          <w:sz w:val="24"/>
          <w:szCs w:val="24"/>
        </w:rPr>
        <w:t xml:space="preserve"> de</w:t>
      </w:r>
      <w:r>
        <w:rPr>
          <w:rFonts w:ascii="Times New Roman" w:hAnsi="Times New Roman" w:cs="Times New Roman"/>
          <w:sz w:val="24"/>
          <w:szCs w:val="24"/>
        </w:rPr>
        <w:t xml:space="preserve"> </w:t>
      </w:r>
      <w:r w:rsidRPr="00811203">
        <w:rPr>
          <w:rFonts w:ascii="Times New Roman" w:hAnsi="Times New Roman" w:cs="Times New Roman"/>
          <w:b/>
          <w:bCs/>
          <w:sz w:val="24"/>
          <w:szCs w:val="24"/>
        </w:rPr>
        <w:t>materiais</w:t>
      </w:r>
      <w:r w:rsidRPr="008064BE">
        <w:rPr>
          <w:rFonts w:ascii="Times New Roman" w:hAnsi="Times New Roman" w:cs="Times New Roman"/>
          <w:sz w:val="24"/>
          <w:szCs w:val="24"/>
        </w:rPr>
        <w:t xml:space="preserve"> e </w:t>
      </w:r>
      <w:r w:rsidRPr="00811203">
        <w:rPr>
          <w:rFonts w:ascii="Times New Roman" w:hAnsi="Times New Roman" w:cs="Times New Roman"/>
          <w:b/>
          <w:bCs/>
          <w:sz w:val="24"/>
          <w:szCs w:val="24"/>
        </w:rPr>
        <w:t>produtos</w:t>
      </w:r>
      <w:r w:rsidRPr="008064BE">
        <w:rPr>
          <w:rFonts w:ascii="Times New Roman" w:hAnsi="Times New Roman" w:cs="Times New Roman"/>
          <w:sz w:val="24"/>
          <w:szCs w:val="24"/>
        </w:rPr>
        <w:t xml:space="preserve"> de </w:t>
      </w:r>
      <w:r w:rsidRPr="00811203">
        <w:rPr>
          <w:rFonts w:ascii="Times New Roman" w:hAnsi="Times New Roman" w:cs="Times New Roman"/>
          <w:b/>
          <w:bCs/>
          <w:sz w:val="24"/>
          <w:szCs w:val="24"/>
        </w:rPr>
        <w:t>limpeza</w:t>
      </w:r>
      <w:r w:rsidRPr="008064BE">
        <w:rPr>
          <w:rFonts w:ascii="Times New Roman" w:hAnsi="Times New Roman" w:cs="Times New Roman"/>
          <w:sz w:val="24"/>
          <w:szCs w:val="24"/>
        </w:rPr>
        <w:t xml:space="preserve"> e </w:t>
      </w:r>
      <w:r w:rsidRPr="00811203">
        <w:rPr>
          <w:rFonts w:ascii="Times New Roman" w:hAnsi="Times New Roman" w:cs="Times New Roman"/>
          <w:b/>
          <w:bCs/>
          <w:sz w:val="24"/>
          <w:szCs w:val="24"/>
        </w:rPr>
        <w:t>higienização</w:t>
      </w:r>
      <w:r>
        <w:rPr>
          <w:rFonts w:ascii="Times New Roman" w:hAnsi="Times New Roman" w:cs="Times New Roman"/>
          <w:sz w:val="24"/>
          <w:szCs w:val="24"/>
        </w:rPr>
        <w:t xml:space="preserve"> para o Município de Pinheiro Machado</w:t>
      </w:r>
      <w:r w:rsidRPr="002A5AB7">
        <w:rPr>
          <w:rFonts w:ascii="Times New Roman" w:hAnsi="Times New Roman" w:cs="Times New Roman"/>
          <w:sz w:val="24"/>
          <w:szCs w:val="24"/>
        </w:rPr>
        <w:t>/RS</w:t>
      </w:r>
      <w:r w:rsidRPr="002A5AB7">
        <w:rPr>
          <w:rFonts w:ascii="Times New Roman" w:eastAsia="Calibri" w:hAnsi="Times New Roman" w:cs="Times New Roman"/>
          <w:bCs/>
          <w:color w:val="000000"/>
          <w:sz w:val="24"/>
          <w:szCs w:val="24"/>
        </w:rPr>
        <w:t xml:space="preserve">, </w:t>
      </w:r>
      <w:r w:rsidRPr="002A5AB7">
        <w:rPr>
          <w:rFonts w:ascii="Times New Roman" w:eastAsia="Calibri" w:hAnsi="Times New Roman" w:cs="Times New Roman"/>
          <w:color w:val="000000"/>
          <w:sz w:val="24"/>
          <w:szCs w:val="24"/>
        </w:rPr>
        <w:t>conforme condições, quantidades e exigências estabelecidas neste Edital e seus anexos.</w:t>
      </w:r>
    </w:p>
    <w:p w14:paraId="5B680540" w14:textId="77777777" w:rsidR="005D41E4" w:rsidRPr="000A1FDF" w:rsidRDefault="005D41E4" w:rsidP="005D41E4">
      <w:pPr>
        <w:numPr>
          <w:ilvl w:val="1"/>
          <w:numId w:val="11"/>
        </w:numPr>
        <w:tabs>
          <w:tab w:val="left" w:pos="426"/>
        </w:tabs>
        <w:spacing w:after="0"/>
        <w:ind w:left="0" w:firstLine="0"/>
        <w:jc w:val="both"/>
        <w:rPr>
          <w:rFonts w:ascii="Times New Roman" w:hAnsi="Times New Roman" w:cs="Times New Roman"/>
          <w:sz w:val="24"/>
          <w:szCs w:val="24"/>
        </w:rPr>
      </w:pPr>
      <w:r w:rsidRPr="003274D4">
        <w:rPr>
          <w:rFonts w:ascii="Times New Roman" w:eastAsia="Calibri" w:hAnsi="Times New Roman" w:cs="Times New Roman"/>
          <w:sz w:val="24"/>
          <w:szCs w:val="24"/>
        </w:rPr>
        <w:t xml:space="preserve">A licitação será dividida em </w:t>
      </w:r>
      <w:r w:rsidRPr="003274D4">
        <w:rPr>
          <w:rFonts w:ascii="Times New Roman" w:eastAsia="Calibri" w:hAnsi="Times New Roman" w:cs="Times New Roman"/>
          <w:b/>
          <w:sz w:val="24"/>
          <w:szCs w:val="24"/>
        </w:rPr>
        <w:t>ITENS,</w:t>
      </w:r>
      <w:r w:rsidRPr="003274D4">
        <w:rPr>
          <w:rFonts w:ascii="Times New Roman" w:eastAsia="Calibri" w:hAnsi="Times New Roman" w:cs="Times New Roman"/>
          <w:sz w:val="24"/>
          <w:szCs w:val="24"/>
        </w:rPr>
        <w:t xml:space="preserve"> conforme tabela</w:t>
      </w:r>
      <w:r w:rsidRPr="00AC611E">
        <w:rPr>
          <w:rFonts w:ascii="Times New Roman" w:eastAsia="Calibri" w:hAnsi="Times New Roman" w:cs="Times New Roman"/>
          <w:sz w:val="24"/>
          <w:szCs w:val="24"/>
        </w:rPr>
        <w:t xml:space="preserve"> constante </w:t>
      </w:r>
      <w:r>
        <w:rPr>
          <w:rFonts w:ascii="Times New Roman" w:eastAsia="Calibri" w:hAnsi="Times New Roman" w:cs="Times New Roman"/>
          <w:sz w:val="24"/>
          <w:szCs w:val="24"/>
        </w:rPr>
        <w:t>n</w:t>
      </w:r>
      <w:r w:rsidRPr="00AC611E">
        <w:rPr>
          <w:rFonts w:ascii="Times New Roman" w:eastAsia="Calibri" w:hAnsi="Times New Roman" w:cs="Times New Roman"/>
          <w:sz w:val="24"/>
          <w:szCs w:val="24"/>
        </w:rPr>
        <w:t xml:space="preserve">o Termo de Referência, facultando-se ao licitante a participação em quantos itens </w:t>
      </w:r>
      <w:proofErr w:type="gramStart"/>
      <w:r w:rsidRPr="00AC611E">
        <w:rPr>
          <w:rFonts w:ascii="Times New Roman" w:eastAsia="Calibri" w:hAnsi="Times New Roman" w:cs="Times New Roman"/>
          <w:sz w:val="24"/>
          <w:szCs w:val="24"/>
        </w:rPr>
        <w:t>forem</w:t>
      </w:r>
      <w:proofErr w:type="gramEnd"/>
      <w:r w:rsidRPr="00AC611E">
        <w:rPr>
          <w:rFonts w:ascii="Times New Roman" w:eastAsia="Calibri" w:hAnsi="Times New Roman" w:cs="Times New Roman"/>
          <w:sz w:val="24"/>
          <w:szCs w:val="24"/>
        </w:rPr>
        <w:t xml:space="preserve"> de seu interesse.</w:t>
      </w:r>
    </w:p>
    <w:p w14:paraId="409E5FFC" w14:textId="77777777" w:rsidR="005D41E4" w:rsidRPr="009723FF" w:rsidRDefault="005D41E4" w:rsidP="005D41E4">
      <w:pPr>
        <w:numPr>
          <w:ilvl w:val="1"/>
          <w:numId w:val="11"/>
        </w:numPr>
        <w:pBdr>
          <w:top w:val="nil"/>
          <w:left w:val="nil"/>
          <w:bottom w:val="nil"/>
          <w:right w:val="nil"/>
          <w:between w:val="nil"/>
        </w:pBdr>
        <w:tabs>
          <w:tab w:val="left" w:pos="426"/>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b/>
          <w:color w:val="000000"/>
          <w:sz w:val="24"/>
          <w:szCs w:val="24"/>
        </w:rPr>
        <w:t xml:space="preserve">O critério de julgamento adotado será o </w:t>
      </w:r>
      <w:r w:rsidRPr="00AC611E">
        <w:rPr>
          <w:rFonts w:ascii="Times New Roman" w:eastAsia="Calibri" w:hAnsi="Times New Roman" w:cs="Times New Roman"/>
          <w:b/>
          <w:color w:val="000000"/>
          <w:sz w:val="24"/>
          <w:szCs w:val="24"/>
          <w:highlight w:val="white"/>
        </w:rPr>
        <w:t>Menor Preço do ITEM</w:t>
      </w:r>
      <w:r w:rsidRPr="00AC611E">
        <w:rPr>
          <w:rFonts w:ascii="Times New Roman" w:eastAsia="Calibri" w:hAnsi="Times New Roman" w:cs="Times New Roman"/>
          <w:color w:val="000000"/>
          <w:sz w:val="24"/>
          <w:szCs w:val="24"/>
        </w:rPr>
        <w:t xml:space="preserve">, considerado o menor dispêndio para a Administração, nos termos do </w:t>
      </w:r>
      <w:r>
        <w:rPr>
          <w:rFonts w:ascii="Times New Roman" w:eastAsia="Calibri" w:hAnsi="Times New Roman" w:cs="Times New Roman"/>
          <w:color w:val="000000"/>
          <w:sz w:val="24"/>
          <w:szCs w:val="24"/>
        </w:rPr>
        <w:t>Art.</w:t>
      </w:r>
      <w:r w:rsidRPr="00AC611E">
        <w:rPr>
          <w:rFonts w:ascii="Times New Roman" w:eastAsia="Calibri" w:hAnsi="Times New Roman" w:cs="Times New Roman"/>
          <w:color w:val="000000"/>
          <w:sz w:val="24"/>
          <w:szCs w:val="24"/>
        </w:rPr>
        <w:t xml:space="preserve"> 34 da </w:t>
      </w:r>
      <w:r>
        <w:rPr>
          <w:rFonts w:ascii="Times New Roman" w:eastAsia="Calibri" w:hAnsi="Times New Roman" w:cs="Times New Roman"/>
          <w:color w:val="000000"/>
          <w:sz w:val="24"/>
          <w:szCs w:val="24"/>
        </w:rPr>
        <w:t>Lei</w:t>
      </w:r>
      <w:r w:rsidRPr="00AC611E">
        <w:rPr>
          <w:rFonts w:ascii="Times New Roman" w:eastAsia="Calibri" w:hAnsi="Times New Roman" w:cs="Times New Roman"/>
          <w:color w:val="000000"/>
          <w:sz w:val="24"/>
          <w:szCs w:val="24"/>
        </w:rPr>
        <w:t xml:space="preserve"> nº 14.133/2021, e observadas </w:t>
      </w:r>
      <w:proofErr w:type="gramStart"/>
      <w:r w:rsidRPr="00AC611E">
        <w:rPr>
          <w:rFonts w:ascii="Times New Roman" w:eastAsia="Calibri" w:hAnsi="Times New Roman" w:cs="Times New Roman"/>
          <w:color w:val="000000"/>
          <w:sz w:val="24"/>
          <w:szCs w:val="24"/>
        </w:rPr>
        <w:t>as</w:t>
      </w:r>
      <w:proofErr w:type="gramEnd"/>
      <w:r w:rsidRPr="00AC611E">
        <w:rPr>
          <w:rFonts w:ascii="Times New Roman" w:eastAsia="Calibri" w:hAnsi="Times New Roman" w:cs="Times New Roman"/>
          <w:color w:val="000000"/>
          <w:sz w:val="24"/>
          <w:szCs w:val="24"/>
        </w:rPr>
        <w:t xml:space="preserve"> exigências contidas neste </w:t>
      </w:r>
      <w:r>
        <w:rPr>
          <w:rFonts w:ascii="Times New Roman" w:eastAsia="Calibri" w:hAnsi="Times New Roman" w:cs="Times New Roman"/>
          <w:color w:val="000000"/>
          <w:sz w:val="24"/>
          <w:szCs w:val="24"/>
        </w:rPr>
        <w:t>Edital</w:t>
      </w:r>
      <w:r w:rsidRPr="00AC611E">
        <w:rPr>
          <w:rFonts w:ascii="Times New Roman" w:eastAsia="Calibri" w:hAnsi="Times New Roman" w:cs="Times New Roman"/>
          <w:color w:val="000000"/>
          <w:sz w:val="24"/>
          <w:szCs w:val="24"/>
        </w:rPr>
        <w:t xml:space="preserve"> e seus Anexos quanto às especificações do objeto. </w:t>
      </w:r>
    </w:p>
    <w:p w14:paraId="16D52A6E" w14:textId="77777777" w:rsidR="005D41E4" w:rsidRPr="00AC611E" w:rsidRDefault="005D41E4" w:rsidP="005D41E4">
      <w:pPr>
        <w:numPr>
          <w:ilvl w:val="1"/>
          <w:numId w:val="11"/>
        </w:numPr>
        <w:pBdr>
          <w:top w:val="nil"/>
          <w:left w:val="nil"/>
          <w:bottom w:val="nil"/>
          <w:right w:val="nil"/>
          <w:between w:val="nil"/>
        </w:pBdr>
        <w:spacing w:after="0"/>
        <w:ind w:left="0" w:firstLine="0"/>
        <w:jc w:val="both"/>
        <w:rPr>
          <w:rFonts w:ascii="Times New Roman" w:hAnsi="Times New Roman" w:cs="Times New Roman"/>
          <w:sz w:val="24"/>
          <w:szCs w:val="24"/>
        </w:rPr>
      </w:pPr>
      <w:r>
        <w:rPr>
          <w:rFonts w:ascii="Times New Roman" w:hAnsi="Times New Roman" w:cs="Times New Roman"/>
          <w:sz w:val="24"/>
          <w:szCs w:val="24"/>
        </w:rPr>
        <w:t xml:space="preserve"> </w:t>
      </w:r>
      <w:r w:rsidRPr="009723FF">
        <w:rPr>
          <w:rFonts w:ascii="Times New Roman" w:hAnsi="Times New Roman" w:cs="Times New Roman"/>
          <w:sz w:val="24"/>
          <w:szCs w:val="24"/>
        </w:rPr>
        <w:t xml:space="preserve">As regras referentes aos órgãos </w:t>
      </w:r>
      <w:proofErr w:type="gramStart"/>
      <w:r w:rsidRPr="009723FF">
        <w:rPr>
          <w:rFonts w:ascii="Times New Roman" w:hAnsi="Times New Roman" w:cs="Times New Roman"/>
          <w:sz w:val="24"/>
          <w:szCs w:val="24"/>
        </w:rPr>
        <w:t>gerenciador e participantes</w:t>
      </w:r>
      <w:proofErr w:type="gramEnd"/>
      <w:r w:rsidRPr="009723FF">
        <w:rPr>
          <w:rFonts w:ascii="Times New Roman" w:hAnsi="Times New Roman" w:cs="Times New Roman"/>
          <w:sz w:val="24"/>
          <w:szCs w:val="24"/>
        </w:rPr>
        <w:t>, bem como a eventuais adesões são as que constam da minuta de Ata de Registro de Preços.</w:t>
      </w:r>
    </w:p>
    <w:p w14:paraId="0AC97650" w14:textId="77777777" w:rsidR="005D41E4" w:rsidRPr="004E7AA3" w:rsidRDefault="005D41E4" w:rsidP="005D41E4">
      <w:pPr>
        <w:pBdr>
          <w:top w:val="nil"/>
          <w:left w:val="nil"/>
          <w:bottom w:val="nil"/>
          <w:right w:val="nil"/>
          <w:between w:val="nil"/>
        </w:pBdr>
        <w:tabs>
          <w:tab w:val="left" w:pos="426"/>
        </w:tabs>
        <w:spacing w:after="0"/>
        <w:jc w:val="both"/>
        <w:rPr>
          <w:rFonts w:ascii="Times New Roman" w:eastAsia="Calibri" w:hAnsi="Times New Roman" w:cs="Times New Roman"/>
          <w:color w:val="000000"/>
          <w:sz w:val="16"/>
          <w:szCs w:val="16"/>
        </w:rPr>
      </w:pPr>
    </w:p>
    <w:p w14:paraId="6DCC7EF3" w14:textId="77777777" w:rsidR="005D41E4" w:rsidRPr="00121D83" w:rsidRDefault="005D41E4" w:rsidP="005D41E4">
      <w:pPr>
        <w:keepNext/>
        <w:keepLines/>
        <w:numPr>
          <w:ilvl w:val="0"/>
          <w:numId w:val="11"/>
        </w:numPr>
        <w:pBdr>
          <w:top w:val="nil"/>
          <w:left w:val="nil"/>
          <w:bottom w:val="nil"/>
          <w:right w:val="nil"/>
          <w:between w:val="nil"/>
        </w:pBdr>
        <w:shd w:val="clear" w:color="auto" w:fill="D7E3BC"/>
        <w:tabs>
          <w:tab w:val="left" w:pos="567"/>
          <w:tab w:val="left" w:pos="284"/>
        </w:tabs>
        <w:spacing w:after="0"/>
        <w:jc w:val="both"/>
        <w:rPr>
          <w:rFonts w:ascii="Times New Roman" w:hAnsi="Times New Roman" w:cs="Times New Roman"/>
          <w:color w:val="000000"/>
          <w:sz w:val="24"/>
          <w:szCs w:val="24"/>
        </w:rPr>
      </w:pPr>
      <w:r w:rsidRPr="00AC611E">
        <w:rPr>
          <w:rFonts w:ascii="Times New Roman" w:eastAsia="Calibri" w:hAnsi="Times New Roman" w:cs="Times New Roman"/>
          <w:b/>
          <w:color w:val="000000"/>
          <w:sz w:val="24"/>
          <w:szCs w:val="24"/>
        </w:rPr>
        <w:t>DOS RECURSOS ORÇAMENTÁRIOS</w:t>
      </w:r>
    </w:p>
    <w:p w14:paraId="592F30B4" w14:textId="77777777" w:rsidR="005D41E4" w:rsidRPr="002D57A0" w:rsidRDefault="005D41E4" w:rsidP="005D41E4">
      <w:pPr>
        <w:numPr>
          <w:ilvl w:val="1"/>
          <w:numId w:val="11"/>
        </w:numPr>
        <w:snapToGrid w:val="0"/>
        <w:spacing w:after="0"/>
        <w:ind w:left="0" w:right="-2" w:firstLine="0"/>
        <w:jc w:val="both"/>
        <w:rPr>
          <w:rFonts w:ascii="Times New Roman" w:hAnsi="Times New Roman" w:cs="Times New Roman"/>
          <w:color w:val="000000" w:themeColor="text1"/>
          <w:sz w:val="24"/>
          <w:szCs w:val="24"/>
        </w:rPr>
      </w:pPr>
      <w:r w:rsidRPr="002D57A0">
        <w:rPr>
          <w:rFonts w:ascii="Times New Roman" w:hAnsi="Times New Roman" w:cs="Times New Roman"/>
          <w:color w:val="000000" w:themeColor="text1"/>
          <w:sz w:val="24"/>
          <w:szCs w:val="24"/>
        </w:rPr>
        <w:t>As despesas decorrentes da aquisição dos produtos correrão por conta do orçamento de 202</w:t>
      </w:r>
      <w:r>
        <w:rPr>
          <w:rFonts w:ascii="Times New Roman" w:hAnsi="Times New Roman" w:cs="Times New Roman"/>
          <w:color w:val="000000" w:themeColor="text1"/>
          <w:sz w:val="24"/>
          <w:szCs w:val="24"/>
        </w:rPr>
        <w:t>4</w:t>
      </w:r>
      <w:r w:rsidRPr="002D57A0">
        <w:rPr>
          <w:rFonts w:ascii="Times New Roman" w:hAnsi="Times New Roman" w:cs="Times New Roman"/>
          <w:color w:val="000000" w:themeColor="text1"/>
          <w:sz w:val="24"/>
          <w:szCs w:val="24"/>
        </w:rPr>
        <w:t>, do Município de Pinheiro Machado</w:t>
      </w:r>
      <w:r>
        <w:rPr>
          <w:rFonts w:ascii="Times New Roman" w:hAnsi="Times New Roman" w:cs="Times New Roman"/>
          <w:color w:val="000000" w:themeColor="text1"/>
          <w:sz w:val="24"/>
          <w:szCs w:val="24"/>
        </w:rPr>
        <w:t>/RS</w:t>
      </w:r>
      <w:r w:rsidRPr="002D57A0">
        <w:rPr>
          <w:rFonts w:ascii="Times New Roman" w:hAnsi="Times New Roman" w:cs="Times New Roman"/>
          <w:color w:val="000000" w:themeColor="text1"/>
          <w:sz w:val="24"/>
          <w:szCs w:val="24"/>
        </w:rPr>
        <w:t>.</w:t>
      </w:r>
    </w:p>
    <w:p w14:paraId="026C4FF9" w14:textId="77777777" w:rsidR="005D41E4" w:rsidRPr="002D57A0" w:rsidRDefault="005D41E4" w:rsidP="005D41E4">
      <w:pPr>
        <w:numPr>
          <w:ilvl w:val="1"/>
          <w:numId w:val="11"/>
        </w:numPr>
        <w:snapToGrid w:val="0"/>
        <w:spacing w:after="0"/>
        <w:ind w:left="0" w:right="-2" w:firstLine="0"/>
        <w:jc w:val="both"/>
        <w:rPr>
          <w:rFonts w:ascii="Times New Roman" w:hAnsi="Times New Roman" w:cs="Times New Roman"/>
          <w:color w:val="000000" w:themeColor="text1"/>
          <w:sz w:val="24"/>
          <w:szCs w:val="24"/>
        </w:rPr>
      </w:pPr>
      <w:r w:rsidRPr="002D57A0">
        <w:rPr>
          <w:rFonts w:ascii="Times New Roman" w:hAnsi="Times New Roman" w:cs="Times New Roman"/>
          <w:color w:val="000000" w:themeColor="text1"/>
          <w:sz w:val="24"/>
          <w:szCs w:val="24"/>
        </w:rPr>
        <w:t>A Administração não é obrigada a contratar as quantidades registradas, observado o direito de preferência, em igualdade de condições, do beneficiário da Ata de Registro de Preços.</w:t>
      </w:r>
    </w:p>
    <w:p w14:paraId="1044AA20" w14:textId="77777777" w:rsidR="005D41E4" w:rsidRPr="004E7AA3" w:rsidRDefault="005D41E4" w:rsidP="005D41E4">
      <w:pPr>
        <w:tabs>
          <w:tab w:val="left" w:pos="426"/>
        </w:tabs>
        <w:spacing w:after="0"/>
        <w:jc w:val="both"/>
        <w:rPr>
          <w:rFonts w:ascii="Times New Roman" w:eastAsia="Calibri" w:hAnsi="Times New Roman" w:cs="Times New Roman"/>
          <w:iCs/>
          <w:color w:val="FF0000"/>
          <w:sz w:val="16"/>
          <w:szCs w:val="16"/>
        </w:rPr>
      </w:pPr>
    </w:p>
    <w:p w14:paraId="353F369D" w14:textId="77777777" w:rsidR="005D41E4" w:rsidRPr="004B0E0C" w:rsidRDefault="005D41E4" w:rsidP="005D41E4">
      <w:pPr>
        <w:keepNext/>
        <w:keepLines/>
        <w:numPr>
          <w:ilvl w:val="0"/>
          <w:numId w:val="11"/>
        </w:numPr>
        <w:pBdr>
          <w:top w:val="nil"/>
          <w:left w:val="nil"/>
          <w:bottom w:val="nil"/>
          <w:right w:val="nil"/>
          <w:between w:val="nil"/>
        </w:pBdr>
        <w:shd w:val="clear" w:color="auto" w:fill="D7E3BC"/>
        <w:tabs>
          <w:tab w:val="left" w:pos="284"/>
          <w:tab w:val="left" w:pos="426"/>
        </w:tabs>
        <w:spacing w:after="0"/>
        <w:ind w:left="0" w:firstLine="0"/>
        <w:jc w:val="both"/>
        <w:rPr>
          <w:rFonts w:ascii="Times New Roman" w:hAnsi="Times New Roman" w:cs="Times New Roman"/>
          <w:color w:val="000000"/>
          <w:sz w:val="24"/>
          <w:szCs w:val="24"/>
        </w:rPr>
      </w:pPr>
      <w:r w:rsidRPr="00AC611E">
        <w:rPr>
          <w:rFonts w:ascii="Times New Roman" w:eastAsia="Calibri" w:hAnsi="Times New Roman" w:cs="Times New Roman"/>
          <w:b/>
          <w:color w:val="000000"/>
          <w:sz w:val="24"/>
          <w:szCs w:val="24"/>
        </w:rPr>
        <w:t>DO CREDENCIAMENTO</w:t>
      </w:r>
    </w:p>
    <w:p w14:paraId="551EFD3A" w14:textId="77777777" w:rsidR="005D41E4" w:rsidRPr="00F918B7" w:rsidRDefault="005D41E4" w:rsidP="005D41E4">
      <w:pPr>
        <w:numPr>
          <w:ilvl w:val="1"/>
          <w:numId w:val="11"/>
        </w:numPr>
        <w:tabs>
          <w:tab w:val="left" w:pos="426"/>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 xml:space="preserve">O </w:t>
      </w:r>
      <w:r w:rsidRPr="00AC611E">
        <w:rPr>
          <w:rFonts w:ascii="Times New Roman" w:eastAsia="Calibri" w:hAnsi="Times New Roman" w:cs="Times New Roman"/>
          <w:sz w:val="24"/>
          <w:szCs w:val="24"/>
        </w:rPr>
        <w:t xml:space="preserve">Pregão </w:t>
      </w:r>
      <w:r w:rsidRPr="00AC611E">
        <w:rPr>
          <w:rFonts w:ascii="Times New Roman" w:eastAsia="Calibri" w:hAnsi="Times New Roman" w:cs="Times New Roman"/>
          <w:color w:val="000000"/>
          <w:sz w:val="24"/>
          <w:szCs w:val="24"/>
        </w:rPr>
        <w:t xml:space="preserve">é o nível básico do registro cadastral no </w:t>
      </w:r>
      <w:r w:rsidRPr="00AC611E">
        <w:rPr>
          <w:rFonts w:ascii="Times New Roman" w:eastAsia="Calibri" w:hAnsi="Times New Roman" w:cs="Times New Roman"/>
          <w:b/>
          <w:color w:val="000000"/>
          <w:sz w:val="24"/>
          <w:szCs w:val="24"/>
        </w:rPr>
        <w:t xml:space="preserve">PORTAL DE COMPRAS </w:t>
      </w:r>
      <w:r w:rsidRPr="00AC611E">
        <w:rPr>
          <w:rFonts w:ascii="Times New Roman" w:eastAsia="Calibri" w:hAnsi="Times New Roman" w:cs="Times New Roman"/>
          <w:b/>
          <w:sz w:val="24"/>
          <w:szCs w:val="24"/>
        </w:rPr>
        <w:t>PÚBLICAS</w:t>
      </w:r>
      <w:r w:rsidRPr="00AC611E">
        <w:rPr>
          <w:rFonts w:ascii="Times New Roman" w:eastAsia="Calibri" w:hAnsi="Times New Roman" w:cs="Times New Roman"/>
          <w:color w:val="000000"/>
          <w:sz w:val="24"/>
          <w:szCs w:val="24"/>
        </w:rPr>
        <w:t xml:space="preserve"> que permite a participação dos interessados na modalidade LICITATÓRIA </w:t>
      </w:r>
      <w:r w:rsidRPr="00AC611E">
        <w:rPr>
          <w:rFonts w:ascii="Times New Roman" w:eastAsia="Calibri" w:hAnsi="Times New Roman" w:cs="Times New Roman"/>
          <w:sz w:val="24"/>
          <w:szCs w:val="24"/>
        </w:rPr>
        <w:t>PREGÃO</w:t>
      </w:r>
      <w:r w:rsidRPr="00AC611E">
        <w:rPr>
          <w:rFonts w:ascii="Times New Roman" w:eastAsia="Calibri" w:hAnsi="Times New Roman" w:cs="Times New Roman"/>
          <w:color w:val="000000"/>
          <w:sz w:val="24"/>
          <w:szCs w:val="24"/>
        </w:rPr>
        <w:t>, em sua FORMA ELETRÔNICA.</w:t>
      </w:r>
    </w:p>
    <w:p w14:paraId="20E56BE5" w14:textId="77777777" w:rsidR="005D41E4" w:rsidRPr="00F918B7" w:rsidRDefault="005D41E4" w:rsidP="005D41E4">
      <w:pPr>
        <w:numPr>
          <w:ilvl w:val="1"/>
          <w:numId w:val="11"/>
        </w:numPr>
        <w:pBdr>
          <w:top w:val="nil"/>
          <w:left w:val="nil"/>
          <w:bottom w:val="nil"/>
          <w:right w:val="nil"/>
          <w:between w:val="nil"/>
        </w:pBdr>
        <w:tabs>
          <w:tab w:val="left" w:pos="426"/>
        </w:tabs>
        <w:spacing w:after="0"/>
        <w:ind w:left="0" w:firstLine="0"/>
        <w:jc w:val="both"/>
        <w:rPr>
          <w:rFonts w:ascii="Times New Roman" w:hAnsi="Times New Roman" w:cs="Times New Roman"/>
          <w:bCs/>
          <w:sz w:val="24"/>
          <w:szCs w:val="24"/>
        </w:rPr>
      </w:pPr>
      <w:r w:rsidRPr="00AC611E">
        <w:rPr>
          <w:rFonts w:ascii="Times New Roman" w:eastAsia="Calibri" w:hAnsi="Times New Roman" w:cs="Times New Roman"/>
          <w:color w:val="000000"/>
          <w:sz w:val="24"/>
          <w:szCs w:val="24"/>
        </w:rPr>
        <w:t xml:space="preserve">O cadastro deverá ser feito no Portal de Compras Públicas, no sítio </w:t>
      </w:r>
      <w:hyperlink r:id="rId10">
        <w:r w:rsidRPr="00F918B7">
          <w:rPr>
            <w:rFonts w:ascii="Times New Roman" w:eastAsia="Calibri" w:hAnsi="Times New Roman" w:cs="Times New Roman"/>
            <w:b/>
            <w:sz w:val="24"/>
            <w:szCs w:val="24"/>
            <w:u w:val="single"/>
          </w:rPr>
          <w:t>www.portaldecompraspublicas.com.br</w:t>
        </w:r>
      </w:hyperlink>
      <w:r>
        <w:rPr>
          <w:rFonts w:ascii="Times New Roman" w:eastAsia="Calibri" w:hAnsi="Times New Roman" w:cs="Times New Roman"/>
          <w:bCs/>
          <w:sz w:val="24"/>
          <w:szCs w:val="24"/>
        </w:rPr>
        <w:t>.</w:t>
      </w:r>
    </w:p>
    <w:p w14:paraId="1C68F128" w14:textId="77777777" w:rsidR="005D41E4" w:rsidRPr="00F918B7" w:rsidRDefault="005D41E4" w:rsidP="005D41E4">
      <w:pPr>
        <w:numPr>
          <w:ilvl w:val="1"/>
          <w:numId w:val="11"/>
        </w:numPr>
        <w:tabs>
          <w:tab w:val="left" w:pos="426"/>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lastRenderedPageBreak/>
        <w:t>O credenciamento junto ao provedor do sistema implica a responsabilidade do licitante ou de seu representante legal e a presunção de sua capacidade técnica para realização das transações inerentes a esta licitação.</w:t>
      </w:r>
    </w:p>
    <w:p w14:paraId="00F85185" w14:textId="77777777" w:rsidR="005D41E4" w:rsidRPr="00892412" w:rsidRDefault="005D41E4" w:rsidP="005D41E4">
      <w:pPr>
        <w:numPr>
          <w:ilvl w:val="1"/>
          <w:numId w:val="11"/>
        </w:numPr>
        <w:tabs>
          <w:tab w:val="left" w:pos="426"/>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 xml:space="preserve">O licitante </w:t>
      </w:r>
      <w:r w:rsidRPr="00AC611E">
        <w:rPr>
          <w:rFonts w:ascii="Times New Roman" w:eastAsia="Calibri" w:hAnsi="Times New Roman" w:cs="Times New Roman"/>
          <w:sz w:val="24"/>
          <w:szCs w:val="24"/>
        </w:rPr>
        <w:t>responsabilizar-se</w:t>
      </w:r>
      <w:r w:rsidRPr="00AC611E">
        <w:rPr>
          <w:rFonts w:ascii="Times New Roman" w:eastAsia="Calibri" w:hAnsi="Times New Roman" w:cs="Times New Roman"/>
          <w:color w:val="000000"/>
          <w:sz w:val="24"/>
          <w:szCs w:val="24"/>
        </w:rPr>
        <w:t xml:space="preserve"> exclusiva e formalmente pelas transações efetuadas em seu nome, assume como firmes e verdadeiras suas propostas e seus lances, inclusive os atos </w:t>
      </w:r>
      <w:proofErr w:type="gramStart"/>
      <w:r w:rsidRPr="00AC611E">
        <w:rPr>
          <w:rFonts w:ascii="Times New Roman" w:eastAsia="Calibri" w:hAnsi="Times New Roman" w:cs="Times New Roman"/>
          <w:color w:val="000000"/>
          <w:sz w:val="24"/>
          <w:szCs w:val="24"/>
        </w:rPr>
        <w:t>praticados diretamente ou por seu representante, excluída</w:t>
      </w:r>
      <w:proofErr w:type="gramEnd"/>
      <w:r w:rsidRPr="00AC611E">
        <w:rPr>
          <w:rFonts w:ascii="Times New Roman" w:eastAsia="Calibri" w:hAnsi="Times New Roman" w:cs="Times New Roman"/>
          <w:color w:val="000000"/>
          <w:sz w:val="24"/>
          <w:szCs w:val="24"/>
        </w:rPr>
        <w:t xml:space="preserve"> a responsabilidade do provedor do sistema ou do órgão ou entidade promotora da licitação por eventuais danos decorrentes de uso indevido das credenciais de acesso, ainda que por terceiros.</w:t>
      </w:r>
    </w:p>
    <w:p w14:paraId="515C0174" w14:textId="77777777" w:rsidR="005D41E4" w:rsidRPr="00892412" w:rsidRDefault="005D41E4" w:rsidP="005D41E4">
      <w:pPr>
        <w:numPr>
          <w:ilvl w:val="1"/>
          <w:numId w:val="11"/>
        </w:numPr>
        <w:tabs>
          <w:tab w:val="left" w:pos="426"/>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sz w:val="24"/>
          <w:szCs w:val="24"/>
        </w:rPr>
        <w:t xml:space="preserve">É de responsabilidade </w:t>
      </w:r>
      <w:proofErr w:type="gramStart"/>
      <w:r w:rsidRPr="00AC611E">
        <w:rPr>
          <w:rFonts w:ascii="Times New Roman" w:eastAsia="Calibri" w:hAnsi="Times New Roman" w:cs="Times New Roman"/>
          <w:sz w:val="24"/>
          <w:szCs w:val="24"/>
        </w:rPr>
        <w:t>do cadastrado conferir</w:t>
      </w:r>
      <w:proofErr w:type="gramEnd"/>
      <w:r w:rsidRPr="00AC611E">
        <w:rPr>
          <w:rFonts w:ascii="Times New Roman" w:eastAsia="Calibri" w:hAnsi="Times New Roman" w:cs="Times New Roman"/>
          <w:sz w:val="24"/>
          <w:szCs w:val="24"/>
        </w:rPr>
        <w:t xml:space="preserve"> a exatidão dos seus dados cadastrais no </w:t>
      </w:r>
      <w:r w:rsidRPr="00AC611E">
        <w:rPr>
          <w:rFonts w:ascii="Times New Roman" w:eastAsia="Calibri" w:hAnsi="Times New Roman" w:cs="Times New Roman"/>
          <w:b/>
          <w:sz w:val="24"/>
          <w:szCs w:val="24"/>
        </w:rPr>
        <w:t>PORTAL DE COMPRAS PÚBLICAS</w:t>
      </w:r>
      <w:r w:rsidRPr="00AC611E">
        <w:rPr>
          <w:rFonts w:ascii="Times New Roman" w:eastAsia="Calibri" w:hAnsi="Times New Roman" w:cs="Times New Roman"/>
          <w:sz w:val="24"/>
          <w:szCs w:val="24"/>
        </w:rPr>
        <w:t xml:space="preserve"> e mantê-los atualizados junto aos órgãos responsáveis pela informação, devendo proceder, imediatamente, à correção ou à alteração dos registros tão logo identifique incorreção ou aqueles se tornem desatualizados.</w:t>
      </w:r>
    </w:p>
    <w:p w14:paraId="51B0AA70" w14:textId="77777777" w:rsidR="005D41E4" w:rsidRPr="00AC611E" w:rsidRDefault="005D41E4" w:rsidP="005D41E4">
      <w:pPr>
        <w:numPr>
          <w:ilvl w:val="2"/>
          <w:numId w:val="11"/>
        </w:numPr>
        <w:tabs>
          <w:tab w:val="left" w:pos="709"/>
          <w:tab w:val="left" w:pos="851"/>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A não observância do disposto no subitem anterior poderá ensejar desclassificação no momento da habilitação.</w:t>
      </w:r>
    </w:p>
    <w:p w14:paraId="01877431" w14:textId="77777777" w:rsidR="005D41E4" w:rsidRPr="004E7AA3" w:rsidRDefault="005D41E4" w:rsidP="005D41E4">
      <w:pPr>
        <w:spacing w:after="0"/>
        <w:ind w:left="1071"/>
        <w:jc w:val="both"/>
        <w:rPr>
          <w:rFonts w:ascii="Times New Roman" w:eastAsia="Calibri" w:hAnsi="Times New Roman" w:cs="Times New Roman"/>
          <w:color w:val="000000"/>
          <w:sz w:val="16"/>
          <w:szCs w:val="16"/>
        </w:rPr>
      </w:pPr>
    </w:p>
    <w:p w14:paraId="448125B0" w14:textId="77777777" w:rsidR="005D41E4" w:rsidRPr="00F21E09" w:rsidRDefault="005D41E4" w:rsidP="005D41E4">
      <w:pPr>
        <w:keepNext/>
        <w:keepLines/>
        <w:numPr>
          <w:ilvl w:val="0"/>
          <w:numId w:val="11"/>
        </w:numPr>
        <w:pBdr>
          <w:top w:val="nil"/>
          <w:left w:val="nil"/>
          <w:bottom w:val="nil"/>
          <w:right w:val="nil"/>
          <w:between w:val="nil"/>
        </w:pBdr>
        <w:shd w:val="clear" w:color="auto" w:fill="D7E3BC"/>
        <w:tabs>
          <w:tab w:val="left" w:pos="567"/>
          <w:tab w:val="left" w:pos="0"/>
          <w:tab w:val="left" w:pos="284"/>
          <w:tab w:val="left" w:pos="851"/>
        </w:tabs>
        <w:spacing w:after="0"/>
        <w:ind w:left="0" w:firstLine="0"/>
        <w:jc w:val="both"/>
        <w:rPr>
          <w:rFonts w:ascii="Times New Roman" w:hAnsi="Times New Roman" w:cs="Times New Roman"/>
          <w:color w:val="000000"/>
          <w:sz w:val="24"/>
          <w:szCs w:val="24"/>
        </w:rPr>
      </w:pPr>
      <w:r w:rsidRPr="00AC611E">
        <w:rPr>
          <w:rFonts w:ascii="Times New Roman" w:eastAsia="Calibri" w:hAnsi="Times New Roman" w:cs="Times New Roman"/>
          <w:b/>
          <w:color w:val="000000"/>
          <w:sz w:val="24"/>
          <w:szCs w:val="24"/>
        </w:rPr>
        <w:t>DA PARTICIPAÇÃO N</w:t>
      </w:r>
      <w:r w:rsidRPr="00AC611E">
        <w:rPr>
          <w:rFonts w:ascii="Times New Roman" w:eastAsia="Calibri" w:hAnsi="Times New Roman" w:cs="Times New Roman"/>
          <w:b/>
          <w:sz w:val="24"/>
          <w:szCs w:val="24"/>
        </w:rPr>
        <w:t>O</w:t>
      </w:r>
      <w:r w:rsidRPr="00AC611E">
        <w:rPr>
          <w:rFonts w:ascii="Times New Roman" w:eastAsia="Calibri" w:hAnsi="Times New Roman" w:cs="Times New Roman"/>
          <w:b/>
          <w:color w:val="000000"/>
          <w:sz w:val="24"/>
          <w:szCs w:val="24"/>
        </w:rPr>
        <w:t xml:space="preserve"> </w:t>
      </w:r>
      <w:r w:rsidRPr="00AC611E">
        <w:rPr>
          <w:rFonts w:ascii="Times New Roman" w:eastAsia="Calibri" w:hAnsi="Times New Roman" w:cs="Times New Roman"/>
          <w:b/>
          <w:sz w:val="24"/>
          <w:szCs w:val="24"/>
        </w:rPr>
        <w:t>PREGÃO</w:t>
      </w:r>
    </w:p>
    <w:p w14:paraId="298F9905" w14:textId="77777777" w:rsidR="005D41E4" w:rsidRPr="00BC0E3E" w:rsidRDefault="005D41E4" w:rsidP="005D41E4">
      <w:pPr>
        <w:numPr>
          <w:ilvl w:val="1"/>
          <w:numId w:val="11"/>
        </w:numPr>
        <w:tabs>
          <w:tab w:val="left" w:pos="0"/>
        </w:tabs>
        <w:spacing w:after="0"/>
        <w:ind w:left="0" w:firstLine="0"/>
        <w:jc w:val="both"/>
        <w:rPr>
          <w:rFonts w:ascii="Times New Roman" w:hAnsi="Times New Roman" w:cs="Times New Roman"/>
          <w:sz w:val="24"/>
          <w:szCs w:val="24"/>
        </w:rPr>
      </w:pPr>
      <w:r w:rsidRPr="00BC0E3E">
        <w:rPr>
          <w:rFonts w:ascii="Times New Roman" w:eastAsia="Calibri" w:hAnsi="Times New Roman" w:cs="Times New Roman"/>
          <w:color w:val="000000"/>
          <w:sz w:val="24"/>
          <w:szCs w:val="24"/>
        </w:rPr>
        <w:t xml:space="preserve">A participação neste Pregão é </w:t>
      </w:r>
      <w:proofErr w:type="gramStart"/>
      <w:r w:rsidRPr="00BC0E3E">
        <w:rPr>
          <w:rFonts w:ascii="Times New Roman" w:eastAsia="Calibri" w:hAnsi="Times New Roman" w:cs="Times New Roman"/>
          <w:color w:val="000000"/>
          <w:sz w:val="24"/>
          <w:szCs w:val="24"/>
        </w:rPr>
        <w:t>EXCLUSIVA A MICROEMPRESAS, EMPRESAS DE PEQUENO PORTE beneficiadas pela Lei Complementar 123/2006 e suas alterações, sociedades</w:t>
      </w:r>
      <w:proofErr w:type="gramEnd"/>
      <w:r w:rsidRPr="00BC0E3E">
        <w:rPr>
          <w:rFonts w:ascii="Times New Roman" w:eastAsia="Calibri" w:hAnsi="Times New Roman" w:cs="Times New Roman"/>
          <w:color w:val="000000"/>
          <w:sz w:val="24"/>
          <w:szCs w:val="24"/>
        </w:rPr>
        <w:t xml:space="preserve"> cooperativas enquadradas no art. 34 da Lei nº 11.488, de 2007, cujo ramo de atividade seja compatível com o objeto desta licitação.</w:t>
      </w:r>
    </w:p>
    <w:p w14:paraId="04EE3015" w14:textId="77777777" w:rsidR="005D41E4" w:rsidRPr="00016023" w:rsidRDefault="005D41E4" w:rsidP="005D41E4">
      <w:pPr>
        <w:numPr>
          <w:ilvl w:val="1"/>
          <w:numId w:val="11"/>
        </w:numPr>
        <w:tabs>
          <w:tab w:val="left" w:pos="0"/>
        </w:tabs>
        <w:spacing w:after="0"/>
        <w:ind w:left="0" w:firstLine="0"/>
        <w:jc w:val="both"/>
        <w:rPr>
          <w:rFonts w:ascii="Times New Roman" w:hAnsi="Times New Roman" w:cs="Times New Roman"/>
          <w:sz w:val="24"/>
          <w:szCs w:val="24"/>
        </w:rPr>
      </w:pPr>
      <w:r>
        <w:rPr>
          <w:rFonts w:ascii="Times New Roman" w:eastAsia="Calibri" w:hAnsi="Times New Roman" w:cs="Times New Roman"/>
          <w:color w:val="000000"/>
          <w:sz w:val="24"/>
          <w:szCs w:val="24"/>
        </w:rPr>
        <w:t xml:space="preserve"> </w:t>
      </w:r>
      <w:r w:rsidRPr="00AC611E">
        <w:rPr>
          <w:rFonts w:ascii="Times New Roman" w:eastAsia="Calibri" w:hAnsi="Times New Roman" w:cs="Times New Roman"/>
          <w:color w:val="000000"/>
          <w:sz w:val="24"/>
          <w:szCs w:val="24"/>
        </w:rPr>
        <w:t>Não poderão participar desta licitação os interessados:</w:t>
      </w:r>
    </w:p>
    <w:p w14:paraId="40B7523F" w14:textId="77777777" w:rsidR="005D41E4" w:rsidRPr="00BC0E3E" w:rsidRDefault="005D41E4" w:rsidP="005D41E4">
      <w:pPr>
        <w:tabs>
          <w:tab w:val="left" w:pos="284"/>
        </w:tabs>
        <w:spacing w:after="0"/>
        <w:ind w:left="284"/>
        <w:jc w:val="both"/>
        <w:rPr>
          <w:rFonts w:ascii="Times New Roman" w:eastAsia="Calibri" w:hAnsi="Times New Roman" w:cs="Times New Roman"/>
          <w:sz w:val="24"/>
          <w:szCs w:val="24"/>
        </w:rPr>
      </w:pPr>
      <w:r w:rsidRPr="00BC0E3E">
        <w:rPr>
          <w:rFonts w:ascii="Times New Roman" w:eastAsia="Calibri" w:hAnsi="Times New Roman" w:cs="Times New Roman"/>
          <w:sz w:val="24"/>
          <w:szCs w:val="24"/>
        </w:rPr>
        <w:t>a) não atendam as condições do edital e seus anexos;</w:t>
      </w:r>
    </w:p>
    <w:p w14:paraId="53DB12B4" w14:textId="77777777" w:rsidR="005D41E4" w:rsidRPr="00BC0E3E" w:rsidRDefault="005D41E4" w:rsidP="005D41E4">
      <w:pPr>
        <w:tabs>
          <w:tab w:val="left" w:pos="284"/>
        </w:tabs>
        <w:spacing w:after="0"/>
        <w:ind w:left="284"/>
        <w:jc w:val="both"/>
        <w:rPr>
          <w:rFonts w:ascii="Times New Roman" w:eastAsia="Calibri" w:hAnsi="Times New Roman" w:cs="Times New Roman"/>
          <w:sz w:val="24"/>
          <w:szCs w:val="24"/>
        </w:rPr>
      </w:pPr>
      <w:r w:rsidRPr="00BC0E3E">
        <w:rPr>
          <w:rFonts w:ascii="Times New Roman" w:eastAsia="Calibri" w:hAnsi="Times New Roman" w:cs="Times New Roman"/>
          <w:sz w:val="24"/>
          <w:szCs w:val="24"/>
        </w:rPr>
        <w:t>b) estejam proibidos de participar de licitações e celebrar contratos administrativos, na forma da legislação vigente;</w:t>
      </w:r>
    </w:p>
    <w:p w14:paraId="166958BD" w14:textId="77777777" w:rsidR="005D41E4" w:rsidRPr="00BC0E3E" w:rsidRDefault="005D41E4" w:rsidP="005D41E4">
      <w:pPr>
        <w:tabs>
          <w:tab w:val="left" w:pos="284"/>
        </w:tabs>
        <w:spacing w:after="0"/>
        <w:ind w:left="284"/>
        <w:jc w:val="both"/>
        <w:rPr>
          <w:rFonts w:ascii="Times New Roman" w:eastAsia="Calibri" w:hAnsi="Times New Roman" w:cs="Times New Roman"/>
          <w:sz w:val="24"/>
          <w:szCs w:val="24"/>
        </w:rPr>
      </w:pPr>
      <w:r w:rsidRPr="00BC0E3E">
        <w:rPr>
          <w:rFonts w:ascii="Times New Roman" w:eastAsia="Calibri" w:hAnsi="Times New Roman" w:cs="Times New Roman"/>
          <w:sz w:val="24"/>
          <w:szCs w:val="24"/>
        </w:rPr>
        <w:t xml:space="preserve">c) se </w:t>
      </w:r>
      <w:proofErr w:type="gramStart"/>
      <w:r w:rsidRPr="00BC0E3E">
        <w:rPr>
          <w:rFonts w:ascii="Times New Roman" w:eastAsia="Calibri" w:hAnsi="Times New Roman" w:cs="Times New Roman"/>
          <w:sz w:val="24"/>
          <w:szCs w:val="24"/>
        </w:rPr>
        <w:t>enquadram</w:t>
      </w:r>
      <w:proofErr w:type="gramEnd"/>
      <w:r w:rsidRPr="00BC0E3E">
        <w:rPr>
          <w:rFonts w:ascii="Times New Roman" w:eastAsia="Calibri" w:hAnsi="Times New Roman" w:cs="Times New Roman"/>
          <w:sz w:val="24"/>
          <w:szCs w:val="24"/>
        </w:rPr>
        <w:t xml:space="preserve"> nas vedações previstas no artigo 14 da Lei Federal nº 14.133/2021;</w:t>
      </w:r>
    </w:p>
    <w:p w14:paraId="627DF9DD" w14:textId="77777777" w:rsidR="005D41E4" w:rsidRPr="00BC0E3E" w:rsidRDefault="005D41E4" w:rsidP="005D41E4">
      <w:pPr>
        <w:tabs>
          <w:tab w:val="left" w:pos="284"/>
        </w:tabs>
        <w:spacing w:after="0"/>
        <w:ind w:left="284"/>
        <w:jc w:val="both"/>
        <w:rPr>
          <w:rFonts w:ascii="Times New Roman" w:eastAsia="Calibri" w:hAnsi="Times New Roman" w:cs="Times New Roman"/>
          <w:sz w:val="24"/>
          <w:szCs w:val="24"/>
        </w:rPr>
      </w:pPr>
      <w:r w:rsidRPr="00BC0E3E">
        <w:rPr>
          <w:rFonts w:ascii="Times New Roman" w:eastAsia="Calibri" w:hAnsi="Times New Roman" w:cs="Times New Roman"/>
          <w:sz w:val="24"/>
          <w:szCs w:val="24"/>
        </w:rPr>
        <w:t xml:space="preserve">d) estejam </w:t>
      </w:r>
      <w:proofErr w:type="gramStart"/>
      <w:r w:rsidRPr="00BC0E3E">
        <w:rPr>
          <w:rFonts w:ascii="Times New Roman" w:eastAsia="Calibri" w:hAnsi="Times New Roman" w:cs="Times New Roman"/>
          <w:sz w:val="24"/>
          <w:szCs w:val="24"/>
        </w:rPr>
        <w:t>sob processo</w:t>
      </w:r>
      <w:proofErr w:type="gramEnd"/>
      <w:r w:rsidRPr="00BC0E3E">
        <w:rPr>
          <w:rFonts w:ascii="Times New Roman" w:eastAsia="Calibri" w:hAnsi="Times New Roman" w:cs="Times New Roman"/>
          <w:sz w:val="24"/>
          <w:szCs w:val="24"/>
        </w:rPr>
        <w:t xml:space="preserve"> de falência. É admitida a participação de empresas em recuperação judicial, desde que apresente comprovação de que o respectivo plano de recuperação foi acolhido judicialmente, na forma do artigo 58 da Lei n° 11.101/2005;</w:t>
      </w:r>
    </w:p>
    <w:p w14:paraId="15E77DC3" w14:textId="77777777" w:rsidR="005D41E4" w:rsidRPr="00BC0E3E" w:rsidRDefault="005D41E4" w:rsidP="005D41E4">
      <w:pPr>
        <w:tabs>
          <w:tab w:val="left" w:pos="284"/>
        </w:tabs>
        <w:spacing w:after="0"/>
        <w:ind w:left="284"/>
        <w:jc w:val="both"/>
        <w:rPr>
          <w:rFonts w:ascii="Times New Roman" w:eastAsia="Calibri" w:hAnsi="Times New Roman" w:cs="Times New Roman"/>
          <w:sz w:val="24"/>
          <w:szCs w:val="24"/>
        </w:rPr>
      </w:pPr>
      <w:r w:rsidRPr="00BC0E3E">
        <w:rPr>
          <w:rFonts w:ascii="Times New Roman" w:eastAsia="Calibri" w:hAnsi="Times New Roman" w:cs="Times New Roman"/>
          <w:sz w:val="24"/>
          <w:szCs w:val="24"/>
        </w:rPr>
        <w:t>e) sejam Organizações da Sociedade Civil de Interesse Público – OSCIP, atuando nessa condição (Acórdão nº 746/2014-TCU-Plenário);</w:t>
      </w:r>
    </w:p>
    <w:p w14:paraId="6CD05996" w14:textId="77777777" w:rsidR="005D41E4" w:rsidRPr="00BC0E3E" w:rsidRDefault="005D41E4" w:rsidP="005D41E4">
      <w:pPr>
        <w:tabs>
          <w:tab w:val="left" w:pos="284"/>
        </w:tabs>
        <w:spacing w:after="0"/>
        <w:ind w:left="284"/>
        <w:jc w:val="both"/>
        <w:rPr>
          <w:rFonts w:ascii="Times New Roman" w:eastAsia="Calibri" w:hAnsi="Times New Roman" w:cs="Times New Roman"/>
          <w:sz w:val="24"/>
          <w:szCs w:val="24"/>
        </w:rPr>
      </w:pPr>
      <w:r w:rsidRPr="00BC0E3E">
        <w:rPr>
          <w:rFonts w:ascii="Times New Roman" w:eastAsia="Calibri" w:hAnsi="Times New Roman" w:cs="Times New Roman"/>
          <w:sz w:val="24"/>
          <w:szCs w:val="24"/>
        </w:rPr>
        <w:t>f) sejam instituições sem fins lucrativos (parágrafo único do artigo 12 da Instrução Normativa/SEGES nº 05/2017);</w:t>
      </w:r>
    </w:p>
    <w:p w14:paraId="1009AEBB" w14:textId="77777777" w:rsidR="005D41E4" w:rsidRPr="005532E9" w:rsidRDefault="005D41E4" w:rsidP="005D41E4">
      <w:pPr>
        <w:tabs>
          <w:tab w:val="left" w:pos="284"/>
        </w:tabs>
        <w:spacing w:after="0"/>
        <w:ind w:left="284"/>
        <w:jc w:val="both"/>
        <w:rPr>
          <w:rFonts w:ascii="Times New Roman" w:eastAsia="Calibri" w:hAnsi="Times New Roman" w:cs="Times New Roman"/>
          <w:sz w:val="24"/>
          <w:szCs w:val="24"/>
        </w:rPr>
      </w:pPr>
      <w:r w:rsidRPr="005532E9">
        <w:rPr>
          <w:rFonts w:ascii="Times New Roman" w:eastAsia="Calibri" w:hAnsi="Times New Roman" w:cs="Times New Roman"/>
          <w:sz w:val="24"/>
          <w:szCs w:val="24"/>
        </w:rPr>
        <w:t>g) estejam constituídos sob a forma de consórcio.</w:t>
      </w:r>
    </w:p>
    <w:p w14:paraId="5E80EA50" w14:textId="77777777" w:rsidR="005D41E4" w:rsidRPr="005532E9" w:rsidRDefault="005D41E4" w:rsidP="005D41E4">
      <w:pPr>
        <w:tabs>
          <w:tab w:val="left" w:pos="426"/>
        </w:tabs>
        <w:spacing w:after="0"/>
        <w:ind w:left="574"/>
        <w:jc w:val="both"/>
        <w:rPr>
          <w:rFonts w:ascii="Times New Roman" w:eastAsia="Calibri" w:hAnsi="Times New Roman" w:cs="Times New Roman"/>
          <w:sz w:val="16"/>
          <w:szCs w:val="16"/>
        </w:rPr>
      </w:pPr>
    </w:p>
    <w:p w14:paraId="12A9E99D" w14:textId="77777777" w:rsidR="005D41E4" w:rsidRPr="005532E9" w:rsidRDefault="005D41E4" w:rsidP="005D41E4">
      <w:pPr>
        <w:numPr>
          <w:ilvl w:val="1"/>
          <w:numId w:val="11"/>
        </w:numPr>
        <w:tabs>
          <w:tab w:val="left" w:pos="426"/>
        </w:tabs>
        <w:spacing w:after="0"/>
        <w:ind w:left="432"/>
        <w:jc w:val="both"/>
        <w:rPr>
          <w:rFonts w:ascii="Times New Roman" w:eastAsia="Calibri" w:hAnsi="Times New Roman" w:cs="Times New Roman"/>
          <w:sz w:val="24"/>
          <w:szCs w:val="24"/>
        </w:rPr>
      </w:pPr>
      <w:bookmarkStart w:id="0" w:name="_Hlk160692563"/>
      <w:r w:rsidRPr="005532E9">
        <w:rPr>
          <w:rFonts w:ascii="Times New Roman" w:eastAsia="Calibri" w:hAnsi="Times New Roman" w:cs="Times New Roman"/>
          <w:sz w:val="24"/>
          <w:szCs w:val="24"/>
        </w:rPr>
        <w:t xml:space="preserve"> Será vedada a participação de empresas em consórcio na licitação, com as seguintes justificativas:</w:t>
      </w:r>
    </w:p>
    <w:p w14:paraId="1B73EAC1" w14:textId="77777777" w:rsidR="005D41E4" w:rsidRPr="005532E9" w:rsidRDefault="005D41E4" w:rsidP="005D41E4">
      <w:pPr>
        <w:tabs>
          <w:tab w:val="left" w:pos="284"/>
        </w:tabs>
        <w:spacing w:after="0"/>
        <w:ind w:left="284"/>
        <w:jc w:val="both"/>
        <w:rPr>
          <w:rFonts w:ascii="Times New Roman" w:eastAsia="Calibri" w:hAnsi="Times New Roman" w:cs="Times New Roman"/>
          <w:sz w:val="24"/>
          <w:szCs w:val="24"/>
        </w:rPr>
      </w:pPr>
      <w:r w:rsidRPr="005532E9">
        <w:rPr>
          <w:rFonts w:ascii="Times New Roman" w:eastAsia="Calibri" w:hAnsi="Times New Roman" w:cs="Times New Roman"/>
          <w:sz w:val="24"/>
          <w:szCs w:val="24"/>
        </w:rPr>
        <w:t>a) A vedação quanto à participação de empresas em consórcio não limitará a competitividade da licitação;</w:t>
      </w:r>
    </w:p>
    <w:p w14:paraId="4901A2DD" w14:textId="77777777" w:rsidR="005D41E4" w:rsidRPr="005532E9" w:rsidRDefault="005D41E4" w:rsidP="005D41E4">
      <w:pPr>
        <w:tabs>
          <w:tab w:val="left" w:pos="284"/>
        </w:tabs>
        <w:spacing w:after="0"/>
        <w:ind w:left="284"/>
        <w:jc w:val="both"/>
        <w:rPr>
          <w:rFonts w:ascii="Times New Roman" w:eastAsia="Calibri" w:hAnsi="Times New Roman" w:cs="Times New Roman"/>
          <w:sz w:val="24"/>
          <w:szCs w:val="24"/>
        </w:rPr>
      </w:pPr>
      <w:r w:rsidRPr="005532E9">
        <w:rPr>
          <w:rFonts w:ascii="Times New Roman" w:eastAsia="Calibri" w:hAnsi="Times New Roman" w:cs="Times New Roman"/>
          <w:sz w:val="24"/>
          <w:szCs w:val="24"/>
        </w:rPr>
        <w:t>b) A participação de empresas em consórcio somente é recomendável quando o objeto for “de alta complexidade ou de grande vulto econômico”, situações em que empresas isoladamente não teriam condições de atender aos requisitos de habilitação técnica ou de qualificação econômico-financeira.</w:t>
      </w:r>
    </w:p>
    <w:bookmarkEnd w:id="0"/>
    <w:p w14:paraId="5ED1CD54" w14:textId="77777777" w:rsidR="005D41E4" w:rsidRPr="00AC611E" w:rsidRDefault="005D41E4" w:rsidP="005D41E4">
      <w:pPr>
        <w:numPr>
          <w:ilvl w:val="1"/>
          <w:numId w:val="11"/>
        </w:numPr>
        <w:tabs>
          <w:tab w:val="left" w:pos="426"/>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Como condição para participação n</w:t>
      </w:r>
      <w:r w:rsidRPr="00AC611E">
        <w:rPr>
          <w:rFonts w:ascii="Times New Roman" w:eastAsia="Calibri" w:hAnsi="Times New Roman" w:cs="Times New Roman"/>
          <w:sz w:val="24"/>
          <w:szCs w:val="24"/>
        </w:rPr>
        <w:t>o Pregão</w:t>
      </w:r>
      <w:r w:rsidRPr="00AC611E">
        <w:rPr>
          <w:rFonts w:ascii="Times New Roman" w:eastAsia="Calibri" w:hAnsi="Times New Roman" w:cs="Times New Roman"/>
          <w:color w:val="000000"/>
          <w:sz w:val="24"/>
          <w:szCs w:val="24"/>
        </w:rPr>
        <w:t xml:space="preserve">, a licitante assinalará “sim” ou “não” em campo próprio do sistema eletrônico, relativo às seguintes declarações: </w:t>
      </w:r>
    </w:p>
    <w:p w14:paraId="31BEEF93" w14:textId="77777777" w:rsidR="005D41E4" w:rsidRPr="00383332" w:rsidRDefault="005D41E4" w:rsidP="005D41E4">
      <w:pPr>
        <w:numPr>
          <w:ilvl w:val="2"/>
          <w:numId w:val="11"/>
        </w:numPr>
        <w:tabs>
          <w:tab w:val="left" w:pos="567"/>
          <w:tab w:val="left" w:pos="1276"/>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lastRenderedPageBreak/>
        <w:t xml:space="preserve">Que cumpre os requisitos estabelecidos no </w:t>
      </w:r>
      <w:r>
        <w:rPr>
          <w:rFonts w:ascii="Times New Roman" w:eastAsia="Calibri" w:hAnsi="Times New Roman" w:cs="Times New Roman"/>
          <w:color w:val="000000"/>
          <w:sz w:val="24"/>
          <w:szCs w:val="24"/>
        </w:rPr>
        <w:t>Artigo</w:t>
      </w:r>
      <w:r w:rsidRPr="00AC611E">
        <w:rPr>
          <w:rFonts w:ascii="Times New Roman" w:eastAsia="Calibri" w:hAnsi="Times New Roman" w:cs="Times New Roman"/>
          <w:color w:val="000000"/>
          <w:sz w:val="24"/>
          <w:szCs w:val="24"/>
        </w:rPr>
        <w:t xml:space="preserve"> 3</w:t>
      </w:r>
      <w:r>
        <w:rPr>
          <w:rFonts w:ascii="Times New Roman" w:eastAsia="Calibri" w:hAnsi="Times New Roman" w:cs="Times New Roman"/>
          <w:color w:val="000000"/>
          <w:sz w:val="24"/>
          <w:szCs w:val="24"/>
        </w:rPr>
        <w:t>º</w:t>
      </w:r>
      <w:r w:rsidRPr="00AC611E">
        <w:rPr>
          <w:rFonts w:ascii="Times New Roman" w:eastAsia="Calibri" w:hAnsi="Times New Roman" w:cs="Times New Roman"/>
          <w:color w:val="000000"/>
          <w:sz w:val="24"/>
          <w:szCs w:val="24"/>
        </w:rPr>
        <w:t xml:space="preserve"> da </w:t>
      </w:r>
      <w:r>
        <w:rPr>
          <w:rFonts w:ascii="Times New Roman" w:eastAsia="Calibri" w:hAnsi="Times New Roman" w:cs="Times New Roman"/>
          <w:color w:val="000000"/>
          <w:sz w:val="24"/>
          <w:szCs w:val="24"/>
        </w:rPr>
        <w:t>Lei</w:t>
      </w:r>
      <w:r w:rsidRPr="00AC611E">
        <w:rPr>
          <w:rFonts w:ascii="Times New Roman" w:eastAsia="Calibri" w:hAnsi="Times New Roman" w:cs="Times New Roman"/>
          <w:color w:val="000000"/>
          <w:sz w:val="24"/>
          <w:szCs w:val="24"/>
        </w:rPr>
        <w:t xml:space="preserve"> Complementar nº 123/2006, estando apta a usufruir do tratamento favorecido estabelecido em seus </w:t>
      </w:r>
      <w:proofErr w:type="spellStart"/>
      <w:r>
        <w:rPr>
          <w:rFonts w:ascii="Times New Roman" w:eastAsia="Calibri" w:hAnsi="Times New Roman" w:cs="Times New Roman"/>
          <w:color w:val="000000"/>
          <w:sz w:val="24"/>
          <w:szCs w:val="24"/>
        </w:rPr>
        <w:t>Arts</w:t>
      </w:r>
      <w:proofErr w:type="spellEnd"/>
      <w:r>
        <w:rPr>
          <w:rFonts w:ascii="Times New Roman" w:eastAsia="Calibri" w:hAnsi="Times New Roman" w:cs="Times New Roman"/>
          <w:color w:val="000000"/>
          <w:sz w:val="24"/>
          <w:szCs w:val="24"/>
        </w:rPr>
        <w:t>.</w:t>
      </w:r>
      <w:r w:rsidRPr="00AC611E">
        <w:rPr>
          <w:rFonts w:ascii="Times New Roman" w:eastAsia="Calibri" w:hAnsi="Times New Roman" w:cs="Times New Roman"/>
          <w:color w:val="000000"/>
          <w:sz w:val="24"/>
          <w:szCs w:val="24"/>
        </w:rPr>
        <w:t xml:space="preserve"> 42 a 49 e que não celebrou contratos com a Administração Pública cujos valores </w:t>
      </w:r>
      <w:r w:rsidRPr="00AC611E">
        <w:rPr>
          <w:rFonts w:ascii="Times New Roman" w:eastAsia="Calibri" w:hAnsi="Times New Roman" w:cs="Times New Roman"/>
          <w:sz w:val="24"/>
          <w:szCs w:val="24"/>
        </w:rPr>
        <w:t>extrapolam</w:t>
      </w:r>
      <w:r w:rsidRPr="00AC611E">
        <w:rPr>
          <w:rFonts w:ascii="Times New Roman" w:eastAsia="Calibri" w:hAnsi="Times New Roman" w:cs="Times New Roman"/>
          <w:color w:val="000000"/>
          <w:sz w:val="24"/>
          <w:szCs w:val="24"/>
        </w:rPr>
        <w:t xml:space="preserve"> a receita bruta máxima admitida para fins de enquadramento como empresa de pequeno porte;</w:t>
      </w:r>
    </w:p>
    <w:p w14:paraId="04F9AF00" w14:textId="77777777" w:rsidR="005D41E4" w:rsidRPr="00167FE5" w:rsidRDefault="005D41E4" w:rsidP="005D41E4">
      <w:pPr>
        <w:numPr>
          <w:ilvl w:val="3"/>
          <w:numId w:val="11"/>
        </w:numPr>
        <w:tabs>
          <w:tab w:val="left" w:pos="851"/>
          <w:tab w:val="left" w:pos="1418"/>
        </w:tabs>
        <w:spacing w:after="0"/>
        <w:ind w:left="0" w:firstLine="0"/>
        <w:jc w:val="both"/>
        <w:rPr>
          <w:rFonts w:ascii="Times New Roman" w:eastAsia="Calibri" w:hAnsi="Times New Roman" w:cs="Times New Roman"/>
          <w:sz w:val="24"/>
          <w:szCs w:val="24"/>
        </w:rPr>
      </w:pPr>
      <w:r w:rsidRPr="00167FE5">
        <w:rPr>
          <w:rFonts w:ascii="Times New Roman" w:eastAsia="Calibri" w:hAnsi="Times New Roman" w:cs="Times New Roman"/>
          <w:sz w:val="24"/>
          <w:szCs w:val="24"/>
        </w:rPr>
        <w:t>Nos itens exclusivos para participação de microempresas e empresas de pequeno porte, a assinalação do campo “</w:t>
      </w:r>
      <w:r w:rsidRPr="00167FE5">
        <w:rPr>
          <w:rFonts w:ascii="Times New Roman" w:eastAsia="Calibri" w:hAnsi="Times New Roman" w:cs="Times New Roman"/>
          <w:b/>
          <w:bCs/>
          <w:i/>
          <w:iCs/>
          <w:sz w:val="24"/>
          <w:szCs w:val="24"/>
        </w:rPr>
        <w:t>não</w:t>
      </w:r>
      <w:r w:rsidRPr="00167FE5">
        <w:rPr>
          <w:rFonts w:ascii="Times New Roman" w:eastAsia="Calibri" w:hAnsi="Times New Roman" w:cs="Times New Roman"/>
          <w:sz w:val="24"/>
          <w:szCs w:val="24"/>
        </w:rPr>
        <w:t>” impedirá o prosseguimento no certame;</w:t>
      </w:r>
    </w:p>
    <w:p w14:paraId="79BB493F" w14:textId="77777777" w:rsidR="005D41E4" w:rsidRPr="00167FE5" w:rsidRDefault="005D41E4" w:rsidP="005D41E4">
      <w:pPr>
        <w:numPr>
          <w:ilvl w:val="3"/>
          <w:numId w:val="11"/>
        </w:numPr>
        <w:tabs>
          <w:tab w:val="left" w:pos="851"/>
          <w:tab w:val="left" w:pos="1418"/>
        </w:tabs>
        <w:spacing w:after="0"/>
        <w:ind w:left="0" w:firstLine="0"/>
        <w:jc w:val="both"/>
        <w:rPr>
          <w:rFonts w:ascii="Times New Roman" w:eastAsia="Calibri" w:hAnsi="Times New Roman" w:cs="Times New Roman"/>
          <w:sz w:val="24"/>
          <w:szCs w:val="24"/>
        </w:rPr>
      </w:pPr>
      <w:r w:rsidRPr="00167FE5">
        <w:rPr>
          <w:rFonts w:ascii="Times New Roman" w:eastAsia="Calibri" w:hAnsi="Times New Roman" w:cs="Times New Roman"/>
          <w:sz w:val="24"/>
          <w:szCs w:val="24"/>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14:paraId="20F5E336" w14:textId="77777777" w:rsidR="005D41E4" w:rsidRPr="00FD0679" w:rsidRDefault="005D41E4" w:rsidP="005D41E4">
      <w:pPr>
        <w:numPr>
          <w:ilvl w:val="2"/>
          <w:numId w:val="11"/>
        </w:numPr>
        <w:tabs>
          <w:tab w:val="left" w:pos="709"/>
          <w:tab w:val="left" w:pos="1134"/>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 xml:space="preserve">Que está ciente e concorda com as condições contidas no </w:t>
      </w:r>
      <w:r>
        <w:rPr>
          <w:rFonts w:ascii="Times New Roman" w:eastAsia="Calibri" w:hAnsi="Times New Roman" w:cs="Times New Roman"/>
          <w:color w:val="000000"/>
          <w:sz w:val="24"/>
          <w:szCs w:val="24"/>
        </w:rPr>
        <w:t>Edital</w:t>
      </w:r>
      <w:r w:rsidRPr="00AC611E">
        <w:rPr>
          <w:rFonts w:ascii="Times New Roman" w:eastAsia="Calibri" w:hAnsi="Times New Roman" w:cs="Times New Roman"/>
          <w:color w:val="000000"/>
          <w:sz w:val="24"/>
          <w:szCs w:val="24"/>
        </w:rPr>
        <w:t xml:space="preserve"> e seus anexos;</w:t>
      </w:r>
    </w:p>
    <w:p w14:paraId="141A42B2" w14:textId="77777777" w:rsidR="005D41E4" w:rsidRDefault="005D41E4" w:rsidP="005D41E4">
      <w:pPr>
        <w:numPr>
          <w:ilvl w:val="2"/>
          <w:numId w:val="11"/>
        </w:numPr>
        <w:pBdr>
          <w:top w:val="nil"/>
          <w:left w:val="nil"/>
          <w:bottom w:val="nil"/>
          <w:right w:val="nil"/>
          <w:between w:val="nil"/>
        </w:pBdr>
        <w:tabs>
          <w:tab w:val="left" w:pos="709"/>
          <w:tab w:val="left" w:pos="2552"/>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 xml:space="preserve">Que cumpre os requisitos para a habilitação definidos no </w:t>
      </w:r>
      <w:r>
        <w:rPr>
          <w:rFonts w:ascii="Times New Roman" w:eastAsia="Calibri" w:hAnsi="Times New Roman" w:cs="Times New Roman"/>
          <w:color w:val="000000"/>
          <w:sz w:val="24"/>
          <w:szCs w:val="24"/>
        </w:rPr>
        <w:t>Edital</w:t>
      </w:r>
      <w:r w:rsidRPr="00AC611E">
        <w:rPr>
          <w:rFonts w:ascii="Times New Roman" w:eastAsia="Calibri" w:hAnsi="Times New Roman" w:cs="Times New Roman"/>
          <w:color w:val="000000"/>
          <w:sz w:val="24"/>
          <w:szCs w:val="24"/>
        </w:rPr>
        <w:t xml:space="preserve"> e que a proposta apresentada está em conformidade com as exigências </w:t>
      </w:r>
      <w:proofErr w:type="spellStart"/>
      <w:r>
        <w:rPr>
          <w:rFonts w:ascii="Times New Roman" w:eastAsia="Calibri" w:hAnsi="Times New Roman" w:cs="Times New Roman"/>
          <w:color w:val="000000"/>
          <w:sz w:val="24"/>
          <w:szCs w:val="24"/>
        </w:rPr>
        <w:t>Edital</w:t>
      </w:r>
      <w:r w:rsidRPr="00AC611E">
        <w:rPr>
          <w:rFonts w:ascii="Times New Roman" w:eastAsia="Calibri" w:hAnsi="Times New Roman" w:cs="Times New Roman"/>
          <w:color w:val="000000"/>
          <w:sz w:val="24"/>
          <w:szCs w:val="24"/>
        </w:rPr>
        <w:t>ícias</w:t>
      </w:r>
      <w:proofErr w:type="spellEnd"/>
      <w:r w:rsidRPr="00AC611E">
        <w:rPr>
          <w:rFonts w:ascii="Times New Roman" w:eastAsia="Calibri" w:hAnsi="Times New Roman" w:cs="Times New Roman"/>
          <w:color w:val="000000"/>
          <w:sz w:val="24"/>
          <w:szCs w:val="24"/>
        </w:rPr>
        <w:t>;</w:t>
      </w:r>
    </w:p>
    <w:p w14:paraId="4E7D635B" w14:textId="77777777" w:rsidR="005D41E4" w:rsidRDefault="005D41E4" w:rsidP="005D41E4">
      <w:pPr>
        <w:numPr>
          <w:ilvl w:val="2"/>
          <w:numId w:val="11"/>
        </w:numPr>
        <w:pBdr>
          <w:top w:val="nil"/>
          <w:left w:val="nil"/>
          <w:bottom w:val="nil"/>
          <w:right w:val="nil"/>
          <w:between w:val="nil"/>
        </w:pBdr>
        <w:tabs>
          <w:tab w:val="left" w:pos="709"/>
          <w:tab w:val="left" w:pos="2552"/>
        </w:tabs>
        <w:spacing w:after="0"/>
        <w:ind w:left="0" w:firstLine="0"/>
        <w:jc w:val="both"/>
        <w:rPr>
          <w:rFonts w:ascii="Times New Roman" w:hAnsi="Times New Roman" w:cs="Times New Roman"/>
          <w:sz w:val="24"/>
          <w:szCs w:val="24"/>
        </w:rPr>
      </w:pPr>
      <w:r w:rsidRPr="00E51B5B">
        <w:rPr>
          <w:rFonts w:ascii="Times New Roman" w:eastAsia="Calibri" w:hAnsi="Times New Roman" w:cs="Times New Roman"/>
          <w:color w:val="000000"/>
          <w:sz w:val="24"/>
          <w:szCs w:val="24"/>
        </w:rPr>
        <w:t xml:space="preserve">Que inexistem fatos impeditivos para sua habilitação no certame, ciente da obrigatoriedade de declarar ocorrências posteriores; </w:t>
      </w:r>
    </w:p>
    <w:p w14:paraId="3B5978D8" w14:textId="77777777" w:rsidR="005D41E4" w:rsidRDefault="005D41E4" w:rsidP="005D41E4">
      <w:pPr>
        <w:numPr>
          <w:ilvl w:val="2"/>
          <w:numId w:val="11"/>
        </w:numPr>
        <w:pBdr>
          <w:top w:val="nil"/>
          <w:left w:val="nil"/>
          <w:bottom w:val="nil"/>
          <w:right w:val="nil"/>
          <w:between w:val="nil"/>
        </w:pBdr>
        <w:tabs>
          <w:tab w:val="left" w:pos="709"/>
          <w:tab w:val="left" w:pos="2552"/>
        </w:tabs>
        <w:spacing w:after="0"/>
        <w:ind w:left="0" w:firstLine="0"/>
        <w:jc w:val="both"/>
        <w:rPr>
          <w:rFonts w:ascii="Times New Roman" w:hAnsi="Times New Roman" w:cs="Times New Roman"/>
          <w:sz w:val="24"/>
          <w:szCs w:val="24"/>
        </w:rPr>
      </w:pPr>
      <w:r w:rsidRPr="00E51B5B">
        <w:rPr>
          <w:rFonts w:ascii="Times New Roman" w:eastAsia="Calibri" w:hAnsi="Times New Roman" w:cs="Times New Roman"/>
          <w:color w:val="000000"/>
          <w:sz w:val="24"/>
          <w:szCs w:val="24"/>
        </w:rPr>
        <w:t xml:space="preserve">Que não emprega menor de </w:t>
      </w:r>
      <w:r w:rsidRPr="00CD3E51">
        <w:rPr>
          <w:rFonts w:ascii="Times New Roman" w:eastAsia="Calibri" w:hAnsi="Times New Roman" w:cs="Times New Roman"/>
          <w:b/>
          <w:bCs/>
          <w:color w:val="000000"/>
          <w:sz w:val="24"/>
          <w:szCs w:val="24"/>
        </w:rPr>
        <w:t>18</w:t>
      </w:r>
      <w:r w:rsidRPr="00E51B5B">
        <w:rPr>
          <w:rFonts w:ascii="Times New Roman" w:eastAsia="Calibri" w:hAnsi="Times New Roman" w:cs="Times New Roman"/>
          <w:color w:val="000000"/>
          <w:sz w:val="24"/>
          <w:szCs w:val="24"/>
        </w:rPr>
        <w:t xml:space="preserve"> </w:t>
      </w:r>
      <w:r>
        <w:rPr>
          <w:rFonts w:ascii="Times New Roman" w:eastAsia="Calibri" w:hAnsi="Times New Roman" w:cs="Times New Roman"/>
          <w:color w:val="000000"/>
          <w:sz w:val="24"/>
          <w:szCs w:val="24"/>
        </w:rPr>
        <w:t>(</w:t>
      </w:r>
      <w:r w:rsidRPr="00CD3E51">
        <w:rPr>
          <w:rFonts w:ascii="Times New Roman" w:eastAsia="Calibri" w:hAnsi="Times New Roman" w:cs="Times New Roman"/>
          <w:b/>
          <w:bCs/>
          <w:color w:val="000000"/>
          <w:sz w:val="24"/>
          <w:szCs w:val="24"/>
        </w:rPr>
        <w:t>dezoito</w:t>
      </w:r>
      <w:r>
        <w:rPr>
          <w:rFonts w:ascii="Times New Roman" w:eastAsia="Calibri" w:hAnsi="Times New Roman" w:cs="Times New Roman"/>
          <w:color w:val="000000"/>
          <w:sz w:val="24"/>
          <w:szCs w:val="24"/>
        </w:rPr>
        <w:t xml:space="preserve">) </w:t>
      </w:r>
      <w:r w:rsidRPr="00CD3E51">
        <w:rPr>
          <w:rFonts w:ascii="Times New Roman" w:eastAsia="Calibri" w:hAnsi="Times New Roman" w:cs="Times New Roman"/>
          <w:b/>
          <w:bCs/>
          <w:color w:val="000000"/>
          <w:sz w:val="24"/>
          <w:szCs w:val="24"/>
        </w:rPr>
        <w:t>anos</w:t>
      </w:r>
      <w:r w:rsidRPr="00E51B5B">
        <w:rPr>
          <w:rFonts w:ascii="Times New Roman" w:eastAsia="Calibri" w:hAnsi="Times New Roman" w:cs="Times New Roman"/>
          <w:color w:val="000000"/>
          <w:sz w:val="24"/>
          <w:szCs w:val="24"/>
        </w:rPr>
        <w:t xml:space="preserve"> em trabalho noturno, perigoso ou insalubre e não emprega menor de </w:t>
      </w:r>
      <w:r w:rsidRPr="00A378F8">
        <w:rPr>
          <w:rFonts w:ascii="Times New Roman" w:eastAsia="Calibri" w:hAnsi="Times New Roman" w:cs="Times New Roman"/>
          <w:b/>
          <w:bCs/>
          <w:color w:val="000000"/>
          <w:sz w:val="24"/>
          <w:szCs w:val="24"/>
        </w:rPr>
        <w:t>16</w:t>
      </w:r>
      <w:r w:rsidRPr="00E51B5B">
        <w:rPr>
          <w:rFonts w:ascii="Times New Roman" w:eastAsia="Calibri" w:hAnsi="Times New Roman" w:cs="Times New Roman"/>
          <w:color w:val="000000"/>
          <w:sz w:val="24"/>
          <w:szCs w:val="24"/>
        </w:rPr>
        <w:t xml:space="preserve"> </w:t>
      </w:r>
      <w:r>
        <w:rPr>
          <w:rFonts w:ascii="Times New Roman" w:eastAsia="Calibri" w:hAnsi="Times New Roman" w:cs="Times New Roman"/>
          <w:color w:val="000000"/>
          <w:sz w:val="24"/>
          <w:szCs w:val="24"/>
        </w:rPr>
        <w:t>(</w:t>
      </w:r>
      <w:r w:rsidRPr="00A378F8">
        <w:rPr>
          <w:rFonts w:ascii="Times New Roman" w:eastAsia="Calibri" w:hAnsi="Times New Roman" w:cs="Times New Roman"/>
          <w:b/>
          <w:bCs/>
          <w:color w:val="000000"/>
          <w:sz w:val="24"/>
          <w:szCs w:val="24"/>
        </w:rPr>
        <w:t>dezesseis</w:t>
      </w:r>
      <w:r>
        <w:rPr>
          <w:rFonts w:ascii="Times New Roman" w:eastAsia="Calibri" w:hAnsi="Times New Roman" w:cs="Times New Roman"/>
          <w:color w:val="000000"/>
          <w:sz w:val="24"/>
          <w:szCs w:val="24"/>
        </w:rPr>
        <w:t xml:space="preserve">) </w:t>
      </w:r>
      <w:r w:rsidRPr="00A378F8">
        <w:rPr>
          <w:rFonts w:ascii="Times New Roman" w:eastAsia="Calibri" w:hAnsi="Times New Roman" w:cs="Times New Roman"/>
          <w:b/>
          <w:bCs/>
          <w:color w:val="000000"/>
          <w:sz w:val="24"/>
          <w:szCs w:val="24"/>
        </w:rPr>
        <w:t>anos</w:t>
      </w:r>
      <w:r w:rsidRPr="00E51B5B">
        <w:rPr>
          <w:rFonts w:ascii="Times New Roman" w:eastAsia="Calibri" w:hAnsi="Times New Roman" w:cs="Times New Roman"/>
          <w:color w:val="000000"/>
          <w:sz w:val="24"/>
          <w:szCs w:val="24"/>
        </w:rPr>
        <w:t xml:space="preserve">, salvo menor, a partir de </w:t>
      </w:r>
      <w:r w:rsidRPr="00C87BD5">
        <w:rPr>
          <w:rFonts w:ascii="Times New Roman" w:eastAsia="Calibri" w:hAnsi="Times New Roman" w:cs="Times New Roman"/>
          <w:b/>
          <w:bCs/>
          <w:color w:val="000000"/>
          <w:sz w:val="24"/>
          <w:szCs w:val="24"/>
        </w:rPr>
        <w:t>14</w:t>
      </w:r>
      <w:r w:rsidRPr="00E51B5B">
        <w:rPr>
          <w:rFonts w:ascii="Times New Roman" w:eastAsia="Calibri" w:hAnsi="Times New Roman" w:cs="Times New Roman"/>
          <w:color w:val="000000"/>
          <w:sz w:val="24"/>
          <w:szCs w:val="24"/>
        </w:rPr>
        <w:t xml:space="preserve"> </w:t>
      </w:r>
      <w:r>
        <w:rPr>
          <w:rFonts w:ascii="Times New Roman" w:eastAsia="Calibri" w:hAnsi="Times New Roman" w:cs="Times New Roman"/>
          <w:color w:val="000000"/>
          <w:sz w:val="24"/>
          <w:szCs w:val="24"/>
        </w:rPr>
        <w:t>(</w:t>
      </w:r>
      <w:r w:rsidRPr="00C87BD5">
        <w:rPr>
          <w:rFonts w:ascii="Times New Roman" w:eastAsia="Calibri" w:hAnsi="Times New Roman" w:cs="Times New Roman"/>
          <w:b/>
          <w:bCs/>
          <w:color w:val="000000"/>
          <w:sz w:val="24"/>
          <w:szCs w:val="24"/>
        </w:rPr>
        <w:t>quatorze</w:t>
      </w:r>
      <w:r>
        <w:rPr>
          <w:rFonts w:ascii="Times New Roman" w:eastAsia="Calibri" w:hAnsi="Times New Roman" w:cs="Times New Roman"/>
          <w:color w:val="000000"/>
          <w:sz w:val="24"/>
          <w:szCs w:val="24"/>
        </w:rPr>
        <w:t xml:space="preserve">) </w:t>
      </w:r>
      <w:r w:rsidRPr="00C87BD5">
        <w:rPr>
          <w:rFonts w:ascii="Times New Roman" w:eastAsia="Calibri" w:hAnsi="Times New Roman" w:cs="Times New Roman"/>
          <w:b/>
          <w:bCs/>
          <w:color w:val="000000"/>
          <w:sz w:val="24"/>
          <w:szCs w:val="24"/>
        </w:rPr>
        <w:t>anos</w:t>
      </w:r>
      <w:r w:rsidRPr="00E51B5B">
        <w:rPr>
          <w:rFonts w:ascii="Times New Roman" w:eastAsia="Calibri" w:hAnsi="Times New Roman" w:cs="Times New Roman"/>
          <w:color w:val="000000"/>
          <w:sz w:val="24"/>
          <w:szCs w:val="24"/>
        </w:rPr>
        <w:t>, na condição de aprendiz, nos termos do Artigo 7</w:t>
      </w:r>
      <w:r>
        <w:rPr>
          <w:rFonts w:ascii="Times New Roman" w:eastAsia="Calibri" w:hAnsi="Times New Roman" w:cs="Times New Roman"/>
          <w:color w:val="000000"/>
          <w:sz w:val="24"/>
          <w:szCs w:val="24"/>
        </w:rPr>
        <w:t>º</w:t>
      </w:r>
      <w:r w:rsidRPr="00E51B5B">
        <w:rPr>
          <w:rFonts w:ascii="Times New Roman" w:eastAsia="Calibri" w:hAnsi="Times New Roman" w:cs="Times New Roman"/>
          <w:color w:val="000000"/>
          <w:sz w:val="24"/>
          <w:szCs w:val="24"/>
        </w:rPr>
        <w:t xml:space="preserve">, XXXIII, da Constituição Federal de 1998; </w:t>
      </w:r>
    </w:p>
    <w:p w14:paraId="727DC7B0" w14:textId="77777777" w:rsidR="005D41E4" w:rsidRDefault="005D41E4" w:rsidP="005D41E4">
      <w:pPr>
        <w:numPr>
          <w:ilvl w:val="2"/>
          <w:numId w:val="11"/>
        </w:numPr>
        <w:pBdr>
          <w:top w:val="nil"/>
          <w:left w:val="nil"/>
          <w:bottom w:val="nil"/>
          <w:right w:val="nil"/>
          <w:between w:val="nil"/>
        </w:pBdr>
        <w:tabs>
          <w:tab w:val="left" w:pos="709"/>
          <w:tab w:val="left" w:pos="2552"/>
        </w:tabs>
        <w:spacing w:after="0"/>
        <w:ind w:left="0" w:firstLine="0"/>
        <w:jc w:val="both"/>
        <w:rPr>
          <w:rFonts w:ascii="Times New Roman" w:hAnsi="Times New Roman" w:cs="Times New Roman"/>
          <w:sz w:val="24"/>
          <w:szCs w:val="24"/>
        </w:rPr>
      </w:pPr>
      <w:r w:rsidRPr="00C87BD5">
        <w:rPr>
          <w:rFonts w:ascii="Times New Roman" w:eastAsia="Calibri" w:hAnsi="Times New Roman" w:cs="Times New Roman"/>
          <w:color w:val="000000"/>
          <w:sz w:val="24"/>
          <w:szCs w:val="24"/>
        </w:rPr>
        <w:t>Que a proposta foi elaborada de forma independente;</w:t>
      </w:r>
    </w:p>
    <w:p w14:paraId="5E62A73E" w14:textId="77777777" w:rsidR="005D41E4" w:rsidRDefault="005D41E4" w:rsidP="005D41E4">
      <w:pPr>
        <w:numPr>
          <w:ilvl w:val="2"/>
          <w:numId w:val="11"/>
        </w:numPr>
        <w:pBdr>
          <w:top w:val="nil"/>
          <w:left w:val="nil"/>
          <w:bottom w:val="nil"/>
          <w:right w:val="nil"/>
          <w:between w:val="nil"/>
        </w:pBdr>
        <w:tabs>
          <w:tab w:val="left" w:pos="709"/>
          <w:tab w:val="left" w:pos="2552"/>
        </w:tabs>
        <w:spacing w:after="0"/>
        <w:ind w:left="0" w:firstLine="0"/>
        <w:jc w:val="both"/>
        <w:rPr>
          <w:rFonts w:ascii="Times New Roman" w:hAnsi="Times New Roman" w:cs="Times New Roman"/>
          <w:sz w:val="24"/>
          <w:szCs w:val="24"/>
        </w:rPr>
      </w:pPr>
      <w:r w:rsidRPr="00C87BD5">
        <w:rPr>
          <w:rFonts w:ascii="Times New Roman" w:eastAsia="Calibri" w:hAnsi="Times New Roman" w:cs="Times New Roman"/>
          <w:color w:val="000000"/>
          <w:sz w:val="24"/>
          <w:szCs w:val="24"/>
        </w:rPr>
        <w:t xml:space="preserve">Que não possui, em sua cadeia produtiva, </w:t>
      </w:r>
      <w:proofErr w:type="gramStart"/>
      <w:r w:rsidRPr="00C87BD5">
        <w:rPr>
          <w:rFonts w:ascii="Times New Roman" w:eastAsia="Calibri" w:hAnsi="Times New Roman" w:cs="Times New Roman"/>
          <w:color w:val="000000"/>
          <w:sz w:val="24"/>
          <w:szCs w:val="24"/>
        </w:rPr>
        <w:t xml:space="preserve">empregados executando trabalho degradante ou forçado, observando o disposto nos </w:t>
      </w:r>
      <w:r>
        <w:rPr>
          <w:rFonts w:ascii="Times New Roman" w:eastAsia="Calibri" w:hAnsi="Times New Roman" w:cs="Times New Roman"/>
          <w:color w:val="000000"/>
          <w:sz w:val="24"/>
          <w:szCs w:val="24"/>
        </w:rPr>
        <w:t>Inciso</w:t>
      </w:r>
      <w:r w:rsidRPr="00C87BD5">
        <w:rPr>
          <w:rFonts w:ascii="Times New Roman" w:eastAsia="Calibri" w:hAnsi="Times New Roman" w:cs="Times New Roman"/>
          <w:color w:val="000000"/>
          <w:sz w:val="24"/>
          <w:szCs w:val="24"/>
        </w:rPr>
        <w:t xml:space="preserve">s III e IV do </w:t>
      </w:r>
      <w:r>
        <w:rPr>
          <w:rFonts w:ascii="Times New Roman" w:eastAsia="Calibri" w:hAnsi="Times New Roman" w:cs="Times New Roman"/>
          <w:color w:val="000000"/>
          <w:sz w:val="24"/>
          <w:szCs w:val="24"/>
        </w:rPr>
        <w:t>Art.</w:t>
      </w:r>
      <w:r w:rsidRPr="00C87BD5">
        <w:rPr>
          <w:rFonts w:ascii="Times New Roman" w:eastAsia="Calibri" w:hAnsi="Times New Roman" w:cs="Times New Roman"/>
          <w:color w:val="000000"/>
          <w:sz w:val="24"/>
          <w:szCs w:val="24"/>
        </w:rPr>
        <w:t xml:space="preserve"> 1º e no </w:t>
      </w:r>
      <w:r>
        <w:rPr>
          <w:rFonts w:ascii="Times New Roman" w:eastAsia="Calibri" w:hAnsi="Times New Roman" w:cs="Times New Roman"/>
          <w:color w:val="000000"/>
          <w:sz w:val="24"/>
          <w:szCs w:val="24"/>
        </w:rPr>
        <w:t>Inciso</w:t>
      </w:r>
      <w:r w:rsidRPr="00C87BD5">
        <w:rPr>
          <w:rFonts w:ascii="Times New Roman" w:eastAsia="Calibri" w:hAnsi="Times New Roman" w:cs="Times New Roman"/>
          <w:color w:val="000000"/>
          <w:sz w:val="24"/>
          <w:szCs w:val="24"/>
        </w:rPr>
        <w:t xml:space="preserve"> III do </w:t>
      </w:r>
      <w:r>
        <w:rPr>
          <w:rFonts w:ascii="Times New Roman" w:eastAsia="Calibri" w:hAnsi="Times New Roman" w:cs="Times New Roman"/>
          <w:color w:val="000000"/>
          <w:sz w:val="24"/>
          <w:szCs w:val="24"/>
        </w:rPr>
        <w:t>Art.</w:t>
      </w:r>
      <w:r w:rsidRPr="00C87BD5">
        <w:rPr>
          <w:rFonts w:ascii="Times New Roman" w:eastAsia="Calibri" w:hAnsi="Times New Roman" w:cs="Times New Roman"/>
          <w:color w:val="000000"/>
          <w:sz w:val="24"/>
          <w:szCs w:val="24"/>
        </w:rPr>
        <w:t xml:space="preserve"> 5º da Constituição Federal</w:t>
      </w:r>
      <w:proofErr w:type="gramEnd"/>
      <w:r w:rsidRPr="00C87BD5">
        <w:rPr>
          <w:rFonts w:ascii="Times New Roman" w:eastAsia="Calibri" w:hAnsi="Times New Roman" w:cs="Times New Roman"/>
          <w:color w:val="000000"/>
          <w:sz w:val="24"/>
          <w:szCs w:val="24"/>
        </w:rPr>
        <w:t>;</w:t>
      </w:r>
    </w:p>
    <w:p w14:paraId="09B6DC8E" w14:textId="77777777" w:rsidR="005D41E4" w:rsidRPr="00C87BD5" w:rsidRDefault="005D41E4" w:rsidP="005D41E4">
      <w:pPr>
        <w:numPr>
          <w:ilvl w:val="2"/>
          <w:numId w:val="11"/>
        </w:numPr>
        <w:pBdr>
          <w:top w:val="nil"/>
          <w:left w:val="nil"/>
          <w:bottom w:val="nil"/>
          <w:right w:val="nil"/>
          <w:between w:val="nil"/>
        </w:pBdr>
        <w:tabs>
          <w:tab w:val="left" w:pos="709"/>
          <w:tab w:val="left" w:pos="2552"/>
        </w:tabs>
        <w:spacing w:after="0"/>
        <w:ind w:left="0" w:firstLine="0"/>
        <w:jc w:val="both"/>
        <w:rPr>
          <w:rFonts w:ascii="Times New Roman" w:hAnsi="Times New Roman" w:cs="Times New Roman"/>
          <w:sz w:val="24"/>
          <w:szCs w:val="24"/>
        </w:rPr>
      </w:pPr>
      <w:r w:rsidRPr="00C87BD5">
        <w:rPr>
          <w:rFonts w:ascii="Times New Roman" w:eastAsia="Calibri" w:hAnsi="Times New Roman" w:cs="Times New Roman"/>
          <w:color w:val="000000"/>
          <w:sz w:val="24"/>
          <w:szCs w:val="24"/>
        </w:rPr>
        <w:t xml:space="preserve">Que cumpre com a reserva de cargos prevista em </w:t>
      </w:r>
      <w:r>
        <w:rPr>
          <w:rFonts w:ascii="Times New Roman" w:eastAsia="Calibri" w:hAnsi="Times New Roman" w:cs="Times New Roman"/>
          <w:color w:val="000000"/>
          <w:sz w:val="24"/>
          <w:szCs w:val="24"/>
        </w:rPr>
        <w:t>Lei</w:t>
      </w:r>
      <w:r w:rsidRPr="00C87BD5">
        <w:rPr>
          <w:rFonts w:ascii="Times New Roman" w:eastAsia="Calibri" w:hAnsi="Times New Roman" w:cs="Times New Roman"/>
          <w:color w:val="000000"/>
          <w:sz w:val="24"/>
          <w:szCs w:val="24"/>
        </w:rPr>
        <w:t xml:space="preserve"> para pessoa com deficiência ou para reabilitado da Previdência Social e que atendam às regras de acessibilidade previstas na legislação, conforme disposto no Art. 93 da </w:t>
      </w:r>
      <w:r>
        <w:rPr>
          <w:rFonts w:ascii="Times New Roman" w:eastAsia="Calibri" w:hAnsi="Times New Roman" w:cs="Times New Roman"/>
          <w:color w:val="000000"/>
          <w:sz w:val="24"/>
          <w:szCs w:val="24"/>
        </w:rPr>
        <w:t>Lei</w:t>
      </w:r>
      <w:r w:rsidRPr="00C87BD5">
        <w:rPr>
          <w:rFonts w:ascii="Times New Roman" w:eastAsia="Calibri" w:hAnsi="Times New Roman" w:cs="Times New Roman"/>
          <w:color w:val="000000"/>
          <w:sz w:val="24"/>
          <w:szCs w:val="24"/>
        </w:rPr>
        <w:t xml:space="preserve"> nº 8.213/1991.</w:t>
      </w:r>
    </w:p>
    <w:p w14:paraId="4737DDB2" w14:textId="77777777" w:rsidR="005D41E4" w:rsidRPr="00841969" w:rsidRDefault="005D41E4" w:rsidP="005D41E4">
      <w:pPr>
        <w:keepNext/>
        <w:keepLines/>
        <w:numPr>
          <w:ilvl w:val="1"/>
          <w:numId w:val="11"/>
        </w:numPr>
        <w:pBdr>
          <w:top w:val="nil"/>
          <w:left w:val="nil"/>
          <w:bottom w:val="nil"/>
          <w:right w:val="nil"/>
          <w:between w:val="nil"/>
        </w:pBdr>
        <w:tabs>
          <w:tab w:val="left" w:pos="567"/>
          <w:tab w:val="left" w:pos="426"/>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 xml:space="preserve">A declaração falsa relativa ao cumprimento de qualquer condição sujeitará o licitante às sanções previstas em </w:t>
      </w:r>
      <w:r>
        <w:rPr>
          <w:rFonts w:ascii="Times New Roman" w:eastAsia="Calibri" w:hAnsi="Times New Roman" w:cs="Times New Roman"/>
          <w:color w:val="000000"/>
          <w:sz w:val="24"/>
          <w:szCs w:val="24"/>
        </w:rPr>
        <w:t>Lei</w:t>
      </w:r>
      <w:r w:rsidRPr="00AC611E">
        <w:rPr>
          <w:rFonts w:ascii="Times New Roman" w:eastAsia="Calibri" w:hAnsi="Times New Roman" w:cs="Times New Roman"/>
          <w:color w:val="000000"/>
          <w:sz w:val="24"/>
          <w:szCs w:val="24"/>
        </w:rPr>
        <w:t xml:space="preserve"> e neste </w:t>
      </w:r>
      <w:r>
        <w:rPr>
          <w:rFonts w:ascii="Times New Roman" w:eastAsia="Calibri" w:hAnsi="Times New Roman" w:cs="Times New Roman"/>
          <w:color w:val="000000"/>
          <w:sz w:val="24"/>
          <w:szCs w:val="24"/>
        </w:rPr>
        <w:t>Edital</w:t>
      </w:r>
      <w:r w:rsidRPr="00AC611E">
        <w:rPr>
          <w:rFonts w:ascii="Times New Roman" w:eastAsia="Calibri" w:hAnsi="Times New Roman" w:cs="Times New Roman"/>
          <w:color w:val="000000"/>
          <w:sz w:val="24"/>
          <w:szCs w:val="24"/>
        </w:rPr>
        <w:t>.</w:t>
      </w:r>
    </w:p>
    <w:p w14:paraId="4540D2A6" w14:textId="77777777" w:rsidR="005D41E4" w:rsidRPr="004E7AA3" w:rsidRDefault="005D41E4" w:rsidP="005D41E4">
      <w:pPr>
        <w:spacing w:after="0"/>
        <w:rPr>
          <w:rFonts w:ascii="Times New Roman" w:eastAsia="Calibri" w:hAnsi="Times New Roman" w:cs="Times New Roman"/>
          <w:sz w:val="16"/>
          <w:szCs w:val="16"/>
        </w:rPr>
      </w:pPr>
    </w:p>
    <w:p w14:paraId="62DE141A" w14:textId="77777777" w:rsidR="005D41E4" w:rsidRPr="00841969" w:rsidRDefault="005D41E4" w:rsidP="005D41E4">
      <w:pPr>
        <w:keepNext/>
        <w:keepLines/>
        <w:numPr>
          <w:ilvl w:val="0"/>
          <w:numId w:val="11"/>
        </w:numPr>
        <w:pBdr>
          <w:top w:val="nil"/>
          <w:left w:val="nil"/>
          <w:bottom w:val="nil"/>
          <w:right w:val="nil"/>
          <w:between w:val="nil"/>
        </w:pBdr>
        <w:shd w:val="clear" w:color="auto" w:fill="D7E3BC"/>
        <w:tabs>
          <w:tab w:val="left" w:pos="567"/>
        </w:tabs>
        <w:spacing w:after="0"/>
        <w:ind w:left="284" w:hanging="284"/>
        <w:jc w:val="both"/>
        <w:rPr>
          <w:rFonts w:ascii="Times New Roman" w:hAnsi="Times New Roman" w:cs="Times New Roman"/>
          <w:color w:val="000000"/>
          <w:sz w:val="24"/>
          <w:szCs w:val="24"/>
        </w:rPr>
      </w:pPr>
      <w:r w:rsidRPr="00AC611E">
        <w:rPr>
          <w:rFonts w:ascii="Times New Roman" w:eastAsia="Calibri" w:hAnsi="Times New Roman" w:cs="Times New Roman"/>
          <w:b/>
          <w:color w:val="000000"/>
          <w:sz w:val="24"/>
          <w:szCs w:val="24"/>
        </w:rPr>
        <w:t>DA APRESENTAÇÃO DA PROPOSTA E DOS DOCUMENTOS DE HABILITAÇÃO</w:t>
      </w:r>
    </w:p>
    <w:p w14:paraId="7CB61590" w14:textId="77777777" w:rsidR="005D41E4" w:rsidRPr="004542D0" w:rsidRDefault="005D41E4" w:rsidP="005D41E4">
      <w:pPr>
        <w:numPr>
          <w:ilvl w:val="1"/>
          <w:numId w:val="11"/>
        </w:numPr>
        <w:tabs>
          <w:tab w:val="left" w:pos="426"/>
        </w:tabs>
        <w:spacing w:after="0"/>
        <w:ind w:left="0" w:firstLine="0"/>
        <w:jc w:val="both"/>
        <w:rPr>
          <w:rFonts w:ascii="Times New Roman" w:hAnsi="Times New Roman" w:cs="Times New Roman"/>
          <w:sz w:val="24"/>
          <w:szCs w:val="24"/>
        </w:rPr>
      </w:pPr>
      <w:r w:rsidRPr="004542D0">
        <w:rPr>
          <w:rFonts w:ascii="Times New Roman" w:eastAsia="Calibri" w:hAnsi="Times New Roman" w:cs="Times New Roman"/>
          <w:sz w:val="24"/>
          <w:szCs w:val="24"/>
        </w:rPr>
        <w:t xml:space="preserve">Os licitantes </w:t>
      </w:r>
      <w:r w:rsidRPr="004542D0">
        <w:rPr>
          <w:rFonts w:ascii="Times New Roman" w:eastAsia="Calibri" w:hAnsi="Times New Roman" w:cs="Times New Roman"/>
          <w:color w:val="000000"/>
          <w:sz w:val="24"/>
          <w:szCs w:val="24"/>
        </w:rPr>
        <w:t xml:space="preserve">encaminharão, </w:t>
      </w:r>
      <w:r w:rsidRPr="004542D0">
        <w:rPr>
          <w:rFonts w:ascii="Times New Roman" w:eastAsia="Calibri" w:hAnsi="Times New Roman" w:cs="Times New Roman"/>
          <w:b/>
          <w:bCs/>
          <w:color w:val="000000"/>
          <w:sz w:val="24"/>
          <w:szCs w:val="24"/>
        </w:rPr>
        <w:t>exclusivamente por meio do sistema eletrônico</w:t>
      </w:r>
      <w:r w:rsidRPr="004542D0">
        <w:rPr>
          <w:rFonts w:ascii="Times New Roman" w:eastAsia="Calibri" w:hAnsi="Times New Roman" w:cs="Times New Roman"/>
          <w:color w:val="000000"/>
          <w:sz w:val="24"/>
          <w:szCs w:val="24"/>
        </w:rPr>
        <w:t>, proposta com a descrição do objeto ofertado e o preço, até a data e o horário estabelecidos para abertura da sessão pública, quando, então, encerrar-se-á automaticamente a etapa de envio dessa documentação.</w:t>
      </w:r>
      <w:r w:rsidRPr="00595900">
        <w:rPr>
          <w:rFonts w:ascii="Times New Roman" w:eastAsia="Calibri" w:hAnsi="Times New Roman" w:cs="Times New Roman"/>
          <w:color w:val="000000"/>
          <w:sz w:val="24"/>
          <w:szCs w:val="24"/>
        </w:rPr>
        <w:t xml:space="preserve"> Os documentos de habilitação serão solicitados, após o julgamento dos lances, do licitante classificado em primeiro lugar, para apresentação,</w:t>
      </w:r>
      <w:r>
        <w:rPr>
          <w:rFonts w:ascii="Times New Roman" w:eastAsia="Calibri" w:hAnsi="Times New Roman" w:cs="Times New Roman"/>
          <w:color w:val="000000"/>
          <w:sz w:val="24"/>
          <w:szCs w:val="24"/>
        </w:rPr>
        <w:t xml:space="preserve"> </w:t>
      </w:r>
      <w:r w:rsidRPr="00595900">
        <w:rPr>
          <w:rFonts w:ascii="Times New Roman" w:eastAsia="Calibri" w:hAnsi="Times New Roman" w:cs="Times New Roman"/>
          <w:color w:val="000000"/>
          <w:sz w:val="24"/>
          <w:szCs w:val="24"/>
        </w:rPr>
        <w:t>no prazo máximo de 24 horas após a solicitação do Pregoeiro.</w:t>
      </w:r>
      <w:r>
        <w:rPr>
          <w:rFonts w:ascii="Times New Roman" w:eastAsia="Calibri" w:hAnsi="Times New Roman" w:cs="Times New Roman"/>
          <w:color w:val="000000"/>
          <w:sz w:val="24"/>
          <w:szCs w:val="24"/>
        </w:rPr>
        <w:t xml:space="preserve"> </w:t>
      </w:r>
    </w:p>
    <w:p w14:paraId="706639A2" w14:textId="77777777" w:rsidR="005D41E4" w:rsidRPr="004542D0" w:rsidRDefault="005D41E4" w:rsidP="005D41E4">
      <w:pPr>
        <w:numPr>
          <w:ilvl w:val="1"/>
          <w:numId w:val="11"/>
        </w:numPr>
        <w:tabs>
          <w:tab w:val="left" w:pos="426"/>
        </w:tabs>
        <w:spacing w:after="0"/>
        <w:ind w:left="0" w:firstLine="0"/>
        <w:jc w:val="both"/>
        <w:rPr>
          <w:rFonts w:ascii="Times New Roman" w:hAnsi="Times New Roman" w:cs="Times New Roman"/>
          <w:sz w:val="24"/>
          <w:szCs w:val="24"/>
        </w:rPr>
      </w:pPr>
      <w:r w:rsidRPr="004542D0">
        <w:rPr>
          <w:rFonts w:ascii="Times New Roman" w:eastAsia="Calibri" w:hAnsi="Times New Roman" w:cs="Times New Roman"/>
          <w:color w:val="000000"/>
          <w:sz w:val="24"/>
          <w:szCs w:val="24"/>
        </w:rPr>
        <w:t xml:space="preserve">O envio da proposta, acompanhada dos documentos de habilitação exigidos neste Edital, ocorrerá por </w:t>
      </w:r>
      <w:r>
        <w:rPr>
          <w:rFonts w:ascii="Times New Roman" w:eastAsia="Calibri" w:hAnsi="Times New Roman" w:cs="Times New Roman"/>
          <w:color w:val="000000"/>
          <w:sz w:val="24"/>
          <w:szCs w:val="24"/>
        </w:rPr>
        <w:t xml:space="preserve">meio de chave de acesso e senha, sendo exigida apenas do licitante que tiver enviado o menor lance. </w:t>
      </w:r>
    </w:p>
    <w:p w14:paraId="1CBDF384" w14:textId="77777777" w:rsidR="005D41E4" w:rsidRPr="004542D0" w:rsidRDefault="005D41E4" w:rsidP="005D41E4">
      <w:pPr>
        <w:numPr>
          <w:ilvl w:val="1"/>
          <w:numId w:val="11"/>
        </w:numPr>
        <w:tabs>
          <w:tab w:val="left" w:pos="426"/>
        </w:tabs>
        <w:spacing w:after="0"/>
        <w:ind w:left="0" w:firstLine="0"/>
        <w:jc w:val="both"/>
        <w:rPr>
          <w:rFonts w:ascii="Times New Roman" w:hAnsi="Times New Roman" w:cs="Times New Roman"/>
          <w:sz w:val="24"/>
          <w:szCs w:val="24"/>
        </w:rPr>
      </w:pPr>
      <w:r w:rsidRPr="004542D0">
        <w:rPr>
          <w:rFonts w:ascii="Times New Roman" w:eastAsia="Calibri" w:hAnsi="Times New Roman" w:cs="Times New Roman"/>
          <w:sz w:val="24"/>
          <w:szCs w:val="24"/>
        </w:rPr>
        <w:t>As Microempresas e Empresas de Pequeno Porte deverão encaminhar a documentação de habilitação, ainda que haja alguma restrição de regularidade fiscal e trabalhista, nos termos do Art. 43, § 1º da LC nº 123/2006.</w:t>
      </w:r>
    </w:p>
    <w:p w14:paraId="3E33C594" w14:textId="77777777" w:rsidR="005D41E4" w:rsidRPr="004542D0" w:rsidRDefault="005D41E4" w:rsidP="005D41E4">
      <w:pPr>
        <w:numPr>
          <w:ilvl w:val="1"/>
          <w:numId w:val="11"/>
        </w:numPr>
        <w:tabs>
          <w:tab w:val="left" w:pos="426"/>
        </w:tabs>
        <w:spacing w:after="0"/>
        <w:ind w:left="0" w:firstLine="0"/>
        <w:jc w:val="both"/>
        <w:rPr>
          <w:rFonts w:ascii="Times New Roman" w:hAnsi="Times New Roman" w:cs="Times New Roman"/>
          <w:sz w:val="24"/>
          <w:szCs w:val="24"/>
        </w:rPr>
      </w:pPr>
      <w:r w:rsidRPr="004542D0">
        <w:rPr>
          <w:rFonts w:ascii="Times New Roman" w:eastAsia="Calibri" w:hAnsi="Times New Roman" w:cs="Times New Roman"/>
          <w:color w:val="000000"/>
          <w:sz w:val="24"/>
          <w:szCs w:val="24"/>
        </w:rPr>
        <w:t>Incumbirá ao licitante acompanhar as operações no sistema eletrônico durante a sessão pública d</w:t>
      </w:r>
      <w:r w:rsidRPr="004542D0">
        <w:rPr>
          <w:rFonts w:ascii="Times New Roman" w:eastAsia="Calibri" w:hAnsi="Times New Roman" w:cs="Times New Roman"/>
          <w:sz w:val="24"/>
          <w:szCs w:val="24"/>
        </w:rPr>
        <w:t>o Pregão</w:t>
      </w:r>
      <w:r w:rsidRPr="004542D0">
        <w:rPr>
          <w:rFonts w:ascii="Times New Roman" w:eastAsia="Calibri" w:hAnsi="Times New Roman" w:cs="Times New Roman"/>
          <w:color w:val="000000"/>
          <w:sz w:val="24"/>
          <w:szCs w:val="24"/>
        </w:rPr>
        <w:t>, ficando responsável pelo ônus decorrente da perda de negócios, diante da inobservância de quaisquer mensagens emitidas pelo sistema ou de sua desconexão.</w:t>
      </w:r>
    </w:p>
    <w:p w14:paraId="632F8233" w14:textId="77777777" w:rsidR="005D41E4" w:rsidRPr="004542D0" w:rsidRDefault="005D41E4" w:rsidP="005D41E4">
      <w:pPr>
        <w:numPr>
          <w:ilvl w:val="1"/>
          <w:numId w:val="11"/>
        </w:numPr>
        <w:tabs>
          <w:tab w:val="left" w:pos="426"/>
        </w:tabs>
        <w:spacing w:after="0"/>
        <w:ind w:left="0" w:firstLine="0"/>
        <w:jc w:val="both"/>
        <w:rPr>
          <w:rFonts w:ascii="Times New Roman" w:hAnsi="Times New Roman" w:cs="Times New Roman"/>
          <w:sz w:val="24"/>
          <w:szCs w:val="24"/>
        </w:rPr>
      </w:pPr>
      <w:r w:rsidRPr="004542D0">
        <w:rPr>
          <w:rFonts w:ascii="Times New Roman" w:eastAsia="Calibri" w:hAnsi="Times New Roman" w:cs="Times New Roman"/>
          <w:sz w:val="24"/>
          <w:szCs w:val="24"/>
        </w:rPr>
        <w:lastRenderedPageBreak/>
        <w:t xml:space="preserve">Até a abertura da sessão pública, os licitantes poderão retirar ou substituir </w:t>
      </w:r>
      <w:r w:rsidRPr="004542D0">
        <w:rPr>
          <w:rFonts w:ascii="Times New Roman" w:eastAsia="Calibri" w:hAnsi="Times New Roman" w:cs="Times New Roman"/>
          <w:color w:val="000000"/>
          <w:sz w:val="24"/>
          <w:szCs w:val="24"/>
        </w:rPr>
        <w:t>a proposta e os documentos de habilitação anteriormente inseridos no sistema;</w:t>
      </w:r>
    </w:p>
    <w:p w14:paraId="30A2CAA6" w14:textId="77777777" w:rsidR="005D41E4" w:rsidRPr="004542D0" w:rsidRDefault="005D41E4" w:rsidP="005D41E4">
      <w:pPr>
        <w:numPr>
          <w:ilvl w:val="1"/>
          <w:numId w:val="11"/>
        </w:numPr>
        <w:tabs>
          <w:tab w:val="left" w:pos="426"/>
        </w:tabs>
        <w:spacing w:after="0"/>
        <w:ind w:left="0" w:firstLine="0"/>
        <w:jc w:val="both"/>
        <w:rPr>
          <w:rFonts w:ascii="Times New Roman" w:hAnsi="Times New Roman" w:cs="Times New Roman"/>
          <w:sz w:val="24"/>
          <w:szCs w:val="24"/>
        </w:rPr>
      </w:pPr>
      <w:r w:rsidRPr="004542D0">
        <w:rPr>
          <w:rFonts w:ascii="Times New Roman" w:eastAsia="Calibri" w:hAnsi="Times New Roman" w:cs="Times New Roman"/>
          <w:color w:val="000000"/>
          <w:sz w:val="24"/>
          <w:szCs w:val="24"/>
        </w:rPr>
        <w:t xml:space="preserve">Não será estabelecida, </w:t>
      </w:r>
      <w:r w:rsidRPr="004542D0">
        <w:rPr>
          <w:rFonts w:ascii="Times New Roman" w:eastAsia="Calibri" w:hAnsi="Times New Roman" w:cs="Times New Roman"/>
          <w:sz w:val="24"/>
          <w:szCs w:val="24"/>
        </w:rPr>
        <w:t>nesta</w:t>
      </w:r>
      <w:r w:rsidRPr="004542D0">
        <w:rPr>
          <w:rFonts w:ascii="Times New Roman" w:eastAsia="Calibri" w:hAnsi="Times New Roman" w:cs="Times New Roman"/>
          <w:color w:val="000000"/>
          <w:sz w:val="24"/>
          <w:szCs w:val="24"/>
        </w:rPr>
        <w:t xml:space="preserve"> etapa do certame, ordem de classificação entre as propostas apresentadas, o que somente ocorrerá após a realização dos procedimentos de negociação e julgamento da proposta.</w:t>
      </w:r>
    </w:p>
    <w:p w14:paraId="70452043" w14:textId="77777777" w:rsidR="005D41E4" w:rsidRPr="004542D0" w:rsidRDefault="005D41E4" w:rsidP="005D41E4">
      <w:pPr>
        <w:numPr>
          <w:ilvl w:val="1"/>
          <w:numId w:val="11"/>
        </w:numPr>
        <w:tabs>
          <w:tab w:val="left" w:pos="426"/>
        </w:tabs>
        <w:spacing w:after="0"/>
        <w:ind w:left="0" w:firstLine="0"/>
        <w:jc w:val="both"/>
        <w:rPr>
          <w:rFonts w:ascii="Times New Roman" w:hAnsi="Times New Roman" w:cs="Times New Roman"/>
          <w:sz w:val="24"/>
          <w:szCs w:val="24"/>
        </w:rPr>
      </w:pPr>
      <w:r w:rsidRPr="004542D0">
        <w:rPr>
          <w:rFonts w:ascii="Times New Roman" w:eastAsia="Calibri" w:hAnsi="Times New Roman" w:cs="Times New Roman"/>
          <w:color w:val="000000"/>
          <w:sz w:val="24"/>
          <w:szCs w:val="24"/>
        </w:rPr>
        <w:t>Os documentos que compõem a proposta e a habilitação do licitante melhor classificado somente serão disponibilizados para avaliação</w:t>
      </w:r>
      <w:proofErr w:type="gramStart"/>
      <w:r w:rsidRPr="004542D0">
        <w:rPr>
          <w:rFonts w:ascii="Times New Roman" w:eastAsia="Calibri" w:hAnsi="Times New Roman" w:cs="Times New Roman"/>
          <w:color w:val="000000"/>
          <w:sz w:val="24"/>
          <w:szCs w:val="24"/>
        </w:rPr>
        <w:t xml:space="preserve">  </w:t>
      </w:r>
      <w:proofErr w:type="gramEnd"/>
      <w:r w:rsidRPr="004542D0">
        <w:rPr>
          <w:rFonts w:ascii="Times New Roman" w:eastAsia="Calibri" w:hAnsi="Times New Roman" w:cs="Times New Roman"/>
          <w:color w:val="000000"/>
          <w:sz w:val="24"/>
          <w:szCs w:val="24"/>
        </w:rPr>
        <w:t>e para acesso público após o encerramento do envio de lances.</w:t>
      </w:r>
    </w:p>
    <w:p w14:paraId="26F3A201" w14:textId="77777777" w:rsidR="005D41E4" w:rsidRPr="00AF32C4" w:rsidRDefault="005D41E4" w:rsidP="005D41E4">
      <w:pPr>
        <w:keepNext/>
        <w:keepLines/>
        <w:numPr>
          <w:ilvl w:val="0"/>
          <w:numId w:val="11"/>
        </w:numPr>
        <w:pBdr>
          <w:top w:val="nil"/>
          <w:left w:val="nil"/>
          <w:bottom w:val="nil"/>
          <w:right w:val="nil"/>
          <w:between w:val="nil"/>
        </w:pBdr>
        <w:shd w:val="clear" w:color="auto" w:fill="D7E3BC"/>
        <w:tabs>
          <w:tab w:val="left" w:pos="567"/>
        </w:tabs>
        <w:spacing w:after="0"/>
        <w:ind w:left="284" w:hanging="284"/>
        <w:jc w:val="both"/>
        <w:rPr>
          <w:rFonts w:ascii="Times New Roman" w:hAnsi="Times New Roman" w:cs="Times New Roman"/>
          <w:color w:val="000000"/>
          <w:sz w:val="24"/>
          <w:szCs w:val="24"/>
        </w:rPr>
      </w:pPr>
      <w:r w:rsidRPr="00AC611E">
        <w:rPr>
          <w:rFonts w:ascii="Times New Roman" w:eastAsia="Calibri" w:hAnsi="Times New Roman" w:cs="Times New Roman"/>
          <w:b/>
          <w:color w:val="000000"/>
          <w:sz w:val="24"/>
          <w:szCs w:val="24"/>
        </w:rPr>
        <w:t>DO PREENCHIMENTO DA PROPOSTA</w:t>
      </w:r>
    </w:p>
    <w:p w14:paraId="6B9AB6FC" w14:textId="77777777" w:rsidR="005D41E4" w:rsidRPr="00531CE1" w:rsidRDefault="005D41E4" w:rsidP="005D41E4">
      <w:pPr>
        <w:numPr>
          <w:ilvl w:val="1"/>
          <w:numId w:val="11"/>
        </w:numPr>
        <w:tabs>
          <w:tab w:val="left" w:pos="567"/>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sz w:val="24"/>
          <w:szCs w:val="24"/>
        </w:rPr>
        <w:t>O licitante enviará sua proposta mediante o preenchimento, no sistema eletrônico, dos seguintes campos:</w:t>
      </w:r>
    </w:p>
    <w:p w14:paraId="296ACB59" w14:textId="77777777" w:rsidR="005D41E4" w:rsidRPr="00531CE1" w:rsidRDefault="005D41E4" w:rsidP="005D41E4">
      <w:pPr>
        <w:numPr>
          <w:ilvl w:val="2"/>
          <w:numId w:val="11"/>
        </w:numPr>
        <w:tabs>
          <w:tab w:val="left" w:pos="709"/>
        </w:tabs>
        <w:spacing w:after="0"/>
        <w:ind w:left="0" w:right="-568" w:firstLine="0"/>
        <w:jc w:val="both"/>
        <w:rPr>
          <w:rFonts w:ascii="Times New Roman" w:hAnsi="Times New Roman" w:cs="Times New Roman"/>
          <w:sz w:val="24"/>
          <w:szCs w:val="24"/>
        </w:rPr>
      </w:pPr>
      <w:r w:rsidRPr="00AC611E">
        <w:rPr>
          <w:rFonts w:ascii="Times New Roman" w:eastAsia="Calibri" w:hAnsi="Times New Roman" w:cs="Times New Roman"/>
          <w:sz w:val="24"/>
          <w:szCs w:val="24"/>
        </w:rPr>
        <w:t>Valor unitário e total para cada item ou lote de itens, em moeda corrente nacional;</w:t>
      </w:r>
    </w:p>
    <w:p w14:paraId="0107DB18" w14:textId="77777777" w:rsidR="005D41E4" w:rsidRPr="004F65BE" w:rsidRDefault="005D41E4" w:rsidP="005D41E4">
      <w:pPr>
        <w:numPr>
          <w:ilvl w:val="2"/>
          <w:numId w:val="11"/>
        </w:numPr>
        <w:tabs>
          <w:tab w:val="left" w:pos="709"/>
          <w:tab w:val="left" w:pos="1134"/>
          <w:tab w:val="left" w:pos="1701"/>
        </w:tabs>
        <w:spacing w:after="0"/>
        <w:ind w:left="0" w:firstLine="0"/>
        <w:jc w:val="both"/>
        <w:rPr>
          <w:rFonts w:ascii="Times New Roman" w:hAnsi="Times New Roman" w:cs="Times New Roman"/>
          <w:sz w:val="24"/>
          <w:szCs w:val="24"/>
        </w:rPr>
      </w:pPr>
      <w:r>
        <w:rPr>
          <w:rFonts w:ascii="Times New Roman" w:eastAsia="Calibri" w:hAnsi="Times New Roman" w:cs="Times New Roman"/>
          <w:color w:val="000000"/>
          <w:sz w:val="24"/>
          <w:szCs w:val="24"/>
        </w:rPr>
        <w:t>Descrição</w:t>
      </w:r>
      <w:r w:rsidRPr="00AC611E">
        <w:rPr>
          <w:rFonts w:ascii="Times New Roman" w:eastAsia="Calibri" w:hAnsi="Times New Roman" w:cs="Times New Roman"/>
          <w:color w:val="000000"/>
          <w:sz w:val="24"/>
          <w:szCs w:val="24"/>
        </w:rPr>
        <w:t xml:space="preserve"> </w:t>
      </w:r>
      <w:r w:rsidRPr="00AC611E">
        <w:rPr>
          <w:rFonts w:ascii="Times New Roman" w:eastAsia="Calibri" w:hAnsi="Times New Roman" w:cs="Times New Roman"/>
          <w:sz w:val="24"/>
          <w:szCs w:val="24"/>
        </w:rPr>
        <w:t>de cada item ofertado;</w:t>
      </w:r>
    </w:p>
    <w:p w14:paraId="256CDF51" w14:textId="77777777" w:rsidR="005D41E4" w:rsidRPr="00C241C4" w:rsidRDefault="005D41E4" w:rsidP="005D41E4">
      <w:pPr>
        <w:numPr>
          <w:ilvl w:val="2"/>
          <w:numId w:val="11"/>
        </w:numPr>
        <w:tabs>
          <w:tab w:val="left" w:pos="709"/>
          <w:tab w:val="left" w:pos="1134"/>
          <w:tab w:val="left" w:pos="1701"/>
        </w:tabs>
        <w:spacing w:after="0"/>
        <w:ind w:left="284" w:hanging="284"/>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 xml:space="preserve">Fabricante </w:t>
      </w:r>
      <w:r w:rsidRPr="00AC611E">
        <w:rPr>
          <w:rFonts w:ascii="Times New Roman" w:eastAsia="Calibri" w:hAnsi="Times New Roman" w:cs="Times New Roman"/>
          <w:sz w:val="24"/>
          <w:szCs w:val="24"/>
        </w:rPr>
        <w:t>de cada item ofertado</w:t>
      </w:r>
      <w:r>
        <w:rPr>
          <w:rFonts w:ascii="Times New Roman" w:eastAsia="Calibri" w:hAnsi="Times New Roman" w:cs="Times New Roman"/>
          <w:sz w:val="24"/>
          <w:szCs w:val="24"/>
        </w:rPr>
        <w:t xml:space="preserve"> (quando for o caso)</w:t>
      </w:r>
      <w:r w:rsidRPr="00AC611E">
        <w:rPr>
          <w:rFonts w:ascii="Times New Roman" w:eastAsia="Calibri" w:hAnsi="Times New Roman" w:cs="Times New Roman"/>
          <w:sz w:val="24"/>
          <w:szCs w:val="24"/>
        </w:rPr>
        <w:t>;</w:t>
      </w:r>
    </w:p>
    <w:p w14:paraId="5CBFF7B9" w14:textId="77777777" w:rsidR="005D41E4" w:rsidRPr="009508FE" w:rsidRDefault="005D41E4" w:rsidP="005D41E4">
      <w:pPr>
        <w:numPr>
          <w:ilvl w:val="2"/>
          <w:numId w:val="11"/>
        </w:numPr>
        <w:tabs>
          <w:tab w:val="left" w:pos="709"/>
          <w:tab w:val="left" w:pos="1134"/>
          <w:tab w:val="left" w:pos="1701"/>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 xml:space="preserve">Descrição detalhada do objeto, contendo as informações similares à especificação do Termo de Referência: indicando, no que for aplicável, </w:t>
      </w:r>
      <w:r w:rsidRPr="00AC611E">
        <w:rPr>
          <w:rFonts w:ascii="Times New Roman" w:eastAsia="Calibri" w:hAnsi="Times New Roman" w:cs="Times New Roman"/>
          <w:sz w:val="24"/>
          <w:szCs w:val="24"/>
        </w:rPr>
        <w:t>o modelo, prazo de validade ou de garantia, número do registro ou inscrição do bem no órgão competente, quando for o caso;</w:t>
      </w:r>
    </w:p>
    <w:p w14:paraId="4B8F5C9F" w14:textId="77777777" w:rsidR="005D41E4" w:rsidRPr="00394B13" w:rsidRDefault="005D41E4" w:rsidP="005D41E4">
      <w:pPr>
        <w:numPr>
          <w:ilvl w:val="1"/>
          <w:numId w:val="11"/>
        </w:numPr>
        <w:pBdr>
          <w:top w:val="nil"/>
          <w:left w:val="nil"/>
          <w:bottom w:val="nil"/>
          <w:right w:val="nil"/>
          <w:between w:val="nil"/>
        </w:pBdr>
        <w:tabs>
          <w:tab w:val="left" w:pos="426"/>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 xml:space="preserve">Todas as especificações do objeto contidas na proposta vinculam a </w:t>
      </w:r>
      <w:r>
        <w:rPr>
          <w:rFonts w:ascii="Times New Roman" w:eastAsia="Calibri" w:hAnsi="Times New Roman" w:cs="Times New Roman"/>
          <w:color w:val="000000"/>
          <w:sz w:val="24"/>
          <w:szCs w:val="24"/>
        </w:rPr>
        <w:t>CONTRATADA</w:t>
      </w:r>
      <w:r w:rsidRPr="00AC611E">
        <w:rPr>
          <w:rFonts w:ascii="Times New Roman" w:eastAsia="Calibri" w:hAnsi="Times New Roman" w:cs="Times New Roman"/>
          <w:color w:val="000000"/>
          <w:sz w:val="24"/>
          <w:szCs w:val="24"/>
        </w:rPr>
        <w:t>.</w:t>
      </w:r>
    </w:p>
    <w:p w14:paraId="55E10AEA" w14:textId="77777777" w:rsidR="005D41E4" w:rsidRPr="00394B13" w:rsidRDefault="005D41E4" w:rsidP="005D41E4">
      <w:pPr>
        <w:numPr>
          <w:ilvl w:val="1"/>
          <w:numId w:val="11"/>
        </w:numPr>
        <w:pBdr>
          <w:top w:val="nil"/>
          <w:left w:val="nil"/>
          <w:bottom w:val="nil"/>
          <w:right w:val="nil"/>
          <w:between w:val="nil"/>
        </w:pBdr>
        <w:tabs>
          <w:tab w:val="left" w:pos="426"/>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Nos valores propostos estarão inclusos todos os custos operacionais, encargos previdenciários, trabalhistas, tributários, comerciais e quaisquer outros que incidam direta ou indiretamente no fornecimento dos bens ou serviços.</w:t>
      </w:r>
    </w:p>
    <w:p w14:paraId="356C93F7" w14:textId="77777777" w:rsidR="005D41E4" w:rsidRPr="002D67DB" w:rsidRDefault="005D41E4" w:rsidP="005D41E4">
      <w:pPr>
        <w:numPr>
          <w:ilvl w:val="1"/>
          <w:numId w:val="11"/>
        </w:numPr>
        <w:pBdr>
          <w:top w:val="nil"/>
          <w:left w:val="nil"/>
          <w:bottom w:val="nil"/>
          <w:right w:val="nil"/>
          <w:between w:val="nil"/>
        </w:pBdr>
        <w:tabs>
          <w:tab w:val="left" w:pos="426"/>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Os preços ofertados, tanto na proposta inicial, quanto na etapa de lances, serão de exclusiva responsabilidade do licitante, não lhe assistindo o direito de p</w:t>
      </w:r>
      <w:r>
        <w:rPr>
          <w:rFonts w:ascii="Times New Roman" w:eastAsia="Calibri" w:hAnsi="Times New Roman" w:cs="Times New Roman"/>
          <w:color w:val="000000"/>
          <w:sz w:val="24"/>
          <w:szCs w:val="24"/>
        </w:rPr>
        <w:t>lei</w:t>
      </w:r>
      <w:r w:rsidRPr="00AC611E">
        <w:rPr>
          <w:rFonts w:ascii="Times New Roman" w:eastAsia="Calibri" w:hAnsi="Times New Roman" w:cs="Times New Roman"/>
          <w:color w:val="000000"/>
          <w:sz w:val="24"/>
          <w:szCs w:val="24"/>
        </w:rPr>
        <w:t xml:space="preserve">tear qualquer alteração, </w:t>
      </w:r>
      <w:proofErr w:type="gramStart"/>
      <w:r w:rsidRPr="00AC611E">
        <w:rPr>
          <w:rFonts w:ascii="Times New Roman" w:eastAsia="Calibri" w:hAnsi="Times New Roman" w:cs="Times New Roman"/>
          <w:color w:val="000000"/>
          <w:sz w:val="24"/>
          <w:szCs w:val="24"/>
        </w:rPr>
        <w:t>sob alegação</w:t>
      </w:r>
      <w:proofErr w:type="gramEnd"/>
      <w:r w:rsidRPr="00AC611E">
        <w:rPr>
          <w:rFonts w:ascii="Times New Roman" w:eastAsia="Calibri" w:hAnsi="Times New Roman" w:cs="Times New Roman"/>
          <w:color w:val="000000"/>
          <w:sz w:val="24"/>
          <w:szCs w:val="24"/>
        </w:rPr>
        <w:t xml:space="preserve"> de erro, omissão ou qualquer outro pretexto.</w:t>
      </w:r>
    </w:p>
    <w:p w14:paraId="21754638" w14:textId="77777777" w:rsidR="005D41E4" w:rsidRPr="00D955E7" w:rsidRDefault="005D41E4" w:rsidP="005D41E4">
      <w:pPr>
        <w:numPr>
          <w:ilvl w:val="1"/>
          <w:numId w:val="11"/>
        </w:numPr>
        <w:pBdr>
          <w:top w:val="nil"/>
          <w:left w:val="nil"/>
          <w:bottom w:val="nil"/>
          <w:right w:val="nil"/>
          <w:between w:val="nil"/>
        </w:pBdr>
        <w:tabs>
          <w:tab w:val="left" w:pos="426"/>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 xml:space="preserve">O prazo de validade da proposta não será </w:t>
      </w:r>
      <w:r w:rsidRPr="00C8107A">
        <w:rPr>
          <w:rFonts w:ascii="Times New Roman" w:eastAsia="Calibri" w:hAnsi="Times New Roman" w:cs="Times New Roman"/>
          <w:color w:val="000000"/>
          <w:sz w:val="24"/>
          <w:szCs w:val="24"/>
        </w:rPr>
        <w:t xml:space="preserve">inferior a 60 </w:t>
      </w:r>
      <w:r w:rsidRPr="00C8107A">
        <w:rPr>
          <w:rFonts w:ascii="Times New Roman" w:eastAsia="Calibri" w:hAnsi="Times New Roman" w:cs="Times New Roman"/>
          <w:bCs/>
          <w:color w:val="000000"/>
          <w:sz w:val="24"/>
          <w:szCs w:val="24"/>
        </w:rPr>
        <w:t>(</w:t>
      </w:r>
      <w:r w:rsidRPr="00C8107A">
        <w:rPr>
          <w:rFonts w:ascii="Times New Roman" w:eastAsia="Calibri" w:hAnsi="Times New Roman" w:cs="Times New Roman"/>
          <w:color w:val="000000"/>
          <w:sz w:val="24"/>
          <w:szCs w:val="24"/>
        </w:rPr>
        <w:t>sessenta</w:t>
      </w:r>
      <w:r w:rsidRPr="00C8107A">
        <w:rPr>
          <w:rFonts w:ascii="Times New Roman" w:eastAsia="Calibri" w:hAnsi="Times New Roman" w:cs="Times New Roman"/>
          <w:bCs/>
          <w:color w:val="000000"/>
          <w:sz w:val="24"/>
          <w:szCs w:val="24"/>
        </w:rPr>
        <w:t>)</w:t>
      </w:r>
      <w:r w:rsidRPr="00C8107A">
        <w:rPr>
          <w:rFonts w:ascii="Times New Roman" w:eastAsia="Calibri" w:hAnsi="Times New Roman" w:cs="Times New Roman"/>
          <w:color w:val="000000"/>
          <w:sz w:val="24"/>
          <w:szCs w:val="24"/>
        </w:rPr>
        <w:t xml:space="preserve"> dias</w:t>
      </w:r>
      <w:r w:rsidRPr="00C8107A">
        <w:rPr>
          <w:rFonts w:ascii="Times New Roman" w:eastAsia="Calibri" w:hAnsi="Times New Roman" w:cs="Times New Roman"/>
          <w:bCs/>
          <w:color w:val="000000"/>
          <w:sz w:val="24"/>
          <w:szCs w:val="24"/>
        </w:rPr>
        <w:t>,</w:t>
      </w:r>
      <w:r w:rsidRPr="00C8107A">
        <w:rPr>
          <w:rFonts w:ascii="Times New Roman" w:eastAsia="Calibri" w:hAnsi="Times New Roman" w:cs="Times New Roman"/>
          <w:color w:val="000000"/>
          <w:sz w:val="24"/>
          <w:szCs w:val="24"/>
        </w:rPr>
        <w:t xml:space="preserve"> a contar</w:t>
      </w:r>
      <w:r w:rsidRPr="00AC611E">
        <w:rPr>
          <w:rFonts w:ascii="Times New Roman" w:eastAsia="Calibri" w:hAnsi="Times New Roman" w:cs="Times New Roman"/>
          <w:color w:val="000000"/>
          <w:sz w:val="24"/>
          <w:szCs w:val="24"/>
        </w:rPr>
        <w:t xml:space="preserve"> da data de sua apresentação.</w:t>
      </w:r>
    </w:p>
    <w:p w14:paraId="2B13A3DE" w14:textId="77777777" w:rsidR="005D41E4" w:rsidRPr="00AC611E" w:rsidRDefault="005D41E4" w:rsidP="005D41E4">
      <w:pPr>
        <w:numPr>
          <w:ilvl w:val="1"/>
          <w:numId w:val="11"/>
        </w:numPr>
        <w:pBdr>
          <w:top w:val="nil"/>
          <w:left w:val="nil"/>
          <w:bottom w:val="nil"/>
          <w:right w:val="nil"/>
          <w:between w:val="nil"/>
        </w:pBdr>
        <w:tabs>
          <w:tab w:val="left" w:pos="426"/>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Os licitantes devem respeitar os preços máximos estabelecidos nas normas de regência de contratações públicas, quando participarem de licitações públicas</w:t>
      </w:r>
      <w:r>
        <w:rPr>
          <w:rFonts w:ascii="Times New Roman" w:eastAsia="Calibri" w:hAnsi="Times New Roman" w:cs="Times New Roman"/>
          <w:color w:val="000000"/>
          <w:sz w:val="24"/>
          <w:szCs w:val="24"/>
        </w:rPr>
        <w:t>.</w:t>
      </w:r>
    </w:p>
    <w:p w14:paraId="2B82471A" w14:textId="77777777" w:rsidR="005D41E4" w:rsidRPr="004E7AA3" w:rsidRDefault="005D41E4" w:rsidP="005D41E4">
      <w:pPr>
        <w:pBdr>
          <w:top w:val="nil"/>
          <w:left w:val="nil"/>
          <w:bottom w:val="nil"/>
          <w:right w:val="nil"/>
          <w:between w:val="nil"/>
        </w:pBdr>
        <w:tabs>
          <w:tab w:val="left" w:pos="426"/>
        </w:tabs>
        <w:spacing w:after="0"/>
        <w:jc w:val="both"/>
        <w:rPr>
          <w:rFonts w:ascii="Times New Roman" w:eastAsia="Calibri" w:hAnsi="Times New Roman" w:cs="Times New Roman"/>
          <w:color w:val="000000"/>
          <w:sz w:val="16"/>
          <w:szCs w:val="16"/>
        </w:rPr>
      </w:pPr>
    </w:p>
    <w:p w14:paraId="3FEE86EA" w14:textId="77777777" w:rsidR="005D41E4" w:rsidRPr="00DC1AE5" w:rsidRDefault="005D41E4" w:rsidP="005D41E4">
      <w:pPr>
        <w:keepNext/>
        <w:keepLines/>
        <w:numPr>
          <w:ilvl w:val="0"/>
          <w:numId w:val="11"/>
        </w:numPr>
        <w:pBdr>
          <w:top w:val="nil"/>
          <w:left w:val="nil"/>
          <w:bottom w:val="nil"/>
          <w:right w:val="nil"/>
          <w:between w:val="nil"/>
        </w:pBdr>
        <w:shd w:val="clear" w:color="auto" w:fill="D7E3BC"/>
        <w:tabs>
          <w:tab w:val="left" w:pos="0"/>
          <w:tab w:val="left" w:pos="284"/>
          <w:tab w:val="left" w:pos="567"/>
        </w:tabs>
        <w:spacing w:after="0"/>
        <w:ind w:left="0" w:firstLine="0"/>
        <w:jc w:val="both"/>
        <w:rPr>
          <w:rFonts w:ascii="Times New Roman" w:hAnsi="Times New Roman" w:cs="Times New Roman"/>
          <w:color w:val="000000"/>
          <w:sz w:val="24"/>
          <w:szCs w:val="24"/>
        </w:rPr>
      </w:pPr>
      <w:r w:rsidRPr="00AC611E">
        <w:rPr>
          <w:rFonts w:ascii="Times New Roman" w:eastAsia="Calibri" w:hAnsi="Times New Roman" w:cs="Times New Roman"/>
          <w:b/>
          <w:color w:val="000000"/>
          <w:sz w:val="24"/>
          <w:szCs w:val="24"/>
        </w:rPr>
        <w:t xml:space="preserve">DA ABERTURA DA SESSÃO, CLASSIFICAÇÃO DAS PROPOSTAS E FORMULAÇÃO DE </w:t>
      </w:r>
      <w:proofErr w:type="gramStart"/>
      <w:r w:rsidRPr="00AC611E">
        <w:rPr>
          <w:rFonts w:ascii="Times New Roman" w:eastAsia="Calibri" w:hAnsi="Times New Roman" w:cs="Times New Roman"/>
          <w:b/>
          <w:color w:val="000000"/>
          <w:sz w:val="24"/>
          <w:szCs w:val="24"/>
        </w:rPr>
        <w:t>LANCES</w:t>
      </w:r>
      <w:proofErr w:type="gramEnd"/>
    </w:p>
    <w:p w14:paraId="3CBA8A03" w14:textId="77777777" w:rsidR="005D41E4" w:rsidRPr="00DC1AE5" w:rsidRDefault="005D41E4" w:rsidP="005D41E4">
      <w:pPr>
        <w:numPr>
          <w:ilvl w:val="1"/>
          <w:numId w:val="11"/>
        </w:numPr>
        <w:pBdr>
          <w:top w:val="nil"/>
          <w:left w:val="nil"/>
          <w:bottom w:val="nil"/>
          <w:right w:val="nil"/>
          <w:between w:val="nil"/>
        </w:pBdr>
        <w:tabs>
          <w:tab w:val="left" w:pos="426"/>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 xml:space="preserve">A abertura da presente licitação dar-se-á em sessão pública, por meio de sistema eletrônico, na data, horário e </w:t>
      </w:r>
      <w:proofErr w:type="gramStart"/>
      <w:r w:rsidRPr="00AC611E">
        <w:rPr>
          <w:rFonts w:ascii="Times New Roman" w:eastAsia="Calibri" w:hAnsi="Times New Roman" w:cs="Times New Roman"/>
          <w:color w:val="000000"/>
          <w:sz w:val="24"/>
          <w:szCs w:val="24"/>
        </w:rPr>
        <w:t>local indicados</w:t>
      </w:r>
      <w:proofErr w:type="gramEnd"/>
      <w:r w:rsidRPr="00AC611E">
        <w:rPr>
          <w:rFonts w:ascii="Times New Roman" w:eastAsia="Calibri" w:hAnsi="Times New Roman" w:cs="Times New Roman"/>
          <w:color w:val="000000"/>
          <w:sz w:val="24"/>
          <w:szCs w:val="24"/>
        </w:rPr>
        <w:t xml:space="preserve"> neste </w:t>
      </w:r>
      <w:r>
        <w:rPr>
          <w:rFonts w:ascii="Times New Roman" w:eastAsia="Calibri" w:hAnsi="Times New Roman" w:cs="Times New Roman"/>
          <w:color w:val="000000"/>
          <w:sz w:val="24"/>
          <w:szCs w:val="24"/>
        </w:rPr>
        <w:t>Edital</w:t>
      </w:r>
      <w:r w:rsidRPr="00AC611E">
        <w:rPr>
          <w:rFonts w:ascii="Times New Roman" w:eastAsia="Calibri" w:hAnsi="Times New Roman" w:cs="Times New Roman"/>
          <w:color w:val="000000"/>
          <w:sz w:val="24"/>
          <w:szCs w:val="24"/>
        </w:rPr>
        <w:t>.</w:t>
      </w:r>
    </w:p>
    <w:p w14:paraId="5B4D681C" w14:textId="77777777" w:rsidR="005D41E4" w:rsidRPr="004E2A01" w:rsidRDefault="005D41E4" w:rsidP="005D41E4">
      <w:pPr>
        <w:numPr>
          <w:ilvl w:val="1"/>
          <w:numId w:val="11"/>
        </w:numPr>
        <w:pBdr>
          <w:top w:val="nil"/>
          <w:left w:val="nil"/>
          <w:bottom w:val="nil"/>
          <w:right w:val="nil"/>
          <w:between w:val="nil"/>
        </w:pBdr>
        <w:tabs>
          <w:tab w:val="left" w:pos="426"/>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 xml:space="preserve"> </w:t>
      </w:r>
      <w:r w:rsidRPr="00AC611E">
        <w:rPr>
          <w:rFonts w:ascii="Times New Roman" w:eastAsia="Calibri" w:hAnsi="Times New Roman" w:cs="Times New Roman"/>
          <w:sz w:val="24"/>
          <w:szCs w:val="24"/>
        </w:rPr>
        <w:t>O Pregoeiro</w:t>
      </w:r>
      <w:r w:rsidRPr="00AC611E">
        <w:rPr>
          <w:rFonts w:ascii="Times New Roman" w:eastAsia="Calibri" w:hAnsi="Times New Roman" w:cs="Times New Roman"/>
          <w:color w:val="000000"/>
          <w:sz w:val="24"/>
          <w:szCs w:val="24"/>
        </w:rPr>
        <w:t xml:space="preserve"> verificará as propostas apresentadas, desclassificando, desde logo, aquelas que não estejam em conformidade com os requisitos estabelecidos neste </w:t>
      </w:r>
      <w:r>
        <w:rPr>
          <w:rFonts w:ascii="Times New Roman" w:eastAsia="Calibri" w:hAnsi="Times New Roman" w:cs="Times New Roman"/>
          <w:color w:val="000000"/>
          <w:sz w:val="24"/>
          <w:szCs w:val="24"/>
        </w:rPr>
        <w:t>Edital</w:t>
      </w:r>
      <w:r w:rsidRPr="00AC611E">
        <w:rPr>
          <w:rFonts w:ascii="Times New Roman" w:eastAsia="Calibri" w:hAnsi="Times New Roman" w:cs="Times New Roman"/>
          <w:color w:val="000000"/>
          <w:sz w:val="24"/>
          <w:szCs w:val="24"/>
        </w:rPr>
        <w:t xml:space="preserve">, contenham vícios insanáveis ou não apresentem as especificações técnicas exigidas no Termo de Referência, conforme </w:t>
      </w:r>
      <w:r>
        <w:rPr>
          <w:rFonts w:ascii="Times New Roman" w:eastAsia="Calibri" w:hAnsi="Times New Roman" w:cs="Times New Roman"/>
          <w:color w:val="000000"/>
          <w:sz w:val="24"/>
          <w:szCs w:val="24"/>
        </w:rPr>
        <w:t>Art.</w:t>
      </w:r>
      <w:r w:rsidRPr="00AC611E">
        <w:rPr>
          <w:rFonts w:ascii="Times New Roman" w:eastAsia="Calibri" w:hAnsi="Times New Roman" w:cs="Times New Roman"/>
          <w:color w:val="000000"/>
          <w:sz w:val="24"/>
          <w:szCs w:val="24"/>
        </w:rPr>
        <w:t xml:space="preserve"> 59 da </w:t>
      </w:r>
      <w:r>
        <w:rPr>
          <w:rFonts w:ascii="Times New Roman" w:eastAsia="Calibri" w:hAnsi="Times New Roman" w:cs="Times New Roman"/>
          <w:color w:val="000000"/>
          <w:sz w:val="24"/>
          <w:szCs w:val="24"/>
        </w:rPr>
        <w:t>Lei</w:t>
      </w:r>
      <w:r w:rsidRPr="00AC611E">
        <w:rPr>
          <w:rFonts w:ascii="Times New Roman" w:eastAsia="Calibri" w:hAnsi="Times New Roman" w:cs="Times New Roman"/>
          <w:color w:val="000000"/>
          <w:sz w:val="24"/>
          <w:szCs w:val="24"/>
        </w:rPr>
        <w:t xml:space="preserve"> nº 14.133/2021.</w:t>
      </w:r>
    </w:p>
    <w:p w14:paraId="439FDDE7" w14:textId="77777777" w:rsidR="005D41E4" w:rsidRPr="00F47A69" w:rsidRDefault="005D41E4" w:rsidP="005D41E4">
      <w:pPr>
        <w:numPr>
          <w:ilvl w:val="2"/>
          <w:numId w:val="11"/>
        </w:numPr>
        <w:tabs>
          <w:tab w:val="left" w:pos="567"/>
          <w:tab w:val="left" w:pos="993"/>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Também será desclassificada a proposta que identifique o licitante.</w:t>
      </w:r>
    </w:p>
    <w:p w14:paraId="6710B7B0" w14:textId="77777777" w:rsidR="005D41E4" w:rsidRDefault="005D41E4" w:rsidP="005D41E4">
      <w:pPr>
        <w:numPr>
          <w:ilvl w:val="2"/>
          <w:numId w:val="11"/>
        </w:numPr>
        <w:tabs>
          <w:tab w:val="left" w:pos="567"/>
          <w:tab w:val="left" w:pos="993"/>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A desclassificação será sempre fundamentada e registrada no sistema, com acompanhamento em tempo real por todos os participantes.</w:t>
      </w:r>
    </w:p>
    <w:p w14:paraId="0763D3CD" w14:textId="77777777" w:rsidR="005D41E4" w:rsidRPr="003B2A58" w:rsidRDefault="005D41E4" w:rsidP="005D41E4">
      <w:pPr>
        <w:numPr>
          <w:ilvl w:val="2"/>
          <w:numId w:val="11"/>
        </w:numPr>
        <w:tabs>
          <w:tab w:val="left" w:pos="567"/>
          <w:tab w:val="left" w:pos="993"/>
        </w:tabs>
        <w:spacing w:after="0"/>
        <w:ind w:left="0" w:firstLine="0"/>
        <w:jc w:val="both"/>
        <w:rPr>
          <w:rFonts w:ascii="Times New Roman" w:hAnsi="Times New Roman" w:cs="Times New Roman"/>
          <w:sz w:val="24"/>
          <w:szCs w:val="24"/>
        </w:rPr>
      </w:pPr>
      <w:r w:rsidRPr="003B2A58">
        <w:rPr>
          <w:rFonts w:ascii="Times New Roman" w:eastAsia="Calibri" w:hAnsi="Times New Roman" w:cs="Times New Roman"/>
          <w:color w:val="000000"/>
          <w:sz w:val="24"/>
          <w:szCs w:val="24"/>
        </w:rPr>
        <w:t>A não desclassificação da proposta não impede o seu julgamento definitivo em sentido contrário, levado a efeito na fase de aceitação.</w:t>
      </w:r>
    </w:p>
    <w:p w14:paraId="1BC1126D" w14:textId="77777777" w:rsidR="005D41E4" w:rsidRPr="003B2A58" w:rsidRDefault="005D41E4" w:rsidP="005D41E4">
      <w:pPr>
        <w:numPr>
          <w:ilvl w:val="1"/>
          <w:numId w:val="11"/>
        </w:numPr>
        <w:pBdr>
          <w:top w:val="nil"/>
          <w:left w:val="nil"/>
          <w:bottom w:val="nil"/>
          <w:right w:val="nil"/>
          <w:between w:val="nil"/>
        </w:pBdr>
        <w:tabs>
          <w:tab w:val="left" w:pos="0"/>
          <w:tab w:val="left" w:pos="426"/>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lastRenderedPageBreak/>
        <w:t>O sistema ordenará automaticamente as propostas classificadas, sendo que somente estas participarão da fase de lances.</w:t>
      </w:r>
    </w:p>
    <w:p w14:paraId="58ECA6DA" w14:textId="77777777" w:rsidR="005D41E4" w:rsidRPr="00AC611E" w:rsidRDefault="005D41E4" w:rsidP="005D41E4">
      <w:pPr>
        <w:numPr>
          <w:ilvl w:val="1"/>
          <w:numId w:val="11"/>
        </w:numPr>
        <w:pBdr>
          <w:top w:val="nil"/>
          <w:left w:val="nil"/>
          <w:bottom w:val="nil"/>
          <w:right w:val="nil"/>
          <w:between w:val="nil"/>
        </w:pBdr>
        <w:tabs>
          <w:tab w:val="left" w:pos="0"/>
          <w:tab w:val="left" w:pos="426"/>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 xml:space="preserve">O sistema disponibilizará campo próprio para troca de mensagens entre o </w:t>
      </w:r>
      <w:r w:rsidRPr="00AC611E">
        <w:rPr>
          <w:rFonts w:ascii="Times New Roman" w:eastAsia="Calibri" w:hAnsi="Times New Roman" w:cs="Times New Roman"/>
          <w:sz w:val="24"/>
          <w:szCs w:val="24"/>
        </w:rPr>
        <w:t>Pregoeiro</w:t>
      </w:r>
      <w:r w:rsidRPr="00AC611E">
        <w:rPr>
          <w:rFonts w:ascii="Times New Roman" w:eastAsia="Calibri" w:hAnsi="Times New Roman" w:cs="Times New Roman"/>
          <w:color w:val="000000"/>
          <w:sz w:val="24"/>
          <w:szCs w:val="24"/>
        </w:rPr>
        <w:t xml:space="preserve"> e os licitantes.</w:t>
      </w:r>
    </w:p>
    <w:p w14:paraId="09C9EF70" w14:textId="77777777" w:rsidR="005D41E4" w:rsidRPr="003B2A58" w:rsidRDefault="005D41E4" w:rsidP="005D41E4">
      <w:pPr>
        <w:numPr>
          <w:ilvl w:val="1"/>
          <w:numId w:val="11"/>
        </w:numPr>
        <w:pBdr>
          <w:top w:val="nil"/>
          <w:left w:val="nil"/>
          <w:bottom w:val="nil"/>
          <w:right w:val="nil"/>
          <w:between w:val="nil"/>
        </w:pBdr>
        <w:tabs>
          <w:tab w:val="left" w:pos="0"/>
          <w:tab w:val="left" w:pos="426"/>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 xml:space="preserve"> Iniciada a etapa competitiva, os licitantes deverão encaminhar lances exclusivamente por meio do sistema eletrônico, sendo imediatamente informados do seu recebimento e do valor consignado no registro.</w:t>
      </w:r>
    </w:p>
    <w:p w14:paraId="22F340EE" w14:textId="77777777" w:rsidR="005D41E4" w:rsidRPr="002548BB" w:rsidRDefault="005D41E4" w:rsidP="005D41E4">
      <w:pPr>
        <w:numPr>
          <w:ilvl w:val="2"/>
          <w:numId w:val="11"/>
        </w:numPr>
        <w:tabs>
          <w:tab w:val="left" w:pos="709"/>
          <w:tab w:val="left" w:pos="1701"/>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sz w:val="24"/>
          <w:szCs w:val="24"/>
        </w:rPr>
        <w:t xml:space="preserve">O lance deverá ser ofertado de acordo com o tipo de licitação indicada no preâmbulo deste </w:t>
      </w:r>
      <w:r>
        <w:rPr>
          <w:rFonts w:ascii="Times New Roman" w:eastAsia="Calibri" w:hAnsi="Times New Roman" w:cs="Times New Roman"/>
          <w:sz w:val="24"/>
          <w:szCs w:val="24"/>
        </w:rPr>
        <w:t>Edital</w:t>
      </w:r>
      <w:r w:rsidRPr="00AC611E">
        <w:rPr>
          <w:rFonts w:ascii="Times New Roman" w:eastAsia="Calibri" w:hAnsi="Times New Roman" w:cs="Times New Roman"/>
          <w:sz w:val="24"/>
          <w:szCs w:val="24"/>
        </w:rPr>
        <w:t>.</w:t>
      </w:r>
    </w:p>
    <w:p w14:paraId="690EA880" w14:textId="77777777" w:rsidR="005D41E4" w:rsidRPr="002548BB" w:rsidRDefault="005D41E4" w:rsidP="005D41E4">
      <w:pPr>
        <w:numPr>
          <w:ilvl w:val="1"/>
          <w:numId w:val="11"/>
        </w:numPr>
        <w:pBdr>
          <w:top w:val="nil"/>
          <w:left w:val="nil"/>
          <w:bottom w:val="nil"/>
          <w:right w:val="nil"/>
          <w:between w:val="nil"/>
        </w:pBdr>
        <w:tabs>
          <w:tab w:val="left" w:pos="426"/>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 xml:space="preserve">Os licitantes poderão oferecer lances sucessivos, observando o horário fixado para abertura da sessão e as regras estabelecidas no </w:t>
      </w:r>
      <w:r>
        <w:rPr>
          <w:rFonts w:ascii="Times New Roman" w:eastAsia="Calibri" w:hAnsi="Times New Roman" w:cs="Times New Roman"/>
          <w:color w:val="000000"/>
          <w:sz w:val="24"/>
          <w:szCs w:val="24"/>
        </w:rPr>
        <w:t>Edital</w:t>
      </w:r>
      <w:r w:rsidRPr="00AC611E">
        <w:rPr>
          <w:rFonts w:ascii="Times New Roman" w:eastAsia="Calibri" w:hAnsi="Times New Roman" w:cs="Times New Roman"/>
          <w:color w:val="000000"/>
          <w:sz w:val="24"/>
          <w:szCs w:val="24"/>
        </w:rPr>
        <w:t>.</w:t>
      </w:r>
    </w:p>
    <w:p w14:paraId="72631F9F" w14:textId="77777777" w:rsidR="005D41E4" w:rsidRPr="002548BB" w:rsidRDefault="005D41E4" w:rsidP="005D41E4">
      <w:pPr>
        <w:numPr>
          <w:ilvl w:val="1"/>
          <w:numId w:val="11"/>
        </w:numPr>
        <w:pBdr>
          <w:top w:val="nil"/>
          <w:left w:val="nil"/>
          <w:bottom w:val="nil"/>
          <w:right w:val="nil"/>
          <w:between w:val="nil"/>
        </w:pBdr>
        <w:shd w:val="clear" w:color="auto" w:fill="FFFFFF"/>
        <w:tabs>
          <w:tab w:val="left" w:pos="426"/>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 xml:space="preserve">O licitante somente poderá oferecer lance </w:t>
      </w:r>
      <w:r w:rsidRPr="00C8107A">
        <w:rPr>
          <w:rFonts w:ascii="Times New Roman" w:eastAsia="Calibri" w:hAnsi="Times New Roman" w:cs="Times New Roman"/>
          <w:color w:val="000000"/>
          <w:sz w:val="24"/>
          <w:szCs w:val="24"/>
        </w:rPr>
        <w:t>de valor inferior ou percentual de</w:t>
      </w:r>
      <w:r w:rsidRPr="00AC611E">
        <w:rPr>
          <w:rFonts w:ascii="Times New Roman" w:eastAsia="Calibri" w:hAnsi="Times New Roman" w:cs="Times New Roman"/>
          <w:color w:val="000000"/>
          <w:sz w:val="24"/>
          <w:szCs w:val="24"/>
        </w:rPr>
        <w:t xml:space="preserve"> desconto superior ao último por ele ofertado e registrado pelo sistema.</w:t>
      </w:r>
    </w:p>
    <w:p w14:paraId="5FC110E5" w14:textId="77777777" w:rsidR="005D41E4" w:rsidRPr="003274D4" w:rsidRDefault="005D41E4" w:rsidP="005D41E4">
      <w:pPr>
        <w:numPr>
          <w:ilvl w:val="1"/>
          <w:numId w:val="11"/>
        </w:numPr>
        <w:pBdr>
          <w:top w:val="nil"/>
          <w:left w:val="nil"/>
          <w:bottom w:val="nil"/>
          <w:right w:val="nil"/>
          <w:between w:val="nil"/>
        </w:pBdr>
        <w:shd w:val="clear" w:color="auto" w:fill="FFFFFF"/>
        <w:tabs>
          <w:tab w:val="left" w:pos="426"/>
        </w:tabs>
        <w:spacing w:after="0"/>
        <w:ind w:left="0" w:firstLine="0"/>
        <w:jc w:val="both"/>
        <w:rPr>
          <w:rFonts w:ascii="Times New Roman" w:hAnsi="Times New Roman" w:cs="Times New Roman"/>
          <w:color w:val="000000" w:themeColor="text1"/>
          <w:sz w:val="24"/>
          <w:szCs w:val="24"/>
        </w:rPr>
      </w:pPr>
      <w:r w:rsidRPr="00AC611E">
        <w:rPr>
          <w:rFonts w:ascii="Times New Roman" w:eastAsia="Calibri" w:hAnsi="Times New Roman" w:cs="Times New Roman"/>
          <w:color w:val="000000"/>
          <w:sz w:val="24"/>
          <w:szCs w:val="24"/>
        </w:rPr>
        <w:t xml:space="preserve">O intervalo mínimo de diferença de valores </w:t>
      </w:r>
      <w:r w:rsidRPr="00AC611E">
        <w:rPr>
          <w:rFonts w:ascii="Times New Roman" w:eastAsia="Calibri" w:hAnsi="Times New Roman" w:cs="Times New Roman"/>
          <w:color w:val="000000"/>
          <w:sz w:val="24"/>
          <w:szCs w:val="24"/>
          <w:highlight w:val="white"/>
        </w:rPr>
        <w:t>ou percentuais</w:t>
      </w:r>
      <w:r w:rsidRPr="00AC611E">
        <w:rPr>
          <w:rFonts w:ascii="Times New Roman" w:eastAsia="Calibri" w:hAnsi="Times New Roman" w:cs="Times New Roman"/>
          <w:color w:val="000000"/>
          <w:sz w:val="24"/>
          <w:szCs w:val="24"/>
        </w:rPr>
        <w:t xml:space="preserve"> entre os lances, que incidirá tanto em relação aos lances intermediários quanto em relação à proposta que cobrir a melhor </w:t>
      </w:r>
      <w:r w:rsidRPr="003274D4">
        <w:rPr>
          <w:rFonts w:ascii="Times New Roman" w:eastAsia="Calibri" w:hAnsi="Times New Roman" w:cs="Times New Roman"/>
          <w:color w:val="000000" w:themeColor="text1"/>
          <w:sz w:val="24"/>
          <w:szCs w:val="24"/>
        </w:rPr>
        <w:t>oferta deverá ser de R$ 0,01 (um centavo).</w:t>
      </w:r>
    </w:p>
    <w:p w14:paraId="0CB1FDE2" w14:textId="77777777" w:rsidR="005D41E4" w:rsidRPr="008E1B64" w:rsidRDefault="005D41E4" w:rsidP="005D41E4">
      <w:pPr>
        <w:numPr>
          <w:ilvl w:val="1"/>
          <w:numId w:val="11"/>
        </w:numPr>
        <w:pBdr>
          <w:top w:val="nil"/>
          <w:left w:val="nil"/>
          <w:bottom w:val="nil"/>
          <w:right w:val="nil"/>
          <w:between w:val="nil"/>
        </w:pBdr>
        <w:tabs>
          <w:tab w:val="left" w:pos="426"/>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 xml:space="preserve">O intervalo entre os lances enviados pelo mesmo licitante não poderá ser inferior a </w:t>
      </w:r>
      <w:r>
        <w:rPr>
          <w:rFonts w:ascii="Times New Roman" w:eastAsia="Calibri" w:hAnsi="Times New Roman" w:cs="Times New Roman"/>
          <w:color w:val="000000"/>
          <w:sz w:val="24"/>
          <w:szCs w:val="24"/>
        </w:rPr>
        <w:t>20(vinte)</w:t>
      </w:r>
      <w:r w:rsidRPr="00AC611E">
        <w:rPr>
          <w:rFonts w:ascii="Times New Roman" w:eastAsia="Calibri" w:hAnsi="Times New Roman" w:cs="Times New Roman"/>
          <w:color w:val="000000"/>
          <w:sz w:val="24"/>
          <w:szCs w:val="24"/>
        </w:rPr>
        <w:t xml:space="preserve"> segundos e o intervalo entre lances não poderá ser inferior a </w:t>
      </w:r>
      <w:r>
        <w:rPr>
          <w:rFonts w:ascii="Times New Roman" w:eastAsia="Calibri" w:hAnsi="Times New Roman" w:cs="Times New Roman"/>
          <w:color w:val="000000"/>
          <w:sz w:val="24"/>
          <w:szCs w:val="24"/>
        </w:rPr>
        <w:t>03(</w:t>
      </w:r>
      <w:r w:rsidRPr="00AC611E">
        <w:rPr>
          <w:rFonts w:ascii="Times New Roman" w:eastAsia="Calibri" w:hAnsi="Times New Roman" w:cs="Times New Roman"/>
          <w:color w:val="000000"/>
          <w:sz w:val="24"/>
          <w:szCs w:val="24"/>
        </w:rPr>
        <w:t>três</w:t>
      </w:r>
      <w:r>
        <w:rPr>
          <w:rFonts w:ascii="Times New Roman" w:eastAsia="Calibri" w:hAnsi="Times New Roman" w:cs="Times New Roman"/>
          <w:color w:val="000000"/>
          <w:sz w:val="24"/>
          <w:szCs w:val="24"/>
        </w:rPr>
        <w:t>)</w:t>
      </w:r>
      <w:r w:rsidRPr="00AC611E">
        <w:rPr>
          <w:rFonts w:ascii="Times New Roman" w:eastAsia="Calibri" w:hAnsi="Times New Roman" w:cs="Times New Roman"/>
          <w:color w:val="000000"/>
          <w:sz w:val="24"/>
          <w:szCs w:val="24"/>
        </w:rPr>
        <w:t xml:space="preserve"> segundos, </w:t>
      </w:r>
      <w:proofErr w:type="gramStart"/>
      <w:r w:rsidRPr="00AC611E">
        <w:rPr>
          <w:rFonts w:ascii="Times New Roman" w:eastAsia="Calibri" w:hAnsi="Times New Roman" w:cs="Times New Roman"/>
          <w:color w:val="000000"/>
          <w:sz w:val="24"/>
          <w:szCs w:val="24"/>
        </w:rPr>
        <w:t>sob pena</w:t>
      </w:r>
      <w:proofErr w:type="gramEnd"/>
      <w:r w:rsidRPr="00AC611E">
        <w:rPr>
          <w:rFonts w:ascii="Times New Roman" w:eastAsia="Calibri" w:hAnsi="Times New Roman" w:cs="Times New Roman"/>
          <w:color w:val="000000"/>
          <w:sz w:val="24"/>
          <w:szCs w:val="24"/>
        </w:rPr>
        <w:t xml:space="preserve"> de serem automaticamente descartados pelo sistema os respectivos lances.</w:t>
      </w:r>
    </w:p>
    <w:p w14:paraId="23656EAA" w14:textId="77777777" w:rsidR="005D41E4" w:rsidRPr="00461CAA" w:rsidRDefault="005D41E4" w:rsidP="005D41E4">
      <w:pPr>
        <w:numPr>
          <w:ilvl w:val="1"/>
          <w:numId w:val="11"/>
        </w:numPr>
        <w:pBdr>
          <w:top w:val="nil"/>
          <w:left w:val="nil"/>
          <w:bottom w:val="nil"/>
          <w:right w:val="nil"/>
          <w:between w:val="nil"/>
        </w:pBdr>
        <w:tabs>
          <w:tab w:val="left" w:pos="567"/>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Será adotado para o envio de lances na licitação o modo de disputa aberto</w:t>
      </w:r>
      <w:r w:rsidRPr="00AC611E">
        <w:rPr>
          <w:rFonts w:ascii="Times New Roman" w:eastAsia="Calibri" w:hAnsi="Times New Roman" w:cs="Times New Roman"/>
          <w:b/>
          <w:color w:val="000000"/>
          <w:sz w:val="24"/>
          <w:szCs w:val="24"/>
        </w:rPr>
        <w:t>,</w:t>
      </w:r>
      <w:r w:rsidRPr="00AC611E">
        <w:rPr>
          <w:rFonts w:ascii="Times New Roman" w:eastAsia="Calibri" w:hAnsi="Times New Roman" w:cs="Times New Roman"/>
          <w:color w:val="000000"/>
          <w:sz w:val="24"/>
          <w:szCs w:val="24"/>
        </w:rPr>
        <w:t xml:space="preserve"> em que os licitantes apresentarão lances públicos e sucessivos, com prorrogações.</w:t>
      </w:r>
    </w:p>
    <w:p w14:paraId="05534601" w14:textId="77777777" w:rsidR="005D41E4" w:rsidRPr="00461CAA" w:rsidRDefault="005D41E4" w:rsidP="005D41E4">
      <w:pPr>
        <w:numPr>
          <w:ilvl w:val="1"/>
          <w:numId w:val="11"/>
        </w:numPr>
        <w:tabs>
          <w:tab w:val="left" w:pos="567"/>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sz w:val="24"/>
          <w:szCs w:val="24"/>
        </w:rPr>
        <w:t xml:space="preserve">A etapa de lances da sessão pública terá duração de </w:t>
      </w:r>
      <w:r>
        <w:rPr>
          <w:rFonts w:ascii="Times New Roman" w:eastAsia="Calibri" w:hAnsi="Times New Roman" w:cs="Times New Roman"/>
          <w:sz w:val="24"/>
          <w:szCs w:val="24"/>
        </w:rPr>
        <w:t>10 (</w:t>
      </w:r>
      <w:r w:rsidRPr="00AC611E">
        <w:rPr>
          <w:rFonts w:ascii="Times New Roman" w:eastAsia="Calibri" w:hAnsi="Times New Roman" w:cs="Times New Roman"/>
          <w:sz w:val="24"/>
          <w:szCs w:val="24"/>
        </w:rPr>
        <w:t>dez</w:t>
      </w:r>
      <w:r>
        <w:rPr>
          <w:rFonts w:ascii="Times New Roman" w:eastAsia="Calibri" w:hAnsi="Times New Roman" w:cs="Times New Roman"/>
          <w:sz w:val="24"/>
          <w:szCs w:val="24"/>
        </w:rPr>
        <w:t>)</w:t>
      </w:r>
      <w:r w:rsidRPr="00AC611E">
        <w:rPr>
          <w:rFonts w:ascii="Times New Roman" w:eastAsia="Calibri" w:hAnsi="Times New Roman" w:cs="Times New Roman"/>
          <w:sz w:val="24"/>
          <w:szCs w:val="24"/>
        </w:rPr>
        <w:t xml:space="preserve"> minutos e, após isso, será prorrogada automaticamente pelo sistema quando houver lance ofertado nos últimos dois minutos do período de duração da sessão pública.</w:t>
      </w:r>
    </w:p>
    <w:p w14:paraId="66B14A76" w14:textId="77777777" w:rsidR="005D41E4" w:rsidRPr="00461CAA" w:rsidRDefault="005D41E4" w:rsidP="005D41E4">
      <w:pPr>
        <w:numPr>
          <w:ilvl w:val="1"/>
          <w:numId w:val="11"/>
        </w:numPr>
        <w:tabs>
          <w:tab w:val="left" w:pos="567"/>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sz w:val="24"/>
          <w:szCs w:val="24"/>
        </w:rPr>
        <w:t>A prorrogação automática da etapa de lances, de que trata o item anterior, será de dois minutos e ocorrerá sucessivamente sempre que houver lances enviados neste período de prorrogação, inclusive no caso de lances intermediários.</w:t>
      </w:r>
    </w:p>
    <w:p w14:paraId="3A827040" w14:textId="77777777" w:rsidR="005D41E4" w:rsidRPr="00461CAA" w:rsidRDefault="005D41E4" w:rsidP="005D41E4">
      <w:pPr>
        <w:numPr>
          <w:ilvl w:val="1"/>
          <w:numId w:val="11"/>
        </w:numPr>
        <w:tabs>
          <w:tab w:val="left" w:pos="567"/>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sz w:val="24"/>
          <w:szCs w:val="24"/>
        </w:rPr>
        <w:t>Não havendo novos lances na forma estabelecida nos itens anteriores, a sessão pública encerrar-se-á automaticamente.</w:t>
      </w:r>
    </w:p>
    <w:p w14:paraId="391929DB" w14:textId="77777777" w:rsidR="005D41E4" w:rsidRPr="00461CAA" w:rsidRDefault="005D41E4" w:rsidP="005D41E4">
      <w:pPr>
        <w:numPr>
          <w:ilvl w:val="1"/>
          <w:numId w:val="11"/>
        </w:numPr>
        <w:pBdr>
          <w:top w:val="nil"/>
          <w:left w:val="nil"/>
          <w:bottom w:val="nil"/>
          <w:right w:val="nil"/>
          <w:between w:val="nil"/>
        </w:pBdr>
        <w:shd w:val="clear" w:color="auto" w:fill="FFFFFF"/>
        <w:tabs>
          <w:tab w:val="left" w:pos="567"/>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 xml:space="preserve">Encerrada a fase competitiva sem que haja a prorrogação automática pelo sistema, poderá o </w:t>
      </w:r>
      <w:r w:rsidRPr="00AC611E">
        <w:rPr>
          <w:rFonts w:ascii="Times New Roman" w:eastAsia="Calibri" w:hAnsi="Times New Roman" w:cs="Times New Roman"/>
          <w:sz w:val="24"/>
          <w:szCs w:val="24"/>
        </w:rPr>
        <w:t>Pregoeiro</w:t>
      </w:r>
      <w:r w:rsidRPr="00AC611E">
        <w:rPr>
          <w:rFonts w:ascii="Times New Roman" w:eastAsia="Calibri" w:hAnsi="Times New Roman" w:cs="Times New Roman"/>
          <w:color w:val="000000"/>
          <w:sz w:val="24"/>
          <w:szCs w:val="24"/>
        </w:rPr>
        <w:t>, assessorado pela equipe de apoio, justificadamente, admitir o reinício da sessão pública de lances, em prol da consecução do melhor preço.</w:t>
      </w:r>
    </w:p>
    <w:p w14:paraId="156791E6" w14:textId="77777777" w:rsidR="005D41E4" w:rsidRPr="00640BD8" w:rsidRDefault="005D41E4" w:rsidP="005D41E4">
      <w:pPr>
        <w:numPr>
          <w:ilvl w:val="1"/>
          <w:numId w:val="15"/>
        </w:numPr>
        <w:pBdr>
          <w:top w:val="nil"/>
          <w:left w:val="nil"/>
          <w:bottom w:val="nil"/>
          <w:right w:val="nil"/>
          <w:between w:val="nil"/>
        </w:pBdr>
        <w:tabs>
          <w:tab w:val="left" w:pos="284"/>
          <w:tab w:val="left" w:pos="567"/>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 xml:space="preserve">Em caso de falha no sistema, os lances em desacordo com os subitens anteriores deverão ser desconsiderados pelo </w:t>
      </w:r>
      <w:r w:rsidRPr="00AC611E">
        <w:rPr>
          <w:rFonts w:ascii="Times New Roman" w:eastAsia="Calibri" w:hAnsi="Times New Roman" w:cs="Times New Roman"/>
          <w:sz w:val="24"/>
          <w:szCs w:val="24"/>
        </w:rPr>
        <w:t>Pregoeiro</w:t>
      </w:r>
      <w:r w:rsidRPr="00AC611E">
        <w:rPr>
          <w:rFonts w:ascii="Times New Roman" w:eastAsia="Calibri" w:hAnsi="Times New Roman" w:cs="Times New Roman"/>
          <w:color w:val="000000"/>
          <w:sz w:val="24"/>
          <w:szCs w:val="24"/>
        </w:rPr>
        <w:t>.</w:t>
      </w:r>
    </w:p>
    <w:p w14:paraId="4154E824" w14:textId="77777777" w:rsidR="005D41E4" w:rsidRPr="008351F1" w:rsidRDefault="005D41E4" w:rsidP="005D41E4">
      <w:pPr>
        <w:numPr>
          <w:ilvl w:val="1"/>
          <w:numId w:val="15"/>
        </w:numPr>
        <w:pBdr>
          <w:top w:val="nil"/>
          <w:left w:val="nil"/>
          <w:bottom w:val="nil"/>
          <w:right w:val="nil"/>
          <w:between w:val="nil"/>
        </w:pBdr>
        <w:tabs>
          <w:tab w:val="left" w:pos="284"/>
          <w:tab w:val="left" w:pos="567"/>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Não serão aceitos dois ou mais lances de mesmo valor, prevalecendo aquele que for recebido e registrado primeiro.</w:t>
      </w:r>
    </w:p>
    <w:p w14:paraId="715A80C5" w14:textId="77777777" w:rsidR="005D41E4" w:rsidRPr="008351F1" w:rsidRDefault="005D41E4" w:rsidP="005D41E4">
      <w:pPr>
        <w:numPr>
          <w:ilvl w:val="1"/>
          <w:numId w:val="15"/>
        </w:numPr>
        <w:pBdr>
          <w:top w:val="nil"/>
          <w:left w:val="nil"/>
          <w:bottom w:val="nil"/>
          <w:right w:val="nil"/>
          <w:between w:val="nil"/>
        </w:pBdr>
        <w:tabs>
          <w:tab w:val="left" w:pos="284"/>
          <w:tab w:val="left" w:pos="567"/>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 xml:space="preserve">Durante o transcurso da sessão pública, os licitantes serão informados, em tempo real, do valor do menor lance registrado, vedada a identificação do licitante. </w:t>
      </w:r>
    </w:p>
    <w:p w14:paraId="380B01A6" w14:textId="77777777" w:rsidR="005D41E4" w:rsidRPr="008351F1" w:rsidRDefault="005D41E4" w:rsidP="005D41E4">
      <w:pPr>
        <w:numPr>
          <w:ilvl w:val="1"/>
          <w:numId w:val="15"/>
        </w:numPr>
        <w:pBdr>
          <w:top w:val="nil"/>
          <w:left w:val="nil"/>
          <w:bottom w:val="nil"/>
          <w:right w:val="nil"/>
          <w:between w:val="nil"/>
        </w:pBdr>
        <w:tabs>
          <w:tab w:val="left" w:pos="284"/>
          <w:tab w:val="left" w:pos="567"/>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 xml:space="preserve">No caso de desconexão com o </w:t>
      </w:r>
      <w:r w:rsidRPr="00AC611E">
        <w:rPr>
          <w:rFonts w:ascii="Times New Roman" w:eastAsia="Calibri" w:hAnsi="Times New Roman" w:cs="Times New Roman"/>
          <w:sz w:val="24"/>
          <w:szCs w:val="24"/>
        </w:rPr>
        <w:t>Pregoeir</w:t>
      </w:r>
      <w:r w:rsidRPr="00AC611E">
        <w:rPr>
          <w:rFonts w:ascii="Times New Roman" w:eastAsia="Calibri" w:hAnsi="Times New Roman" w:cs="Times New Roman"/>
          <w:color w:val="000000"/>
          <w:sz w:val="24"/>
          <w:szCs w:val="24"/>
        </w:rPr>
        <w:t>o, no decorrer da etapa competitiva d</w:t>
      </w:r>
      <w:r w:rsidRPr="00AC611E">
        <w:rPr>
          <w:rFonts w:ascii="Times New Roman" w:eastAsia="Calibri" w:hAnsi="Times New Roman" w:cs="Times New Roman"/>
          <w:sz w:val="24"/>
          <w:szCs w:val="24"/>
        </w:rPr>
        <w:t>o Pregão</w:t>
      </w:r>
      <w:r w:rsidRPr="00AC611E">
        <w:rPr>
          <w:rFonts w:ascii="Times New Roman" w:eastAsia="Calibri" w:hAnsi="Times New Roman" w:cs="Times New Roman"/>
          <w:color w:val="000000"/>
          <w:sz w:val="24"/>
          <w:szCs w:val="24"/>
        </w:rPr>
        <w:t>, o sistema eletrônico poderá permanecer acessível aos licitantes para a recepção dos lances.</w:t>
      </w:r>
    </w:p>
    <w:p w14:paraId="194B0F5B" w14:textId="77777777" w:rsidR="005D41E4" w:rsidRPr="007978C3" w:rsidRDefault="005D41E4" w:rsidP="005D41E4">
      <w:pPr>
        <w:numPr>
          <w:ilvl w:val="1"/>
          <w:numId w:val="15"/>
        </w:numPr>
        <w:pBdr>
          <w:top w:val="nil"/>
          <w:left w:val="nil"/>
          <w:bottom w:val="nil"/>
          <w:right w:val="nil"/>
          <w:between w:val="nil"/>
        </w:pBdr>
        <w:tabs>
          <w:tab w:val="left" w:pos="284"/>
          <w:tab w:val="left" w:pos="567"/>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 xml:space="preserve">Quando a desconexão do sistema eletrônico para o </w:t>
      </w:r>
      <w:r w:rsidRPr="00AC611E">
        <w:rPr>
          <w:rFonts w:ascii="Times New Roman" w:eastAsia="Calibri" w:hAnsi="Times New Roman" w:cs="Times New Roman"/>
          <w:sz w:val="24"/>
          <w:szCs w:val="24"/>
        </w:rPr>
        <w:t>Pregoeiro</w:t>
      </w:r>
      <w:r w:rsidRPr="00AC611E">
        <w:rPr>
          <w:rFonts w:ascii="Times New Roman" w:eastAsia="Calibri" w:hAnsi="Times New Roman" w:cs="Times New Roman"/>
          <w:color w:val="000000"/>
          <w:sz w:val="24"/>
          <w:szCs w:val="24"/>
        </w:rPr>
        <w:t xml:space="preserve"> persistir por tempo </w:t>
      </w:r>
      <w:r w:rsidRPr="00760BBB">
        <w:rPr>
          <w:rFonts w:ascii="Times New Roman" w:eastAsia="Calibri" w:hAnsi="Times New Roman" w:cs="Times New Roman"/>
          <w:b/>
          <w:bCs/>
          <w:color w:val="000000"/>
          <w:sz w:val="24"/>
          <w:szCs w:val="24"/>
        </w:rPr>
        <w:t>superior</w:t>
      </w:r>
      <w:r w:rsidRPr="00AC611E">
        <w:rPr>
          <w:rFonts w:ascii="Times New Roman" w:eastAsia="Calibri" w:hAnsi="Times New Roman" w:cs="Times New Roman"/>
          <w:color w:val="000000"/>
          <w:sz w:val="24"/>
          <w:szCs w:val="24"/>
        </w:rPr>
        <w:t xml:space="preserve"> a </w:t>
      </w:r>
      <w:r w:rsidRPr="00760BBB">
        <w:rPr>
          <w:rFonts w:ascii="Times New Roman" w:eastAsia="Calibri" w:hAnsi="Times New Roman" w:cs="Times New Roman"/>
          <w:b/>
          <w:bCs/>
          <w:color w:val="000000"/>
          <w:sz w:val="24"/>
          <w:szCs w:val="24"/>
        </w:rPr>
        <w:t>10</w:t>
      </w:r>
      <w:r>
        <w:rPr>
          <w:rFonts w:ascii="Times New Roman" w:eastAsia="Calibri" w:hAnsi="Times New Roman" w:cs="Times New Roman"/>
          <w:color w:val="000000"/>
          <w:sz w:val="24"/>
          <w:szCs w:val="24"/>
        </w:rPr>
        <w:t xml:space="preserve"> (</w:t>
      </w:r>
      <w:r w:rsidRPr="00760BBB">
        <w:rPr>
          <w:rFonts w:ascii="Times New Roman" w:eastAsia="Calibri" w:hAnsi="Times New Roman" w:cs="Times New Roman"/>
          <w:b/>
          <w:bCs/>
          <w:color w:val="000000"/>
          <w:sz w:val="24"/>
          <w:szCs w:val="24"/>
        </w:rPr>
        <w:t>dez</w:t>
      </w:r>
      <w:r>
        <w:rPr>
          <w:rFonts w:ascii="Times New Roman" w:eastAsia="Calibri" w:hAnsi="Times New Roman" w:cs="Times New Roman"/>
          <w:color w:val="000000"/>
          <w:sz w:val="24"/>
          <w:szCs w:val="24"/>
        </w:rPr>
        <w:t>)</w:t>
      </w:r>
      <w:r w:rsidRPr="00AC611E">
        <w:rPr>
          <w:rFonts w:ascii="Times New Roman" w:eastAsia="Calibri" w:hAnsi="Times New Roman" w:cs="Times New Roman"/>
          <w:color w:val="000000"/>
          <w:sz w:val="24"/>
          <w:szCs w:val="24"/>
        </w:rPr>
        <w:t xml:space="preserve"> </w:t>
      </w:r>
      <w:r w:rsidRPr="00760BBB">
        <w:rPr>
          <w:rFonts w:ascii="Times New Roman" w:eastAsia="Calibri" w:hAnsi="Times New Roman" w:cs="Times New Roman"/>
          <w:b/>
          <w:bCs/>
          <w:color w:val="000000"/>
          <w:sz w:val="24"/>
          <w:szCs w:val="24"/>
        </w:rPr>
        <w:t>minutos</w:t>
      </w:r>
      <w:r w:rsidRPr="00AC611E">
        <w:rPr>
          <w:rFonts w:ascii="Times New Roman" w:eastAsia="Calibri" w:hAnsi="Times New Roman" w:cs="Times New Roman"/>
          <w:color w:val="000000"/>
          <w:sz w:val="24"/>
          <w:szCs w:val="24"/>
        </w:rPr>
        <w:t xml:space="preserve">, a sessão pública será suspensa e terá reinício somente após comunicação expressa do </w:t>
      </w:r>
      <w:r w:rsidRPr="00AC611E">
        <w:rPr>
          <w:rFonts w:ascii="Times New Roman" w:eastAsia="Calibri" w:hAnsi="Times New Roman" w:cs="Times New Roman"/>
          <w:sz w:val="24"/>
          <w:szCs w:val="24"/>
        </w:rPr>
        <w:t>pregoeiro</w:t>
      </w:r>
      <w:r w:rsidRPr="00AC611E">
        <w:rPr>
          <w:rFonts w:ascii="Times New Roman" w:eastAsia="Calibri" w:hAnsi="Times New Roman" w:cs="Times New Roman"/>
          <w:color w:val="000000"/>
          <w:sz w:val="24"/>
          <w:szCs w:val="24"/>
        </w:rPr>
        <w:t xml:space="preserve"> aos participantes do certame, publicada no </w:t>
      </w:r>
      <w:hyperlink r:id="rId11">
        <w:r w:rsidRPr="008351F1">
          <w:rPr>
            <w:rFonts w:ascii="Times New Roman" w:eastAsia="Calibri" w:hAnsi="Times New Roman" w:cs="Times New Roman"/>
            <w:b/>
            <w:sz w:val="24"/>
            <w:szCs w:val="24"/>
            <w:u w:val="single"/>
          </w:rPr>
          <w:t>http://www.portaldecompraspublicas.com.br</w:t>
        </w:r>
      </w:hyperlink>
      <w:r w:rsidRPr="00AC611E">
        <w:rPr>
          <w:rFonts w:ascii="Times New Roman" w:eastAsia="Calibri" w:hAnsi="Times New Roman" w:cs="Times New Roman"/>
          <w:color w:val="000000"/>
          <w:sz w:val="24"/>
          <w:szCs w:val="24"/>
        </w:rPr>
        <w:t xml:space="preserve">, quando serão divulgadas data e hora para a sua reabertura. E será reiniciada somente </w:t>
      </w:r>
      <w:proofErr w:type="gramStart"/>
      <w:r w:rsidRPr="00AC611E">
        <w:rPr>
          <w:rFonts w:ascii="Times New Roman" w:eastAsia="Calibri" w:hAnsi="Times New Roman" w:cs="Times New Roman"/>
          <w:color w:val="000000"/>
          <w:sz w:val="24"/>
          <w:szCs w:val="24"/>
        </w:rPr>
        <w:t>após</w:t>
      </w:r>
      <w:proofErr w:type="gramEnd"/>
      <w:r w:rsidRPr="00AC611E">
        <w:rPr>
          <w:rFonts w:ascii="Times New Roman" w:eastAsia="Calibri" w:hAnsi="Times New Roman" w:cs="Times New Roman"/>
          <w:color w:val="000000"/>
          <w:sz w:val="24"/>
          <w:szCs w:val="24"/>
        </w:rPr>
        <w:t xml:space="preserve"> decorridas </w:t>
      </w:r>
      <w:r w:rsidRPr="00AC611E">
        <w:rPr>
          <w:rFonts w:ascii="Times New Roman" w:eastAsia="Calibri" w:hAnsi="Times New Roman" w:cs="Times New Roman"/>
          <w:color w:val="000000"/>
          <w:sz w:val="24"/>
          <w:szCs w:val="24"/>
        </w:rPr>
        <w:lastRenderedPageBreak/>
        <w:t>vinte e quatro horas da comunicação do fato pelo</w:t>
      </w:r>
      <w:r w:rsidRPr="00AC611E">
        <w:rPr>
          <w:rFonts w:ascii="Times New Roman" w:eastAsia="Calibri" w:hAnsi="Times New Roman" w:cs="Times New Roman"/>
          <w:sz w:val="24"/>
          <w:szCs w:val="24"/>
        </w:rPr>
        <w:t xml:space="preserve"> Pregoeiro</w:t>
      </w:r>
      <w:r w:rsidRPr="00AC611E">
        <w:rPr>
          <w:rFonts w:ascii="Times New Roman" w:eastAsia="Calibri" w:hAnsi="Times New Roman" w:cs="Times New Roman"/>
          <w:color w:val="000000"/>
          <w:sz w:val="24"/>
          <w:szCs w:val="24"/>
        </w:rPr>
        <w:t xml:space="preserve"> aos participantes, no sítio eletrônico utilizado para divulgação.</w:t>
      </w:r>
    </w:p>
    <w:p w14:paraId="6F98C590" w14:textId="77777777" w:rsidR="005D41E4" w:rsidRPr="007978C3" w:rsidRDefault="005D41E4" w:rsidP="005D41E4">
      <w:pPr>
        <w:numPr>
          <w:ilvl w:val="1"/>
          <w:numId w:val="15"/>
        </w:numPr>
        <w:tabs>
          <w:tab w:val="left" w:pos="284"/>
          <w:tab w:val="left" w:pos="567"/>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Caso o licitante não apresente lances, concorrerá com o valor de sua proposta.</w:t>
      </w:r>
    </w:p>
    <w:p w14:paraId="52E0054B" w14:textId="77777777" w:rsidR="005D41E4" w:rsidRPr="00BC6119" w:rsidRDefault="005D41E4" w:rsidP="005D41E4">
      <w:pPr>
        <w:numPr>
          <w:ilvl w:val="1"/>
          <w:numId w:val="15"/>
        </w:numPr>
        <w:pBdr>
          <w:top w:val="nil"/>
          <w:left w:val="nil"/>
          <w:bottom w:val="nil"/>
          <w:right w:val="nil"/>
          <w:between w:val="nil"/>
        </w:pBdr>
        <w:tabs>
          <w:tab w:val="left" w:pos="0"/>
        </w:tabs>
        <w:spacing w:after="0"/>
        <w:ind w:left="0" w:firstLine="0"/>
        <w:jc w:val="both"/>
        <w:rPr>
          <w:rFonts w:ascii="Times New Roman" w:hAnsi="Times New Roman" w:cs="Times New Roman"/>
          <w:sz w:val="24"/>
          <w:szCs w:val="24"/>
        </w:rPr>
      </w:pPr>
      <w:proofErr w:type="gramStart"/>
      <w:r w:rsidRPr="00BC6119">
        <w:rPr>
          <w:rFonts w:ascii="Times New Roman" w:hAnsi="Times New Roman" w:cs="Times New Roman"/>
          <w:sz w:val="24"/>
          <w:szCs w:val="24"/>
        </w:rPr>
        <w:t>O critério de desempate previsto nos artigos 44 e 45 da Lei Complementar nº 123/2006 não se aplica às hipóteses em que a proposta de menor preço tiver sido apresentada por ME ou EPP, ou quando a licitação for exclusiva para ME/EPP, ou quando o licitante deixar de declarar a condição de beneficiário da Lei Complementar nº 123/2006 no momento do envio da proposta inicial.</w:t>
      </w:r>
      <w:proofErr w:type="gramEnd"/>
    </w:p>
    <w:p w14:paraId="7738024F" w14:textId="77777777" w:rsidR="005D41E4" w:rsidRPr="00834B28" w:rsidRDefault="005D41E4" w:rsidP="005D41E4">
      <w:pPr>
        <w:numPr>
          <w:ilvl w:val="1"/>
          <w:numId w:val="15"/>
        </w:numPr>
        <w:pBdr>
          <w:top w:val="nil"/>
          <w:left w:val="nil"/>
          <w:bottom w:val="nil"/>
          <w:right w:val="nil"/>
          <w:between w:val="nil"/>
        </w:pBdr>
        <w:tabs>
          <w:tab w:val="left" w:pos="567"/>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No caso de equivalência dos valores apresentados, será realizado sorteio entre elas para que se identifique aquela que primeiro poderá apresentar melhor oferta.</w:t>
      </w:r>
    </w:p>
    <w:p w14:paraId="3ABD7867" w14:textId="77777777" w:rsidR="005D41E4" w:rsidRPr="00834B28" w:rsidRDefault="005D41E4" w:rsidP="005D41E4">
      <w:pPr>
        <w:numPr>
          <w:ilvl w:val="1"/>
          <w:numId w:val="15"/>
        </w:numPr>
        <w:pBdr>
          <w:top w:val="nil"/>
          <w:left w:val="nil"/>
          <w:bottom w:val="nil"/>
          <w:right w:val="nil"/>
          <w:between w:val="nil"/>
        </w:pBdr>
        <w:tabs>
          <w:tab w:val="left" w:pos="567"/>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11C0C9E2" w14:textId="77777777" w:rsidR="005D41E4" w:rsidRPr="00834B28" w:rsidRDefault="005D41E4" w:rsidP="005D41E4">
      <w:pPr>
        <w:numPr>
          <w:ilvl w:val="1"/>
          <w:numId w:val="15"/>
        </w:numPr>
        <w:pBdr>
          <w:top w:val="nil"/>
          <w:left w:val="nil"/>
          <w:bottom w:val="nil"/>
          <w:right w:val="nil"/>
          <w:between w:val="nil"/>
        </w:pBdr>
        <w:tabs>
          <w:tab w:val="left" w:pos="142"/>
          <w:tab w:val="left" w:pos="567"/>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2C0D9B00" w14:textId="77777777" w:rsidR="005D41E4" w:rsidRPr="00834B28" w:rsidRDefault="005D41E4" w:rsidP="005D41E4">
      <w:pPr>
        <w:numPr>
          <w:ilvl w:val="1"/>
          <w:numId w:val="15"/>
        </w:numPr>
        <w:pBdr>
          <w:top w:val="nil"/>
          <w:left w:val="nil"/>
          <w:bottom w:val="nil"/>
          <w:right w:val="nil"/>
          <w:between w:val="nil"/>
        </w:pBdr>
        <w:tabs>
          <w:tab w:val="left" w:pos="142"/>
          <w:tab w:val="left" w:pos="567"/>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 xml:space="preserve">Em caso de empate entre duas ou mais propostas, serão utilizados os seguintes critérios de desempate, nesta ordem: </w:t>
      </w:r>
    </w:p>
    <w:p w14:paraId="210015CF" w14:textId="77777777" w:rsidR="005D41E4" w:rsidRPr="00340C43" w:rsidRDefault="005D41E4" w:rsidP="005D41E4">
      <w:pPr>
        <w:numPr>
          <w:ilvl w:val="2"/>
          <w:numId w:val="15"/>
        </w:numPr>
        <w:pBdr>
          <w:top w:val="nil"/>
          <w:left w:val="nil"/>
          <w:bottom w:val="nil"/>
          <w:right w:val="nil"/>
          <w:between w:val="nil"/>
        </w:pBdr>
        <w:tabs>
          <w:tab w:val="left" w:pos="709"/>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Disputa final, hipótese em que os licitantes empatados poderão apresentar nova proposta em ato contínuo à classificação;</w:t>
      </w:r>
    </w:p>
    <w:p w14:paraId="1B5172A1" w14:textId="77777777" w:rsidR="005D41E4" w:rsidRDefault="005D41E4" w:rsidP="005D41E4">
      <w:pPr>
        <w:numPr>
          <w:ilvl w:val="2"/>
          <w:numId w:val="15"/>
        </w:numPr>
        <w:pBdr>
          <w:top w:val="nil"/>
          <w:left w:val="nil"/>
          <w:bottom w:val="nil"/>
          <w:right w:val="nil"/>
          <w:between w:val="nil"/>
        </w:pBdr>
        <w:tabs>
          <w:tab w:val="left" w:pos="709"/>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Avaliação do desempenho contratual prévio dos licitantes;</w:t>
      </w:r>
    </w:p>
    <w:p w14:paraId="1EA74875" w14:textId="77777777" w:rsidR="005D41E4" w:rsidRDefault="005D41E4" w:rsidP="005D41E4">
      <w:pPr>
        <w:numPr>
          <w:ilvl w:val="2"/>
          <w:numId w:val="15"/>
        </w:numPr>
        <w:pBdr>
          <w:top w:val="nil"/>
          <w:left w:val="nil"/>
          <w:bottom w:val="nil"/>
          <w:right w:val="nil"/>
          <w:between w:val="nil"/>
        </w:pBdr>
        <w:tabs>
          <w:tab w:val="left" w:pos="709"/>
        </w:tabs>
        <w:spacing w:after="0"/>
        <w:ind w:left="0" w:firstLine="0"/>
        <w:jc w:val="both"/>
        <w:rPr>
          <w:rFonts w:ascii="Times New Roman" w:hAnsi="Times New Roman" w:cs="Times New Roman"/>
          <w:sz w:val="24"/>
          <w:szCs w:val="24"/>
        </w:rPr>
      </w:pPr>
      <w:r w:rsidRPr="00682CB0">
        <w:rPr>
          <w:rFonts w:ascii="Times New Roman" w:eastAsia="Calibri" w:hAnsi="Times New Roman" w:cs="Times New Roman"/>
          <w:color w:val="000000"/>
          <w:sz w:val="24"/>
          <w:szCs w:val="24"/>
        </w:rPr>
        <w:t>Desenvolvimento pelo licitante de ações de equidade entre homens e mulheres no ambiente de trabalho, conforme regulamento;</w:t>
      </w:r>
    </w:p>
    <w:p w14:paraId="12936C4D" w14:textId="77777777" w:rsidR="005D41E4" w:rsidRPr="009C4C81" w:rsidRDefault="005D41E4" w:rsidP="005D41E4">
      <w:pPr>
        <w:numPr>
          <w:ilvl w:val="2"/>
          <w:numId w:val="15"/>
        </w:numPr>
        <w:pBdr>
          <w:top w:val="nil"/>
          <w:left w:val="nil"/>
          <w:bottom w:val="nil"/>
          <w:right w:val="nil"/>
          <w:between w:val="nil"/>
        </w:pBdr>
        <w:tabs>
          <w:tab w:val="left" w:pos="709"/>
        </w:tabs>
        <w:spacing w:after="0"/>
        <w:ind w:left="0" w:firstLine="0"/>
        <w:jc w:val="both"/>
        <w:rPr>
          <w:rFonts w:ascii="Times New Roman" w:hAnsi="Times New Roman" w:cs="Times New Roman"/>
          <w:sz w:val="24"/>
          <w:szCs w:val="24"/>
        </w:rPr>
      </w:pPr>
      <w:r w:rsidRPr="00682CB0">
        <w:rPr>
          <w:rFonts w:ascii="Times New Roman" w:eastAsia="Calibri" w:hAnsi="Times New Roman" w:cs="Times New Roman"/>
          <w:color w:val="000000"/>
          <w:sz w:val="24"/>
          <w:szCs w:val="24"/>
        </w:rPr>
        <w:t>Desenvolvimento pelo licitante de programa de integridade, conforme orientações dos órgãos de controle;</w:t>
      </w:r>
    </w:p>
    <w:p w14:paraId="3CAE7780" w14:textId="77777777" w:rsidR="005D41E4" w:rsidRPr="009C4C81" w:rsidRDefault="005D41E4" w:rsidP="005D41E4">
      <w:pPr>
        <w:numPr>
          <w:ilvl w:val="1"/>
          <w:numId w:val="15"/>
        </w:numPr>
        <w:pBdr>
          <w:top w:val="nil"/>
          <w:left w:val="nil"/>
          <w:bottom w:val="nil"/>
          <w:right w:val="nil"/>
          <w:between w:val="nil"/>
        </w:pBdr>
        <w:tabs>
          <w:tab w:val="left" w:pos="567"/>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Persistindo o empate, será assegurada preferência, sucessivamente, aos bens e serviços produzidos ou prestados por:</w:t>
      </w:r>
    </w:p>
    <w:p w14:paraId="0C2B45D1" w14:textId="77777777" w:rsidR="005D41E4" w:rsidRPr="009C4C81" w:rsidRDefault="005D41E4" w:rsidP="005D41E4">
      <w:pPr>
        <w:pStyle w:val="PargrafodaLista"/>
        <w:numPr>
          <w:ilvl w:val="2"/>
          <w:numId w:val="15"/>
        </w:numPr>
        <w:pBdr>
          <w:top w:val="nil"/>
          <w:left w:val="nil"/>
          <w:bottom w:val="nil"/>
          <w:right w:val="nil"/>
          <w:between w:val="nil"/>
        </w:pBdr>
        <w:tabs>
          <w:tab w:val="left" w:pos="709"/>
        </w:tabs>
        <w:spacing w:after="0"/>
        <w:ind w:left="0" w:firstLine="0"/>
        <w:jc w:val="both"/>
        <w:rPr>
          <w:rFonts w:ascii="Times New Roman" w:hAnsi="Times New Roman" w:cs="Times New Roman"/>
          <w:sz w:val="24"/>
          <w:szCs w:val="24"/>
        </w:rPr>
      </w:pPr>
      <w:r w:rsidRPr="009C4C81">
        <w:rPr>
          <w:rFonts w:ascii="Times New Roman" w:eastAsia="Calibri" w:hAnsi="Times New Roman" w:cs="Times New Roman"/>
          <w:color w:val="000000"/>
          <w:sz w:val="24"/>
          <w:szCs w:val="24"/>
        </w:rPr>
        <w:t xml:space="preserve">Empresas estabelecidas no território do Estado </w:t>
      </w:r>
      <w:proofErr w:type="gramStart"/>
      <w:r w:rsidRPr="009C4C81">
        <w:rPr>
          <w:rFonts w:ascii="Times New Roman" w:eastAsia="Calibri" w:hAnsi="Times New Roman" w:cs="Times New Roman"/>
          <w:color w:val="000000"/>
          <w:sz w:val="24"/>
          <w:szCs w:val="24"/>
        </w:rPr>
        <w:t>ou do Distrito Federal do órgão ou entidade da Administração Pública estadual ou distrital licitante ou, no caso de licitação realizada por órgão ou</w:t>
      </w:r>
      <w:proofErr w:type="gramEnd"/>
      <w:r w:rsidRPr="009C4C81">
        <w:rPr>
          <w:rFonts w:ascii="Times New Roman" w:eastAsia="Calibri" w:hAnsi="Times New Roman" w:cs="Times New Roman"/>
          <w:color w:val="000000"/>
          <w:sz w:val="24"/>
          <w:szCs w:val="24"/>
        </w:rPr>
        <w:t xml:space="preserve"> entidade de Município, no território do Estado em que este se localize;</w:t>
      </w:r>
    </w:p>
    <w:p w14:paraId="73220E02" w14:textId="77777777" w:rsidR="005D41E4" w:rsidRPr="009C4C81" w:rsidRDefault="005D41E4" w:rsidP="005D41E4">
      <w:pPr>
        <w:pStyle w:val="PargrafodaLista"/>
        <w:numPr>
          <w:ilvl w:val="2"/>
          <w:numId w:val="15"/>
        </w:numPr>
        <w:pBdr>
          <w:top w:val="nil"/>
          <w:left w:val="nil"/>
          <w:bottom w:val="nil"/>
          <w:right w:val="nil"/>
          <w:between w:val="nil"/>
        </w:pBdr>
        <w:tabs>
          <w:tab w:val="left" w:pos="709"/>
        </w:tabs>
        <w:spacing w:after="0"/>
        <w:ind w:left="0" w:firstLine="0"/>
        <w:jc w:val="both"/>
        <w:rPr>
          <w:rFonts w:ascii="Times New Roman" w:hAnsi="Times New Roman" w:cs="Times New Roman"/>
          <w:sz w:val="24"/>
          <w:szCs w:val="24"/>
        </w:rPr>
      </w:pPr>
      <w:r w:rsidRPr="009C4C81">
        <w:rPr>
          <w:rFonts w:ascii="Times New Roman" w:eastAsia="Calibri" w:hAnsi="Times New Roman" w:cs="Times New Roman"/>
          <w:color w:val="000000"/>
          <w:sz w:val="24"/>
          <w:szCs w:val="24"/>
        </w:rPr>
        <w:t>Empresas brasileiras;</w:t>
      </w:r>
    </w:p>
    <w:p w14:paraId="7C804D92" w14:textId="77777777" w:rsidR="005D41E4" w:rsidRPr="009C4C81" w:rsidRDefault="005D41E4" w:rsidP="005D41E4">
      <w:pPr>
        <w:pStyle w:val="PargrafodaLista"/>
        <w:numPr>
          <w:ilvl w:val="2"/>
          <w:numId w:val="15"/>
        </w:numPr>
        <w:pBdr>
          <w:top w:val="nil"/>
          <w:left w:val="nil"/>
          <w:bottom w:val="nil"/>
          <w:right w:val="nil"/>
          <w:between w:val="nil"/>
        </w:pBdr>
        <w:tabs>
          <w:tab w:val="left" w:pos="709"/>
        </w:tabs>
        <w:spacing w:after="0"/>
        <w:ind w:left="0" w:firstLine="0"/>
        <w:jc w:val="both"/>
        <w:rPr>
          <w:rFonts w:ascii="Times New Roman" w:hAnsi="Times New Roman" w:cs="Times New Roman"/>
          <w:sz w:val="24"/>
          <w:szCs w:val="24"/>
        </w:rPr>
      </w:pPr>
      <w:r w:rsidRPr="009C4C81">
        <w:rPr>
          <w:rFonts w:ascii="Times New Roman" w:eastAsia="Calibri" w:hAnsi="Times New Roman" w:cs="Times New Roman"/>
          <w:color w:val="000000"/>
          <w:sz w:val="24"/>
          <w:szCs w:val="24"/>
        </w:rPr>
        <w:t>Empresas que invistam em pesquisa e no desenvolvimento de tecnologia no País;</w:t>
      </w:r>
    </w:p>
    <w:p w14:paraId="612CDAFD" w14:textId="77777777" w:rsidR="005D41E4" w:rsidRPr="00435DEB" w:rsidRDefault="005D41E4" w:rsidP="005D41E4">
      <w:pPr>
        <w:pStyle w:val="PargrafodaLista"/>
        <w:numPr>
          <w:ilvl w:val="2"/>
          <w:numId w:val="15"/>
        </w:numPr>
        <w:pBdr>
          <w:top w:val="nil"/>
          <w:left w:val="nil"/>
          <w:bottom w:val="nil"/>
          <w:right w:val="nil"/>
          <w:between w:val="nil"/>
        </w:pBdr>
        <w:tabs>
          <w:tab w:val="left" w:pos="709"/>
        </w:tabs>
        <w:spacing w:after="0"/>
        <w:ind w:left="0" w:firstLine="0"/>
        <w:jc w:val="both"/>
        <w:rPr>
          <w:rFonts w:ascii="Times New Roman" w:hAnsi="Times New Roman" w:cs="Times New Roman"/>
          <w:sz w:val="24"/>
          <w:szCs w:val="24"/>
        </w:rPr>
      </w:pPr>
      <w:r w:rsidRPr="009C4C81">
        <w:rPr>
          <w:rFonts w:ascii="Times New Roman" w:eastAsia="Calibri" w:hAnsi="Times New Roman" w:cs="Times New Roman"/>
          <w:color w:val="000000"/>
          <w:sz w:val="24"/>
          <w:szCs w:val="24"/>
        </w:rPr>
        <w:t>Empresas que comprovem a prática de mitigação, nos termos da Lei nº 12.187/2009.</w:t>
      </w:r>
    </w:p>
    <w:p w14:paraId="10DA0CFB" w14:textId="77777777" w:rsidR="005D41E4" w:rsidRPr="00952F2C" w:rsidRDefault="005D41E4" w:rsidP="005D41E4">
      <w:pPr>
        <w:numPr>
          <w:ilvl w:val="1"/>
          <w:numId w:val="15"/>
        </w:numPr>
        <w:pBdr>
          <w:top w:val="nil"/>
          <w:left w:val="nil"/>
          <w:bottom w:val="nil"/>
          <w:right w:val="nil"/>
          <w:between w:val="nil"/>
        </w:pBdr>
        <w:tabs>
          <w:tab w:val="left" w:pos="-12"/>
          <w:tab w:val="left" w:pos="567"/>
        </w:tabs>
        <w:spacing w:after="0"/>
        <w:ind w:left="0" w:firstLine="0"/>
        <w:jc w:val="both"/>
        <w:rPr>
          <w:rFonts w:ascii="Times New Roman" w:hAnsi="Times New Roman" w:cs="Times New Roman"/>
          <w:sz w:val="24"/>
          <w:szCs w:val="24"/>
        </w:rPr>
      </w:pPr>
      <w:bookmarkStart w:id="1" w:name="_gjdgxs" w:colFirst="0" w:colLast="0"/>
      <w:bookmarkEnd w:id="1"/>
      <w:r w:rsidRPr="00AC611E">
        <w:rPr>
          <w:rFonts w:ascii="Times New Roman" w:eastAsia="Calibri" w:hAnsi="Times New Roman" w:cs="Times New Roman"/>
          <w:color w:val="000000"/>
          <w:sz w:val="24"/>
          <w:szCs w:val="24"/>
        </w:rPr>
        <w:t xml:space="preserve">Encerrada a etapa de envio de lances da sessão pública, o </w:t>
      </w:r>
      <w:r w:rsidRPr="00AC611E">
        <w:rPr>
          <w:rFonts w:ascii="Times New Roman" w:eastAsia="Calibri" w:hAnsi="Times New Roman" w:cs="Times New Roman"/>
          <w:sz w:val="24"/>
          <w:szCs w:val="24"/>
        </w:rPr>
        <w:t>Pregoeiro</w:t>
      </w:r>
      <w:r w:rsidRPr="00AC611E">
        <w:rPr>
          <w:rFonts w:ascii="Times New Roman" w:eastAsia="Calibri" w:hAnsi="Times New Roman" w:cs="Times New Roman"/>
          <w:color w:val="000000"/>
          <w:sz w:val="24"/>
          <w:szCs w:val="24"/>
        </w:rPr>
        <w:t xml:space="preserve"> </w:t>
      </w:r>
      <w:r>
        <w:rPr>
          <w:rFonts w:ascii="Times New Roman" w:eastAsia="Calibri" w:hAnsi="Times New Roman" w:cs="Times New Roman"/>
          <w:color w:val="000000"/>
          <w:sz w:val="24"/>
          <w:szCs w:val="24"/>
        </w:rPr>
        <w:t>poderá</w:t>
      </w:r>
      <w:r w:rsidRPr="00AC611E">
        <w:rPr>
          <w:rFonts w:ascii="Times New Roman" w:eastAsia="Calibri" w:hAnsi="Times New Roman" w:cs="Times New Roman"/>
          <w:color w:val="000000"/>
          <w:sz w:val="24"/>
          <w:szCs w:val="24"/>
        </w:rPr>
        <w:t xml:space="preserve"> encaminhar, pelo sistema eletrônico, contraproposta ao licitante que tenha apresentado o melhor preço, para que seja obtida melhor proposta, vedada a negociação em condições diferentes das previstas neste </w:t>
      </w:r>
      <w:r>
        <w:rPr>
          <w:rFonts w:ascii="Times New Roman" w:eastAsia="Calibri" w:hAnsi="Times New Roman" w:cs="Times New Roman"/>
          <w:color w:val="000000"/>
          <w:sz w:val="24"/>
          <w:szCs w:val="24"/>
        </w:rPr>
        <w:t>Edital</w:t>
      </w:r>
      <w:r w:rsidRPr="00AC611E">
        <w:rPr>
          <w:rFonts w:ascii="Times New Roman" w:eastAsia="Calibri" w:hAnsi="Times New Roman" w:cs="Times New Roman"/>
          <w:color w:val="000000"/>
          <w:sz w:val="24"/>
          <w:szCs w:val="24"/>
        </w:rPr>
        <w:t>.</w:t>
      </w:r>
    </w:p>
    <w:p w14:paraId="1830B055" w14:textId="77777777" w:rsidR="005D41E4" w:rsidRDefault="005D41E4" w:rsidP="005D41E4">
      <w:pPr>
        <w:numPr>
          <w:ilvl w:val="2"/>
          <w:numId w:val="15"/>
        </w:numPr>
        <w:pBdr>
          <w:top w:val="nil"/>
          <w:left w:val="nil"/>
          <w:bottom w:val="nil"/>
          <w:right w:val="nil"/>
          <w:between w:val="nil"/>
        </w:pBdr>
        <w:tabs>
          <w:tab w:val="left" w:pos="709"/>
        </w:tabs>
        <w:spacing w:after="0"/>
        <w:ind w:left="284" w:hanging="284"/>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A negociação será realizada por meio do sistema, podendo ser acompanhada pelos demais licitantes.</w:t>
      </w:r>
    </w:p>
    <w:p w14:paraId="1EE97ABB" w14:textId="77777777" w:rsidR="005D41E4" w:rsidRPr="00CB027E" w:rsidRDefault="005D41E4" w:rsidP="005D41E4">
      <w:pPr>
        <w:numPr>
          <w:ilvl w:val="2"/>
          <w:numId w:val="15"/>
        </w:numPr>
        <w:pBdr>
          <w:top w:val="nil"/>
          <w:left w:val="nil"/>
          <w:bottom w:val="nil"/>
          <w:right w:val="nil"/>
          <w:between w:val="nil"/>
        </w:pBdr>
        <w:tabs>
          <w:tab w:val="left" w:pos="709"/>
        </w:tabs>
        <w:spacing w:after="0"/>
        <w:ind w:left="0" w:firstLine="0"/>
        <w:jc w:val="both"/>
        <w:rPr>
          <w:rFonts w:ascii="Times New Roman" w:hAnsi="Times New Roman" w:cs="Times New Roman"/>
          <w:sz w:val="24"/>
          <w:szCs w:val="24"/>
        </w:rPr>
      </w:pPr>
      <w:r w:rsidRPr="008555B1">
        <w:rPr>
          <w:rFonts w:ascii="Times New Roman" w:eastAsia="Calibri" w:hAnsi="Times New Roman" w:cs="Times New Roman"/>
          <w:color w:val="000000"/>
          <w:sz w:val="24"/>
          <w:szCs w:val="24"/>
        </w:rPr>
        <w:t xml:space="preserve">O </w:t>
      </w:r>
      <w:r w:rsidRPr="008555B1">
        <w:rPr>
          <w:rFonts w:ascii="Times New Roman" w:eastAsia="Calibri" w:hAnsi="Times New Roman" w:cs="Times New Roman"/>
          <w:sz w:val="24"/>
          <w:szCs w:val="24"/>
        </w:rPr>
        <w:t>Pregoeiro</w:t>
      </w:r>
      <w:r w:rsidRPr="008555B1">
        <w:rPr>
          <w:rFonts w:ascii="Times New Roman" w:eastAsia="Calibri" w:hAnsi="Times New Roman" w:cs="Times New Roman"/>
          <w:color w:val="000000"/>
          <w:sz w:val="24"/>
          <w:szCs w:val="24"/>
        </w:rPr>
        <w:t xml:space="preserve"> solicitará ao licitante melhor classificado que, no prazo de </w:t>
      </w:r>
      <w:r>
        <w:rPr>
          <w:rFonts w:ascii="Times New Roman" w:eastAsia="Calibri" w:hAnsi="Times New Roman" w:cs="Times New Roman"/>
          <w:b/>
          <w:color w:val="000000"/>
          <w:sz w:val="24"/>
          <w:szCs w:val="24"/>
        </w:rPr>
        <w:t>02(duas)</w:t>
      </w:r>
      <w:r w:rsidRPr="008555B1">
        <w:rPr>
          <w:rFonts w:ascii="Times New Roman" w:eastAsia="Calibri" w:hAnsi="Times New Roman" w:cs="Times New Roman"/>
          <w:color w:val="000000"/>
          <w:sz w:val="24"/>
          <w:szCs w:val="24"/>
        </w:rPr>
        <w:t xml:space="preserve"> horas, envie a proposta adequada ao último lance ofertado após a negociação realizada, acompanhada, se for o caso, dos documentos complementares, quando necessários à confirmação daqueles exigidos neste Edital e já apresentados. </w:t>
      </w:r>
    </w:p>
    <w:p w14:paraId="7E162734" w14:textId="77777777" w:rsidR="005D41E4" w:rsidRPr="00AC611E" w:rsidRDefault="005D41E4" w:rsidP="005D41E4">
      <w:pPr>
        <w:numPr>
          <w:ilvl w:val="1"/>
          <w:numId w:val="15"/>
        </w:numPr>
        <w:pBdr>
          <w:top w:val="nil"/>
          <w:left w:val="nil"/>
          <w:bottom w:val="nil"/>
          <w:right w:val="nil"/>
          <w:between w:val="nil"/>
        </w:pBdr>
        <w:tabs>
          <w:tab w:val="left" w:pos="426"/>
          <w:tab w:val="left" w:pos="567"/>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 xml:space="preserve">Após a negociação do preço, o </w:t>
      </w:r>
      <w:r w:rsidRPr="00AC611E">
        <w:rPr>
          <w:rFonts w:ascii="Times New Roman" w:eastAsia="Calibri" w:hAnsi="Times New Roman" w:cs="Times New Roman"/>
          <w:sz w:val="24"/>
          <w:szCs w:val="24"/>
        </w:rPr>
        <w:t>Pregoeiro</w:t>
      </w:r>
      <w:r w:rsidRPr="00AC611E">
        <w:rPr>
          <w:rFonts w:ascii="Times New Roman" w:eastAsia="Calibri" w:hAnsi="Times New Roman" w:cs="Times New Roman"/>
          <w:color w:val="000000"/>
          <w:sz w:val="24"/>
          <w:szCs w:val="24"/>
        </w:rPr>
        <w:t xml:space="preserve"> iniciará a fase de aceitação e julgamento da proposta.</w:t>
      </w:r>
    </w:p>
    <w:p w14:paraId="32EAFCD6" w14:textId="77777777" w:rsidR="005D41E4" w:rsidRPr="004E7AA3" w:rsidRDefault="005D41E4" w:rsidP="005D41E4">
      <w:pPr>
        <w:pBdr>
          <w:top w:val="nil"/>
          <w:left w:val="nil"/>
          <w:bottom w:val="nil"/>
          <w:right w:val="nil"/>
          <w:between w:val="nil"/>
        </w:pBdr>
        <w:spacing w:after="0"/>
        <w:jc w:val="both"/>
        <w:rPr>
          <w:rFonts w:ascii="Times New Roman" w:eastAsia="Calibri" w:hAnsi="Times New Roman" w:cs="Times New Roman"/>
          <w:color w:val="000000"/>
          <w:sz w:val="16"/>
          <w:szCs w:val="16"/>
        </w:rPr>
      </w:pPr>
    </w:p>
    <w:p w14:paraId="7BF27CD3" w14:textId="77777777" w:rsidR="005D41E4" w:rsidRPr="004A3697" w:rsidRDefault="005D41E4" w:rsidP="005D41E4">
      <w:pPr>
        <w:keepNext/>
        <w:keepLines/>
        <w:numPr>
          <w:ilvl w:val="0"/>
          <w:numId w:val="15"/>
        </w:numPr>
        <w:pBdr>
          <w:top w:val="nil"/>
          <w:left w:val="nil"/>
          <w:bottom w:val="nil"/>
          <w:right w:val="nil"/>
          <w:between w:val="nil"/>
        </w:pBdr>
        <w:shd w:val="clear" w:color="auto" w:fill="D7E3BC"/>
        <w:tabs>
          <w:tab w:val="left" w:pos="284"/>
          <w:tab w:val="left" w:pos="567"/>
        </w:tabs>
        <w:spacing w:after="0"/>
        <w:ind w:left="0" w:firstLine="0"/>
        <w:jc w:val="both"/>
        <w:rPr>
          <w:rFonts w:ascii="Times New Roman" w:hAnsi="Times New Roman" w:cs="Times New Roman"/>
          <w:color w:val="000000"/>
          <w:sz w:val="24"/>
          <w:szCs w:val="24"/>
        </w:rPr>
      </w:pPr>
      <w:r w:rsidRPr="00AC611E">
        <w:rPr>
          <w:rFonts w:ascii="Times New Roman" w:eastAsia="Calibri" w:hAnsi="Times New Roman" w:cs="Times New Roman"/>
          <w:b/>
          <w:color w:val="000000"/>
          <w:sz w:val="24"/>
          <w:szCs w:val="24"/>
        </w:rPr>
        <w:t>DA ACEITABILIDADE DA PROPOSTA VENCEDORA</w:t>
      </w:r>
    </w:p>
    <w:p w14:paraId="20AB97C0" w14:textId="77777777" w:rsidR="005D41E4" w:rsidRPr="00083FEE" w:rsidRDefault="005D41E4" w:rsidP="005D41E4">
      <w:pPr>
        <w:numPr>
          <w:ilvl w:val="1"/>
          <w:numId w:val="19"/>
        </w:numPr>
        <w:pBdr>
          <w:top w:val="nil"/>
          <w:left w:val="nil"/>
          <w:bottom w:val="nil"/>
          <w:right w:val="nil"/>
          <w:between w:val="nil"/>
        </w:pBdr>
        <w:tabs>
          <w:tab w:val="left" w:pos="0"/>
          <w:tab w:val="left" w:pos="426"/>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 xml:space="preserve">Encerrada a etapa de negociação, o </w:t>
      </w:r>
      <w:r w:rsidRPr="00AC611E">
        <w:rPr>
          <w:rFonts w:ascii="Times New Roman" w:eastAsia="Calibri" w:hAnsi="Times New Roman" w:cs="Times New Roman"/>
          <w:sz w:val="24"/>
          <w:szCs w:val="24"/>
        </w:rPr>
        <w:t>Pregoeiro</w:t>
      </w:r>
      <w:r w:rsidRPr="00AC611E">
        <w:rPr>
          <w:rFonts w:ascii="Times New Roman" w:eastAsia="Calibri" w:hAnsi="Times New Roman" w:cs="Times New Roman"/>
          <w:color w:val="000000"/>
          <w:sz w:val="24"/>
          <w:szCs w:val="24"/>
        </w:rPr>
        <w:t xml:space="preserve"> examinará a proposta classificada em primeiro lugar quanto à adequação ao objeto e à compatibilidade do preço em relação ao máximo estipulado para contratação neste </w:t>
      </w:r>
      <w:r>
        <w:rPr>
          <w:rFonts w:ascii="Times New Roman" w:eastAsia="Calibri" w:hAnsi="Times New Roman" w:cs="Times New Roman"/>
          <w:color w:val="000000"/>
          <w:sz w:val="24"/>
          <w:szCs w:val="24"/>
        </w:rPr>
        <w:t>Edital</w:t>
      </w:r>
      <w:r w:rsidRPr="00AC611E">
        <w:rPr>
          <w:rFonts w:ascii="Times New Roman" w:eastAsia="Calibri" w:hAnsi="Times New Roman" w:cs="Times New Roman"/>
          <w:color w:val="000000"/>
          <w:sz w:val="24"/>
          <w:szCs w:val="24"/>
        </w:rPr>
        <w:t xml:space="preserve"> e em seus anexos.</w:t>
      </w:r>
    </w:p>
    <w:p w14:paraId="71E96635" w14:textId="77777777" w:rsidR="005D41E4" w:rsidRPr="00B641BF" w:rsidRDefault="005D41E4" w:rsidP="005D41E4">
      <w:pPr>
        <w:numPr>
          <w:ilvl w:val="1"/>
          <w:numId w:val="19"/>
        </w:numPr>
        <w:pBdr>
          <w:top w:val="nil"/>
          <w:left w:val="nil"/>
          <w:bottom w:val="nil"/>
          <w:right w:val="nil"/>
          <w:between w:val="nil"/>
        </w:pBdr>
        <w:tabs>
          <w:tab w:val="left" w:pos="426"/>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 xml:space="preserve">Será desclassificada a proposta que contiver vício insanável; que não obedecer às especificações técnicas pormenorizadas no </w:t>
      </w:r>
      <w:r>
        <w:rPr>
          <w:rFonts w:ascii="Times New Roman" w:eastAsia="Calibri" w:hAnsi="Times New Roman" w:cs="Times New Roman"/>
          <w:color w:val="000000"/>
          <w:sz w:val="24"/>
          <w:szCs w:val="24"/>
        </w:rPr>
        <w:t>Edital</w:t>
      </w:r>
      <w:r w:rsidRPr="00AC611E">
        <w:rPr>
          <w:rFonts w:ascii="Times New Roman" w:eastAsia="Calibri" w:hAnsi="Times New Roman" w:cs="Times New Roman"/>
          <w:color w:val="000000"/>
          <w:sz w:val="24"/>
          <w:szCs w:val="24"/>
        </w:rPr>
        <w:t xml:space="preserve"> ou apresentarem desconformidade com exigências do ato convocatório.</w:t>
      </w:r>
    </w:p>
    <w:p w14:paraId="2202E7B5" w14:textId="77777777" w:rsidR="005D41E4" w:rsidRPr="004258AC" w:rsidRDefault="005D41E4" w:rsidP="005D41E4">
      <w:pPr>
        <w:numPr>
          <w:ilvl w:val="1"/>
          <w:numId w:val="19"/>
        </w:numPr>
        <w:pBdr>
          <w:top w:val="nil"/>
          <w:left w:val="nil"/>
          <w:bottom w:val="nil"/>
          <w:right w:val="nil"/>
          <w:between w:val="nil"/>
        </w:pBdr>
        <w:tabs>
          <w:tab w:val="left" w:pos="426"/>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Será desclassificada a proposta ou o lance vencedor, que apresentar preço final superior ao preço máximo fixado (Acórdão nº 1455/2018 -TCU - Plenário), ou que apresentar preço manifestamente inexequível.</w:t>
      </w:r>
    </w:p>
    <w:p w14:paraId="647FC62C" w14:textId="77777777" w:rsidR="005D41E4" w:rsidRPr="007F5C53" w:rsidRDefault="005D41E4" w:rsidP="005D41E4">
      <w:pPr>
        <w:pStyle w:val="PargrafodaLista"/>
        <w:numPr>
          <w:ilvl w:val="2"/>
          <w:numId w:val="19"/>
        </w:numPr>
        <w:pBdr>
          <w:top w:val="nil"/>
          <w:left w:val="nil"/>
          <w:bottom w:val="nil"/>
          <w:right w:val="nil"/>
          <w:between w:val="nil"/>
        </w:pBdr>
        <w:tabs>
          <w:tab w:val="left" w:pos="567"/>
          <w:tab w:val="left" w:pos="851"/>
        </w:tabs>
        <w:spacing w:after="0"/>
        <w:ind w:left="0" w:firstLine="0"/>
        <w:jc w:val="both"/>
        <w:rPr>
          <w:rFonts w:ascii="Times New Roman" w:hAnsi="Times New Roman" w:cs="Times New Roman"/>
          <w:sz w:val="24"/>
          <w:szCs w:val="24"/>
        </w:rPr>
      </w:pPr>
      <w:r w:rsidRPr="004258AC">
        <w:rPr>
          <w:rFonts w:ascii="Times New Roman" w:eastAsia="Calibri" w:hAnsi="Times New Roman" w:cs="Times New Roman"/>
          <w:color w:val="000000"/>
          <w:sz w:val="24"/>
          <w:szCs w:val="24"/>
        </w:rPr>
        <w:t xml:space="preserve">Considera-se inexequível a proposta que apresente preços </w:t>
      </w:r>
      <w:proofErr w:type="gramStart"/>
      <w:r w:rsidRPr="004258AC">
        <w:rPr>
          <w:rFonts w:ascii="Times New Roman" w:eastAsia="Calibri" w:hAnsi="Times New Roman" w:cs="Times New Roman"/>
          <w:color w:val="000000"/>
          <w:sz w:val="24"/>
          <w:szCs w:val="24"/>
        </w:rPr>
        <w:t>global ou unitários simbólicos, irrisórios</w:t>
      </w:r>
      <w:proofErr w:type="gramEnd"/>
      <w:r w:rsidRPr="004258AC">
        <w:rPr>
          <w:rFonts w:ascii="Times New Roman" w:eastAsia="Calibri" w:hAnsi="Times New Roman" w:cs="Times New Roman"/>
          <w:color w:val="000000"/>
          <w:sz w:val="24"/>
          <w:szCs w:val="24"/>
        </w:rPr>
        <w:t xml:space="preserve">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4258AC">
        <w:rPr>
          <w:rFonts w:ascii="Times New Roman" w:eastAsia="Calibri" w:hAnsi="Times New Roman" w:cs="Times New Roman"/>
          <w:color w:val="FF0000"/>
          <w:sz w:val="24"/>
          <w:szCs w:val="24"/>
        </w:rPr>
        <w:t> </w:t>
      </w:r>
    </w:p>
    <w:p w14:paraId="14E26166" w14:textId="77777777" w:rsidR="005D41E4" w:rsidRPr="00FF4045" w:rsidRDefault="005D41E4" w:rsidP="005D41E4">
      <w:pPr>
        <w:numPr>
          <w:ilvl w:val="1"/>
          <w:numId w:val="19"/>
        </w:numPr>
        <w:pBdr>
          <w:top w:val="nil"/>
          <w:left w:val="nil"/>
          <w:bottom w:val="nil"/>
          <w:right w:val="nil"/>
          <w:between w:val="nil"/>
        </w:pBdr>
        <w:tabs>
          <w:tab w:val="left" w:pos="426"/>
        </w:tabs>
        <w:spacing w:after="0"/>
        <w:ind w:left="0" w:right="-15"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Qualquer interessado poderá requerer que se realizem diligências para aferir a exequibilidade e a legalidade das propostas, devendo apresentar as provas ou os indícios que fundamentam a suspeita;</w:t>
      </w:r>
    </w:p>
    <w:p w14:paraId="4BBF509C" w14:textId="77777777" w:rsidR="005D41E4" w:rsidRPr="00FF4045" w:rsidRDefault="005D41E4" w:rsidP="005D41E4">
      <w:pPr>
        <w:numPr>
          <w:ilvl w:val="1"/>
          <w:numId w:val="19"/>
        </w:numPr>
        <w:pBdr>
          <w:top w:val="nil"/>
          <w:left w:val="nil"/>
          <w:bottom w:val="nil"/>
          <w:right w:val="nil"/>
          <w:between w:val="nil"/>
        </w:pBdr>
        <w:tabs>
          <w:tab w:val="left" w:pos="426"/>
        </w:tabs>
        <w:spacing w:after="0"/>
        <w:ind w:left="0" w:right="-15"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Se houver indícios de inexequibilidade da proposta de preço, ou em caso da necessidade de esclarecimentos complementares, poderão ser efetuadas diligências para que a licitante comprove a exequibilidade da proposta.</w:t>
      </w:r>
    </w:p>
    <w:p w14:paraId="05844040" w14:textId="77777777" w:rsidR="005D41E4" w:rsidRDefault="005D41E4" w:rsidP="005D41E4">
      <w:pPr>
        <w:numPr>
          <w:ilvl w:val="1"/>
          <w:numId w:val="19"/>
        </w:numPr>
        <w:pBdr>
          <w:top w:val="nil"/>
          <w:left w:val="nil"/>
          <w:bottom w:val="nil"/>
          <w:right w:val="nil"/>
          <w:between w:val="nil"/>
        </w:pBdr>
        <w:tabs>
          <w:tab w:val="left" w:pos="426"/>
        </w:tabs>
        <w:spacing w:after="0"/>
        <w:ind w:left="0" w:right="-15"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 xml:space="preserve">Na hipótese de necessidade de suspensão da sessão pública para a realização de diligências, com vistas ao saneamento das propostas, a sessão pública somente poderá ser reiniciada mediante aviso prévio no sistema com, no </w:t>
      </w:r>
      <w:r w:rsidRPr="00C8107A">
        <w:rPr>
          <w:rFonts w:ascii="Times New Roman" w:eastAsia="Calibri" w:hAnsi="Times New Roman" w:cs="Times New Roman"/>
          <w:bCs/>
          <w:color w:val="000000"/>
          <w:sz w:val="24"/>
          <w:szCs w:val="24"/>
        </w:rPr>
        <w:t>mínimo</w:t>
      </w:r>
      <w:r w:rsidRPr="00C8107A">
        <w:rPr>
          <w:rFonts w:ascii="Times New Roman" w:eastAsia="Calibri" w:hAnsi="Times New Roman" w:cs="Times New Roman"/>
          <w:color w:val="000000"/>
          <w:sz w:val="24"/>
          <w:szCs w:val="24"/>
        </w:rPr>
        <w:t xml:space="preserve">, 24 </w:t>
      </w:r>
      <w:r w:rsidRPr="00C8107A">
        <w:rPr>
          <w:rFonts w:ascii="Times New Roman" w:eastAsia="Calibri" w:hAnsi="Times New Roman" w:cs="Times New Roman"/>
          <w:bCs/>
          <w:color w:val="000000"/>
          <w:sz w:val="24"/>
          <w:szCs w:val="24"/>
        </w:rPr>
        <w:t>(</w:t>
      </w:r>
      <w:r w:rsidRPr="00C8107A">
        <w:rPr>
          <w:rFonts w:ascii="Times New Roman" w:eastAsia="Calibri" w:hAnsi="Times New Roman" w:cs="Times New Roman"/>
          <w:color w:val="000000"/>
          <w:sz w:val="24"/>
          <w:szCs w:val="24"/>
        </w:rPr>
        <w:t>vinte e quatro</w:t>
      </w:r>
      <w:r w:rsidRPr="00C8107A">
        <w:rPr>
          <w:rFonts w:ascii="Times New Roman" w:eastAsia="Calibri" w:hAnsi="Times New Roman" w:cs="Times New Roman"/>
          <w:bCs/>
          <w:color w:val="000000"/>
          <w:sz w:val="24"/>
          <w:szCs w:val="24"/>
        </w:rPr>
        <w:t>)</w:t>
      </w:r>
      <w:r w:rsidRPr="00C8107A">
        <w:rPr>
          <w:rFonts w:ascii="Times New Roman" w:eastAsia="Calibri" w:hAnsi="Times New Roman" w:cs="Times New Roman"/>
          <w:color w:val="000000"/>
          <w:sz w:val="24"/>
          <w:szCs w:val="24"/>
        </w:rPr>
        <w:t xml:space="preserve"> horas de antecedência,</w:t>
      </w:r>
      <w:r w:rsidRPr="00AC611E">
        <w:rPr>
          <w:rFonts w:ascii="Times New Roman" w:eastAsia="Calibri" w:hAnsi="Times New Roman" w:cs="Times New Roman"/>
          <w:color w:val="000000"/>
          <w:sz w:val="24"/>
          <w:szCs w:val="24"/>
        </w:rPr>
        <w:t xml:space="preserve"> e a ocorrência será registrada em ata;</w:t>
      </w:r>
    </w:p>
    <w:p w14:paraId="3DA186FB" w14:textId="77777777" w:rsidR="005D41E4" w:rsidRPr="009B5E72" w:rsidRDefault="005D41E4" w:rsidP="005D41E4">
      <w:pPr>
        <w:numPr>
          <w:ilvl w:val="1"/>
          <w:numId w:val="19"/>
        </w:numPr>
        <w:pBdr>
          <w:top w:val="nil"/>
          <w:left w:val="nil"/>
          <w:bottom w:val="nil"/>
          <w:right w:val="nil"/>
          <w:between w:val="nil"/>
        </w:pBdr>
        <w:tabs>
          <w:tab w:val="left" w:pos="426"/>
        </w:tabs>
        <w:spacing w:after="0"/>
        <w:ind w:left="0" w:right="-15" w:firstLine="0"/>
        <w:jc w:val="both"/>
        <w:rPr>
          <w:rFonts w:ascii="Times New Roman" w:hAnsi="Times New Roman" w:cs="Times New Roman"/>
          <w:sz w:val="24"/>
          <w:szCs w:val="24"/>
        </w:rPr>
      </w:pPr>
      <w:r w:rsidRPr="00A056B9">
        <w:rPr>
          <w:rFonts w:ascii="Times New Roman" w:eastAsia="Calibri" w:hAnsi="Times New Roman" w:cs="Times New Roman"/>
          <w:color w:val="000000"/>
          <w:sz w:val="24"/>
          <w:szCs w:val="24"/>
        </w:rPr>
        <w:t xml:space="preserve">O </w:t>
      </w:r>
      <w:r w:rsidRPr="00A056B9">
        <w:rPr>
          <w:rFonts w:ascii="Times New Roman" w:eastAsia="Calibri" w:hAnsi="Times New Roman" w:cs="Times New Roman"/>
          <w:sz w:val="24"/>
          <w:szCs w:val="24"/>
        </w:rPr>
        <w:t>Pregoeiro</w:t>
      </w:r>
      <w:r w:rsidRPr="00A056B9">
        <w:rPr>
          <w:rFonts w:ascii="Times New Roman" w:eastAsia="Calibri" w:hAnsi="Times New Roman" w:cs="Times New Roman"/>
          <w:color w:val="000000"/>
          <w:sz w:val="24"/>
          <w:szCs w:val="24"/>
        </w:rPr>
        <w:t xml:space="preserve"> poderá convocar o licitante para enviar documento digital complementar, por meio de funcionalidade disponível no sistema, no prazo de </w:t>
      </w:r>
      <w:r w:rsidRPr="003274D4">
        <w:rPr>
          <w:rFonts w:ascii="Times New Roman" w:eastAsia="Calibri" w:hAnsi="Times New Roman" w:cs="Times New Roman"/>
          <w:color w:val="000000"/>
          <w:sz w:val="24"/>
          <w:szCs w:val="24"/>
        </w:rPr>
        <w:t xml:space="preserve">02(duas) horas, </w:t>
      </w:r>
      <w:proofErr w:type="gramStart"/>
      <w:r w:rsidRPr="003274D4">
        <w:rPr>
          <w:rFonts w:ascii="Times New Roman" w:eastAsia="Calibri" w:hAnsi="Times New Roman" w:cs="Times New Roman"/>
          <w:color w:val="000000"/>
          <w:sz w:val="24"/>
          <w:szCs w:val="24"/>
        </w:rPr>
        <w:t>sob</w:t>
      </w:r>
      <w:r w:rsidRPr="00A056B9">
        <w:rPr>
          <w:rFonts w:ascii="Times New Roman" w:eastAsia="Calibri" w:hAnsi="Times New Roman" w:cs="Times New Roman"/>
          <w:color w:val="000000"/>
          <w:sz w:val="24"/>
          <w:szCs w:val="24"/>
        </w:rPr>
        <w:t xml:space="preserve"> pena</w:t>
      </w:r>
      <w:proofErr w:type="gramEnd"/>
      <w:r w:rsidRPr="00A056B9">
        <w:rPr>
          <w:rFonts w:ascii="Times New Roman" w:eastAsia="Calibri" w:hAnsi="Times New Roman" w:cs="Times New Roman"/>
          <w:color w:val="000000"/>
          <w:sz w:val="24"/>
          <w:szCs w:val="24"/>
        </w:rPr>
        <w:t xml:space="preserve"> de não aceitação da proposta.</w:t>
      </w:r>
    </w:p>
    <w:p w14:paraId="78C419B5" w14:textId="77777777" w:rsidR="005D41E4" w:rsidRPr="009D0BB5" w:rsidRDefault="005D41E4" w:rsidP="005D41E4">
      <w:pPr>
        <w:pStyle w:val="PargrafodaLista"/>
        <w:numPr>
          <w:ilvl w:val="2"/>
          <w:numId w:val="19"/>
        </w:numPr>
        <w:tabs>
          <w:tab w:val="left" w:pos="567"/>
        </w:tabs>
        <w:spacing w:after="0"/>
        <w:ind w:left="0" w:right="-15" w:firstLine="0"/>
        <w:jc w:val="both"/>
        <w:rPr>
          <w:rFonts w:ascii="Times New Roman" w:hAnsi="Times New Roman" w:cs="Times New Roman"/>
          <w:sz w:val="24"/>
          <w:szCs w:val="24"/>
        </w:rPr>
      </w:pPr>
      <w:r w:rsidRPr="009B5E72">
        <w:rPr>
          <w:rFonts w:ascii="Times New Roman" w:eastAsia="Calibri" w:hAnsi="Times New Roman" w:cs="Times New Roman"/>
          <w:color w:val="000000"/>
          <w:sz w:val="24"/>
          <w:szCs w:val="24"/>
        </w:rPr>
        <w:t xml:space="preserve">O prazo estabelecido poderá ser prorrogado pelo </w:t>
      </w:r>
      <w:proofErr w:type="gramStart"/>
      <w:r w:rsidRPr="009B5E72">
        <w:rPr>
          <w:rFonts w:ascii="Times New Roman" w:eastAsia="Calibri" w:hAnsi="Times New Roman" w:cs="Times New Roman"/>
          <w:sz w:val="24"/>
          <w:szCs w:val="24"/>
        </w:rPr>
        <w:t>Pregoeiro</w:t>
      </w:r>
      <w:r w:rsidRPr="009B5E72">
        <w:rPr>
          <w:rFonts w:ascii="Times New Roman" w:eastAsia="Calibri" w:hAnsi="Times New Roman" w:cs="Times New Roman"/>
          <w:color w:val="000000"/>
          <w:sz w:val="24"/>
          <w:szCs w:val="24"/>
        </w:rPr>
        <w:t xml:space="preserve"> por solicitação escrita e justificada do licitante, formulada antes de findo o prazo, e formalmente aceita pelo </w:t>
      </w:r>
      <w:r w:rsidRPr="009B5E72">
        <w:rPr>
          <w:rFonts w:ascii="Times New Roman" w:eastAsia="Calibri" w:hAnsi="Times New Roman" w:cs="Times New Roman"/>
          <w:sz w:val="24"/>
          <w:szCs w:val="24"/>
        </w:rPr>
        <w:t>Pregoeiro</w:t>
      </w:r>
      <w:proofErr w:type="gramEnd"/>
      <w:r w:rsidRPr="009B5E72">
        <w:rPr>
          <w:rFonts w:ascii="Times New Roman" w:eastAsia="Calibri" w:hAnsi="Times New Roman" w:cs="Times New Roman"/>
          <w:color w:val="000000"/>
          <w:sz w:val="24"/>
          <w:szCs w:val="24"/>
        </w:rPr>
        <w:t xml:space="preserve">. </w:t>
      </w:r>
    </w:p>
    <w:p w14:paraId="161B1C62" w14:textId="77777777" w:rsidR="005D41E4" w:rsidRPr="002B6A9E" w:rsidRDefault="005D41E4" w:rsidP="005D41E4">
      <w:pPr>
        <w:pStyle w:val="PargrafodaLista"/>
        <w:numPr>
          <w:ilvl w:val="2"/>
          <w:numId w:val="19"/>
        </w:numPr>
        <w:tabs>
          <w:tab w:val="left" w:pos="709"/>
          <w:tab w:val="left" w:pos="993"/>
        </w:tabs>
        <w:spacing w:after="0"/>
        <w:ind w:left="0" w:right="-15" w:firstLine="0"/>
        <w:jc w:val="both"/>
        <w:rPr>
          <w:rFonts w:ascii="Times New Roman" w:hAnsi="Times New Roman" w:cs="Times New Roman"/>
          <w:color w:val="000000" w:themeColor="text1"/>
          <w:sz w:val="24"/>
          <w:szCs w:val="24"/>
        </w:rPr>
      </w:pPr>
      <w:r w:rsidRPr="009D0BB5">
        <w:rPr>
          <w:rFonts w:ascii="Times New Roman" w:eastAsia="Calibri" w:hAnsi="Times New Roman" w:cs="Times New Roman"/>
          <w:color w:val="000000"/>
          <w:sz w:val="24"/>
          <w:szCs w:val="24"/>
        </w:rPr>
        <w:t xml:space="preserve">Dentre os documentos passíveis de solicitação pelo </w:t>
      </w:r>
      <w:r w:rsidRPr="009D0BB5">
        <w:rPr>
          <w:rFonts w:ascii="Times New Roman" w:eastAsia="Calibri" w:hAnsi="Times New Roman" w:cs="Times New Roman"/>
          <w:sz w:val="24"/>
          <w:szCs w:val="24"/>
        </w:rPr>
        <w:t>Pregoeiro</w:t>
      </w:r>
      <w:r w:rsidRPr="009D0BB5">
        <w:rPr>
          <w:rFonts w:ascii="Times New Roman" w:eastAsia="Calibri" w:hAnsi="Times New Roman" w:cs="Times New Roman"/>
          <w:color w:val="000000"/>
          <w:sz w:val="24"/>
          <w:szCs w:val="24"/>
        </w:rPr>
        <w:t xml:space="preserve">, destacam-se os que contenham as características do material ofertado, tais como marca, modelo, tipo, fabricante e procedência, além de outras informações pertinentes, a exemplo de catálogos, folhetos ou propostas, encaminhados por meio eletrônico, ou, se for </w:t>
      </w:r>
      <w:r w:rsidRPr="002B6A9E">
        <w:rPr>
          <w:rFonts w:ascii="Times New Roman" w:eastAsia="Calibri" w:hAnsi="Times New Roman" w:cs="Times New Roman"/>
          <w:color w:val="000000" w:themeColor="text1"/>
          <w:sz w:val="24"/>
          <w:szCs w:val="24"/>
        </w:rPr>
        <w:t xml:space="preserve">o caso, por outro meio e prazo indicados pelo Pregoeiro sem prejuízo do seu ulterior envio pelo sistema eletrônico, </w:t>
      </w:r>
      <w:proofErr w:type="gramStart"/>
      <w:r w:rsidRPr="002B6A9E">
        <w:rPr>
          <w:rFonts w:ascii="Times New Roman" w:eastAsia="Calibri" w:hAnsi="Times New Roman" w:cs="Times New Roman"/>
          <w:color w:val="000000" w:themeColor="text1"/>
          <w:sz w:val="24"/>
          <w:szCs w:val="24"/>
        </w:rPr>
        <w:t>sob pena</w:t>
      </w:r>
      <w:proofErr w:type="gramEnd"/>
      <w:r w:rsidRPr="002B6A9E">
        <w:rPr>
          <w:rFonts w:ascii="Times New Roman" w:eastAsia="Calibri" w:hAnsi="Times New Roman" w:cs="Times New Roman"/>
          <w:color w:val="000000" w:themeColor="text1"/>
          <w:sz w:val="24"/>
          <w:szCs w:val="24"/>
        </w:rPr>
        <w:t xml:space="preserve"> de não aceitação da proposta.</w:t>
      </w:r>
    </w:p>
    <w:p w14:paraId="291C972C" w14:textId="77777777" w:rsidR="005D41E4" w:rsidRPr="002B6A9E" w:rsidRDefault="005D41E4" w:rsidP="005D41E4">
      <w:pPr>
        <w:pStyle w:val="PargrafodaLista"/>
        <w:numPr>
          <w:ilvl w:val="2"/>
          <w:numId w:val="19"/>
        </w:numPr>
        <w:tabs>
          <w:tab w:val="left" w:pos="567"/>
        </w:tabs>
        <w:spacing w:after="0"/>
        <w:ind w:left="0" w:right="-15" w:firstLine="0"/>
        <w:jc w:val="both"/>
        <w:rPr>
          <w:rFonts w:ascii="Times New Roman" w:hAnsi="Times New Roman" w:cs="Times New Roman"/>
          <w:color w:val="000000" w:themeColor="text1"/>
          <w:sz w:val="24"/>
          <w:szCs w:val="24"/>
        </w:rPr>
      </w:pPr>
      <w:r w:rsidRPr="002B6A9E">
        <w:rPr>
          <w:rFonts w:ascii="Times New Roman" w:eastAsia="Calibri" w:hAnsi="Times New Roman" w:cs="Times New Roman"/>
          <w:color w:val="000000" w:themeColor="text1"/>
          <w:sz w:val="24"/>
          <w:szCs w:val="24"/>
        </w:rPr>
        <w:t xml:space="preserve"> 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03(três)</w:t>
      </w:r>
      <w:proofErr w:type="gramStart"/>
      <w:r w:rsidRPr="002B6A9E">
        <w:rPr>
          <w:rFonts w:ascii="Times New Roman" w:eastAsia="Calibri" w:hAnsi="Times New Roman" w:cs="Times New Roman"/>
          <w:color w:val="000000" w:themeColor="text1"/>
          <w:sz w:val="24"/>
          <w:szCs w:val="24"/>
        </w:rPr>
        <w:t xml:space="preserve">  </w:t>
      </w:r>
      <w:proofErr w:type="gramEnd"/>
      <w:r w:rsidRPr="002B6A9E">
        <w:rPr>
          <w:rFonts w:ascii="Times New Roman" w:eastAsia="Calibri" w:hAnsi="Times New Roman" w:cs="Times New Roman"/>
          <w:color w:val="000000" w:themeColor="text1"/>
          <w:sz w:val="24"/>
          <w:szCs w:val="24"/>
        </w:rPr>
        <w:t>dias úteis contados da solicitação.</w:t>
      </w:r>
    </w:p>
    <w:p w14:paraId="48E035F8" w14:textId="77777777" w:rsidR="005D41E4" w:rsidRPr="002B6A9E" w:rsidRDefault="005D41E4" w:rsidP="005D41E4">
      <w:pPr>
        <w:pStyle w:val="PargrafodaLista"/>
        <w:numPr>
          <w:ilvl w:val="3"/>
          <w:numId w:val="19"/>
        </w:numPr>
        <w:shd w:val="clear" w:color="auto" w:fill="FFFFFF"/>
        <w:tabs>
          <w:tab w:val="left" w:pos="851"/>
          <w:tab w:val="left" w:pos="1985"/>
        </w:tabs>
        <w:spacing w:after="0"/>
        <w:ind w:left="0" w:firstLine="0"/>
        <w:jc w:val="both"/>
        <w:rPr>
          <w:rFonts w:ascii="Times New Roman" w:eastAsia="Calibri" w:hAnsi="Times New Roman" w:cs="Times New Roman"/>
          <w:color w:val="000000" w:themeColor="text1"/>
          <w:sz w:val="24"/>
          <w:szCs w:val="24"/>
        </w:rPr>
      </w:pPr>
      <w:r w:rsidRPr="002B6A9E">
        <w:rPr>
          <w:rFonts w:ascii="Times New Roman" w:eastAsia="Calibri" w:hAnsi="Times New Roman" w:cs="Times New Roman"/>
          <w:color w:val="000000" w:themeColor="text1"/>
          <w:sz w:val="24"/>
          <w:szCs w:val="24"/>
        </w:rPr>
        <w:t>Por meio de mensagem no sistema, será divulgado o local e horário de realização do procedimento para a avaliação das amostras, cuja presença será facultada a todos os interessados, incluindo os demais licitantes.</w:t>
      </w:r>
    </w:p>
    <w:p w14:paraId="5C8353C4" w14:textId="77777777" w:rsidR="005D41E4" w:rsidRPr="002B6A9E" w:rsidRDefault="005D41E4" w:rsidP="005D41E4">
      <w:pPr>
        <w:pStyle w:val="PargrafodaLista"/>
        <w:numPr>
          <w:ilvl w:val="3"/>
          <w:numId w:val="19"/>
        </w:numPr>
        <w:shd w:val="clear" w:color="auto" w:fill="FFFFFF"/>
        <w:tabs>
          <w:tab w:val="left" w:pos="851"/>
          <w:tab w:val="left" w:pos="1985"/>
        </w:tabs>
        <w:spacing w:after="0"/>
        <w:ind w:left="0" w:firstLine="0"/>
        <w:jc w:val="both"/>
        <w:rPr>
          <w:rFonts w:ascii="Times New Roman" w:eastAsia="Calibri" w:hAnsi="Times New Roman" w:cs="Times New Roman"/>
          <w:color w:val="000000" w:themeColor="text1"/>
          <w:sz w:val="24"/>
          <w:szCs w:val="24"/>
        </w:rPr>
      </w:pPr>
      <w:r w:rsidRPr="002B6A9E">
        <w:rPr>
          <w:rFonts w:ascii="Times New Roman" w:eastAsia="Calibri" w:hAnsi="Times New Roman" w:cs="Times New Roman"/>
          <w:color w:val="000000" w:themeColor="text1"/>
          <w:sz w:val="24"/>
          <w:szCs w:val="24"/>
        </w:rPr>
        <w:lastRenderedPageBreak/>
        <w:t>Os resultados das avaliações serão divulgados por meio de mensagem no sistema. No caso de não haver entrega da amostra ou ocorrer atraso na entrega, sem justificativa aceita pelo Pregoeiro, ou havendo entrega de amostra fora das especificações previstas neste Edital e no Termo de Referência, a proposta do licitante será recusada.</w:t>
      </w:r>
    </w:p>
    <w:p w14:paraId="35317CE4" w14:textId="77777777" w:rsidR="005D41E4" w:rsidRPr="002B6A9E" w:rsidRDefault="005D41E4" w:rsidP="005D41E4">
      <w:pPr>
        <w:pStyle w:val="PargrafodaLista"/>
        <w:numPr>
          <w:ilvl w:val="3"/>
          <w:numId w:val="19"/>
        </w:numPr>
        <w:shd w:val="clear" w:color="auto" w:fill="FFFFFF"/>
        <w:tabs>
          <w:tab w:val="left" w:pos="851"/>
          <w:tab w:val="left" w:pos="1985"/>
        </w:tabs>
        <w:spacing w:after="0"/>
        <w:ind w:left="0" w:firstLine="0"/>
        <w:jc w:val="both"/>
        <w:rPr>
          <w:rFonts w:ascii="Times New Roman" w:eastAsia="Calibri" w:hAnsi="Times New Roman" w:cs="Times New Roman"/>
          <w:color w:val="000000" w:themeColor="text1"/>
          <w:sz w:val="24"/>
          <w:szCs w:val="24"/>
        </w:rPr>
      </w:pPr>
      <w:r w:rsidRPr="002B6A9E">
        <w:rPr>
          <w:rFonts w:ascii="Times New Roman" w:eastAsia="Calibri" w:hAnsi="Times New Roman" w:cs="Times New Roman"/>
          <w:color w:val="000000" w:themeColor="text1"/>
          <w:sz w:val="24"/>
          <w:szCs w:val="24"/>
        </w:rPr>
        <w:t xml:space="preserve">Se a(s) amostra(s) apresentada(s) pelo(s) primeiro classificado não </w:t>
      </w:r>
      <w:proofErr w:type="gramStart"/>
      <w:r w:rsidRPr="002B6A9E">
        <w:rPr>
          <w:rFonts w:ascii="Times New Roman" w:eastAsia="Calibri" w:hAnsi="Times New Roman" w:cs="Times New Roman"/>
          <w:color w:val="000000" w:themeColor="text1"/>
          <w:sz w:val="24"/>
          <w:szCs w:val="24"/>
        </w:rPr>
        <w:t>for(</w:t>
      </w:r>
      <w:proofErr w:type="gramEnd"/>
      <w:r w:rsidRPr="002B6A9E">
        <w:rPr>
          <w:rFonts w:ascii="Times New Roman" w:eastAsia="Calibri" w:hAnsi="Times New Roman" w:cs="Times New Roman"/>
          <w:color w:val="000000" w:themeColor="text1"/>
          <w:sz w:val="24"/>
          <w:szCs w:val="24"/>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469105E1" w14:textId="77777777" w:rsidR="005D41E4" w:rsidRPr="002B6A9E" w:rsidRDefault="005D41E4" w:rsidP="005D41E4">
      <w:pPr>
        <w:pStyle w:val="PargrafodaLista"/>
        <w:numPr>
          <w:ilvl w:val="3"/>
          <w:numId w:val="19"/>
        </w:numPr>
        <w:shd w:val="clear" w:color="auto" w:fill="FFFFFF"/>
        <w:tabs>
          <w:tab w:val="left" w:pos="851"/>
          <w:tab w:val="left" w:pos="1985"/>
        </w:tabs>
        <w:spacing w:after="0"/>
        <w:ind w:left="0" w:firstLine="0"/>
        <w:jc w:val="both"/>
        <w:rPr>
          <w:rFonts w:ascii="Times New Roman" w:eastAsia="Calibri" w:hAnsi="Times New Roman" w:cs="Times New Roman"/>
          <w:color w:val="000000" w:themeColor="text1"/>
          <w:sz w:val="24"/>
          <w:szCs w:val="24"/>
        </w:rPr>
      </w:pPr>
      <w:r w:rsidRPr="002B6A9E">
        <w:rPr>
          <w:rFonts w:ascii="Times New Roman" w:eastAsia="Calibri" w:hAnsi="Times New Roman" w:cs="Times New Roman"/>
          <w:color w:val="000000" w:themeColor="text1"/>
          <w:sz w:val="24"/>
          <w:szCs w:val="24"/>
        </w:rPr>
        <w:t>Os exemplares colocados à disposição da Administração serão tratados como protótipos, podendo ser manuseados e desmontados pela equipe técnica responsável pela análise, não gerando direito a ressarcimento.</w:t>
      </w:r>
    </w:p>
    <w:p w14:paraId="449B546A" w14:textId="77777777" w:rsidR="005D41E4" w:rsidRPr="002B6A9E" w:rsidRDefault="005D41E4" w:rsidP="005D41E4">
      <w:pPr>
        <w:pStyle w:val="PargrafodaLista"/>
        <w:numPr>
          <w:ilvl w:val="3"/>
          <w:numId w:val="19"/>
        </w:numPr>
        <w:shd w:val="clear" w:color="auto" w:fill="FFFFFF"/>
        <w:tabs>
          <w:tab w:val="left" w:pos="851"/>
          <w:tab w:val="left" w:pos="1985"/>
        </w:tabs>
        <w:spacing w:after="0"/>
        <w:ind w:left="0" w:firstLine="0"/>
        <w:jc w:val="both"/>
        <w:rPr>
          <w:rFonts w:ascii="Times New Roman" w:eastAsia="Calibri" w:hAnsi="Times New Roman" w:cs="Times New Roman"/>
          <w:color w:val="000000" w:themeColor="text1"/>
          <w:sz w:val="24"/>
          <w:szCs w:val="24"/>
        </w:rPr>
      </w:pPr>
      <w:r w:rsidRPr="002B6A9E">
        <w:rPr>
          <w:rFonts w:ascii="Times New Roman" w:eastAsia="Calibri" w:hAnsi="Times New Roman" w:cs="Times New Roman"/>
          <w:color w:val="000000" w:themeColor="text1"/>
          <w:sz w:val="24"/>
          <w:szCs w:val="24"/>
        </w:rPr>
        <w:t>Após a divulgação do resultado final da licitação, as amostras entregues deverão ser recolhidas pelos licitantes no prazo de 03(três) dias, após o qual poderão ser descartadas pela Administração, sem direito a ressarcimento.</w:t>
      </w:r>
    </w:p>
    <w:p w14:paraId="160251E2" w14:textId="77777777" w:rsidR="005D41E4" w:rsidRPr="002B6A9E" w:rsidRDefault="005D41E4" w:rsidP="005D41E4">
      <w:pPr>
        <w:pStyle w:val="PargrafodaLista"/>
        <w:numPr>
          <w:ilvl w:val="3"/>
          <w:numId w:val="19"/>
        </w:numPr>
        <w:shd w:val="clear" w:color="auto" w:fill="FFFFFF"/>
        <w:tabs>
          <w:tab w:val="left" w:pos="851"/>
          <w:tab w:val="left" w:pos="1985"/>
        </w:tabs>
        <w:spacing w:after="0"/>
        <w:ind w:left="0" w:firstLine="0"/>
        <w:jc w:val="both"/>
        <w:rPr>
          <w:rFonts w:ascii="Times New Roman" w:eastAsia="Calibri" w:hAnsi="Times New Roman" w:cs="Times New Roman"/>
          <w:color w:val="000000" w:themeColor="text1"/>
          <w:sz w:val="24"/>
          <w:szCs w:val="24"/>
        </w:rPr>
      </w:pPr>
      <w:r w:rsidRPr="002B6A9E">
        <w:rPr>
          <w:rFonts w:ascii="Times New Roman" w:eastAsia="Calibri" w:hAnsi="Times New Roman" w:cs="Times New Roman"/>
          <w:color w:val="000000" w:themeColor="text1"/>
          <w:sz w:val="24"/>
          <w:szCs w:val="24"/>
        </w:rPr>
        <w:t>Os licitantes deverão colocar à disposição da Administração todas as condições indispensáveis à realização de testes e fornecer, sem ônus, os manuais impressos em língua portuguesa, necessários ao seu perfeito manuseio, quando for o caso.</w:t>
      </w:r>
    </w:p>
    <w:p w14:paraId="720C09BD" w14:textId="77777777" w:rsidR="005D41E4" w:rsidRPr="002B6A9E" w:rsidRDefault="005D41E4" w:rsidP="005D41E4">
      <w:pPr>
        <w:numPr>
          <w:ilvl w:val="1"/>
          <w:numId w:val="19"/>
        </w:numPr>
        <w:shd w:val="clear" w:color="auto" w:fill="FFFFFF"/>
        <w:tabs>
          <w:tab w:val="left" w:pos="0"/>
          <w:tab w:val="left" w:pos="426"/>
        </w:tabs>
        <w:spacing w:after="0"/>
        <w:ind w:left="0" w:firstLine="0"/>
        <w:jc w:val="both"/>
        <w:rPr>
          <w:rFonts w:ascii="Times New Roman" w:hAnsi="Times New Roman" w:cs="Times New Roman"/>
          <w:color w:val="000000" w:themeColor="text1"/>
          <w:sz w:val="24"/>
          <w:szCs w:val="24"/>
        </w:rPr>
      </w:pPr>
      <w:r w:rsidRPr="002B6A9E">
        <w:rPr>
          <w:rFonts w:ascii="Times New Roman" w:eastAsia="Calibri" w:hAnsi="Times New Roman" w:cs="Times New Roman"/>
          <w:color w:val="000000" w:themeColor="text1"/>
          <w:sz w:val="24"/>
          <w:szCs w:val="24"/>
        </w:rPr>
        <w:t xml:space="preserve">A Administração poderá solicitar carta de solidariedade emitida pelo fabricante, que assegure a execução do contrato, no caso de licitante revendedor ou distribuidor. </w:t>
      </w:r>
    </w:p>
    <w:p w14:paraId="52DE922B" w14:textId="77777777" w:rsidR="005D41E4" w:rsidRPr="002B6A9E" w:rsidRDefault="005D41E4" w:rsidP="005D41E4">
      <w:pPr>
        <w:numPr>
          <w:ilvl w:val="1"/>
          <w:numId w:val="19"/>
        </w:numPr>
        <w:shd w:val="clear" w:color="auto" w:fill="FFFFFF"/>
        <w:tabs>
          <w:tab w:val="left" w:pos="0"/>
          <w:tab w:val="left" w:pos="426"/>
        </w:tabs>
        <w:spacing w:after="0"/>
        <w:ind w:left="0" w:firstLine="0"/>
        <w:jc w:val="both"/>
        <w:rPr>
          <w:rFonts w:ascii="Times New Roman" w:hAnsi="Times New Roman" w:cs="Times New Roman"/>
          <w:color w:val="000000" w:themeColor="text1"/>
          <w:sz w:val="24"/>
          <w:szCs w:val="24"/>
        </w:rPr>
      </w:pPr>
      <w:r w:rsidRPr="002B6A9E">
        <w:rPr>
          <w:rFonts w:ascii="Times New Roman" w:eastAsia="Calibri" w:hAnsi="Times New Roman" w:cs="Times New Roman"/>
          <w:color w:val="000000" w:themeColor="text1"/>
          <w:sz w:val="24"/>
          <w:szCs w:val="24"/>
        </w:rPr>
        <w:t>Se a proposta ou lance vencedor for desclassificado, o Pregoeiro examinará a proposta ou lance subsequente, e, assim sucessivamente, na ordem de classificação.</w:t>
      </w:r>
    </w:p>
    <w:p w14:paraId="3F9A54DC" w14:textId="77777777" w:rsidR="005D41E4" w:rsidRPr="002B6A9E" w:rsidRDefault="005D41E4" w:rsidP="005D41E4">
      <w:pPr>
        <w:numPr>
          <w:ilvl w:val="1"/>
          <w:numId w:val="19"/>
        </w:numPr>
        <w:pBdr>
          <w:top w:val="nil"/>
          <w:left w:val="nil"/>
          <w:bottom w:val="nil"/>
          <w:right w:val="nil"/>
          <w:between w:val="nil"/>
        </w:pBdr>
        <w:shd w:val="clear" w:color="auto" w:fill="FFFFFF"/>
        <w:tabs>
          <w:tab w:val="left" w:pos="0"/>
          <w:tab w:val="left" w:pos="426"/>
          <w:tab w:val="left" w:pos="567"/>
        </w:tabs>
        <w:spacing w:after="0"/>
        <w:ind w:left="0" w:firstLine="0"/>
        <w:jc w:val="both"/>
        <w:rPr>
          <w:rFonts w:ascii="Times New Roman" w:hAnsi="Times New Roman" w:cs="Times New Roman"/>
          <w:color w:val="000000" w:themeColor="text1"/>
          <w:sz w:val="24"/>
          <w:szCs w:val="24"/>
        </w:rPr>
      </w:pPr>
      <w:r w:rsidRPr="002B6A9E">
        <w:rPr>
          <w:rFonts w:ascii="Times New Roman" w:eastAsia="Calibri" w:hAnsi="Times New Roman" w:cs="Times New Roman"/>
          <w:color w:val="000000" w:themeColor="text1"/>
          <w:sz w:val="24"/>
          <w:szCs w:val="24"/>
        </w:rPr>
        <w:t>Havendo necessidade, o Pregoeiro suspenderá a sessão, informando no “chat” a nova data e horário para a sua continuidade.</w:t>
      </w:r>
    </w:p>
    <w:p w14:paraId="1EB66293" w14:textId="77777777" w:rsidR="005D41E4" w:rsidRPr="002B6A9E" w:rsidRDefault="005D41E4" w:rsidP="005D41E4">
      <w:pPr>
        <w:numPr>
          <w:ilvl w:val="1"/>
          <w:numId w:val="19"/>
        </w:numPr>
        <w:pBdr>
          <w:top w:val="nil"/>
          <w:left w:val="nil"/>
          <w:bottom w:val="nil"/>
          <w:right w:val="nil"/>
          <w:between w:val="nil"/>
        </w:pBdr>
        <w:tabs>
          <w:tab w:val="left" w:pos="0"/>
          <w:tab w:val="left" w:pos="426"/>
          <w:tab w:val="left" w:pos="567"/>
        </w:tabs>
        <w:spacing w:after="0"/>
        <w:ind w:left="0" w:firstLine="0"/>
        <w:jc w:val="both"/>
        <w:rPr>
          <w:rFonts w:ascii="Times New Roman" w:hAnsi="Times New Roman" w:cs="Times New Roman"/>
          <w:color w:val="000000" w:themeColor="text1"/>
          <w:sz w:val="24"/>
          <w:szCs w:val="24"/>
        </w:rPr>
      </w:pPr>
      <w:r w:rsidRPr="002B6A9E">
        <w:rPr>
          <w:rFonts w:ascii="Times New Roman" w:eastAsia="Calibri" w:hAnsi="Times New Roman" w:cs="Times New Roman"/>
          <w:color w:val="000000" w:themeColor="text1"/>
          <w:sz w:val="24"/>
          <w:szCs w:val="24"/>
        </w:rPr>
        <w:t>O Pregoeiro poderá encaminhar, por meio do sistema eletrônico, contraproposta ao licitante que apresentou o lance mais vantajoso, com o fim de negociar a obtenção de melhor preço, vedada a negociação em condições diversas das previstas neste Edital.</w:t>
      </w:r>
    </w:p>
    <w:p w14:paraId="55F07565" w14:textId="77777777" w:rsidR="005D41E4" w:rsidRPr="002B6A9E" w:rsidRDefault="005D41E4" w:rsidP="005D41E4">
      <w:pPr>
        <w:numPr>
          <w:ilvl w:val="2"/>
          <w:numId w:val="19"/>
        </w:numPr>
        <w:tabs>
          <w:tab w:val="left" w:pos="709"/>
        </w:tabs>
        <w:spacing w:after="0"/>
        <w:ind w:left="0" w:firstLine="0"/>
        <w:jc w:val="both"/>
        <w:rPr>
          <w:rFonts w:ascii="Times New Roman" w:hAnsi="Times New Roman" w:cs="Times New Roman"/>
          <w:color w:val="000000" w:themeColor="text1"/>
          <w:sz w:val="24"/>
          <w:szCs w:val="24"/>
        </w:rPr>
      </w:pPr>
      <w:r w:rsidRPr="002B6A9E">
        <w:rPr>
          <w:rFonts w:ascii="Times New Roman" w:eastAsia="Calibri" w:hAnsi="Times New Roman" w:cs="Times New Roman"/>
          <w:color w:val="000000" w:themeColor="text1"/>
          <w:sz w:val="24"/>
          <w:szCs w:val="24"/>
        </w:rPr>
        <w:t>Também nas hipóteses em que o Pregoeiro não aceitar a proposta e passar à subsequente, poderá negociar com o licitante para que seja obtido preço melhor.</w:t>
      </w:r>
    </w:p>
    <w:p w14:paraId="04D49549" w14:textId="77777777" w:rsidR="005D41E4" w:rsidRPr="002B6A9E" w:rsidRDefault="005D41E4" w:rsidP="005D41E4">
      <w:pPr>
        <w:numPr>
          <w:ilvl w:val="2"/>
          <w:numId w:val="19"/>
        </w:numPr>
        <w:tabs>
          <w:tab w:val="left" w:pos="709"/>
        </w:tabs>
        <w:spacing w:after="0"/>
        <w:ind w:left="0" w:firstLine="0"/>
        <w:jc w:val="both"/>
        <w:rPr>
          <w:rFonts w:ascii="Times New Roman" w:hAnsi="Times New Roman" w:cs="Times New Roman"/>
          <w:color w:val="000000" w:themeColor="text1"/>
          <w:sz w:val="24"/>
          <w:szCs w:val="24"/>
        </w:rPr>
      </w:pPr>
      <w:r w:rsidRPr="002B6A9E">
        <w:rPr>
          <w:rFonts w:ascii="Times New Roman" w:eastAsia="Calibri" w:hAnsi="Times New Roman" w:cs="Times New Roman"/>
          <w:color w:val="000000" w:themeColor="text1"/>
          <w:sz w:val="24"/>
          <w:szCs w:val="24"/>
        </w:rPr>
        <w:t>A negociação será realizada por meio do sistema, podendo ser acompanhada pelos demais licitantes.</w:t>
      </w:r>
    </w:p>
    <w:p w14:paraId="6A6FD314" w14:textId="77777777" w:rsidR="005D41E4" w:rsidRPr="002B6A9E" w:rsidRDefault="005D41E4" w:rsidP="005D41E4">
      <w:pPr>
        <w:numPr>
          <w:ilvl w:val="1"/>
          <w:numId w:val="19"/>
        </w:numPr>
        <w:tabs>
          <w:tab w:val="left" w:pos="567"/>
          <w:tab w:val="left" w:pos="851"/>
        </w:tabs>
        <w:spacing w:after="0"/>
        <w:ind w:left="0" w:right="-15" w:firstLine="0"/>
        <w:jc w:val="both"/>
        <w:rPr>
          <w:rFonts w:ascii="Times New Roman" w:hAnsi="Times New Roman" w:cs="Times New Roman"/>
          <w:color w:val="000000" w:themeColor="text1"/>
          <w:sz w:val="24"/>
          <w:szCs w:val="24"/>
        </w:rPr>
      </w:pPr>
      <w:r w:rsidRPr="002B6A9E">
        <w:rPr>
          <w:rFonts w:ascii="Times New Roman" w:eastAsia="Calibri" w:hAnsi="Times New Roman" w:cs="Times New Roman"/>
          <w:color w:val="000000" w:themeColor="text1"/>
          <w:sz w:val="24"/>
          <w:szCs w:val="24"/>
        </w:rPr>
        <w:t>Encerrada a análise quanto à aceitação da proposta, o Pregoeiro verificará a habilitação do licitante, observado o disposto neste Edital.</w:t>
      </w:r>
    </w:p>
    <w:p w14:paraId="5F01A3FE" w14:textId="77777777" w:rsidR="005D41E4" w:rsidRPr="004E7AA3" w:rsidRDefault="005D41E4" w:rsidP="005D41E4">
      <w:pPr>
        <w:tabs>
          <w:tab w:val="left" w:pos="567"/>
          <w:tab w:val="left" w:pos="1134"/>
        </w:tabs>
        <w:spacing w:after="0"/>
        <w:ind w:right="-15"/>
        <w:jc w:val="both"/>
        <w:rPr>
          <w:rFonts w:ascii="Times New Roman" w:eastAsia="Calibri" w:hAnsi="Times New Roman" w:cs="Times New Roman"/>
          <w:color w:val="000000"/>
          <w:sz w:val="16"/>
          <w:szCs w:val="16"/>
        </w:rPr>
      </w:pPr>
    </w:p>
    <w:p w14:paraId="5CFD3F88" w14:textId="77777777" w:rsidR="005D41E4" w:rsidRPr="002A6EF3" w:rsidRDefault="005D41E4" w:rsidP="005D41E4">
      <w:pPr>
        <w:keepNext/>
        <w:keepLines/>
        <w:numPr>
          <w:ilvl w:val="0"/>
          <w:numId w:val="19"/>
        </w:numPr>
        <w:pBdr>
          <w:top w:val="nil"/>
          <w:left w:val="nil"/>
          <w:bottom w:val="nil"/>
          <w:right w:val="nil"/>
          <w:between w:val="nil"/>
        </w:pBdr>
        <w:shd w:val="clear" w:color="auto" w:fill="D7E3BC"/>
        <w:tabs>
          <w:tab w:val="left" w:pos="284"/>
          <w:tab w:val="left" w:pos="426"/>
        </w:tabs>
        <w:spacing w:after="0"/>
        <w:ind w:left="0" w:firstLine="0"/>
        <w:jc w:val="both"/>
        <w:rPr>
          <w:rFonts w:ascii="Times New Roman" w:hAnsi="Times New Roman" w:cs="Times New Roman"/>
          <w:color w:val="000000"/>
          <w:sz w:val="24"/>
          <w:szCs w:val="24"/>
        </w:rPr>
      </w:pPr>
      <w:r w:rsidRPr="00AC611E">
        <w:rPr>
          <w:rFonts w:ascii="Times New Roman" w:eastAsia="Calibri" w:hAnsi="Times New Roman" w:cs="Times New Roman"/>
          <w:b/>
          <w:color w:val="000000"/>
          <w:sz w:val="24"/>
          <w:szCs w:val="24"/>
        </w:rPr>
        <w:t>DA HABILITAÇÃO</w:t>
      </w:r>
    </w:p>
    <w:p w14:paraId="7A7B32B3" w14:textId="77777777" w:rsidR="005D41E4" w:rsidRPr="002A6EF3" w:rsidRDefault="005D41E4" w:rsidP="005D41E4">
      <w:pPr>
        <w:pStyle w:val="PargrafodaLista"/>
        <w:numPr>
          <w:ilvl w:val="0"/>
          <w:numId w:val="4"/>
        </w:numPr>
        <w:pBdr>
          <w:top w:val="nil"/>
          <w:left w:val="nil"/>
          <w:bottom w:val="nil"/>
          <w:right w:val="nil"/>
          <w:between w:val="nil"/>
        </w:pBdr>
        <w:tabs>
          <w:tab w:val="left" w:pos="426"/>
        </w:tabs>
        <w:spacing w:after="0"/>
        <w:contextualSpacing w:val="0"/>
        <w:jc w:val="both"/>
        <w:rPr>
          <w:rFonts w:ascii="Times New Roman" w:eastAsia="Calibri" w:hAnsi="Times New Roman" w:cs="Times New Roman"/>
          <w:vanish/>
          <w:color w:val="000000"/>
          <w:sz w:val="24"/>
          <w:szCs w:val="24"/>
        </w:rPr>
      </w:pPr>
    </w:p>
    <w:p w14:paraId="6354E540" w14:textId="77777777" w:rsidR="005D41E4" w:rsidRPr="002A6EF3" w:rsidRDefault="005D41E4" w:rsidP="005D41E4">
      <w:pPr>
        <w:pStyle w:val="PargrafodaLista"/>
        <w:numPr>
          <w:ilvl w:val="0"/>
          <w:numId w:val="4"/>
        </w:numPr>
        <w:pBdr>
          <w:top w:val="nil"/>
          <w:left w:val="nil"/>
          <w:bottom w:val="nil"/>
          <w:right w:val="nil"/>
          <w:between w:val="nil"/>
        </w:pBdr>
        <w:tabs>
          <w:tab w:val="left" w:pos="426"/>
        </w:tabs>
        <w:spacing w:after="0"/>
        <w:contextualSpacing w:val="0"/>
        <w:jc w:val="both"/>
        <w:rPr>
          <w:rFonts w:ascii="Times New Roman" w:eastAsia="Calibri" w:hAnsi="Times New Roman" w:cs="Times New Roman"/>
          <w:vanish/>
          <w:color w:val="000000"/>
          <w:sz w:val="24"/>
          <w:szCs w:val="24"/>
        </w:rPr>
      </w:pPr>
    </w:p>
    <w:p w14:paraId="4AEBBB90" w14:textId="77777777" w:rsidR="005D41E4" w:rsidRPr="00071FE2" w:rsidRDefault="005D41E4" w:rsidP="005D41E4">
      <w:pPr>
        <w:numPr>
          <w:ilvl w:val="1"/>
          <w:numId w:val="4"/>
        </w:numPr>
        <w:pBdr>
          <w:top w:val="nil"/>
          <w:left w:val="nil"/>
          <w:bottom w:val="nil"/>
          <w:right w:val="nil"/>
          <w:between w:val="nil"/>
        </w:pBdr>
        <w:tabs>
          <w:tab w:val="left" w:pos="142"/>
          <w:tab w:val="left" w:pos="426"/>
          <w:tab w:val="left" w:pos="567"/>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 xml:space="preserve">COMO CONDIÇÃO PRÉVIA AO EXAME DA DOCUMENTAÇÃO DE HABILITAÇÃO DO LICITANTE DETENTOR DA PROPOSTA CLASSIFICADA EM PRIMEIRO LUGAR, O </w:t>
      </w:r>
      <w:r w:rsidRPr="00AC611E">
        <w:rPr>
          <w:rFonts w:ascii="Times New Roman" w:eastAsia="Calibri" w:hAnsi="Times New Roman" w:cs="Times New Roman"/>
          <w:sz w:val="24"/>
          <w:szCs w:val="24"/>
        </w:rPr>
        <w:t>PREGOEIRO</w:t>
      </w:r>
      <w:r w:rsidRPr="00AC611E">
        <w:rPr>
          <w:rFonts w:ascii="Times New Roman" w:eastAsia="Calibri" w:hAnsi="Times New Roman" w:cs="Times New Roman"/>
          <w:color w:val="000000"/>
          <w:sz w:val="24"/>
          <w:szCs w:val="24"/>
        </w:rPr>
        <w:t xml:space="preserve"> VERIFICARÁ O EVENTUAL DESCUMPRIMENTO DAS CONDIÇÕES DE PARTICIPAÇÃO, ESPECIALMENTE QUANTO À EXISTÊNCIA DE SANÇÃO QUE IMPEÇA A PARTICIPAÇÃO NO CERTAME OU A FUTURA CONTRATAÇÃO, MEDIANTE A CONSULTA AOS DOCUMENTOS INSERIDOS NO PORTAL DE COMPRAS PÚBLICAS, E AINDA NOS SEGUINTES CADASTROS:</w:t>
      </w:r>
    </w:p>
    <w:p w14:paraId="5087720E" w14:textId="77777777" w:rsidR="005D41E4" w:rsidRPr="00896460" w:rsidRDefault="005D41E4" w:rsidP="005D41E4">
      <w:pPr>
        <w:pStyle w:val="PargrafodaLista"/>
        <w:numPr>
          <w:ilvl w:val="2"/>
          <w:numId w:val="4"/>
        </w:numPr>
        <w:tabs>
          <w:tab w:val="left" w:pos="142"/>
          <w:tab w:val="left" w:pos="567"/>
        </w:tabs>
        <w:spacing w:after="0"/>
        <w:ind w:left="0" w:firstLine="0"/>
        <w:jc w:val="both"/>
        <w:rPr>
          <w:rFonts w:ascii="Times New Roman" w:hAnsi="Times New Roman" w:cs="Times New Roman"/>
          <w:sz w:val="24"/>
          <w:szCs w:val="24"/>
        </w:rPr>
      </w:pPr>
      <w:r>
        <w:rPr>
          <w:rFonts w:ascii="Times New Roman" w:eastAsia="Calibri" w:hAnsi="Times New Roman" w:cs="Times New Roman"/>
          <w:sz w:val="24"/>
          <w:szCs w:val="24"/>
        </w:rPr>
        <w:lastRenderedPageBreak/>
        <w:t xml:space="preserve"> </w:t>
      </w:r>
      <w:r w:rsidRPr="005F70FD">
        <w:rPr>
          <w:rFonts w:ascii="Times New Roman" w:eastAsia="Calibri" w:hAnsi="Times New Roman" w:cs="Times New Roman"/>
          <w:sz w:val="24"/>
          <w:szCs w:val="24"/>
        </w:rPr>
        <w:t>Cadastro Nacional de Empresas Inidôneas e Suspensas – CEIS e o e o Cadastro Nacional de Empresas Punidas – CNEP (</w:t>
      </w:r>
      <w:hyperlink r:id="rId12">
        <w:r w:rsidRPr="00896460">
          <w:rPr>
            <w:rStyle w:val="Ttulo2Char"/>
            <w:rFonts w:ascii="Times New Roman" w:hAnsi="Times New Roman" w:cs="Times New Roman"/>
            <w:b/>
            <w:bCs/>
            <w:sz w:val="24"/>
            <w:szCs w:val="24"/>
            <w:u w:val="single"/>
          </w:rPr>
          <w:t>www.portaldatransparencia.gov.br/</w:t>
        </w:r>
      </w:hyperlink>
      <w:proofErr w:type="gramStart"/>
      <w:r w:rsidRPr="005F70FD">
        <w:rPr>
          <w:rFonts w:ascii="Times New Roman" w:eastAsia="Calibri" w:hAnsi="Times New Roman" w:cs="Times New Roman"/>
          <w:sz w:val="24"/>
          <w:szCs w:val="24"/>
        </w:rPr>
        <w:t xml:space="preserve"> )</w:t>
      </w:r>
      <w:proofErr w:type="gramEnd"/>
      <w:r w:rsidRPr="005F70FD">
        <w:rPr>
          <w:rFonts w:ascii="Times New Roman" w:eastAsia="Calibri" w:hAnsi="Times New Roman" w:cs="Times New Roman"/>
          <w:sz w:val="24"/>
          <w:szCs w:val="24"/>
        </w:rPr>
        <w:t>;</w:t>
      </w:r>
    </w:p>
    <w:p w14:paraId="772F6EC1" w14:textId="77777777" w:rsidR="005D41E4" w:rsidRPr="00896460" w:rsidRDefault="005D41E4" w:rsidP="005D41E4">
      <w:pPr>
        <w:pStyle w:val="PargrafodaLista"/>
        <w:numPr>
          <w:ilvl w:val="2"/>
          <w:numId w:val="4"/>
        </w:numPr>
        <w:tabs>
          <w:tab w:val="left" w:pos="142"/>
          <w:tab w:val="left" w:pos="567"/>
        </w:tabs>
        <w:spacing w:after="0"/>
        <w:ind w:left="0" w:firstLine="0"/>
        <w:jc w:val="both"/>
        <w:rPr>
          <w:rFonts w:ascii="Times New Roman" w:hAnsi="Times New Roman" w:cs="Times New Roman"/>
          <w:sz w:val="24"/>
          <w:szCs w:val="24"/>
        </w:rPr>
      </w:pPr>
      <w:r>
        <w:rPr>
          <w:rFonts w:ascii="Times New Roman" w:eastAsia="Calibri" w:hAnsi="Times New Roman" w:cs="Times New Roman"/>
          <w:sz w:val="24"/>
          <w:szCs w:val="24"/>
        </w:rPr>
        <w:t xml:space="preserve"> </w:t>
      </w:r>
      <w:r w:rsidRPr="00896460">
        <w:rPr>
          <w:rFonts w:ascii="Times New Roman" w:eastAsia="Calibri" w:hAnsi="Times New Roman" w:cs="Times New Roman"/>
          <w:sz w:val="24"/>
          <w:szCs w:val="24"/>
        </w:rPr>
        <w:t>Cadastro Nacional de Condenações Cíveis por Atos de Improbidade Administrativa, mantido pelo Conselho Nacional de Justiça (</w:t>
      </w:r>
      <w:hyperlink r:id="rId13">
        <w:r w:rsidRPr="00896460">
          <w:rPr>
            <w:rFonts w:ascii="Times New Roman" w:eastAsia="Calibri" w:hAnsi="Times New Roman" w:cs="Times New Roman"/>
            <w:b/>
            <w:bCs/>
            <w:sz w:val="24"/>
            <w:szCs w:val="24"/>
            <w:u w:val="single"/>
          </w:rPr>
          <w:t>www.cnj.jus.br/improbidade_adm/consultar_requerido.php</w:t>
        </w:r>
      </w:hyperlink>
      <w:r w:rsidRPr="00896460">
        <w:rPr>
          <w:rFonts w:ascii="Times New Roman" w:eastAsia="Calibri" w:hAnsi="Times New Roman" w:cs="Times New Roman"/>
          <w:sz w:val="24"/>
          <w:szCs w:val="24"/>
        </w:rPr>
        <w:t>)</w:t>
      </w:r>
      <w:r>
        <w:rPr>
          <w:rFonts w:ascii="Times New Roman" w:eastAsia="Calibri" w:hAnsi="Times New Roman" w:cs="Times New Roman"/>
          <w:sz w:val="24"/>
          <w:szCs w:val="24"/>
        </w:rPr>
        <w:t>;</w:t>
      </w:r>
    </w:p>
    <w:p w14:paraId="71B8E2FD" w14:textId="77777777" w:rsidR="005D41E4" w:rsidRPr="00896460" w:rsidRDefault="005D41E4" w:rsidP="005D41E4">
      <w:pPr>
        <w:pStyle w:val="PargrafodaLista"/>
        <w:numPr>
          <w:ilvl w:val="2"/>
          <w:numId w:val="4"/>
        </w:numPr>
        <w:tabs>
          <w:tab w:val="left" w:pos="142"/>
          <w:tab w:val="left" w:pos="567"/>
        </w:tabs>
        <w:spacing w:after="0"/>
        <w:ind w:left="0" w:firstLine="0"/>
        <w:jc w:val="both"/>
        <w:rPr>
          <w:rFonts w:ascii="Times New Roman" w:hAnsi="Times New Roman" w:cs="Times New Roman"/>
          <w:sz w:val="24"/>
          <w:szCs w:val="24"/>
        </w:rPr>
      </w:pPr>
      <w:r>
        <w:rPr>
          <w:rFonts w:ascii="Times New Roman" w:eastAsia="Calibri" w:hAnsi="Times New Roman" w:cs="Times New Roman"/>
          <w:sz w:val="24"/>
          <w:szCs w:val="24"/>
        </w:rPr>
        <w:t xml:space="preserve"> </w:t>
      </w:r>
      <w:r w:rsidRPr="00896460">
        <w:rPr>
          <w:rFonts w:ascii="Times New Roman" w:eastAsia="Calibri" w:hAnsi="Times New Roman" w:cs="Times New Roman"/>
          <w:sz w:val="24"/>
          <w:szCs w:val="24"/>
        </w:rPr>
        <w:t>Lista de Inidôneos, mantida pelo Tribunal de Contas da União – TCU (</w:t>
      </w:r>
      <w:hyperlink r:id="rId14" w:history="1">
        <w:r w:rsidRPr="00896460">
          <w:rPr>
            <w:rStyle w:val="Hyperlink"/>
            <w:rFonts w:ascii="Times New Roman" w:eastAsia="Calibri" w:hAnsi="Times New Roman"/>
            <w:b/>
            <w:bCs/>
            <w:sz w:val="24"/>
            <w:szCs w:val="24"/>
          </w:rPr>
          <w:t>https://contas.tcu.gov.br/ords/f?p=1660:3:0</w:t>
        </w:r>
      </w:hyperlink>
      <w:r w:rsidRPr="00896460">
        <w:rPr>
          <w:rFonts w:ascii="Times New Roman" w:eastAsia="Calibri" w:hAnsi="Times New Roman" w:cs="Times New Roman"/>
          <w:sz w:val="24"/>
          <w:szCs w:val="24"/>
        </w:rPr>
        <w:t>)</w:t>
      </w:r>
      <w:r>
        <w:rPr>
          <w:rFonts w:ascii="Times New Roman" w:eastAsia="Calibri" w:hAnsi="Times New Roman" w:cs="Times New Roman"/>
          <w:sz w:val="24"/>
          <w:szCs w:val="24"/>
        </w:rPr>
        <w:t>;</w:t>
      </w:r>
    </w:p>
    <w:p w14:paraId="5CE8EDEF" w14:textId="77777777" w:rsidR="005D41E4" w:rsidRPr="00761B4B" w:rsidRDefault="005D41E4" w:rsidP="005D41E4">
      <w:pPr>
        <w:pStyle w:val="PargrafodaLista"/>
        <w:numPr>
          <w:ilvl w:val="2"/>
          <w:numId w:val="4"/>
        </w:numPr>
        <w:tabs>
          <w:tab w:val="left" w:pos="142"/>
          <w:tab w:val="left" w:pos="567"/>
        </w:tabs>
        <w:spacing w:after="0"/>
        <w:ind w:left="0" w:firstLine="0"/>
        <w:jc w:val="both"/>
        <w:rPr>
          <w:rFonts w:ascii="Times New Roman" w:hAnsi="Times New Roman" w:cs="Times New Roman"/>
          <w:sz w:val="24"/>
          <w:szCs w:val="24"/>
        </w:rPr>
      </w:pPr>
      <w:r>
        <w:rPr>
          <w:rFonts w:ascii="Times New Roman" w:eastAsia="Calibri" w:hAnsi="Times New Roman" w:cs="Times New Roman"/>
          <w:color w:val="000000"/>
          <w:sz w:val="24"/>
          <w:szCs w:val="24"/>
        </w:rPr>
        <w:t xml:space="preserve"> </w:t>
      </w:r>
      <w:r w:rsidRPr="00896460">
        <w:rPr>
          <w:rFonts w:ascii="Times New Roman" w:eastAsia="Calibri" w:hAnsi="Times New Roman" w:cs="Times New Roman"/>
          <w:color w:val="000000"/>
          <w:sz w:val="24"/>
          <w:szCs w:val="24"/>
        </w:rPr>
        <w:t>A consulta aos cadastros será realizada em nome da empresa licitante e também de seu sócio majoritário, por força do Artigo 12 da Lei n</w:t>
      </w:r>
      <w:r>
        <w:rPr>
          <w:rFonts w:ascii="Times New Roman" w:eastAsia="Calibri" w:hAnsi="Times New Roman" w:cs="Times New Roman"/>
          <w:color w:val="000000"/>
          <w:sz w:val="24"/>
          <w:szCs w:val="24"/>
        </w:rPr>
        <w:t>º</w:t>
      </w:r>
      <w:r w:rsidRPr="00896460">
        <w:rPr>
          <w:rFonts w:ascii="Times New Roman" w:eastAsia="Calibri" w:hAnsi="Times New Roman" w:cs="Times New Roman"/>
          <w:color w:val="000000"/>
          <w:sz w:val="24"/>
          <w:szCs w:val="24"/>
        </w:rPr>
        <w:t xml:space="preserve"> 8.429/1992, que prevê, dentre as sanções impostas ao responsável pela prática de ato de improbidade administrativa, a proibição de contratar com o Poder Público, inclusive por intermédio de pessoa jurídica da qual seja sócio majoritário.</w:t>
      </w:r>
    </w:p>
    <w:p w14:paraId="6EFCC48F" w14:textId="77777777" w:rsidR="005D41E4" w:rsidRDefault="005D41E4" w:rsidP="005D41E4">
      <w:pPr>
        <w:pStyle w:val="PargrafodaLista"/>
        <w:numPr>
          <w:ilvl w:val="3"/>
          <w:numId w:val="4"/>
        </w:numPr>
        <w:pBdr>
          <w:top w:val="nil"/>
          <w:left w:val="nil"/>
          <w:bottom w:val="nil"/>
          <w:right w:val="nil"/>
          <w:between w:val="nil"/>
        </w:pBdr>
        <w:tabs>
          <w:tab w:val="left" w:pos="0"/>
          <w:tab w:val="left" w:pos="709"/>
          <w:tab w:val="left" w:pos="851"/>
          <w:tab w:val="left" w:pos="1276"/>
        </w:tabs>
        <w:spacing w:after="0"/>
        <w:ind w:left="0" w:firstLine="0"/>
        <w:jc w:val="both"/>
        <w:rPr>
          <w:rFonts w:ascii="Times New Roman" w:eastAsia="Calibri" w:hAnsi="Times New Roman" w:cs="Times New Roman"/>
          <w:color w:val="000000"/>
          <w:sz w:val="24"/>
          <w:szCs w:val="24"/>
        </w:rPr>
      </w:pPr>
      <w:r w:rsidRPr="00761B4B">
        <w:rPr>
          <w:rFonts w:ascii="Times New Roman" w:eastAsia="Calibri" w:hAnsi="Times New Roman" w:cs="Times New Roman"/>
          <w:color w:val="000000"/>
          <w:sz w:val="24"/>
          <w:szCs w:val="24"/>
        </w:rPr>
        <w:t xml:space="preserve">Caso conste na Consulta de Situação do Fornecedor a existência de Ocorrências Impeditivas Indiretas, o gestor </w:t>
      </w:r>
      <w:r w:rsidRPr="00761B4B">
        <w:rPr>
          <w:rFonts w:ascii="Times New Roman" w:eastAsia="Calibri" w:hAnsi="Times New Roman" w:cs="Times New Roman"/>
          <w:sz w:val="24"/>
          <w:szCs w:val="24"/>
        </w:rPr>
        <w:t>diligencia</w:t>
      </w:r>
      <w:r w:rsidRPr="00761B4B">
        <w:rPr>
          <w:rFonts w:ascii="Times New Roman" w:eastAsia="Calibri" w:hAnsi="Times New Roman" w:cs="Times New Roman"/>
          <w:color w:val="000000"/>
          <w:sz w:val="24"/>
          <w:szCs w:val="24"/>
        </w:rPr>
        <w:t xml:space="preserve"> para verificar se houve fraude por parte das empresas apontadas no Relatório de Ocorrências Impeditivas Indiretas.</w:t>
      </w:r>
    </w:p>
    <w:p w14:paraId="720DA0E0" w14:textId="77777777" w:rsidR="005D41E4" w:rsidRDefault="005D41E4" w:rsidP="005D41E4">
      <w:pPr>
        <w:pStyle w:val="PargrafodaLista"/>
        <w:numPr>
          <w:ilvl w:val="3"/>
          <w:numId w:val="4"/>
        </w:numPr>
        <w:pBdr>
          <w:top w:val="nil"/>
          <w:left w:val="nil"/>
          <w:bottom w:val="nil"/>
          <w:right w:val="nil"/>
          <w:between w:val="nil"/>
        </w:pBdr>
        <w:tabs>
          <w:tab w:val="left" w:pos="0"/>
          <w:tab w:val="left" w:pos="709"/>
          <w:tab w:val="left" w:pos="851"/>
          <w:tab w:val="left" w:pos="1276"/>
        </w:tabs>
        <w:spacing w:after="0"/>
        <w:ind w:left="0" w:firstLine="0"/>
        <w:jc w:val="both"/>
        <w:rPr>
          <w:rFonts w:ascii="Times New Roman" w:eastAsia="Calibri" w:hAnsi="Times New Roman" w:cs="Times New Roman"/>
          <w:color w:val="000000"/>
          <w:sz w:val="24"/>
          <w:szCs w:val="24"/>
        </w:rPr>
      </w:pPr>
      <w:r w:rsidRPr="00761B4B">
        <w:rPr>
          <w:rFonts w:ascii="Times New Roman" w:eastAsia="Calibri" w:hAnsi="Times New Roman" w:cs="Times New Roman"/>
          <w:color w:val="000000"/>
          <w:sz w:val="24"/>
          <w:szCs w:val="24"/>
        </w:rPr>
        <w:t>A tentativa de burla será verificada por meio dos vínculos societários, linhas de fornecimento similares, dentre outros.</w:t>
      </w:r>
    </w:p>
    <w:p w14:paraId="0FE1A60B" w14:textId="77777777" w:rsidR="005D41E4" w:rsidRPr="00761B4B" w:rsidRDefault="005D41E4" w:rsidP="005D41E4">
      <w:pPr>
        <w:pStyle w:val="PargrafodaLista"/>
        <w:numPr>
          <w:ilvl w:val="3"/>
          <w:numId w:val="4"/>
        </w:numPr>
        <w:pBdr>
          <w:top w:val="nil"/>
          <w:left w:val="nil"/>
          <w:bottom w:val="nil"/>
          <w:right w:val="nil"/>
          <w:between w:val="nil"/>
        </w:pBdr>
        <w:tabs>
          <w:tab w:val="left" w:pos="0"/>
          <w:tab w:val="left" w:pos="709"/>
          <w:tab w:val="left" w:pos="851"/>
          <w:tab w:val="left" w:pos="1276"/>
        </w:tabs>
        <w:spacing w:after="0"/>
        <w:ind w:left="0" w:firstLine="0"/>
        <w:jc w:val="both"/>
        <w:rPr>
          <w:rFonts w:ascii="Times New Roman" w:eastAsia="Calibri" w:hAnsi="Times New Roman" w:cs="Times New Roman"/>
          <w:color w:val="000000"/>
          <w:sz w:val="24"/>
          <w:szCs w:val="24"/>
        </w:rPr>
      </w:pPr>
      <w:r w:rsidRPr="00761B4B">
        <w:rPr>
          <w:rFonts w:ascii="Times New Roman" w:eastAsia="Calibri" w:hAnsi="Times New Roman" w:cs="Times New Roman"/>
          <w:color w:val="000000"/>
          <w:sz w:val="24"/>
          <w:szCs w:val="24"/>
        </w:rPr>
        <w:t>O licitante será convocado para manifestação previamente à sua desclassificação.</w:t>
      </w:r>
    </w:p>
    <w:p w14:paraId="5EABA06D" w14:textId="77777777" w:rsidR="005D41E4" w:rsidRDefault="005D41E4" w:rsidP="005D41E4">
      <w:pPr>
        <w:numPr>
          <w:ilvl w:val="2"/>
          <w:numId w:val="4"/>
        </w:numPr>
        <w:pBdr>
          <w:top w:val="nil"/>
          <w:left w:val="nil"/>
          <w:bottom w:val="nil"/>
          <w:right w:val="nil"/>
          <w:between w:val="nil"/>
        </w:pBdr>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Constatada a existência de sanção, o</w:t>
      </w:r>
      <w:r w:rsidRPr="00AC611E">
        <w:rPr>
          <w:rFonts w:ascii="Times New Roman" w:eastAsia="Calibri" w:hAnsi="Times New Roman" w:cs="Times New Roman"/>
          <w:sz w:val="24"/>
          <w:szCs w:val="24"/>
        </w:rPr>
        <w:t xml:space="preserve"> Pregoeiro</w:t>
      </w:r>
      <w:r w:rsidRPr="00AC611E">
        <w:rPr>
          <w:rFonts w:ascii="Times New Roman" w:eastAsia="Calibri" w:hAnsi="Times New Roman" w:cs="Times New Roman"/>
          <w:color w:val="000000"/>
          <w:sz w:val="24"/>
          <w:szCs w:val="24"/>
        </w:rPr>
        <w:t xml:space="preserve"> reputará o licitante inabilitado, por falta de condição de participação.</w:t>
      </w:r>
    </w:p>
    <w:p w14:paraId="79366AC8" w14:textId="77777777" w:rsidR="005D41E4" w:rsidRPr="00761B4B" w:rsidRDefault="005D41E4" w:rsidP="005D41E4">
      <w:pPr>
        <w:numPr>
          <w:ilvl w:val="2"/>
          <w:numId w:val="4"/>
        </w:numPr>
        <w:pBdr>
          <w:top w:val="nil"/>
          <w:left w:val="nil"/>
          <w:bottom w:val="nil"/>
          <w:right w:val="nil"/>
          <w:between w:val="nil"/>
        </w:pBdr>
        <w:tabs>
          <w:tab w:val="left" w:pos="709"/>
        </w:tabs>
        <w:spacing w:after="0"/>
        <w:ind w:left="0" w:firstLine="0"/>
        <w:jc w:val="both"/>
        <w:rPr>
          <w:rFonts w:ascii="Times New Roman" w:hAnsi="Times New Roman" w:cs="Times New Roman"/>
          <w:sz w:val="24"/>
          <w:szCs w:val="24"/>
        </w:rPr>
      </w:pPr>
      <w:r w:rsidRPr="00761B4B">
        <w:rPr>
          <w:rFonts w:ascii="Times New Roman" w:eastAsia="Calibri" w:hAnsi="Times New Roman" w:cs="Times New Roman"/>
          <w:color w:val="000000"/>
          <w:sz w:val="24"/>
          <w:szCs w:val="24"/>
        </w:rPr>
        <w:t>No caso de inabilitação, haverá nova verificação, pelo sistema, seguindo-se a disciplina antes estabelecida para aceitação da proposta subsequente.</w:t>
      </w:r>
    </w:p>
    <w:p w14:paraId="37AB7E28" w14:textId="77777777" w:rsidR="005D41E4" w:rsidRPr="00761B4B" w:rsidRDefault="005D41E4" w:rsidP="005D41E4">
      <w:pPr>
        <w:numPr>
          <w:ilvl w:val="1"/>
          <w:numId w:val="4"/>
        </w:numPr>
        <w:pBdr>
          <w:top w:val="nil"/>
          <w:left w:val="nil"/>
          <w:bottom w:val="nil"/>
          <w:right w:val="nil"/>
          <w:between w:val="nil"/>
        </w:pBdr>
        <w:tabs>
          <w:tab w:val="left" w:pos="426"/>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 xml:space="preserve"> Caso atendidas as condições de participação, a habilitação dos licitantes será verificada por meio do </w:t>
      </w:r>
      <w:r w:rsidRPr="00AC611E">
        <w:rPr>
          <w:rFonts w:ascii="Times New Roman" w:eastAsia="Calibri" w:hAnsi="Times New Roman" w:cs="Times New Roman"/>
          <w:b/>
          <w:color w:val="000000"/>
          <w:sz w:val="24"/>
          <w:szCs w:val="24"/>
        </w:rPr>
        <w:t xml:space="preserve">PORTAL DE COMPRAS </w:t>
      </w:r>
      <w:r w:rsidRPr="00AC611E">
        <w:rPr>
          <w:rFonts w:ascii="Times New Roman" w:eastAsia="Calibri" w:hAnsi="Times New Roman" w:cs="Times New Roman"/>
          <w:b/>
          <w:sz w:val="24"/>
          <w:szCs w:val="24"/>
        </w:rPr>
        <w:t>PÚBLICAS,</w:t>
      </w:r>
      <w:r w:rsidRPr="00AC611E">
        <w:rPr>
          <w:rFonts w:ascii="Times New Roman" w:eastAsia="Calibri" w:hAnsi="Times New Roman" w:cs="Times New Roman"/>
          <w:color w:val="000000"/>
          <w:sz w:val="24"/>
          <w:szCs w:val="24"/>
        </w:rPr>
        <w:t xml:space="preserve"> em relação à habilitação jurídica, à regularidade fiscal e trabalhista, à qualificação econômica financeira </w:t>
      </w:r>
      <w:r w:rsidRPr="00AC611E">
        <w:rPr>
          <w:rFonts w:ascii="Times New Roman" w:eastAsia="Calibri" w:hAnsi="Times New Roman" w:cs="Times New Roman"/>
          <w:sz w:val="24"/>
          <w:szCs w:val="24"/>
        </w:rPr>
        <w:t>e à habilitação</w:t>
      </w:r>
      <w:r w:rsidRPr="00AC611E">
        <w:rPr>
          <w:rFonts w:ascii="Times New Roman" w:eastAsia="Calibri" w:hAnsi="Times New Roman" w:cs="Times New Roman"/>
          <w:color w:val="000000"/>
          <w:sz w:val="24"/>
          <w:szCs w:val="24"/>
        </w:rPr>
        <w:t xml:space="preserve"> técnica.</w:t>
      </w:r>
    </w:p>
    <w:p w14:paraId="491395FA" w14:textId="77777777" w:rsidR="005D41E4" w:rsidRDefault="005D41E4" w:rsidP="005D41E4">
      <w:pPr>
        <w:numPr>
          <w:ilvl w:val="2"/>
          <w:numId w:val="4"/>
        </w:numPr>
        <w:pBdr>
          <w:top w:val="nil"/>
          <w:left w:val="nil"/>
          <w:bottom w:val="nil"/>
          <w:right w:val="nil"/>
          <w:between w:val="nil"/>
        </w:pBdr>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 xml:space="preserve">É dever </w:t>
      </w:r>
      <w:proofErr w:type="gramStart"/>
      <w:r w:rsidRPr="00AC611E">
        <w:rPr>
          <w:rFonts w:ascii="Times New Roman" w:eastAsia="Calibri" w:hAnsi="Times New Roman" w:cs="Times New Roman"/>
          <w:color w:val="000000"/>
          <w:sz w:val="24"/>
          <w:szCs w:val="24"/>
        </w:rPr>
        <w:t>do licitante atualizar</w:t>
      </w:r>
      <w:proofErr w:type="gramEnd"/>
      <w:r w:rsidRPr="00AC611E">
        <w:rPr>
          <w:rFonts w:ascii="Times New Roman" w:eastAsia="Calibri" w:hAnsi="Times New Roman" w:cs="Times New Roman"/>
          <w:color w:val="000000"/>
          <w:sz w:val="24"/>
          <w:szCs w:val="24"/>
        </w:rPr>
        <w:t xml:space="preserve"> previamente as comprovações constantes do </w:t>
      </w:r>
      <w:r w:rsidRPr="00AC611E">
        <w:rPr>
          <w:rFonts w:ascii="Times New Roman" w:eastAsia="Calibri" w:hAnsi="Times New Roman" w:cs="Times New Roman"/>
          <w:b/>
          <w:color w:val="000000"/>
          <w:sz w:val="24"/>
          <w:szCs w:val="24"/>
        </w:rPr>
        <w:t xml:space="preserve">PORTAL DE COMPRAS </w:t>
      </w:r>
      <w:r w:rsidRPr="00AC611E">
        <w:rPr>
          <w:rFonts w:ascii="Times New Roman" w:eastAsia="Calibri" w:hAnsi="Times New Roman" w:cs="Times New Roman"/>
          <w:b/>
          <w:sz w:val="24"/>
          <w:szCs w:val="24"/>
        </w:rPr>
        <w:t>PÚBLICAS,</w:t>
      </w:r>
      <w:r w:rsidRPr="00AC611E">
        <w:rPr>
          <w:rFonts w:ascii="Times New Roman" w:eastAsia="Calibri" w:hAnsi="Times New Roman" w:cs="Times New Roman"/>
          <w:b/>
          <w:color w:val="000000"/>
          <w:sz w:val="24"/>
          <w:szCs w:val="24"/>
        </w:rPr>
        <w:t xml:space="preserve"> </w:t>
      </w:r>
      <w:r w:rsidRPr="00AC611E">
        <w:rPr>
          <w:rFonts w:ascii="Times New Roman" w:eastAsia="Calibri" w:hAnsi="Times New Roman" w:cs="Times New Roman"/>
          <w:color w:val="000000"/>
          <w:sz w:val="24"/>
          <w:szCs w:val="24"/>
        </w:rPr>
        <w:t>para que estejam vigentes na data da abertura da sessão pública, ou encaminhar, em conjunto com a apresentação da proposta, a respectiva documentação atualizada.</w:t>
      </w:r>
    </w:p>
    <w:p w14:paraId="0F6D82AC" w14:textId="77777777" w:rsidR="005D41E4" w:rsidRPr="00496B69" w:rsidRDefault="005D41E4" w:rsidP="005D41E4">
      <w:pPr>
        <w:numPr>
          <w:ilvl w:val="2"/>
          <w:numId w:val="4"/>
        </w:numPr>
        <w:pBdr>
          <w:top w:val="nil"/>
          <w:left w:val="nil"/>
          <w:bottom w:val="nil"/>
          <w:right w:val="nil"/>
          <w:between w:val="nil"/>
        </w:pBdr>
        <w:spacing w:after="0"/>
        <w:ind w:left="0" w:firstLine="0"/>
        <w:jc w:val="both"/>
        <w:rPr>
          <w:rFonts w:ascii="Times New Roman" w:hAnsi="Times New Roman" w:cs="Times New Roman"/>
          <w:sz w:val="24"/>
          <w:szCs w:val="24"/>
        </w:rPr>
      </w:pPr>
      <w:r w:rsidRPr="00942255">
        <w:rPr>
          <w:rFonts w:ascii="Times New Roman" w:eastAsia="Calibri" w:hAnsi="Times New Roman" w:cs="Times New Roman"/>
          <w:color w:val="000000"/>
          <w:sz w:val="24"/>
          <w:szCs w:val="24"/>
        </w:rPr>
        <w:t xml:space="preserve">O descumprimento do subitem acima implicará a inabilitação do licitante, exceto se a consulta aos sítios eletrônicos oficiais emissores de certidões feita pelo </w:t>
      </w:r>
      <w:r w:rsidRPr="00942255">
        <w:rPr>
          <w:rFonts w:ascii="Times New Roman" w:eastAsia="Calibri" w:hAnsi="Times New Roman" w:cs="Times New Roman"/>
          <w:sz w:val="24"/>
          <w:szCs w:val="24"/>
        </w:rPr>
        <w:t>Pregoeiro</w:t>
      </w:r>
      <w:r w:rsidRPr="00942255">
        <w:rPr>
          <w:rFonts w:ascii="Times New Roman" w:eastAsia="Calibri" w:hAnsi="Times New Roman" w:cs="Times New Roman"/>
          <w:color w:val="000000"/>
          <w:sz w:val="24"/>
          <w:szCs w:val="24"/>
        </w:rPr>
        <w:t xml:space="preserve"> lograr êxito em encontrar a(s) </w:t>
      </w:r>
      <w:proofErr w:type="gramStart"/>
      <w:r w:rsidRPr="00942255">
        <w:rPr>
          <w:rFonts w:ascii="Times New Roman" w:eastAsia="Calibri" w:hAnsi="Times New Roman" w:cs="Times New Roman"/>
          <w:color w:val="000000"/>
          <w:sz w:val="24"/>
          <w:szCs w:val="24"/>
        </w:rPr>
        <w:t>certidão(</w:t>
      </w:r>
      <w:proofErr w:type="spellStart"/>
      <w:proofErr w:type="gramEnd"/>
      <w:r w:rsidRPr="00942255">
        <w:rPr>
          <w:rFonts w:ascii="Times New Roman" w:eastAsia="Calibri" w:hAnsi="Times New Roman" w:cs="Times New Roman"/>
          <w:color w:val="000000"/>
          <w:sz w:val="24"/>
          <w:szCs w:val="24"/>
        </w:rPr>
        <w:t>ões</w:t>
      </w:r>
      <w:proofErr w:type="spellEnd"/>
      <w:r w:rsidRPr="00942255">
        <w:rPr>
          <w:rFonts w:ascii="Times New Roman" w:eastAsia="Calibri" w:hAnsi="Times New Roman" w:cs="Times New Roman"/>
          <w:color w:val="000000"/>
          <w:sz w:val="24"/>
          <w:szCs w:val="24"/>
        </w:rPr>
        <w:t>) válida(s).</w:t>
      </w:r>
    </w:p>
    <w:p w14:paraId="773AB4B5" w14:textId="77777777" w:rsidR="005D41E4" w:rsidRPr="00E37AD8" w:rsidRDefault="005D41E4" w:rsidP="005D41E4">
      <w:pPr>
        <w:numPr>
          <w:ilvl w:val="1"/>
          <w:numId w:val="4"/>
        </w:numPr>
        <w:pBdr>
          <w:top w:val="nil"/>
          <w:left w:val="nil"/>
          <w:bottom w:val="nil"/>
          <w:right w:val="nil"/>
          <w:between w:val="nil"/>
        </w:pBdr>
        <w:shd w:val="clear" w:color="auto" w:fill="FFFFFF"/>
        <w:tabs>
          <w:tab w:val="left" w:pos="426"/>
        </w:tabs>
        <w:spacing w:after="0"/>
        <w:ind w:left="0" w:firstLine="0"/>
        <w:jc w:val="both"/>
        <w:rPr>
          <w:rFonts w:ascii="Times New Roman" w:hAnsi="Times New Roman" w:cs="Times New Roman"/>
          <w:sz w:val="24"/>
          <w:szCs w:val="24"/>
        </w:rPr>
      </w:pPr>
      <w:r>
        <w:rPr>
          <w:rFonts w:ascii="Times New Roman" w:hAnsi="Times New Roman" w:cs="Times New Roman"/>
          <w:sz w:val="24"/>
          <w:szCs w:val="24"/>
        </w:rPr>
        <w:t xml:space="preserve">Os documentos de habilitação serão exigidos apenas do licitante vencedor, o qual terá prazo de no mínimo duas horas para enviá-los, a partir da solicitação pelo pregoeiro. </w:t>
      </w:r>
    </w:p>
    <w:p w14:paraId="223374BF" w14:textId="77777777" w:rsidR="005D41E4" w:rsidRPr="00E37AD8" w:rsidRDefault="005D41E4" w:rsidP="008B16B2">
      <w:pPr>
        <w:pStyle w:val="PargrafodaLista"/>
        <w:numPr>
          <w:ilvl w:val="2"/>
          <w:numId w:val="47"/>
        </w:numPr>
        <w:pBdr>
          <w:top w:val="nil"/>
          <w:left w:val="nil"/>
          <w:bottom w:val="nil"/>
          <w:right w:val="nil"/>
          <w:between w:val="nil"/>
        </w:pBdr>
        <w:shd w:val="clear" w:color="auto" w:fill="FFFFFF"/>
        <w:tabs>
          <w:tab w:val="left" w:pos="426"/>
        </w:tabs>
        <w:spacing w:after="0"/>
        <w:ind w:left="0" w:firstLine="0"/>
        <w:jc w:val="both"/>
        <w:rPr>
          <w:rFonts w:ascii="Times New Roman" w:hAnsi="Times New Roman" w:cs="Times New Roman"/>
          <w:sz w:val="24"/>
          <w:szCs w:val="24"/>
        </w:rPr>
      </w:pPr>
      <w:r w:rsidRPr="00E37AD8">
        <w:rPr>
          <w:rFonts w:ascii="Times New Roman" w:eastAsia="Calibri" w:hAnsi="Times New Roman" w:cs="Times New Roman"/>
          <w:color w:val="000000"/>
          <w:sz w:val="24"/>
          <w:szCs w:val="24"/>
        </w:rPr>
        <w:t>Havendo a necessidade de envio de documentos de habilitação complementares, necessários à confirmação daqueles exigidos neste Edital e já apresentados, o licitante será convocado a en</w:t>
      </w:r>
      <w:bookmarkStart w:id="2" w:name="_GoBack"/>
      <w:bookmarkEnd w:id="2"/>
      <w:r w:rsidRPr="00E37AD8">
        <w:rPr>
          <w:rFonts w:ascii="Times New Roman" w:eastAsia="Calibri" w:hAnsi="Times New Roman" w:cs="Times New Roman"/>
          <w:color w:val="000000"/>
          <w:sz w:val="24"/>
          <w:szCs w:val="24"/>
        </w:rPr>
        <w:t xml:space="preserve">caminhá-los, em formato digital, via sistema, no prazo de </w:t>
      </w:r>
      <w:r w:rsidRPr="00E37AD8">
        <w:rPr>
          <w:rFonts w:ascii="Times New Roman" w:eastAsia="Calibri" w:hAnsi="Times New Roman" w:cs="Times New Roman"/>
          <w:b/>
          <w:color w:val="000000"/>
          <w:sz w:val="24"/>
          <w:szCs w:val="24"/>
        </w:rPr>
        <w:t>02(duas)</w:t>
      </w:r>
      <w:r w:rsidRPr="00E37AD8">
        <w:rPr>
          <w:rFonts w:ascii="Times New Roman" w:eastAsia="Calibri" w:hAnsi="Times New Roman" w:cs="Times New Roman"/>
          <w:color w:val="000000"/>
          <w:sz w:val="24"/>
          <w:szCs w:val="24"/>
        </w:rPr>
        <w:t xml:space="preserve"> horas </w:t>
      </w:r>
      <w:proofErr w:type="gramStart"/>
      <w:r w:rsidRPr="00E37AD8">
        <w:rPr>
          <w:rFonts w:ascii="Times New Roman" w:eastAsia="Calibri" w:hAnsi="Times New Roman" w:cs="Times New Roman"/>
          <w:color w:val="000000"/>
          <w:sz w:val="24"/>
          <w:szCs w:val="24"/>
        </w:rPr>
        <w:t>sob pena</w:t>
      </w:r>
      <w:proofErr w:type="gramEnd"/>
      <w:r w:rsidRPr="00E37AD8">
        <w:rPr>
          <w:rFonts w:ascii="Times New Roman" w:eastAsia="Calibri" w:hAnsi="Times New Roman" w:cs="Times New Roman"/>
          <w:color w:val="000000"/>
          <w:sz w:val="24"/>
          <w:szCs w:val="24"/>
        </w:rPr>
        <w:t xml:space="preserve"> de inabilitação.</w:t>
      </w:r>
    </w:p>
    <w:p w14:paraId="2B1299EE" w14:textId="77777777" w:rsidR="005D41E4" w:rsidRPr="006C7142" w:rsidRDefault="005D41E4" w:rsidP="005D41E4">
      <w:pPr>
        <w:numPr>
          <w:ilvl w:val="1"/>
          <w:numId w:val="4"/>
        </w:numPr>
        <w:tabs>
          <w:tab w:val="left" w:pos="426"/>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sz w:val="24"/>
          <w:szCs w:val="24"/>
        </w:rPr>
        <w:t>Somente haverá a necessidade de comprovação do preenchimento de requisitos mediante apresentação dos documentos originais não</w:t>
      </w:r>
      <w:r>
        <w:rPr>
          <w:rFonts w:ascii="Times New Roman" w:eastAsia="Calibri" w:hAnsi="Times New Roman" w:cs="Times New Roman"/>
          <w:sz w:val="24"/>
          <w:szCs w:val="24"/>
        </w:rPr>
        <w:t xml:space="preserve"> </w:t>
      </w:r>
      <w:r w:rsidRPr="00AC611E">
        <w:rPr>
          <w:rFonts w:ascii="Times New Roman" w:eastAsia="Calibri" w:hAnsi="Times New Roman" w:cs="Times New Roman"/>
          <w:sz w:val="24"/>
          <w:szCs w:val="24"/>
        </w:rPr>
        <w:t>digitais quando houver dúvida em relação à integridade do documento digital.</w:t>
      </w:r>
    </w:p>
    <w:p w14:paraId="03A81170" w14:textId="77777777" w:rsidR="005D41E4" w:rsidRPr="001165E4" w:rsidRDefault="005D41E4" w:rsidP="005D41E4">
      <w:pPr>
        <w:numPr>
          <w:ilvl w:val="1"/>
          <w:numId w:val="16"/>
        </w:numPr>
        <w:pBdr>
          <w:top w:val="nil"/>
          <w:left w:val="nil"/>
          <w:bottom w:val="nil"/>
          <w:right w:val="nil"/>
          <w:between w:val="nil"/>
        </w:pBdr>
        <w:tabs>
          <w:tab w:val="left" w:pos="426"/>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Não serão aceitos documentos de habilitação com indicação de CNPJ/CPF diferentes, salvo aqueles legalmente permitidos.</w:t>
      </w:r>
    </w:p>
    <w:p w14:paraId="61B19E39" w14:textId="77777777" w:rsidR="005D41E4" w:rsidRPr="006C7142" w:rsidRDefault="005D41E4" w:rsidP="005D41E4">
      <w:pPr>
        <w:numPr>
          <w:ilvl w:val="1"/>
          <w:numId w:val="16"/>
        </w:numPr>
        <w:pBdr>
          <w:top w:val="nil"/>
          <w:left w:val="nil"/>
          <w:bottom w:val="nil"/>
          <w:right w:val="nil"/>
          <w:between w:val="nil"/>
        </w:pBdr>
        <w:tabs>
          <w:tab w:val="left" w:pos="426"/>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760FD4CF" w14:textId="77777777" w:rsidR="005D41E4" w:rsidRPr="006C7142" w:rsidRDefault="005D41E4" w:rsidP="005D41E4">
      <w:pPr>
        <w:numPr>
          <w:ilvl w:val="2"/>
          <w:numId w:val="16"/>
        </w:numPr>
        <w:pBdr>
          <w:top w:val="nil"/>
          <w:left w:val="nil"/>
          <w:bottom w:val="nil"/>
          <w:right w:val="nil"/>
          <w:between w:val="nil"/>
        </w:pBdr>
        <w:tabs>
          <w:tab w:val="left" w:pos="567"/>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lastRenderedPageBreak/>
        <w:t>Serão aceitos registros de CNPJ de licitante matriz e filial com diferenças de números de documentos pertinentes ao CND e ao CRF/FGTS, quando for comprovada a centralização do recolhimento dessas contribuições.</w:t>
      </w:r>
    </w:p>
    <w:p w14:paraId="5863FCD0" w14:textId="77777777" w:rsidR="005D41E4" w:rsidRPr="00AC611E" w:rsidRDefault="005D41E4" w:rsidP="005D41E4">
      <w:pPr>
        <w:numPr>
          <w:ilvl w:val="1"/>
          <w:numId w:val="16"/>
        </w:numPr>
        <w:pBdr>
          <w:top w:val="nil"/>
          <w:left w:val="nil"/>
          <w:bottom w:val="nil"/>
          <w:right w:val="nil"/>
          <w:between w:val="nil"/>
        </w:pBdr>
        <w:tabs>
          <w:tab w:val="left" w:pos="426"/>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 xml:space="preserve">Os licitantes deverão encaminhar, nos termos deste </w:t>
      </w:r>
      <w:r>
        <w:rPr>
          <w:rFonts w:ascii="Times New Roman" w:eastAsia="Calibri" w:hAnsi="Times New Roman" w:cs="Times New Roman"/>
          <w:color w:val="000000"/>
          <w:sz w:val="24"/>
          <w:szCs w:val="24"/>
        </w:rPr>
        <w:t>Edital</w:t>
      </w:r>
      <w:r w:rsidRPr="00AC611E">
        <w:rPr>
          <w:rFonts w:ascii="Times New Roman" w:eastAsia="Calibri" w:hAnsi="Times New Roman" w:cs="Times New Roman"/>
          <w:color w:val="000000"/>
          <w:sz w:val="24"/>
          <w:szCs w:val="24"/>
        </w:rPr>
        <w:t>, a documentação relacionada nos itens a seguir, para fins de habilitação:</w:t>
      </w:r>
    </w:p>
    <w:p w14:paraId="0EE69BE5" w14:textId="77777777" w:rsidR="005D41E4" w:rsidRPr="004E7AA3" w:rsidRDefault="005D41E4" w:rsidP="005D41E4">
      <w:pPr>
        <w:pBdr>
          <w:top w:val="nil"/>
          <w:left w:val="nil"/>
          <w:bottom w:val="nil"/>
          <w:right w:val="nil"/>
          <w:between w:val="nil"/>
        </w:pBdr>
        <w:spacing w:after="0"/>
        <w:jc w:val="both"/>
        <w:rPr>
          <w:rFonts w:ascii="Times New Roman" w:eastAsia="Calibri" w:hAnsi="Times New Roman" w:cs="Times New Roman"/>
          <w:color w:val="000000"/>
          <w:sz w:val="12"/>
          <w:szCs w:val="12"/>
          <w:highlight w:val="yellow"/>
        </w:rPr>
      </w:pPr>
    </w:p>
    <w:p w14:paraId="3FF75BFC" w14:textId="77777777" w:rsidR="005D41E4" w:rsidRPr="004F54DA" w:rsidRDefault="005D41E4" w:rsidP="005D41E4">
      <w:pPr>
        <w:numPr>
          <w:ilvl w:val="1"/>
          <w:numId w:val="16"/>
        </w:numPr>
        <w:pBdr>
          <w:top w:val="nil"/>
          <w:left w:val="nil"/>
          <w:bottom w:val="nil"/>
          <w:right w:val="nil"/>
          <w:between w:val="nil"/>
        </w:pBdr>
        <w:tabs>
          <w:tab w:val="left" w:pos="426"/>
          <w:tab w:val="left" w:pos="1134"/>
        </w:tabs>
        <w:spacing w:after="0"/>
        <w:ind w:left="0" w:hanging="7"/>
        <w:jc w:val="both"/>
        <w:rPr>
          <w:rFonts w:ascii="Times New Roman" w:hAnsi="Times New Roman" w:cs="Times New Roman"/>
          <w:sz w:val="24"/>
          <w:szCs w:val="24"/>
        </w:rPr>
      </w:pPr>
      <w:r w:rsidRPr="00AC611E">
        <w:rPr>
          <w:rFonts w:ascii="Times New Roman" w:eastAsia="Calibri" w:hAnsi="Times New Roman" w:cs="Times New Roman"/>
          <w:b/>
          <w:color w:val="000000"/>
          <w:sz w:val="24"/>
          <w:szCs w:val="24"/>
        </w:rPr>
        <w:t xml:space="preserve">HABILITAÇÃO JURÍDICA </w:t>
      </w:r>
    </w:p>
    <w:p w14:paraId="0F90AA71" w14:textId="77777777" w:rsidR="005D41E4" w:rsidRDefault="005D41E4" w:rsidP="005D41E4">
      <w:pPr>
        <w:numPr>
          <w:ilvl w:val="2"/>
          <w:numId w:val="16"/>
        </w:numPr>
        <w:pBdr>
          <w:top w:val="nil"/>
          <w:left w:val="nil"/>
          <w:bottom w:val="nil"/>
          <w:right w:val="nil"/>
          <w:between w:val="nil"/>
        </w:pBdr>
        <w:tabs>
          <w:tab w:val="left" w:pos="567"/>
        </w:tabs>
        <w:spacing w:after="0"/>
        <w:ind w:left="0" w:firstLine="0"/>
        <w:jc w:val="both"/>
        <w:rPr>
          <w:rFonts w:ascii="Times New Roman" w:hAnsi="Times New Roman" w:cs="Times New Roman"/>
          <w:sz w:val="24"/>
          <w:szCs w:val="24"/>
        </w:rPr>
      </w:pPr>
      <w:r>
        <w:rPr>
          <w:rFonts w:ascii="Times New Roman" w:eastAsia="Calibri" w:hAnsi="Times New Roman" w:cs="Times New Roman"/>
          <w:color w:val="000000"/>
          <w:sz w:val="24"/>
          <w:szCs w:val="24"/>
        </w:rPr>
        <w:t xml:space="preserve"> </w:t>
      </w:r>
      <w:r w:rsidRPr="00AC611E">
        <w:rPr>
          <w:rFonts w:ascii="Times New Roman" w:eastAsia="Calibri" w:hAnsi="Times New Roman" w:cs="Times New Roman"/>
          <w:color w:val="000000"/>
          <w:sz w:val="24"/>
          <w:szCs w:val="24"/>
        </w:rPr>
        <w:t>No caso de empresário individual: inscrição no Registro Público de Empresas Mercantis, a cargo da Junta Comercial da respectiva sede;</w:t>
      </w:r>
    </w:p>
    <w:p w14:paraId="3BE76700" w14:textId="77777777" w:rsidR="005D41E4" w:rsidRDefault="005D41E4" w:rsidP="005D41E4">
      <w:pPr>
        <w:numPr>
          <w:ilvl w:val="2"/>
          <w:numId w:val="16"/>
        </w:numPr>
        <w:pBdr>
          <w:top w:val="nil"/>
          <w:left w:val="nil"/>
          <w:bottom w:val="nil"/>
          <w:right w:val="nil"/>
          <w:between w:val="nil"/>
        </w:pBdr>
        <w:tabs>
          <w:tab w:val="left" w:pos="567"/>
        </w:tabs>
        <w:spacing w:after="0"/>
        <w:ind w:left="0" w:firstLine="0"/>
        <w:jc w:val="both"/>
        <w:rPr>
          <w:rFonts w:ascii="Times New Roman" w:hAnsi="Times New Roman" w:cs="Times New Roman"/>
          <w:sz w:val="24"/>
          <w:szCs w:val="24"/>
        </w:rPr>
      </w:pPr>
      <w:r>
        <w:rPr>
          <w:rFonts w:ascii="Times New Roman" w:hAnsi="Times New Roman" w:cs="Times New Roman"/>
          <w:sz w:val="24"/>
          <w:szCs w:val="24"/>
        </w:rPr>
        <w:t xml:space="preserve"> </w:t>
      </w:r>
      <w:r w:rsidRPr="004F54DA">
        <w:rPr>
          <w:rFonts w:ascii="Times New Roman" w:eastAsia="Calibri" w:hAnsi="Times New Roman" w:cs="Times New Roman"/>
          <w:color w:val="000000"/>
          <w:sz w:val="24"/>
          <w:szCs w:val="24"/>
        </w:rPr>
        <w:t xml:space="preserve">Em se tratando de microempreendedor individual – MEI: Certificado da Condição de Microempreendedor Individual - CCMEI, cuja aceitação ficará condicionada à verificação da autenticidade no sítio </w:t>
      </w:r>
      <w:hyperlink r:id="rId15">
        <w:r w:rsidRPr="00B62041">
          <w:rPr>
            <w:rFonts w:ascii="Times New Roman" w:eastAsia="Calibri" w:hAnsi="Times New Roman" w:cs="Times New Roman"/>
            <w:b/>
            <w:bCs/>
            <w:sz w:val="24"/>
            <w:szCs w:val="24"/>
            <w:u w:val="single"/>
          </w:rPr>
          <w:t>www.portaldoempreendedor.gov.br</w:t>
        </w:r>
      </w:hyperlink>
      <w:r w:rsidRPr="00B62041">
        <w:rPr>
          <w:rFonts w:ascii="Times New Roman" w:eastAsia="Calibri" w:hAnsi="Times New Roman" w:cs="Times New Roman"/>
          <w:sz w:val="24"/>
          <w:szCs w:val="24"/>
        </w:rPr>
        <w:t>;</w:t>
      </w:r>
    </w:p>
    <w:p w14:paraId="37673C73" w14:textId="77777777" w:rsidR="005D41E4" w:rsidRDefault="005D41E4" w:rsidP="005D41E4">
      <w:pPr>
        <w:numPr>
          <w:ilvl w:val="2"/>
          <w:numId w:val="16"/>
        </w:numPr>
        <w:pBdr>
          <w:top w:val="nil"/>
          <w:left w:val="nil"/>
          <w:bottom w:val="nil"/>
          <w:right w:val="nil"/>
          <w:between w:val="nil"/>
        </w:pBdr>
        <w:tabs>
          <w:tab w:val="left" w:pos="567"/>
        </w:tabs>
        <w:spacing w:after="0"/>
        <w:ind w:left="0" w:firstLine="0"/>
        <w:jc w:val="both"/>
        <w:rPr>
          <w:rFonts w:ascii="Times New Roman" w:hAnsi="Times New Roman" w:cs="Times New Roman"/>
          <w:sz w:val="24"/>
          <w:szCs w:val="24"/>
        </w:rPr>
      </w:pPr>
      <w:r>
        <w:rPr>
          <w:rFonts w:ascii="Times New Roman" w:hAnsi="Times New Roman" w:cs="Times New Roman"/>
          <w:sz w:val="24"/>
          <w:szCs w:val="24"/>
        </w:rPr>
        <w:t xml:space="preserve"> </w:t>
      </w:r>
      <w:r w:rsidRPr="00B62041">
        <w:rPr>
          <w:rFonts w:ascii="Times New Roman" w:eastAsia="Calibri" w:hAnsi="Times New Roman" w:cs="Times New Roman"/>
          <w:color w:val="000000"/>
          <w:sz w:val="24"/>
          <w:szCs w:val="24"/>
        </w:rPr>
        <w:t xml:space="preserve">No caso de sociedade empresária ou empresa individual de responsabilidade limitada </w:t>
      </w:r>
      <w:r>
        <w:rPr>
          <w:rFonts w:ascii="Times New Roman" w:eastAsia="Calibri" w:hAnsi="Times New Roman" w:cs="Times New Roman"/>
          <w:color w:val="000000"/>
          <w:sz w:val="24"/>
          <w:szCs w:val="24"/>
        </w:rPr>
        <w:t>–</w:t>
      </w:r>
      <w:r w:rsidRPr="00B62041">
        <w:rPr>
          <w:rFonts w:ascii="Times New Roman" w:eastAsia="Calibri" w:hAnsi="Times New Roman" w:cs="Times New Roman"/>
          <w:color w:val="000000"/>
          <w:sz w:val="24"/>
          <w:szCs w:val="24"/>
        </w:rPr>
        <w:t xml:space="preserve"> EIRELI: ato constitutivo, estatuto ou contrato social em vigor, devidamente registrado na Junta Comercial da respectiva sede, acompanhado de documento comprobatório de seus administradores;</w:t>
      </w:r>
    </w:p>
    <w:p w14:paraId="0E86CC44" w14:textId="77777777" w:rsidR="005D41E4" w:rsidRDefault="005D41E4" w:rsidP="005D41E4">
      <w:pPr>
        <w:numPr>
          <w:ilvl w:val="2"/>
          <w:numId w:val="16"/>
        </w:numPr>
        <w:pBdr>
          <w:top w:val="nil"/>
          <w:left w:val="nil"/>
          <w:bottom w:val="nil"/>
          <w:right w:val="nil"/>
          <w:between w:val="nil"/>
        </w:pBdr>
        <w:tabs>
          <w:tab w:val="left" w:pos="567"/>
        </w:tabs>
        <w:spacing w:after="0"/>
        <w:ind w:left="0" w:firstLine="0"/>
        <w:jc w:val="both"/>
        <w:rPr>
          <w:rFonts w:ascii="Times New Roman" w:hAnsi="Times New Roman" w:cs="Times New Roman"/>
          <w:sz w:val="24"/>
          <w:szCs w:val="24"/>
        </w:rPr>
      </w:pPr>
      <w:r>
        <w:rPr>
          <w:rFonts w:ascii="Times New Roman" w:hAnsi="Times New Roman" w:cs="Times New Roman"/>
          <w:sz w:val="24"/>
          <w:szCs w:val="24"/>
        </w:rPr>
        <w:t xml:space="preserve"> </w:t>
      </w:r>
      <w:r w:rsidRPr="00B62041">
        <w:rPr>
          <w:rFonts w:ascii="Times New Roman" w:eastAsia="Calibri" w:hAnsi="Times New Roman" w:cs="Times New Roman"/>
          <w:color w:val="000000"/>
          <w:sz w:val="24"/>
          <w:szCs w:val="24"/>
        </w:rPr>
        <w:t xml:space="preserve">Inscrição no Registro Público de Empresas Mercantis onde </w:t>
      </w:r>
      <w:proofErr w:type="gramStart"/>
      <w:r w:rsidRPr="00B62041">
        <w:rPr>
          <w:rFonts w:ascii="Times New Roman" w:eastAsia="Calibri" w:hAnsi="Times New Roman" w:cs="Times New Roman"/>
          <w:color w:val="000000"/>
          <w:sz w:val="24"/>
          <w:szCs w:val="24"/>
        </w:rPr>
        <w:t>opera,</w:t>
      </w:r>
      <w:proofErr w:type="gramEnd"/>
      <w:r w:rsidRPr="00B62041">
        <w:rPr>
          <w:rFonts w:ascii="Times New Roman" w:eastAsia="Calibri" w:hAnsi="Times New Roman" w:cs="Times New Roman"/>
          <w:color w:val="000000"/>
          <w:sz w:val="24"/>
          <w:szCs w:val="24"/>
        </w:rPr>
        <w:t xml:space="preserve"> com averbação no Registro onde tem sede a matriz, no caso de ser o participante sucursal, filial ou agência;</w:t>
      </w:r>
    </w:p>
    <w:p w14:paraId="645700ED" w14:textId="77777777" w:rsidR="005D41E4" w:rsidRDefault="005D41E4" w:rsidP="005D41E4">
      <w:pPr>
        <w:numPr>
          <w:ilvl w:val="2"/>
          <w:numId w:val="16"/>
        </w:numPr>
        <w:pBdr>
          <w:top w:val="nil"/>
          <w:left w:val="nil"/>
          <w:bottom w:val="nil"/>
          <w:right w:val="nil"/>
          <w:between w:val="nil"/>
        </w:pBdr>
        <w:tabs>
          <w:tab w:val="left" w:pos="567"/>
        </w:tabs>
        <w:spacing w:after="0"/>
        <w:ind w:left="0" w:firstLine="0"/>
        <w:jc w:val="both"/>
        <w:rPr>
          <w:rFonts w:ascii="Times New Roman" w:hAnsi="Times New Roman" w:cs="Times New Roman"/>
          <w:sz w:val="24"/>
          <w:szCs w:val="24"/>
        </w:rPr>
      </w:pPr>
      <w:r>
        <w:rPr>
          <w:rFonts w:ascii="Times New Roman" w:hAnsi="Times New Roman" w:cs="Times New Roman"/>
          <w:sz w:val="24"/>
          <w:szCs w:val="24"/>
        </w:rPr>
        <w:t xml:space="preserve"> </w:t>
      </w:r>
      <w:r w:rsidRPr="00B62041">
        <w:rPr>
          <w:rFonts w:ascii="Times New Roman" w:eastAsia="Calibri" w:hAnsi="Times New Roman" w:cs="Times New Roman"/>
          <w:color w:val="000000"/>
          <w:sz w:val="24"/>
          <w:szCs w:val="24"/>
        </w:rPr>
        <w:t>No caso de sociedade simples: inscrição do ato constitutivo no Registro Civil das Pessoas Jurídicas do local de sua sede, acompanhada de prova da indicação dos seus administradores;</w:t>
      </w:r>
    </w:p>
    <w:p w14:paraId="78CB7516" w14:textId="77777777" w:rsidR="005D41E4" w:rsidRDefault="005D41E4" w:rsidP="005D41E4">
      <w:pPr>
        <w:numPr>
          <w:ilvl w:val="2"/>
          <w:numId w:val="16"/>
        </w:numPr>
        <w:pBdr>
          <w:top w:val="nil"/>
          <w:left w:val="nil"/>
          <w:bottom w:val="nil"/>
          <w:right w:val="nil"/>
          <w:between w:val="nil"/>
        </w:pBdr>
        <w:tabs>
          <w:tab w:val="left" w:pos="567"/>
        </w:tabs>
        <w:spacing w:after="0"/>
        <w:ind w:left="0" w:firstLine="0"/>
        <w:jc w:val="both"/>
        <w:rPr>
          <w:rFonts w:ascii="Times New Roman" w:hAnsi="Times New Roman" w:cs="Times New Roman"/>
          <w:sz w:val="24"/>
          <w:szCs w:val="24"/>
        </w:rPr>
      </w:pPr>
      <w:r>
        <w:rPr>
          <w:rFonts w:ascii="Times New Roman" w:hAnsi="Times New Roman" w:cs="Times New Roman"/>
          <w:sz w:val="24"/>
          <w:szCs w:val="24"/>
        </w:rPr>
        <w:t xml:space="preserve"> </w:t>
      </w:r>
      <w:r w:rsidRPr="00B62041">
        <w:rPr>
          <w:rFonts w:ascii="Times New Roman" w:eastAsia="Calibri" w:hAnsi="Times New Roman" w:cs="Times New Roman"/>
          <w:color w:val="000000"/>
          <w:sz w:val="24"/>
          <w:szCs w:val="24"/>
        </w:rPr>
        <w:t>No caso de cooperativa: ata de fundação e estatuto social em vigor, com a ata da</w:t>
      </w:r>
      <w:r>
        <w:rPr>
          <w:rFonts w:ascii="Times New Roman" w:eastAsia="Calibri" w:hAnsi="Times New Roman" w:cs="Times New Roman"/>
          <w:color w:val="000000"/>
          <w:sz w:val="24"/>
          <w:szCs w:val="24"/>
        </w:rPr>
        <w:t xml:space="preserve"> </w:t>
      </w:r>
      <w:r w:rsidRPr="00B62041">
        <w:rPr>
          <w:rFonts w:ascii="Times New Roman" w:eastAsia="Calibri" w:hAnsi="Times New Roman" w:cs="Times New Roman"/>
          <w:color w:val="000000"/>
          <w:sz w:val="24"/>
          <w:szCs w:val="24"/>
        </w:rPr>
        <w:t>assemb</w:t>
      </w:r>
      <w:r>
        <w:rPr>
          <w:rFonts w:ascii="Times New Roman" w:eastAsia="Calibri" w:hAnsi="Times New Roman" w:cs="Times New Roman"/>
          <w:color w:val="000000"/>
          <w:sz w:val="24"/>
          <w:szCs w:val="24"/>
        </w:rPr>
        <w:t>l</w:t>
      </w:r>
      <w:r w:rsidRPr="00B62041">
        <w:rPr>
          <w:rFonts w:ascii="Times New Roman" w:eastAsia="Calibri" w:hAnsi="Times New Roman" w:cs="Times New Roman"/>
          <w:color w:val="000000"/>
          <w:sz w:val="24"/>
          <w:szCs w:val="24"/>
        </w:rPr>
        <w:t>eia que o aprovou, devidamente arquivado na Junta Comercial ou inscrito no Registro Civil das Pessoas Jurídicas da respectiva sede, bem como o registro de que trata o Art. 107 da Lei nº 5.764, de 1971;</w:t>
      </w:r>
    </w:p>
    <w:p w14:paraId="3057C9E6" w14:textId="77777777" w:rsidR="005D41E4" w:rsidRDefault="005D41E4" w:rsidP="005D41E4">
      <w:pPr>
        <w:numPr>
          <w:ilvl w:val="2"/>
          <w:numId w:val="16"/>
        </w:numPr>
        <w:pBdr>
          <w:top w:val="nil"/>
          <w:left w:val="nil"/>
          <w:bottom w:val="nil"/>
          <w:right w:val="nil"/>
          <w:between w:val="nil"/>
        </w:pBdr>
        <w:tabs>
          <w:tab w:val="left" w:pos="567"/>
        </w:tabs>
        <w:spacing w:after="0"/>
        <w:ind w:left="0" w:firstLine="0"/>
        <w:jc w:val="both"/>
        <w:rPr>
          <w:rFonts w:ascii="Times New Roman" w:hAnsi="Times New Roman" w:cs="Times New Roman"/>
          <w:sz w:val="24"/>
          <w:szCs w:val="24"/>
        </w:rPr>
      </w:pPr>
      <w:r w:rsidRPr="00B62041">
        <w:rPr>
          <w:rFonts w:ascii="Times New Roman" w:eastAsia="Calibri" w:hAnsi="Times New Roman" w:cs="Times New Roman"/>
          <w:color w:val="000000"/>
          <w:sz w:val="24"/>
          <w:szCs w:val="24"/>
        </w:rPr>
        <w:t>No caso de empresa ou sociedade estrangeira em funcionamento no País: decreto de autorização;</w:t>
      </w:r>
    </w:p>
    <w:p w14:paraId="32E94E9A" w14:textId="77777777" w:rsidR="005D41E4" w:rsidRPr="00B62041" w:rsidRDefault="005D41E4" w:rsidP="005D41E4">
      <w:pPr>
        <w:numPr>
          <w:ilvl w:val="2"/>
          <w:numId w:val="16"/>
        </w:numPr>
        <w:pBdr>
          <w:top w:val="nil"/>
          <w:left w:val="nil"/>
          <w:bottom w:val="nil"/>
          <w:right w:val="nil"/>
          <w:between w:val="nil"/>
        </w:pBdr>
        <w:tabs>
          <w:tab w:val="left" w:pos="567"/>
        </w:tabs>
        <w:spacing w:after="0"/>
        <w:ind w:left="0" w:firstLine="0"/>
        <w:jc w:val="both"/>
        <w:rPr>
          <w:rFonts w:ascii="Times New Roman" w:hAnsi="Times New Roman" w:cs="Times New Roman"/>
          <w:sz w:val="24"/>
          <w:szCs w:val="24"/>
        </w:rPr>
      </w:pPr>
      <w:r w:rsidRPr="00B62041">
        <w:rPr>
          <w:rFonts w:ascii="Times New Roman" w:eastAsia="Calibri" w:hAnsi="Times New Roman" w:cs="Times New Roman"/>
          <w:color w:val="000000"/>
          <w:sz w:val="24"/>
          <w:szCs w:val="24"/>
        </w:rPr>
        <w:t>Os documentos acima deverão estar acompanhados de todas as alterações ou da consolidação respectiva;</w:t>
      </w:r>
    </w:p>
    <w:p w14:paraId="3B793FD0" w14:textId="77777777" w:rsidR="005D41E4" w:rsidRPr="004E7AA3" w:rsidRDefault="005D41E4" w:rsidP="005D41E4">
      <w:pPr>
        <w:tabs>
          <w:tab w:val="left" w:pos="1843"/>
        </w:tabs>
        <w:spacing w:after="0"/>
        <w:jc w:val="both"/>
        <w:rPr>
          <w:rFonts w:ascii="Times New Roman" w:eastAsia="Calibri" w:hAnsi="Times New Roman" w:cs="Times New Roman"/>
          <w:color w:val="000000"/>
          <w:sz w:val="12"/>
          <w:szCs w:val="12"/>
        </w:rPr>
      </w:pPr>
    </w:p>
    <w:p w14:paraId="3591EE8C" w14:textId="77777777" w:rsidR="005D41E4" w:rsidRPr="00B62041" w:rsidRDefault="005D41E4" w:rsidP="005D41E4">
      <w:pPr>
        <w:numPr>
          <w:ilvl w:val="1"/>
          <w:numId w:val="16"/>
        </w:numPr>
        <w:pBdr>
          <w:top w:val="nil"/>
          <w:left w:val="nil"/>
          <w:bottom w:val="nil"/>
          <w:right w:val="nil"/>
          <w:between w:val="nil"/>
        </w:pBdr>
        <w:tabs>
          <w:tab w:val="left" w:pos="426"/>
          <w:tab w:val="left" w:pos="993"/>
        </w:tabs>
        <w:spacing w:after="0"/>
        <w:ind w:left="0" w:firstLine="0"/>
        <w:jc w:val="both"/>
        <w:rPr>
          <w:rFonts w:ascii="Times New Roman" w:eastAsia="Calibri" w:hAnsi="Times New Roman" w:cs="Times New Roman"/>
          <w:b/>
          <w:color w:val="000000"/>
          <w:sz w:val="24"/>
          <w:szCs w:val="24"/>
        </w:rPr>
      </w:pPr>
      <w:r w:rsidRPr="00B62041">
        <w:rPr>
          <w:rFonts w:ascii="Times New Roman" w:eastAsia="Calibri" w:hAnsi="Times New Roman" w:cs="Times New Roman"/>
          <w:b/>
          <w:color w:val="000000"/>
          <w:sz w:val="24"/>
          <w:szCs w:val="24"/>
        </w:rPr>
        <w:t xml:space="preserve">HABILITAÇÃO FISCAL, SOCIAL E </w:t>
      </w:r>
      <w:proofErr w:type="gramStart"/>
      <w:r w:rsidRPr="00B62041">
        <w:rPr>
          <w:rFonts w:ascii="Times New Roman" w:eastAsia="Calibri" w:hAnsi="Times New Roman" w:cs="Times New Roman"/>
          <w:b/>
          <w:color w:val="000000"/>
          <w:sz w:val="24"/>
          <w:szCs w:val="24"/>
        </w:rPr>
        <w:t>TRABALHISTA</w:t>
      </w:r>
      <w:proofErr w:type="gramEnd"/>
    </w:p>
    <w:p w14:paraId="3A793E7C" w14:textId="77777777" w:rsidR="005D41E4" w:rsidRDefault="005D41E4" w:rsidP="005D41E4">
      <w:pPr>
        <w:numPr>
          <w:ilvl w:val="2"/>
          <w:numId w:val="16"/>
        </w:numPr>
        <w:tabs>
          <w:tab w:val="left" w:pos="567"/>
        </w:tabs>
        <w:spacing w:after="0"/>
        <w:ind w:left="0" w:firstLine="0"/>
        <w:jc w:val="both"/>
        <w:rPr>
          <w:rFonts w:ascii="Times New Roman" w:hAnsi="Times New Roman" w:cs="Times New Roman"/>
          <w:sz w:val="24"/>
          <w:szCs w:val="24"/>
        </w:rPr>
      </w:pPr>
      <w:r>
        <w:rPr>
          <w:rFonts w:ascii="Times New Roman" w:eastAsia="Calibri" w:hAnsi="Times New Roman" w:cs="Times New Roman"/>
          <w:sz w:val="24"/>
          <w:szCs w:val="24"/>
        </w:rPr>
        <w:t xml:space="preserve"> </w:t>
      </w:r>
      <w:r w:rsidRPr="00AC611E">
        <w:rPr>
          <w:rFonts w:ascii="Times New Roman" w:eastAsia="Calibri" w:hAnsi="Times New Roman" w:cs="Times New Roman"/>
          <w:sz w:val="24"/>
          <w:szCs w:val="24"/>
        </w:rPr>
        <w:t>Prova de inscrição no Cadastro Nacional de Pessoas Jurídicas (CNPJ) ou no Cadastro de Pessoas Físicas (CPF), conforme o caso;</w:t>
      </w:r>
    </w:p>
    <w:p w14:paraId="585EFBC7" w14:textId="77777777" w:rsidR="005D41E4" w:rsidRDefault="005D41E4" w:rsidP="005D41E4">
      <w:pPr>
        <w:numPr>
          <w:ilvl w:val="2"/>
          <w:numId w:val="16"/>
        </w:numPr>
        <w:tabs>
          <w:tab w:val="left" w:pos="567"/>
        </w:tabs>
        <w:spacing w:after="0"/>
        <w:ind w:left="0" w:firstLine="0"/>
        <w:jc w:val="both"/>
        <w:rPr>
          <w:rFonts w:ascii="Times New Roman" w:hAnsi="Times New Roman" w:cs="Times New Roman"/>
          <w:sz w:val="24"/>
          <w:szCs w:val="24"/>
        </w:rPr>
      </w:pPr>
      <w:r>
        <w:rPr>
          <w:rFonts w:ascii="Times New Roman" w:hAnsi="Times New Roman" w:cs="Times New Roman"/>
          <w:sz w:val="24"/>
          <w:szCs w:val="24"/>
        </w:rPr>
        <w:t xml:space="preserve"> </w:t>
      </w:r>
      <w:r w:rsidRPr="00B62041">
        <w:rPr>
          <w:rFonts w:ascii="Times New Roman" w:eastAsia="Calibri" w:hAnsi="Times New Roman" w:cs="Times New Roman"/>
          <w:sz w:val="24"/>
          <w:szCs w:val="24"/>
        </w:rPr>
        <w:t>Prova de inscrição no cadastro de contribuintes estadual e/ou municipal, se houver relativo ao domicílio ou sede do licitante, pertinente ao seu ramo de atividade e compatível com o objeto contratual;</w:t>
      </w:r>
    </w:p>
    <w:p w14:paraId="4EEDEE3D" w14:textId="77777777" w:rsidR="005D41E4" w:rsidRDefault="005D41E4" w:rsidP="005D41E4">
      <w:pPr>
        <w:numPr>
          <w:ilvl w:val="2"/>
          <w:numId w:val="16"/>
        </w:numPr>
        <w:tabs>
          <w:tab w:val="left" w:pos="567"/>
        </w:tabs>
        <w:spacing w:after="0"/>
        <w:ind w:left="0" w:firstLine="0"/>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Pr="00B62041">
        <w:rPr>
          <w:rFonts w:ascii="Times New Roman" w:eastAsia="Calibri" w:hAnsi="Times New Roman" w:cs="Times New Roman"/>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roofErr w:type="gramEnd"/>
    </w:p>
    <w:p w14:paraId="18D9780C" w14:textId="77777777" w:rsidR="005D41E4" w:rsidRDefault="005D41E4" w:rsidP="005D41E4">
      <w:pPr>
        <w:numPr>
          <w:ilvl w:val="2"/>
          <w:numId w:val="16"/>
        </w:numPr>
        <w:tabs>
          <w:tab w:val="left" w:pos="567"/>
        </w:tabs>
        <w:spacing w:after="0"/>
        <w:ind w:left="0" w:firstLine="0"/>
        <w:jc w:val="both"/>
        <w:rPr>
          <w:rFonts w:ascii="Times New Roman" w:hAnsi="Times New Roman" w:cs="Times New Roman"/>
          <w:sz w:val="24"/>
          <w:szCs w:val="24"/>
        </w:rPr>
      </w:pPr>
      <w:r>
        <w:rPr>
          <w:rFonts w:ascii="Times New Roman" w:hAnsi="Times New Roman" w:cs="Times New Roman"/>
          <w:sz w:val="24"/>
          <w:szCs w:val="24"/>
        </w:rPr>
        <w:t xml:space="preserve"> </w:t>
      </w:r>
      <w:r w:rsidRPr="00B62041">
        <w:rPr>
          <w:rFonts w:ascii="Times New Roman" w:eastAsia="Calibri" w:hAnsi="Times New Roman" w:cs="Times New Roman"/>
          <w:color w:val="000000"/>
          <w:sz w:val="24"/>
          <w:szCs w:val="24"/>
        </w:rPr>
        <w:t>Prova de regularidade com o Fundo de Garantia do Tempo de Serviço (FGTS);</w:t>
      </w:r>
    </w:p>
    <w:p w14:paraId="69DF2EB0" w14:textId="77777777" w:rsidR="005D41E4" w:rsidRDefault="005D41E4" w:rsidP="005D41E4">
      <w:pPr>
        <w:numPr>
          <w:ilvl w:val="2"/>
          <w:numId w:val="16"/>
        </w:numPr>
        <w:tabs>
          <w:tab w:val="left" w:pos="567"/>
        </w:tabs>
        <w:spacing w:after="0"/>
        <w:ind w:left="0" w:firstLine="0"/>
        <w:jc w:val="both"/>
        <w:rPr>
          <w:rFonts w:ascii="Times New Roman" w:hAnsi="Times New Roman" w:cs="Times New Roman"/>
          <w:sz w:val="24"/>
          <w:szCs w:val="24"/>
        </w:rPr>
      </w:pPr>
      <w:r>
        <w:rPr>
          <w:rFonts w:ascii="Times New Roman" w:hAnsi="Times New Roman" w:cs="Times New Roman"/>
          <w:sz w:val="24"/>
          <w:szCs w:val="24"/>
        </w:rPr>
        <w:t xml:space="preserve"> </w:t>
      </w:r>
      <w:r w:rsidRPr="00B62041">
        <w:rPr>
          <w:rFonts w:ascii="Times New Roman" w:eastAsia="Calibri" w:hAnsi="Times New Roman" w:cs="Times New Roman"/>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14:paraId="320EF6F9" w14:textId="77777777" w:rsidR="005D41E4" w:rsidRDefault="005D41E4" w:rsidP="005D41E4">
      <w:pPr>
        <w:numPr>
          <w:ilvl w:val="2"/>
          <w:numId w:val="16"/>
        </w:numPr>
        <w:tabs>
          <w:tab w:val="left" w:pos="567"/>
        </w:tabs>
        <w:spacing w:after="0"/>
        <w:ind w:left="0" w:firstLine="0"/>
        <w:jc w:val="both"/>
        <w:rPr>
          <w:rFonts w:ascii="Times New Roman" w:hAnsi="Times New Roman" w:cs="Times New Roman"/>
          <w:sz w:val="24"/>
          <w:szCs w:val="24"/>
        </w:rPr>
      </w:pPr>
      <w:r>
        <w:rPr>
          <w:rFonts w:ascii="Times New Roman" w:hAnsi="Times New Roman" w:cs="Times New Roman"/>
          <w:sz w:val="24"/>
          <w:szCs w:val="24"/>
        </w:rPr>
        <w:t xml:space="preserve"> </w:t>
      </w:r>
      <w:r w:rsidRPr="00B62041">
        <w:rPr>
          <w:rFonts w:ascii="Times New Roman" w:eastAsia="Calibri" w:hAnsi="Times New Roman" w:cs="Times New Roman"/>
          <w:color w:val="000000"/>
          <w:sz w:val="24"/>
          <w:szCs w:val="24"/>
        </w:rPr>
        <w:t>Prova de regularidade junto à Fazenda Estadual, através da Certidão Negativa conjunta junto aos Tributos Estaduais, emitida pela Secretaria da Fazenda Estadual onde a empresa for sediada;</w:t>
      </w:r>
    </w:p>
    <w:p w14:paraId="03256A8E" w14:textId="77777777" w:rsidR="005D41E4" w:rsidRDefault="005D41E4" w:rsidP="005D41E4">
      <w:pPr>
        <w:numPr>
          <w:ilvl w:val="2"/>
          <w:numId w:val="16"/>
        </w:numPr>
        <w:tabs>
          <w:tab w:val="left" w:pos="567"/>
        </w:tabs>
        <w:spacing w:after="0"/>
        <w:ind w:left="0" w:firstLine="0"/>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B62041">
        <w:rPr>
          <w:rFonts w:ascii="Times New Roman" w:eastAsia="Calibri" w:hAnsi="Times New Roman" w:cs="Times New Roman"/>
          <w:sz w:val="24"/>
          <w:szCs w:val="24"/>
        </w:rPr>
        <w:t>Prova de regularidade junto à Fazenda Municipal, através da Certidão Negativa junto aos Tributos Municipais, emitida pela Secretaria da Fazenda Municipal onde a empresa for sediada;</w:t>
      </w:r>
    </w:p>
    <w:p w14:paraId="4D7570A0" w14:textId="77777777" w:rsidR="005D41E4" w:rsidRPr="00FF4D6B" w:rsidRDefault="005D41E4" w:rsidP="005D41E4">
      <w:pPr>
        <w:numPr>
          <w:ilvl w:val="2"/>
          <w:numId w:val="16"/>
        </w:numPr>
        <w:tabs>
          <w:tab w:val="left" w:pos="709"/>
        </w:tabs>
        <w:spacing w:after="0"/>
        <w:ind w:left="0" w:firstLine="0"/>
        <w:jc w:val="both"/>
        <w:rPr>
          <w:rFonts w:ascii="Times New Roman" w:hAnsi="Times New Roman" w:cs="Times New Roman"/>
          <w:sz w:val="24"/>
          <w:szCs w:val="24"/>
        </w:rPr>
      </w:pPr>
      <w:r w:rsidRPr="00A838CD">
        <w:rPr>
          <w:rFonts w:ascii="Times New Roman" w:eastAsia="Calibri" w:hAnsi="Times New Roman" w:cs="Times New Roman"/>
          <w:color w:val="000000"/>
          <w:sz w:val="24"/>
          <w:szCs w:val="24"/>
        </w:rPr>
        <w:t>A existência de restrição relativamente à regularidade fiscal e trabalhista não impede que a licitante qualificada como microempresa ou empresa de pequeno porte seja declarada vencedora, uma vez que atenda a todas as demais exigências do Edital.</w:t>
      </w:r>
    </w:p>
    <w:p w14:paraId="2D6E75F5" w14:textId="77777777" w:rsidR="005D41E4" w:rsidRPr="003274D4" w:rsidRDefault="005D41E4" w:rsidP="005D41E4">
      <w:pPr>
        <w:numPr>
          <w:ilvl w:val="2"/>
          <w:numId w:val="16"/>
        </w:numPr>
        <w:tabs>
          <w:tab w:val="left" w:pos="567"/>
        </w:tabs>
        <w:spacing w:after="0"/>
        <w:ind w:left="0" w:firstLine="0"/>
        <w:jc w:val="both"/>
        <w:rPr>
          <w:rFonts w:ascii="Times New Roman" w:hAnsi="Times New Roman" w:cs="Times New Roman"/>
          <w:color w:val="000000" w:themeColor="text1"/>
          <w:sz w:val="24"/>
          <w:szCs w:val="24"/>
        </w:rPr>
      </w:pPr>
      <w:r w:rsidRPr="003274D4">
        <w:rPr>
          <w:rFonts w:ascii="Times New Roman" w:hAnsi="Times New Roman" w:cs="Times New Roman"/>
          <w:color w:val="000000" w:themeColor="text1"/>
          <w:sz w:val="24"/>
          <w:szCs w:val="24"/>
        </w:rPr>
        <w:t xml:space="preserve"> </w:t>
      </w:r>
      <w:r w:rsidRPr="003274D4">
        <w:rPr>
          <w:rFonts w:ascii="Times New Roman" w:eastAsia="Calibri" w:hAnsi="Times New Roman" w:cs="Times New Roman"/>
          <w:color w:val="000000" w:themeColor="text1"/>
          <w:sz w:val="24"/>
          <w:szCs w:val="24"/>
        </w:rPr>
        <w:t xml:space="preserve">Caso o licitante detentor do menor preço seja qualificado como microempresa ou empresa de pequeno porte deverá apresentar toda a documentação exigida para efeito de comprovação de regularidade fiscal, mesmo que esta apresente alguma restrição, </w:t>
      </w:r>
      <w:proofErr w:type="gramStart"/>
      <w:r w:rsidRPr="003274D4">
        <w:rPr>
          <w:rFonts w:ascii="Times New Roman" w:eastAsia="Calibri" w:hAnsi="Times New Roman" w:cs="Times New Roman"/>
          <w:color w:val="000000" w:themeColor="text1"/>
          <w:sz w:val="24"/>
          <w:szCs w:val="24"/>
        </w:rPr>
        <w:t>sob pena</w:t>
      </w:r>
      <w:proofErr w:type="gramEnd"/>
      <w:r w:rsidRPr="003274D4">
        <w:rPr>
          <w:rFonts w:ascii="Times New Roman" w:eastAsia="Calibri" w:hAnsi="Times New Roman" w:cs="Times New Roman"/>
          <w:color w:val="000000" w:themeColor="text1"/>
          <w:sz w:val="24"/>
          <w:szCs w:val="24"/>
        </w:rPr>
        <w:t xml:space="preserve"> de inabilitação.</w:t>
      </w:r>
    </w:p>
    <w:p w14:paraId="01AFFB98" w14:textId="77777777" w:rsidR="005D41E4" w:rsidRPr="000E5DA1" w:rsidRDefault="005D41E4" w:rsidP="005D41E4">
      <w:pPr>
        <w:numPr>
          <w:ilvl w:val="1"/>
          <w:numId w:val="16"/>
        </w:numPr>
        <w:pBdr>
          <w:top w:val="nil"/>
          <w:left w:val="nil"/>
          <w:bottom w:val="nil"/>
          <w:right w:val="nil"/>
          <w:between w:val="nil"/>
        </w:pBdr>
        <w:tabs>
          <w:tab w:val="left" w:pos="567"/>
        </w:tabs>
        <w:spacing w:after="0"/>
        <w:ind w:left="0" w:firstLine="0"/>
        <w:jc w:val="both"/>
        <w:rPr>
          <w:rFonts w:ascii="Times New Roman" w:hAnsi="Times New Roman" w:cs="Times New Roman"/>
          <w:sz w:val="24"/>
          <w:szCs w:val="24"/>
        </w:rPr>
      </w:pPr>
      <w:r w:rsidRPr="000E5DA1">
        <w:rPr>
          <w:rFonts w:ascii="Times New Roman" w:eastAsia="Calibri" w:hAnsi="Times New Roman" w:cs="Times New Roman"/>
          <w:b/>
          <w:sz w:val="24"/>
          <w:szCs w:val="24"/>
        </w:rPr>
        <w:t>HABILITAÇÃO ECONÔMICO-FINANCEIRA</w:t>
      </w:r>
    </w:p>
    <w:p w14:paraId="5753A38D" w14:textId="77777777" w:rsidR="005D41E4" w:rsidRPr="00647636" w:rsidRDefault="005D41E4" w:rsidP="005D41E4">
      <w:pPr>
        <w:numPr>
          <w:ilvl w:val="2"/>
          <w:numId w:val="16"/>
        </w:numPr>
        <w:tabs>
          <w:tab w:val="left" w:pos="709"/>
        </w:tabs>
        <w:spacing w:after="0"/>
        <w:ind w:left="0" w:firstLine="0"/>
        <w:jc w:val="both"/>
        <w:rPr>
          <w:rFonts w:ascii="Times New Roman" w:hAnsi="Times New Roman" w:cs="Times New Roman"/>
          <w:sz w:val="24"/>
          <w:szCs w:val="24"/>
        </w:rPr>
      </w:pPr>
      <w:r w:rsidRPr="000E5DA1">
        <w:rPr>
          <w:rFonts w:ascii="Times New Roman" w:eastAsia="Calibri" w:hAnsi="Times New Roman" w:cs="Times New Roman"/>
          <w:sz w:val="24"/>
          <w:szCs w:val="24"/>
        </w:rPr>
        <w:t>Certidão Negativa de falência, de concordata</w:t>
      </w:r>
      <w:r w:rsidRPr="00AC611E">
        <w:rPr>
          <w:rFonts w:ascii="Times New Roman" w:eastAsia="Calibri" w:hAnsi="Times New Roman" w:cs="Times New Roman"/>
          <w:sz w:val="24"/>
          <w:szCs w:val="24"/>
        </w:rPr>
        <w:t>, de recuperação judicial ou extrajudicial (</w:t>
      </w:r>
      <w:r>
        <w:rPr>
          <w:rFonts w:ascii="Times New Roman" w:eastAsia="Calibri" w:hAnsi="Times New Roman" w:cs="Times New Roman"/>
          <w:sz w:val="24"/>
          <w:szCs w:val="24"/>
        </w:rPr>
        <w:t>Lei</w:t>
      </w:r>
      <w:r w:rsidRPr="00AC611E">
        <w:rPr>
          <w:rFonts w:ascii="Times New Roman" w:eastAsia="Calibri" w:hAnsi="Times New Roman" w:cs="Times New Roman"/>
          <w:sz w:val="24"/>
          <w:szCs w:val="24"/>
        </w:rPr>
        <w:t xml:space="preserve"> nº 11.101/2005), expedida pelo distribuidor da sede da empresa, datado dos últimos </w:t>
      </w:r>
      <w:r w:rsidRPr="00133C99">
        <w:rPr>
          <w:rFonts w:ascii="Times New Roman" w:eastAsia="Calibri" w:hAnsi="Times New Roman" w:cs="Times New Roman"/>
          <w:b/>
          <w:bCs/>
          <w:sz w:val="24"/>
          <w:szCs w:val="24"/>
        </w:rPr>
        <w:t>30</w:t>
      </w:r>
      <w:r w:rsidRPr="00AC611E">
        <w:rPr>
          <w:rFonts w:ascii="Times New Roman" w:eastAsia="Calibri" w:hAnsi="Times New Roman" w:cs="Times New Roman"/>
          <w:sz w:val="24"/>
          <w:szCs w:val="24"/>
        </w:rPr>
        <w:t xml:space="preserve"> (</w:t>
      </w:r>
      <w:r w:rsidRPr="00133C99">
        <w:rPr>
          <w:rFonts w:ascii="Times New Roman" w:eastAsia="Calibri" w:hAnsi="Times New Roman" w:cs="Times New Roman"/>
          <w:b/>
          <w:bCs/>
          <w:sz w:val="24"/>
          <w:szCs w:val="24"/>
        </w:rPr>
        <w:t>trinta</w:t>
      </w:r>
      <w:r w:rsidRPr="00AC611E">
        <w:rPr>
          <w:rFonts w:ascii="Times New Roman" w:eastAsia="Calibri" w:hAnsi="Times New Roman" w:cs="Times New Roman"/>
          <w:sz w:val="24"/>
          <w:szCs w:val="24"/>
        </w:rPr>
        <w:t xml:space="preserve">) </w:t>
      </w:r>
      <w:r w:rsidRPr="00133C99">
        <w:rPr>
          <w:rFonts w:ascii="Times New Roman" w:eastAsia="Calibri" w:hAnsi="Times New Roman" w:cs="Times New Roman"/>
          <w:b/>
          <w:bCs/>
          <w:sz w:val="24"/>
          <w:szCs w:val="24"/>
        </w:rPr>
        <w:t>dias</w:t>
      </w:r>
      <w:r w:rsidRPr="00AC611E">
        <w:rPr>
          <w:rFonts w:ascii="Times New Roman" w:eastAsia="Calibri" w:hAnsi="Times New Roman" w:cs="Times New Roman"/>
          <w:sz w:val="24"/>
          <w:szCs w:val="24"/>
        </w:rPr>
        <w:t>, ou que esteja dentro do prazo de validade expresso na própria Certidão</w:t>
      </w:r>
      <w:r w:rsidRPr="00AC611E">
        <w:rPr>
          <w:rFonts w:ascii="Times New Roman" w:eastAsia="Calibri" w:hAnsi="Times New Roman" w:cs="Times New Roman"/>
          <w:color w:val="000000"/>
          <w:sz w:val="24"/>
          <w:szCs w:val="24"/>
        </w:rPr>
        <w:t>;</w:t>
      </w:r>
    </w:p>
    <w:p w14:paraId="2807E156" w14:textId="0D7FF5F9" w:rsidR="009B199F" w:rsidRDefault="005D41E4" w:rsidP="009B199F">
      <w:pPr>
        <w:numPr>
          <w:ilvl w:val="2"/>
          <w:numId w:val="16"/>
        </w:numPr>
        <w:tabs>
          <w:tab w:val="left" w:pos="709"/>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 xml:space="preserve">No caso de certidão positiva de recuperação judicial ou extrajudicial, o licitante deverá apresentar a comprovação de que o respectivo plano de recuperação foi acolhido judicialmente, na forma do </w:t>
      </w:r>
      <w:r>
        <w:rPr>
          <w:rFonts w:ascii="Times New Roman" w:eastAsia="Calibri" w:hAnsi="Times New Roman" w:cs="Times New Roman"/>
          <w:color w:val="000000"/>
          <w:sz w:val="24"/>
          <w:szCs w:val="24"/>
        </w:rPr>
        <w:t>Art.</w:t>
      </w:r>
      <w:r w:rsidRPr="00AC611E">
        <w:rPr>
          <w:rFonts w:ascii="Times New Roman" w:eastAsia="Calibri" w:hAnsi="Times New Roman" w:cs="Times New Roman"/>
          <w:color w:val="000000"/>
          <w:sz w:val="24"/>
          <w:szCs w:val="24"/>
        </w:rPr>
        <w:t xml:space="preserve"> 58, da </w:t>
      </w:r>
      <w:r>
        <w:rPr>
          <w:rFonts w:ascii="Times New Roman" w:eastAsia="Calibri" w:hAnsi="Times New Roman" w:cs="Times New Roman"/>
          <w:color w:val="000000"/>
          <w:sz w:val="24"/>
          <w:szCs w:val="24"/>
        </w:rPr>
        <w:t>Lei</w:t>
      </w:r>
      <w:r w:rsidRPr="00AC611E">
        <w:rPr>
          <w:rFonts w:ascii="Times New Roman" w:eastAsia="Calibri" w:hAnsi="Times New Roman" w:cs="Times New Roman"/>
          <w:color w:val="000000"/>
          <w:sz w:val="24"/>
          <w:szCs w:val="24"/>
        </w:rPr>
        <w:t xml:space="preserve"> n.º 11.101, de 09 de fevereiro de 2005, </w:t>
      </w:r>
      <w:proofErr w:type="gramStart"/>
      <w:r w:rsidRPr="00AC611E">
        <w:rPr>
          <w:rFonts w:ascii="Times New Roman" w:eastAsia="Calibri" w:hAnsi="Times New Roman" w:cs="Times New Roman"/>
          <w:color w:val="000000"/>
          <w:sz w:val="24"/>
          <w:szCs w:val="24"/>
        </w:rPr>
        <w:t>sob pena</w:t>
      </w:r>
      <w:proofErr w:type="gramEnd"/>
      <w:r w:rsidRPr="00AC611E">
        <w:rPr>
          <w:rFonts w:ascii="Times New Roman" w:eastAsia="Calibri" w:hAnsi="Times New Roman" w:cs="Times New Roman"/>
          <w:color w:val="000000"/>
          <w:sz w:val="24"/>
          <w:szCs w:val="24"/>
        </w:rPr>
        <w:t xml:space="preserve"> de inabilitação, devendo, ainda, comprovar todos os demais requisitos de habilitação.</w:t>
      </w:r>
    </w:p>
    <w:p w14:paraId="6440E53C" w14:textId="682E9A70" w:rsidR="00AA179E" w:rsidRPr="00AA179E" w:rsidRDefault="00332A8A" w:rsidP="00332A8A">
      <w:pPr>
        <w:pStyle w:val="PargrafodaLista"/>
        <w:snapToGrid w:val="0"/>
        <w:spacing w:line="288" w:lineRule="auto"/>
        <w:ind w:left="0" w:right="-567"/>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9.11</w:t>
      </w:r>
      <w:proofErr w:type="gramStart"/>
      <w:r>
        <w:rPr>
          <w:rFonts w:ascii="Times New Roman" w:hAnsi="Times New Roman" w:cs="Times New Roman"/>
          <w:b/>
          <w:color w:val="000000" w:themeColor="text1"/>
          <w:sz w:val="24"/>
          <w:szCs w:val="24"/>
        </w:rPr>
        <w:t xml:space="preserve"> </w:t>
      </w:r>
      <w:r w:rsidR="00AA179E" w:rsidRPr="00AA179E">
        <w:rPr>
          <w:rFonts w:ascii="Times New Roman" w:hAnsi="Times New Roman" w:cs="Times New Roman"/>
          <w:b/>
          <w:color w:val="000000" w:themeColor="text1"/>
          <w:sz w:val="24"/>
          <w:szCs w:val="24"/>
        </w:rPr>
        <w:t xml:space="preserve"> </w:t>
      </w:r>
      <w:proofErr w:type="gramEnd"/>
      <w:r w:rsidR="00AA179E" w:rsidRPr="00AA179E">
        <w:rPr>
          <w:rFonts w:ascii="Times New Roman" w:hAnsi="Times New Roman" w:cs="Times New Roman"/>
          <w:b/>
          <w:color w:val="000000" w:themeColor="text1"/>
          <w:sz w:val="24"/>
          <w:szCs w:val="24"/>
        </w:rPr>
        <w:t>DA QUALIFICAÇÃO TÉCNICA – Para os licitantes que ofertarem os itens 01 ao 1</w:t>
      </w:r>
      <w:r>
        <w:rPr>
          <w:rFonts w:ascii="Times New Roman" w:hAnsi="Times New Roman" w:cs="Times New Roman"/>
          <w:b/>
          <w:color w:val="000000" w:themeColor="text1"/>
          <w:sz w:val="24"/>
          <w:szCs w:val="24"/>
        </w:rPr>
        <w:t>3</w:t>
      </w:r>
      <w:r w:rsidR="00AA179E" w:rsidRPr="00AA179E">
        <w:rPr>
          <w:rFonts w:ascii="Times New Roman" w:hAnsi="Times New Roman" w:cs="Times New Roman"/>
          <w:b/>
          <w:color w:val="000000" w:themeColor="text1"/>
          <w:sz w:val="24"/>
          <w:szCs w:val="24"/>
        </w:rPr>
        <w:t>.</w:t>
      </w:r>
    </w:p>
    <w:p w14:paraId="28A70916" w14:textId="3CD23763" w:rsidR="00AA179E" w:rsidRPr="00AA179E" w:rsidRDefault="00332A8A" w:rsidP="00332A8A">
      <w:pPr>
        <w:pStyle w:val="PargrafodaLista"/>
        <w:snapToGrid w:val="0"/>
        <w:spacing w:line="288" w:lineRule="auto"/>
        <w:ind w:left="0" w:right="-567"/>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9.11.1</w:t>
      </w:r>
      <w:r w:rsidR="00AA179E" w:rsidRPr="00AA179E">
        <w:rPr>
          <w:rFonts w:ascii="Times New Roman" w:hAnsi="Times New Roman" w:cs="Times New Roman"/>
          <w:color w:val="000000" w:themeColor="text1"/>
          <w:sz w:val="24"/>
          <w:szCs w:val="24"/>
        </w:rPr>
        <w:t xml:space="preserve"> – </w:t>
      </w:r>
      <w:r w:rsidR="00AA179E" w:rsidRPr="00AA179E">
        <w:rPr>
          <w:rFonts w:ascii="Times New Roman" w:hAnsi="Times New Roman" w:cs="Times New Roman"/>
          <w:b/>
          <w:bCs/>
          <w:color w:val="000000" w:themeColor="text1"/>
          <w:sz w:val="24"/>
          <w:szCs w:val="24"/>
        </w:rPr>
        <w:t>Alvará</w:t>
      </w:r>
      <w:r w:rsidR="00AA179E" w:rsidRPr="00AA179E">
        <w:rPr>
          <w:rFonts w:ascii="Times New Roman" w:hAnsi="Times New Roman" w:cs="Times New Roman"/>
          <w:color w:val="000000" w:themeColor="text1"/>
          <w:sz w:val="24"/>
          <w:szCs w:val="24"/>
        </w:rPr>
        <w:t xml:space="preserve"> de </w:t>
      </w:r>
      <w:r w:rsidR="00AA179E" w:rsidRPr="00AA179E">
        <w:rPr>
          <w:rFonts w:ascii="Times New Roman" w:hAnsi="Times New Roman" w:cs="Times New Roman"/>
          <w:b/>
          <w:bCs/>
          <w:color w:val="000000" w:themeColor="text1"/>
          <w:sz w:val="24"/>
          <w:szCs w:val="24"/>
        </w:rPr>
        <w:t>Licença</w:t>
      </w:r>
      <w:r w:rsidR="00AA179E" w:rsidRPr="00AA179E">
        <w:rPr>
          <w:rFonts w:ascii="Times New Roman" w:hAnsi="Times New Roman" w:cs="Times New Roman"/>
          <w:color w:val="000000" w:themeColor="text1"/>
          <w:sz w:val="24"/>
          <w:szCs w:val="24"/>
        </w:rPr>
        <w:t xml:space="preserve"> </w:t>
      </w:r>
      <w:r w:rsidR="00AA179E" w:rsidRPr="00AA179E">
        <w:rPr>
          <w:rFonts w:ascii="Times New Roman" w:hAnsi="Times New Roman" w:cs="Times New Roman"/>
          <w:b/>
          <w:bCs/>
          <w:color w:val="000000" w:themeColor="text1"/>
          <w:sz w:val="24"/>
          <w:szCs w:val="24"/>
        </w:rPr>
        <w:t>Sanitária</w:t>
      </w:r>
      <w:r w:rsidR="00AA179E" w:rsidRPr="00AA179E">
        <w:rPr>
          <w:rFonts w:ascii="Times New Roman" w:hAnsi="Times New Roman" w:cs="Times New Roman"/>
          <w:color w:val="000000" w:themeColor="text1"/>
          <w:sz w:val="24"/>
          <w:szCs w:val="24"/>
        </w:rPr>
        <w:t xml:space="preserve"> Estadual ou Municipal da empresa proponente ou da fabricante. </w:t>
      </w:r>
    </w:p>
    <w:p w14:paraId="2B14661D" w14:textId="70A1BA51" w:rsidR="00AA179E" w:rsidRPr="00AA179E" w:rsidRDefault="00332A8A" w:rsidP="00332A8A">
      <w:pPr>
        <w:pStyle w:val="PargrafodaLista"/>
        <w:snapToGrid w:val="0"/>
        <w:spacing w:line="288" w:lineRule="auto"/>
        <w:ind w:left="0" w:right="-567"/>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9.11.2</w:t>
      </w:r>
      <w:r w:rsidR="00AA179E" w:rsidRPr="00AA179E">
        <w:rPr>
          <w:rFonts w:ascii="Times New Roman" w:hAnsi="Times New Roman" w:cs="Times New Roman"/>
          <w:color w:val="000000" w:themeColor="text1"/>
          <w:sz w:val="24"/>
          <w:szCs w:val="24"/>
        </w:rPr>
        <w:t xml:space="preserve"> – Comprovação de Autorização de Funcionamento da empresa proponente ou da fabricante.</w:t>
      </w:r>
    </w:p>
    <w:p w14:paraId="489E2733" w14:textId="27BD592A" w:rsidR="00AA179E" w:rsidRPr="00AA179E" w:rsidRDefault="00332A8A" w:rsidP="00332A8A">
      <w:pPr>
        <w:pStyle w:val="PargrafodaLista"/>
        <w:snapToGrid w:val="0"/>
        <w:spacing w:line="288" w:lineRule="auto"/>
        <w:ind w:left="0" w:right="-567"/>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9.11.3</w:t>
      </w:r>
      <w:r w:rsidR="00AA179E" w:rsidRPr="00AA179E">
        <w:rPr>
          <w:rFonts w:ascii="Times New Roman" w:hAnsi="Times New Roman" w:cs="Times New Roman"/>
          <w:color w:val="000000" w:themeColor="text1"/>
          <w:sz w:val="24"/>
          <w:szCs w:val="24"/>
        </w:rPr>
        <w:t xml:space="preserve"> – Notificação Simplificada ou Registro dos Produtos no Ministério da Saúde/ANVISA.</w:t>
      </w:r>
    </w:p>
    <w:p w14:paraId="6E0D5F99" w14:textId="11E05F88" w:rsidR="005D41E4" w:rsidRPr="00015F3C" w:rsidRDefault="00332A8A" w:rsidP="005D41E4">
      <w:pPr>
        <w:tabs>
          <w:tab w:val="left" w:pos="993"/>
          <w:tab w:val="left" w:pos="1843"/>
        </w:tabs>
        <w:spacing w:after="0"/>
        <w:jc w:val="both"/>
        <w:rPr>
          <w:rFonts w:ascii="Times New Roman" w:hAnsi="Times New Roman" w:cs="Times New Roman"/>
          <w:sz w:val="24"/>
          <w:szCs w:val="24"/>
        </w:rPr>
      </w:pPr>
      <w:bookmarkStart w:id="3" w:name="_30j0zll" w:colFirst="0" w:colLast="0"/>
      <w:bookmarkStart w:id="4" w:name="_1fob9te" w:colFirst="0" w:colLast="0"/>
      <w:bookmarkEnd w:id="3"/>
      <w:bookmarkEnd w:id="4"/>
      <w:r>
        <w:rPr>
          <w:rFonts w:ascii="Times New Roman" w:eastAsia="Calibri" w:hAnsi="Times New Roman" w:cs="Times New Roman"/>
          <w:sz w:val="24"/>
          <w:szCs w:val="24"/>
        </w:rPr>
        <w:t>9.12</w:t>
      </w:r>
      <w:r w:rsidR="005D41E4" w:rsidRPr="00015F3C">
        <w:rPr>
          <w:rFonts w:ascii="Times New Roman" w:eastAsia="Calibri" w:hAnsi="Times New Roman" w:cs="Times New Roman"/>
          <w:sz w:val="24"/>
          <w:szCs w:val="24"/>
        </w:rPr>
        <w:t xml:space="preserve"> A declaração do vencedor acontecerá no momento imediatamente posterior à fase de habilitação.</w:t>
      </w:r>
    </w:p>
    <w:p w14:paraId="121963C0" w14:textId="77777777" w:rsidR="005D41E4" w:rsidRPr="00B96329" w:rsidRDefault="005D41E4" w:rsidP="005D41E4">
      <w:pPr>
        <w:numPr>
          <w:ilvl w:val="1"/>
          <w:numId w:val="18"/>
        </w:numPr>
        <w:pBdr>
          <w:top w:val="nil"/>
          <w:left w:val="nil"/>
          <w:bottom w:val="nil"/>
          <w:right w:val="nil"/>
          <w:between w:val="nil"/>
        </w:pBdr>
        <w:tabs>
          <w:tab w:val="left" w:pos="0"/>
        </w:tabs>
        <w:spacing w:after="0"/>
        <w:ind w:left="0" w:firstLine="0"/>
        <w:jc w:val="both"/>
        <w:rPr>
          <w:rFonts w:ascii="Times New Roman" w:hAnsi="Times New Roman" w:cs="Times New Roman"/>
          <w:color w:val="000000" w:themeColor="text1"/>
          <w:sz w:val="24"/>
          <w:szCs w:val="24"/>
        </w:rPr>
      </w:pPr>
      <w:r w:rsidRPr="00B96329">
        <w:rPr>
          <w:rFonts w:ascii="Times New Roman" w:eastAsia="Calibri" w:hAnsi="Times New Roman" w:cs="Times New Roman"/>
          <w:color w:val="000000" w:themeColor="text1"/>
          <w:sz w:val="24"/>
          <w:szCs w:val="24"/>
        </w:rPr>
        <w:t>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73147744" w14:textId="77777777" w:rsidR="005D41E4" w:rsidRPr="00B96329" w:rsidRDefault="005D41E4" w:rsidP="005D41E4">
      <w:pPr>
        <w:numPr>
          <w:ilvl w:val="1"/>
          <w:numId w:val="18"/>
        </w:numPr>
        <w:pBdr>
          <w:top w:val="nil"/>
          <w:left w:val="nil"/>
          <w:bottom w:val="nil"/>
          <w:right w:val="nil"/>
          <w:between w:val="nil"/>
        </w:pBdr>
        <w:tabs>
          <w:tab w:val="left" w:pos="0"/>
          <w:tab w:val="left" w:pos="567"/>
        </w:tabs>
        <w:spacing w:after="0"/>
        <w:ind w:left="0" w:firstLine="0"/>
        <w:jc w:val="both"/>
        <w:rPr>
          <w:rFonts w:ascii="Times New Roman" w:hAnsi="Times New Roman" w:cs="Times New Roman"/>
          <w:color w:val="000000" w:themeColor="text1"/>
          <w:sz w:val="24"/>
          <w:szCs w:val="24"/>
        </w:rPr>
      </w:pPr>
      <w:r w:rsidRPr="00B96329">
        <w:rPr>
          <w:rFonts w:ascii="Times New Roman" w:eastAsia="Calibri" w:hAnsi="Times New Roman" w:cs="Times New Roman"/>
          <w:color w:val="000000" w:themeColor="text1"/>
          <w:sz w:val="24"/>
          <w:szCs w:val="24"/>
        </w:rPr>
        <w:t xml:space="preserve">A </w:t>
      </w:r>
      <w:proofErr w:type="gramStart"/>
      <w:r w:rsidRPr="00B96329">
        <w:rPr>
          <w:rFonts w:ascii="Times New Roman" w:eastAsia="Calibri" w:hAnsi="Times New Roman" w:cs="Times New Roman"/>
          <w:color w:val="000000" w:themeColor="text1"/>
          <w:sz w:val="24"/>
          <w:szCs w:val="24"/>
        </w:rPr>
        <w:t>não-regularização</w:t>
      </w:r>
      <w:proofErr w:type="gramEnd"/>
      <w:r w:rsidRPr="00B96329">
        <w:rPr>
          <w:rFonts w:ascii="Times New Roman" w:eastAsia="Calibri" w:hAnsi="Times New Roman" w:cs="Times New Roman"/>
          <w:color w:val="000000" w:themeColor="text1"/>
          <w:sz w:val="24"/>
          <w:szCs w:val="24"/>
        </w:rPr>
        <w:t xml:space="preserve"> fiscal e trabalhista no prazo previsto no subitem anterior acarretará a inabilitação do licitante, sem prejuízo das sanções previstas neste Edital, sendo facultada a convocação dos licitantes remanescentes, na ordem de classificação, onde será concedido o mesmo prazo para regularização. </w:t>
      </w:r>
    </w:p>
    <w:p w14:paraId="73306695" w14:textId="77777777" w:rsidR="005D41E4" w:rsidRPr="00B96329" w:rsidRDefault="005D41E4" w:rsidP="005D41E4">
      <w:pPr>
        <w:numPr>
          <w:ilvl w:val="1"/>
          <w:numId w:val="18"/>
        </w:numPr>
        <w:pBdr>
          <w:top w:val="nil"/>
          <w:left w:val="nil"/>
          <w:bottom w:val="nil"/>
          <w:right w:val="nil"/>
          <w:between w:val="nil"/>
        </w:pBdr>
        <w:tabs>
          <w:tab w:val="left" w:pos="284"/>
          <w:tab w:val="left" w:pos="426"/>
          <w:tab w:val="left" w:pos="567"/>
        </w:tabs>
        <w:spacing w:after="0"/>
        <w:ind w:left="0" w:firstLine="0"/>
        <w:jc w:val="both"/>
        <w:rPr>
          <w:rFonts w:ascii="Times New Roman" w:hAnsi="Times New Roman" w:cs="Times New Roman"/>
          <w:color w:val="000000" w:themeColor="text1"/>
          <w:sz w:val="24"/>
          <w:szCs w:val="24"/>
        </w:rPr>
      </w:pPr>
      <w:r w:rsidRPr="00B96329">
        <w:rPr>
          <w:rFonts w:ascii="Times New Roman" w:eastAsia="Calibri" w:hAnsi="Times New Roman" w:cs="Times New Roman"/>
          <w:color w:val="000000" w:themeColor="text1"/>
          <w:sz w:val="24"/>
          <w:szCs w:val="24"/>
        </w:rPr>
        <w:t>Havendo necessidade de analisar minuciosamente os documentos exigidos, o Pregoeiro suspenderá a sessão, informando no “chat” a nova data e horário para a continuidade da mesma.</w:t>
      </w:r>
    </w:p>
    <w:p w14:paraId="22DC5E23" w14:textId="77777777" w:rsidR="005D41E4" w:rsidRPr="00015F3C" w:rsidRDefault="005D41E4" w:rsidP="005D41E4">
      <w:pPr>
        <w:numPr>
          <w:ilvl w:val="1"/>
          <w:numId w:val="18"/>
        </w:numPr>
        <w:pBdr>
          <w:top w:val="nil"/>
          <w:left w:val="nil"/>
          <w:bottom w:val="nil"/>
          <w:right w:val="nil"/>
          <w:between w:val="nil"/>
        </w:pBdr>
        <w:tabs>
          <w:tab w:val="left" w:pos="284"/>
          <w:tab w:val="left" w:pos="426"/>
          <w:tab w:val="left" w:pos="567"/>
        </w:tabs>
        <w:spacing w:after="0"/>
        <w:ind w:left="0" w:firstLine="0"/>
        <w:jc w:val="both"/>
        <w:rPr>
          <w:rFonts w:ascii="Times New Roman" w:hAnsi="Times New Roman" w:cs="Times New Roman"/>
          <w:sz w:val="24"/>
          <w:szCs w:val="24"/>
        </w:rPr>
      </w:pPr>
      <w:r w:rsidRPr="00015F3C">
        <w:rPr>
          <w:rFonts w:ascii="Times New Roman" w:eastAsia="Calibri" w:hAnsi="Times New Roman" w:cs="Times New Roman"/>
          <w:sz w:val="24"/>
          <w:szCs w:val="24"/>
        </w:rPr>
        <w:t>Será inabilitado o licitante que não comprovar sua habilitação, seja por não apresentar quaisquer dos documentos exigidos, ou apresentá-los em desacordo com o estabelecido neste Edital.</w:t>
      </w:r>
    </w:p>
    <w:p w14:paraId="7B142FDD" w14:textId="77777777" w:rsidR="005D41E4" w:rsidRPr="00B96329" w:rsidRDefault="005D41E4" w:rsidP="005D41E4">
      <w:pPr>
        <w:numPr>
          <w:ilvl w:val="1"/>
          <w:numId w:val="18"/>
        </w:numPr>
        <w:pBdr>
          <w:top w:val="nil"/>
          <w:left w:val="nil"/>
          <w:bottom w:val="nil"/>
          <w:right w:val="nil"/>
          <w:between w:val="nil"/>
        </w:pBdr>
        <w:tabs>
          <w:tab w:val="left" w:pos="284"/>
          <w:tab w:val="left" w:pos="426"/>
          <w:tab w:val="left" w:pos="567"/>
        </w:tabs>
        <w:spacing w:after="0"/>
        <w:ind w:left="0" w:firstLine="0"/>
        <w:jc w:val="both"/>
        <w:rPr>
          <w:rFonts w:ascii="Times New Roman" w:hAnsi="Times New Roman" w:cs="Times New Roman"/>
          <w:color w:val="000000" w:themeColor="text1"/>
          <w:sz w:val="24"/>
          <w:szCs w:val="24"/>
        </w:rPr>
      </w:pPr>
      <w:r w:rsidRPr="00B96329">
        <w:rPr>
          <w:rFonts w:ascii="Times New Roman" w:eastAsia="Calibri" w:hAnsi="Times New Roman" w:cs="Times New Roman"/>
          <w:color w:val="000000" w:themeColor="text1"/>
          <w:sz w:val="24"/>
          <w:szCs w:val="24"/>
        </w:rPr>
        <w:t>Constatado o atendimento às exigências de habilitação fixadas no Edital, o licitante será declarado vencedor.</w:t>
      </w:r>
    </w:p>
    <w:p w14:paraId="507D389B" w14:textId="77777777" w:rsidR="005D41E4" w:rsidRPr="004E7AA3" w:rsidRDefault="005D41E4" w:rsidP="005D41E4">
      <w:pPr>
        <w:pBdr>
          <w:top w:val="nil"/>
          <w:left w:val="nil"/>
          <w:bottom w:val="nil"/>
          <w:right w:val="nil"/>
          <w:between w:val="nil"/>
        </w:pBdr>
        <w:tabs>
          <w:tab w:val="left" w:pos="993"/>
        </w:tabs>
        <w:spacing w:after="0"/>
        <w:ind w:left="425"/>
        <w:jc w:val="both"/>
        <w:rPr>
          <w:rFonts w:ascii="Times New Roman" w:eastAsia="Calibri" w:hAnsi="Times New Roman" w:cs="Times New Roman"/>
          <w:color w:val="000000"/>
          <w:sz w:val="12"/>
          <w:szCs w:val="12"/>
        </w:rPr>
      </w:pPr>
    </w:p>
    <w:p w14:paraId="6EF16DCB" w14:textId="77777777" w:rsidR="005D41E4" w:rsidRPr="00F426DA" w:rsidRDefault="005D41E4" w:rsidP="005D41E4">
      <w:pPr>
        <w:keepNext/>
        <w:keepLines/>
        <w:numPr>
          <w:ilvl w:val="0"/>
          <w:numId w:val="18"/>
        </w:numPr>
        <w:pBdr>
          <w:top w:val="nil"/>
          <w:left w:val="nil"/>
          <w:bottom w:val="nil"/>
          <w:right w:val="nil"/>
          <w:between w:val="nil"/>
        </w:pBdr>
        <w:shd w:val="clear" w:color="auto" w:fill="D7E3BC"/>
        <w:tabs>
          <w:tab w:val="left" w:pos="426"/>
        </w:tabs>
        <w:spacing w:after="0"/>
        <w:ind w:left="0" w:firstLine="0"/>
        <w:jc w:val="both"/>
        <w:rPr>
          <w:rFonts w:ascii="Times New Roman" w:hAnsi="Times New Roman" w:cs="Times New Roman"/>
          <w:color w:val="000000" w:themeColor="text1"/>
          <w:sz w:val="24"/>
          <w:szCs w:val="24"/>
        </w:rPr>
      </w:pPr>
      <w:r w:rsidRPr="00F426DA">
        <w:rPr>
          <w:rFonts w:ascii="Times New Roman" w:eastAsia="Calibri" w:hAnsi="Times New Roman" w:cs="Times New Roman"/>
          <w:b/>
          <w:color w:val="000000" w:themeColor="text1"/>
          <w:sz w:val="24"/>
          <w:szCs w:val="24"/>
        </w:rPr>
        <w:t>DO ENCAMINHAMENTO DA PROPOSTA VENCEDORA</w:t>
      </w:r>
    </w:p>
    <w:p w14:paraId="3F0DFCA2" w14:textId="77777777" w:rsidR="005D41E4" w:rsidRPr="00E37AD8" w:rsidRDefault="005D41E4" w:rsidP="005D41E4">
      <w:pPr>
        <w:numPr>
          <w:ilvl w:val="1"/>
          <w:numId w:val="18"/>
        </w:numPr>
        <w:pBdr>
          <w:top w:val="nil"/>
          <w:left w:val="nil"/>
          <w:bottom w:val="nil"/>
          <w:right w:val="nil"/>
          <w:between w:val="nil"/>
        </w:pBdr>
        <w:tabs>
          <w:tab w:val="left" w:pos="0"/>
          <w:tab w:val="left" w:pos="567"/>
        </w:tabs>
        <w:spacing w:after="0"/>
        <w:ind w:left="0" w:firstLine="0"/>
        <w:jc w:val="both"/>
        <w:rPr>
          <w:rFonts w:ascii="Times New Roman" w:hAnsi="Times New Roman" w:cs="Times New Roman"/>
          <w:color w:val="000000" w:themeColor="text1"/>
          <w:sz w:val="24"/>
          <w:szCs w:val="24"/>
        </w:rPr>
      </w:pPr>
      <w:r w:rsidRPr="00E37AD8">
        <w:rPr>
          <w:rFonts w:ascii="Times New Roman" w:eastAsia="Calibri" w:hAnsi="Times New Roman" w:cs="Times New Roman"/>
          <w:color w:val="000000" w:themeColor="text1"/>
          <w:sz w:val="24"/>
          <w:szCs w:val="24"/>
        </w:rPr>
        <w:t xml:space="preserve">A proposta final do licitante declarado vencedor deverá ser encaminhada no </w:t>
      </w:r>
      <w:r w:rsidRPr="00E37AD8">
        <w:rPr>
          <w:rFonts w:ascii="Times New Roman" w:eastAsia="Calibri" w:hAnsi="Times New Roman" w:cs="Times New Roman"/>
          <w:color w:val="000000" w:themeColor="text1"/>
          <w:sz w:val="24"/>
          <w:szCs w:val="24"/>
          <w:highlight w:val="white"/>
        </w:rPr>
        <w:t>prazo de</w:t>
      </w:r>
      <w:r w:rsidRPr="00E37AD8">
        <w:rPr>
          <w:rFonts w:ascii="Times New Roman" w:eastAsia="Calibri" w:hAnsi="Times New Roman" w:cs="Times New Roman"/>
          <w:b/>
          <w:color w:val="000000" w:themeColor="text1"/>
          <w:sz w:val="24"/>
          <w:szCs w:val="24"/>
          <w:highlight w:val="white"/>
        </w:rPr>
        <w:t xml:space="preserve"> </w:t>
      </w:r>
      <w:r w:rsidRPr="00E37AD8">
        <w:rPr>
          <w:rFonts w:ascii="Times New Roman" w:eastAsia="Calibri" w:hAnsi="Times New Roman" w:cs="Times New Roman"/>
          <w:b/>
          <w:color w:val="000000" w:themeColor="text1"/>
          <w:sz w:val="24"/>
          <w:szCs w:val="24"/>
        </w:rPr>
        <w:t>02(duas) HORAS</w:t>
      </w:r>
      <w:r w:rsidRPr="00E37AD8">
        <w:rPr>
          <w:rFonts w:ascii="Times New Roman" w:eastAsia="Calibri" w:hAnsi="Times New Roman" w:cs="Times New Roman"/>
          <w:color w:val="000000" w:themeColor="text1"/>
          <w:sz w:val="24"/>
          <w:szCs w:val="24"/>
        </w:rPr>
        <w:t xml:space="preserve"> a contar da solicitação do Pregoeiro no sistema eletrônico e deverá:</w:t>
      </w:r>
    </w:p>
    <w:p w14:paraId="16A19E4F" w14:textId="77777777" w:rsidR="005D41E4" w:rsidRPr="00F426DA" w:rsidRDefault="005D41E4" w:rsidP="005D41E4">
      <w:pPr>
        <w:numPr>
          <w:ilvl w:val="2"/>
          <w:numId w:val="18"/>
        </w:numPr>
        <w:tabs>
          <w:tab w:val="left" w:pos="284"/>
          <w:tab w:val="left" w:pos="709"/>
          <w:tab w:val="left" w:pos="993"/>
        </w:tabs>
        <w:spacing w:after="0"/>
        <w:ind w:left="284" w:firstLine="0"/>
        <w:jc w:val="both"/>
        <w:rPr>
          <w:rFonts w:ascii="Times New Roman" w:hAnsi="Times New Roman" w:cs="Times New Roman"/>
          <w:color w:val="000000" w:themeColor="text1"/>
          <w:sz w:val="24"/>
          <w:szCs w:val="24"/>
        </w:rPr>
      </w:pPr>
      <w:r w:rsidRPr="00F426DA">
        <w:rPr>
          <w:rFonts w:ascii="Times New Roman" w:eastAsia="Calibri" w:hAnsi="Times New Roman" w:cs="Times New Roman"/>
          <w:color w:val="000000" w:themeColor="text1"/>
          <w:sz w:val="24"/>
          <w:szCs w:val="24"/>
        </w:rPr>
        <w:t>Ser redigida em língua portuguesa, digitada, em uma via, sem emendas, rasuras, entrelinhas ou ressalvas, devendo a última folha ser assinada e as demais rubricadas pelo licitante ou seu representante legal.</w:t>
      </w:r>
    </w:p>
    <w:p w14:paraId="5142ECCD" w14:textId="77777777" w:rsidR="005D41E4" w:rsidRPr="00015F3C" w:rsidRDefault="005D41E4" w:rsidP="005D41E4">
      <w:pPr>
        <w:numPr>
          <w:ilvl w:val="2"/>
          <w:numId w:val="18"/>
        </w:numPr>
        <w:tabs>
          <w:tab w:val="left" w:pos="284"/>
          <w:tab w:val="left" w:pos="709"/>
          <w:tab w:val="left" w:pos="993"/>
        </w:tabs>
        <w:spacing w:after="0"/>
        <w:ind w:left="284" w:firstLine="0"/>
        <w:jc w:val="both"/>
        <w:rPr>
          <w:rFonts w:ascii="Times New Roman" w:hAnsi="Times New Roman" w:cs="Times New Roman"/>
          <w:color w:val="000000" w:themeColor="text1"/>
          <w:sz w:val="24"/>
          <w:szCs w:val="24"/>
        </w:rPr>
      </w:pPr>
      <w:r w:rsidRPr="00015F3C">
        <w:rPr>
          <w:rFonts w:ascii="Times New Roman" w:eastAsia="Calibri" w:hAnsi="Times New Roman" w:cs="Times New Roman"/>
          <w:color w:val="000000" w:themeColor="text1"/>
          <w:sz w:val="24"/>
          <w:szCs w:val="24"/>
        </w:rPr>
        <w:lastRenderedPageBreak/>
        <w:t>Conter a indicação do banco, número da conta e agência do licitante vencedor, para fins de pagamento.</w:t>
      </w:r>
    </w:p>
    <w:p w14:paraId="0F8365D8" w14:textId="77777777" w:rsidR="005D41E4" w:rsidRPr="00015F3C" w:rsidRDefault="005D41E4" w:rsidP="005D41E4">
      <w:pPr>
        <w:numPr>
          <w:ilvl w:val="1"/>
          <w:numId w:val="18"/>
        </w:numPr>
        <w:pBdr>
          <w:top w:val="nil"/>
          <w:left w:val="nil"/>
          <w:bottom w:val="nil"/>
          <w:right w:val="nil"/>
          <w:between w:val="nil"/>
        </w:pBdr>
        <w:tabs>
          <w:tab w:val="left" w:pos="0"/>
          <w:tab w:val="left" w:pos="567"/>
          <w:tab w:val="left" w:pos="709"/>
        </w:tabs>
        <w:spacing w:after="0"/>
        <w:ind w:left="0" w:firstLine="0"/>
        <w:jc w:val="both"/>
        <w:rPr>
          <w:rFonts w:ascii="Times New Roman" w:hAnsi="Times New Roman" w:cs="Times New Roman"/>
          <w:color w:val="000000" w:themeColor="text1"/>
          <w:sz w:val="24"/>
          <w:szCs w:val="24"/>
        </w:rPr>
      </w:pPr>
      <w:r w:rsidRPr="00015F3C">
        <w:rPr>
          <w:rFonts w:ascii="Times New Roman" w:eastAsia="Calibri" w:hAnsi="Times New Roman" w:cs="Times New Roman"/>
          <w:color w:val="000000" w:themeColor="text1"/>
          <w:sz w:val="24"/>
          <w:szCs w:val="24"/>
        </w:rPr>
        <w:t>A proposta final deverá ser documentada nos autos e será levada em consideração no decorrer da execução do contrato e aplicação de eventual sanção à CONTRATADA, se for o caso.</w:t>
      </w:r>
    </w:p>
    <w:p w14:paraId="3EE6BC20" w14:textId="77777777" w:rsidR="005D41E4" w:rsidRPr="00015F3C" w:rsidRDefault="005D41E4" w:rsidP="005D41E4">
      <w:pPr>
        <w:numPr>
          <w:ilvl w:val="2"/>
          <w:numId w:val="18"/>
        </w:numPr>
        <w:tabs>
          <w:tab w:val="left" w:pos="0"/>
          <w:tab w:val="left" w:pos="709"/>
          <w:tab w:val="left" w:pos="993"/>
        </w:tabs>
        <w:spacing w:after="0"/>
        <w:ind w:left="284" w:firstLine="0"/>
        <w:jc w:val="both"/>
        <w:rPr>
          <w:rFonts w:ascii="Times New Roman" w:hAnsi="Times New Roman" w:cs="Times New Roman"/>
          <w:color w:val="000000" w:themeColor="text1"/>
          <w:sz w:val="24"/>
          <w:szCs w:val="24"/>
        </w:rPr>
      </w:pPr>
      <w:r w:rsidRPr="00F426DA">
        <w:rPr>
          <w:rFonts w:ascii="Times New Roman" w:eastAsia="Calibri" w:hAnsi="Times New Roman" w:cs="Times New Roman"/>
          <w:color w:val="000000" w:themeColor="text1"/>
          <w:sz w:val="24"/>
          <w:szCs w:val="24"/>
        </w:rPr>
        <w:t xml:space="preserve">Todas as </w:t>
      </w:r>
      <w:r w:rsidRPr="00015F3C">
        <w:rPr>
          <w:rFonts w:ascii="Times New Roman" w:eastAsia="Calibri" w:hAnsi="Times New Roman" w:cs="Times New Roman"/>
          <w:color w:val="000000" w:themeColor="text1"/>
          <w:sz w:val="24"/>
          <w:szCs w:val="24"/>
        </w:rPr>
        <w:t>especificações do objeto contidas na proposta, tais como marca, modelo, tipo, fabricante e procedência, vinculam a CONTRATADA.</w:t>
      </w:r>
    </w:p>
    <w:p w14:paraId="34CBFB5B" w14:textId="77777777" w:rsidR="005D41E4" w:rsidRPr="00015F3C" w:rsidRDefault="005D41E4" w:rsidP="005D41E4">
      <w:pPr>
        <w:numPr>
          <w:ilvl w:val="1"/>
          <w:numId w:val="18"/>
        </w:numPr>
        <w:pBdr>
          <w:top w:val="nil"/>
          <w:left w:val="nil"/>
          <w:bottom w:val="nil"/>
          <w:right w:val="nil"/>
          <w:between w:val="nil"/>
        </w:pBdr>
        <w:tabs>
          <w:tab w:val="left" w:pos="567"/>
        </w:tabs>
        <w:spacing w:after="0"/>
        <w:ind w:left="0" w:firstLine="0"/>
        <w:jc w:val="both"/>
        <w:rPr>
          <w:rFonts w:ascii="Times New Roman" w:hAnsi="Times New Roman" w:cs="Times New Roman"/>
          <w:color w:val="000000" w:themeColor="text1"/>
          <w:sz w:val="24"/>
          <w:szCs w:val="24"/>
        </w:rPr>
      </w:pPr>
      <w:r w:rsidRPr="00015F3C">
        <w:rPr>
          <w:rFonts w:ascii="Times New Roman" w:eastAsia="Calibri" w:hAnsi="Times New Roman" w:cs="Times New Roman"/>
          <w:color w:val="000000" w:themeColor="text1"/>
          <w:sz w:val="24"/>
          <w:szCs w:val="24"/>
        </w:rPr>
        <w:t>Os preços devem ser expressos em moeda corrente nacional, o valor unitário em algarismos e o valor global em algarismos e por extenso.</w:t>
      </w:r>
    </w:p>
    <w:p w14:paraId="1076A2D6" w14:textId="77777777" w:rsidR="005D41E4" w:rsidRPr="00F426DA" w:rsidRDefault="005D41E4" w:rsidP="005D41E4">
      <w:pPr>
        <w:numPr>
          <w:ilvl w:val="2"/>
          <w:numId w:val="18"/>
        </w:numPr>
        <w:tabs>
          <w:tab w:val="left" w:pos="993"/>
        </w:tabs>
        <w:spacing w:after="0"/>
        <w:ind w:left="284" w:firstLine="0"/>
        <w:jc w:val="both"/>
        <w:rPr>
          <w:rFonts w:ascii="Times New Roman" w:hAnsi="Times New Roman" w:cs="Times New Roman"/>
          <w:color w:val="000000" w:themeColor="text1"/>
          <w:sz w:val="24"/>
          <w:szCs w:val="24"/>
        </w:rPr>
      </w:pPr>
      <w:r w:rsidRPr="00F426DA">
        <w:rPr>
          <w:rFonts w:ascii="Times New Roman" w:eastAsia="Calibri" w:hAnsi="Times New Roman" w:cs="Times New Roman"/>
          <w:color w:val="000000" w:themeColor="text1"/>
          <w:sz w:val="24"/>
          <w:szCs w:val="24"/>
        </w:rPr>
        <w:t>Ocorrendo divergência entre os preços unitários e o preço global, prevalecerão os primeiros; no caso de divergência entre os valores numéricos e os valores expressos por extenso, prevalecerão estes últimos.</w:t>
      </w:r>
    </w:p>
    <w:p w14:paraId="325197E0" w14:textId="77777777" w:rsidR="005D41E4" w:rsidRPr="00F426DA" w:rsidRDefault="005D41E4" w:rsidP="005D41E4">
      <w:pPr>
        <w:numPr>
          <w:ilvl w:val="1"/>
          <w:numId w:val="18"/>
        </w:numPr>
        <w:pBdr>
          <w:top w:val="nil"/>
          <w:left w:val="nil"/>
          <w:bottom w:val="nil"/>
          <w:right w:val="nil"/>
          <w:between w:val="nil"/>
        </w:pBdr>
        <w:tabs>
          <w:tab w:val="left" w:pos="567"/>
        </w:tabs>
        <w:spacing w:after="0"/>
        <w:ind w:left="0" w:firstLine="0"/>
        <w:jc w:val="both"/>
        <w:rPr>
          <w:rFonts w:ascii="Times New Roman" w:hAnsi="Times New Roman" w:cs="Times New Roman"/>
          <w:color w:val="000000" w:themeColor="text1"/>
          <w:sz w:val="24"/>
          <w:szCs w:val="24"/>
        </w:rPr>
      </w:pPr>
      <w:r w:rsidRPr="00F426DA">
        <w:rPr>
          <w:rFonts w:ascii="Times New Roman" w:eastAsia="Calibri" w:hAnsi="Times New Roman" w:cs="Times New Roman"/>
          <w:color w:val="000000" w:themeColor="text1"/>
          <w:sz w:val="24"/>
          <w:szCs w:val="24"/>
        </w:rPr>
        <w:t xml:space="preserve">A oferta deverá ser firme e precisa, limitada, rigorosamente, ao objeto deste Edital, sem conter alternativas de preço ou de qualquer outra condição que induza o julgamento a mais de um resultado, </w:t>
      </w:r>
      <w:proofErr w:type="gramStart"/>
      <w:r w:rsidRPr="00F426DA">
        <w:rPr>
          <w:rFonts w:ascii="Times New Roman" w:eastAsia="Calibri" w:hAnsi="Times New Roman" w:cs="Times New Roman"/>
          <w:color w:val="000000" w:themeColor="text1"/>
          <w:sz w:val="24"/>
          <w:szCs w:val="24"/>
        </w:rPr>
        <w:t>sob pena</w:t>
      </w:r>
      <w:proofErr w:type="gramEnd"/>
      <w:r w:rsidRPr="00F426DA">
        <w:rPr>
          <w:rFonts w:ascii="Times New Roman" w:eastAsia="Calibri" w:hAnsi="Times New Roman" w:cs="Times New Roman"/>
          <w:color w:val="000000" w:themeColor="text1"/>
          <w:sz w:val="24"/>
          <w:szCs w:val="24"/>
        </w:rPr>
        <w:t xml:space="preserve"> de desclassificação.</w:t>
      </w:r>
    </w:p>
    <w:p w14:paraId="7F3C45B0" w14:textId="77777777" w:rsidR="005D41E4" w:rsidRPr="00F426DA" w:rsidRDefault="005D41E4" w:rsidP="005D41E4">
      <w:pPr>
        <w:numPr>
          <w:ilvl w:val="1"/>
          <w:numId w:val="18"/>
        </w:numPr>
        <w:pBdr>
          <w:top w:val="nil"/>
          <w:left w:val="nil"/>
          <w:bottom w:val="nil"/>
          <w:right w:val="nil"/>
          <w:between w:val="nil"/>
        </w:pBdr>
        <w:tabs>
          <w:tab w:val="left" w:pos="567"/>
        </w:tabs>
        <w:spacing w:after="0"/>
        <w:ind w:left="0" w:firstLine="0"/>
        <w:jc w:val="both"/>
        <w:rPr>
          <w:rFonts w:ascii="Times New Roman" w:hAnsi="Times New Roman" w:cs="Times New Roman"/>
          <w:color w:val="000000" w:themeColor="text1"/>
          <w:sz w:val="24"/>
          <w:szCs w:val="24"/>
        </w:rPr>
      </w:pPr>
      <w:r w:rsidRPr="00F426DA">
        <w:rPr>
          <w:rFonts w:ascii="Times New Roman" w:eastAsia="Calibri" w:hAnsi="Times New Roman" w:cs="Times New Roman"/>
          <w:color w:val="000000" w:themeColor="text1"/>
          <w:sz w:val="24"/>
          <w:szCs w:val="24"/>
        </w:rPr>
        <w:t>A proposta deverá obedecer aos termos deste Edital e seus Anexos, não sendo considerada aquela que não corresponda às especificações ali contidas ou que estabeleça vínculo à proposta de outro licitante.</w:t>
      </w:r>
    </w:p>
    <w:p w14:paraId="464A5E8F" w14:textId="77777777" w:rsidR="005D41E4" w:rsidRPr="00F426DA" w:rsidRDefault="005D41E4" w:rsidP="005D41E4">
      <w:pPr>
        <w:numPr>
          <w:ilvl w:val="1"/>
          <w:numId w:val="18"/>
        </w:numPr>
        <w:pBdr>
          <w:top w:val="nil"/>
          <w:left w:val="nil"/>
          <w:bottom w:val="nil"/>
          <w:right w:val="nil"/>
          <w:between w:val="nil"/>
        </w:pBdr>
        <w:tabs>
          <w:tab w:val="left" w:pos="567"/>
        </w:tabs>
        <w:spacing w:after="0"/>
        <w:ind w:left="0" w:firstLine="0"/>
        <w:jc w:val="both"/>
        <w:rPr>
          <w:rFonts w:ascii="Times New Roman" w:hAnsi="Times New Roman" w:cs="Times New Roman"/>
          <w:color w:val="000000" w:themeColor="text1"/>
          <w:sz w:val="24"/>
          <w:szCs w:val="24"/>
        </w:rPr>
      </w:pPr>
      <w:r w:rsidRPr="00F426DA">
        <w:rPr>
          <w:rFonts w:ascii="Times New Roman" w:eastAsia="Calibri" w:hAnsi="Times New Roman" w:cs="Times New Roman"/>
          <w:color w:val="000000" w:themeColor="text1"/>
          <w:sz w:val="24"/>
          <w:szCs w:val="24"/>
        </w:rPr>
        <w:t>As propostas que contenham a descrição do objeto, o valor e os documentos complementares estarão disponíveis na internet, após a homologação.</w:t>
      </w:r>
    </w:p>
    <w:p w14:paraId="2E1A63E6" w14:textId="77777777" w:rsidR="005D41E4" w:rsidRPr="004E7AA3" w:rsidRDefault="005D41E4" w:rsidP="005D41E4">
      <w:pPr>
        <w:pBdr>
          <w:top w:val="nil"/>
          <w:left w:val="nil"/>
          <w:bottom w:val="nil"/>
          <w:right w:val="nil"/>
          <w:between w:val="nil"/>
        </w:pBdr>
        <w:spacing w:after="0"/>
        <w:ind w:left="720"/>
        <w:rPr>
          <w:rFonts w:ascii="Times New Roman" w:eastAsia="Calibri" w:hAnsi="Times New Roman" w:cs="Times New Roman"/>
          <w:color w:val="000000"/>
          <w:sz w:val="12"/>
          <w:szCs w:val="12"/>
        </w:rPr>
      </w:pPr>
    </w:p>
    <w:p w14:paraId="45774120" w14:textId="77777777" w:rsidR="005D41E4" w:rsidRPr="00E23DA3" w:rsidRDefault="005D41E4" w:rsidP="005D41E4">
      <w:pPr>
        <w:keepNext/>
        <w:keepLines/>
        <w:numPr>
          <w:ilvl w:val="0"/>
          <w:numId w:val="18"/>
        </w:numPr>
        <w:pBdr>
          <w:top w:val="nil"/>
          <w:left w:val="nil"/>
          <w:bottom w:val="nil"/>
          <w:right w:val="nil"/>
          <w:between w:val="nil"/>
        </w:pBdr>
        <w:shd w:val="clear" w:color="auto" w:fill="D7E3BC"/>
        <w:tabs>
          <w:tab w:val="left" w:pos="426"/>
        </w:tabs>
        <w:spacing w:after="0"/>
        <w:ind w:left="0" w:firstLine="0"/>
        <w:jc w:val="both"/>
        <w:rPr>
          <w:rFonts w:ascii="Times New Roman" w:hAnsi="Times New Roman" w:cs="Times New Roman"/>
          <w:color w:val="000000"/>
          <w:sz w:val="24"/>
          <w:szCs w:val="24"/>
        </w:rPr>
      </w:pPr>
      <w:r w:rsidRPr="00AC611E">
        <w:rPr>
          <w:rFonts w:ascii="Times New Roman" w:eastAsia="Calibri" w:hAnsi="Times New Roman" w:cs="Times New Roman"/>
          <w:b/>
          <w:color w:val="000000"/>
          <w:sz w:val="24"/>
          <w:szCs w:val="24"/>
        </w:rPr>
        <w:t>DOS RECURSOS</w:t>
      </w:r>
    </w:p>
    <w:p w14:paraId="0B0A48E9" w14:textId="77777777" w:rsidR="005D41E4" w:rsidRPr="00953038" w:rsidRDefault="005D41E4" w:rsidP="005D41E4">
      <w:pPr>
        <w:numPr>
          <w:ilvl w:val="1"/>
          <w:numId w:val="20"/>
        </w:numPr>
        <w:pBdr>
          <w:top w:val="nil"/>
          <w:left w:val="nil"/>
          <w:bottom w:val="nil"/>
          <w:right w:val="nil"/>
          <w:between w:val="nil"/>
        </w:pBdr>
        <w:tabs>
          <w:tab w:val="left" w:pos="0"/>
          <w:tab w:val="left" w:pos="567"/>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Declarado o vencedor e decorrida a fase de regularização fiscal e trabalhista da licitante qualificada como microempresa ou empresa de pequeno porte, se for o caso, deverá o licitante interessado manifestar, imediatamente, a sua intenção de recorrer, em campo próprio do sistema.</w:t>
      </w:r>
    </w:p>
    <w:p w14:paraId="249BD5C8" w14:textId="77777777" w:rsidR="005D41E4" w:rsidRPr="00034373" w:rsidRDefault="005D41E4" w:rsidP="005D41E4">
      <w:pPr>
        <w:numPr>
          <w:ilvl w:val="1"/>
          <w:numId w:val="20"/>
        </w:numPr>
        <w:pBdr>
          <w:top w:val="nil"/>
          <w:left w:val="nil"/>
          <w:bottom w:val="nil"/>
          <w:right w:val="nil"/>
          <w:between w:val="nil"/>
        </w:pBdr>
        <w:tabs>
          <w:tab w:val="left" w:pos="567"/>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 xml:space="preserve">O recorrente terá, a partir de então, o prazo </w:t>
      </w:r>
      <w:r w:rsidRPr="00705E95">
        <w:rPr>
          <w:rFonts w:ascii="Times New Roman" w:eastAsia="Calibri" w:hAnsi="Times New Roman" w:cs="Times New Roman"/>
          <w:b/>
          <w:bCs/>
          <w:color w:val="000000"/>
          <w:sz w:val="24"/>
          <w:szCs w:val="24"/>
        </w:rPr>
        <w:t>03</w:t>
      </w:r>
      <w:r w:rsidRPr="00AC611E">
        <w:rPr>
          <w:rFonts w:ascii="Times New Roman" w:eastAsia="Calibri" w:hAnsi="Times New Roman" w:cs="Times New Roman"/>
          <w:color w:val="000000"/>
          <w:sz w:val="24"/>
          <w:szCs w:val="24"/>
        </w:rPr>
        <w:t xml:space="preserve"> (</w:t>
      </w:r>
      <w:r w:rsidRPr="00705E95">
        <w:rPr>
          <w:rFonts w:ascii="Times New Roman" w:eastAsia="Calibri" w:hAnsi="Times New Roman" w:cs="Times New Roman"/>
          <w:b/>
          <w:bCs/>
          <w:color w:val="000000"/>
          <w:sz w:val="24"/>
          <w:szCs w:val="24"/>
        </w:rPr>
        <w:t>três</w:t>
      </w:r>
      <w:r w:rsidRPr="00AC611E">
        <w:rPr>
          <w:rFonts w:ascii="Times New Roman" w:eastAsia="Calibri" w:hAnsi="Times New Roman" w:cs="Times New Roman"/>
          <w:color w:val="000000"/>
          <w:sz w:val="24"/>
          <w:szCs w:val="24"/>
        </w:rPr>
        <w:t xml:space="preserve">) </w:t>
      </w:r>
      <w:r w:rsidRPr="00705E95">
        <w:rPr>
          <w:rFonts w:ascii="Times New Roman" w:eastAsia="Calibri" w:hAnsi="Times New Roman" w:cs="Times New Roman"/>
          <w:b/>
          <w:bCs/>
          <w:color w:val="000000"/>
          <w:sz w:val="24"/>
          <w:szCs w:val="24"/>
        </w:rPr>
        <w:t>dias úteis</w:t>
      </w:r>
      <w:r w:rsidRPr="00AC611E">
        <w:rPr>
          <w:rFonts w:ascii="Times New Roman" w:eastAsia="Calibri" w:hAnsi="Times New Roman" w:cs="Times New Roman"/>
          <w:color w:val="000000"/>
          <w:sz w:val="24"/>
          <w:szCs w:val="24"/>
        </w:rPr>
        <w:t xml:space="preserve"> para apresentar as razões, pelo sistema eletrônico, ficando os demais licitantes, desde logo, intimados para, querendo, apresentarem contrarrazões também pelo sistema eletrônico, em outros </w:t>
      </w:r>
      <w:r w:rsidRPr="00705E95">
        <w:rPr>
          <w:rFonts w:ascii="Times New Roman" w:eastAsia="Calibri" w:hAnsi="Times New Roman" w:cs="Times New Roman"/>
          <w:b/>
          <w:bCs/>
          <w:color w:val="000000"/>
          <w:sz w:val="24"/>
          <w:szCs w:val="24"/>
        </w:rPr>
        <w:t>03</w:t>
      </w:r>
      <w:r w:rsidRPr="00AC611E">
        <w:rPr>
          <w:rFonts w:ascii="Times New Roman" w:eastAsia="Calibri" w:hAnsi="Times New Roman" w:cs="Times New Roman"/>
          <w:color w:val="000000"/>
          <w:sz w:val="24"/>
          <w:szCs w:val="24"/>
        </w:rPr>
        <w:t xml:space="preserve"> (</w:t>
      </w:r>
      <w:r w:rsidRPr="00705E95">
        <w:rPr>
          <w:rFonts w:ascii="Times New Roman" w:eastAsia="Calibri" w:hAnsi="Times New Roman" w:cs="Times New Roman"/>
          <w:b/>
          <w:bCs/>
          <w:color w:val="000000"/>
          <w:sz w:val="24"/>
          <w:szCs w:val="24"/>
        </w:rPr>
        <w:t>três</w:t>
      </w:r>
      <w:r w:rsidRPr="00AC611E">
        <w:rPr>
          <w:rFonts w:ascii="Times New Roman" w:eastAsia="Calibri" w:hAnsi="Times New Roman" w:cs="Times New Roman"/>
          <w:color w:val="000000"/>
          <w:sz w:val="24"/>
          <w:szCs w:val="24"/>
        </w:rPr>
        <w:t xml:space="preserve">) </w:t>
      </w:r>
      <w:r w:rsidRPr="00705E95">
        <w:rPr>
          <w:rFonts w:ascii="Times New Roman" w:eastAsia="Calibri" w:hAnsi="Times New Roman" w:cs="Times New Roman"/>
          <w:b/>
          <w:bCs/>
          <w:color w:val="000000"/>
          <w:sz w:val="24"/>
          <w:szCs w:val="24"/>
        </w:rPr>
        <w:t>dias úteis</w:t>
      </w:r>
      <w:r w:rsidRPr="00AC611E">
        <w:rPr>
          <w:rFonts w:ascii="Times New Roman" w:eastAsia="Calibri" w:hAnsi="Times New Roman" w:cs="Times New Roman"/>
          <w:color w:val="000000"/>
          <w:sz w:val="24"/>
          <w:szCs w:val="24"/>
        </w:rPr>
        <w:t xml:space="preserve">, que começarão a contar do término do prazo do recorrente, sendo-lhes assegurada vista imediata dos elementos indispensáveis à defesa de seus </w:t>
      </w:r>
      <w:proofErr w:type="gramStart"/>
      <w:r w:rsidRPr="00AC611E">
        <w:rPr>
          <w:rFonts w:ascii="Times New Roman" w:eastAsia="Calibri" w:hAnsi="Times New Roman" w:cs="Times New Roman"/>
          <w:color w:val="000000"/>
          <w:sz w:val="24"/>
          <w:szCs w:val="24"/>
        </w:rPr>
        <w:t>interesses</w:t>
      </w:r>
      <w:proofErr w:type="gramEnd"/>
    </w:p>
    <w:p w14:paraId="096529E8" w14:textId="77777777" w:rsidR="005D41E4" w:rsidRPr="00034373" w:rsidRDefault="005D41E4" w:rsidP="005D41E4">
      <w:pPr>
        <w:numPr>
          <w:ilvl w:val="1"/>
          <w:numId w:val="20"/>
        </w:numPr>
        <w:pBdr>
          <w:top w:val="nil"/>
          <w:left w:val="nil"/>
          <w:bottom w:val="nil"/>
          <w:right w:val="nil"/>
          <w:between w:val="nil"/>
        </w:pBdr>
        <w:tabs>
          <w:tab w:val="left" w:pos="567"/>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 xml:space="preserve">O acolhimento do recurso invalida tão somente os atos insuscetíveis de aproveitamento. </w:t>
      </w:r>
    </w:p>
    <w:p w14:paraId="0905715E" w14:textId="77777777" w:rsidR="005D41E4" w:rsidRPr="00AC611E" w:rsidRDefault="005D41E4" w:rsidP="005D41E4">
      <w:pPr>
        <w:numPr>
          <w:ilvl w:val="1"/>
          <w:numId w:val="20"/>
        </w:numPr>
        <w:pBdr>
          <w:top w:val="nil"/>
          <w:left w:val="nil"/>
          <w:bottom w:val="nil"/>
          <w:right w:val="nil"/>
          <w:between w:val="nil"/>
        </w:pBdr>
        <w:tabs>
          <w:tab w:val="left" w:pos="567"/>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 xml:space="preserve">Os autos do processo permanecerão com vista franqueada aos interessados, no endereço constante neste </w:t>
      </w:r>
      <w:r>
        <w:rPr>
          <w:rFonts w:ascii="Times New Roman" w:eastAsia="Calibri" w:hAnsi="Times New Roman" w:cs="Times New Roman"/>
          <w:color w:val="000000"/>
          <w:sz w:val="24"/>
          <w:szCs w:val="24"/>
        </w:rPr>
        <w:t>Edital</w:t>
      </w:r>
      <w:r w:rsidRPr="00AC611E">
        <w:rPr>
          <w:rFonts w:ascii="Times New Roman" w:eastAsia="Calibri" w:hAnsi="Times New Roman" w:cs="Times New Roman"/>
          <w:color w:val="000000"/>
          <w:sz w:val="24"/>
          <w:szCs w:val="24"/>
        </w:rPr>
        <w:t>.</w:t>
      </w:r>
    </w:p>
    <w:p w14:paraId="30DACC96" w14:textId="77777777" w:rsidR="005D41E4" w:rsidRPr="004E7AA3" w:rsidRDefault="005D41E4" w:rsidP="005D41E4">
      <w:pPr>
        <w:pBdr>
          <w:top w:val="nil"/>
          <w:left w:val="nil"/>
          <w:bottom w:val="nil"/>
          <w:right w:val="nil"/>
          <w:between w:val="nil"/>
        </w:pBdr>
        <w:tabs>
          <w:tab w:val="left" w:pos="993"/>
        </w:tabs>
        <w:spacing w:after="0"/>
        <w:jc w:val="both"/>
        <w:rPr>
          <w:rFonts w:ascii="Times New Roman" w:eastAsia="Calibri" w:hAnsi="Times New Roman" w:cs="Times New Roman"/>
          <w:color w:val="000000"/>
          <w:sz w:val="12"/>
          <w:szCs w:val="12"/>
        </w:rPr>
      </w:pPr>
    </w:p>
    <w:p w14:paraId="54E75B20" w14:textId="77777777" w:rsidR="005D41E4" w:rsidRPr="00034373" w:rsidRDefault="005D41E4" w:rsidP="005D41E4">
      <w:pPr>
        <w:keepNext/>
        <w:keepLines/>
        <w:numPr>
          <w:ilvl w:val="0"/>
          <w:numId w:val="20"/>
        </w:numPr>
        <w:pBdr>
          <w:top w:val="nil"/>
          <w:left w:val="nil"/>
          <w:bottom w:val="nil"/>
          <w:right w:val="nil"/>
          <w:between w:val="nil"/>
        </w:pBdr>
        <w:shd w:val="clear" w:color="auto" w:fill="D7E3BC"/>
        <w:tabs>
          <w:tab w:val="left" w:pos="426"/>
        </w:tabs>
        <w:spacing w:after="0"/>
        <w:ind w:left="0" w:firstLine="0"/>
        <w:jc w:val="both"/>
        <w:rPr>
          <w:rFonts w:ascii="Times New Roman" w:hAnsi="Times New Roman" w:cs="Times New Roman"/>
          <w:color w:val="000000"/>
          <w:sz w:val="24"/>
          <w:szCs w:val="24"/>
        </w:rPr>
      </w:pPr>
      <w:r w:rsidRPr="00AC611E">
        <w:rPr>
          <w:rFonts w:ascii="Times New Roman" w:eastAsia="Calibri" w:hAnsi="Times New Roman" w:cs="Times New Roman"/>
          <w:b/>
          <w:color w:val="000000"/>
          <w:sz w:val="24"/>
          <w:szCs w:val="24"/>
        </w:rPr>
        <w:t>DA REABERTURA DA SESSÃO PÚBLICA</w:t>
      </w:r>
    </w:p>
    <w:p w14:paraId="4A9FC326" w14:textId="77777777" w:rsidR="005D41E4" w:rsidRPr="00AC611E" w:rsidRDefault="005D41E4" w:rsidP="005D41E4">
      <w:pPr>
        <w:numPr>
          <w:ilvl w:val="1"/>
          <w:numId w:val="20"/>
        </w:numPr>
        <w:pBdr>
          <w:top w:val="nil"/>
          <w:left w:val="nil"/>
          <w:bottom w:val="nil"/>
          <w:right w:val="nil"/>
          <w:between w:val="nil"/>
        </w:pBdr>
        <w:tabs>
          <w:tab w:val="left" w:pos="567"/>
          <w:tab w:val="left" w:pos="993"/>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A sessão pública poderá ser reaberta:</w:t>
      </w:r>
    </w:p>
    <w:p w14:paraId="6E0E718D" w14:textId="77777777" w:rsidR="005D41E4" w:rsidRPr="006875A8" w:rsidRDefault="005D41E4" w:rsidP="005D41E4">
      <w:pPr>
        <w:numPr>
          <w:ilvl w:val="2"/>
          <w:numId w:val="20"/>
        </w:numPr>
        <w:pBdr>
          <w:top w:val="nil"/>
          <w:left w:val="nil"/>
          <w:bottom w:val="nil"/>
          <w:right w:val="nil"/>
          <w:between w:val="nil"/>
        </w:pBdr>
        <w:tabs>
          <w:tab w:val="left" w:pos="567"/>
          <w:tab w:val="left" w:pos="709"/>
          <w:tab w:val="left" w:pos="1843"/>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r>
        <w:rPr>
          <w:rFonts w:ascii="Times New Roman" w:eastAsia="Calibri" w:hAnsi="Times New Roman" w:cs="Times New Roman"/>
          <w:color w:val="000000"/>
          <w:sz w:val="24"/>
          <w:szCs w:val="24"/>
        </w:rPr>
        <w:t>;</w:t>
      </w:r>
    </w:p>
    <w:p w14:paraId="3B272BE1" w14:textId="77777777" w:rsidR="005D41E4" w:rsidRPr="005117CE" w:rsidRDefault="005D41E4" w:rsidP="005D41E4">
      <w:pPr>
        <w:numPr>
          <w:ilvl w:val="2"/>
          <w:numId w:val="20"/>
        </w:numPr>
        <w:pBdr>
          <w:top w:val="nil"/>
          <w:left w:val="nil"/>
          <w:bottom w:val="nil"/>
          <w:right w:val="nil"/>
          <w:between w:val="nil"/>
        </w:pBdr>
        <w:tabs>
          <w:tab w:val="left" w:pos="567"/>
          <w:tab w:val="left" w:pos="709"/>
          <w:tab w:val="left" w:pos="1843"/>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 xml:space="preserve">Quando houver erro na aceitação do preço melhor classificado ou quando o licitante declarado vencedor não assinar o contrato, não retirar o instrumento equivalente ou não comprovar a regularização fiscal e trabalhista, nos termos do </w:t>
      </w:r>
      <w:r>
        <w:rPr>
          <w:rFonts w:ascii="Times New Roman" w:eastAsia="Calibri" w:hAnsi="Times New Roman" w:cs="Times New Roman"/>
          <w:color w:val="000000"/>
          <w:sz w:val="24"/>
          <w:szCs w:val="24"/>
        </w:rPr>
        <w:t>Art.</w:t>
      </w:r>
      <w:r w:rsidRPr="00AC611E">
        <w:rPr>
          <w:rFonts w:ascii="Times New Roman" w:eastAsia="Calibri" w:hAnsi="Times New Roman" w:cs="Times New Roman"/>
          <w:color w:val="000000"/>
          <w:sz w:val="24"/>
          <w:szCs w:val="24"/>
        </w:rPr>
        <w:t xml:space="preserve"> 43, §1º da LC nº 123/2006. Nessas hipóteses, serão adotados os procedimentos imediatamente posteriores ao encerramento da etapa de lances. </w:t>
      </w:r>
    </w:p>
    <w:p w14:paraId="68CB21BD" w14:textId="77777777" w:rsidR="005D41E4" w:rsidRPr="005117CE" w:rsidRDefault="005D41E4" w:rsidP="005D41E4">
      <w:pPr>
        <w:numPr>
          <w:ilvl w:val="1"/>
          <w:numId w:val="20"/>
        </w:numPr>
        <w:pBdr>
          <w:top w:val="nil"/>
          <w:left w:val="nil"/>
          <w:bottom w:val="nil"/>
          <w:right w:val="nil"/>
          <w:between w:val="nil"/>
        </w:pBdr>
        <w:tabs>
          <w:tab w:val="left" w:pos="567"/>
          <w:tab w:val="left" w:pos="709"/>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Todos os licitantes remanescentes deverão ser convocados para acompanhar a sessão reaberta.</w:t>
      </w:r>
    </w:p>
    <w:p w14:paraId="53DA490B" w14:textId="77777777" w:rsidR="005D41E4" w:rsidRPr="002E745A" w:rsidRDefault="005D41E4" w:rsidP="005D41E4">
      <w:pPr>
        <w:numPr>
          <w:ilvl w:val="2"/>
          <w:numId w:val="20"/>
        </w:numPr>
        <w:pBdr>
          <w:top w:val="nil"/>
          <w:left w:val="nil"/>
          <w:bottom w:val="nil"/>
          <w:right w:val="nil"/>
          <w:between w:val="nil"/>
        </w:pBdr>
        <w:tabs>
          <w:tab w:val="left" w:pos="567"/>
          <w:tab w:val="left" w:pos="709"/>
          <w:tab w:val="left" w:pos="1843"/>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lastRenderedPageBreak/>
        <w:t>A convocação se dará por meio do sistema eletrônico (“</w:t>
      </w:r>
      <w:r w:rsidRPr="00364E61">
        <w:rPr>
          <w:rFonts w:ascii="Times New Roman" w:eastAsia="Calibri" w:hAnsi="Times New Roman" w:cs="Times New Roman"/>
          <w:i/>
          <w:iCs/>
          <w:color w:val="000000"/>
          <w:sz w:val="24"/>
          <w:szCs w:val="24"/>
        </w:rPr>
        <w:t>chat</w:t>
      </w:r>
      <w:r w:rsidRPr="00AC611E">
        <w:rPr>
          <w:rFonts w:ascii="Times New Roman" w:eastAsia="Calibri" w:hAnsi="Times New Roman" w:cs="Times New Roman"/>
          <w:color w:val="000000"/>
          <w:sz w:val="24"/>
          <w:szCs w:val="24"/>
        </w:rPr>
        <w:t>”), ou e-mail, ou de acordo com a fase do procedimento licitatório.</w:t>
      </w:r>
    </w:p>
    <w:p w14:paraId="78310EB9" w14:textId="77777777" w:rsidR="005D41E4" w:rsidRPr="00AC611E" w:rsidRDefault="005D41E4" w:rsidP="005D41E4">
      <w:pPr>
        <w:numPr>
          <w:ilvl w:val="2"/>
          <w:numId w:val="20"/>
        </w:numPr>
        <w:pBdr>
          <w:top w:val="nil"/>
          <w:left w:val="nil"/>
          <w:bottom w:val="nil"/>
          <w:right w:val="nil"/>
          <w:between w:val="nil"/>
        </w:pBdr>
        <w:tabs>
          <w:tab w:val="left" w:pos="567"/>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 xml:space="preserve">A convocação feita por e-mail dar-se-á de acordo com os dados contidos no </w:t>
      </w:r>
      <w:r w:rsidRPr="00AC611E">
        <w:rPr>
          <w:rFonts w:ascii="Times New Roman" w:eastAsia="Calibri" w:hAnsi="Times New Roman" w:cs="Times New Roman"/>
          <w:b/>
          <w:color w:val="000000"/>
          <w:sz w:val="24"/>
          <w:szCs w:val="24"/>
        </w:rPr>
        <w:t xml:space="preserve">CADASTRO DO PORTAL DE COMPRAS </w:t>
      </w:r>
      <w:r w:rsidRPr="00AC611E">
        <w:rPr>
          <w:rFonts w:ascii="Times New Roman" w:eastAsia="Calibri" w:hAnsi="Times New Roman" w:cs="Times New Roman"/>
          <w:b/>
          <w:sz w:val="24"/>
          <w:szCs w:val="24"/>
        </w:rPr>
        <w:t>PÚBLICAS,</w:t>
      </w:r>
      <w:r w:rsidRPr="00AC611E">
        <w:rPr>
          <w:rFonts w:ascii="Times New Roman" w:eastAsia="Calibri" w:hAnsi="Times New Roman" w:cs="Times New Roman"/>
          <w:color w:val="000000"/>
          <w:sz w:val="24"/>
          <w:szCs w:val="24"/>
        </w:rPr>
        <w:t xml:space="preserve"> sendo responsabilidade </w:t>
      </w:r>
      <w:proofErr w:type="gramStart"/>
      <w:r w:rsidRPr="00AC611E">
        <w:rPr>
          <w:rFonts w:ascii="Times New Roman" w:eastAsia="Calibri" w:hAnsi="Times New Roman" w:cs="Times New Roman"/>
          <w:color w:val="000000"/>
          <w:sz w:val="24"/>
          <w:szCs w:val="24"/>
        </w:rPr>
        <w:t>do licitante manter</w:t>
      </w:r>
      <w:proofErr w:type="gramEnd"/>
      <w:r w:rsidRPr="00AC611E">
        <w:rPr>
          <w:rFonts w:ascii="Times New Roman" w:eastAsia="Calibri" w:hAnsi="Times New Roman" w:cs="Times New Roman"/>
          <w:color w:val="000000"/>
          <w:sz w:val="24"/>
          <w:szCs w:val="24"/>
        </w:rPr>
        <w:t xml:space="preserve"> seus dados cadastrais atualizados.</w:t>
      </w:r>
    </w:p>
    <w:p w14:paraId="0D0EC659" w14:textId="77777777" w:rsidR="005D41E4" w:rsidRPr="00CB678F" w:rsidRDefault="005D41E4" w:rsidP="005D41E4">
      <w:pPr>
        <w:spacing w:after="0"/>
        <w:rPr>
          <w:rFonts w:ascii="Times New Roman" w:eastAsia="Calibri" w:hAnsi="Times New Roman" w:cs="Times New Roman"/>
          <w:sz w:val="10"/>
          <w:szCs w:val="10"/>
        </w:rPr>
      </w:pPr>
    </w:p>
    <w:p w14:paraId="0ADBF078" w14:textId="77777777" w:rsidR="005D41E4" w:rsidRPr="00A36702" w:rsidRDefault="005D41E4" w:rsidP="005D41E4">
      <w:pPr>
        <w:keepNext/>
        <w:keepLines/>
        <w:numPr>
          <w:ilvl w:val="0"/>
          <w:numId w:val="20"/>
        </w:numPr>
        <w:pBdr>
          <w:top w:val="nil"/>
          <w:left w:val="nil"/>
          <w:bottom w:val="nil"/>
          <w:right w:val="nil"/>
          <w:between w:val="nil"/>
        </w:pBdr>
        <w:shd w:val="clear" w:color="auto" w:fill="D7E3BC"/>
        <w:tabs>
          <w:tab w:val="left" w:pos="426"/>
        </w:tabs>
        <w:spacing w:after="0"/>
        <w:ind w:left="0" w:firstLine="0"/>
        <w:jc w:val="both"/>
        <w:rPr>
          <w:rFonts w:ascii="Times New Roman" w:hAnsi="Times New Roman" w:cs="Times New Roman"/>
          <w:color w:val="000000"/>
          <w:sz w:val="24"/>
          <w:szCs w:val="24"/>
        </w:rPr>
      </w:pPr>
      <w:r w:rsidRPr="00AC611E">
        <w:rPr>
          <w:rFonts w:ascii="Times New Roman" w:eastAsia="Calibri" w:hAnsi="Times New Roman" w:cs="Times New Roman"/>
          <w:b/>
          <w:color w:val="000000"/>
          <w:sz w:val="24"/>
          <w:szCs w:val="24"/>
        </w:rPr>
        <w:t>DA ADJUDICAÇÃO E HOMOLOGAÇÃO</w:t>
      </w:r>
    </w:p>
    <w:p w14:paraId="32A4DE8C" w14:textId="77777777" w:rsidR="005D41E4" w:rsidRPr="00015F3C" w:rsidRDefault="005D41E4" w:rsidP="005D41E4">
      <w:pPr>
        <w:pStyle w:val="PargrafodaLista"/>
        <w:numPr>
          <w:ilvl w:val="1"/>
          <w:numId w:val="40"/>
        </w:numPr>
        <w:autoSpaceDE w:val="0"/>
        <w:autoSpaceDN w:val="0"/>
        <w:adjustRightInd w:val="0"/>
        <w:spacing w:after="0" w:line="240" w:lineRule="auto"/>
        <w:ind w:left="0" w:firstLine="0"/>
        <w:jc w:val="both"/>
        <w:rPr>
          <w:rFonts w:ascii="Times New Roman" w:hAnsi="Times New Roman" w:cs="Times New Roman"/>
          <w:color w:val="000000" w:themeColor="text1"/>
          <w:sz w:val="24"/>
          <w:szCs w:val="24"/>
        </w:rPr>
      </w:pPr>
      <w:bookmarkStart w:id="5" w:name="_Hlk160700337"/>
      <w:r w:rsidRPr="00015F3C">
        <w:rPr>
          <w:rFonts w:ascii="Times New Roman" w:hAnsi="Times New Roman" w:cs="Times New Roman"/>
          <w:color w:val="000000" w:themeColor="text1"/>
          <w:sz w:val="24"/>
          <w:szCs w:val="24"/>
        </w:rPr>
        <w:t xml:space="preserve">Encerradas as fases de julgamento e habilitação, e exauridos os recursos administrativos, o processo será encaminhado à autoridade superior, que poderá: </w:t>
      </w:r>
    </w:p>
    <w:p w14:paraId="79FA681D" w14:textId="77777777" w:rsidR="005D41E4" w:rsidRPr="00015F3C" w:rsidRDefault="005D41E4" w:rsidP="005D41E4">
      <w:pPr>
        <w:pStyle w:val="PargrafodaLista"/>
        <w:autoSpaceDE w:val="0"/>
        <w:autoSpaceDN w:val="0"/>
        <w:adjustRightInd w:val="0"/>
        <w:spacing w:after="0" w:line="240" w:lineRule="auto"/>
        <w:ind w:left="0"/>
        <w:jc w:val="both"/>
        <w:rPr>
          <w:rFonts w:ascii="Times New Roman" w:hAnsi="Times New Roman" w:cs="Times New Roman"/>
          <w:color w:val="000000" w:themeColor="text1"/>
          <w:sz w:val="24"/>
          <w:szCs w:val="24"/>
        </w:rPr>
      </w:pPr>
      <w:r w:rsidRPr="00015F3C">
        <w:rPr>
          <w:rFonts w:ascii="Times New Roman" w:hAnsi="Times New Roman" w:cs="Times New Roman"/>
          <w:bCs/>
          <w:color w:val="000000" w:themeColor="text1"/>
          <w:sz w:val="24"/>
          <w:szCs w:val="24"/>
        </w:rPr>
        <w:t xml:space="preserve">13.1.1. Determinar o retorno dos autos para saneamento de irregularidades; </w:t>
      </w:r>
    </w:p>
    <w:p w14:paraId="167916C6" w14:textId="77777777" w:rsidR="005D41E4" w:rsidRPr="00015F3C" w:rsidRDefault="005D41E4" w:rsidP="005D41E4">
      <w:pPr>
        <w:pStyle w:val="PargrafodaLista"/>
        <w:autoSpaceDE w:val="0"/>
        <w:autoSpaceDN w:val="0"/>
        <w:adjustRightInd w:val="0"/>
        <w:spacing w:after="0" w:line="240" w:lineRule="auto"/>
        <w:ind w:left="0"/>
        <w:jc w:val="both"/>
        <w:rPr>
          <w:rFonts w:ascii="Times New Roman" w:hAnsi="Times New Roman" w:cs="Times New Roman"/>
          <w:color w:val="000000" w:themeColor="text1"/>
          <w:sz w:val="24"/>
          <w:szCs w:val="24"/>
        </w:rPr>
      </w:pPr>
      <w:r w:rsidRPr="00015F3C">
        <w:rPr>
          <w:rFonts w:ascii="Times New Roman" w:hAnsi="Times New Roman" w:cs="Times New Roman"/>
          <w:bCs/>
          <w:color w:val="000000" w:themeColor="text1"/>
          <w:sz w:val="24"/>
          <w:szCs w:val="24"/>
        </w:rPr>
        <w:t xml:space="preserve">13.1.2. </w:t>
      </w:r>
      <w:r w:rsidRPr="00015F3C">
        <w:rPr>
          <w:rFonts w:ascii="Times New Roman" w:hAnsi="Times New Roman" w:cs="Times New Roman"/>
          <w:color w:val="000000" w:themeColor="text1"/>
          <w:sz w:val="24"/>
          <w:szCs w:val="24"/>
        </w:rPr>
        <w:t xml:space="preserve">Revogar a licitação por motivo de conveniência e oportunidade; </w:t>
      </w:r>
    </w:p>
    <w:p w14:paraId="3E6B7588" w14:textId="77777777" w:rsidR="005D41E4" w:rsidRPr="00015F3C" w:rsidRDefault="005D41E4" w:rsidP="005D41E4">
      <w:pPr>
        <w:pStyle w:val="PargrafodaLista"/>
        <w:autoSpaceDE w:val="0"/>
        <w:autoSpaceDN w:val="0"/>
        <w:adjustRightInd w:val="0"/>
        <w:spacing w:after="0" w:line="240" w:lineRule="auto"/>
        <w:ind w:left="0"/>
        <w:jc w:val="both"/>
        <w:rPr>
          <w:rFonts w:ascii="Times New Roman" w:hAnsi="Times New Roman" w:cs="Times New Roman"/>
          <w:color w:val="000000" w:themeColor="text1"/>
          <w:sz w:val="24"/>
          <w:szCs w:val="24"/>
        </w:rPr>
      </w:pPr>
      <w:r w:rsidRPr="00015F3C">
        <w:rPr>
          <w:rFonts w:ascii="Times New Roman" w:hAnsi="Times New Roman" w:cs="Times New Roman"/>
          <w:bCs/>
          <w:color w:val="000000" w:themeColor="text1"/>
          <w:sz w:val="24"/>
          <w:szCs w:val="24"/>
        </w:rPr>
        <w:t xml:space="preserve">13.1.3. </w:t>
      </w:r>
      <w:r w:rsidRPr="00015F3C">
        <w:rPr>
          <w:rFonts w:ascii="Times New Roman" w:hAnsi="Times New Roman" w:cs="Times New Roman"/>
          <w:color w:val="000000" w:themeColor="text1"/>
          <w:sz w:val="24"/>
          <w:szCs w:val="24"/>
        </w:rPr>
        <w:t xml:space="preserve">Proceder à anulação da licitação, de ofício ou mediante provocação de terceiros, sempre que presente ilegalidade insanável; </w:t>
      </w:r>
    </w:p>
    <w:p w14:paraId="3B88C6D0" w14:textId="77777777" w:rsidR="005D41E4" w:rsidRPr="00015F3C" w:rsidRDefault="005D41E4" w:rsidP="005D41E4">
      <w:pPr>
        <w:pStyle w:val="PargrafodaLista"/>
        <w:pBdr>
          <w:top w:val="nil"/>
          <w:left w:val="nil"/>
          <w:bottom w:val="nil"/>
          <w:right w:val="nil"/>
          <w:between w:val="nil"/>
        </w:pBdr>
        <w:tabs>
          <w:tab w:val="left" w:pos="993"/>
        </w:tabs>
        <w:spacing w:after="0"/>
        <w:ind w:left="0"/>
        <w:jc w:val="both"/>
        <w:rPr>
          <w:rFonts w:ascii="Times New Roman" w:hAnsi="Times New Roman" w:cs="Times New Roman"/>
          <w:bCs/>
          <w:color w:val="000000" w:themeColor="text1"/>
          <w:sz w:val="24"/>
          <w:szCs w:val="24"/>
        </w:rPr>
      </w:pPr>
      <w:r w:rsidRPr="00015F3C">
        <w:rPr>
          <w:rFonts w:ascii="Times New Roman" w:hAnsi="Times New Roman" w:cs="Times New Roman"/>
          <w:bCs/>
          <w:color w:val="000000" w:themeColor="text1"/>
          <w:sz w:val="24"/>
          <w:szCs w:val="24"/>
        </w:rPr>
        <w:t>13.1.4. Adjudicar o objeto e homologar a licitação.</w:t>
      </w:r>
    </w:p>
    <w:bookmarkEnd w:id="5"/>
    <w:p w14:paraId="093FDC54" w14:textId="77777777" w:rsidR="005D41E4" w:rsidRPr="00CB678F" w:rsidRDefault="005D41E4" w:rsidP="005D41E4">
      <w:pPr>
        <w:pStyle w:val="PargrafodaLista"/>
        <w:pBdr>
          <w:top w:val="nil"/>
          <w:left w:val="nil"/>
          <w:bottom w:val="nil"/>
          <w:right w:val="nil"/>
          <w:between w:val="nil"/>
        </w:pBdr>
        <w:tabs>
          <w:tab w:val="left" w:pos="993"/>
        </w:tabs>
        <w:spacing w:after="0"/>
        <w:ind w:left="360"/>
        <w:jc w:val="both"/>
        <w:rPr>
          <w:rFonts w:ascii="Times New Roman" w:eastAsia="Calibri" w:hAnsi="Times New Roman" w:cs="Times New Roman"/>
          <w:color w:val="000000"/>
          <w:sz w:val="10"/>
          <w:szCs w:val="10"/>
        </w:rPr>
      </w:pPr>
    </w:p>
    <w:p w14:paraId="71F42FEB" w14:textId="77777777" w:rsidR="005D41E4" w:rsidRPr="00A36702" w:rsidRDefault="005D41E4" w:rsidP="005D41E4">
      <w:pPr>
        <w:keepNext/>
        <w:keepLines/>
        <w:numPr>
          <w:ilvl w:val="0"/>
          <w:numId w:val="20"/>
        </w:numPr>
        <w:pBdr>
          <w:top w:val="nil"/>
          <w:left w:val="nil"/>
          <w:bottom w:val="nil"/>
          <w:right w:val="nil"/>
          <w:between w:val="nil"/>
        </w:pBdr>
        <w:shd w:val="clear" w:color="auto" w:fill="D7E3BC"/>
        <w:tabs>
          <w:tab w:val="left" w:pos="426"/>
        </w:tabs>
        <w:spacing w:after="0"/>
        <w:ind w:left="0" w:firstLine="0"/>
        <w:jc w:val="both"/>
        <w:rPr>
          <w:rFonts w:ascii="Times New Roman" w:hAnsi="Times New Roman" w:cs="Times New Roman"/>
          <w:color w:val="000000"/>
          <w:sz w:val="24"/>
          <w:szCs w:val="24"/>
        </w:rPr>
      </w:pPr>
      <w:r w:rsidRPr="00AC611E">
        <w:rPr>
          <w:rFonts w:ascii="Times New Roman" w:eastAsia="Calibri" w:hAnsi="Times New Roman" w:cs="Times New Roman"/>
          <w:b/>
          <w:color w:val="000000"/>
          <w:sz w:val="24"/>
          <w:szCs w:val="24"/>
        </w:rPr>
        <w:t>DA GARANTIA DE EXECUÇÃO</w:t>
      </w:r>
    </w:p>
    <w:p w14:paraId="3FDF4D6C" w14:textId="77777777" w:rsidR="005D41E4" w:rsidRPr="00AC611E" w:rsidRDefault="005D41E4" w:rsidP="005D41E4">
      <w:pPr>
        <w:numPr>
          <w:ilvl w:val="1"/>
          <w:numId w:val="20"/>
        </w:numPr>
        <w:pBdr>
          <w:top w:val="nil"/>
          <w:left w:val="nil"/>
          <w:bottom w:val="nil"/>
          <w:right w:val="nil"/>
          <w:between w:val="nil"/>
        </w:pBdr>
        <w:tabs>
          <w:tab w:val="left" w:pos="0"/>
          <w:tab w:val="left" w:pos="567"/>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Não haverá exigência de garantia de execução para a presente contratação</w:t>
      </w:r>
      <w:r w:rsidRPr="00AC611E">
        <w:rPr>
          <w:rFonts w:ascii="Times New Roman" w:eastAsia="Calibri" w:hAnsi="Times New Roman" w:cs="Times New Roman"/>
          <w:color w:val="FF0000"/>
          <w:sz w:val="24"/>
          <w:szCs w:val="24"/>
        </w:rPr>
        <w:t>.</w:t>
      </w:r>
    </w:p>
    <w:p w14:paraId="74A9F63B" w14:textId="77777777" w:rsidR="005D41E4" w:rsidRPr="004E7AA3" w:rsidRDefault="005D41E4" w:rsidP="005D41E4">
      <w:pPr>
        <w:pBdr>
          <w:top w:val="nil"/>
          <w:left w:val="nil"/>
          <w:bottom w:val="nil"/>
          <w:right w:val="nil"/>
          <w:between w:val="nil"/>
        </w:pBdr>
        <w:tabs>
          <w:tab w:val="left" w:pos="0"/>
          <w:tab w:val="left" w:pos="567"/>
        </w:tabs>
        <w:spacing w:after="0"/>
        <w:jc w:val="both"/>
        <w:rPr>
          <w:rFonts w:ascii="Times New Roman" w:eastAsia="Calibri" w:hAnsi="Times New Roman" w:cs="Times New Roman"/>
          <w:color w:val="FF0000"/>
          <w:sz w:val="12"/>
          <w:szCs w:val="12"/>
        </w:rPr>
      </w:pPr>
    </w:p>
    <w:p w14:paraId="37583902" w14:textId="77777777" w:rsidR="005D41E4" w:rsidRPr="00B83AED" w:rsidRDefault="005D41E4" w:rsidP="005D41E4">
      <w:pPr>
        <w:keepNext/>
        <w:keepLines/>
        <w:numPr>
          <w:ilvl w:val="0"/>
          <w:numId w:val="20"/>
        </w:numPr>
        <w:pBdr>
          <w:top w:val="nil"/>
          <w:left w:val="nil"/>
          <w:bottom w:val="nil"/>
          <w:right w:val="nil"/>
          <w:between w:val="nil"/>
        </w:pBdr>
        <w:shd w:val="clear" w:color="auto" w:fill="D7E3BC"/>
        <w:tabs>
          <w:tab w:val="left" w:pos="284"/>
          <w:tab w:val="left" w:pos="426"/>
        </w:tabs>
        <w:spacing w:after="0"/>
        <w:ind w:left="0" w:firstLine="0"/>
        <w:jc w:val="both"/>
        <w:rPr>
          <w:rFonts w:ascii="Times New Roman" w:hAnsi="Times New Roman" w:cs="Times New Roman"/>
          <w:color w:val="000000"/>
          <w:sz w:val="24"/>
          <w:szCs w:val="24"/>
        </w:rPr>
      </w:pPr>
      <w:r w:rsidRPr="00AC611E">
        <w:rPr>
          <w:rFonts w:ascii="Times New Roman" w:eastAsia="Calibri" w:hAnsi="Times New Roman" w:cs="Times New Roman"/>
          <w:b/>
          <w:color w:val="000000"/>
          <w:sz w:val="24"/>
          <w:szCs w:val="24"/>
        </w:rPr>
        <w:t>DO TERMO DE CONTRATO OU INSTRUMENTO EQUIVALENTE</w:t>
      </w:r>
    </w:p>
    <w:p w14:paraId="4E8FDA11" w14:textId="77777777" w:rsidR="005D41E4" w:rsidRPr="004A1513" w:rsidRDefault="005D41E4" w:rsidP="005D41E4">
      <w:pPr>
        <w:numPr>
          <w:ilvl w:val="1"/>
          <w:numId w:val="20"/>
        </w:numPr>
        <w:pBdr>
          <w:top w:val="nil"/>
          <w:left w:val="nil"/>
          <w:bottom w:val="nil"/>
          <w:right w:val="nil"/>
          <w:between w:val="nil"/>
        </w:pBdr>
        <w:tabs>
          <w:tab w:val="left" w:pos="567"/>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 xml:space="preserve">Após a homologação da licitação, em sendo realizada a contratação, será </w:t>
      </w:r>
      <w:proofErr w:type="gramStart"/>
      <w:r w:rsidRPr="00AC611E">
        <w:rPr>
          <w:rFonts w:ascii="Times New Roman" w:eastAsia="Calibri" w:hAnsi="Times New Roman" w:cs="Times New Roman"/>
          <w:color w:val="000000"/>
          <w:sz w:val="24"/>
          <w:szCs w:val="24"/>
        </w:rPr>
        <w:t>firmado</w:t>
      </w:r>
      <w:proofErr w:type="gramEnd"/>
      <w:r w:rsidRPr="00AC611E">
        <w:rPr>
          <w:rFonts w:ascii="Times New Roman" w:eastAsia="Calibri" w:hAnsi="Times New Roman" w:cs="Times New Roman"/>
          <w:color w:val="000000"/>
          <w:sz w:val="24"/>
          <w:szCs w:val="24"/>
        </w:rPr>
        <w:t xml:space="preserve"> Termo de Contrato ou emitido instrumento equivalente.</w:t>
      </w:r>
    </w:p>
    <w:p w14:paraId="7FAD9DEE" w14:textId="77777777" w:rsidR="005D41E4" w:rsidRPr="00E04D16" w:rsidRDefault="005D41E4" w:rsidP="005D41E4">
      <w:pPr>
        <w:keepNext/>
        <w:keepLines/>
        <w:numPr>
          <w:ilvl w:val="1"/>
          <w:numId w:val="20"/>
        </w:numPr>
        <w:pBdr>
          <w:top w:val="nil"/>
          <w:left w:val="nil"/>
          <w:bottom w:val="nil"/>
          <w:right w:val="nil"/>
          <w:between w:val="nil"/>
        </w:pBdr>
        <w:tabs>
          <w:tab w:val="left" w:pos="567"/>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 xml:space="preserve">O adjudicatário terá o prazo de </w:t>
      </w:r>
      <w:r>
        <w:rPr>
          <w:rFonts w:ascii="Times New Roman" w:eastAsia="Calibri" w:hAnsi="Times New Roman" w:cs="Times New Roman"/>
          <w:color w:val="000000"/>
          <w:sz w:val="24"/>
          <w:szCs w:val="24"/>
        </w:rPr>
        <w:t>05(cinco)</w:t>
      </w:r>
      <w:r w:rsidRPr="00AC611E">
        <w:rPr>
          <w:rFonts w:ascii="Times New Roman" w:eastAsia="Calibri" w:hAnsi="Times New Roman" w:cs="Times New Roman"/>
          <w:color w:val="000000"/>
          <w:sz w:val="24"/>
          <w:szCs w:val="24"/>
        </w:rPr>
        <w:t xml:space="preserve"> dias </w:t>
      </w:r>
      <w:r w:rsidRPr="00AC611E">
        <w:rPr>
          <w:rFonts w:ascii="Times New Roman" w:eastAsia="Calibri" w:hAnsi="Times New Roman" w:cs="Times New Roman"/>
          <w:b/>
          <w:color w:val="000000"/>
          <w:sz w:val="24"/>
          <w:szCs w:val="24"/>
        </w:rPr>
        <w:t>úteis</w:t>
      </w:r>
      <w:r w:rsidRPr="00AC611E">
        <w:rPr>
          <w:rFonts w:ascii="Times New Roman" w:eastAsia="Calibri" w:hAnsi="Times New Roman" w:cs="Times New Roman"/>
          <w:color w:val="000000"/>
          <w:sz w:val="24"/>
          <w:szCs w:val="24"/>
        </w:rPr>
        <w:t xml:space="preserve">, contados a partir da data de sua convocação, para assinar o Termo de Contrato ou aceitar instrumento equivalente, conforme o caso (Nota de Empenho/Carta Contrato/Autorização), </w:t>
      </w:r>
      <w:proofErr w:type="gramStart"/>
      <w:r w:rsidRPr="00AC611E">
        <w:rPr>
          <w:rFonts w:ascii="Times New Roman" w:eastAsia="Calibri" w:hAnsi="Times New Roman" w:cs="Times New Roman"/>
          <w:color w:val="000000"/>
          <w:sz w:val="24"/>
          <w:szCs w:val="24"/>
        </w:rPr>
        <w:t>sob pena</w:t>
      </w:r>
      <w:proofErr w:type="gramEnd"/>
      <w:r w:rsidRPr="00AC611E">
        <w:rPr>
          <w:rFonts w:ascii="Times New Roman" w:eastAsia="Calibri" w:hAnsi="Times New Roman" w:cs="Times New Roman"/>
          <w:color w:val="000000"/>
          <w:sz w:val="24"/>
          <w:szCs w:val="24"/>
        </w:rPr>
        <w:t xml:space="preserve"> de decair do direito à contratação, sem prejuízo das sanções previstas neste </w:t>
      </w:r>
      <w:r>
        <w:rPr>
          <w:rFonts w:ascii="Times New Roman" w:eastAsia="Calibri" w:hAnsi="Times New Roman" w:cs="Times New Roman"/>
          <w:color w:val="000000"/>
          <w:sz w:val="24"/>
          <w:szCs w:val="24"/>
        </w:rPr>
        <w:t>Edital</w:t>
      </w:r>
      <w:r w:rsidRPr="00AC611E">
        <w:rPr>
          <w:rFonts w:ascii="Times New Roman" w:eastAsia="Calibri" w:hAnsi="Times New Roman" w:cs="Times New Roman"/>
          <w:color w:val="000000"/>
          <w:sz w:val="24"/>
          <w:szCs w:val="24"/>
        </w:rPr>
        <w:t>.</w:t>
      </w:r>
    </w:p>
    <w:p w14:paraId="4290B8E9" w14:textId="77777777" w:rsidR="005D41E4" w:rsidRPr="0091200F" w:rsidRDefault="005D41E4" w:rsidP="005D41E4">
      <w:pPr>
        <w:pStyle w:val="PargrafodaLista"/>
        <w:numPr>
          <w:ilvl w:val="2"/>
          <w:numId w:val="20"/>
        </w:numPr>
        <w:spacing w:after="0"/>
        <w:ind w:left="0" w:firstLine="0"/>
        <w:jc w:val="both"/>
        <w:rPr>
          <w:rFonts w:ascii="Times New Roman" w:eastAsia="Calibri" w:hAnsi="Times New Roman" w:cs="Times New Roman"/>
          <w:sz w:val="24"/>
          <w:szCs w:val="24"/>
        </w:rPr>
      </w:pPr>
      <w:r w:rsidRPr="0091200F">
        <w:rPr>
          <w:rFonts w:ascii="Times New Roman" w:eastAsia="Calibri" w:hAnsi="Times New Roman" w:cs="Times New Roman"/>
          <w:sz w:val="24"/>
          <w:szCs w:val="24"/>
        </w:rPr>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w:t>
      </w:r>
      <w:r>
        <w:rPr>
          <w:rFonts w:ascii="Times New Roman" w:eastAsia="Calibri" w:hAnsi="Times New Roman" w:cs="Times New Roman"/>
          <w:color w:val="000000"/>
          <w:sz w:val="24"/>
          <w:szCs w:val="24"/>
        </w:rPr>
        <w:t>05(cinco)</w:t>
      </w:r>
      <w:proofErr w:type="gramStart"/>
      <w:r w:rsidRPr="00AC611E">
        <w:rPr>
          <w:rFonts w:ascii="Times New Roman" w:eastAsia="Calibri" w:hAnsi="Times New Roman" w:cs="Times New Roman"/>
          <w:color w:val="000000"/>
          <w:sz w:val="24"/>
          <w:szCs w:val="24"/>
        </w:rPr>
        <w:t xml:space="preserve"> </w:t>
      </w:r>
      <w:r w:rsidRPr="0091200F">
        <w:rPr>
          <w:rFonts w:ascii="Times New Roman" w:eastAsia="Calibri" w:hAnsi="Times New Roman" w:cs="Times New Roman"/>
          <w:sz w:val="24"/>
          <w:szCs w:val="24"/>
        </w:rPr>
        <w:t xml:space="preserve"> </w:t>
      </w:r>
      <w:proofErr w:type="gramEnd"/>
      <w:r w:rsidRPr="0091200F">
        <w:rPr>
          <w:rFonts w:ascii="Times New Roman" w:eastAsia="Calibri" w:hAnsi="Times New Roman" w:cs="Times New Roman"/>
          <w:sz w:val="24"/>
          <w:szCs w:val="24"/>
        </w:rPr>
        <w:t>dias, a contar da data de seu recebimento.</w:t>
      </w:r>
    </w:p>
    <w:p w14:paraId="45128974" w14:textId="77777777" w:rsidR="005D41E4" w:rsidRPr="003E2C0E" w:rsidRDefault="005D41E4" w:rsidP="005D41E4">
      <w:pPr>
        <w:pStyle w:val="PargrafodaLista"/>
        <w:numPr>
          <w:ilvl w:val="2"/>
          <w:numId w:val="20"/>
        </w:numPr>
        <w:spacing w:after="0"/>
        <w:ind w:left="0" w:firstLine="0"/>
        <w:jc w:val="both"/>
        <w:rPr>
          <w:rFonts w:ascii="Times New Roman" w:eastAsia="Calibri" w:hAnsi="Times New Roman" w:cs="Times New Roman"/>
          <w:sz w:val="24"/>
          <w:szCs w:val="24"/>
        </w:rPr>
      </w:pPr>
      <w:r w:rsidRPr="0091200F">
        <w:rPr>
          <w:rFonts w:ascii="Times New Roman" w:eastAsia="Calibri" w:hAnsi="Times New Roman" w:cs="Times New Roman"/>
          <w:sz w:val="24"/>
          <w:szCs w:val="24"/>
        </w:rPr>
        <w:t>O prazo previsto no subitem anterior poderá ser prorrogado, por igual período, por solicitação justificada do adjudicatário e aceita pela Administração</w:t>
      </w:r>
      <w:r>
        <w:rPr>
          <w:rFonts w:ascii="Times New Roman" w:eastAsia="Calibri" w:hAnsi="Times New Roman" w:cs="Times New Roman"/>
          <w:sz w:val="24"/>
          <w:szCs w:val="24"/>
        </w:rPr>
        <w:t>.</w:t>
      </w:r>
    </w:p>
    <w:p w14:paraId="732FF391" w14:textId="77777777" w:rsidR="005D41E4" w:rsidRPr="00AC611E" w:rsidRDefault="005D41E4" w:rsidP="005D41E4">
      <w:pPr>
        <w:numPr>
          <w:ilvl w:val="1"/>
          <w:numId w:val="20"/>
        </w:numPr>
        <w:pBdr>
          <w:top w:val="nil"/>
          <w:left w:val="nil"/>
          <w:bottom w:val="nil"/>
          <w:right w:val="nil"/>
          <w:between w:val="nil"/>
        </w:pBdr>
        <w:tabs>
          <w:tab w:val="left" w:pos="567"/>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O Aceite da Nota de Empenho ou do instrumento equivalente, emitida à empresa adjudicada, implica no reconhecimento de que:</w:t>
      </w:r>
    </w:p>
    <w:p w14:paraId="119FE602" w14:textId="77777777" w:rsidR="005D41E4" w:rsidRDefault="005D41E4" w:rsidP="005D41E4">
      <w:pPr>
        <w:pStyle w:val="PargrafodaLista"/>
        <w:numPr>
          <w:ilvl w:val="2"/>
          <w:numId w:val="20"/>
        </w:numPr>
        <w:spacing w:after="0"/>
        <w:ind w:left="0" w:firstLine="0"/>
        <w:jc w:val="both"/>
        <w:rPr>
          <w:rFonts w:ascii="Times New Roman" w:eastAsia="Calibri" w:hAnsi="Times New Roman" w:cs="Times New Roman"/>
          <w:sz w:val="24"/>
          <w:szCs w:val="24"/>
        </w:rPr>
      </w:pPr>
      <w:r w:rsidRPr="00C86026">
        <w:rPr>
          <w:rFonts w:ascii="Times New Roman" w:eastAsia="Calibri" w:hAnsi="Times New Roman" w:cs="Times New Roman"/>
          <w:sz w:val="24"/>
          <w:szCs w:val="24"/>
        </w:rPr>
        <w:t>Referida Nota está substituindo o contrato, aplicando-se à relação de negócios ali estabelecida as disposições da Lei nº 14.133/2021;</w:t>
      </w:r>
    </w:p>
    <w:p w14:paraId="3E479698" w14:textId="77777777" w:rsidR="005D41E4" w:rsidRDefault="005D41E4" w:rsidP="005D41E4">
      <w:pPr>
        <w:pStyle w:val="PargrafodaLista"/>
        <w:numPr>
          <w:ilvl w:val="2"/>
          <w:numId w:val="20"/>
        </w:numPr>
        <w:spacing w:after="0"/>
        <w:ind w:left="0" w:firstLine="0"/>
        <w:jc w:val="both"/>
        <w:rPr>
          <w:rFonts w:ascii="Times New Roman" w:eastAsia="Calibri" w:hAnsi="Times New Roman" w:cs="Times New Roman"/>
          <w:sz w:val="24"/>
          <w:szCs w:val="24"/>
        </w:rPr>
      </w:pPr>
      <w:r w:rsidRPr="006D64B5">
        <w:rPr>
          <w:rFonts w:ascii="Times New Roman" w:eastAsia="Calibri" w:hAnsi="Times New Roman" w:cs="Times New Roman"/>
          <w:sz w:val="24"/>
          <w:szCs w:val="24"/>
        </w:rPr>
        <w:t>A CONTRATADA vincula</w:t>
      </w:r>
      <w:r>
        <w:rPr>
          <w:rFonts w:ascii="Times New Roman" w:eastAsia="Calibri" w:hAnsi="Times New Roman" w:cs="Times New Roman"/>
          <w:sz w:val="24"/>
          <w:szCs w:val="24"/>
        </w:rPr>
        <w:t>-se</w:t>
      </w:r>
      <w:r w:rsidRPr="006D64B5">
        <w:rPr>
          <w:rFonts w:ascii="Times New Roman" w:eastAsia="Calibri" w:hAnsi="Times New Roman" w:cs="Times New Roman"/>
          <w:sz w:val="24"/>
          <w:szCs w:val="24"/>
        </w:rPr>
        <w:t xml:space="preserve"> à sua proposta e às previsões contidas no Edital e seus anexos;</w:t>
      </w:r>
    </w:p>
    <w:p w14:paraId="5B692414" w14:textId="77777777" w:rsidR="005D41E4" w:rsidRPr="00D06083" w:rsidRDefault="005D41E4" w:rsidP="005D41E4">
      <w:pPr>
        <w:pStyle w:val="PargrafodaLista"/>
        <w:numPr>
          <w:ilvl w:val="2"/>
          <w:numId w:val="20"/>
        </w:numPr>
        <w:spacing w:after="0"/>
        <w:ind w:left="0" w:firstLine="0"/>
        <w:jc w:val="both"/>
        <w:rPr>
          <w:rFonts w:ascii="Times New Roman" w:eastAsia="Calibri" w:hAnsi="Times New Roman" w:cs="Times New Roman"/>
          <w:sz w:val="24"/>
          <w:szCs w:val="24"/>
        </w:rPr>
      </w:pPr>
      <w:r w:rsidRPr="00D06083">
        <w:rPr>
          <w:rFonts w:ascii="Times New Roman" w:eastAsia="Calibri" w:hAnsi="Times New Roman" w:cs="Times New Roman"/>
          <w:sz w:val="24"/>
          <w:szCs w:val="24"/>
        </w:rPr>
        <w:t>A CONTRATADA reconhece que as hipóteses de rescisão são aquelas previstas no Artigo 137 da Lei nº 14.133/2021 e reconhece os direitos da Administração previstos nos Artigos 138 e 139 da mesma Lei.</w:t>
      </w:r>
    </w:p>
    <w:p w14:paraId="6B99EB74" w14:textId="77777777" w:rsidR="005D41E4" w:rsidRPr="00D06083" w:rsidRDefault="005D41E4" w:rsidP="005D41E4">
      <w:pPr>
        <w:pStyle w:val="PargrafodaLista"/>
        <w:numPr>
          <w:ilvl w:val="1"/>
          <w:numId w:val="20"/>
        </w:numPr>
        <w:spacing w:after="0"/>
        <w:ind w:hanging="574"/>
        <w:jc w:val="both"/>
        <w:rPr>
          <w:rFonts w:ascii="Times New Roman" w:eastAsia="Calibri" w:hAnsi="Times New Roman" w:cs="Times New Roman"/>
          <w:sz w:val="24"/>
          <w:szCs w:val="24"/>
        </w:rPr>
      </w:pPr>
      <w:r w:rsidRPr="00D06083">
        <w:rPr>
          <w:rFonts w:ascii="Times New Roman" w:eastAsia="Calibri" w:hAnsi="Times New Roman" w:cs="Times New Roman"/>
          <w:sz w:val="24"/>
          <w:szCs w:val="24"/>
        </w:rPr>
        <w:t xml:space="preserve">O prazo de vigência da contratação é o estabelecido no Termo de Referência. </w:t>
      </w:r>
    </w:p>
    <w:p w14:paraId="0AEAB954" w14:textId="77777777" w:rsidR="005D41E4" w:rsidRPr="00AC611E" w:rsidRDefault="005D41E4" w:rsidP="005D41E4">
      <w:pPr>
        <w:tabs>
          <w:tab w:val="left" w:pos="567"/>
        </w:tabs>
        <w:spacing w:after="0"/>
        <w:jc w:val="both"/>
        <w:rPr>
          <w:rFonts w:ascii="Times New Roman" w:eastAsia="Calibri" w:hAnsi="Times New Roman" w:cs="Times New Roman"/>
          <w:sz w:val="24"/>
          <w:szCs w:val="24"/>
        </w:rPr>
      </w:pPr>
      <w:r w:rsidRPr="00AC611E">
        <w:rPr>
          <w:rFonts w:ascii="Times New Roman" w:eastAsia="Calibri" w:hAnsi="Times New Roman" w:cs="Times New Roman"/>
          <w:b/>
          <w:sz w:val="24"/>
          <w:szCs w:val="24"/>
        </w:rPr>
        <w:t>15.5.</w:t>
      </w:r>
      <w:r w:rsidRPr="00AC611E">
        <w:rPr>
          <w:rFonts w:ascii="Times New Roman" w:eastAsia="Calibri" w:hAnsi="Times New Roman" w:cs="Times New Roman"/>
          <w:sz w:val="24"/>
          <w:szCs w:val="24"/>
        </w:rPr>
        <w:tab/>
        <w:t xml:space="preserve">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no </w:t>
      </w:r>
      <w:r>
        <w:rPr>
          <w:rFonts w:ascii="Times New Roman" w:eastAsia="Calibri" w:hAnsi="Times New Roman" w:cs="Times New Roman"/>
          <w:sz w:val="24"/>
          <w:szCs w:val="24"/>
        </w:rPr>
        <w:t>Art.</w:t>
      </w:r>
      <w:r w:rsidRPr="00AC611E">
        <w:rPr>
          <w:rFonts w:ascii="Times New Roman" w:eastAsia="Calibri" w:hAnsi="Times New Roman" w:cs="Times New Roman"/>
          <w:sz w:val="24"/>
          <w:szCs w:val="24"/>
        </w:rPr>
        <w:t xml:space="preserve"> 29, da </w:t>
      </w:r>
      <w:r w:rsidRPr="00AC611E">
        <w:rPr>
          <w:rFonts w:ascii="Times New Roman" w:eastAsia="Calibri" w:hAnsi="Times New Roman" w:cs="Times New Roman"/>
          <w:sz w:val="24"/>
          <w:szCs w:val="24"/>
        </w:rPr>
        <w:lastRenderedPageBreak/>
        <w:t xml:space="preserve">Instrução Normativa nº 03/2018, e nos termos do </w:t>
      </w:r>
      <w:r>
        <w:rPr>
          <w:rFonts w:ascii="Times New Roman" w:eastAsia="Calibri" w:hAnsi="Times New Roman" w:cs="Times New Roman"/>
          <w:sz w:val="24"/>
          <w:szCs w:val="24"/>
        </w:rPr>
        <w:t>Art.</w:t>
      </w:r>
      <w:r w:rsidRPr="00AC611E">
        <w:rPr>
          <w:rFonts w:ascii="Times New Roman" w:eastAsia="Calibri" w:hAnsi="Times New Roman" w:cs="Times New Roman"/>
          <w:sz w:val="24"/>
          <w:szCs w:val="24"/>
        </w:rPr>
        <w:t xml:space="preserve"> 6º, III, da </w:t>
      </w:r>
      <w:r>
        <w:rPr>
          <w:rFonts w:ascii="Times New Roman" w:eastAsia="Calibri" w:hAnsi="Times New Roman" w:cs="Times New Roman"/>
          <w:sz w:val="24"/>
          <w:szCs w:val="24"/>
        </w:rPr>
        <w:t>Lei</w:t>
      </w:r>
      <w:r w:rsidRPr="00AC611E">
        <w:rPr>
          <w:rFonts w:ascii="Times New Roman" w:eastAsia="Calibri" w:hAnsi="Times New Roman" w:cs="Times New Roman"/>
          <w:sz w:val="24"/>
          <w:szCs w:val="24"/>
        </w:rPr>
        <w:t xml:space="preserve"> nº 10.522/2002, consulta prévia ao CADIN.</w:t>
      </w:r>
    </w:p>
    <w:p w14:paraId="69D48C7A" w14:textId="77777777" w:rsidR="005D41E4" w:rsidRPr="00AC611E" w:rsidRDefault="005D41E4" w:rsidP="005D41E4">
      <w:pPr>
        <w:tabs>
          <w:tab w:val="left" w:pos="567"/>
        </w:tabs>
        <w:spacing w:after="0"/>
        <w:jc w:val="both"/>
        <w:rPr>
          <w:rFonts w:ascii="Times New Roman" w:eastAsia="Calibri" w:hAnsi="Times New Roman" w:cs="Times New Roman"/>
          <w:sz w:val="24"/>
          <w:szCs w:val="24"/>
        </w:rPr>
      </w:pPr>
      <w:r w:rsidRPr="00AC611E">
        <w:rPr>
          <w:rFonts w:ascii="Times New Roman" w:eastAsia="Calibri" w:hAnsi="Times New Roman" w:cs="Times New Roman"/>
          <w:b/>
          <w:sz w:val="24"/>
          <w:szCs w:val="24"/>
        </w:rPr>
        <w:t>15.6.</w:t>
      </w:r>
      <w:r w:rsidRPr="00AC611E">
        <w:rPr>
          <w:rFonts w:ascii="Times New Roman" w:eastAsia="Calibri" w:hAnsi="Times New Roman" w:cs="Times New Roman"/>
          <w:sz w:val="24"/>
          <w:szCs w:val="24"/>
        </w:rPr>
        <w:tab/>
        <w:t xml:space="preserve">Na assinatura do contrato, será exigida a comprovação das condições de habilitação consignadas neste </w:t>
      </w:r>
      <w:r>
        <w:rPr>
          <w:rFonts w:ascii="Times New Roman" w:eastAsia="Calibri" w:hAnsi="Times New Roman" w:cs="Times New Roman"/>
          <w:sz w:val="24"/>
          <w:szCs w:val="24"/>
        </w:rPr>
        <w:t>Edital</w:t>
      </w:r>
      <w:r w:rsidRPr="00AC611E">
        <w:rPr>
          <w:rFonts w:ascii="Times New Roman" w:eastAsia="Calibri" w:hAnsi="Times New Roman" w:cs="Times New Roman"/>
          <w:sz w:val="24"/>
          <w:szCs w:val="24"/>
        </w:rPr>
        <w:t>, as quais deverão ser mantidas pelo licitante durante a vigência do contrato.</w:t>
      </w:r>
    </w:p>
    <w:p w14:paraId="1A1E10AB" w14:textId="77777777" w:rsidR="005D41E4" w:rsidRDefault="005D41E4" w:rsidP="005D41E4">
      <w:pPr>
        <w:spacing w:after="0"/>
        <w:jc w:val="both"/>
        <w:rPr>
          <w:rFonts w:ascii="Times New Roman" w:eastAsia="Calibri" w:hAnsi="Times New Roman" w:cs="Times New Roman"/>
          <w:sz w:val="24"/>
          <w:szCs w:val="24"/>
        </w:rPr>
      </w:pPr>
      <w:r w:rsidRPr="00AC611E">
        <w:rPr>
          <w:rFonts w:ascii="Times New Roman" w:eastAsia="Calibri" w:hAnsi="Times New Roman" w:cs="Times New Roman"/>
          <w:b/>
          <w:sz w:val="24"/>
          <w:szCs w:val="24"/>
        </w:rPr>
        <w:t>15.6.1.</w:t>
      </w:r>
      <w:r w:rsidRPr="00AC611E">
        <w:rPr>
          <w:rFonts w:ascii="Times New Roman" w:eastAsia="Calibri" w:hAnsi="Times New Roman" w:cs="Times New Roman"/>
          <w:sz w:val="24"/>
          <w:szCs w:val="24"/>
        </w:rPr>
        <w:tab/>
        <w:t xml:space="preserve">Na hipótese de irregularidade, o contratado deverá regularizar a sua situação perante o cadastro no prazo de </w:t>
      </w:r>
      <w:r w:rsidRPr="003F3CE7">
        <w:rPr>
          <w:rFonts w:ascii="Times New Roman" w:eastAsia="Calibri" w:hAnsi="Times New Roman" w:cs="Times New Roman"/>
          <w:b/>
          <w:bCs/>
          <w:sz w:val="24"/>
          <w:szCs w:val="24"/>
        </w:rPr>
        <w:t>até</w:t>
      </w:r>
      <w:r w:rsidRPr="00AC611E">
        <w:rPr>
          <w:rFonts w:ascii="Times New Roman" w:eastAsia="Calibri" w:hAnsi="Times New Roman" w:cs="Times New Roman"/>
          <w:sz w:val="24"/>
          <w:szCs w:val="24"/>
        </w:rPr>
        <w:t xml:space="preserve"> </w:t>
      </w:r>
      <w:r w:rsidRPr="003F3CE7">
        <w:rPr>
          <w:rFonts w:ascii="Times New Roman" w:eastAsia="Calibri" w:hAnsi="Times New Roman" w:cs="Times New Roman"/>
          <w:b/>
          <w:bCs/>
          <w:sz w:val="24"/>
          <w:szCs w:val="24"/>
        </w:rPr>
        <w:t>05</w:t>
      </w:r>
      <w:r w:rsidRPr="00AC611E">
        <w:rPr>
          <w:rFonts w:ascii="Times New Roman" w:eastAsia="Calibri" w:hAnsi="Times New Roman" w:cs="Times New Roman"/>
          <w:sz w:val="24"/>
          <w:szCs w:val="24"/>
        </w:rPr>
        <w:t xml:space="preserve"> (</w:t>
      </w:r>
      <w:r w:rsidRPr="003F3CE7">
        <w:rPr>
          <w:rFonts w:ascii="Times New Roman" w:eastAsia="Calibri" w:hAnsi="Times New Roman" w:cs="Times New Roman"/>
          <w:b/>
          <w:bCs/>
          <w:sz w:val="24"/>
          <w:szCs w:val="24"/>
        </w:rPr>
        <w:t>cinco</w:t>
      </w:r>
      <w:r w:rsidRPr="00AC611E">
        <w:rPr>
          <w:rFonts w:ascii="Times New Roman" w:eastAsia="Calibri" w:hAnsi="Times New Roman" w:cs="Times New Roman"/>
          <w:sz w:val="24"/>
          <w:szCs w:val="24"/>
        </w:rPr>
        <w:t xml:space="preserve">) </w:t>
      </w:r>
      <w:r w:rsidRPr="003F3CE7">
        <w:rPr>
          <w:rFonts w:ascii="Times New Roman" w:eastAsia="Calibri" w:hAnsi="Times New Roman" w:cs="Times New Roman"/>
          <w:b/>
          <w:bCs/>
          <w:sz w:val="24"/>
          <w:szCs w:val="24"/>
        </w:rPr>
        <w:t>dias úteis</w:t>
      </w:r>
      <w:r w:rsidRPr="00AC611E">
        <w:rPr>
          <w:rFonts w:ascii="Times New Roman" w:eastAsia="Calibri" w:hAnsi="Times New Roman" w:cs="Times New Roman"/>
          <w:sz w:val="24"/>
          <w:szCs w:val="24"/>
        </w:rPr>
        <w:t xml:space="preserve">, sob pena de aplicação das penalidades previstas no </w:t>
      </w:r>
      <w:proofErr w:type="gramStart"/>
      <w:r>
        <w:rPr>
          <w:rFonts w:ascii="Times New Roman" w:eastAsia="Calibri" w:hAnsi="Times New Roman" w:cs="Times New Roman"/>
          <w:sz w:val="24"/>
          <w:szCs w:val="24"/>
        </w:rPr>
        <w:t>Edital</w:t>
      </w:r>
      <w:r w:rsidRPr="00AC611E">
        <w:rPr>
          <w:rFonts w:ascii="Times New Roman" w:eastAsia="Calibri" w:hAnsi="Times New Roman" w:cs="Times New Roman"/>
          <w:sz w:val="24"/>
          <w:szCs w:val="24"/>
        </w:rPr>
        <w:t xml:space="preserve"> e anexos</w:t>
      </w:r>
      <w:proofErr w:type="gramEnd"/>
      <w:r w:rsidRPr="00AC611E">
        <w:rPr>
          <w:rFonts w:ascii="Times New Roman" w:eastAsia="Calibri" w:hAnsi="Times New Roman" w:cs="Times New Roman"/>
          <w:sz w:val="24"/>
          <w:szCs w:val="24"/>
        </w:rPr>
        <w:t>.</w:t>
      </w:r>
    </w:p>
    <w:p w14:paraId="0E723CA0" w14:textId="77777777" w:rsidR="005D41E4" w:rsidRPr="00AC611E" w:rsidRDefault="005D41E4" w:rsidP="005D41E4">
      <w:pPr>
        <w:spacing w:after="0"/>
        <w:jc w:val="both"/>
        <w:rPr>
          <w:rFonts w:ascii="Times New Roman" w:eastAsia="Calibri" w:hAnsi="Times New Roman" w:cs="Times New Roman"/>
          <w:sz w:val="24"/>
          <w:szCs w:val="24"/>
        </w:rPr>
      </w:pPr>
      <w:r>
        <w:rPr>
          <w:rFonts w:ascii="Times New Roman" w:eastAsia="Calibri" w:hAnsi="Times New Roman" w:cs="Times New Roman"/>
          <w:b/>
          <w:bCs/>
          <w:sz w:val="24"/>
          <w:szCs w:val="24"/>
        </w:rPr>
        <w:t xml:space="preserve">15.7. </w:t>
      </w:r>
      <w:proofErr w:type="gramStart"/>
      <w:r w:rsidRPr="00AC611E">
        <w:rPr>
          <w:rFonts w:ascii="Times New Roman" w:eastAsia="Calibri" w:hAnsi="Times New Roman" w:cs="Times New Roman"/>
          <w:sz w:val="24"/>
          <w:szCs w:val="24"/>
        </w:rPr>
        <w:t xml:space="preserve">Na hipótese de o vencedor da licitação não comprovar as condições de habilitação consignadas no </w:t>
      </w:r>
      <w:r>
        <w:rPr>
          <w:rFonts w:ascii="Times New Roman" w:eastAsia="Calibri" w:hAnsi="Times New Roman" w:cs="Times New Roman"/>
          <w:sz w:val="24"/>
          <w:szCs w:val="24"/>
        </w:rPr>
        <w:t>Edital</w:t>
      </w:r>
      <w:r w:rsidRPr="00AC611E">
        <w:rPr>
          <w:rFonts w:ascii="Times New Roman" w:eastAsia="Calibri" w:hAnsi="Times New Roman" w:cs="Times New Roman"/>
          <w:sz w:val="24"/>
          <w:szCs w:val="24"/>
        </w:rPr>
        <w:t xml:space="preserve">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roofErr w:type="gramEnd"/>
    </w:p>
    <w:p w14:paraId="4F8C8B0F" w14:textId="77777777" w:rsidR="005D41E4" w:rsidRPr="00CB678F" w:rsidRDefault="005D41E4" w:rsidP="005D41E4">
      <w:pPr>
        <w:tabs>
          <w:tab w:val="left" w:pos="567"/>
        </w:tabs>
        <w:spacing w:after="0"/>
        <w:jc w:val="both"/>
        <w:rPr>
          <w:rFonts w:ascii="Times New Roman" w:eastAsia="Calibri" w:hAnsi="Times New Roman" w:cs="Times New Roman"/>
          <w:color w:val="000000"/>
          <w:sz w:val="10"/>
          <w:szCs w:val="10"/>
        </w:rPr>
      </w:pPr>
    </w:p>
    <w:p w14:paraId="5DBF9C7C" w14:textId="77777777" w:rsidR="005D41E4" w:rsidRPr="00015F3C" w:rsidRDefault="005D41E4" w:rsidP="005D41E4">
      <w:pPr>
        <w:keepNext/>
        <w:keepLines/>
        <w:numPr>
          <w:ilvl w:val="0"/>
          <w:numId w:val="20"/>
        </w:numPr>
        <w:pBdr>
          <w:top w:val="nil"/>
          <w:left w:val="nil"/>
          <w:bottom w:val="nil"/>
          <w:right w:val="nil"/>
          <w:between w:val="nil"/>
        </w:pBdr>
        <w:shd w:val="clear" w:color="auto" w:fill="D7E3BC"/>
        <w:tabs>
          <w:tab w:val="left" w:pos="426"/>
        </w:tabs>
        <w:spacing w:after="0"/>
        <w:ind w:left="0" w:firstLine="0"/>
        <w:jc w:val="both"/>
        <w:rPr>
          <w:rFonts w:ascii="Times New Roman" w:hAnsi="Times New Roman" w:cs="Times New Roman"/>
          <w:color w:val="000000" w:themeColor="text1"/>
          <w:sz w:val="24"/>
          <w:szCs w:val="24"/>
        </w:rPr>
      </w:pPr>
      <w:r w:rsidRPr="00015F3C">
        <w:rPr>
          <w:rFonts w:ascii="Times New Roman" w:eastAsia="Calibri" w:hAnsi="Times New Roman" w:cs="Times New Roman"/>
          <w:b/>
          <w:color w:val="000000" w:themeColor="text1"/>
          <w:sz w:val="24"/>
          <w:szCs w:val="24"/>
        </w:rPr>
        <w:t>DO REAJUSTAMENTO EM SENTIDO GERAL</w:t>
      </w:r>
    </w:p>
    <w:p w14:paraId="1AE31951" w14:textId="77777777" w:rsidR="005D41E4" w:rsidRPr="00015F3C" w:rsidRDefault="005D41E4" w:rsidP="005D41E4">
      <w:pPr>
        <w:pBdr>
          <w:top w:val="nil"/>
          <w:left w:val="nil"/>
          <w:bottom w:val="nil"/>
          <w:right w:val="nil"/>
          <w:between w:val="nil"/>
        </w:pBdr>
        <w:spacing w:after="0"/>
        <w:jc w:val="both"/>
        <w:rPr>
          <w:rFonts w:ascii="Times New Roman" w:eastAsia="Calibri" w:hAnsi="Times New Roman" w:cs="Times New Roman"/>
          <w:color w:val="000000" w:themeColor="text1"/>
          <w:sz w:val="24"/>
          <w:szCs w:val="24"/>
        </w:rPr>
      </w:pPr>
      <w:r w:rsidRPr="00015F3C">
        <w:rPr>
          <w:rFonts w:ascii="Times New Roman" w:eastAsia="Calibri" w:hAnsi="Times New Roman" w:cs="Times New Roman"/>
          <w:color w:val="000000" w:themeColor="text1"/>
          <w:sz w:val="24"/>
          <w:szCs w:val="24"/>
        </w:rPr>
        <w:t>16.1 O contrato originário do presente certame, cujo prazo de execução é inferior a um ano, não sofrerá reajuste.</w:t>
      </w:r>
    </w:p>
    <w:p w14:paraId="154EEADB" w14:textId="77777777" w:rsidR="005D41E4" w:rsidRPr="00015F3C" w:rsidRDefault="005D41E4" w:rsidP="005D41E4">
      <w:pPr>
        <w:pBdr>
          <w:top w:val="nil"/>
          <w:left w:val="nil"/>
          <w:bottom w:val="nil"/>
          <w:right w:val="nil"/>
          <w:between w:val="nil"/>
        </w:pBdr>
        <w:spacing w:after="0"/>
        <w:jc w:val="both"/>
        <w:rPr>
          <w:rFonts w:ascii="Times New Roman" w:eastAsia="Calibri" w:hAnsi="Times New Roman" w:cs="Times New Roman"/>
          <w:color w:val="000000" w:themeColor="text1"/>
          <w:sz w:val="24"/>
          <w:szCs w:val="24"/>
        </w:rPr>
      </w:pPr>
      <w:r w:rsidRPr="00015F3C">
        <w:rPr>
          <w:rFonts w:ascii="Times New Roman" w:eastAsia="Calibri" w:hAnsi="Times New Roman" w:cs="Times New Roman"/>
          <w:color w:val="000000" w:themeColor="text1"/>
          <w:sz w:val="24"/>
          <w:szCs w:val="24"/>
        </w:rPr>
        <w:t>16.2. O preço ajustado poderá ser alterado em caso de reequilíbrio econômico-financeiro decorrente de modificação dos encargos considerados na composição dos preços, ditada por alteração na Legislação Federal, Estadual ou Municipal, ou pela ocorrência de eventos extraordinários, imprevistos, imprevisíveis e onerosos, devidamente reconhecido em processo administrativo, em observância ao disposto no Artigo 124, II, “d”, da Lei 14.133/2021.</w:t>
      </w:r>
    </w:p>
    <w:p w14:paraId="0F949067" w14:textId="77777777" w:rsidR="005D41E4" w:rsidRPr="00CB678F" w:rsidRDefault="005D41E4" w:rsidP="005D41E4">
      <w:pPr>
        <w:pBdr>
          <w:top w:val="nil"/>
          <w:left w:val="nil"/>
          <w:bottom w:val="nil"/>
          <w:right w:val="nil"/>
          <w:between w:val="nil"/>
        </w:pBdr>
        <w:spacing w:after="0"/>
        <w:jc w:val="both"/>
        <w:rPr>
          <w:rFonts w:ascii="Times New Roman" w:eastAsia="Calibri" w:hAnsi="Times New Roman" w:cs="Times New Roman"/>
          <w:color w:val="000000"/>
          <w:sz w:val="10"/>
          <w:szCs w:val="10"/>
        </w:rPr>
      </w:pPr>
    </w:p>
    <w:p w14:paraId="517485C6" w14:textId="77777777" w:rsidR="005D41E4" w:rsidRPr="0035233D" w:rsidRDefault="005D41E4" w:rsidP="005D41E4">
      <w:pPr>
        <w:keepNext/>
        <w:keepLines/>
        <w:numPr>
          <w:ilvl w:val="0"/>
          <w:numId w:val="20"/>
        </w:numPr>
        <w:pBdr>
          <w:top w:val="nil"/>
          <w:left w:val="nil"/>
          <w:bottom w:val="nil"/>
          <w:right w:val="nil"/>
          <w:between w:val="nil"/>
        </w:pBdr>
        <w:shd w:val="clear" w:color="auto" w:fill="D7E3BC"/>
        <w:tabs>
          <w:tab w:val="left" w:pos="426"/>
        </w:tabs>
        <w:spacing w:after="0"/>
        <w:ind w:left="0" w:firstLine="0"/>
        <w:jc w:val="both"/>
        <w:rPr>
          <w:rFonts w:ascii="Times New Roman" w:hAnsi="Times New Roman" w:cs="Times New Roman"/>
          <w:color w:val="000000"/>
          <w:sz w:val="24"/>
          <w:szCs w:val="24"/>
        </w:rPr>
      </w:pPr>
      <w:r w:rsidRPr="00AC611E">
        <w:rPr>
          <w:rFonts w:ascii="Times New Roman" w:eastAsia="Calibri" w:hAnsi="Times New Roman" w:cs="Times New Roman"/>
          <w:b/>
          <w:color w:val="000000"/>
          <w:sz w:val="24"/>
          <w:szCs w:val="24"/>
        </w:rPr>
        <w:t>DO RECEBIMENTO DO OBJETO E DA FISCALIZAÇÃO</w:t>
      </w:r>
    </w:p>
    <w:p w14:paraId="7E3CEC45" w14:textId="77777777" w:rsidR="005D41E4" w:rsidRPr="00015F3C" w:rsidRDefault="005D41E4" w:rsidP="005D41E4">
      <w:pPr>
        <w:numPr>
          <w:ilvl w:val="1"/>
          <w:numId w:val="9"/>
        </w:numPr>
        <w:pBdr>
          <w:top w:val="nil"/>
          <w:left w:val="nil"/>
          <w:bottom w:val="nil"/>
          <w:right w:val="nil"/>
          <w:between w:val="nil"/>
        </w:pBdr>
        <w:tabs>
          <w:tab w:val="left" w:pos="567"/>
        </w:tabs>
        <w:spacing w:after="0"/>
        <w:ind w:left="0" w:firstLine="0"/>
        <w:jc w:val="both"/>
        <w:rPr>
          <w:rFonts w:ascii="Times New Roman" w:hAnsi="Times New Roman" w:cs="Times New Roman"/>
          <w:color w:val="000000" w:themeColor="text1"/>
          <w:sz w:val="24"/>
          <w:szCs w:val="24"/>
        </w:rPr>
      </w:pPr>
      <w:r w:rsidRPr="00015F3C">
        <w:rPr>
          <w:rFonts w:ascii="Times New Roman" w:eastAsia="Calibri" w:hAnsi="Times New Roman" w:cs="Times New Roman"/>
          <w:color w:val="000000" w:themeColor="text1"/>
          <w:sz w:val="24"/>
          <w:szCs w:val="24"/>
        </w:rPr>
        <w:t>Os critérios de recebimento e aceitação do objeto estão previstos no Termo de Referência.</w:t>
      </w:r>
    </w:p>
    <w:p w14:paraId="02411020" w14:textId="77777777" w:rsidR="005D41E4" w:rsidRPr="00015F3C" w:rsidRDefault="005D41E4" w:rsidP="005D41E4">
      <w:pPr>
        <w:numPr>
          <w:ilvl w:val="1"/>
          <w:numId w:val="9"/>
        </w:numPr>
        <w:pBdr>
          <w:top w:val="nil"/>
          <w:left w:val="nil"/>
          <w:bottom w:val="nil"/>
          <w:right w:val="nil"/>
          <w:between w:val="nil"/>
        </w:pBdr>
        <w:tabs>
          <w:tab w:val="left" w:pos="567"/>
        </w:tabs>
        <w:spacing w:after="0"/>
        <w:ind w:left="0" w:firstLine="0"/>
        <w:jc w:val="both"/>
        <w:rPr>
          <w:rFonts w:ascii="Times New Roman" w:hAnsi="Times New Roman" w:cs="Times New Roman"/>
          <w:color w:val="000000" w:themeColor="text1"/>
          <w:sz w:val="24"/>
          <w:szCs w:val="24"/>
        </w:rPr>
      </w:pPr>
      <w:r w:rsidRPr="00015F3C">
        <w:rPr>
          <w:rFonts w:ascii="Times New Roman" w:hAnsi="Times New Roman" w:cs="Times New Roman"/>
          <w:color w:val="000000" w:themeColor="text1"/>
          <w:sz w:val="24"/>
          <w:szCs w:val="24"/>
        </w:rPr>
        <w:t>A fiscalização do contrato, originário deste certame, ficará a cargo de servidor designado, como responsável pelo acompanhamento e fiscalização da execução do contrato.</w:t>
      </w:r>
    </w:p>
    <w:p w14:paraId="1514553F" w14:textId="77777777" w:rsidR="005D41E4" w:rsidRPr="00015F3C" w:rsidRDefault="005D41E4" w:rsidP="005D41E4">
      <w:pPr>
        <w:numPr>
          <w:ilvl w:val="1"/>
          <w:numId w:val="9"/>
        </w:numPr>
        <w:pBdr>
          <w:top w:val="nil"/>
          <w:left w:val="nil"/>
          <w:bottom w:val="nil"/>
          <w:right w:val="nil"/>
          <w:between w:val="nil"/>
        </w:pBdr>
        <w:tabs>
          <w:tab w:val="left" w:pos="567"/>
        </w:tabs>
        <w:spacing w:after="0"/>
        <w:ind w:left="0" w:firstLine="0"/>
        <w:jc w:val="both"/>
        <w:rPr>
          <w:rFonts w:ascii="Times New Roman" w:hAnsi="Times New Roman" w:cs="Times New Roman"/>
          <w:color w:val="000000" w:themeColor="text1"/>
          <w:sz w:val="24"/>
          <w:szCs w:val="24"/>
        </w:rPr>
      </w:pPr>
      <w:r w:rsidRPr="00015F3C">
        <w:rPr>
          <w:rFonts w:ascii="Times New Roman" w:hAnsi="Times New Roman" w:cs="Times New Roman"/>
          <w:color w:val="000000" w:themeColor="text1"/>
          <w:sz w:val="24"/>
          <w:szCs w:val="24"/>
        </w:rPr>
        <w:t xml:space="preserve">Demais condições de fiscalização </w:t>
      </w:r>
      <w:r w:rsidRPr="00015F3C">
        <w:rPr>
          <w:rFonts w:ascii="Times New Roman" w:eastAsia="Calibri" w:hAnsi="Times New Roman" w:cs="Times New Roman"/>
          <w:color w:val="000000" w:themeColor="text1"/>
          <w:sz w:val="24"/>
          <w:szCs w:val="24"/>
        </w:rPr>
        <w:t>estão previstos no Termo de Referência.</w:t>
      </w:r>
    </w:p>
    <w:p w14:paraId="48171F84" w14:textId="77777777" w:rsidR="005D41E4" w:rsidRPr="00CB678F" w:rsidRDefault="005D41E4" w:rsidP="005D41E4">
      <w:pPr>
        <w:pBdr>
          <w:top w:val="nil"/>
          <w:left w:val="nil"/>
          <w:bottom w:val="nil"/>
          <w:right w:val="nil"/>
          <w:between w:val="nil"/>
        </w:pBdr>
        <w:spacing w:after="0"/>
        <w:ind w:left="432"/>
        <w:jc w:val="both"/>
        <w:rPr>
          <w:rFonts w:ascii="Times New Roman" w:eastAsia="Calibri" w:hAnsi="Times New Roman" w:cs="Times New Roman"/>
          <w:color w:val="000000"/>
          <w:sz w:val="10"/>
          <w:szCs w:val="10"/>
        </w:rPr>
      </w:pPr>
    </w:p>
    <w:p w14:paraId="3A20DC53" w14:textId="77777777" w:rsidR="005D41E4" w:rsidRPr="00FE50B8" w:rsidRDefault="005D41E4" w:rsidP="005D41E4">
      <w:pPr>
        <w:keepNext/>
        <w:keepLines/>
        <w:numPr>
          <w:ilvl w:val="0"/>
          <w:numId w:val="9"/>
        </w:numPr>
        <w:pBdr>
          <w:top w:val="nil"/>
          <w:left w:val="nil"/>
          <w:bottom w:val="nil"/>
          <w:right w:val="nil"/>
          <w:between w:val="nil"/>
        </w:pBdr>
        <w:shd w:val="clear" w:color="auto" w:fill="D7E3BC"/>
        <w:tabs>
          <w:tab w:val="left" w:pos="426"/>
        </w:tabs>
        <w:spacing w:after="0"/>
        <w:ind w:left="0" w:firstLine="0"/>
        <w:jc w:val="both"/>
        <w:rPr>
          <w:rFonts w:ascii="Times New Roman" w:hAnsi="Times New Roman" w:cs="Times New Roman"/>
          <w:color w:val="000000"/>
          <w:sz w:val="24"/>
          <w:szCs w:val="24"/>
        </w:rPr>
      </w:pPr>
      <w:r w:rsidRPr="00AC611E">
        <w:rPr>
          <w:rFonts w:ascii="Times New Roman" w:eastAsia="Calibri" w:hAnsi="Times New Roman" w:cs="Times New Roman"/>
          <w:b/>
          <w:color w:val="000000"/>
          <w:sz w:val="24"/>
          <w:szCs w:val="24"/>
        </w:rPr>
        <w:t xml:space="preserve">DAS OBRIGAÇÕES DA CONTRATANTE E DA </w:t>
      </w:r>
      <w:r>
        <w:rPr>
          <w:rFonts w:ascii="Times New Roman" w:eastAsia="Calibri" w:hAnsi="Times New Roman" w:cs="Times New Roman"/>
          <w:b/>
          <w:color w:val="000000"/>
          <w:sz w:val="24"/>
          <w:szCs w:val="24"/>
        </w:rPr>
        <w:t>CONTRATADA</w:t>
      </w:r>
    </w:p>
    <w:p w14:paraId="19B14009" w14:textId="77777777" w:rsidR="005D41E4" w:rsidRPr="00AC611E" w:rsidRDefault="005D41E4" w:rsidP="005D41E4">
      <w:pPr>
        <w:numPr>
          <w:ilvl w:val="1"/>
          <w:numId w:val="9"/>
        </w:numPr>
        <w:pBdr>
          <w:top w:val="nil"/>
          <w:left w:val="nil"/>
          <w:bottom w:val="nil"/>
          <w:right w:val="nil"/>
          <w:between w:val="nil"/>
        </w:pBdr>
        <w:tabs>
          <w:tab w:val="left" w:pos="567"/>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 xml:space="preserve">As obrigações da Contratante e da </w:t>
      </w:r>
      <w:r>
        <w:rPr>
          <w:rFonts w:ascii="Times New Roman" w:eastAsia="Calibri" w:hAnsi="Times New Roman" w:cs="Times New Roman"/>
          <w:color w:val="000000"/>
          <w:sz w:val="24"/>
          <w:szCs w:val="24"/>
        </w:rPr>
        <w:t>CONTRATADA</w:t>
      </w:r>
      <w:r w:rsidRPr="00AC611E">
        <w:rPr>
          <w:rFonts w:ascii="Times New Roman" w:eastAsia="Calibri" w:hAnsi="Times New Roman" w:cs="Times New Roman"/>
          <w:color w:val="000000"/>
          <w:sz w:val="24"/>
          <w:szCs w:val="24"/>
        </w:rPr>
        <w:t xml:space="preserve"> são as estabelecidas no Termo de Referência.</w:t>
      </w:r>
      <w:r w:rsidRPr="00AC611E">
        <w:rPr>
          <w:rFonts w:ascii="Times New Roman" w:eastAsia="Calibri" w:hAnsi="Times New Roman" w:cs="Times New Roman"/>
          <w:b/>
          <w:color w:val="000000"/>
          <w:sz w:val="24"/>
          <w:szCs w:val="24"/>
        </w:rPr>
        <w:t xml:space="preserve"> </w:t>
      </w:r>
    </w:p>
    <w:p w14:paraId="3FF2519E" w14:textId="77777777" w:rsidR="005D41E4" w:rsidRPr="00CB678F" w:rsidRDefault="005D41E4" w:rsidP="005D41E4">
      <w:pPr>
        <w:pBdr>
          <w:top w:val="nil"/>
          <w:left w:val="nil"/>
          <w:bottom w:val="nil"/>
          <w:right w:val="nil"/>
          <w:between w:val="nil"/>
        </w:pBdr>
        <w:spacing w:after="0"/>
        <w:jc w:val="both"/>
        <w:rPr>
          <w:rFonts w:ascii="Times New Roman" w:eastAsia="Calibri" w:hAnsi="Times New Roman" w:cs="Times New Roman"/>
          <w:b/>
          <w:color w:val="000000"/>
          <w:sz w:val="10"/>
          <w:szCs w:val="10"/>
        </w:rPr>
      </w:pPr>
    </w:p>
    <w:p w14:paraId="4E31E4A7" w14:textId="77777777" w:rsidR="005D41E4" w:rsidRPr="00AC611E" w:rsidRDefault="005D41E4" w:rsidP="005D41E4">
      <w:pPr>
        <w:keepNext/>
        <w:keepLines/>
        <w:numPr>
          <w:ilvl w:val="0"/>
          <w:numId w:val="9"/>
        </w:numPr>
        <w:pBdr>
          <w:top w:val="nil"/>
          <w:left w:val="nil"/>
          <w:bottom w:val="nil"/>
          <w:right w:val="nil"/>
          <w:between w:val="nil"/>
        </w:pBdr>
        <w:shd w:val="clear" w:color="auto" w:fill="D7E3BC"/>
        <w:tabs>
          <w:tab w:val="left" w:pos="426"/>
        </w:tabs>
        <w:spacing w:after="0"/>
        <w:ind w:left="0" w:firstLine="0"/>
        <w:jc w:val="both"/>
        <w:rPr>
          <w:rFonts w:ascii="Times New Roman" w:hAnsi="Times New Roman" w:cs="Times New Roman"/>
          <w:color w:val="000000"/>
          <w:sz w:val="24"/>
          <w:szCs w:val="24"/>
        </w:rPr>
      </w:pPr>
      <w:r w:rsidRPr="00AC611E">
        <w:rPr>
          <w:rFonts w:ascii="Times New Roman" w:eastAsia="Calibri" w:hAnsi="Times New Roman" w:cs="Times New Roman"/>
          <w:b/>
          <w:color w:val="000000"/>
          <w:sz w:val="24"/>
          <w:szCs w:val="24"/>
        </w:rPr>
        <w:t>DO PAGAMENTO</w:t>
      </w:r>
    </w:p>
    <w:p w14:paraId="6B1DB4BB" w14:textId="77777777" w:rsidR="005D41E4" w:rsidRPr="00AC611E" w:rsidRDefault="005D41E4" w:rsidP="005D41E4">
      <w:pPr>
        <w:numPr>
          <w:ilvl w:val="1"/>
          <w:numId w:val="9"/>
        </w:numPr>
        <w:pBdr>
          <w:top w:val="nil"/>
          <w:left w:val="nil"/>
          <w:bottom w:val="nil"/>
          <w:right w:val="nil"/>
          <w:between w:val="nil"/>
        </w:pBdr>
        <w:tabs>
          <w:tab w:val="left" w:pos="567"/>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 xml:space="preserve">As regras acerca do pagamento são as estabelecidas no Termo de Referência, anexo a este </w:t>
      </w:r>
      <w:r>
        <w:rPr>
          <w:rFonts w:ascii="Times New Roman" w:eastAsia="Calibri" w:hAnsi="Times New Roman" w:cs="Times New Roman"/>
          <w:color w:val="000000"/>
          <w:sz w:val="24"/>
          <w:szCs w:val="24"/>
        </w:rPr>
        <w:t>Edital</w:t>
      </w:r>
      <w:r w:rsidRPr="00AC611E">
        <w:rPr>
          <w:rFonts w:ascii="Times New Roman" w:eastAsia="Calibri" w:hAnsi="Times New Roman" w:cs="Times New Roman"/>
          <w:color w:val="000000"/>
          <w:sz w:val="24"/>
          <w:szCs w:val="24"/>
        </w:rPr>
        <w:t>.</w:t>
      </w:r>
    </w:p>
    <w:p w14:paraId="6DAB5082" w14:textId="77777777" w:rsidR="005D41E4" w:rsidRPr="00CB678F" w:rsidRDefault="005D41E4" w:rsidP="005D41E4">
      <w:pPr>
        <w:pBdr>
          <w:top w:val="nil"/>
          <w:left w:val="nil"/>
          <w:bottom w:val="nil"/>
          <w:right w:val="nil"/>
          <w:between w:val="nil"/>
        </w:pBdr>
        <w:spacing w:after="0"/>
        <w:ind w:left="432"/>
        <w:jc w:val="both"/>
        <w:rPr>
          <w:rFonts w:ascii="Times New Roman" w:eastAsia="Calibri" w:hAnsi="Times New Roman" w:cs="Times New Roman"/>
          <w:color w:val="000000"/>
          <w:sz w:val="10"/>
          <w:szCs w:val="10"/>
        </w:rPr>
      </w:pPr>
    </w:p>
    <w:p w14:paraId="603C7EB0" w14:textId="77777777" w:rsidR="005D41E4" w:rsidRPr="00955BD2" w:rsidRDefault="005D41E4" w:rsidP="005D41E4">
      <w:pPr>
        <w:keepNext/>
        <w:keepLines/>
        <w:numPr>
          <w:ilvl w:val="0"/>
          <w:numId w:val="9"/>
        </w:numPr>
        <w:pBdr>
          <w:top w:val="nil"/>
          <w:left w:val="nil"/>
          <w:bottom w:val="nil"/>
          <w:right w:val="nil"/>
          <w:between w:val="nil"/>
        </w:pBdr>
        <w:shd w:val="clear" w:color="auto" w:fill="D7E3BC"/>
        <w:tabs>
          <w:tab w:val="left" w:pos="426"/>
        </w:tabs>
        <w:spacing w:after="0"/>
        <w:ind w:left="0" w:firstLine="0"/>
        <w:jc w:val="both"/>
        <w:rPr>
          <w:rFonts w:ascii="Times New Roman" w:hAnsi="Times New Roman" w:cs="Times New Roman"/>
          <w:color w:val="000000"/>
          <w:sz w:val="24"/>
          <w:szCs w:val="24"/>
        </w:rPr>
      </w:pPr>
      <w:r w:rsidRPr="00AC611E">
        <w:rPr>
          <w:rFonts w:ascii="Times New Roman" w:eastAsia="Calibri" w:hAnsi="Times New Roman" w:cs="Times New Roman"/>
          <w:b/>
          <w:color w:val="000000"/>
          <w:sz w:val="24"/>
          <w:szCs w:val="24"/>
        </w:rPr>
        <w:t>DAS SANÇÕES ADMINISTRATIVAS</w:t>
      </w:r>
    </w:p>
    <w:p w14:paraId="0BD522B2" w14:textId="77777777" w:rsidR="005D41E4" w:rsidRPr="00B17978" w:rsidRDefault="005D41E4" w:rsidP="005D41E4">
      <w:pPr>
        <w:numPr>
          <w:ilvl w:val="1"/>
          <w:numId w:val="5"/>
        </w:numPr>
        <w:pBdr>
          <w:top w:val="nil"/>
          <w:left w:val="nil"/>
          <w:bottom w:val="nil"/>
          <w:right w:val="nil"/>
          <w:between w:val="nil"/>
        </w:pBdr>
        <w:tabs>
          <w:tab w:val="left" w:pos="567"/>
        </w:tabs>
        <w:spacing w:after="0"/>
        <w:ind w:left="0" w:firstLine="0"/>
        <w:jc w:val="both"/>
        <w:rPr>
          <w:rFonts w:ascii="Times New Roman" w:hAnsi="Times New Roman" w:cs="Times New Roman"/>
          <w:sz w:val="24"/>
          <w:szCs w:val="24"/>
          <w:highlight w:val="white"/>
        </w:rPr>
      </w:pPr>
      <w:r w:rsidRPr="00AC611E">
        <w:rPr>
          <w:rFonts w:ascii="Times New Roman" w:eastAsia="Calibri" w:hAnsi="Times New Roman" w:cs="Times New Roman"/>
          <w:color w:val="000000"/>
          <w:sz w:val="24"/>
          <w:szCs w:val="24"/>
          <w:highlight w:val="white"/>
        </w:rPr>
        <w:t xml:space="preserve">Comete infração administrativa, nos termos da </w:t>
      </w:r>
      <w:r>
        <w:rPr>
          <w:rFonts w:ascii="Times New Roman" w:eastAsia="Calibri" w:hAnsi="Times New Roman" w:cs="Times New Roman"/>
          <w:color w:val="000000"/>
          <w:sz w:val="24"/>
          <w:szCs w:val="24"/>
          <w:highlight w:val="white"/>
        </w:rPr>
        <w:t>Lei</w:t>
      </w:r>
      <w:r w:rsidRPr="00AC611E">
        <w:rPr>
          <w:rFonts w:ascii="Times New Roman" w:eastAsia="Calibri" w:hAnsi="Times New Roman" w:cs="Times New Roman"/>
          <w:color w:val="000000"/>
          <w:sz w:val="24"/>
          <w:szCs w:val="24"/>
          <w:highlight w:val="white"/>
        </w:rPr>
        <w:t xml:space="preserve"> nº 14.133/2021, o licitante/adjudicatário que:</w:t>
      </w:r>
    </w:p>
    <w:p w14:paraId="0AA0CAB4" w14:textId="77777777" w:rsidR="005D41E4" w:rsidRPr="00EA2699" w:rsidRDefault="005D41E4" w:rsidP="005D41E4">
      <w:pPr>
        <w:numPr>
          <w:ilvl w:val="2"/>
          <w:numId w:val="5"/>
        </w:numPr>
        <w:tabs>
          <w:tab w:val="left" w:pos="709"/>
          <w:tab w:val="left" w:pos="993"/>
        </w:tabs>
        <w:spacing w:after="0"/>
        <w:ind w:left="284" w:hanging="284"/>
        <w:jc w:val="both"/>
        <w:rPr>
          <w:rFonts w:ascii="Times New Roman" w:hAnsi="Times New Roman" w:cs="Times New Roman"/>
          <w:sz w:val="24"/>
          <w:szCs w:val="24"/>
          <w:highlight w:val="white"/>
        </w:rPr>
      </w:pPr>
      <w:r w:rsidRPr="00AC611E">
        <w:rPr>
          <w:rFonts w:ascii="Times New Roman" w:eastAsia="Calibri" w:hAnsi="Times New Roman" w:cs="Times New Roman"/>
          <w:sz w:val="24"/>
          <w:szCs w:val="24"/>
          <w:highlight w:val="white"/>
        </w:rPr>
        <w:t>Der causa à inexecução parcial ou total do contrato;</w:t>
      </w:r>
    </w:p>
    <w:p w14:paraId="558D0C2B" w14:textId="77777777" w:rsidR="005D41E4" w:rsidRDefault="005D41E4" w:rsidP="005D41E4">
      <w:pPr>
        <w:numPr>
          <w:ilvl w:val="2"/>
          <w:numId w:val="5"/>
        </w:numPr>
        <w:tabs>
          <w:tab w:val="left" w:pos="709"/>
          <w:tab w:val="left" w:pos="993"/>
        </w:tabs>
        <w:spacing w:after="0"/>
        <w:ind w:left="284" w:hanging="284"/>
        <w:jc w:val="both"/>
        <w:rPr>
          <w:rFonts w:ascii="Times New Roman" w:hAnsi="Times New Roman" w:cs="Times New Roman"/>
          <w:sz w:val="24"/>
          <w:szCs w:val="24"/>
          <w:highlight w:val="white"/>
        </w:rPr>
      </w:pPr>
      <w:r w:rsidRPr="00AC611E">
        <w:rPr>
          <w:rFonts w:ascii="Times New Roman" w:eastAsia="Calibri" w:hAnsi="Times New Roman" w:cs="Times New Roman"/>
          <w:sz w:val="24"/>
          <w:szCs w:val="24"/>
          <w:highlight w:val="white"/>
        </w:rPr>
        <w:t>Deixar de entregar os documentos exigidos no certame;</w:t>
      </w:r>
    </w:p>
    <w:p w14:paraId="1F18B0FA" w14:textId="77777777" w:rsidR="005D41E4" w:rsidRDefault="005D41E4" w:rsidP="005D41E4">
      <w:pPr>
        <w:numPr>
          <w:ilvl w:val="2"/>
          <w:numId w:val="5"/>
        </w:numPr>
        <w:tabs>
          <w:tab w:val="left" w:pos="709"/>
          <w:tab w:val="left" w:pos="993"/>
        </w:tabs>
        <w:spacing w:after="0"/>
        <w:ind w:left="284" w:hanging="284"/>
        <w:jc w:val="both"/>
        <w:rPr>
          <w:rFonts w:ascii="Times New Roman" w:hAnsi="Times New Roman" w:cs="Times New Roman"/>
          <w:sz w:val="24"/>
          <w:szCs w:val="24"/>
          <w:highlight w:val="white"/>
        </w:rPr>
      </w:pPr>
      <w:r w:rsidRPr="00EA2699">
        <w:rPr>
          <w:rFonts w:ascii="Times New Roman" w:eastAsia="Calibri" w:hAnsi="Times New Roman" w:cs="Times New Roman"/>
          <w:sz w:val="24"/>
          <w:szCs w:val="24"/>
          <w:highlight w:val="white"/>
        </w:rPr>
        <w:t>Não mantiver a proposta, salvo em decorrência de fato superveniente devidamente justificado;</w:t>
      </w:r>
    </w:p>
    <w:p w14:paraId="114A3B1E" w14:textId="77777777" w:rsidR="005D41E4" w:rsidRDefault="005D41E4" w:rsidP="005D41E4">
      <w:pPr>
        <w:numPr>
          <w:ilvl w:val="2"/>
          <w:numId w:val="5"/>
        </w:numPr>
        <w:tabs>
          <w:tab w:val="left" w:pos="709"/>
          <w:tab w:val="left" w:pos="993"/>
        </w:tabs>
        <w:spacing w:after="0"/>
        <w:ind w:left="0" w:firstLine="0"/>
        <w:jc w:val="both"/>
        <w:rPr>
          <w:rFonts w:ascii="Times New Roman" w:hAnsi="Times New Roman" w:cs="Times New Roman"/>
          <w:sz w:val="24"/>
          <w:szCs w:val="24"/>
          <w:highlight w:val="white"/>
        </w:rPr>
      </w:pPr>
      <w:r w:rsidRPr="00EA2699">
        <w:rPr>
          <w:rFonts w:ascii="Times New Roman" w:eastAsia="Calibri" w:hAnsi="Times New Roman" w:cs="Times New Roman"/>
          <w:sz w:val="24"/>
          <w:szCs w:val="24"/>
          <w:highlight w:val="white"/>
        </w:rPr>
        <w:t>Não assinar</w:t>
      </w:r>
      <w:r>
        <w:rPr>
          <w:rFonts w:ascii="Times New Roman" w:eastAsia="Calibri" w:hAnsi="Times New Roman" w:cs="Times New Roman"/>
          <w:sz w:val="24"/>
          <w:szCs w:val="24"/>
          <w:highlight w:val="white"/>
        </w:rPr>
        <w:t xml:space="preserve"> a ata de registro de preços,</w:t>
      </w:r>
      <w:r w:rsidRPr="00EA2699">
        <w:rPr>
          <w:rFonts w:ascii="Times New Roman" w:eastAsia="Calibri" w:hAnsi="Times New Roman" w:cs="Times New Roman"/>
          <w:sz w:val="24"/>
          <w:szCs w:val="24"/>
          <w:highlight w:val="white"/>
        </w:rPr>
        <w:t xml:space="preserve"> o termo de contrato ou aceitar/retirar o instrumento equivalente, quando convocado dentro do prazo de validade da proposta;</w:t>
      </w:r>
    </w:p>
    <w:p w14:paraId="67CAAEA2" w14:textId="77777777" w:rsidR="005D41E4" w:rsidRDefault="005D41E4" w:rsidP="005D41E4">
      <w:pPr>
        <w:numPr>
          <w:ilvl w:val="2"/>
          <w:numId w:val="5"/>
        </w:numPr>
        <w:tabs>
          <w:tab w:val="left" w:pos="709"/>
          <w:tab w:val="left" w:pos="993"/>
        </w:tabs>
        <w:spacing w:after="0"/>
        <w:ind w:left="0" w:firstLine="0"/>
        <w:jc w:val="both"/>
        <w:rPr>
          <w:rFonts w:ascii="Times New Roman" w:hAnsi="Times New Roman" w:cs="Times New Roman"/>
          <w:sz w:val="24"/>
          <w:szCs w:val="24"/>
          <w:highlight w:val="white"/>
        </w:rPr>
      </w:pPr>
      <w:r w:rsidRPr="00C25E24">
        <w:rPr>
          <w:rFonts w:ascii="Times New Roman" w:eastAsia="Calibri" w:hAnsi="Times New Roman" w:cs="Times New Roman"/>
          <w:sz w:val="24"/>
          <w:szCs w:val="24"/>
          <w:highlight w:val="white"/>
        </w:rPr>
        <w:t xml:space="preserve">Ensejar o </w:t>
      </w:r>
      <w:r w:rsidRPr="00C25E24">
        <w:rPr>
          <w:rFonts w:ascii="Times New Roman" w:eastAsia="Calibri" w:hAnsi="Times New Roman" w:cs="Times New Roman"/>
          <w:sz w:val="24"/>
          <w:szCs w:val="24"/>
        </w:rPr>
        <w:t>retardamento da execução ou entrega do objeto da licitação sem motivo justificado;</w:t>
      </w:r>
    </w:p>
    <w:p w14:paraId="659A7AA7" w14:textId="77777777" w:rsidR="005D41E4" w:rsidRDefault="005D41E4" w:rsidP="005D41E4">
      <w:pPr>
        <w:numPr>
          <w:ilvl w:val="2"/>
          <w:numId w:val="5"/>
        </w:numPr>
        <w:tabs>
          <w:tab w:val="left" w:pos="709"/>
          <w:tab w:val="left" w:pos="993"/>
        </w:tabs>
        <w:spacing w:after="0"/>
        <w:ind w:left="0" w:firstLine="0"/>
        <w:jc w:val="both"/>
        <w:rPr>
          <w:rFonts w:ascii="Times New Roman" w:hAnsi="Times New Roman" w:cs="Times New Roman"/>
          <w:sz w:val="24"/>
          <w:szCs w:val="24"/>
          <w:highlight w:val="white"/>
        </w:rPr>
      </w:pPr>
      <w:r w:rsidRPr="00C25E24">
        <w:rPr>
          <w:rFonts w:ascii="Times New Roman" w:eastAsia="Calibri" w:hAnsi="Times New Roman" w:cs="Times New Roman"/>
          <w:sz w:val="24"/>
          <w:szCs w:val="24"/>
          <w:highlight w:val="white"/>
        </w:rPr>
        <w:t>Apresentar declaração ou documentação falsa;</w:t>
      </w:r>
    </w:p>
    <w:p w14:paraId="726057E5" w14:textId="77777777" w:rsidR="005D41E4" w:rsidRPr="00C25E24" w:rsidRDefault="005D41E4" w:rsidP="005D41E4">
      <w:pPr>
        <w:numPr>
          <w:ilvl w:val="2"/>
          <w:numId w:val="5"/>
        </w:numPr>
        <w:tabs>
          <w:tab w:val="left" w:pos="709"/>
          <w:tab w:val="left" w:pos="993"/>
        </w:tabs>
        <w:spacing w:after="0"/>
        <w:ind w:left="0" w:firstLine="0"/>
        <w:jc w:val="both"/>
        <w:rPr>
          <w:rFonts w:ascii="Times New Roman" w:hAnsi="Times New Roman" w:cs="Times New Roman"/>
          <w:sz w:val="24"/>
          <w:szCs w:val="24"/>
          <w:highlight w:val="white"/>
        </w:rPr>
      </w:pPr>
      <w:r w:rsidRPr="00C25E24">
        <w:rPr>
          <w:rFonts w:ascii="Times New Roman" w:eastAsia="Calibri" w:hAnsi="Times New Roman" w:cs="Times New Roman"/>
          <w:sz w:val="24"/>
          <w:szCs w:val="24"/>
          <w:highlight w:val="white"/>
        </w:rPr>
        <w:t>Fraudar a licitação ou praticar ato fraudulento na execução do contrato;</w:t>
      </w:r>
    </w:p>
    <w:p w14:paraId="7518D65D" w14:textId="77777777" w:rsidR="005D41E4" w:rsidRDefault="005D41E4" w:rsidP="005D41E4">
      <w:pPr>
        <w:numPr>
          <w:ilvl w:val="2"/>
          <w:numId w:val="5"/>
        </w:numPr>
        <w:tabs>
          <w:tab w:val="left" w:pos="709"/>
          <w:tab w:val="left" w:pos="993"/>
        </w:tabs>
        <w:spacing w:after="0"/>
        <w:ind w:left="0" w:firstLine="0"/>
        <w:jc w:val="both"/>
        <w:rPr>
          <w:rFonts w:ascii="Times New Roman" w:hAnsi="Times New Roman" w:cs="Times New Roman"/>
          <w:sz w:val="24"/>
          <w:szCs w:val="24"/>
          <w:highlight w:val="white"/>
        </w:rPr>
      </w:pPr>
      <w:r w:rsidRPr="00C25E24">
        <w:rPr>
          <w:rFonts w:ascii="Times New Roman" w:eastAsia="Calibri" w:hAnsi="Times New Roman" w:cs="Times New Roman"/>
          <w:sz w:val="24"/>
          <w:szCs w:val="24"/>
        </w:rPr>
        <w:t>Comportar-se de modo inidôneo ou cometer fraude de qualquer natureza;</w:t>
      </w:r>
    </w:p>
    <w:p w14:paraId="54E49676" w14:textId="77777777" w:rsidR="005D41E4" w:rsidRDefault="005D41E4" w:rsidP="005D41E4">
      <w:pPr>
        <w:numPr>
          <w:ilvl w:val="2"/>
          <w:numId w:val="5"/>
        </w:numPr>
        <w:tabs>
          <w:tab w:val="left" w:pos="709"/>
          <w:tab w:val="left" w:pos="993"/>
        </w:tabs>
        <w:spacing w:after="0"/>
        <w:ind w:left="0" w:firstLine="0"/>
        <w:jc w:val="both"/>
        <w:rPr>
          <w:rFonts w:ascii="Times New Roman" w:hAnsi="Times New Roman" w:cs="Times New Roman"/>
          <w:sz w:val="24"/>
          <w:szCs w:val="24"/>
          <w:highlight w:val="white"/>
        </w:rPr>
      </w:pPr>
      <w:r w:rsidRPr="00C25E24">
        <w:rPr>
          <w:rFonts w:ascii="Times New Roman" w:eastAsia="Calibri" w:hAnsi="Times New Roman" w:cs="Times New Roman"/>
          <w:sz w:val="24"/>
          <w:szCs w:val="24"/>
          <w:highlight w:val="white"/>
        </w:rPr>
        <w:lastRenderedPageBreak/>
        <w:t>Praticar atos ilícitos com vistas a frustrar os objetivos da licitação;</w:t>
      </w:r>
    </w:p>
    <w:p w14:paraId="606CFD43" w14:textId="77777777" w:rsidR="005D41E4" w:rsidRPr="00C25E24" w:rsidRDefault="005D41E4" w:rsidP="005D41E4">
      <w:pPr>
        <w:numPr>
          <w:ilvl w:val="2"/>
          <w:numId w:val="5"/>
        </w:numPr>
        <w:tabs>
          <w:tab w:val="left" w:pos="709"/>
          <w:tab w:val="left" w:pos="851"/>
        </w:tabs>
        <w:spacing w:after="0"/>
        <w:ind w:left="0" w:firstLine="0"/>
        <w:jc w:val="both"/>
        <w:rPr>
          <w:rFonts w:ascii="Times New Roman" w:hAnsi="Times New Roman" w:cs="Times New Roman"/>
          <w:sz w:val="24"/>
          <w:szCs w:val="24"/>
          <w:highlight w:val="white"/>
        </w:rPr>
      </w:pPr>
      <w:r w:rsidRPr="00C25E24">
        <w:rPr>
          <w:rFonts w:ascii="Times New Roman" w:eastAsia="Calibri" w:hAnsi="Times New Roman" w:cs="Times New Roman"/>
          <w:sz w:val="24"/>
          <w:szCs w:val="24"/>
          <w:highlight w:val="white"/>
        </w:rPr>
        <w:t>Praticar ato lesivo previsto no Art. 5º da Lei nº 12.846/2013.</w:t>
      </w:r>
    </w:p>
    <w:p w14:paraId="503CEFB8" w14:textId="77777777" w:rsidR="005D41E4" w:rsidRPr="00AC611E" w:rsidRDefault="005D41E4" w:rsidP="005D41E4">
      <w:pPr>
        <w:spacing w:after="0"/>
        <w:jc w:val="both"/>
        <w:rPr>
          <w:rFonts w:ascii="Times New Roman" w:eastAsia="Calibri" w:hAnsi="Times New Roman" w:cs="Times New Roman"/>
          <w:sz w:val="24"/>
          <w:szCs w:val="24"/>
        </w:rPr>
      </w:pPr>
      <w:r w:rsidRPr="00AC611E">
        <w:rPr>
          <w:rFonts w:ascii="Times New Roman" w:eastAsia="Calibri" w:hAnsi="Times New Roman" w:cs="Times New Roman"/>
          <w:b/>
          <w:sz w:val="24"/>
          <w:szCs w:val="24"/>
          <w:highlight w:val="white"/>
        </w:rPr>
        <w:t>2</w:t>
      </w:r>
      <w:r>
        <w:rPr>
          <w:rFonts w:ascii="Times New Roman" w:eastAsia="Calibri" w:hAnsi="Times New Roman" w:cs="Times New Roman"/>
          <w:b/>
          <w:sz w:val="24"/>
          <w:szCs w:val="24"/>
          <w:highlight w:val="white"/>
        </w:rPr>
        <w:t>0</w:t>
      </w:r>
      <w:r w:rsidRPr="00AC611E">
        <w:rPr>
          <w:rFonts w:ascii="Times New Roman" w:eastAsia="Calibri" w:hAnsi="Times New Roman" w:cs="Times New Roman"/>
          <w:b/>
          <w:sz w:val="24"/>
          <w:szCs w:val="24"/>
          <w:highlight w:val="white"/>
        </w:rPr>
        <w:t>.2.</w:t>
      </w:r>
      <w:r w:rsidRPr="00AC611E">
        <w:rPr>
          <w:rFonts w:ascii="Times New Roman" w:eastAsia="Calibri" w:hAnsi="Times New Roman" w:cs="Times New Roman"/>
          <w:sz w:val="24"/>
          <w:szCs w:val="24"/>
        </w:rPr>
        <w:t xml:space="preserve"> O licitante/adjudicatário que cometer qualquer das infrações discriminadas nos subitens anteriores ficará sujeito, sem prejuízo da responsabilidade civil e criminal, às seguintes sanções:</w:t>
      </w:r>
    </w:p>
    <w:p w14:paraId="4CC553C3" w14:textId="77777777" w:rsidR="005D41E4" w:rsidRPr="00DE3214" w:rsidRDefault="005D41E4" w:rsidP="005D41E4">
      <w:pPr>
        <w:numPr>
          <w:ilvl w:val="0"/>
          <w:numId w:val="3"/>
        </w:numPr>
        <w:tabs>
          <w:tab w:val="left" w:pos="-142"/>
          <w:tab w:val="left" w:pos="284"/>
          <w:tab w:val="left" w:pos="426"/>
          <w:tab w:val="left" w:pos="709"/>
        </w:tabs>
        <w:spacing w:after="0"/>
        <w:ind w:left="284" w:hanging="284"/>
        <w:jc w:val="both"/>
        <w:rPr>
          <w:rFonts w:ascii="Times New Roman" w:eastAsia="Calibri" w:hAnsi="Times New Roman" w:cs="Times New Roman"/>
          <w:sz w:val="24"/>
          <w:szCs w:val="24"/>
        </w:rPr>
      </w:pPr>
      <w:r w:rsidRPr="00AC611E">
        <w:rPr>
          <w:rFonts w:ascii="Times New Roman" w:eastAsia="Calibri" w:hAnsi="Times New Roman" w:cs="Times New Roman"/>
          <w:sz w:val="24"/>
          <w:szCs w:val="24"/>
        </w:rPr>
        <w:t>Advertência por escrito;</w:t>
      </w:r>
    </w:p>
    <w:p w14:paraId="492B4B96" w14:textId="77777777" w:rsidR="005D41E4" w:rsidRPr="00DE3214" w:rsidRDefault="005D41E4" w:rsidP="005D41E4">
      <w:pPr>
        <w:numPr>
          <w:ilvl w:val="0"/>
          <w:numId w:val="3"/>
        </w:numPr>
        <w:tabs>
          <w:tab w:val="left" w:pos="-142"/>
          <w:tab w:val="left" w:pos="284"/>
          <w:tab w:val="left" w:pos="426"/>
          <w:tab w:val="left" w:pos="709"/>
        </w:tabs>
        <w:spacing w:after="0"/>
        <w:ind w:left="284" w:hanging="284"/>
        <w:jc w:val="both"/>
        <w:rPr>
          <w:rFonts w:ascii="Times New Roman" w:eastAsia="Calibri" w:hAnsi="Times New Roman" w:cs="Times New Roman"/>
          <w:sz w:val="24"/>
          <w:szCs w:val="24"/>
        </w:rPr>
      </w:pPr>
      <w:r w:rsidRPr="00AC611E">
        <w:rPr>
          <w:rFonts w:ascii="Times New Roman" w:eastAsia="Calibri" w:hAnsi="Times New Roman" w:cs="Times New Roman"/>
          <w:sz w:val="24"/>
          <w:szCs w:val="24"/>
        </w:rPr>
        <w:t>Multa;</w:t>
      </w:r>
    </w:p>
    <w:p w14:paraId="1CFF9AFA" w14:textId="77777777" w:rsidR="005D41E4" w:rsidRPr="00DE3214" w:rsidRDefault="005D41E4" w:rsidP="005D41E4">
      <w:pPr>
        <w:numPr>
          <w:ilvl w:val="0"/>
          <w:numId w:val="3"/>
        </w:numPr>
        <w:tabs>
          <w:tab w:val="left" w:pos="-142"/>
          <w:tab w:val="left" w:pos="284"/>
          <w:tab w:val="left" w:pos="426"/>
          <w:tab w:val="left" w:pos="709"/>
        </w:tabs>
        <w:spacing w:after="0"/>
        <w:ind w:left="284" w:hanging="284"/>
        <w:jc w:val="both"/>
        <w:rPr>
          <w:rFonts w:ascii="Times New Roman" w:eastAsia="Calibri" w:hAnsi="Times New Roman" w:cs="Times New Roman"/>
          <w:sz w:val="24"/>
          <w:szCs w:val="24"/>
        </w:rPr>
      </w:pPr>
      <w:r w:rsidRPr="00AC611E">
        <w:rPr>
          <w:rFonts w:ascii="Times New Roman" w:eastAsia="Calibri" w:hAnsi="Times New Roman" w:cs="Times New Roman"/>
          <w:sz w:val="24"/>
          <w:szCs w:val="24"/>
        </w:rPr>
        <w:t>Impedimento de licitar e contratar;</w:t>
      </w:r>
    </w:p>
    <w:p w14:paraId="14E9285D" w14:textId="77777777" w:rsidR="005D41E4" w:rsidRPr="00DE3214" w:rsidRDefault="005D41E4" w:rsidP="005D41E4">
      <w:pPr>
        <w:numPr>
          <w:ilvl w:val="0"/>
          <w:numId w:val="3"/>
        </w:numPr>
        <w:tabs>
          <w:tab w:val="left" w:pos="-142"/>
          <w:tab w:val="left" w:pos="284"/>
          <w:tab w:val="left" w:pos="567"/>
          <w:tab w:val="left" w:pos="709"/>
          <w:tab w:val="left" w:pos="851"/>
        </w:tabs>
        <w:spacing w:after="0"/>
        <w:ind w:left="284" w:hanging="284"/>
        <w:jc w:val="both"/>
        <w:rPr>
          <w:rFonts w:ascii="Times New Roman" w:eastAsia="Calibri" w:hAnsi="Times New Roman" w:cs="Times New Roman"/>
          <w:sz w:val="24"/>
          <w:szCs w:val="24"/>
        </w:rPr>
      </w:pPr>
      <w:r w:rsidRPr="00AC611E">
        <w:rPr>
          <w:rFonts w:ascii="Times New Roman" w:eastAsia="Calibri" w:hAnsi="Times New Roman" w:cs="Times New Roman"/>
          <w:sz w:val="24"/>
          <w:szCs w:val="24"/>
        </w:rPr>
        <w:t>Declaração de Inidoneidade para licitar ou contratar.</w:t>
      </w:r>
    </w:p>
    <w:p w14:paraId="4FBE2C76" w14:textId="77777777" w:rsidR="005D41E4" w:rsidRPr="00AC611E" w:rsidRDefault="005D41E4" w:rsidP="005D41E4">
      <w:pPr>
        <w:spacing w:after="0"/>
        <w:jc w:val="both"/>
        <w:rPr>
          <w:rFonts w:ascii="Times New Roman" w:eastAsia="Calibri" w:hAnsi="Times New Roman" w:cs="Times New Roman"/>
          <w:b/>
          <w:sz w:val="24"/>
          <w:szCs w:val="24"/>
        </w:rPr>
      </w:pPr>
      <w:r w:rsidRPr="00AC611E">
        <w:rPr>
          <w:rFonts w:ascii="Times New Roman" w:eastAsia="Calibri" w:hAnsi="Times New Roman" w:cs="Times New Roman"/>
          <w:b/>
          <w:sz w:val="24"/>
          <w:szCs w:val="24"/>
        </w:rPr>
        <w:t>2</w:t>
      </w:r>
      <w:r>
        <w:rPr>
          <w:rFonts w:ascii="Times New Roman" w:eastAsia="Calibri" w:hAnsi="Times New Roman" w:cs="Times New Roman"/>
          <w:b/>
          <w:sz w:val="24"/>
          <w:szCs w:val="24"/>
        </w:rPr>
        <w:t>0</w:t>
      </w:r>
      <w:r w:rsidRPr="00AC611E">
        <w:rPr>
          <w:rFonts w:ascii="Times New Roman" w:eastAsia="Calibri" w:hAnsi="Times New Roman" w:cs="Times New Roman"/>
          <w:b/>
          <w:sz w:val="24"/>
          <w:szCs w:val="24"/>
        </w:rPr>
        <w:t>.3.</w:t>
      </w:r>
      <w:r w:rsidRPr="00AC611E">
        <w:rPr>
          <w:rFonts w:ascii="Times New Roman" w:eastAsia="Calibri" w:hAnsi="Times New Roman" w:cs="Times New Roman"/>
          <w:sz w:val="24"/>
          <w:szCs w:val="24"/>
        </w:rPr>
        <w:t xml:space="preserve"> A penalidade de multa pode ser aplicada cumulativamente com as demais sanções.</w:t>
      </w:r>
    </w:p>
    <w:p w14:paraId="4DBC78F1" w14:textId="77777777" w:rsidR="005D41E4" w:rsidRPr="00734310" w:rsidRDefault="005D41E4" w:rsidP="005D41E4">
      <w:pPr>
        <w:spacing w:after="0"/>
        <w:jc w:val="both"/>
        <w:rPr>
          <w:rFonts w:ascii="Times New Roman" w:eastAsia="Calibri" w:hAnsi="Times New Roman" w:cs="Times New Roman"/>
          <w:sz w:val="24"/>
          <w:szCs w:val="24"/>
        </w:rPr>
      </w:pPr>
      <w:r w:rsidRPr="00AC611E">
        <w:rPr>
          <w:rFonts w:ascii="Times New Roman" w:eastAsia="Calibri" w:hAnsi="Times New Roman" w:cs="Times New Roman"/>
          <w:b/>
          <w:sz w:val="24"/>
          <w:szCs w:val="24"/>
        </w:rPr>
        <w:t>2</w:t>
      </w:r>
      <w:r>
        <w:rPr>
          <w:rFonts w:ascii="Times New Roman" w:eastAsia="Calibri" w:hAnsi="Times New Roman" w:cs="Times New Roman"/>
          <w:b/>
          <w:sz w:val="24"/>
          <w:szCs w:val="24"/>
        </w:rPr>
        <w:t>0</w:t>
      </w:r>
      <w:r w:rsidRPr="00AC611E">
        <w:rPr>
          <w:rFonts w:ascii="Times New Roman" w:eastAsia="Calibri" w:hAnsi="Times New Roman" w:cs="Times New Roman"/>
          <w:b/>
          <w:sz w:val="24"/>
          <w:szCs w:val="24"/>
        </w:rPr>
        <w:t>.4.</w:t>
      </w:r>
      <w:r w:rsidRPr="00AC611E">
        <w:rPr>
          <w:rFonts w:ascii="Times New Roman" w:eastAsia="Calibri" w:hAnsi="Times New Roman" w:cs="Times New Roman"/>
          <w:sz w:val="24"/>
          <w:szCs w:val="24"/>
        </w:rPr>
        <w:t xml:space="preserve"> Do ato que aplicar a penalidade caberá recurso, no prazo de </w:t>
      </w:r>
      <w:r w:rsidRPr="004D7E30">
        <w:rPr>
          <w:rFonts w:ascii="Times New Roman" w:eastAsia="Calibri" w:hAnsi="Times New Roman" w:cs="Times New Roman"/>
          <w:b/>
          <w:bCs/>
          <w:sz w:val="24"/>
          <w:szCs w:val="24"/>
        </w:rPr>
        <w:t>15</w:t>
      </w:r>
      <w:r w:rsidRPr="00AC611E">
        <w:rPr>
          <w:rFonts w:ascii="Times New Roman" w:eastAsia="Calibri" w:hAnsi="Times New Roman" w:cs="Times New Roman"/>
          <w:sz w:val="24"/>
          <w:szCs w:val="24"/>
        </w:rPr>
        <w:t xml:space="preserve"> (</w:t>
      </w:r>
      <w:r w:rsidRPr="004D7E30">
        <w:rPr>
          <w:rFonts w:ascii="Times New Roman" w:eastAsia="Calibri" w:hAnsi="Times New Roman" w:cs="Times New Roman"/>
          <w:b/>
          <w:bCs/>
          <w:sz w:val="24"/>
          <w:szCs w:val="24"/>
        </w:rPr>
        <w:t>quinze</w:t>
      </w:r>
      <w:r w:rsidRPr="00AC611E">
        <w:rPr>
          <w:rFonts w:ascii="Times New Roman" w:eastAsia="Calibri" w:hAnsi="Times New Roman" w:cs="Times New Roman"/>
          <w:sz w:val="24"/>
          <w:szCs w:val="24"/>
        </w:rPr>
        <w:t xml:space="preserve">) </w:t>
      </w:r>
      <w:r w:rsidRPr="004D7E30">
        <w:rPr>
          <w:rFonts w:ascii="Times New Roman" w:eastAsia="Calibri" w:hAnsi="Times New Roman" w:cs="Times New Roman"/>
          <w:b/>
          <w:bCs/>
          <w:sz w:val="24"/>
          <w:szCs w:val="24"/>
        </w:rPr>
        <w:t>dias úteis</w:t>
      </w:r>
      <w:r w:rsidRPr="00AC611E">
        <w:rPr>
          <w:rFonts w:ascii="Times New Roman" w:eastAsia="Calibri" w:hAnsi="Times New Roman" w:cs="Times New Roman"/>
          <w:sz w:val="24"/>
          <w:szCs w:val="24"/>
        </w:rPr>
        <w:t xml:space="preserve">, a contar da ciência da intimação, podendo a autoridade que tiver proferido o ato reconsiderar sua decisão ou, no prazo de </w:t>
      </w:r>
      <w:r w:rsidRPr="0053524D">
        <w:rPr>
          <w:rFonts w:ascii="Times New Roman" w:eastAsia="Calibri" w:hAnsi="Times New Roman" w:cs="Times New Roman"/>
          <w:b/>
          <w:bCs/>
          <w:sz w:val="24"/>
          <w:szCs w:val="24"/>
        </w:rPr>
        <w:t>05</w:t>
      </w:r>
      <w:r w:rsidRPr="00AC611E">
        <w:rPr>
          <w:rFonts w:ascii="Times New Roman" w:eastAsia="Calibri" w:hAnsi="Times New Roman" w:cs="Times New Roman"/>
          <w:sz w:val="24"/>
          <w:szCs w:val="24"/>
        </w:rPr>
        <w:t xml:space="preserve"> (</w:t>
      </w:r>
      <w:r w:rsidRPr="0053524D">
        <w:rPr>
          <w:rFonts w:ascii="Times New Roman" w:eastAsia="Calibri" w:hAnsi="Times New Roman" w:cs="Times New Roman"/>
          <w:b/>
          <w:bCs/>
          <w:sz w:val="24"/>
          <w:szCs w:val="24"/>
        </w:rPr>
        <w:t>cinco</w:t>
      </w:r>
      <w:r w:rsidRPr="00AC611E">
        <w:rPr>
          <w:rFonts w:ascii="Times New Roman" w:eastAsia="Calibri" w:hAnsi="Times New Roman" w:cs="Times New Roman"/>
          <w:sz w:val="24"/>
          <w:szCs w:val="24"/>
        </w:rPr>
        <w:t xml:space="preserve">) </w:t>
      </w:r>
      <w:r w:rsidRPr="0053524D">
        <w:rPr>
          <w:rFonts w:ascii="Times New Roman" w:eastAsia="Calibri" w:hAnsi="Times New Roman" w:cs="Times New Roman"/>
          <w:b/>
          <w:bCs/>
          <w:sz w:val="24"/>
          <w:szCs w:val="24"/>
        </w:rPr>
        <w:t>dias</w:t>
      </w:r>
      <w:r w:rsidRPr="00A83026">
        <w:rPr>
          <w:rFonts w:ascii="Times New Roman" w:eastAsia="Calibri" w:hAnsi="Times New Roman" w:cs="Times New Roman"/>
          <w:sz w:val="24"/>
          <w:szCs w:val="24"/>
        </w:rPr>
        <w:t>,</w:t>
      </w:r>
      <w:r w:rsidRPr="00AC611E">
        <w:rPr>
          <w:rFonts w:ascii="Times New Roman" w:eastAsia="Calibri" w:hAnsi="Times New Roman" w:cs="Times New Roman"/>
          <w:sz w:val="24"/>
          <w:szCs w:val="24"/>
        </w:rPr>
        <w:t xml:space="preserve"> encaminhá-lo devidamente</w:t>
      </w:r>
      <w:r>
        <w:rPr>
          <w:rFonts w:ascii="Times New Roman" w:eastAsia="Calibri" w:hAnsi="Times New Roman" w:cs="Times New Roman"/>
          <w:sz w:val="24"/>
          <w:szCs w:val="24"/>
        </w:rPr>
        <w:t xml:space="preserve"> </w:t>
      </w:r>
      <w:r w:rsidRPr="00AC611E">
        <w:rPr>
          <w:rFonts w:ascii="Times New Roman" w:eastAsia="Calibri" w:hAnsi="Times New Roman" w:cs="Times New Roman"/>
          <w:sz w:val="24"/>
          <w:szCs w:val="24"/>
        </w:rPr>
        <w:t>informado</w:t>
      </w:r>
      <w:r>
        <w:rPr>
          <w:rFonts w:ascii="Times New Roman" w:eastAsia="Calibri" w:hAnsi="Times New Roman" w:cs="Times New Roman"/>
          <w:sz w:val="24"/>
          <w:szCs w:val="24"/>
        </w:rPr>
        <w:t xml:space="preserve"> </w:t>
      </w:r>
      <w:r w:rsidRPr="00AC611E">
        <w:rPr>
          <w:rFonts w:ascii="Times New Roman" w:eastAsia="Calibri" w:hAnsi="Times New Roman" w:cs="Times New Roman"/>
          <w:sz w:val="24"/>
          <w:szCs w:val="24"/>
        </w:rPr>
        <w:t xml:space="preserve">para a apreciação e decisão superior, no prazo de </w:t>
      </w:r>
      <w:r w:rsidRPr="0053524D">
        <w:rPr>
          <w:rFonts w:ascii="Times New Roman" w:eastAsia="Calibri" w:hAnsi="Times New Roman" w:cs="Times New Roman"/>
          <w:b/>
          <w:bCs/>
          <w:sz w:val="24"/>
          <w:szCs w:val="24"/>
        </w:rPr>
        <w:t>20</w:t>
      </w:r>
      <w:r w:rsidRPr="00AC611E">
        <w:rPr>
          <w:rFonts w:ascii="Times New Roman" w:eastAsia="Calibri" w:hAnsi="Times New Roman" w:cs="Times New Roman"/>
          <w:sz w:val="24"/>
          <w:szCs w:val="24"/>
        </w:rPr>
        <w:t xml:space="preserve"> (</w:t>
      </w:r>
      <w:r w:rsidRPr="0053524D">
        <w:rPr>
          <w:rFonts w:ascii="Times New Roman" w:eastAsia="Calibri" w:hAnsi="Times New Roman" w:cs="Times New Roman"/>
          <w:b/>
          <w:bCs/>
          <w:sz w:val="24"/>
          <w:szCs w:val="24"/>
        </w:rPr>
        <w:t>vinte</w:t>
      </w:r>
      <w:r w:rsidRPr="00AC611E">
        <w:rPr>
          <w:rFonts w:ascii="Times New Roman" w:eastAsia="Calibri" w:hAnsi="Times New Roman" w:cs="Times New Roman"/>
          <w:sz w:val="24"/>
          <w:szCs w:val="24"/>
        </w:rPr>
        <w:t xml:space="preserve">) </w:t>
      </w:r>
      <w:r w:rsidRPr="0053524D">
        <w:rPr>
          <w:rFonts w:ascii="Times New Roman" w:eastAsia="Calibri" w:hAnsi="Times New Roman" w:cs="Times New Roman"/>
          <w:b/>
          <w:bCs/>
          <w:sz w:val="24"/>
          <w:szCs w:val="24"/>
        </w:rPr>
        <w:t>dias úteis</w:t>
      </w:r>
      <w:r w:rsidRPr="00AC611E">
        <w:rPr>
          <w:rFonts w:ascii="Times New Roman" w:eastAsia="Calibri" w:hAnsi="Times New Roman" w:cs="Times New Roman"/>
          <w:sz w:val="24"/>
          <w:szCs w:val="24"/>
        </w:rPr>
        <w:t>.</w:t>
      </w:r>
    </w:p>
    <w:p w14:paraId="527899BB" w14:textId="77777777" w:rsidR="005D41E4" w:rsidRPr="0079238B" w:rsidRDefault="005D41E4" w:rsidP="005D41E4">
      <w:pPr>
        <w:spacing w:after="0"/>
        <w:jc w:val="both"/>
        <w:rPr>
          <w:rFonts w:ascii="Times New Roman" w:eastAsia="Calibri" w:hAnsi="Times New Roman" w:cs="Times New Roman"/>
          <w:sz w:val="24"/>
          <w:szCs w:val="24"/>
        </w:rPr>
      </w:pPr>
      <w:r w:rsidRPr="00AC611E">
        <w:rPr>
          <w:rFonts w:ascii="Times New Roman" w:eastAsia="Calibri" w:hAnsi="Times New Roman" w:cs="Times New Roman"/>
          <w:b/>
          <w:sz w:val="24"/>
          <w:szCs w:val="24"/>
        </w:rPr>
        <w:t>2</w:t>
      </w:r>
      <w:r>
        <w:rPr>
          <w:rFonts w:ascii="Times New Roman" w:eastAsia="Calibri" w:hAnsi="Times New Roman" w:cs="Times New Roman"/>
          <w:b/>
          <w:sz w:val="24"/>
          <w:szCs w:val="24"/>
        </w:rPr>
        <w:t>0</w:t>
      </w:r>
      <w:r w:rsidRPr="00AC611E">
        <w:rPr>
          <w:rFonts w:ascii="Times New Roman" w:eastAsia="Calibri" w:hAnsi="Times New Roman" w:cs="Times New Roman"/>
          <w:b/>
          <w:sz w:val="24"/>
          <w:szCs w:val="24"/>
        </w:rPr>
        <w:t>.5.</w:t>
      </w:r>
      <w:r w:rsidRPr="00AC611E">
        <w:rPr>
          <w:rFonts w:ascii="Times New Roman" w:eastAsia="Calibri" w:hAnsi="Times New Roman" w:cs="Times New Roman"/>
          <w:sz w:val="24"/>
          <w:szCs w:val="24"/>
        </w:rPr>
        <w:t xml:space="preserve"> Serão publicadas na Imprensa Oficial do </w:t>
      </w:r>
      <w:r>
        <w:rPr>
          <w:rFonts w:ascii="Times New Roman" w:eastAsia="Calibri" w:hAnsi="Times New Roman" w:cs="Times New Roman"/>
          <w:sz w:val="24"/>
          <w:szCs w:val="24"/>
        </w:rPr>
        <w:t>Município de Pinheiro Machado</w:t>
      </w:r>
      <w:r w:rsidRPr="00AC611E">
        <w:rPr>
          <w:rFonts w:ascii="Times New Roman" w:eastAsia="Calibri" w:hAnsi="Times New Roman" w:cs="Times New Roman"/>
          <w:sz w:val="24"/>
          <w:szCs w:val="24"/>
        </w:rPr>
        <w:t xml:space="preserve">, as sanções administrativas previstas no </w:t>
      </w:r>
      <w:r w:rsidRPr="00A83026">
        <w:rPr>
          <w:rFonts w:ascii="Times New Roman" w:eastAsia="Calibri" w:hAnsi="Times New Roman" w:cs="Times New Roman"/>
          <w:b/>
          <w:bCs/>
          <w:sz w:val="24"/>
          <w:szCs w:val="24"/>
        </w:rPr>
        <w:t>ITEM 20.2</w:t>
      </w:r>
      <w:r w:rsidRPr="00AC611E">
        <w:rPr>
          <w:rFonts w:ascii="Times New Roman" w:eastAsia="Calibri" w:hAnsi="Times New Roman" w:cs="Times New Roman"/>
          <w:sz w:val="24"/>
          <w:szCs w:val="24"/>
        </w:rPr>
        <w:t xml:space="preserve">, </w:t>
      </w:r>
      <w:r w:rsidRPr="00A83026">
        <w:rPr>
          <w:rFonts w:ascii="Times New Roman" w:eastAsia="Calibri" w:hAnsi="Times New Roman" w:cs="Times New Roman"/>
          <w:b/>
          <w:bCs/>
          <w:sz w:val="24"/>
          <w:szCs w:val="24"/>
        </w:rPr>
        <w:t>c</w:t>
      </w:r>
      <w:r w:rsidRPr="00AC611E">
        <w:rPr>
          <w:rFonts w:ascii="Times New Roman" w:eastAsia="Calibri" w:hAnsi="Times New Roman" w:cs="Times New Roman"/>
          <w:sz w:val="24"/>
          <w:szCs w:val="24"/>
        </w:rPr>
        <w:t xml:space="preserve">, </w:t>
      </w:r>
      <w:r w:rsidRPr="00A83026">
        <w:rPr>
          <w:rFonts w:ascii="Times New Roman" w:eastAsia="Calibri" w:hAnsi="Times New Roman" w:cs="Times New Roman"/>
          <w:b/>
          <w:bCs/>
          <w:sz w:val="24"/>
          <w:szCs w:val="24"/>
        </w:rPr>
        <w:t>d</w:t>
      </w:r>
      <w:r w:rsidRPr="00AC611E">
        <w:rPr>
          <w:rFonts w:ascii="Times New Roman" w:eastAsia="Calibri" w:hAnsi="Times New Roman" w:cs="Times New Roman"/>
          <w:sz w:val="24"/>
          <w:szCs w:val="24"/>
        </w:rPr>
        <w:t xml:space="preserve">, deste </w:t>
      </w:r>
      <w:r>
        <w:rPr>
          <w:rFonts w:ascii="Times New Roman" w:eastAsia="Calibri" w:hAnsi="Times New Roman" w:cs="Times New Roman"/>
          <w:sz w:val="24"/>
          <w:szCs w:val="24"/>
        </w:rPr>
        <w:t>Edital</w:t>
      </w:r>
      <w:r w:rsidRPr="00AC611E">
        <w:rPr>
          <w:rFonts w:ascii="Times New Roman" w:eastAsia="Calibri" w:hAnsi="Times New Roman" w:cs="Times New Roman"/>
          <w:sz w:val="24"/>
          <w:szCs w:val="24"/>
        </w:rPr>
        <w:t>, inclusive a reabilitação perante a Administração Pública.</w:t>
      </w:r>
    </w:p>
    <w:p w14:paraId="77AE6F26" w14:textId="77777777" w:rsidR="005D41E4" w:rsidRPr="00AC611E" w:rsidRDefault="005D41E4" w:rsidP="005D41E4">
      <w:pPr>
        <w:spacing w:after="0"/>
        <w:jc w:val="both"/>
        <w:rPr>
          <w:rFonts w:ascii="Times New Roman" w:eastAsia="Calibri" w:hAnsi="Times New Roman" w:cs="Times New Roman"/>
          <w:sz w:val="24"/>
          <w:szCs w:val="24"/>
        </w:rPr>
      </w:pPr>
      <w:r w:rsidRPr="00AC611E">
        <w:rPr>
          <w:rFonts w:ascii="Times New Roman" w:eastAsia="Calibri" w:hAnsi="Times New Roman" w:cs="Times New Roman"/>
          <w:b/>
          <w:sz w:val="24"/>
          <w:szCs w:val="24"/>
        </w:rPr>
        <w:t>2</w:t>
      </w:r>
      <w:r>
        <w:rPr>
          <w:rFonts w:ascii="Times New Roman" w:eastAsia="Calibri" w:hAnsi="Times New Roman" w:cs="Times New Roman"/>
          <w:b/>
          <w:sz w:val="24"/>
          <w:szCs w:val="24"/>
        </w:rPr>
        <w:t>0</w:t>
      </w:r>
      <w:r w:rsidRPr="00AC611E">
        <w:rPr>
          <w:rFonts w:ascii="Times New Roman" w:eastAsia="Calibri" w:hAnsi="Times New Roman" w:cs="Times New Roman"/>
          <w:b/>
          <w:sz w:val="24"/>
          <w:szCs w:val="24"/>
        </w:rPr>
        <w:t>.6.</w:t>
      </w:r>
      <w:r w:rsidRPr="00AC611E">
        <w:rPr>
          <w:rFonts w:ascii="Times New Roman" w:eastAsia="Calibri" w:hAnsi="Times New Roman" w:cs="Times New Roman"/>
          <w:sz w:val="24"/>
          <w:szCs w:val="24"/>
        </w:rPr>
        <w:t xml:space="preserve"> </w:t>
      </w:r>
      <w:r w:rsidRPr="00AC611E">
        <w:rPr>
          <w:rFonts w:ascii="Times New Roman" w:eastAsia="Calibri" w:hAnsi="Times New Roman" w:cs="Times New Roman"/>
          <w:b/>
          <w:sz w:val="24"/>
          <w:szCs w:val="24"/>
        </w:rPr>
        <w:t xml:space="preserve">DA FRAUDE E DA CORRUPÇÃO </w:t>
      </w:r>
      <w:r>
        <w:rPr>
          <w:rFonts w:ascii="Times New Roman" w:eastAsia="Calibri" w:hAnsi="Times New Roman" w:cs="Times New Roman"/>
          <w:b/>
          <w:sz w:val="24"/>
          <w:szCs w:val="24"/>
        </w:rPr>
        <w:t>–</w:t>
      </w:r>
      <w:r w:rsidRPr="00AC611E">
        <w:rPr>
          <w:rFonts w:ascii="Times New Roman" w:eastAsia="Calibri" w:hAnsi="Times New Roman" w:cs="Times New Roman"/>
          <w:sz w:val="24"/>
          <w:szCs w:val="24"/>
        </w:rPr>
        <w:t xml:space="preserve"> Os licitantes e </w:t>
      </w:r>
      <w:r>
        <w:rPr>
          <w:rFonts w:ascii="Times New Roman" w:eastAsia="Calibri" w:hAnsi="Times New Roman" w:cs="Times New Roman"/>
          <w:sz w:val="24"/>
          <w:szCs w:val="24"/>
        </w:rPr>
        <w:t>a</w:t>
      </w:r>
      <w:r w:rsidRPr="00AC611E">
        <w:rPr>
          <w:rFonts w:ascii="Times New Roman" w:eastAsia="Calibri" w:hAnsi="Times New Roman" w:cs="Times New Roman"/>
          <w:sz w:val="24"/>
          <w:szCs w:val="24"/>
        </w:rPr>
        <w:t xml:space="preserve"> CONTRATAD</w:t>
      </w:r>
      <w:r>
        <w:rPr>
          <w:rFonts w:ascii="Times New Roman" w:eastAsia="Calibri" w:hAnsi="Times New Roman" w:cs="Times New Roman"/>
          <w:sz w:val="24"/>
          <w:szCs w:val="24"/>
        </w:rPr>
        <w:t>A</w:t>
      </w:r>
      <w:r w:rsidRPr="00AC611E">
        <w:rPr>
          <w:rFonts w:ascii="Times New Roman" w:eastAsia="Calibri" w:hAnsi="Times New Roman" w:cs="Times New Roman"/>
          <w:sz w:val="24"/>
          <w:szCs w:val="24"/>
        </w:rPr>
        <w:t xml:space="preserve"> devem observar e fazer observar, por seus fornecedores e subcontratados, se admitida à subcontratação, o mais alto padrão de ética durante todo o processo de licitação, de contratação e de execução do objeto contratual.</w:t>
      </w:r>
    </w:p>
    <w:p w14:paraId="79EB0B4C" w14:textId="77777777" w:rsidR="005D41E4" w:rsidRPr="00AC611E" w:rsidRDefault="005D41E4" w:rsidP="005D41E4">
      <w:pPr>
        <w:spacing w:after="0"/>
        <w:jc w:val="both"/>
        <w:rPr>
          <w:rFonts w:ascii="Times New Roman" w:eastAsia="Calibri" w:hAnsi="Times New Roman" w:cs="Times New Roman"/>
          <w:b/>
          <w:sz w:val="24"/>
          <w:szCs w:val="24"/>
        </w:rPr>
      </w:pPr>
      <w:r w:rsidRPr="00AC611E">
        <w:rPr>
          <w:rFonts w:ascii="Times New Roman" w:eastAsia="Calibri" w:hAnsi="Times New Roman" w:cs="Times New Roman"/>
          <w:b/>
          <w:sz w:val="24"/>
          <w:szCs w:val="24"/>
        </w:rPr>
        <w:t>2</w:t>
      </w:r>
      <w:r>
        <w:rPr>
          <w:rFonts w:ascii="Times New Roman" w:eastAsia="Calibri" w:hAnsi="Times New Roman" w:cs="Times New Roman"/>
          <w:b/>
          <w:sz w:val="24"/>
          <w:szCs w:val="24"/>
        </w:rPr>
        <w:t>0</w:t>
      </w:r>
      <w:r w:rsidRPr="00AC611E">
        <w:rPr>
          <w:rFonts w:ascii="Times New Roman" w:eastAsia="Calibri" w:hAnsi="Times New Roman" w:cs="Times New Roman"/>
          <w:b/>
          <w:sz w:val="24"/>
          <w:szCs w:val="24"/>
        </w:rPr>
        <w:t>.6.1. PARA OS PROPÓSITOS DESTA CLÁUSULA, DEFINEM-SE AS SEGUINTES PRÁTICAS</w:t>
      </w:r>
      <w:r w:rsidRPr="00F9533A">
        <w:rPr>
          <w:rFonts w:ascii="Times New Roman" w:eastAsia="Calibri" w:hAnsi="Times New Roman" w:cs="Times New Roman"/>
          <w:bCs/>
          <w:sz w:val="24"/>
          <w:szCs w:val="24"/>
        </w:rPr>
        <w:t>:</w:t>
      </w:r>
    </w:p>
    <w:p w14:paraId="491D649C" w14:textId="77777777" w:rsidR="005D41E4" w:rsidRPr="00AC611E" w:rsidRDefault="005D41E4" w:rsidP="005D41E4">
      <w:pPr>
        <w:spacing w:after="0"/>
        <w:jc w:val="both"/>
        <w:rPr>
          <w:rFonts w:ascii="Times New Roman" w:eastAsia="Calibri" w:hAnsi="Times New Roman" w:cs="Times New Roman"/>
          <w:sz w:val="24"/>
          <w:szCs w:val="24"/>
        </w:rPr>
      </w:pPr>
      <w:r w:rsidRPr="00AC611E">
        <w:rPr>
          <w:rFonts w:ascii="Times New Roman" w:eastAsia="Calibri" w:hAnsi="Times New Roman" w:cs="Times New Roman"/>
          <w:b/>
          <w:sz w:val="24"/>
          <w:szCs w:val="24"/>
        </w:rPr>
        <w:t>a)</w:t>
      </w:r>
      <w:r w:rsidRPr="00AC611E">
        <w:rPr>
          <w:rFonts w:ascii="Times New Roman" w:eastAsia="Calibri" w:hAnsi="Times New Roman" w:cs="Times New Roman"/>
          <w:sz w:val="24"/>
          <w:szCs w:val="24"/>
        </w:rPr>
        <w:t xml:space="preserve"> </w:t>
      </w:r>
      <w:r w:rsidRPr="00AC611E">
        <w:rPr>
          <w:rFonts w:ascii="Times New Roman" w:eastAsia="Calibri" w:hAnsi="Times New Roman" w:cs="Times New Roman"/>
          <w:b/>
          <w:sz w:val="24"/>
          <w:szCs w:val="24"/>
        </w:rPr>
        <w:t>PRÁTICA CORRUPTA</w:t>
      </w:r>
      <w:r w:rsidRPr="00F9533A">
        <w:rPr>
          <w:rFonts w:ascii="Times New Roman" w:eastAsia="Calibri" w:hAnsi="Times New Roman" w:cs="Times New Roman"/>
          <w:bCs/>
          <w:sz w:val="24"/>
          <w:szCs w:val="24"/>
        </w:rPr>
        <w:t xml:space="preserve">: </w:t>
      </w:r>
      <w:r w:rsidRPr="00AC611E">
        <w:rPr>
          <w:rFonts w:ascii="Times New Roman" w:eastAsia="Calibri" w:hAnsi="Times New Roman" w:cs="Times New Roman"/>
          <w:sz w:val="24"/>
          <w:szCs w:val="24"/>
        </w:rPr>
        <w:t>Oferecer, dar, receber ou solicitar, direta ou indiretamente, qualquer vantagem com o objetivo de influenciar a ação de servidor público no processo de licitação ou na execução do contrato;</w:t>
      </w:r>
    </w:p>
    <w:p w14:paraId="07A99436" w14:textId="77777777" w:rsidR="005D41E4" w:rsidRPr="00AC611E" w:rsidRDefault="005D41E4" w:rsidP="005D41E4">
      <w:pPr>
        <w:spacing w:after="0"/>
        <w:jc w:val="both"/>
        <w:rPr>
          <w:rFonts w:ascii="Times New Roman" w:eastAsia="Calibri" w:hAnsi="Times New Roman" w:cs="Times New Roman"/>
          <w:sz w:val="24"/>
          <w:szCs w:val="24"/>
        </w:rPr>
      </w:pPr>
      <w:r w:rsidRPr="00AC611E">
        <w:rPr>
          <w:rFonts w:ascii="Times New Roman" w:eastAsia="Calibri" w:hAnsi="Times New Roman" w:cs="Times New Roman"/>
          <w:b/>
          <w:sz w:val="24"/>
          <w:szCs w:val="24"/>
        </w:rPr>
        <w:t>b)</w:t>
      </w:r>
      <w:r w:rsidRPr="00AC611E">
        <w:rPr>
          <w:rFonts w:ascii="Times New Roman" w:eastAsia="Calibri" w:hAnsi="Times New Roman" w:cs="Times New Roman"/>
          <w:sz w:val="24"/>
          <w:szCs w:val="24"/>
        </w:rPr>
        <w:t xml:space="preserve"> </w:t>
      </w:r>
      <w:r w:rsidRPr="00AC611E">
        <w:rPr>
          <w:rFonts w:ascii="Times New Roman" w:eastAsia="Calibri" w:hAnsi="Times New Roman" w:cs="Times New Roman"/>
          <w:b/>
          <w:sz w:val="24"/>
          <w:szCs w:val="24"/>
        </w:rPr>
        <w:t>PRÁTICA FRAUDULENTA</w:t>
      </w:r>
      <w:r w:rsidRPr="00F9533A">
        <w:rPr>
          <w:rFonts w:ascii="Times New Roman" w:eastAsia="Calibri" w:hAnsi="Times New Roman" w:cs="Times New Roman"/>
          <w:bCs/>
          <w:sz w:val="24"/>
          <w:szCs w:val="24"/>
        </w:rPr>
        <w:t>:</w:t>
      </w:r>
      <w:r w:rsidRPr="00AC611E">
        <w:rPr>
          <w:rFonts w:ascii="Times New Roman" w:eastAsia="Calibri" w:hAnsi="Times New Roman" w:cs="Times New Roman"/>
          <w:sz w:val="24"/>
          <w:szCs w:val="24"/>
        </w:rPr>
        <w:t xml:space="preserve"> A falsificação ou omissão dos fatos, com o objetivo de influenciar o processo de licitação ou de execução do contrato;</w:t>
      </w:r>
    </w:p>
    <w:p w14:paraId="0FA77F70" w14:textId="77777777" w:rsidR="005D41E4" w:rsidRPr="00AC611E" w:rsidRDefault="005D41E4" w:rsidP="005D41E4">
      <w:pPr>
        <w:spacing w:after="0"/>
        <w:jc w:val="both"/>
        <w:rPr>
          <w:rFonts w:ascii="Times New Roman" w:eastAsia="Calibri" w:hAnsi="Times New Roman" w:cs="Times New Roman"/>
          <w:sz w:val="24"/>
          <w:szCs w:val="24"/>
        </w:rPr>
      </w:pPr>
      <w:r w:rsidRPr="00F9533A">
        <w:rPr>
          <w:rFonts w:ascii="Times New Roman" w:eastAsia="Calibri" w:hAnsi="Times New Roman" w:cs="Times New Roman"/>
          <w:b/>
          <w:sz w:val="24"/>
          <w:szCs w:val="24"/>
        </w:rPr>
        <w:t>c)</w:t>
      </w:r>
      <w:r w:rsidRPr="00AC611E">
        <w:rPr>
          <w:rFonts w:ascii="Times New Roman" w:eastAsia="Calibri" w:hAnsi="Times New Roman" w:cs="Times New Roman"/>
          <w:sz w:val="24"/>
          <w:szCs w:val="24"/>
        </w:rPr>
        <w:t xml:space="preserve"> </w:t>
      </w:r>
      <w:r w:rsidRPr="00AC611E">
        <w:rPr>
          <w:rFonts w:ascii="Times New Roman" w:eastAsia="Calibri" w:hAnsi="Times New Roman" w:cs="Times New Roman"/>
          <w:b/>
          <w:sz w:val="24"/>
          <w:szCs w:val="24"/>
        </w:rPr>
        <w:t>PRÁTICA CONCERTADA</w:t>
      </w:r>
      <w:r w:rsidRPr="00F9533A">
        <w:rPr>
          <w:rFonts w:ascii="Times New Roman" w:eastAsia="Calibri" w:hAnsi="Times New Roman" w:cs="Times New Roman"/>
          <w:bCs/>
          <w:sz w:val="24"/>
          <w:szCs w:val="24"/>
        </w:rPr>
        <w:t>:</w:t>
      </w:r>
      <w:r w:rsidRPr="00AC611E">
        <w:rPr>
          <w:rFonts w:ascii="Times New Roman" w:eastAsia="Calibri" w:hAnsi="Times New Roman" w:cs="Times New Roman"/>
          <w:sz w:val="24"/>
          <w:szCs w:val="24"/>
        </w:rPr>
        <w:t xml:space="preserve"> Esquematizar ou estabelecer um acordo entre dois ou mais licitantes, com ou sem o conhecimento de representantes ou prepostos do órgão licitador, visando estabelecer preços em níveis artificiais e </w:t>
      </w:r>
      <w:proofErr w:type="gramStart"/>
      <w:r w:rsidRPr="00AC611E">
        <w:rPr>
          <w:rFonts w:ascii="Times New Roman" w:eastAsia="Calibri" w:hAnsi="Times New Roman" w:cs="Times New Roman"/>
          <w:sz w:val="24"/>
          <w:szCs w:val="24"/>
        </w:rPr>
        <w:t>não-competitivos</w:t>
      </w:r>
      <w:proofErr w:type="gramEnd"/>
      <w:r w:rsidRPr="00AC611E">
        <w:rPr>
          <w:rFonts w:ascii="Times New Roman" w:eastAsia="Calibri" w:hAnsi="Times New Roman" w:cs="Times New Roman"/>
          <w:sz w:val="24"/>
          <w:szCs w:val="24"/>
        </w:rPr>
        <w:t xml:space="preserve">; </w:t>
      </w:r>
    </w:p>
    <w:p w14:paraId="27D0986C" w14:textId="77777777" w:rsidR="005D41E4" w:rsidRPr="00AC611E" w:rsidRDefault="005D41E4" w:rsidP="005D41E4">
      <w:pPr>
        <w:spacing w:after="0"/>
        <w:jc w:val="both"/>
        <w:rPr>
          <w:rFonts w:ascii="Times New Roman" w:eastAsia="Calibri" w:hAnsi="Times New Roman" w:cs="Times New Roman"/>
          <w:sz w:val="24"/>
          <w:szCs w:val="24"/>
        </w:rPr>
      </w:pPr>
      <w:r w:rsidRPr="00AC611E">
        <w:rPr>
          <w:rFonts w:ascii="Times New Roman" w:eastAsia="Calibri" w:hAnsi="Times New Roman" w:cs="Times New Roman"/>
          <w:b/>
          <w:sz w:val="24"/>
          <w:szCs w:val="24"/>
        </w:rPr>
        <w:t>d)</w:t>
      </w:r>
      <w:r w:rsidRPr="00AC611E">
        <w:rPr>
          <w:rFonts w:ascii="Times New Roman" w:eastAsia="Calibri" w:hAnsi="Times New Roman" w:cs="Times New Roman"/>
          <w:sz w:val="24"/>
          <w:szCs w:val="24"/>
        </w:rPr>
        <w:t xml:space="preserve"> </w:t>
      </w:r>
      <w:r w:rsidRPr="00AC611E">
        <w:rPr>
          <w:rFonts w:ascii="Times New Roman" w:eastAsia="Calibri" w:hAnsi="Times New Roman" w:cs="Times New Roman"/>
          <w:b/>
          <w:sz w:val="24"/>
          <w:szCs w:val="24"/>
        </w:rPr>
        <w:t>PRÁTICA COERCITIVA</w:t>
      </w:r>
      <w:r w:rsidRPr="00F9533A">
        <w:rPr>
          <w:rFonts w:ascii="Times New Roman" w:eastAsia="Calibri" w:hAnsi="Times New Roman" w:cs="Times New Roman"/>
          <w:bCs/>
          <w:sz w:val="24"/>
          <w:szCs w:val="24"/>
        </w:rPr>
        <w:t>:</w:t>
      </w:r>
      <w:r w:rsidRPr="00AC611E">
        <w:rPr>
          <w:rFonts w:ascii="Times New Roman" w:eastAsia="Calibri" w:hAnsi="Times New Roman" w:cs="Times New Roman"/>
          <w:sz w:val="24"/>
          <w:szCs w:val="24"/>
        </w:rPr>
        <w:t xml:space="preserve"> Causar danos ou ameaçar causar dano, direta ou indiretamente, às pessoas ou sua propriedade, visando influenciar sua participação em um processo licitatório ou afetar a execução do contrato. </w:t>
      </w:r>
    </w:p>
    <w:p w14:paraId="08742B93" w14:textId="77777777" w:rsidR="005D41E4" w:rsidRPr="00AC611E" w:rsidRDefault="005D41E4" w:rsidP="005D41E4">
      <w:pPr>
        <w:spacing w:after="0"/>
        <w:jc w:val="both"/>
        <w:rPr>
          <w:rFonts w:ascii="Times New Roman" w:eastAsia="Calibri" w:hAnsi="Times New Roman" w:cs="Times New Roman"/>
          <w:sz w:val="24"/>
          <w:szCs w:val="24"/>
        </w:rPr>
      </w:pPr>
      <w:r w:rsidRPr="00AC611E">
        <w:rPr>
          <w:rFonts w:ascii="Times New Roman" w:eastAsia="Calibri" w:hAnsi="Times New Roman" w:cs="Times New Roman"/>
          <w:b/>
          <w:sz w:val="24"/>
          <w:szCs w:val="24"/>
        </w:rPr>
        <w:t>e)</w:t>
      </w:r>
      <w:r w:rsidRPr="00AC611E">
        <w:rPr>
          <w:rFonts w:ascii="Times New Roman" w:eastAsia="Calibri" w:hAnsi="Times New Roman" w:cs="Times New Roman"/>
          <w:sz w:val="24"/>
          <w:szCs w:val="24"/>
        </w:rPr>
        <w:t xml:space="preserve"> </w:t>
      </w:r>
      <w:r w:rsidRPr="00AC611E">
        <w:rPr>
          <w:rFonts w:ascii="Times New Roman" w:eastAsia="Calibri" w:hAnsi="Times New Roman" w:cs="Times New Roman"/>
          <w:b/>
          <w:sz w:val="24"/>
          <w:szCs w:val="24"/>
        </w:rPr>
        <w:t>PRÁTICA OBSTRUTIVA</w:t>
      </w:r>
      <w:r w:rsidRPr="00F9533A">
        <w:rPr>
          <w:rFonts w:ascii="Times New Roman" w:eastAsia="Calibri" w:hAnsi="Times New Roman" w:cs="Times New Roman"/>
          <w:bCs/>
          <w:sz w:val="24"/>
          <w:szCs w:val="24"/>
        </w:rPr>
        <w:t>:</w:t>
      </w:r>
      <w:r w:rsidRPr="00AC611E">
        <w:rPr>
          <w:rFonts w:ascii="Times New Roman" w:eastAsia="Calibri" w:hAnsi="Times New Roman" w:cs="Times New Roman"/>
          <w:sz w:val="24"/>
          <w:szCs w:val="24"/>
        </w:rPr>
        <w:t xml:space="preserve">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 </w:t>
      </w:r>
    </w:p>
    <w:p w14:paraId="6BB84CB0" w14:textId="77777777" w:rsidR="005D41E4" w:rsidRPr="00AC611E" w:rsidRDefault="005D41E4" w:rsidP="005D41E4">
      <w:pPr>
        <w:spacing w:after="0"/>
        <w:jc w:val="both"/>
        <w:rPr>
          <w:rFonts w:ascii="Times New Roman" w:eastAsia="Calibri" w:hAnsi="Times New Roman" w:cs="Times New Roman"/>
          <w:sz w:val="24"/>
          <w:szCs w:val="24"/>
        </w:rPr>
      </w:pPr>
    </w:p>
    <w:p w14:paraId="1862F52D" w14:textId="77777777" w:rsidR="005D41E4" w:rsidRPr="00942671" w:rsidRDefault="005D41E4" w:rsidP="005D41E4">
      <w:pPr>
        <w:keepNext/>
        <w:keepLines/>
        <w:numPr>
          <w:ilvl w:val="0"/>
          <w:numId w:val="5"/>
        </w:numPr>
        <w:pBdr>
          <w:top w:val="nil"/>
          <w:left w:val="nil"/>
          <w:bottom w:val="nil"/>
          <w:right w:val="nil"/>
          <w:between w:val="nil"/>
        </w:pBdr>
        <w:shd w:val="clear" w:color="auto" w:fill="D7E3BC"/>
        <w:tabs>
          <w:tab w:val="left" w:pos="426"/>
          <w:tab w:val="left" w:pos="851"/>
        </w:tabs>
        <w:spacing w:after="0"/>
        <w:ind w:left="0" w:firstLine="0"/>
        <w:jc w:val="both"/>
        <w:rPr>
          <w:rFonts w:ascii="Times New Roman" w:hAnsi="Times New Roman" w:cs="Times New Roman"/>
          <w:color w:val="000000"/>
          <w:sz w:val="24"/>
          <w:szCs w:val="24"/>
        </w:rPr>
      </w:pPr>
      <w:r w:rsidRPr="00AC611E">
        <w:rPr>
          <w:rFonts w:ascii="Times New Roman" w:eastAsia="Calibri" w:hAnsi="Times New Roman" w:cs="Times New Roman"/>
          <w:b/>
          <w:color w:val="000000"/>
          <w:sz w:val="24"/>
          <w:szCs w:val="24"/>
        </w:rPr>
        <w:t xml:space="preserve">DA IMPUGNAÇÃO AO </w:t>
      </w:r>
      <w:r>
        <w:rPr>
          <w:rFonts w:ascii="Times New Roman" w:eastAsia="Calibri" w:hAnsi="Times New Roman" w:cs="Times New Roman"/>
          <w:b/>
          <w:color w:val="000000"/>
          <w:sz w:val="24"/>
          <w:szCs w:val="24"/>
        </w:rPr>
        <w:t>EDITAL</w:t>
      </w:r>
      <w:r w:rsidRPr="00AC611E">
        <w:rPr>
          <w:rFonts w:ascii="Times New Roman" w:eastAsia="Calibri" w:hAnsi="Times New Roman" w:cs="Times New Roman"/>
          <w:b/>
          <w:color w:val="000000"/>
          <w:sz w:val="24"/>
          <w:szCs w:val="24"/>
        </w:rPr>
        <w:t xml:space="preserve"> E DO PEDIDO DE ESCLARECIMENTO</w:t>
      </w:r>
    </w:p>
    <w:p w14:paraId="27646EC7" w14:textId="77777777" w:rsidR="005D41E4" w:rsidRPr="00942671" w:rsidRDefault="005D41E4" w:rsidP="005D41E4">
      <w:pPr>
        <w:pStyle w:val="PargrafodaLista"/>
        <w:numPr>
          <w:ilvl w:val="0"/>
          <w:numId w:val="6"/>
        </w:numPr>
        <w:pBdr>
          <w:top w:val="nil"/>
          <w:left w:val="nil"/>
          <w:bottom w:val="nil"/>
          <w:right w:val="nil"/>
          <w:between w:val="nil"/>
        </w:pBdr>
        <w:tabs>
          <w:tab w:val="left" w:pos="567"/>
        </w:tabs>
        <w:spacing w:after="0"/>
        <w:contextualSpacing w:val="0"/>
        <w:jc w:val="both"/>
        <w:rPr>
          <w:rFonts w:ascii="Times New Roman" w:eastAsia="Calibri" w:hAnsi="Times New Roman" w:cs="Times New Roman"/>
          <w:vanish/>
          <w:color w:val="000000"/>
          <w:sz w:val="24"/>
          <w:szCs w:val="24"/>
        </w:rPr>
      </w:pPr>
    </w:p>
    <w:p w14:paraId="52FAA14F" w14:textId="77777777" w:rsidR="005D41E4" w:rsidRPr="00942671" w:rsidRDefault="005D41E4" w:rsidP="005D41E4">
      <w:pPr>
        <w:pStyle w:val="PargrafodaLista"/>
        <w:numPr>
          <w:ilvl w:val="0"/>
          <w:numId w:val="6"/>
        </w:numPr>
        <w:pBdr>
          <w:top w:val="nil"/>
          <w:left w:val="nil"/>
          <w:bottom w:val="nil"/>
          <w:right w:val="nil"/>
          <w:between w:val="nil"/>
        </w:pBdr>
        <w:tabs>
          <w:tab w:val="left" w:pos="567"/>
        </w:tabs>
        <w:spacing w:after="0"/>
        <w:contextualSpacing w:val="0"/>
        <w:jc w:val="both"/>
        <w:rPr>
          <w:rFonts w:ascii="Times New Roman" w:eastAsia="Calibri" w:hAnsi="Times New Roman" w:cs="Times New Roman"/>
          <w:vanish/>
          <w:color w:val="000000"/>
          <w:sz w:val="24"/>
          <w:szCs w:val="24"/>
        </w:rPr>
      </w:pPr>
    </w:p>
    <w:p w14:paraId="740B2571" w14:textId="77777777" w:rsidR="005D41E4" w:rsidRPr="00942671" w:rsidRDefault="005D41E4" w:rsidP="005D41E4">
      <w:pPr>
        <w:numPr>
          <w:ilvl w:val="1"/>
          <w:numId w:val="6"/>
        </w:numPr>
        <w:pBdr>
          <w:top w:val="nil"/>
          <w:left w:val="nil"/>
          <w:bottom w:val="nil"/>
          <w:right w:val="nil"/>
          <w:between w:val="nil"/>
        </w:pBdr>
        <w:tabs>
          <w:tab w:val="left" w:pos="0"/>
          <w:tab w:val="left" w:pos="567"/>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 xml:space="preserve">Até </w:t>
      </w:r>
      <w:r w:rsidRPr="00942671">
        <w:rPr>
          <w:rFonts w:ascii="Times New Roman" w:eastAsia="Calibri" w:hAnsi="Times New Roman" w:cs="Times New Roman"/>
          <w:b/>
          <w:bCs/>
          <w:color w:val="000000"/>
          <w:sz w:val="24"/>
          <w:szCs w:val="24"/>
        </w:rPr>
        <w:t>03</w:t>
      </w:r>
      <w:r w:rsidRPr="00AC611E">
        <w:rPr>
          <w:rFonts w:ascii="Times New Roman" w:eastAsia="Calibri" w:hAnsi="Times New Roman" w:cs="Times New Roman"/>
          <w:color w:val="000000"/>
          <w:sz w:val="24"/>
          <w:szCs w:val="24"/>
        </w:rPr>
        <w:t xml:space="preserve"> (</w:t>
      </w:r>
      <w:r w:rsidRPr="00942671">
        <w:rPr>
          <w:rFonts w:ascii="Times New Roman" w:eastAsia="Calibri" w:hAnsi="Times New Roman" w:cs="Times New Roman"/>
          <w:b/>
          <w:bCs/>
          <w:color w:val="000000"/>
          <w:sz w:val="24"/>
          <w:szCs w:val="24"/>
        </w:rPr>
        <w:t>três</w:t>
      </w:r>
      <w:r w:rsidRPr="00AC611E">
        <w:rPr>
          <w:rFonts w:ascii="Times New Roman" w:eastAsia="Calibri" w:hAnsi="Times New Roman" w:cs="Times New Roman"/>
          <w:color w:val="000000"/>
          <w:sz w:val="24"/>
          <w:szCs w:val="24"/>
        </w:rPr>
        <w:t xml:space="preserve">) </w:t>
      </w:r>
      <w:r w:rsidRPr="00942671">
        <w:rPr>
          <w:rFonts w:ascii="Times New Roman" w:eastAsia="Calibri" w:hAnsi="Times New Roman" w:cs="Times New Roman"/>
          <w:b/>
          <w:bCs/>
          <w:color w:val="000000"/>
          <w:sz w:val="24"/>
          <w:szCs w:val="24"/>
        </w:rPr>
        <w:t>dias úteis</w:t>
      </w:r>
      <w:r w:rsidRPr="00AC611E">
        <w:rPr>
          <w:rFonts w:ascii="Times New Roman" w:eastAsia="Calibri" w:hAnsi="Times New Roman" w:cs="Times New Roman"/>
          <w:color w:val="000000"/>
          <w:sz w:val="24"/>
          <w:szCs w:val="24"/>
        </w:rPr>
        <w:t xml:space="preserve"> antes da data designada para a abertura da sessão pública, qualquer pessoa poderá impugnar este </w:t>
      </w:r>
      <w:r>
        <w:rPr>
          <w:rFonts w:ascii="Times New Roman" w:eastAsia="Calibri" w:hAnsi="Times New Roman" w:cs="Times New Roman"/>
          <w:color w:val="000000"/>
          <w:sz w:val="24"/>
          <w:szCs w:val="24"/>
        </w:rPr>
        <w:t>Edital</w:t>
      </w:r>
      <w:r w:rsidRPr="00AC611E">
        <w:rPr>
          <w:rFonts w:ascii="Times New Roman" w:eastAsia="Calibri" w:hAnsi="Times New Roman" w:cs="Times New Roman"/>
          <w:color w:val="000000"/>
          <w:sz w:val="24"/>
          <w:szCs w:val="24"/>
        </w:rPr>
        <w:t xml:space="preserve"> e/ou apresentar pedido de esclarecimento.</w:t>
      </w:r>
    </w:p>
    <w:p w14:paraId="6AA866C5" w14:textId="77777777" w:rsidR="005D41E4" w:rsidRPr="008919C0" w:rsidRDefault="005D41E4" w:rsidP="005D41E4">
      <w:pPr>
        <w:numPr>
          <w:ilvl w:val="1"/>
          <w:numId w:val="6"/>
        </w:numPr>
        <w:pBdr>
          <w:top w:val="nil"/>
          <w:left w:val="nil"/>
          <w:bottom w:val="nil"/>
          <w:right w:val="nil"/>
          <w:between w:val="nil"/>
        </w:pBdr>
        <w:tabs>
          <w:tab w:val="left" w:pos="567"/>
        </w:tabs>
        <w:spacing w:after="0"/>
        <w:ind w:left="0" w:firstLine="0"/>
        <w:jc w:val="both"/>
        <w:rPr>
          <w:rFonts w:ascii="Times New Roman" w:hAnsi="Times New Roman" w:cs="Times New Roman"/>
          <w:bCs/>
          <w:sz w:val="24"/>
          <w:szCs w:val="24"/>
        </w:rPr>
      </w:pPr>
      <w:r w:rsidRPr="00AC611E">
        <w:rPr>
          <w:rFonts w:ascii="Times New Roman" w:eastAsia="Calibri" w:hAnsi="Times New Roman" w:cs="Times New Roman"/>
          <w:color w:val="000000"/>
          <w:sz w:val="24"/>
          <w:szCs w:val="24"/>
        </w:rPr>
        <w:lastRenderedPageBreak/>
        <w:t xml:space="preserve">A </w:t>
      </w:r>
      <w:r w:rsidRPr="00AC611E">
        <w:rPr>
          <w:rFonts w:ascii="Times New Roman" w:eastAsia="Calibri" w:hAnsi="Times New Roman" w:cs="Times New Roman"/>
          <w:b/>
          <w:color w:val="000000"/>
          <w:sz w:val="24"/>
          <w:szCs w:val="24"/>
        </w:rPr>
        <w:t xml:space="preserve">IMPUGNAÇÃO e/ou PEDIDO DE ESCLARECIMENTO DEVERÃO ser feitos EXCLUSIVAMENTE por FORMA ELETRÔNICA no sistema </w:t>
      </w:r>
      <w:hyperlink r:id="rId16">
        <w:r w:rsidRPr="00324C5C">
          <w:rPr>
            <w:rFonts w:ascii="Times New Roman" w:eastAsia="Calibri" w:hAnsi="Times New Roman" w:cs="Times New Roman"/>
            <w:b/>
            <w:sz w:val="24"/>
            <w:szCs w:val="24"/>
            <w:u w:val="single"/>
          </w:rPr>
          <w:t>www.portaldecompraspublicas.com.br</w:t>
        </w:r>
      </w:hyperlink>
      <w:r w:rsidRPr="00324C5C">
        <w:rPr>
          <w:rFonts w:ascii="Times New Roman" w:eastAsia="Calibri" w:hAnsi="Times New Roman" w:cs="Times New Roman"/>
          <w:bCs/>
          <w:sz w:val="24"/>
          <w:szCs w:val="24"/>
        </w:rPr>
        <w:t>.</w:t>
      </w:r>
    </w:p>
    <w:p w14:paraId="597B8408" w14:textId="77777777" w:rsidR="005D41E4" w:rsidRPr="00AB31B3" w:rsidRDefault="005D41E4" w:rsidP="005D41E4">
      <w:pPr>
        <w:numPr>
          <w:ilvl w:val="1"/>
          <w:numId w:val="6"/>
        </w:numPr>
        <w:pBdr>
          <w:top w:val="nil"/>
          <w:left w:val="nil"/>
          <w:bottom w:val="nil"/>
          <w:right w:val="nil"/>
          <w:between w:val="nil"/>
        </w:pBdr>
        <w:tabs>
          <w:tab w:val="left" w:pos="567"/>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 xml:space="preserve">A resposta à impugnação ou ao pedido de esclarecimento será divulgada no Portal de Compras Públicas no prazo de </w:t>
      </w:r>
      <w:r w:rsidRPr="00397FE8">
        <w:rPr>
          <w:rFonts w:ascii="Times New Roman" w:eastAsia="Calibri" w:hAnsi="Times New Roman" w:cs="Times New Roman"/>
          <w:b/>
          <w:bCs/>
          <w:color w:val="000000"/>
          <w:sz w:val="24"/>
          <w:szCs w:val="24"/>
        </w:rPr>
        <w:t>até</w:t>
      </w:r>
      <w:r w:rsidRPr="00AC611E">
        <w:rPr>
          <w:rFonts w:ascii="Times New Roman" w:eastAsia="Calibri" w:hAnsi="Times New Roman" w:cs="Times New Roman"/>
          <w:color w:val="000000"/>
          <w:sz w:val="24"/>
          <w:szCs w:val="24"/>
        </w:rPr>
        <w:t xml:space="preserve"> </w:t>
      </w:r>
      <w:r w:rsidRPr="00397FE8">
        <w:rPr>
          <w:rFonts w:ascii="Times New Roman" w:eastAsia="Calibri" w:hAnsi="Times New Roman" w:cs="Times New Roman"/>
          <w:b/>
          <w:bCs/>
          <w:color w:val="000000"/>
          <w:sz w:val="24"/>
          <w:szCs w:val="24"/>
        </w:rPr>
        <w:t>03</w:t>
      </w:r>
      <w:r w:rsidRPr="00AC611E">
        <w:rPr>
          <w:rFonts w:ascii="Times New Roman" w:eastAsia="Calibri" w:hAnsi="Times New Roman" w:cs="Times New Roman"/>
          <w:color w:val="000000"/>
          <w:sz w:val="24"/>
          <w:szCs w:val="24"/>
        </w:rPr>
        <w:t xml:space="preserve"> (</w:t>
      </w:r>
      <w:r w:rsidRPr="00397FE8">
        <w:rPr>
          <w:rFonts w:ascii="Times New Roman" w:eastAsia="Calibri" w:hAnsi="Times New Roman" w:cs="Times New Roman"/>
          <w:b/>
          <w:bCs/>
          <w:color w:val="000000"/>
          <w:sz w:val="24"/>
          <w:szCs w:val="24"/>
        </w:rPr>
        <w:t>três</w:t>
      </w:r>
      <w:r w:rsidRPr="00AC611E">
        <w:rPr>
          <w:rFonts w:ascii="Times New Roman" w:eastAsia="Calibri" w:hAnsi="Times New Roman" w:cs="Times New Roman"/>
          <w:color w:val="000000"/>
          <w:sz w:val="24"/>
          <w:szCs w:val="24"/>
        </w:rPr>
        <w:t xml:space="preserve">) </w:t>
      </w:r>
      <w:r w:rsidRPr="00397FE8">
        <w:rPr>
          <w:rFonts w:ascii="Times New Roman" w:eastAsia="Calibri" w:hAnsi="Times New Roman" w:cs="Times New Roman"/>
          <w:b/>
          <w:bCs/>
          <w:color w:val="000000"/>
          <w:sz w:val="24"/>
          <w:szCs w:val="24"/>
        </w:rPr>
        <w:t>dias úteis</w:t>
      </w:r>
      <w:r w:rsidRPr="00AC611E">
        <w:rPr>
          <w:rFonts w:ascii="Times New Roman" w:eastAsia="Calibri" w:hAnsi="Times New Roman" w:cs="Times New Roman"/>
          <w:color w:val="000000"/>
          <w:sz w:val="24"/>
          <w:szCs w:val="24"/>
        </w:rPr>
        <w:t>, limitado ao último dia útil anterior à data da abertura do certame.</w:t>
      </w:r>
    </w:p>
    <w:p w14:paraId="72851965" w14:textId="77777777" w:rsidR="005D41E4" w:rsidRPr="00AC611E" w:rsidRDefault="005D41E4" w:rsidP="005D41E4">
      <w:pPr>
        <w:numPr>
          <w:ilvl w:val="1"/>
          <w:numId w:val="6"/>
        </w:numPr>
        <w:pBdr>
          <w:top w:val="nil"/>
          <w:left w:val="nil"/>
          <w:bottom w:val="nil"/>
          <w:right w:val="nil"/>
          <w:between w:val="nil"/>
        </w:pBdr>
        <w:tabs>
          <w:tab w:val="left" w:pos="567"/>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Acolhida a impugnação, será definida e publicada nova data para a realização do certame.</w:t>
      </w:r>
    </w:p>
    <w:p w14:paraId="772C2682" w14:textId="77777777" w:rsidR="005D41E4" w:rsidRPr="00AB31B3" w:rsidRDefault="005D41E4" w:rsidP="005D41E4">
      <w:pPr>
        <w:numPr>
          <w:ilvl w:val="1"/>
          <w:numId w:val="6"/>
        </w:numPr>
        <w:pBdr>
          <w:top w:val="nil"/>
          <w:left w:val="nil"/>
          <w:bottom w:val="nil"/>
          <w:right w:val="nil"/>
          <w:between w:val="nil"/>
        </w:pBdr>
        <w:tabs>
          <w:tab w:val="left" w:pos="567"/>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 xml:space="preserve">As impugnações e pedidos de esclarecimentos não suspendem os prazos previstos no certame, salvo quando se </w:t>
      </w:r>
      <w:r w:rsidRPr="00AC611E">
        <w:rPr>
          <w:rFonts w:ascii="Times New Roman" w:eastAsia="Calibri" w:hAnsi="Times New Roman" w:cs="Times New Roman"/>
          <w:sz w:val="24"/>
          <w:szCs w:val="24"/>
        </w:rPr>
        <w:t>amolda</w:t>
      </w:r>
      <w:r w:rsidRPr="00AC611E">
        <w:rPr>
          <w:rFonts w:ascii="Times New Roman" w:eastAsia="Calibri" w:hAnsi="Times New Roman" w:cs="Times New Roman"/>
          <w:color w:val="000000"/>
          <w:sz w:val="24"/>
          <w:szCs w:val="24"/>
        </w:rPr>
        <w:t xml:space="preserve"> ao </w:t>
      </w:r>
      <w:r>
        <w:rPr>
          <w:rFonts w:ascii="Times New Roman" w:eastAsia="Calibri" w:hAnsi="Times New Roman" w:cs="Times New Roman"/>
          <w:color w:val="000000"/>
          <w:sz w:val="24"/>
          <w:szCs w:val="24"/>
        </w:rPr>
        <w:t>Art.</w:t>
      </w:r>
      <w:r w:rsidRPr="00AC611E">
        <w:rPr>
          <w:rFonts w:ascii="Times New Roman" w:eastAsia="Calibri" w:hAnsi="Times New Roman" w:cs="Times New Roman"/>
          <w:color w:val="000000"/>
          <w:sz w:val="24"/>
          <w:szCs w:val="24"/>
        </w:rPr>
        <w:t xml:space="preserve"> 55 parágrafo 1º, da </w:t>
      </w:r>
      <w:r>
        <w:rPr>
          <w:rFonts w:ascii="Times New Roman" w:eastAsia="Calibri" w:hAnsi="Times New Roman" w:cs="Times New Roman"/>
          <w:color w:val="000000"/>
          <w:sz w:val="24"/>
          <w:szCs w:val="24"/>
        </w:rPr>
        <w:t>Lei</w:t>
      </w:r>
      <w:r w:rsidRPr="00AC611E">
        <w:rPr>
          <w:rFonts w:ascii="Times New Roman" w:eastAsia="Calibri" w:hAnsi="Times New Roman" w:cs="Times New Roman"/>
          <w:color w:val="000000"/>
          <w:sz w:val="24"/>
          <w:szCs w:val="24"/>
        </w:rPr>
        <w:t xml:space="preserve"> nº 14.133/2021.</w:t>
      </w:r>
    </w:p>
    <w:p w14:paraId="73CE3BF0" w14:textId="77777777" w:rsidR="005D41E4" w:rsidRPr="00EF17CB" w:rsidRDefault="005D41E4" w:rsidP="005D41E4">
      <w:pPr>
        <w:numPr>
          <w:ilvl w:val="2"/>
          <w:numId w:val="6"/>
        </w:numPr>
        <w:tabs>
          <w:tab w:val="left" w:pos="709"/>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 xml:space="preserve">A concessão de efeito suspensivo à impugnação é medida excepcional e deverá ser motivada pelo </w:t>
      </w:r>
      <w:r w:rsidRPr="00AC611E">
        <w:rPr>
          <w:rFonts w:ascii="Times New Roman" w:eastAsia="Calibri" w:hAnsi="Times New Roman" w:cs="Times New Roman"/>
          <w:sz w:val="24"/>
          <w:szCs w:val="24"/>
        </w:rPr>
        <w:t>Pregoeiro</w:t>
      </w:r>
      <w:r w:rsidRPr="00AC611E">
        <w:rPr>
          <w:rFonts w:ascii="Times New Roman" w:eastAsia="Calibri" w:hAnsi="Times New Roman" w:cs="Times New Roman"/>
          <w:color w:val="000000"/>
          <w:sz w:val="24"/>
          <w:szCs w:val="24"/>
        </w:rPr>
        <w:t>, nos autos do processo de licitação.</w:t>
      </w:r>
    </w:p>
    <w:p w14:paraId="49DE69FC" w14:textId="77777777" w:rsidR="005D41E4" w:rsidRPr="00CA7361" w:rsidRDefault="005D41E4" w:rsidP="005D41E4">
      <w:pPr>
        <w:numPr>
          <w:ilvl w:val="1"/>
          <w:numId w:val="6"/>
        </w:numPr>
        <w:tabs>
          <w:tab w:val="left" w:pos="567"/>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As respostas aos pedidos de esclarecimentos serão divulgadas pelo sistema e vincularão os participantes e a administração.</w:t>
      </w:r>
    </w:p>
    <w:p w14:paraId="7494D5DD" w14:textId="77777777" w:rsidR="005D41E4" w:rsidRPr="004F7D35" w:rsidRDefault="005D41E4" w:rsidP="005D41E4">
      <w:pPr>
        <w:numPr>
          <w:ilvl w:val="1"/>
          <w:numId w:val="6"/>
        </w:numPr>
        <w:tabs>
          <w:tab w:val="left" w:pos="567"/>
        </w:tabs>
        <w:spacing w:after="0"/>
        <w:ind w:left="0" w:right="-2"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 xml:space="preserve">As respostas às impugnações e aos esclarecimentos solicitados, bem como outros avisos de ordem geral, serão cadastradas no sítio </w:t>
      </w:r>
      <w:hyperlink r:id="rId17">
        <w:r w:rsidRPr="00CA7361">
          <w:rPr>
            <w:rFonts w:ascii="Times New Roman" w:eastAsia="Calibri" w:hAnsi="Times New Roman" w:cs="Times New Roman"/>
            <w:b/>
            <w:sz w:val="24"/>
            <w:szCs w:val="24"/>
            <w:u w:val="single"/>
          </w:rPr>
          <w:t>www.portaldecompraspublicas.com.br</w:t>
        </w:r>
      </w:hyperlink>
      <w:r w:rsidRPr="00AC611E">
        <w:rPr>
          <w:rFonts w:ascii="Times New Roman" w:eastAsia="Calibri" w:hAnsi="Times New Roman" w:cs="Times New Roman"/>
          <w:color w:val="000000"/>
          <w:sz w:val="24"/>
          <w:szCs w:val="24"/>
        </w:rPr>
        <w:t>, sendo de responsabilidade dos licitantes, seu acompanhamento.</w:t>
      </w:r>
    </w:p>
    <w:p w14:paraId="0CDD8004" w14:textId="77777777" w:rsidR="005D41E4" w:rsidRPr="009723FF" w:rsidRDefault="005D41E4" w:rsidP="005D41E4">
      <w:pPr>
        <w:numPr>
          <w:ilvl w:val="1"/>
          <w:numId w:val="6"/>
        </w:numPr>
        <w:tabs>
          <w:tab w:val="left" w:pos="567"/>
        </w:tabs>
        <w:spacing w:after="0"/>
        <w:ind w:left="0" w:right="-2"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 xml:space="preserve">A petição de impugnação apresentada por empresa deve ser firmada por sócio, pessoa designada para </w:t>
      </w:r>
      <w:proofErr w:type="gramStart"/>
      <w:r w:rsidRPr="00AC611E">
        <w:rPr>
          <w:rFonts w:ascii="Times New Roman" w:eastAsia="Calibri" w:hAnsi="Times New Roman" w:cs="Times New Roman"/>
          <w:color w:val="000000"/>
          <w:sz w:val="24"/>
          <w:szCs w:val="24"/>
        </w:rPr>
        <w:t>a administração da sociedade empresária, ou procurador</w:t>
      </w:r>
      <w:proofErr w:type="gramEnd"/>
      <w:r w:rsidRPr="00AC611E">
        <w:rPr>
          <w:rFonts w:ascii="Times New Roman" w:eastAsia="Calibri" w:hAnsi="Times New Roman" w:cs="Times New Roman"/>
          <w:color w:val="000000"/>
          <w:sz w:val="24"/>
          <w:szCs w:val="24"/>
        </w:rPr>
        <w:t xml:space="preserve">, e vir acompanhada, conforme o caso, de estatuto ou contrato social e suas posteriores alterações, se houver, do ato de designação do administrador, ou de procuração pública ou particular (instrumento de mandato com poderes para impugnar o </w:t>
      </w:r>
      <w:r>
        <w:rPr>
          <w:rFonts w:ascii="Times New Roman" w:eastAsia="Calibri" w:hAnsi="Times New Roman" w:cs="Times New Roman"/>
          <w:color w:val="000000"/>
          <w:sz w:val="24"/>
          <w:szCs w:val="24"/>
        </w:rPr>
        <w:t>Edital</w:t>
      </w:r>
      <w:r w:rsidRPr="00AC611E">
        <w:rPr>
          <w:rFonts w:ascii="Times New Roman" w:eastAsia="Calibri" w:hAnsi="Times New Roman" w:cs="Times New Roman"/>
          <w:color w:val="000000"/>
          <w:sz w:val="24"/>
          <w:szCs w:val="24"/>
        </w:rPr>
        <w:t>).</w:t>
      </w:r>
    </w:p>
    <w:p w14:paraId="2884CF2E" w14:textId="77777777" w:rsidR="005D41E4" w:rsidRDefault="005D41E4" w:rsidP="005D41E4">
      <w:pPr>
        <w:tabs>
          <w:tab w:val="left" w:pos="567"/>
        </w:tabs>
        <w:spacing w:after="0"/>
        <w:ind w:right="-2"/>
        <w:jc w:val="both"/>
        <w:rPr>
          <w:rFonts w:ascii="Times New Roman" w:eastAsia="Calibri" w:hAnsi="Times New Roman" w:cs="Times New Roman"/>
          <w:color w:val="000000"/>
          <w:sz w:val="24"/>
          <w:szCs w:val="24"/>
        </w:rPr>
      </w:pPr>
    </w:p>
    <w:p w14:paraId="0A0CD442" w14:textId="77777777" w:rsidR="005D41E4" w:rsidRPr="009723FF" w:rsidRDefault="005D41E4" w:rsidP="005D41E4">
      <w:pPr>
        <w:pStyle w:val="PargrafodaLista"/>
        <w:keepNext/>
        <w:keepLines/>
        <w:numPr>
          <w:ilvl w:val="0"/>
          <w:numId w:val="6"/>
        </w:numPr>
        <w:pBdr>
          <w:top w:val="nil"/>
          <w:left w:val="nil"/>
          <w:bottom w:val="nil"/>
          <w:right w:val="nil"/>
          <w:between w:val="nil"/>
        </w:pBdr>
        <w:shd w:val="clear" w:color="auto" w:fill="D7E3BC"/>
        <w:tabs>
          <w:tab w:val="left" w:pos="426"/>
        </w:tabs>
        <w:spacing w:after="0"/>
        <w:jc w:val="both"/>
        <w:rPr>
          <w:rFonts w:ascii="Times New Roman" w:hAnsi="Times New Roman" w:cs="Times New Roman"/>
          <w:color w:val="000000"/>
          <w:sz w:val="24"/>
          <w:szCs w:val="24"/>
        </w:rPr>
      </w:pPr>
      <w:bookmarkStart w:id="6" w:name="_Hlk160701221"/>
      <w:r w:rsidRPr="009723FF">
        <w:rPr>
          <w:rFonts w:ascii="Times New Roman" w:eastAsia="Calibri" w:hAnsi="Times New Roman" w:cs="Times New Roman"/>
          <w:b/>
          <w:color w:val="000000"/>
          <w:sz w:val="24"/>
          <w:szCs w:val="24"/>
        </w:rPr>
        <w:t>DA</w:t>
      </w:r>
      <w:r>
        <w:rPr>
          <w:rFonts w:ascii="Times New Roman" w:eastAsia="Calibri" w:hAnsi="Times New Roman" w:cs="Times New Roman"/>
          <w:b/>
          <w:color w:val="000000"/>
          <w:sz w:val="24"/>
          <w:szCs w:val="24"/>
        </w:rPr>
        <w:t xml:space="preserve"> ATA DE REGISTRO DE PREÇOS</w:t>
      </w:r>
    </w:p>
    <w:p w14:paraId="29379276" w14:textId="77777777" w:rsidR="005D41E4" w:rsidRPr="009713A3" w:rsidRDefault="005D41E4" w:rsidP="005D41E4">
      <w:pPr>
        <w:tabs>
          <w:tab w:val="left" w:pos="426"/>
        </w:tabs>
        <w:spacing w:after="0"/>
        <w:jc w:val="both"/>
        <w:rPr>
          <w:rFonts w:ascii="Times New Roman" w:hAnsi="Times New Roman" w:cs="Times New Roman"/>
          <w:color w:val="000000"/>
          <w:sz w:val="24"/>
          <w:szCs w:val="24"/>
        </w:rPr>
      </w:pPr>
      <w:r>
        <w:rPr>
          <w:rFonts w:ascii="Times New Roman" w:hAnsi="Times New Roman" w:cs="Times New Roman"/>
          <w:color w:val="000000"/>
          <w:sz w:val="24"/>
          <w:szCs w:val="24"/>
        </w:rPr>
        <w:t>22</w:t>
      </w:r>
      <w:r w:rsidRPr="009713A3">
        <w:rPr>
          <w:rFonts w:ascii="Times New Roman" w:hAnsi="Times New Roman" w:cs="Times New Roman"/>
          <w:color w:val="000000"/>
          <w:sz w:val="24"/>
          <w:szCs w:val="24"/>
        </w:rPr>
        <w:t xml:space="preserve">.1. </w:t>
      </w:r>
      <w:r w:rsidRPr="009713A3">
        <w:rPr>
          <w:rFonts w:ascii="Times New Roman" w:hAnsi="Times New Roman" w:cs="Times New Roman"/>
          <w:color w:val="000000"/>
          <w:sz w:val="24"/>
          <w:szCs w:val="24"/>
        </w:rPr>
        <w:tab/>
        <w:t xml:space="preserve">Homologado o resultado da licitação, terá o adjudicatário o prazo de até 05 (CINCO) dias </w:t>
      </w:r>
      <w:proofErr w:type="gramStart"/>
      <w:r w:rsidRPr="009713A3">
        <w:rPr>
          <w:rFonts w:ascii="Times New Roman" w:hAnsi="Times New Roman" w:cs="Times New Roman"/>
          <w:color w:val="000000"/>
          <w:sz w:val="24"/>
          <w:szCs w:val="24"/>
        </w:rPr>
        <w:t>uteis</w:t>
      </w:r>
      <w:proofErr w:type="gramEnd"/>
      <w:r w:rsidRPr="009713A3">
        <w:rPr>
          <w:rFonts w:ascii="Times New Roman" w:hAnsi="Times New Roman" w:cs="Times New Roman"/>
          <w:color w:val="000000"/>
          <w:sz w:val="24"/>
          <w:szCs w:val="24"/>
        </w:rPr>
        <w:t>, contados a partir da data de sua convocação, para assinar a Ata de Registro de Preços, cujo prazo de validade encontra-se nela fixado, sob pena de decair do direito à contratação, sem prejuízo das sanções previstas neste Edital.</w:t>
      </w:r>
    </w:p>
    <w:p w14:paraId="53FA9255" w14:textId="77777777" w:rsidR="005D41E4" w:rsidRPr="009713A3" w:rsidRDefault="005D41E4" w:rsidP="005D41E4">
      <w:pPr>
        <w:tabs>
          <w:tab w:val="left" w:pos="426"/>
        </w:tabs>
        <w:spacing w:after="0"/>
        <w:jc w:val="both"/>
        <w:rPr>
          <w:rFonts w:ascii="Times New Roman" w:hAnsi="Times New Roman" w:cs="Times New Roman"/>
          <w:color w:val="000000"/>
          <w:sz w:val="24"/>
          <w:szCs w:val="24"/>
        </w:rPr>
      </w:pPr>
      <w:r>
        <w:rPr>
          <w:rFonts w:ascii="Times New Roman" w:hAnsi="Times New Roman" w:cs="Times New Roman"/>
          <w:color w:val="000000"/>
          <w:sz w:val="24"/>
          <w:szCs w:val="24"/>
        </w:rPr>
        <w:t>22</w:t>
      </w:r>
      <w:r w:rsidRPr="009713A3">
        <w:rPr>
          <w:rFonts w:ascii="Times New Roman" w:hAnsi="Times New Roman" w:cs="Times New Roman"/>
          <w:color w:val="000000"/>
          <w:sz w:val="24"/>
          <w:szCs w:val="24"/>
        </w:rPr>
        <w:t>.2.</w:t>
      </w:r>
      <w:r w:rsidRPr="009713A3">
        <w:rPr>
          <w:rFonts w:ascii="Times New Roman" w:hAnsi="Times New Roman" w:cs="Times New Roman"/>
          <w:color w:val="000000"/>
          <w:sz w:val="24"/>
          <w:szCs w:val="24"/>
        </w:rPr>
        <w:tab/>
        <w:t xml:space="preserve"> 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e devolvida no prazo de até 05 (CINCO) dias uteis, a contar da data de seu recebimento.</w:t>
      </w:r>
    </w:p>
    <w:bookmarkEnd w:id="6"/>
    <w:p w14:paraId="4ECC9C12" w14:textId="77777777" w:rsidR="005D41E4" w:rsidRPr="00AC611E" w:rsidRDefault="005D41E4" w:rsidP="005D41E4">
      <w:pPr>
        <w:tabs>
          <w:tab w:val="left" w:pos="426"/>
        </w:tabs>
        <w:spacing w:after="0"/>
        <w:jc w:val="both"/>
        <w:rPr>
          <w:rFonts w:ascii="Times New Roman" w:eastAsia="Calibri" w:hAnsi="Times New Roman" w:cs="Times New Roman"/>
          <w:color w:val="000000"/>
          <w:sz w:val="24"/>
          <w:szCs w:val="24"/>
        </w:rPr>
      </w:pPr>
    </w:p>
    <w:p w14:paraId="1A8C4C89" w14:textId="77777777" w:rsidR="005D41E4" w:rsidRPr="008809A4" w:rsidRDefault="005D41E4" w:rsidP="005D41E4">
      <w:pPr>
        <w:keepNext/>
        <w:keepLines/>
        <w:numPr>
          <w:ilvl w:val="0"/>
          <w:numId w:val="6"/>
        </w:numPr>
        <w:pBdr>
          <w:top w:val="nil"/>
          <w:left w:val="nil"/>
          <w:bottom w:val="nil"/>
          <w:right w:val="nil"/>
          <w:between w:val="nil"/>
        </w:pBdr>
        <w:shd w:val="clear" w:color="auto" w:fill="D7E3BC"/>
        <w:tabs>
          <w:tab w:val="left" w:pos="426"/>
        </w:tabs>
        <w:spacing w:after="0"/>
        <w:ind w:left="0" w:firstLine="0"/>
        <w:jc w:val="both"/>
        <w:rPr>
          <w:rFonts w:ascii="Times New Roman" w:hAnsi="Times New Roman" w:cs="Times New Roman"/>
          <w:color w:val="000000"/>
          <w:sz w:val="24"/>
          <w:szCs w:val="24"/>
        </w:rPr>
      </w:pPr>
      <w:r w:rsidRPr="00AC611E">
        <w:rPr>
          <w:rFonts w:ascii="Times New Roman" w:eastAsia="Calibri" w:hAnsi="Times New Roman" w:cs="Times New Roman"/>
          <w:b/>
          <w:color w:val="000000"/>
          <w:sz w:val="24"/>
          <w:szCs w:val="24"/>
        </w:rPr>
        <w:t>DAS DISPOSIÇÕES GERAIS</w:t>
      </w:r>
    </w:p>
    <w:p w14:paraId="1360F020" w14:textId="77777777" w:rsidR="005D41E4" w:rsidRPr="008809A4" w:rsidRDefault="005D41E4" w:rsidP="005D41E4">
      <w:pPr>
        <w:numPr>
          <w:ilvl w:val="1"/>
          <w:numId w:val="6"/>
        </w:numPr>
        <w:tabs>
          <w:tab w:val="left" w:pos="567"/>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Da sessão pública d</w:t>
      </w:r>
      <w:r w:rsidRPr="00AC611E">
        <w:rPr>
          <w:rFonts w:ascii="Times New Roman" w:eastAsia="Calibri" w:hAnsi="Times New Roman" w:cs="Times New Roman"/>
          <w:sz w:val="24"/>
          <w:szCs w:val="24"/>
        </w:rPr>
        <w:t>o Pregão</w:t>
      </w:r>
      <w:r w:rsidRPr="00AC611E">
        <w:rPr>
          <w:rFonts w:ascii="Times New Roman" w:eastAsia="Calibri" w:hAnsi="Times New Roman" w:cs="Times New Roman"/>
          <w:color w:val="000000"/>
          <w:sz w:val="24"/>
          <w:szCs w:val="24"/>
        </w:rPr>
        <w:t xml:space="preserve"> divulgar-se-á Ata no sistema eletrônico.</w:t>
      </w:r>
    </w:p>
    <w:p w14:paraId="08E8B2A0" w14:textId="77777777" w:rsidR="005D41E4" w:rsidRPr="00BD68AA" w:rsidRDefault="005D41E4" w:rsidP="005D41E4">
      <w:pPr>
        <w:numPr>
          <w:ilvl w:val="1"/>
          <w:numId w:val="6"/>
        </w:numPr>
        <w:tabs>
          <w:tab w:val="left" w:pos="567"/>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Pr="00AC611E">
        <w:rPr>
          <w:rFonts w:ascii="Times New Roman" w:eastAsia="Calibri" w:hAnsi="Times New Roman" w:cs="Times New Roman"/>
          <w:sz w:val="24"/>
          <w:szCs w:val="24"/>
        </w:rPr>
        <w:t>Pregoeiro</w:t>
      </w:r>
      <w:r w:rsidRPr="00AC611E">
        <w:rPr>
          <w:rFonts w:ascii="Times New Roman" w:eastAsia="Calibri" w:hAnsi="Times New Roman" w:cs="Times New Roman"/>
          <w:color w:val="000000"/>
          <w:sz w:val="24"/>
          <w:szCs w:val="24"/>
        </w:rPr>
        <w:t>.</w:t>
      </w:r>
    </w:p>
    <w:p w14:paraId="62196409" w14:textId="77777777" w:rsidR="005D41E4" w:rsidRPr="00BD68AA" w:rsidRDefault="005D41E4" w:rsidP="005D41E4">
      <w:pPr>
        <w:numPr>
          <w:ilvl w:val="1"/>
          <w:numId w:val="6"/>
        </w:numPr>
        <w:tabs>
          <w:tab w:val="left" w:pos="567"/>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 xml:space="preserve">Todas as referências de tempo no </w:t>
      </w:r>
      <w:r>
        <w:rPr>
          <w:rFonts w:ascii="Times New Roman" w:eastAsia="Calibri" w:hAnsi="Times New Roman" w:cs="Times New Roman"/>
          <w:color w:val="000000"/>
          <w:sz w:val="24"/>
          <w:szCs w:val="24"/>
        </w:rPr>
        <w:t>Edital</w:t>
      </w:r>
      <w:r w:rsidRPr="00AC611E">
        <w:rPr>
          <w:rFonts w:ascii="Times New Roman" w:eastAsia="Calibri" w:hAnsi="Times New Roman" w:cs="Times New Roman"/>
          <w:color w:val="000000"/>
          <w:sz w:val="24"/>
          <w:szCs w:val="24"/>
        </w:rPr>
        <w:t>, no aviso e durante a sessão pública observarão o horário de Brasília – DF.</w:t>
      </w:r>
    </w:p>
    <w:p w14:paraId="031FAB27" w14:textId="77777777" w:rsidR="005D41E4" w:rsidRPr="00BD68AA" w:rsidRDefault="005D41E4" w:rsidP="005D41E4">
      <w:pPr>
        <w:numPr>
          <w:ilvl w:val="1"/>
          <w:numId w:val="6"/>
        </w:numPr>
        <w:tabs>
          <w:tab w:val="left" w:pos="567"/>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No julgamento das propostas e da habilitação, o</w:t>
      </w:r>
      <w:r w:rsidRPr="00AC611E">
        <w:rPr>
          <w:rFonts w:ascii="Times New Roman" w:eastAsia="Calibri" w:hAnsi="Times New Roman" w:cs="Times New Roman"/>
          <w:sz w:val="24"/>
          <w:szCs w:val="24"/>
        </w:rPr>
        <w:t xml:space="preserve"> Pregoeiro</w:t>
      </w:r>
      <w:r w:rsidRPr="00AC611E">
        <w:rPr>
          <w:rFonts w:ascii="Times New Roman" w:eastAsia="Calibri" w:hAnsi="Times New Roman" w:cs="Times New Roman"/>
          <w:color w:val="000000"/>
          <w:sz w:val="24"/>
          <w:szCs w:val="24"/>
        </w:rPr>
        <w:t xml:space="preserve"> poderá sanar erros ou falhas que não alterem a substância das propostas, dos documentos e sua validade jurídica, mediante despacho </w:t>
      </w:r>
      <w:r w:rsidRPr="00AC611E">
        <w:rPr>
          <w:rFonts w:ascii="Times New Roman" w:eastAsia="Calibri" w:hAnsi="Times New Roman" w:cs="Times New Roman"/>
          <w:color w:val="000000"/>
          <w:sz w:val="24"/>
          <w:szCs w:val="24"/>
        </w:rPr>
        <w:lastRenderedPageBreak/>
        <w:t>fundamentado, registrado em ata e acessível a todos, atribuindo-lhes validade e eficácia para fins de habilitação e classificação.</w:t>
      </w:r>
    </w:p>
    <w:p w14:paraId="70F5B0A3" w14:textId="77777777" w:rsidR="005D41E4" w:rsidRPr="00BD68AA" w:rsidRDefault="005D41E4" w:rsidP="005D41E4">
      <w:pPr>
        <w:numPr>
          <w:ilvl w:val="1"/>
          <w:numId w:val="6"/>
        </w:numPr>
        <w:tabs>
          <w:tab w:val="left" w:pos="567"/>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A homologação do resultado desta licitação não implicará direito à contratação.</w:t>
      </w:r>
    </w:p>
    <w:p w14:paraId="1C864346" w14:textId="77777777" w:rsidR="005D41E4" w:rsidRPr="00BD68AA" w:rsidRDefault="005D41E4" w:rsidP="005D41E4">
      <w:pPr>
        <w:numPr>
          <w:ilvl w:val="1"/>
          <w:numId w:val="6"/>
        </w:numPr>
        <w:tabs>
          <w:tab w:val="left" w:pos="567"/>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65CF879B" w14:textId="77777777" w:rsidR="005D41E4" w:rsidRPr="00BD68AA" w:rsidRDefault="005D41E4" w:rsidP="005D41E4">
      <w:pPr>
        <w:numPr>
          <w:ilvl w:val="1"/>
          <w:numId w:val="6"/>
        </w:numPr>
        <w:tabs>
          <w:tab w:val="left" w:pos="567"/>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65922178" w14:textId="77777777" w:rsidR="005D41E4" w:rsidRPr="00BD68AA" w:rsidRDefault="005D41E4" w:rsidP="005D41E4">
      <w:pPr>
        <w:numPr>
          <w:ilvl w:val="1"/>
          <w:numId w:val="6"/>
        </w:numPr>
        <w:tabs>
          <w:tab w:val="left" w:pos="567"/>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 xml:space="preserve">Na contagem dos prazos estabelecidos neste </w:t>
      </w:r>
      <w:r>
        <w:rPr>
          <w:rFonts w:ascii="Times New Roman" w:eastAsia="Calibri" w:hAnsi="Times New Roman" w:cs="Times New Roman"/>
          <w:color w:val="000000"/>
          <w:sz w:val="24"/>
          <w:szCs w:val="24"/>
        </w:rPr>
        <w:t>Edital</w:t>
      </w:r>
      <w:r w:rsidRPr="00AC611E">
        <w:rPr>
          <w:rFonts w:ascii="Times New Roman" w:eastAsia="Calibri" w:hAnsi="Times New Roman" w:cs="Times New Roman"/>
          <w:color w:val="000000"/>
          <w:sz w:val="24"/>
          <w:szCs w:val="24"/>
        </w:rPr>
        <w:t xml:space="preserve"> e seus Anexos, excluir-se-á o dia do início e incluir-se-á o do vencimento. Só se iniciam e vencem os prazos em dias de expediente na Administração.</w:t>
      </w:r>
    </w:p>
    <w:p w14:paraId="321AE278" w14:textId="77777777" w:rsidR="005D41E4" w:rsidRPr="00BD68AA" w:rsidRDefault="005D41E4" w:rsidP="005D41E4">
      <w:pPr>
        <w:numPr>
          <w:ilvl w:val="1"/>
          <w:numId w:val="6"/>
        </w:numPr>
        <w:tabs>
          <w:tab w:val="left" w:pos="567"/>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 xml:space="preserve">O desatendimento de exigências formais não essenciais não importará o afastamento do licitante, desde que seja possível o aproveitamento do ato, </w:t>
      </w:r>
      <w:proofErr w:type="gramStart"/>
      <w:r w:rsidRPr="00AC611E">
        <w:rPr>
          <w:rFonts w:ascii="Times New Roman" w:eastAsia="Calibri" w:hAnsi="Times New Roman" w:cs="Times New Roman"/>
          <w:color w:val="000000"/>
          <w:sz w:val="24"/>
          <w:szCs w:val="24"/>
        </w:rPr>
        <w:t>observados</w:t>
      </w:r>
      <w:proofErr w:type="gramEnd"/>
      <w:r w:rsidRPr="00AC611E">
        <w:rPr>
          <w:rFonts w:ascii="Times New Roman" w:eastAsia="Calibri" w:hAnsi="Times New Roman" w:cs="Times New Roman"/>
          <w:color w:val="000000"/>
          <w:sz w:val="24"/>
          <w:szCs w:val="24"/>
        </w:rPr>
        <w:t xml:space="preserve"> os princípios da isonomia e do interesse público.</w:t>
      </w:r>
    </w:p>
    <w:p w14:paraId="4C6EE252" w14:textId="77777777" w:rsidR="005D41E4" w:rsidRPr="00AC611E" w:rsidRDefault="005D41E4" w:rsidP="005D41E4">
      <w:pPr>
        <w:numPr>
          <w:ilvl w:val="1"/>
          <w:numId w:val="6"/>
        </w:numPr>
        <w:spacing w:after="0"/>
        <w:ind w:left="0" w:right="-2" w:firstLine="0"/>
        <w:jc w:val="both"/>
        <w:rPr>
          <w:rFonts w:ascii="Times New Roman" w:hAnsi="Times New Roman" w:cs="Times New Roman"/>
          <w:sz w:val="24"/>
          <w:szCs w:val="24"/>
        </w:rPr>
      </w:pPr>
      <w:r w:rsidRPr="00AC611E">
        <w:rPr>
          <w:rFonts w:ascii="Times New Roman" w:eastAsia="Calibri" w:hAnsi="Times New Roman" w:cs="Times New Roman"/>
          <w:sz w:val="24"/>
          <w:szCs w:val="24"/>
        </w:rPr>
        <w:t>O licitante é o responsável pela fidelidade e legitimidade das informações prestadas e dos documentos apresentados em qualquer fase da licitação.</w:t>
      </w:r>
    </w:p>
    <w:p w14:paraId="54ED3DA1" w14:textId="77777777" w:rsidR="005D41E4" w:rsidRPr="00AC611E" w:rsidRDefault="005D41E4" w:rsidP="005D41E4">
      <w:pPr>
        <w:numPr>
          <w:ilvl w:val="2"/>
          <w:numId w:val="6"/>
        </w:numPr>
        <w:tabs>
          <w:tab w:val="left" w:pos="851"/>
        </w:tabs>
        <w:spacing w:after="0"/>
        <w:ind w:left="0" w:right="-2" w:firstLine="0"/>
        <w:jc w:val="both"/>
        <w:rPr>
          <w:rFonts w:ascii="Times New Roman" w:hAnsi="Times New Roman" w:cs="Times New Roman"/>
          <w:sz w:val="24"/>
          <w:szCs w:val="24"/>
        </w:rPr>
      </w:pPr>
      <w:r w:rsidRPr="00AC611E">
        <w:rPr>
          <w:rFonts w:ascii="Times New Roman" w:eastAsia="Calibri" w:hAnsi="Times New Roman" w:cs="Times New Roman"/>
          <w:sz w:val="24"/>
          <w:szCs w:val="24"/>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2C621B29" w14:textId="77777777" w:rsidR="005D41E4" w:rsidRPr="008F5DEF" w:rsidRDefault="005D41E4" w:rsidP="005D41E4">
      <w:pPr>
        <w:numPr>
          <w:ilvl w:val="1"/>
          <w:numId w:val="6"/>
        </w:numPr>
        <w:tabs>
          <w:tab w:val="left" w:pos="567"/>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 xml:space="preserve"> Em caso de divergência entre disposições deste </w:t>
      </w:r>
      <w:r>
        <w:rPr>
          <w:rFonts w:ascii="Times New Roman" w:eastAsia="Calibri" w:hAnsi="Times New Roman" w:cs="Times New Roman"/>
          <w:color w:val="000000"/>
          <w:sz w:val="24"/>
          <w:szCs w:val="24"/>
        </w:rPr>
        <w:t>Edital</w:t>
      </w:r>
      <w:r w:rsidRPr="00AC611E">
        <w:rPr>
          <w:rFonts w:ascii="Times New Roman" w:eastAsia="Calibri" w:hAnsi="Times New Roman" w:cs="Times New Roman"/>
          <w:color w:val="000000"/>
          <w:sz w:val="24"/>
          <w:szCs w:val="24"/>
        </w:rPr>
        <w:t xml:space="preserve"> e de seus anexos ou demais peças que compõem o processo, prevalecerá as deste </w:t>
      </w:r>
      <w:r>
        <w:rPr>
          <w:rFonts w:ascii="Times New Roman" w:eastAsia="Calibri" w:hAnsi="Times New Roman" w:cs="Times New Roman"/>
          <w:color w:val="000000"/>
          <w:sz w:val="24"/>
          <w:szCs w:val="24"/>
        </w:rPr>
        <w:t>Edital</w:t>
      </w:r>
      <w:r w:rsidRPr="00AC611E">
        <w:rPr>
          <w:rFonts w:ascii="Times New Roman" w:eastAsia="Calibri" w:hAnsi="Times New Roman" w:cs="Times New Roman"/>
          <w:color w:val="000000"/>
          <w:sz w:val="24"/>
          <w:szCs w:val="24"/>
        </w:rPr>
        <w:t>.</w:t>
      </w:r>
    </w:p>
    <w:p w14:paraId="4AB8CD49" w14:textId="77777777" w:rsidR="005D41E4" w:rsidRPr="008F5DEF" w:rsidRDefault="005D41E4" w:rsidP="005D41E4">
      <w:pPr>
        <w:numPr>
          <w:ilvl w:val="1"/>
          <w:numId w:val="6"/>
        </w:numPr>
        <w:tabs>
          <w:tab w:val="left" w:pos="567"/>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sz w:val="24"/>
          <w:szCs w:val="24"/>
        </w:rPr>
        <w:t xml:space="preserve"> </w:t>
      </w:r>
      <w:bookmarkStart w:id="7" w:name="_Hlk160701355"/>
      <w:r>
        <w:rPr>
          <w:rFonts w:ascii="Times New Roman" w:eastAsia="Calibri" w:hAnsi="Times New Roman" w:cs="Times New Roman"/>
          <w:sz w:val="24"/>
          <w:szCs w:val="24"/>
        </w:rPr>
        <w:t>O Município de Pinheiro Machado</w:t>
      </w:r>
      <w:bookmarkEnd w:id="7"/>
      <w:proofErr w:type="gramStart"/>
      <w:r w:rsidRPr="00AC611E">
        <w:rPr>
          <w:rFonts w:ascii="Times New Roman" w:eastAsia="Calibri" w:hAnsi="Times New Roman" w:cs="Times New Roman"/>
          <w:sz w:val="24"/>
          <w:szCs w:val="24"/>
        </w:rPr>
        <w:t>, poderá</w:t>
      </w:r>
      <w:proofErr w:type="gramEnd"/>
      <w:r w:rsidRPr="00AC611E">
        <w:rPr>
          <w:rFonts w:ascii="Times New Roman" w:eastAsia="Calibri" w:hAnsi="Times New Roman" w:cs="Times New Roman"/>
          <w:sz w:val="24"/>
          <w:szCs w:val="24"/>
        </w:rPr>
        <w:t xml:space="preserve">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2EA837BF" w14:textId="77777777" w:rsidR="005D41E4" w:rsidRPr="008F5DEF" w:rsidRDefault="005D41E4" w:rsidP="005D41E4">
      <w:pPr>
        <w:numPr>
          <w:ilvl w:val="2"/>
          <w:numId w:val="6"/>
        </w:numPr>
        <w:pBdr>
          <w:top w:val="nil"/>
          <w:left w:val="nil"/>
          <w:bottom w:val="nil"/>
          <w:right w:val="nil"/>
          <w:between w:val="nil"/>
        </w:pBdr>
        <w:tabs>
          <w:tab w:val="left" w:pos="851"/>
        </w:tabs>
        <w:spacing w:after="0"/>
        <w:ind w:left="567" w:right="-2" w:hanging="567"/>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A anulação d</w:t>
      </w:r>
      <w:r w:rsidRPr="00AC611E">
        <w:rPr>
          <w:rFonts w:ascii="Times New Roman" w:eastAsia="Calibri" w:hAnsi="Times New Roman" w:cs="Times New Roman"/>
          <w:sz w:val="24"/>
          <w:szCs w:val="24"/>
        </w:rPr>
        <w:t>o Pregão</w:t>
      </w:r>
      <w:r w:rsidRPr="00AC611E">
        <w:rPr>
          <w:rFonts w:ascii="Times New Roman" w:eastAsia="Calibri" w:hAnsi="Times New Roman" w:cs="Times New Roman"/>
          <w:color w:val="000000"/>
          <w:sz w:val="24"/>
          <w:szCs w:val="24"/>
        </w:rPr>
        <w:t xml:space="preserve"> induz </w:t>
      </w:r>
      <w:r w:rsidRPr="00AC611E">
        <w:rPr>
          <w:rFonts w:ascii="Times New Roman" w:eastAsia="Calibri" w:hAnsi="Times New Roman" w:cs="Times New Roman"/>
          <w:sz w:val="24"/>
          <w:szCs w:val="24"/>
        </w:rPr>
        <w:t>à extinção do contrato.</w:t>
      </w:r>
    </w:p>
    <w:p w14:paraId="066F6625" w14:textId="77777777" w:rsidR="005D41E4" w:rsidRPr="00AC611E" w:rsidRDefault="005D41E4" w:rsidP="005D41E4">
      <w:pPr>
        <w:spacing w:after="0"/>
        <w:ind w:right="-2"/>
        <w:jc w:val="both"/>
        <w:rPr>
          <w:rFonts w:ascii="Times New Roman" w:eastAsia="Calibri" w:hAnsi="Times New Roman" w:cs="Times New Roman"/>
          <w:sz w:val="24"/>
          <w:szCs w:val="24"/>
        </w:rPr>
      </w:pPr>
      <w:r w:rsidRPr="00AC611E">
        <w:rPr>
          <w:rFonts w:ascii="Times New Roman" w:eastAsia="Calibri" w:hAnsi="Times New Roman" w:cs="Times New Roman"/>
          <w:b/>
          <w:sz w:val="24"/>
          <w:szCs w:val="24"/>
        </w:rPr>
        <w:t>24.12.2</w:t>
      </w:r>
      <w:r w:rsidRPr="00AC611E">
        <w:rPr>
          <w:rFonts w:ascii="Times New Roman" w:eastAsia="Calibri" w:hAnsi="Times New Roman" w:cs="Times New Roman"/>
          <w:sz w:val="24"/>
          <w:szCs w:val="24"/>
        </w:rPr>
        <w:t>. A anulação da licitação por motivo de ilegalidade não gera obrigação de indenizar.</w:t>
      </w:r>
    </w:p>
    <w:p w14:paraId="7AAE3F0D" w14:textId="77777777" w:rsidR="005D41E4" w:rsidRPr="00CF29B6" w:rsidRDefault="005D41E4" w:rsidP="005D41E4">
      <w:pPr>
        <w:numPr>
          <w:ilvl w:val="1"/>
          <w:numId w:val="6"/>
        </w:numPr>
        <w:tabs>
          <w:tab w:val="left" w:pos="567"/>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sz w:val="24"/>
          <w:szCs w:val="24"/>
        </w:rPr>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09B5DCF9" w14:textId="77777777" w:rsidR="005D41E4" w:rsidRPr="00B92C45" w:rsidRDefault="005D41E4" w:rsidP="005D41E4">
      <w:pPr>
        <w:numPr>
          <w:ilvl w:val="1"/>
          <w:numId w:val="6"/>
        </w:numPr>
        <w:tabs>
          <w:tab w:val="left" w:pos="567"/>
        </w:tabs>
        <w:spacing w:after="0"/>
        <w:ind w:left="0" w:firstLine="0"/>
        <w:jc w:val="both"/>
        <w:rPr>
          <w:rFonts w:ascii="Times New Roman" w:hAnsi="Times New Roman" w:cs="Times New Roman"/>
          <w:sz w:val="24"/>
          <w:szCs w:val="24"/>
        </w:rPr>
      </w:pPr>
      <w:r w:rsidRPr="00AC611E">
        <w:rPr>
          <w:rFonts w:ascii="Times New Roman" w:eastAsia="Calibri" w:hAnsi="Times New Roman" w:cs="Times New Roman"/>
          <w:color w:val="000000"/>
          <w:sz w:val="24"/>
          <w:szCs w:val="24"/>
        </w:rPr>
        <w:t xml:space="preserve">O </w:t>
      </w:r>
      <w:r>
        <w:rPr>
          <w:rFonts w:ascii="Times New Roman" w:eastAsia="Calibri" w:hAnsi="Times New Roman" w:cs="Times New Roman"/>
          <w:color w:val="000000"/>
          <w:sz w:val="24"/>
          <w:szCs w:val="24"/>
        </w:rPr>
        <w:t>Edital</w:t>
      </w:r>
      <w:r w:rsidRPr="00AC611E">
        <w:rPr>
          <w:rFonts w:ascii="Times New Roman" w:eastAsia="Calibri" w:hAnsi="Times New Roman" w:cs="Times New Roman"/>
          <w:color w:val="000000"/>
          <w:sz w:val="24"/>
          <w:szCs w:val="24"/>
        </w:rPr>
        <w:t xml:space="preserve"> está disponibilizado, na íntegra, no endereço eletrônico: </w:t>
      </w:r>
      <w:hyperlink r:id="rId18">
        <w:r w:rsidRPr="00B92C45">
          <w:rPr>
            <w:rFonts w:ascii="Times New Roman" w:eastAsia="Calibri" w:hAnsi="Times New Roman" w:cs="Times New Roman"/>
            <w:b/>
            <w:sz w:val="24"/>
            <w:szCs w:val="24"/>
            <w:u w:val="single"/>
          </w:rPr>
          <w:t>www.portaldecompraspublicas.com.br</w:t>
        </w:r>
      </w:hyperlink>
      <w:r w:rsidRPr="00AC611E">
        <w:rPr>
          <w:rFonts w:ascii="Times New Roman" w:eastAsia="Calibri" w:hAnsi="Times New Roman" w:cs="Times New Roman"/>
          <w:color w:val="000000"/>
          <w:sz w:val="24"/>
          <w:szCs w:val="24"/>
        </w:rPr>
        <w:t>, e também poderão ser lidos e/ou obtidos no endereço</w:t>
      </w:r>
      <w:r>
        <w:rPr>
          <w:rFonts w:ascii="Times New Roman" w:eastAsia="Calibri" w:hAnsi="Times New Roman" w:cs="Times New Roman"/>
          <w:color w:val="000000"/>
          <w:sz w:val="24"/>
          <w:szCs w:val="24"/>
        </w:rPr>
        <w:t xml:space="preserve">: </w:t>
      </w:r>
      <w:bookmarkStart w:id="8" w:name="_Hlk160701433"/>
      <w:r>
        <w:rPr>
          <w:rFonts w:ascii="Times New Roman" w:eastAsia="Calibri" w:hAnsi="Times New Roman" w:cs="Times New Roman"/>
          <w:color w:val="000000"/>
          <w:sz w:val="24"/>
          <w:szCs w:val="24"/>
        </w:rPr>
        <w:t>Rua Nico de Oliveira, 763</w:t>
      </w:r>
      <w:r w:rsidRPr="00AC611E">
        <w:rPr>
          <w:rFonts w:ascii="Times New Roman" w:eastAsia="Calibri" w:hAnsi="Times New Roman" w:cs="Times New Roman"/>
          <w:color w:val="000000"/>
          <w:sz w:val="24"/>
          <w:szCs w:val="24"/>
        </w:rPr>
        <w:t xml:space="preserve">, nos dias úteis, no horário das </w:t>
      </w:r>
      <w:proofErr w:type="gramStart"/>
      <w:r>
        <w:rPr>
          <w:rFonts w:ascii="Times New Roman" w:eastAsia="Calibri" w:hAnsi="Times New Roman" w:cs="Times New Roman"/>
          <w:color w:val="000000"/>
          <w:sz w:val="24"/>
          <w:szCs w:val="24"/>
        </w:rPr>
        <w:t>08:00</w:t>
      </w:r>
      <w:proofErr w:type="gramEnd"/>
      <w:r>
        <w:rPr>
          <w:rFonts w:ascii="Times New Roman" w:eastAsia="Calibri" w:hAnsi="Times New Roman" w:cs="Times New Roman"/>
          <w:color w:val="000000"/>
          <w:sz w:val="24"/>
          <w:szCs w:val="24"/>
        </w:rPr>
        <w:t>h</w:t>
      </w:r>
      <w:r w:rsidRPr="00AC611E">
        <w:rPr>
          <w:rFonts w:ascii="Times New Roman" w:eastAsia="Calibri" w:hAnsi="Times New Roman" w:cs="Times New Roman"/>
          <w:color w:val="000000"/>
          <w:sz w:val="24"/>
          <w:szCs w:val="24"/>
        </w:rPr>
        <w:t xml:space="preserve"> às</w:t>
      </w:r>
      <w:r>
        <w:rPr>
          <w:rFonts w:ascii="Times New Roman" w:eastAsia="Calibri" w:hAnsi="Times New Roman" w:cs="Times New Roman"/>
          <w:color w:val="000000"/>
          <w:sz w:val="24"/>
          <w:szCs w:val="24"/>
        </w:rPr>
        <w:t xml:space="preserve"> 12:00h e das 13:30h às</w:t>
      </w:r>
      <w:r w:rsidRPr="00AC611E">
        <w:rPr>
          <w:rFonts w:ascii="Times New Roman" w:eastAsia="Calibri" w:hAnsi="Times New Roman" w:cs="Times New Roman"/>
          <w:color w:val="000000"/>
          <w:sz w:val="24"/>
          <w:szCs w:val="24"/>
        </w:rPr>
        <w:t xml:space="preserve"> </w:t>
      </w:r>
      <w:r>
        <w:rPr>
          <w:rFonts w:ascii="Times New Roman" w:eastAsia="Calibri" w:hAnsi="Times New Roman" w:cs="Times New Roman"/>
          <w:color w:val="000000"/>
          <w:sz w:val="24"/>
          <w:szCs w:val="24"/>
        </w:rPr>
        <w:t>16:30h</w:t>
      </w:r>
      <w:bookmarkEnd w:id="8"/>
      <w:r w:rsidRPr="00AC611E">
        <w:rPr>
          <w:rFonts w:ascii="Times New Roman" w:eastAsia="Calibri" w:hAnsi="Times New Roman" w:cs="Times New Roman"/>
          <w:color w:val="000000"/>
          <w:sz w:val="24"/>
          <w:szCs w:val="24"/>
        </w:rPr>
        <w:t>, no mesmo endereço e período em que os autos do processo administrativo permanecerão com acesso e vista franqueada aos interessados.</w:t>
      </w:r>
    </w:p>
    <w:p w14:paraId="20EAEAB1" w14:textId="77777777" w:rsidR="005D41E4" w:rsidRPr="00C8107A" w:rsidRDefault="005D41E4" w:rsidP="005D41E4">
      <w:pPr>
        <w:numPr>
          <w:ilvl w:val="1"/>
          <w:numId w:val="6"/>
        </w:numPr>
        <w:shd w:val="clear" w:color="auto" w:fill="FFFFFF"/>
        <w:tabs>
          <w:tab w:val="left" w:pos="567"/>
        </w:tabs>
        <w:spacing w:after="0"/>
        <w:ind w:left="0" w:firstLine="0"/>
        <w:jc w:val="both"/>
        <w:rPr>
          <w:rFonts w:ascii="Times New Roman" w:hAnsi="Times New Roman" w:cs="Times New Roman"/>
          <w:sz w:val="24"/>
          <w:szCs w:val="24"/>
        </w:rPr>
      </w:pPr>
      <w:r w:rsidRPr="00C8107A">
        <w:rPr>
          <w:rFonts w:ascii="Times New Roman" w:eastAsia="Calibri" w:hAnsi="Times New Roman" w:cs="Times New Roman"/>
          <w:color w:val="000000"/>
          <w:sz w:val="24"/>
          <w:szCs w:val="24"/>
        </w:rPr>
        <w:t>Integram este Edital, para todos os fins e efeitos, os seguintes anexos:</w:t>
      </w:r>
    </w:p>
    <w:p w14:paraId="6F3A3E8C" w14:textId="77777777" w:rsidR="005D41E4" w:rsidRPr="00C8107A" w:rsidRDefault="005D41E4" w:rsidP="005D41E4">
      <w:pPr>
        <w:spacing w:after="0"/>
        <w:jc w:val="both"/>
        <w:rPr>
          <w:rFonts w:ascii="Times New Roman" w:eastAsia="Calibri" w:hAnsi="Times New Roman" w:cs="Times New Roman"/>
          <w:color w:val="000000" w:themeColor="text1"/>
          <w:sz w:val="24"/>
          <w:szCs w:val="24"/>
        </w:rPr>
      </w:pPr>
      <w:r w:rsidRPr="00C8107A">
        <w:rPr>
          <w:rFonts w:ascii="Times New Roman" w:eastAsia="Calibri" w:hAnsi="Times New Roman" w:cs="Times New Roman"/>
          <w:b/>
          <w:color w:val="000000" w:themeColor="text1"/>
          <w:sz w:val="24"/>
          <w:szCs w:val="24"/>
        </w:rPr>
        <w:t xml:space="preserve">ANEXO I – </w:t>
      </w:r>
      <w:r w:rsidRPr="00C8107A">
        <w:rPr>
          <w:rFonts w:ascii="Times New Roman" w:eastAsia="Calibri" w:hAnsi="Times New Roman" w:cs="Times New Roman"/>
          <w:color w:val="000000" w:themeColor="text1"/>
          <w:sz w:val="24"/>
          <w:szCs w:val="24"/>
        </w:rPr>
        <w:t>Termo de Referência;</w:t>
      </w:r>
    </w:p>
    <w:p w14:paraId="287E6E2E" w14:textId="77777777" w:rsidR="005D41E4" w:rsidRPr="00C8107A" w:rsidRDefault="005D41E4" w:rsidP="005D41E4">
      <w:pPr>
        <w:spacing w:after="0"/>
        <w:jc w:val="both"/>
        <w:rPr>
          <w:rFonts w:ascii="Times New Roman" w:eastAsia="Calibri" w:hAnsi="Times New Roman" w:cs="Times New Roman"/>
          <w:color w:val="000000" w:themeColor="text1"/>
          <w:sz w:val="24"/>
          <w:szCs w:val="24"/>
        </w:rPr>
      </w:pPr>
      <w:r w:rsidRPr="00C8107A">
        <w:rPr>
          <w:rFonts w:ascii="Times New Roman" w:eastAsia="Calibri" w:hAnsi="Times New Roman" w:cs="Times New Roman"/>
          <w:b/>
          <w:color w:val="000000" w:themeColor="text1"/>
          <w:sz w:val="24"/>
          <w:szCs w:val="24"/>
        </w:rPr>
        <w:t xml:space="preserve">ANEXO II - </w:t>
      </w:r>
      <w:r w:rsidRPr="00C8107A">
        <w:rPr>
          <w:rFonts w:ascii="Times New Roman" w:eastAsia="Calibri" w:hAnsi="Times New Roman" w:cs="Times New Roman"/>
          <w:color w:val="000000" w:themeColor="text1"/>
          <w:sz w:val="24"/>
          <w:szCs w:val="24"/>
        </w:rPr>
        <w:t>Modelo de Proposta de Preços;</w:t>
      </w:r>
    </w:p>
    <w:p w14:paraId="1555B527" w14:textId="77777777" w:rsidR="005D41E4" w:rsidRPr="00C8107A" w:rsidRDefault="005D41E4" w:rsidP="005D41E4">
      <w:pPr>
        <w:spacing w:after="0"/>
        <w:jc w:val="both"/>
        <w:rPr>
          <w:rFonts w:ascii="Times New Roman" w:eastAsia="Calibri" w:hAnsi="Times New Roman" w:cs="Times New Roman"/>
          <w:color w:val="000000" w:themeColor="text1"/>
          <w:sz w:val="24"/>
          <w:szCs w:val="24"/>
        </w:rPr>
      </w:pPr>
      <w:r w:rsidRPr="00C8107A">
        <w:rPr>
          <w:rFonts w:ascii="Times New Roman" w:eastAsia="Calibri" w:hAnsi="Times New Roman" w:cs="Times New Roman"/>
          <w:b/>
          <w:color w:val="000000" w:themeColor="text1"/>
          <w:sz w:val="24"/>
          <w:szCs w:val="24"/>
        </w:rPr>
        <w:t xml:space="preserve">ANEXO III – </w:t>
      </w:r>
      <w:r w:rsidRPr="00C8107A">
        <w:rPr>
          <w:rFonts w:ascii="Times New Roman" w:eastAsia="Calibri" w:hAnsi="Times New Roman" w:cs="Times New Roman"/>
          <w:color w:val="000000" w:themeColor="text1"/>
          <w:sz w:val="24"/>
          <w:szCs w:val="24"/>
        </w:rPr>
        <w:t>Modelo de Declaração de Sujeição às Condições Estabelecidas no Edital e de Inexistência de Fatos Supervenientes Impeditivos da Habilitação;</w:t>
      </w:r>
    </w:p>
    <w:p w14:paraId="141355DD" w14:textId="77777777" w:rsidR="005D41E4" w:rsidRPr="00C8107A" w:rsidRDefault="005D41E4" w:rsidP="005D41E4">
      <w:pPr>
        <w:spacing w:after="0"/>
        <w:jc w:val="both"/>
        <w:rPr>
          <w:rFonts w:ascii="Times New Roman" w:eastAsia="Calibri" w:hAnsi="Times New Roman" w:cs="Times New Roman"/>
          <w:color w:val="000000" w:themeColor="text1"/>
          <w:sz w:val="24"/>
          <w:szCs w:val="24"/>
        </w:rPr>
      </w:pPr>
      <w:r w:rsidRPr="00C8107A">
        <w:rPr>
          <w:rFonts w:ascii="Times New Roman" w:eastAsia="Calibri" w:hAnsi="Times New Roman" w:cs="Times New Roman"/>
          <w:b/>
          <w:color w:val="000000" w:themeColor="text1"/>
          <w:sz w:val="24"/>
          <w:szCs w:val="24"/>
        </w:rPr>
        <w:t xml:space="preserve">ANEXO IV – </w:t>
      </w:r>
      <w:r w:rsidRPr="00C8107A">
        <w:rPr>
          <w:rFonts w:ascii="Times New Roman" w:eastAsia="Calibri" w:hAnsi="Times New Roman" w:cs="Times New Roman"/>
          <w:color w:val="000000" w:themeColor="text1"/>
          <w:sz w:val="24"/>
          <w:szCs w:val="24"/>
        </w:rPr>
        <w:t>Modelo de Declaração nos Termos do Inciso XXXIII, ART. 7º da Constituição Federal;</w:t>
      </w:r>
    </w:p>
    <w:p w14:paraId="44D1B7B5" w14:textId="77777777" w:rsidR="005D41E4" w:rsidRPr="00C8107A" w:rsidRDefault="005D41E4" w:rsidP="005D41E4">
      <w:pPr>
        <w:spacing w:after="0"/>
        <w:jc w:val="both"/>
        <w:rPr>
          <w:rFonts w:ascii="Times New Roman" w:eastAsia="Calibri" w:hAnsi="Times New Roman" w:cs="Times New Roman"/>
          <w:color w:val="000000" w:themeColor="text1"/>
          <w:sz w:val="24"/>
          <w:szCs w:val="24"/>
        </w:rPr>
      </w:pPr>
      <w:r w:rsidRPr="00C8107A">
        <w:rPr>
          <w:rFonts w:ascii="Times New Roman" w:eastAsia="Calibri" w:hAnsi="Times New Roman" w:cs="Times New Roman"/>
          <w:b/>
          <w:color w:val="000000" w:themeColor="text1"/>
          <w:sz w:val="24"/>
          <w:szCs w:val="24"/>
        </w:rPr>
        <w:t xml:space="preserve">ANEXO V – </w:t>
      </w:r>
      <w:r w:rsidRPr="00C8107A">
        <w:rPr>
          <w:rFonts w:ascii="Times New Roman" w:eastAsia="Calibri" w:hAnsi="Times New Roman" w:cs="Times New Roman"/>
          <w:color w:val="000000" w:themeColor="text1"/>
          <w:sz w:val="24"/>
          <w:szCs w:val="24"/>
        </w:rPr>
        <w:t>Modelo de Declaração de Elaboração Independente de Proposta;</w:t>
      </w:r>
    </w:p>
    <w:p w14:paraId="3C816BFA" w14:textId="77777777" w:rsidR="005D41E4" w:rsidRPr="00C8107A" w:rsidRDefault="005D41E4" w:rsidP="005D41E4">
      <w:pPr>
        <w:spacing w:after="0"/>
        <w:jc w:val="both"/>
        <w:rPr>
          <w:rFonts w:ascii="Times New Roman" w:eastAsia="Calibri" w:hAnsi="Times New Roman" w:cs="Times New Roman"/>
          <w:b/>
          <w:color w:val="000000" w:themeColor="text1"/>
          <w:sz w:val="24"/>
          <w:szCs w:val="24"/>
        </w:rPr>
      </w:pPr>
      <w:proofErr w:type="gramStart"/>
      <w:r w:rsidRPr="00C8107A">
        <w:rPr>
          <w:rFonts w:ascii="Times New Roman" w:eastAsia="Calibri" w:hAnsi="Times New Roman" w:cs="Times New Roman"/>
          <w:b/>
          <w:color w:val="000000" w:themeColor="text1"/>
          <w:sz w:val="24"/>
          <w:szCs w:val="24"/>
        </w:rPr>
        <w:lastRenderedPageBreak/>
        <w:t>ANEXO VI</w:t>
      </w:r>
      <w:proofErr w:type="gramEnd"/>
      <w:r w:rsidRPr="00C8107A">
        <w:rPr>
          <w:rFonts w:ascii="Times New Roman" w:eastAsia="Calibri" w:hAnsi="Times New Roman" w:cs="Times New Roman"/>
          <w:b/>
          <w:color w:val="000000" w:themeColor="text1"/>
          <w:sz w:val="24"/>
          <w:szCs w:val="24"/>
        </w:rPr>
        <w:t xml:space="preserve"> – </w:t>
      </w:r>
      <w:r w:rsidRPr="00C8107A">
        <w:rPr>
          <w:rFonts w:ascii="Times New Roman" w:eastAsia="Calibri" w:hAnsi="Times New Roman" w:cs="Times New Roman"/>
          <w:color w:val="000000" w:themeColor="text1"/>
          <w:sz w:val="24"/>
          <w:szCs w:val="24"/>
        </w:rPr>
        <w:t>Modelo de Declaração do Porte da Empresa;</w:t>
      </w:r>
    </w:p>
    <w:p w14:paraId="4C182BC3" w14:textId="77777777" w:rsidR="005D41E4" w:rsidRPr="00C8107A" w:rsidRDefault="005D41E4" w:rsidP="005D41E4">
      <w:pPr>
        <w:spacing w:after="0"/>
        <w:jc w:val="both"/>
        <w:rPr>
          <w:rFonts w:ascii="Times New Roman" w:eastAsia="Calibri" w:hAnsi="Times New Roman" w:cs="Times New Roman"/>
          <w:color w:val="000000" w:themeColor="text1"/>
          <w:sz w:val="24"/>
          <w:szCs w:val="24"/>
        </w:rPr>
      </w:pPr>
      <w:r w:rsidRPr="00C8107A">
        <w:rPr>
          <w:rFonts w:ascii="Times New Roman" w:eastAsia="Calibri" w:hAnsi="Times New Roman" w:cs="Times New Roman"/>
          <w:b/>
          <w:color w:val="000000" w:themeColor="text1"/>
          <w:sz w:val="24"/>
          <w:szCs w:val="24"/>
        </w:rPr>
        <w:t xml:space="preserve">ANEXO VII – </w:t>
      </w:r>
      <w:r w:rsidRPr="00C8107A">
        <w:rPr>
          <w:rFonts w:ascii="Times New Roman" w:eastAsia="Calibri" w:hAnsi="Times New Roman" w:cs="Times New Roman"/>
          <w:color w:val="000000" w:themeColor="text1"/>
          <w:sz w:val="24"/>
          <w:szCs w:val="24"/>
        </w:rPr>
        <w:t>Modelo de Declaração de Idoneidade;</w:t>
      </w:r>
    </w:p>
    <w:p w14:paraId="5653BECA" w14:textId="77777777" w:rsidR="005D41E4" w:rsidRPr="00C8107A" w:rsidRDefault="005D41E4" w:rsidP="005D41E4">
      <w:pPr>
        <w:spacing w:after="0"/>
        <w:jc w:val="both"/>
        <w:rPr>
          <w:rFonts w:ascii="Times New Roman" w:eastAsia="Calibri" w:hAnsi="Times New Roman" w:cs="Times New Roman"/>
          <w:b/>
          <w:color w:val="000000" w:themeColor="text1"/>
          <w:sz w:val="24"/>
          <w:szCs w:val="24"/>
        </w:rPr>
      </w:pPr>
      <w:r w:rsidRPr="00C8107A">
        <w:rPr>
          <w:rFonts w:ascii="Times New Roman" w:eastAsia="Calibri" w:hAnsi="Times New Roman" w:cs="Times New Roman"/>
          <w:b/>
          <w:color w:val="000000" w:themeColor="text1"/>
          <w:sz w:val="24"/>
          <w:szCs w:val="24"/>
        </w:rPr>
        <w:t xml:space="preserve">ANEXO VIII – </w:t>
      </w:r>
      <w:r w:rsidRPr="00C8107A">
        <w:rPr>
          <w:rFonts w:ascii="Times New Roman" w:eastAsia="Calibri" w:hAnsi="Times New Roman" w:cs="Times New Roman"/>
          <w:color w:val="000000" w:themeColor="text1"/>
          <w:sz w:val="24"/>
          <w:szCs w:val="24"/>
        </w:rPr>
        <w:t>Declaração de Cumprimento dos Requisitos de Habilitação</w:t>
      </w:r>
      <w:r w:rsidRPr="00C8107A">
        <w:rPr>
          <w:rFonts w:ascii="Times New Roman" w:eastAsia="Calibri" w:hAnsi="Times New Roman" w:cs="Times New Roman"/>
          <w:b/>
          <w:color w:val="000000" w:themeColor="text1"/>
          <w:sz w:val="24"/>
          <w:szCs w:val="24"/>
        </w:rPr>
        <w:t>;</w:t>
      </w:r>
    </w:p>
    <w:p w14:paraId="65CB3B40" w14:textId="77777777" w:rsidR="005D41E4" w:rsidRPr="00C8107A" w:rsidRDefault="005D41E4" w:rsidP="005D41E4">
      <w:pPr>
        <w:spacing w:after="0"/>
        <w:jc w:val="both"/>
        <w:rPr>
          <w:rFonts w:ascii="Times New Roman" w:eastAsia="Calibri" w:hAnsi="Times New Roman" w:cs="Times New Roman"/>
          <w:color w:val="000000" w:themeColor="text1"/>
          <w:sz w:val="24"/>
          <w:szCs w:val="24"/>
        </w:rPr>
      </w:pPr>
      <w:r w:rsidRPr="00C8107A">
        <w:rPr>
          <w:rFonts w:ascii="Times New Roman" w:eastAsia="Calibri" w:hAnsi="Times New Roman" w:cs="Times New Roman"/>
          <w:b/>
          <w:color w:val="000000" w:themeColor="text1"/>
          <w:sz w:val="24"/>
          <w:szCs w:val="24"/>
        </w:rPr>
        <w:t xml:space="preserve">ANEXO IX – </w:t>
      </w:r>
      <w:r w:rsidRPr="00C8107A">
        <w:rPr>
          <w:rFonts w:ascii="Times New Roman" w:eastAsia="Calibri" w:hAnsi="Times New Roman" w:cs="Times New Roman"/>
          <w:color w:val="000000" w:themeColor="text1"/>
          <w:sz w:val="24"/>
          <w:szCs w:val="24"/>
        </w:rPr>
        <w:t>Minuta do Contrato;</w:t>
      </w:r>
    </w:p>
    <w:p w14:paraId="40ACE75B" w14:textId="77777777" w:rsidR="005D41E4" w:rsidRPr="00C8107A" w:rsidRDefault="005D41E4" w:rsidP="005D41E4">
      <w:pPr>
        <w:keepNext/>
        <w:spacing w:after="0"/>
        <w:ind w:left="10" w:right="67"/>
        <w:contextualSpacing/>
        <w:rPr>
          <w:rFonts w:ascii="Times New Roman" w:eastAsia="Arial" w:hAnsi="Times New Roman" w:cs="Times New Roman"/>
          <w:b/>
          <w:sz w:val="24"/>
          <w:szCs w:val="24"/>
        </w:rPr>
      </w:pPr>
      <w:bookmarkStart w:id="9" w:name="_Hlk160701681"/>
      <w:r w:rsidRPr="00C8107A">
        <w:rPr>
          <w:rFonts w:ascii="Times New Roman" w:eastAsia="Arial" w:hAnsi="Times New Roman" w:cs="Times New Roman"/>
          <w:b/>
          <w:sz w:val="24"/>
          <w:szCs w:val="24"/>
        </w:rPr>
        <w:t xml:space="preserve">ANEXO X - </w:t>
      </w:r>
      <w:r w:rsidRPr="00C8107A">
        <w:rPr>
          <w:rFonts w:ascii="Times New Roman" w:eastAsia="Arial" w:hAnsi="Times New Roman" w:cs="Times New Roman"/>
          <w:sz w:val="24"/>
          <w:szCs w:val="24"/>
        </w:rPr>
        <w:t>MODELO DE DECLARAÇÃO CONJUNTA</w:t>
      </w:r>
    </w:p>
    <w:p w14:paraId="4434777C" w14:textId="77777777" w:rsidR="005D41E4" w:rsidRPr="00C8107A" w:rsidRDefault="005D41E4" w:rsidP="005D41E4">
      <w:pPr>
        <w:keepNext/>
        <w:spacing w:after="0"/>
        <w:ind w:left="10" w:right="67"/>
        <w:contextualSpacing/>
        <w:rPr>
          <w:rFonts w:ascii="Times New Roman" w:eastAsia="Arial" w:hAnsi="Times New Roman" w:cs="Times New Roman"/>
          <w:sz w:val="24"/>
          <w:szCs w:val="24"/>
        </w:rPr>
      </w:pPr>
      <w:r w:rsidRPr="00C8107A">
        <w:rPr>
          <w:rFonts w:ascii="Times New Roman" w:hAnsi="Times New Roman" w:cs="Times New Roman"/>
          <w:b/>
          <w:sz w:val="24"/>
          <w:szCs w:val="24"/>
        </w:rPr>
        <w:t xml:space="preserve">ANEXO XI – </w:t>
      </w:r>
      <w:r w:rsidRPr="00C8107A">
        <w:rPr>
          <w:rFonts w:ascii="Times New Roman" w:hAnsi="Times New Roman" w:cs="Times New Roman"/>
          <w:sz w:val="24"/>
          <w:szCs w:val="24"/>
        </w:rPr>
        <w:t>MODELO DE ATA REGISTRO DE PREÇOS</w:t>
      </w:r>
    </w:p>
    <w:bookmarkEnd w:id="9"/>
    <w:p w14:paraId="2BD89954" w14:textId="77777777" w:rsidR="005D41E4" w:rsidRDefault="005D41E4" w:rsidP="005D41E4">
      <w:pPr>
        <w:spacing w:after="0"/>
        <w:jc w:val="both"/>
        <w:rPr>
          <w:rFonts w:ascii="Times New Roman" w:eastAsia="Calibri" w:hAnsi="Times New Roman" w:cs="Times New Roman"/>
          <w:sz w:val="24"/>
          <w:szCs w:val="24"/>
        </w:rPr>
      </w:pPr>
    </w:p>
    <w:p w14:paraId="2F7EF7B8" w14:textId="09098B74" w:rsidR="005D41E4" w:rsidRPr="00AC611E" w:rsidRDefault="005D41E4" w:rsidP="005D41E4">
      <w:pPr>
        <w:shd w:val="clear" w:color="auto" w:fill="FFFFFF"/>
        <w:spacing w:after="0"/>
        <w:jc w:val="right"/>
        <w:rPr>
          <w:rFonts w:ascii="Times New Roman" w:eastAsia="Calibri" w:hAnsi="Times New Roman" w:cs="Times New Roman"/>
          <w:sz w:val="24"/>
          <w:szCs w:val="24"/>
        </w:rPr>
      </w:pPr>
      <w:r>
        <w:rPr>
          <w:rFonts w:ascii="Times New Roman" w:eastAsia="Calibri" w:hAnsi="Times New Roman" w:cs="Times New Roman"/>
          <w:sz w:val="24"/>
          <w:szCs w:val="24"/>
        </w:rPr>
        <w:t>Pinheiro Machado/RS, 19 de junho de 2024.</w:t>
      </w:r>
    </w:p>
    <w:p w14:paraId="34F21D45" w14:textId="77777777" w:rsidR="005D41E4" w:rsidRDefault="005D41E4" w:rsidP="005D41E4">
      <w:pPr>
        <w:shd w:val="clear" w:color="auto" w:fill="FFFFFF"/>
        <w:spacing w:after="0"/>
        <w:jc w:val="right"/>
        <w:rPr>
          <w:rFonts w:ascii="Times New Roman" w:eastAsia="Calibri" w:hAnsi="Times New Roman" w:cs="Times New Roman"/>
          <w:sz w:val="24"/>
          <w:szCs w:val="24"/>
        </w:rPr>
      </w:pPr>
    </w:p>
    <w:p w14:paraId="4759A839" w14:textId="77777777" w:rsidR="005D41E4" w:rsidRDefault="005D41E4" w:rsidP="005D41E4">
      <w:pPr>
        <w:shd w:val="clear" w:color="auto" w:fill="FFFFFF"/>
        <w:spacing w:after="0"/>
        <w:jc w:val="right"/>
        <w:rPr>
          <w:rFonts w:ascii="Times New Roman" w:eastAsia="Calibri" w:hAnsi="Times New Roman" w:cs="Times New Roman"/>
          <w:sz w:val="24"/>
          <w:szCs w:val="24"/>
        </w:rPr>
      </w:pPr>
    </w:p>
    <w:p w14:paraId="55976979" w14:textId="77777777" w:rsidR="005D41E4" w:rsidRPr="00AC611E" w:rsidRDefault="005D41E4" w:rsidP="005D41E4">
      <w:pPr>
        <w:shd w:val="clear" w:color="auto" w:fill="FFFFFF"/>
        <w:spacing w:after="0"/>
        <w:jc w:val="right"/>
        <w:rPr>
          <w:rFonts w:ascii="Times New Roman" w:eastAsia="Calibri" w:hAnsi="Times New Roman" w:cs="Times New Roman"/>
          <w:sz w:val="24"/>
          <w:szCs w:val="24"/>
        </w:rPr>
      </w:pPr>
    </w:p>
    <w:p w14:paraId="2CB62DD6" w14:textId="77777777" w:rsidR="005D41E4" w:rsidRDefault="005D41E4" w:rsidP="005D41E4">
      <w:pPr>
        <w:spacing w:after="0"/>
        <w:jc w:val="center"/>
        <w:rPr>
          <w:rFonts w:ascii="Times New Roman" w:eastAsia="Calibri" w:hAnsi="Times New Roman" w:cs="Times New Roman"/>
          <w:b/>
          <w:sz w:val="24"/>
          <w:szCs w:val="24"/>
        </w:rPr>
      </w:pPr>
      <w:r>
        <w:rPr>
          <w:rFonts w:ascii="Times New Roman" w:eastAsia="Calibri" w:hAnsi="Times New Roman" w:cs="Times New Roman"/>
          <w:b/>
          <w:sz w:val="24"/>
          <w:szCs w:val="24"/>
        </w:rPr>
        <w:t>Ronaldo Costa Madruga</w:t>
      </w:r>
    </w:p>
    <w:p w14:paraId="64092D47" w14:textId="77777777" w:rsidR="005D41E4" w:rsidRDefault="005D41E4" w:rsidP="005D41E4">
      <w:pPr>
        <w:spacing w:after="0"/>
        <w:jc w:val="center"/>
        <w:rPr>
          <w:rFonts w:ascii="Times New Roman" w:eastAsia="Calibri" w:hAnsi="Times New Roman" w:cs="Times New Roman"/>
          <w:bCs/>
          <w:sz w:val="24"/>
          <w:szCs w:val="24"/>
        </w:rPr>
      </w:pPr>
      <w:r w:rsidRPr="00034108">
        <w:rPr>
          <w:rFonts w:ascii="Times New Roman" w:eastAsia="Calibri" w:hAnsi="Times New Roman" w:cs="Times New Roman"/>
          <w:bCs/>
          <w:sz w:val="24"/>
          <w:szCs w:val="24"/>
        </w:rPr>
        <w:t>Prefeito</w:t>
      </w:r>
    </w:p>
    <w:p w14:paraId="4F1AE205" w14:textId="77777777" w:rsidR="005D41E4" w:rsidRDefault="005D41E4" w:rsidP="005D41E4">
      <w:pPr>
        <w:spacing w:after="0"/>
        <w:jc w:val="center"/>
        <w:rPr>
          <w:rFonts w:ascii="Times New Roman" w:eastAsia="Calibri" w:hAnsi="Times New Roman" w:cs="Times New Roman"/>
          <w:bCs/>
          <w:sz w:val="24"/>
          <w:szCs w:val="24"/>
        </w:rPr>
      </w:pPr>
    </w:p>
    <w:p w14:paraId="22338929" w14:textId="77777777" w:rsidR="000C1F81" w:rsidRPr="004542D0" w:rsidRDefault="000C1F81" w:rsidP="004542D0">
      <w:pPr>
        <w:spacing w:after="0"/>
        <w:jc w:val="center"/>
        <w:rPr>
          <w:rFonts w:ascii="Times New Roman" w:eastAsia="Calibri" w:hAnsi="Times New Roman" w:cs="Times New Roman"/>
          <w:b/>
          <w:sz w:val="24"/>
          <w:szCs w:val="24"/>
        </w:rPr>
      </w:pPr>
    </w:p>
    <w:p w14:paraId="5D149ADC" w14:textId="77777777" w:rsidR="000C1F81" w:rsidRPr="004542D0" w:rsidRDefault="000C1F81" w:rsidP="004542D0">
      <w:pPr>
        <w:spacing w:after="0"/>
        <w:jc w:val="center"/>
        <w:rPr>
          <w:rFonts w:ascii="Times New Roman" w:eastAsia="Calibri" w:hAnsi="Times New Roman" w:cs="Times New Roman"/>
          <w:b/>
          <w:sz w:val="24"/>
          <w:szCs w:val="24"/>
        </w:rPr>
      </w:pPr>
    </w:p>
    <w:p w14:paraId="7AEFEA42" w14:textId="77777777" w:rsidR="007C3E48" w:rsidRDefault="007C3E48" w:rsidP="000B0DC4">
      <w:pPr>
        <w:tabs>
          <w:tab w:val="left" w:pos="10065"/>
        </w:tabs>
        <w:spacing w:after="0"/>
        <w:rPr>
          <w:rFonts w:ascii="Times New Roman" w:eastAsia="Calibri" w:hAnsi="Times New Roman" w:cs="Times New Roman"/>
          <w:b/>
          <w:sz w:val="24"/>
          <w:szCs w:val="24"/>
        </w:rPr>
      </w:pPr>
    </w:p>
    <w:p w14:paraId="15CD02FE" w14:textId="77777777" w:rsidR="005123C0" w:rsidRDefault="005123C0" w:rsidP="000B0DC4">
      <w:pPr>
        <w:tabs>
          <w:tab w:val="left" w:pos="10065"/>
        </w:tabs>
        <w:spacing w:after="0"/>
        <w:rPr>
          <w:rFonts w:ascii="Times New Roman" w:eastAsia="Calibri" w:hAnsi="Times New Roman" w:cs="Times New Roman"/>
          <w:b/>
          <w:sz w:val="24"/>
          <w:szCs w:val="24"/>
        </w:rPr>
      </w:pPr>
    </w:p>
    <w:p w14:paraId="6280E0EB" w14:textId="77777777" w:rsidR="005123C0" w:rsidRDefault="005123C0" w:rsidP="000B0DC4">
      <w:pPr>
        <w:tabs>
          <w:tab w:val="left" w:pos="10065"/>
        </w:tabs>
        <w:spacing w:after="0"/>
        <w:rPr>
          <w:rFonts w:ascii="Times New Roman" w:eastAsia="Calibri" w:hAnsi="Times New Roman" w:cs="Times New Roman"/>
          <w:b/>
          <w:sz w:val="24"/>
          <w:szCs w:val="24"/>
        </w:rPr>
      </w:pPr>
    </w:p>
    <w:p w14:paraId="3BCBFFD8" w14:textId="77777777" w:rsidR="005123C0" w:rsidRDefault="005123C0" w:rsidP="000B0DC4">
      <w:pPr>
        <w:tabs>
          <w:tab w:val="left" w:pos="10065"/>
        </w:tabs>
        <w:spacing w:after="0"/>
        <w:rPr>
          <w:rFonts w:ascii="Times New Roman" w:eastAsia="Calibri" w:hAnsi="Times New Roman" w:cs="Times New Roman"/>
          <w:b/>
          <w:sz w:val="24"/>
          <w:szCs w:val="24"/>
        </w:rPr>
      </w:pPr>
    </w:p>
    <w:p w14:paraId="7DDA332C" w14:textId="77777777" w:rsidR="005123C0" w:rsidRDefault="005123C0" w:rsidP="000B0DC4">
      <w:pPr>
        <w:tabs>
          <w:tab w:val="left" w:pos="10065"/>
        </w:tabs>
        <w:spacing w:after="0"/>
        <w:rPr>
          <w:rFonts w:ascii="Times New Roman" w:eastAsia="Calibri" w:hAnsi="Times New Roman" w:cs="Times New Roman"/>
          <w:b/>
          <w:sz w:val="24"/>
          <w:szCs w:val="24"/>
        </w:rPr>
      </w:pPr>
    </w:p>
    <w:p w14:paraId="4F36E0B3" w14:textId="77777777" w:rsidR="005123C0" w:rsidRDefault="005123C0" w:rsidP="000B0DC4">
      <w:pPr>
        <w:tabs>
          <w:tab w:val="left" w:pos="10065"/>
        </w:tabs>
        <w:spacing w:after="0"/>
        <w:rPr>
          <w:rFonts w:ascii="Times New Roman" w:eastAsia="Calibri" w:hAnsi="Times New Roman" w:cs="Times New Roman"/>
          <w:b/>
          <w:sz w:val="24"/>
          <w:szCs w:val="24"/>
        </w:rPr>
      </w:pPr>
    </w:p>
    <w:p w14:paraId="300BA40A" w14:textId="77777777" w:rsidR="005123C0" w:rsidRDefault="005123C0" w:rsidP="000B0DC4">
      <w:pPr>
        <w:tabs>
          <w:tab w:val="left" w:pos="10065"/>
        </w:tabs>
        <w:spacing w:after="0"/>
        <w:rPr>
          <w:rFonts w:ascii="Times New Roman" w:eastAsia="Calibri" w:hAnsi="Times New Roman" w:cs="Times New Roman"/>
          <w:b/>
          <w:sz w:val="24"/>
          <w:szCs w:val="24"/>
        </w:rPr>
      </w:pPr>
    </w:p>
    <w:p w14:paraId="3C110028" w14:textId="77777777" w:rsidR="005123C0" w:rsidRDefault="005123C0" w:rsidP="000B0DC4">
      <w:pPr>
        <w:tabs>
          <w:tab w:val="left" w:pos="10065"/>
        </w:tabs>
        <w:spacing w:after="0"/>
        <w:rPr>
          <w:rFonts w:ascii="Times New Roman" w:eastAsia="Calibri" w:hAnsi="Times New Roman" w:cs="Times New Roman"/>
          <w:b/>
          <w:sz w:val="24"/>
          <w:szCs w:val="24"/>
        </w:rPr>
      </w:pPr>
    </w:p>
    <w:p w14:paraId="5103990F" w14:textId="77777777" w:rsidR="00F868F1" w:rsidRDefault="00F868F1" w:rsidP="000B0DC4">
      <w:pPr>
        <w:tabs>
          <w:tab w:val="left" w:pos="10065"/>
        </w:tabs>
        <w:spacing w:after="0"/>
        <w:rPr>
          <w:rFonts w:ascii="Times New Roman" w:eastAsia="Calibri" w:hAnsi="Times New Roman" w:cs="Times New Roman"/>
          <w:b/>
          <w:sz w:val="24"/>
          <w:szCs w:val="24"/>
        </w:rPr>
      </w:pPr>
    </w:p>
    <w:p w14:paraId="1213BF4D" w14:textId="77777777" w:rsidR="00F868F1" w:rsidRDefault="00F868F1" w:rsidP="000B0DC4">
      <w:pPr>
        <w:tabs>
          <w:tab w:val="left" w:pos="10065"/>
        </w:tabs>
        <w:spacing w:after="0"/>
        <w:rPr>
          <w:rFonts w:ascii="Times New Roman" w:eastAsia="Calibri" w:hAnsi="Times New Roman" w:cs="Times New Roman"/>
          <w:b/>
          <w:sz w:val="24"/>
          <w:szCs w:val="24"/>
        </w:rPr>
      </w:pPr>
    </w:p>
    <w:p w14:paraId="1A9EA133" w14:textId="77777777" w:rsidR="00F868F1" w:rsidRDefault="00F868F1" w:rsidP="000B0DC4">
      <w:pPr>
        <w:tabs>
          <w:tab w:val="left" w:pos="10065"/>
        </w:tabs>
        <w:spacing w:after="0"/>
        <w:rPr>
          <w:rFonts w:ascii="Times New Roman" w:eastAsia="Calibri" w:hAnsi="Times New Roman" w:cs="Times New Roman"/>
          <w:b/>
          <w:sz w:val="24"/>
          <w:szCs w:val="24"/>
        </w:rPr>
      </w:pPr>
    </w:p>
    <w:p w14:paraId="529AEC28" w14:textId="77777777" w:rsidR="00F868F1" w:rsidRDefault="00F868F1" w:rsidP="000B0DC4">
      <w:pPr>
        <w:tabs>
          <w:tab w:val="left" w:pos="10065"/>
        </w:tabs>
        <w:spacing w:after="0"/>
        <w:rPr>
          <w:rFonts w:ascii="Times New Roman" w:eastAsia="Calibri" w:hAnsi="Times New Roman" w:cs="Times New Roman"/>
          <w:b/>
          <w:sz w:val="24"/>
          <w:szCs w:val="24"/>
        </w:rPr>
      </w:pPr>
    </w:p>
    <w:p w14:paraId="1C629113" w14:textId="77777777" w:rsidR="00F868F1" w:rsidRDefault="00F868F1" w:rsidP="000B0DC4">
      <w:pPr>
        <w:tabs>
          <w:tab w:val="left" w:pos="10065"/>
        </w:tabs>
        <w:spacing w:after="0"/>
        <w:rPr>
          <w:rFonts w:ascii="Times New Roman" w:eastAsia="Calibri" w:hAnsi="Times New Roman" w:cs="Times New Roman"/>
          <w:b/>
          <w:sz w:val="24"/>
          <w:szCs w:val="24"/>
        </w:rPr>
      </w:pPr>
    </w:p>
    <w:p w14:paraId="0C6457E1" w14:textId="77777777" w:rsidR="00F868F1" w:rsidRDefault="00F868F1" w:rsidP="000B0DC4">
      <w:pPr>
        <w:tabs>
          <w:tab w:val="left" w:pos="10065"/>
        </w:tabs>
        <w:spacing w:after="0"/>
        <w:rPr>
          <w:rFonts w:ascii="Times New Roman" w:eastAsia="Calibri" w:hAnsi="Times New Roman" w:cs="Times New Roman"/>
          <w:b/>
          <w:sz w:val="24"/>
          <w:szCs w:val="24"/>
        </w:rPr>
      </w:pPr>
    </w:p>
    <w:p w14:paraId="008BFB47" w14:textId="77777777" w:rsidR="00F868F1" w:rsidRDefault="00F868F1" w:rsidP="000B0DC4">
      <w:pPr>
        <w:tabs>
          <w:tab w:val="left" w:pos="10065"/>
        </w:tabs>
        <w:spacing w:after="0"/>
        <w:rPr>
          <w:rFonts w:ascii="Times New Roman" w:eastAsia="Calibri" w:hAnsi="Times New Roman" w:cs="Times New Roman"/>
          <w:b/>
          <w:sz w:val="24"/>
          <w:szCs w:val="24"/>
        </w:rPr>
      </w:pPr>
    </w:p>
    <w:p w14:paraId="15339089" w14:textId="77777777" w:rsidR="00F868F1" w:rsidRDefault="00F868F1" w:rsidP="000B0DC4">
      <w:pPr>
        <w:tabs>
          <w:tab w:val="left" w:pos="10065"/>
        </w:tabs>
        <w:spacing w:after="0"/>
        <w:rPr>
          <w:rFonts w:ascii="Times New Roman" w:eastAsia="Calibri" w:hAnsi="Times New Roman" w:cs="Times New Roman"/>
          <w:b/>
          <w:sz w:val="24"/>
          <w:szCs w:val="24"/>
        </w:rPr>
      </w:pPr>
    </w:p>
    <w:p w14:paraId="763CA505" w14:textId="77777777" w:rsidR="00F868F1" w:rsidRDefault="00F868F1" w:rsidP="000B0DC4">
      <w:pPr>
        <w:tabs>
          <w:tab w:val="left" w:pos="10065"/>
        </w:tabs>
        <w:spacing w:after="0"/>
        <w:rPr>
          <w:rFonts w:ascii="Times New Roman" w:eastAsia="Calibri" w:hAnsi="Times New Roman" w:cs="Times New Roman"/>
          <w:b/>
          <w:sz w:val="24"/>
          <w:szCs w:val="24"/>
        </w:rPr>
      </w:pPr>
    </w:p>
    <w:p w14:paraId="0F93A093" w14:textId="77777777" w:rsidR="00F868F1" w:rsidRDefault="00F868F1" w:rsidP="000B0DC4">
      <w:pPr>
        <w:tabs>
          <w:tab w:val="left" w:pos="10065"/>
        </w:tabs>
        <w:spacing w:after="0"/>
        <w:rPr>
          <w:rFonts w:ascii="Times New Roman" w:eastAsia="Calibri" w:hAnsi="Times New Roman" w:cs="Times New Roman"/>
          <w:b/>
          <w:sz w:val="24"/>
          <w:szCs w:val="24"/>
        </w:rPr>
      </w:pPr>
    </w:p>
    <w:p w14:paraId="2D83EAEA" w14:textId="77777777" w:rsidR="00F868F1" w:rsidRDefault="00F868F1" w:rsidP="000B0DC4">
      <w:pPr>
        <w:tabs>
          <w:tab w:val="left" w:pos="10065"/>
        </w:tabs>
        <w:spacing w:after="0"/>
        <w:rPr>
          <w:rFonts w:ascii="Times New Roman" w:eastAsia="Calibri" w:hAnsi="Times New Roman" w:cs="Times New Roman"/>
          <w:b/>
          <w:sz w:val="24"/>
          <w:szCs w:val="24"/>
        </w:rPr>
      </w:pPr>
    </w:p>
    <w:p w14:paraId="38D7DFBC" w14:textId="77777777" w:rsidR="00F868F1" w:rsidRDefault="00F868F1" w:rsidP="000B0DC4">
      <w:pPr>
        <w:tabs>
          <w:tab w:val="left" w:pos="10065"/>
        </w:tabs>
        <w:spacing w:after="0"/>
        <w:rPr>
          <w:rFonts w:ascii="Times New Roman" w:eastAsia="Calibri" w:hAnsi="Times New Roman" w:cs="Times New Roman"/>
          <w:b/>
          <w:sz w:val="24"/>
          <w:szCs w:val="24"/>
        </w:rPr>
      </w:pPr>
    </w:p>
    <w:p w14:paraId="3C6A66CE" w14:textId="67BDAFC8" w:rsidR="005D41E4" w:rsidRPr="008064BE" w:rsidRDefault="005D41E4" w:rsidP="00332A8A">
      <w:pPr>
        <w:spacing w:line="288" w:lineRule="auto"/>
        <w:ind w:right="-2"/>
        <w:jc w:val="center"/>
        <w:rPr>
          <w:rFonts w:ascii="Times New Roman" w:hAnsi="Times New Roman" w:cs="Times New Roman"/>
          <w:vanish/>
          <w:sz w:val="24"/>
          <w:szCs w:val="24"/>
        </w:rPr>
      </w:pPr>
      <w:r w:rsidRPr="00CA1B29">
        <w:rPr>
          <w:rFonts w:ascii="Times New Roman" w:hAnsi="Times New Roman" w:cs="Times New Roman"/>
          <w:b/>
          <w:sz w:val="24"/>
          <w:szCs w:val="24"/>
        </w:rPr>
        <w:t>ANEXO I</w:t>
      </w:r>
      <w:proofErr w:type="gramStart"/>
      <w:r>
        <w:rPr>
          <w:rFonts w:ascii="Times New Roman" w:hAnsi="Times New Roman" w:cs="Times New Roman"/>
          <w:b/>
          <w:sz w:val="24"/>
          <w:szCs w:val="24"/>
        </w:rPr>
        <w:t xml:space="preserve">  </w:t>
      </w:r>
      <w:proofErr w:type="gramEnd"/>
      <w:r>
        <w:rPr>
          <w:rFonts w:ascii="Times New Roman" w:hAnsi="Times New Roman" w:cs="Times New Roman"/>
          <w:b/>
          <w:sz w:val="24"/>
          <w:szCs w:val="24"/>
        </w:rPr>
        <w:t xml:space="preserve">- </w:t>
      </w:r>
      <w:r w:rsidRPr="005D41E4">
        <w:rPr>
          <w:rFonts w:ascii="Times New Roman" w:hAnsi="Times New Roman" w:cs="Times New Roman"/>
          <w:b/>
          <w:sz w:val="24"/>
          <w:szCs w:val="24"/>
        </w:rPr>
        <w:t>TERMO DE REFERÊNCIA</w:t>
      </w:r>
    </w:p>
    <w:p w14:paraId="58F6BAF3" w14:textId="77777777" w:rsidR="005D41E4" w:rsidRPr="008064BE" w:rsidRDefault="005D41E4" w:rsidP="005D41E4">
      <w:pPr>
        <w:widowControl w:val="0"/>
        <w:tabs>
          <w:tab w:val="left" w:pos="0"/>
          <w:tab w:val="left" w:pos="397"/>
          <w:tab w:val="left" w:pos="1800"/>
          <w:tab w:val="left" w:pos="2155"/>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 w:val="left" w:pos="17100"/>
          <w:tab w:val="left" w:pos="18000"/>
          <w:tab w:val="left" w:pos="18900"/>
          <w:tab w:val="left" w:pos="19800"/>
          <w:tab w:val="left" w:pos="20700"/>
          <w:tab w:val="left" w:pos="21600"/>
          <w:tab w:val="left" w:pos="22500"/>
          <w:tab w:val="left" w:pos="23400"/>
          <w:tab w:val="left" w:pos="24300"/>
          <w:tab w:val="left" w:pos="25200"/>
          <w:tab w:val="left" w:pos="26100"/>
          <w:tab w:val="left" w:pos="27000"/>
          <w:tab w:val="left" w:pos="27900"/>
          <w:tab w:val="left" w:pos="28800"/>
          <w:tab w:val="left" w:pos="29700"/>
        </w:tabs>
        <w:suppressAutoHyphens/>
        <w:spacing w:line="288" w:lineRule="auto"/>
        <w:ind w:right="-2"/>
        <w:jc w:val="center"/>
        <w:rPr>
          <w:rFonts w:ascii="Times New Roman" w:hAnsi="Times New Roman" w:cs="Times New Roman"/>
          <w:sz w:val="24"/>
          <w:szCs w:val="24"/>
        </w:rPr>
      </w:pPr>
    </w:p>
    <w:p w14:paraId="0C6ED0CD" w14:textId="77777777" w:rsidR="005D41E4" w:rsidRPr="00EE2756" w:rsidRDefault="005D41E4" w:rsidP="005D41E4">
      <w:pPr>
        <w:pStyle w:val="PargrafodaLista"/>
        <w:numPr>
          <w:ilvl w:val="0"/>
          <w:numId w:val="45"/>
        </w:numPr>
        <w:spacing w:after="0" w:line="288" w:lineRule="auto"/>
        <w:ind w:left="284" w:right="-2" w:hanging="284"/>
        <w:rPr>
          <w:rFonts w:ascii="Times New Roman" w:hAnsi="Times New Roman" w:cs="Times New Roman"/>
          <w:b/>
          <w:bCs/>
        </w:rPr>
      </w:pPr>
      <w:r w:rsidRPr="00EE2756">
        <w:rPr>
          <w:rFonts w:ascii="Times New Roman" w:hAnsi="Times New Roman" w:cs="Times New Roman"/>
          <w:b/>
          <w:bCs/>
        </w:rPr>
        <w:t>OBJETO</w:t>
      </w:r>
    </w:p>
    <w:p w14:paraId="2DC97231" w14:textId="77777777" w:rsidR="005D41E4" w:rsidRPr="008064BE" w:rsidRDefault="005D41E4" w:rsidP="005D41E4">
      <w:pPr>
        <w:spacing w:line="288" w:lineRule="auto"/>
        <w:ind w:right="-2"/>
        <w:rPr>
          <w:rFonts w:ascii="Times New Roman" w:eastAsia="Times New Roman" w:hAnsi="Times New Roman" w:cs="Times New Roman"/>
          <w:b/>
          <w:bCs/>
          <w:color w:val="0D0D0D" w:themeColor="text1" w:themeTint="F2"/>
          <w:sz w:val="24"/>
          <w:szCs w:val="24"/>
        </w:rPr>
      </w:pPr>
      <w:r w:rsidRPr="00CA1B29">
        <w:rPr>
          <w:rFonts w:ascii="Times New Roman" w:hAnsi="Times New Roman" w:cs="Times New Roman"/>
          <w:b/>
          <w:bCs/>
          <w:sz w:val="24"/>
          <w:szCs w:val="24"/>
        </w:rPr>
        <w:t>1.1.</w:t>
      </w:r>
      <w:r w:rsidRPr="008064BE">
        <w:rPr>
          <w:rFonts w:ascii="Times New Roman" w:hAnsi="Times New Roman" w:cs="Times New Roman"/>
          <w:sz w:val="24"/>
          <w:szCs w:val="24"/>
        </w:rPr>
        <w:t xml:space="preserve"> Constitui objeto o </w:t>
      </w:r>
      <w:r w:rsidRPr="00AB73AE">
        <w:rPr>
          <w:rFonts w:ascii="Times New Roman" w:hAnsi="Times New Roman" w:cs="Times New Roman"/>
          <w:b/>
          <w:bCs/>
          <w:sz w:val="24"/>
          <w:szCs w:val="24"/>
        </w:rPr>
        <w:t>Registro</w:t>
      </w:r>
      <w:r w:rsidRPr="008064BE">
        <w:rPr>
          <w:rFonts w:ascii="Times New Roman" w:hAnsi="Times New Roman" w:cs="Times New Roman"/>
          <w:sz w:val="24"/>
          <w:szCs w:val="24"/>
        </w:rPr>
        <w:t xml:space="preserve"> de </w:t>
      </w:r>
      <w:r w:rsidRPr="00AB73AE">
        <w:rPr>
          <w:rFonts w:ascii="Times New Roman" w:hAnsi="Times New Roman" w:cs="Times New Roman"/>
          <w:b/>
          <w:bCs/>
          <w:sz w:val="24"/>
          <w:szCs w:val="24"/>
        </w:rPr>
        <w:t>Preços</w:t>
      </w:r>
      <w:r w:rsidRPr="008064BE">
        <w:rPr>
          <w:rFonts w:ascii="Times New Roman" w:hAnsi="Times New Roman" w:cs="Times New Roman"/>
          <w:sz w:val="24"/>
          <w:szCs w:val="24"/>
        </w:rPr>
        <w:t xml:space="preserve"> para </w:t>
      </w:r>
      <w:r w:rsidRPr="006D1977">
        <w:rPr>
          <w:rFonts w:ascii="Times New Roman" w:hAnsi="Times New Roman" w:cs="Times New Roman"/>
          <w:b/>
          <w:bCs/>
          <w:sz w:val="24"/>
          <w:szCs w:val="24"/>
        </w:rPr>
        <w:t>futura</w:t>
      </w:r>
      <w:r w:rsidRPr="008064BE">
        <w:rPr>
          <w:rFonts w:ascii="Times New Roman" w:hAnsi="Times New Roman" w:cs="Times New Roman"/>
          <w:sz w:val="24"/>
          <w:szCs w:val="24"/>
        </w:rPr>
        <w:t xml:space="preserve"> e </w:t>
      </w:r>
      <w:r w:rsidRPr="006D1977">
        <w:rPr>
          <w:rFonts w:ascii="Times New Roman" w:hAnsi="Times New Roman" w:cs="Times New Roman"/>
          <w:b/>
          <w:bCs/>
          <w:sz w:val="24"/>
          <w:szCs w:val="24"/>
        </w:rPr>
        <w:t>eventual</w:t>
      </w:r>
      <w:r w:rsidRPr="008064BE">
        <w:rPr>
          <w:rFonts w:ascii="Times New Roman" w:hAnsi="Times New Roman" w:cs="Times New Roman"/>
          <w:sz w:val="24"/>
          <w:szCs w:val="24"/>
        </w:rPr>
        <w:t xml:space="preserve"> aquisição de </w:t>
      </w:r>
      <w:r w:rsidRPr="00811203">
        <w:rPr>
          <w:rFonts w:ascii="Times New Roman" w:hAnsi="Times New Roman" w:cs="Times New Roman"/>
          <w:b/>
          <w:bCs/>
          <w:sz w:val="24"/>
          <w:szCs w:val="24"/>
        </w:rPr>
        <w:t>materiais</w:t>
      </w:r>
      <w:r w:rsidRPr="008064BE">
        <w:rPr>
          <w:rFonts w:ascii="Times New Roman" w:hAnsi="Times New Roman" w:cs="Times New Roman"/>
          <w:sz w:val="24"/>
          <w:szCs w:val="24"/>
        </w:rPr>
        <w:t xml:space="preserve"> e </w:t>
      </w:r>
      <w:r w:rsidRPr="00811203">
        <w:rPr>
          <w:rFonts w:ascii="Times New Roman" w:hAnsi="Times New Roman" w:cs="Times New Roman"/>
          <w:b/>
          <w:bCs/>
          <w:sz w:val="24"/>
          <w:szCs w:val="24"/>
        </w:rPr>
        <w:t>produtos</w:t>
      </w:r>
      <w:r w:rsidRPr="008064BE">
        <w:rPr>
          <w:rFonts w:ascii="Times New Roman" w:hAnsi="Times New Roman" w:cs="Times New Roman"/>
          <w:sz w:val="24"/>
          <w:szCs w:val="24"/>
        </w:rPr>
        <w:t xml:space="preserve"> de </w:t>
      </w:r>
      <w:r w:rsidRPr="00811203">
        <w:rPr>
          <w:rFonts w:ascii="Times New Roman" w:hAnsi="Times New Roman" w:cs="Times New Roman"/>
          <w:b/>
          <w:bCs/>
          <w:sz w:val="24"/>
          <w:szCs w:val="24"/>
        </w:rPr>
        <w:t>limpeza</w:t>
      </w:r>
      <w:r w:rsidRPr="008064BE">
        <w:rPr>
          <w:rFonts w:ascii="Times New Roman" w:hAnsi="Times New Roman" w:cs="Times New Roman"/>
          <w:sz w:val="24"/>
          <w:szCs w:val="24"/>
        </w:rPr>
        <w:t xml:space="preserve"> e </w:t>
      </w:r>
      <w:r w:rsidRPr="00811203">
        <w:rPr>
          <w:rFonts w:ascii="Times New Roman" w:hAnsi="Times New Roman" w:cs="Times New Roman"/>
          <w:b/>
          <w:bCs/>
          <w:sz w:val="24"/>
          <w:szCs w:val="24"/>
        </w:rPr>
        <w:t>higienização</w:t>
      </w:r>
      <w:r w:rsidRPr="008064BE">
        <w:rPr>
          <w:rFonts w:ascii="Times New Roman" w:hAnsi="Times New Roman" w:cs="Times New Roman"/>
          <w:sz w:val="24"/>
          <w:szCs w:val="24"/>
        </w:rPr>
        <w:t>, necessários para a utilização nas secretarias municipais, de acordo com as quantidades e especificações descritas neste Termo de Referência.</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3"/>
        <w:gridCol w:w="6374"/>
        <w:gridCol w:w="886"/>
        <w:gridCol w:w="988"/>
        <w:gridCol w:w="1255"/>
      </w:tblGrid>
      <w:tr w:rsidR="005D41E4" w:rsidRPr="00821B2C" w14:paraId="1535DB72" w14:textId="77777777" w:rsidTr="00384C8C">
        <w:tc>
          <w:tcPr>
            <w:tcW w:w="703" w:type="dxa"/>
            <w:shd w:val="clear" w:color="auto" w:fill="auto"/>
            <w:vAlign w:val="center"/>
          </w:tcPr>
          <w:p w14:paraId="2B1B73FE" w14:textId="77777777" w:rsidR="005D41E4" w:rsidRPr="00821B2C" w:rsidRDefault="005D41E4" w:rsidP="00DC096F">
            <w:pPr>
              <w:ind w:left="-142"/>
              <w:jc w:val="center"/>
              <w:rPr>
                <w:rFonts w:ascii="Arial" w:hAnsi="Arial" w:cs="Arial"/>
                <w:b/>
                <w:sz w:val="20"/>
                <w:szCs w:val="20"/>
              </w:rPr>
            </w:pPr>
            <w:r w:rsidRPr="00821B2C">
              <w:rPr>
                <w:rFonts w:ascii="Arial" w:hAnsi="Arial" w:cs="Arial"/>
                <w:b/>
                <w:sz w:val="20"/>
                <w:szCs w:val="20"/>
              </w:rPr>
              <w:lastRenderedPageBreak/>
              <w:t>ITEM</w:t>
            </w:r>
          </w:p>
        </w:tc>
        <w:tc>
          <w:tcPr>
            <w:tcW w:w="6374" w:type="dxa"/>
            <w:shd w:val="clear" w:color="auto" w:fill="auto"/>
            <w:vAlign w:val="bottom"/>
          </w:tcPr>
          <w:p w14:paraId="573DA86B" w14:textId="77777777" w:rsidR="005D41E4" w:rsidRPr="00821B2C" w:rsidRDefault="005D41E4" w:rsidP="00DC096F">
            <w:pPr>
              <w:ind w:left="-142"/>
              <w:jc w:val="center"/>
              <w:rPr>
                <w:rFonts w:ascii="Arial" w:hAnsi="Arial" w:cs="Arial"/>
                <w:b/>
                <w:sz w:val="20"/>
                <w:szCs w:val="20"/>
              </w:rPr>
            </w:pPr>
            <w:r w:rsidRPr="00821B2C">
              <w:rPr>
                <w:rFonts w:ascii="Arial" w:hAnsi="Arial" w:cs="Arial"/>
                <w:b/>
                <w:sz w:val="20"/>
                <w:szCs w:val="20"/>
              </w:rPr>
              <w:t>DESCRIÇÃO/ CARACTERÍSTICAS MÍNIMAS</w:t>
            </w:r>
          </w:p>
        </w:tc>
        <w:tc>
          <w:tcPr>
            <w:tcW w:w="886" w:type="dxa"/>
            <w:shd w:val="clear" w:color="auto" w:fill="auto"/>
            <w:vAlign w:val="center"/>
          </w:tcPr>
          <w:p w14:paraId="73730635" w14:textId="77777777" w:rsidR="005D41E4" w:rsidRPr="00821B2C" w:rsidRDefault="005D41E4" w:rsidP="00DC096F">
            <w:pPr>
              <w:ind w:left="-142"/>
              <w:jc w:val="center"/>
              <w:rPr>
                <w:rFonts w:ascii="Arial" w:hAnsi="Arial" w:cs="Arial"/>
                <w:b/>
                <w:sz w:val="20"/>
                <w:szCs w:val="20"/>
              </w:rPr>
            </w:pPr>
            <w:r w:rsidRPr="00821B2C">
              <w:rPr>
                <w:rFonts w:ascii="Arial" w:hAnsi="Arial" w:cs="Arial"/>
                <w:b/>
                <w:sz w:val="20"/>
                <w:szCs w:val="20"/>
              </w:rPr>
              <w:t>UNID.</w:t>
            </w:r>
          </w:p>
        </w:tc>
        <w:tc>
          <w:tcPr>
            <w:tcW w:w="988" w:type="dxa"/>
            <w:shd w:val="clear" w:color="auto" w:fill="auto"/>
            <w:vAlign w:val="center"/>
          </w:tcPr>
          <w:p w14:paraId="1EC20A54" w14:textId="77777777" w:rsidR="005D41E4" w:rsidRPr="00821B2C" w:rsidRDefault="005D41E4" w:rsidP="00DC096F">
            <w:pPr>
              <w:ind w:left="-142"/>
              <w:jc w:val="center"/>
              <w:rPr>
                <w:rFonts w:ascii="Arial" w:hAnsi="Arial" w:cs="Arial"/>
                <w:b/>
                <w:sz w:val="20"/>
                <w:szCs w:val="20"/>
              </w:rPr>
            </w:pPr>
            <w:r w:rsidRPr="00821B2C">
              <w:rPr>
                <w:rFonts w:ascii="Arial" w:hAnsi="Arial" w:cs="Arial"/>
                <w:b/>
                <w:sz w:val="20"/>
                <w:szCs w:val="20"/>
              </w:rPr>
              <w:t>QUANT.</w:t>
            </w:r>
          </w:p>
        </w:tc>
        <w:tc>
          <w:tcPr>
            <w:tcW w:w="1255" w:type="dxa"/>
            <w:shd w:val="clear" w:color="auto" w:fill="auto"/>
            <w:vAlign w:val="center"/>
          </w:tcPr>
          <w:p w14:paraId="151301B9" w14:textId="77777777" w:rsidR="005D41E4" w:rsidRPr="00821B2C" w:rsidRDefault="005D41E4" w:rsidP="00DC096F">
            <w:pPr>
              <w:ind w:left="-142"/>
              <w:jc w:val="center"/>
              <w:rPr>
                <w:rFonts w:ascii="Arial" w:hAnsi="Arial" w:cs="Arial"/>
                <w:b/>
                <w:sz w:val="20"/>
                <w:szCs w:val="20"/>
              </w:rPr>
            </w:pPr>
            <w:r w:rsidRPr="00821B2C">
              <w:rPr>
                <w:rFonts w:ascii="Arial" w:hAnsi="Arial" w:cs="Arial"/>
                <w:b/>
                <w:sz w:val="20"/>
                <w:szCs w:val="20"/>
              </w:rPr>
              <w:t>VL. UNIT.</w:t>
            </w:r>
          </w:p>
        </w:tc>
      </w:tr>
      <w:tr w:rsidR="005D41E4" w:rsidRPr="006623B2" w14:paraId="2012CEF2" w14:textId="77777777" w:rsidTr="00384C8C">
        <w:trPr>
          <w:trHeight w:val="317"/>
        </w:trPr>
        <w:tc>
          <w:tcPr>
            <w:tcW w:w="703" w:type="dxa"/>
            <w:shd w:val="clear" w:color="auto" w:fill="auto"/>
          </w:tcPr>
          <w:p w14:paraId="4E305198" w14:textId="77777777" w:rsidR="005D41E4" w:rsidRPr="006623B2" w:rsidRDefault="005D41E4" w:rsidP="00F868F1">
            <w:pPr>
              <w:ind w:left="-142"/>
              <w:jc w:val="center"/>
              <w:rPr>
                <w:rFonts w:ascii="Arial" w:hAnsi="Arial" w:cs="Arial"/>
                <w:color w:val="000000" w:themeColor="text1"/>
                <w:sz w:val="20"/>
                <w:szCs w:val="20"/>
              </w:rPr>
            </w:pPr>
            <w:r w:rsidRPr="006623B2">
              <w:rPr>
                <w:rFonts w:ascii="Arial" w:hAnsi="Arial" w:cs="Arial"/>
                <w:color w:val="000000" w:themeColor="text1"/>
                <w:sz w:val="20"/>
                <w:szCs w:val="20"/>
              </w:rPr>
              <w:t>01</w:t>
            </w:r>
          </w:p>
        </w:tc>
        <w:tc>
          <w:tcPr>
            <w:tcW w:w="6374" w:type="dxa"/>
            <w:shd w:val="clear" w:color="auto" w:fill="auto"/>
          </w:tcPr>
          <w:p w14:paraId="2EB7225D" w14:textId="77777777" w:rsidR="005D41E4" w:rsidRPr="00384C8C" w:rsidRDefault="005D41E4" w:rsidP="00F868F1">
            <w:pPr>
              <w:tabs>
                <w:tab w:val="left" w:pos="567"/>
              </w:tabs>
              <w:rPr>
                <w:rFonts w:ascii="Times New Roman" w:hAnsi="Times New Roman" w:cs="Times New Roman"/>
              </w:rPr>
            </w:pPr>
            <w:r w:rsidRPr="00384C8C">
              <w:rPr>
                <w:rFonts w:ascii="Times New Roman" w:hAnsi="Times New Roman" w:cs="Times New Roman"/>
              </w:rPr>
              <w:t xml:space="preserve">Alvejante a base de hipoclorito de sódio - solução aquosa com a finalidade de </w:t>
            </w:r>
            <w:proofErr w:type="spellStart"/>
            <w:r w:rsidRPr="00384C8C">
              <w:rPr>
                <w:rFonts w:ascii="Times New Roman" w:hAnsi="Times New Roman" w:cs="Times New Roman"/>
              </w:rPr>
              <w:t>alvejamento</w:t>
            </w:r>
            <w:proofErr w:type="spellEnd"/>
            <w:r w:rsidRPr="00384C8C">
              <w:rPr>
                <w:rFonts w:ascii="Times New Roman" w:hAnsi="Times New Roman" w:cs="Times New Roman"/>
              </w:rPr>
              <w:t xml:space="preserve"> e/ou desinfecção, com teor de cloro ativo entre 2,0 e 2,5% p/p, podendo conter estabilizantes, corantes, fragrâncias, sequestrantes e/ou </w:t>
            </w:r>
            <w:proofErr w:type="spellStart"/>
            <w:r w:rsidRPr="00384C8C">
              <w:rPr>
                <w:rFonts w:ascii="Times New Roman" w:hAnsi="Times New Roman" w:cs="Times New Roman"/>
              </w:rPr>
              <w:t>tensoativos</w:t>
            </w:r>
            <w:proofErr w:type="spellEnd"/>
            <w:r w:rsidRPr="00384C8C">
              <w:rPr>
                <w:rFonts w:ascii="Times New Roman" w:hAnsi="Times New Roman" w:cs="Times New Roman"/>
              </w:rPr>
              <w:t xml:space="preserve"> em sua formulação. Em embalagem resistente plástica lacrada, com dados de identificação do produto, fabricante, químico responsável, indicações e precauções, composição, lote, data de validade e registro no Ministério da Saúde, contendo 2 litros. (</w:t>
            </w:r>
            <w:r w:rsidRPr="00384C8C">
              <w:rPr>
                <w:rFonts w:ascii="Times New Roman" w:hAnsi="Times New Roman" w:cs="Times New Roman"/>
                <w:u w:val="single"/>
              </w:rPr>
              <w:t>Apresentar amostra</w:t>
            </w:r>
            <w:r w:rsidRPr="00384C8C">
              <w:rPr>
                <w:rFonts w:ascii="Times New Roman" w:hAnsi="Times New Roman" w:cs="Times New Roman"/>
              </w:rPr>
              <w:t>)</w:t>
            </w:r>
          </w:p>
        </w:tc>
        <w:tc>
          <w:tcPr>
            <w:tcW w:w="886" w:type="dxa"/>
            <w:shd w:val="clear" w:color="auto" w:fill="auto"/>
          </w:tcPr>
          <w:p w14:paraId="42AE2413" w14:textId="77777777" w:rsidR="005D41E4" w:rsidRPr="00384C8C" w:rsidRDefault="005D41E4" w:rsidP="00F868F1">
            <w:pPr>
              <w:ind w:left="-142"/>
              <w:jc w:val="center"/>
              <w:rPr>
                <w:rFonts w:ascii="Times New Roman" w:eastAsia="Calibri" w:hAnsi="Times New Roman" w:cs="Times New Roman"/>
                <w:color w:val="000000" w:themeColor="text1"/>
              </w:rPr>
            </w:pPr>
            <w:proofErr w:type="spellStart"/>
            <w:r w:rsidRPr="00384C8C">
              <w:rPr>
                <w:rFonts w:ascii="Times New Roman" w:eastAsia="Calibri" w:hAnsi="Times New Roman" w:cs="Times New Roman"/>
                <w:color w:val="000000" w:themeColor="text1"/>
              </w:rPr>
              <w:t>Un</w:t>
            </w:r>
            <w:proofErr w:type="spellEnd"/>
          </w:p>
        </w:tc>
        <w:tc>
          <w:tcPr>
            <w:tcW w:w="988" w:type="dxa"/>
            <w:shd w:val="clear" w:color="auto" w:fill="auto"/>
          </w:tcPr>
          <w:p w14:paraId="2DAAC206" w14:textId="247A46C2" w:rsidR="005D41E4" w:rsidRPr="00384C8C" w:rsidRDefault="00BA557C" w:rsidP="00F868F1">
            <w:pPr>
              <w:ind w:left="-142"/>
              <w:jc w:val="center"/>
              <w:rPr>
                <w:rFonts w:ascii="Times New Roman" w:eastAsia="Calibri" w:hAnsi="Times New Roman" w:cs="Times New Roman"/>
                <w:color w:val="000000" w:themeColor="text1"/>
              </w:rPr>
            </w:pPr>
            <w:r w:rsidRPr="00384C8C">
              <w:rPr>
                <w:rFonts w:ascii="Times New Roman" w:eastAsia="Calibri" w:hAnsi="Times New Roman" w:cs="Times New Roman"/>
                <w:color w:val="000000" w:themeColor="text1"/>
              </w:rPr>
              <w:t>5.200</w:t>
            </w:r>
          </w:p>
        </w:tc>
        <w:tc>
          <w:tcPr>
            <w:tcW w:w="1255" w:type="dxa"/>
            <w:shd w:val="clear" w:color="auto" w:fill="auto"/>
          </w:tcPr>
          <w:p w14:paraId="0AE220D9" w14:textId="2ED22B96" w:rsidR="005D41E4" w:rsidRPr="00384C8C" w:rsidRDefault="00BA557C" w:rsidP="00F868F1">
            <w:pPr>
              <w:ind w:left="-53"/>
              <w:rPr>
                <w:rFonts w:ascii="Times New Roman" w:eastAsia="Calibri" w:hAnsi="Times New Roman" w:cs="Times New Roman"/>
                <w:color w:val="000000" w:themeColor="text1"/>
              </w:rPr>
            </w:pPr>
            <w:r w:rsidRPr="00384C8C">
              <w:rPr>
                <w:rFonts w:ascii="Times New Roman" w:eastAsia="Calibri" w:hAnsi="Times New Roman" w:cs="Times New Roman"/>
                <w:color w:val="000000" w:themeColor="text1"/>
              </w:rPr>
              <w:t>3,90</w:t>
            </w:r>
          </w:p>
        </w:tc>
      </w:tr>
      <w:tr w:rsidR="005D41E4" w:rsidRPr="006623B2" w14:paraId="595384A7" w14:textId="77777777" w:rsidTr="00384C8C">
        <w:trPr>
          <w:trHeight w:val="317"/>
        </w:trPr>
        <w:tc>
          <w:tcPr>
            <w:tcW w:w="703" w:type="dxa"/>
            <w:shd w:val="clear" w:color="auto" w:fill="auto"/>
          </w:tcPr>
          <w:p w14:paraId="0C99D08A" w14:textId="77777777" w:rsidR="005D41E4" w:rsidRPr="006623B2" w:rsidRDefault="005D41E4" w:rsidP="00F868F1">
            <w:pPr>
              <w:ind w:left="-142"/>
              <w:jc w:val="center"/>
              <w:rPr>
                <w:rFonts w:ascii="Arial" w:hAnsi="Arial" w:cs="Arial"/>
                <w:color w:val="000000" w:themeColor="text1"/>
                <w:sz w:val="20"/>
                <w:szCs w:val="20"/>
              </w:rPr>
            </w:pPr>
            <w:r w:rsidRPr="006623B2">
              <w:rPr>
                <w:rFonts w:ascii="Arial" w:hAnsi="Arial" w:cs="Arial"/>
                <w:color w:val="000000" w:themeColor="text1"/>
                <w:sz w:val="20"/>
                <w:szCs w:val="20"/>
              </w:rPr>
              <w:t>02</w:t>
            </w:r>
          </w:p>
        </w:tc>
        <w:tc>
          <w:tcPr>
            <w:tcW w:w="6374" w:type="dxa"/>
            <w:shd w:val="clear" w:color="auto" w:fill="auto"/>
          </w:tcPr>
          <w:p w14:paraId="03E20193" w14:textId="77777777" w:rsidR="005D41E4" w:rsidRPr="00384C8C" w:rsidRDefault="005D41E4" w:rsidP="00F868F1">
            <w:pPr>
              <w:tabs>
                <w:tab w:val="left" w:pos="567"/>
              </w:tabs>
              <w:rPr>
                <w:rFonts w:ascii="Times New Roman" w:hAnsi="Times New Roman" w:cs="Times New Roman"/>
              </w:rPr>
            </w:pPr>
            <w:r w:rsidRPr="00384C8C">
              <w:rPr>
                <w:rFonts w:ascii="Times New Roman" w:hAnsi="Times New Roman" w:cs="Times New Roman"/>
              </w:rPr>
              <w:t>Álcool etílico hidratado, aplicação limpeza em geral,</w:t>
            </w:r>
            <w:proofErr w:type="gramStart"/>
            <w:r w:rsidRPr="00384C8C">
              <w:rPr>
                <w:rFonts w:ascii="Times New Roman" w:hAnsi="Times New Roman" w:cs="Times New Roman"/>
              </w:rPr>
              <w:t xml:space="preserve">  </w:t>
            </w:r>
            <w:proofErr w:type="gramEnd"/>
            <w:r w:rsidRPr="00384C8C">
              <w:rPr>
                <w:rFonts w:ascii="Times New Roman" w:hAnsi="Times New Roman" w:cs="Times New Roman"/>
              </w:rPr>
              <w:t>92,8°  INPM. Em embalagem resistente plástica lacrada, com dados de identificação do produto, fabricante, químico responsável, indicações e precauções, composição, lote, data de validade e registro no Ministério da Saúde, contendo 1 litro.</w:t>
            </w:r>
          </w:p>
        </w:tc>
        <w:tc>
          <w:tcPr>
            <w:tcW w:w="886" w:type="dxa"/>
            <w:shd w:val="clear" w:color="auto" w:fill="auto"/>
          </w:tcPr>
          <w:p w14:paraId="106303CD" w14:textId="77777777" w:rsidR="005D41E4" w:rsidRPr="00384C8C" w:rsidRDefault="005D41E4" w:rsidP="00F868F1">
            <w:pPr>
              <w:ind w:left="-142"/>
              <w:jc w:val="center"/>
              <w:rPr>
                <w:rFonts w:ascii="Times New Roman" w:eastAsia="Calibri" w:hAnsi="Times New Roman" w:cs="Times New Roman"/>
                <w:color w:val="000000" w:themeColor="text1"/>
              </w:rPr>
            </w:pPr>
            <w:proofErr w:type="spellStart"/>
            <w:r w:rsidRPr="00384C8C">
              <w:rPr>
                <w:rFonts w:ascii="Times New Roman" w:eastAsia="Calibri" w:hAnsi="Times New Roman" w:cs="Times New Roman"/>
                <w:color w:val="000000" w:themeColor="text1"/>
              </w:rPr>
              <w:t>Un</w:t>
            </w:r>
            <w:proofErr w:type="spellEnd"/>
          </w:p>
        </w:tc>
        <w:tc>
          <w:tcPr>
            <w:tcW w:w="988" w:type="dxa"/>
            <w:shd w:val="clear" w:color="auto" w:fill="auto"/>
          </w:tcPr>
          <w:p w14:paraId="41958712" w14:textId="4ECCEF4B" w:rsidR="005D41E4" w:rsidRPr="00384C8C" w:rsidRDefault="00BA557C" w:rsidP="00F868F1">
            <w:pPr>
              <w:ind w:left="-142"/>
              <w:jc w:val="center"/>
              <w:rPr>
                <w:rFonts w:ascii="Times New Roman" w:eastAsia="Calibri" w:hAnsi="Times New Roman" w:cs="Times New Roman"/>
                <w:color w:val="000000" w:themeColor="text1"/>
              </w:rPr>
            </w:pPr>
            <w:r w:rsidRPr="00384C8C">
              <w:rPr>
                <w:rFonts w:ascii="Times New Roman" w:eastAsia="Calibri" w:hAnsi="Times New Roman" w:cs="Times New Roman"/>
                <w:color w:val="000000" w:themeColor="text1"/>
              </w:rPr>
              <w:t>1200</w:t>
            </w:r>
          </w:p>
        </w:tc>
        <w:tc>
          <w:tcPr>
            <w:tcW w:w="1255" w:type="dxa"/>
            <w:shd w:val="clear" w:color="auto" w:fill="auto"/>
          </w:tcPr>
          <w:p w14:paraId="206B8ED7" w14:textId="01F93BAD" w:rsidR="005D41E4" w:rsidRPr="00384C8C" w:rsidRDefault="00BA557C" w:rsidP="00F868F1">
            <w:pPr>
              <w:ind w:left="-53"/>
              <w:rPr>
                <w:rFonts w:ascii="Times New Roman" w:eastAsia="Calibri" w:hAnsi="Times New Roman" w:cs="Times New Roman"/>
                <w:color w:val="000000" w:themeColor="text1"/>
              </w:rPr>
            </w:pPr>
            <w:r w:rsidRPr="00384C8C">
              <w:rPr>
                <w:rFonts w:ascii="Times New Roman" w:eastAsia="Calibri" w:hAnsi="Times New Roman" w:cs="Times New Roman"/>
                <w:color w:val="000000" w:themeColor="text1"/>
              </w:rPr>
              <w:t>7,07</w:t>
            </w:r>
          </w:p>
        </w:tc>
      </w:tr>
      <w:tr w:rsidR="0069015F" w:rsidRPr="006623B2" w14:paraId="02FF8622" w14:textId="77777777" w:rsidTr="00384C8C">
        <w:trPr>
          <w:trHeight w:val="317"/>
        </w:trPr>
        <w:tc>
          <w:tcPr>
            <w:tcW w:w="703" w:type="dxa"/>
            <w:shd w:val="clear" w:color="auto" w:fill="auto"/>
          </w:tcPr>
          <w:p w14:paraId="7414DD7F" w14:textId="21CDF37D" w:rsidR="0069015F" w:rsidRPr="006623B2" w:rsidRDefault="0069015F" w:rsidP="00F868F1">
            <w:pPr>
              <w:ind w:left="-142"/>
              <w:jc w:val="center"/>
              <w:rPr>
                <w:rFonts w:ascii="Arial" w:hAnsi="Arial" w:cs="Arial"/>
                <w:color w:val="000000" w:themeColor="text1"/>
                <w:sz w:val="20"/>
                <w:szCs w:val="20"/>
              </w:rPr>
            </w:pPr>
            <w:r>
              <w:rPr>
                <w:rFonts w:ascii="Arial" w:hAnsi="Arial" w:cs="Arial"/>
                <w:color w:val="000000" w:themeColor="text1"/>
                <w:sz w:val="20"/>
                <w:szCs w:val="20"/>
              </w:rPr>
              <w:t>03</w:t>
            </w:r>
          </w:p>
        </w:tc>
        <w:tc>
          <w:tcPr>
            <w:tcW w:w="6374" w:type="dxa"/>
            <w:shd w:val="clear" w:color="auto" w:fill="auto"/>
          </w:tcPr>
          <w:p w14:paraId="5F824161" w14:textId="1DD0B35C" w:rsidR="0069015F" w:rsidRPr="00384C8C" w:rsidRDefault="0069015F" w:rsidP="00F868F1">
            <w:pPr>
              <w:tabs>
                <w:tab w:val="left" w:pos="567"/>
              </w:tabs>
              <w:rPr>
                <w:rFonts w:ascii="Times New Roman" w:hAnsi="Times New Roman" w:cs="Times New Roman"/>
              </w:rPr>
            </w:pPr>
            <w:r w:rsidRPr="00384C8C">
              <w:rPr>
                <w:rFonts w:ascii="Times New Roman" w:hAnsi="Times New Roman" w:cs="Times New Roman"/>
              </w:rPr>
              <w:t>Cera líquida incolor/</w:t>
            </w:r>
            <w:proofErr w:type="gramStart"/>
            <w:r w:rsidRPr="00384C8C">
              <w:rPr>
                <w:rFonts w:ascii="Times New Roman" w:hAnsi="Times New Roman" w:cs="Times New Roman"/>
              </w:rPr>
              <w:t>vermelha(</w:t>
            </w:r>
            <w:proofErr w:type="gramEnd"/>
            <w:r w:rsidRPr="00384C8C">
              <w:rPr>
                <w:rFonts w:ascii="Times New Roman" w:hAnsi="Times New Roman" w:cs="Times New Roman"/>
              </w:rPr>
              <w:t>a ser escolhida no momento do pedido), em embalagem resistente plástica lacrada, com dados de identificação do produto, fabricante, químico responsável, indicações e precauções, composição, lote, data de validade e registro no Ministério da Saúde, frascos com 5 litros. (</w:t>
            </w:r>
            <w:r w:rsidRPr="00384C8C">
              <w:rPr>
                <w:rFonts w:ascii="Times New Roman" w:hAnsi="Times New Roman" w:cs="Times New Roman"/>
                <w:u w:val="single"/>
              </w:rPr>
              <w:t>Apresentar amostra</w:t>
            </w:r>
            <w:r w:rsidRPr="00384C8C">
              <w:rPr>
                <w:rFonts w:ascii="Times New Roman" w:hAnsi="Times New Roman" w:cs="Times New Roman"/>
              </w:rPr>
              <w:t>)</w:t>
            </w:r>
          </w:p>
        </w:tc>
        <w:tc>
          <w:tcPr>
            <w:tcW w:w="886" w:type="dxa"/>
            <w:shd w:val="clear" w:color="auto" w:fill="auto"/>
          </w:tcPr>
          <w:p w14:paraId="231303D3" w14:textId="6A7D8E63" w:rsidR="0069015F" w:rsidRPr="00384C8C" w:rsidRDefault="0069015F" w:rsidP="00F868F1">
            <w:pPr>
              <w:ind w:left="-142"/>
              <w:jc w:val="center"/>
              <w:rPr>
                <w:rFonts w:ascii="Times New Roman" w:eastAsia="Calibri" w:hAnsi="Times New Roman" w:cs="Times New Roman"/>
                <w:color w:val="000000" w:themeColor="text1"/>
              </w:rPr>
            </w:pPr>
            <w:proofErr w:type="spellStart"/>
            <w:r w:rsidRPr="00384C8C">
              <w:rPr>
                <w:rFonts w:ascii="Times New Roman" w:eastAsia="Calibri" w:hAnsi="Times New Roman" w:cs="Times New Roman"/>
                <w:color w:val="000000" w:themeColor="text1"/>
              </w:rPr>
              <w:t>Un</w:t>
            </w:r>
            <w:proofErr w:type="spellEnd"/>
          </w:p>
        </w:tc>
        <w:tc>
          <w:tcPr>
            <w:tcW w:w="988" w:type="dxa"/>
            <w:shd w:val="clear" w:color="auto" w:fill="auto"/>
          </w:tcPr>
          <w:p w14:paraId="2B868A79" w14:textId="6D75F5F4" w:rsidR="0069015F" w:rsidRPr="00384C8C" w:rsidRDefault="00BA557C" w:rsidP="00F868F1">
            <w:pPr>
              <w:ind w:left="-142"/>
              <w:jc w:val="center"/>
              <w:rPr>
                <w:rFonts w:ascii="Times New Roman" w:eastAsia="Calibri" w:hAnsi="Times New Roman" w:cs="Times New Roman"/>
                <w:color w:val="000000" w:themeColor="text1"/>
              </w:rPr>
            </w:pPr>
            <w:r w:rsidRPr="00384C8C">
              <w:rPr>
                <w:rFonts w:ascii="Times New Roman" w:eastAsia="Calibri" w:hAnsi="Times New Roman" w:cs="Times New Roman"/>
                <w:color w:val="000000" w:themeColor="text1"/>
              </w:rPr>
              <w:t>450</w:t>
            </w:r>
          </w:p>
        </w:tc>
        <w:tc>
          <w:tcPr>
            <w:tcW w:w="1255" w:type="dxa"/>
            <w:shd w:val="clear" w:color="auto" w:fill="auto"/>
          </w:tcPr>
          <w:p w14:paraId="637B0F1C" w14:textId="2704F2EE" w:rsidR="0069015F" w:rsidRPr="00384C8C" w:rsidRDefault="00BA557C" w:rsidP="00F868F1">
            <w:pPr>
              <w:ind w:left="-53"/>
              <w:rPr>
                <w:rFonts w:ascii="Times New Roman" w:eastAsia="Calibri" w:hAnsi="Times New Roman" w:cs="Times New Roman"/>
                <w:color w:val="000000" w:themeColor="text1"/>
              </w:rPr>
            </w:pPr>
            <w:r w:rsidRPr="00384C8C">
              <w:rPr>
                <w:rFonts w:ascii="Times New Roman" w:eastAsia="Calibri" w:hAnsi="Times New Roman" w:cs="Times New Roman"/>
                <w:color w:val="000000" w:themeColor="text1"/>
              </w:rPr>
              <w:t>21,70</w:t>
            </w:r>
          </w:p>
        </w:tc>
      </w:tr>
      <w:tr w:rsidR="0069015F" w:rsidRPr="006623B2" w14:paraId="0FBF5C78" w14:textId="77777777" w:rsidTr="00384C8C">
        <w:trPr>
          <w:trHeight w:val="317"/>
        </w:trPr>
        <w:tc>
          <w:tcPr>
            <w:tcW w:w="703" w:type="dxa"/>
            <w:shd w:val="clear" w:color="auto" w:fill="auto"/>
          </w:tcPr>
          <w:p w14:paraId="1FC97B7A" w14:textId="7502CC49" w:rsidR="0069015F" w:rsidRPr="006623B2" w:rsidRDefault="0069015F" w:rsidP="00F868F1">
            <w:pPr>
              <w:ind w:left="-142"/>
              <w:jc w:val="center"/>
              <w:rPr>
                <w:rFonts w:ascii="Arial" w:hAnsi="Arial" w:cs="Arial"/>
                <w:color w:val="000000" w:themeColor="text1"/>
                <w:sz w:val="20"/>
                <w:szCs w:val="20"/>
              </w:rPr>
            </w:pPr>
            <w:r>
              <w:rPr>
                <w:rFonts w:ascii="Arial" w:hAnsi="Arial" w:cs="Arial"/>
                <w:color w:val="000000" w:themeColor="text1"/>
                <w:sz w:val="20"/>
                <w:szCs w:val="20"/>
              </w:rPr>
              <w:t>04</w:t>
            </w:r>
          </w:p>
        </w:tc>
        <w:tc>
          <w:tcPr>
            <w:tcW w:w="6374" w:type="dxa"/>
            <w:shd w:val="clear" w:color="auto" w:fill="auto"/>
          </w:tcPr>
          <w:p w14:paraId="0F92C8D9" w14:textId="51DDD327" w:rsidR="0069015F" w:rsidRPr="00384C8C" w:rsidRDefault="0069015F" w:rsidP="00F868F1">
            <w:pPr>
              <w:tabs>
                <w:tab w:val="left" w:pos="567"/>
              </w:tabs>
              <w:rPr>
                <w:rFonts w:ascii="Times New Roman" w:hAnsi="Times New Roman" w:cs="Times New Roman"/>
              </w:rPr>
            </w:pPr>
            <w:r w:rsidRPr="00384C8C">
              <w:rPr>
                <w:rFonts w:ascii="Times New Roman" w:hAnsi="Times New Roman" w:cs="Times New Roman"/>
                <w:color w:val="333333"/>
                <w:shd w:val="clear" w:color="auto" w:fill="F2F5F6"/>
              </w:rPr>
              <w:t xml:space="preserve">Amaciante de Roupa – Aspecto físico líquido viscoso, composição </w:t>
            </w:r>
            <w:proofErr w:type="spellStart"/>
            <w:r w:rsidRPr="00384C8C">
              <w:rPr>
                <w:rFonts w:ascii="Times New Roman" w:hAnsi="Times New Roman" w:cs="Times New Roman"/>
                <w:color w:val="333333"/>
                <w:shd w:val="clear" w:color="auto" w:fill="F2F5F6"/>
              </w:rPr>
              <w:t>tensoativo</w:t>
            </w:r>
            <w:proofErr w:type="spellEnd"/>
            <w:r w:rsidRPr="00384C8C">
              <w:rPr>
                <w:rFonts w:ascii="Times New Roman" w:hAnsi="Times New Roman" w:cs="Times New Roman"/>
                <w:color w:val="333333"/>
                <w:shd w:val="clear" w:color="auto" w:fill="F2F5F6"/>
              </w:rPr>
              <w:t xml:space="preserve"> não iônico, coadjuvante, </w:t>
            </w:r>
            <w:proofErr w:type="spellStart"/>
            <w:r w:rsidRPr="00384C8C">
              <w:rPr>
                <w:rFonts w:ascii="Times New Roman" w:hAnsi="Times New Roman" w:cs="Times New Roman"/>
                <w:color w:val="333333"/>
                <w:shd w:val="clear" w:color="auto" w:fill="F2F5F6"/>
              </w:rPr>
              <w:t>alcalinizante</w:t>
            </w:r>
            <w:proofErr w:type="spellEnd"/>
            <w:r w:rsidRPr="00384C8C">
              <w:rPr>
                <w:rFonts w:ascii="Times New Roman" w:hAnsi="Times New Roman" w:cs="Times New Roman"/>
                <w:color w:val="333333"/>
                <w:shd w:val="clear" w:color="auto" w:fill="F2F5F6"/>
              </w:rPr>
              <w:t xml:space="preserve"> aplicação amaciante artigos têxteis, embalagem de 01 litro com dados de identificação, procedência, número do lote, composição, fabricante, químico responsável, data de validade, indicações e precauções, validade e número de registro no Ministério da Saúde.</w:t>
            </w:r>
          </w:p>
        </w:tc>
        <w:tc>
          <w:tcPr>
            <w:tcW w:w="886" w:type="dxa"/>
            <w:shd w:val="clear" w:color="auto" w:fill="auto"/>
          </w:tcPr>
          <w:p w14:paraId="0D2FE8EE" w14:textId="45FA5B8E" w:rsidR="0069015F" w:rsidRPr="00384C8C" w:rsidRDefault="0069015F" w:rsidP="00F868F1">
            <w:pPr>
              <w:ind w:left="-142"/>
              <w:jc w:val="center"/>
              <w:rPr>
                <w:rFonts w:ascii="Times New Roman" w:eastAsia="Calibri" w:hAnsi="Times New Roman" w:cs="Times New Roman"/>
                <w:color w:val="000000" w:themeColor="text1"/>
              </w:rPr>
            </w:pPr>
            <w:r w:rsidRPr="00384C8C">
              <w:rPr>
                <w:rFonts w:ascii="Times New Roman" w:eastAsia="Calibri" w:hAnsi="Times New Roman" w:cs="Times New Roman"/>
                <w:color w:val="000000" w:themeColor="text1"/>
              </w:rPr>
              <w:t>UN</w:t>
            </w:r>
          </w:p>
        </w:tc>
        <w:tc>
          <w:tcPr>
            <w:tcW w:w="988" w:type="dxa"/>
            <w:shd w:val="clear" w:color="auto" w:fill="auto"/>
          </w:tcPr>
          <w:p w14:paraId="02079981" w14:textId="7A3EDC91" w:rsidR="0069015F" w:rsidRPr="00384C8C" w:rsidRDefault="00BA557C" w:rsidP="00F868F1">
            <w:pPr>
              <w:ind w:left="-142"/>
              <w:jc w:val="center"/>
              <w:rPr>
                <w:rFonts w:ascii="Times New Roman" w:eastAsia="Calibri" w:hAnsi="Times New Roman" w:cs="Times New Roman"/>
                <w:color w:val="000000" w:themeColor="text1"/>
              </w:rPr>
            </w:pPr>
            <w:r w:rsidRPr="00384C8C">
              <w:rPr>
                <w:rFonts w:ascii="Times New Roman" w:eastAsia="Calibri" w:hAnsi="Times New Roman" w:cs="Times New Roman"/>
                <w:color w:val="000000" w:themeColor="text1"/>
              </w:rPr>
              <w:t>95</w:t>
            </w:r>
          </w:p>
        </w:tc>
        <w:tc>
          <w:tcPr>
            <w:tcW w:w="1255" w:type="dxa"/>
            <w:shd w:val="clear" w:color="auto" w:fill="auto"/>
          </w:tcPr>
          <w:p w14:paraId="78988F53" w14:textId="61698A33" w:rsidR="0069015F" w:rsidRPr="00384C8C" w:rsidRDefault="00BA557C" w:rsidP="00F868F1">
            <w:pPr>
              <w:ind w:left="-53"/>
              <w:rPr>
                <w:rFonts w:ascii="Times New Roman" w:eastAsia="Calibri" w:hAnsi="Times New Roman" w:cs="Times New Roman"/>
                <w:color w:val="000000" w:themeColor="text1"/>
              </w:rPr>
            </w:pPr>
            <w:r w:rsidRPr="00384C8C">
              <w:rPr>
                <w:rFonts w:ascii="Times New Roman" w:eastAsia="Calibri" w:hAnsi="Times New Roman" w:cs="Times New Roman"/>
                <w:color w:val="000000" w:themeColor="text1"/>
              </w:rPr>
              <w:t>5,39</w:t>
            </w:r>
          </w:p>
        </w:tc>
      </w:tr>
      <w:tr w:rsidR="0069015F" w:rsidRPr="006623B2" w14:paraId="010BD23B" w14:textId="77777777" w:rsidTr="00384C8C">
        <w:trPr>
          <w:trHeight w:val="317"/>
        </w:trPr>
        <w:tc>
          <w:tcPr>
            <w:tcW w:w="703" w:type="dxa"/>
            <w:shd w:val="clear" w:color="auto" w:fill="auto"/>
          </w:tcPr>
          <w:p w14:paraId="44024BD7" w14:textId="47FC22D1" w:rsidR="0069015F" w:rsidRPr="006623B2" w:rsidRDefault="0069015F" w:rsidP="0069015F">
            <w:pPr>
              <w:ind w:left="-142"/>
              <w:jc w:val="center"/>
              <w:rPr>
                <w:rFonts w:ascii="Arial" w:hAnsi="Arial" w:cs="Arial"/>
                <w:color w:val="000000" w:themeColor="text1"/>
                <w:sz w:val="20"/>
                <w:szCs w:val="20"/>
              </w:rPr>
            </w:pPr>
            <w:r w:rsidRPr="006623B2">
              <w:rPr>
                <w:rFonts w:ascii="Arial" w:hAnsi="Arial" w:cs="Arial"/>
                <w:color w:val="000000" w:themeColor="text1"/>
                <w:sz w:val="20"/>
                <w:szCs w:val="20"/>
              </w:rPr>
              <w:t>0</w:t>
            </w:r>
            <w:r>
              <w:rPr>
                <w:rFonts w:ascii="Arial" w:hAnsi="Arial" w:cs="Arial"/>
                <w:color w:val="000000" w:themeColor="text1"/>
                <w:sz w:val="20"/>
                <w:szCs w:val="20"/>
              </w:rPr>
              <w:t>5</w:t>
            </w:r>
          </w:p>
        </w:tc>
        <w:tc>
          <w:tcPr>
            <w:tcW w:w="6374" w:type="dxa"/>
            <w:shd w:val="clear" w:color="auto" w:fill="auto"/>
          </w:tcPr>
          <w:p w14:paraId="27244B40" w14:textId="77777777" w:rsidR="0069015F" w:rsidRPr="00384C8C" w:rsidRDefault="0069015F" w:rsidP="00F868F1">
            <w:pPr>
              <w:tabs>
                <w:tab w:val="left" w:pos="567"/>
              </w:tabs>
              <w:rPr>
                <w:rFonts w:ascii="Times New Roman" w:hAnsi="Times New Roman" w:cs="Times New Roman"/>
              </w:rPr>
            </w:pPr>
            <w:r w:rsidRPr="00384C8C">
              <w:rPr>
                <w:rFonts w:ascii="Times New Roman" w:hAnsi="Times New Roman" w:cs="Times New Roman"/>
              </w:rPr>
              <w:t>Desinfetante sanitário, bactericida, embalagem plástica resistente, com dados de identificação do produto, fabricante, químico responsável, indicações e precauções, composição, lote, data de validade e registro no Ministério da Saúde, frascos com 2 litros. (</w:t>
            </w:r>
            <w:r w:rsidRPr="00384C8C">
              <w:rPr>
                <w:rFonts w:ascii="Times New Roman" w:hAnsi="Times New Roman" w:cs="Times New Roman"/>
                <w:u w:val="single"/>
              </w:rPr>
              <w:t>Apresentar amostra</w:t>
            </w:r>
            <w:r w:rsidRPr="00384C8C">
              <w:rPr>
                <w:rFonts w:ascii="Times New Roman" w:hAnsi="Times New Roman" w:cs="Times New Roman"/>
              </w:rPr>
              <w:t>)</w:t>
            </w:r>
          </w:p>
        </w:tc>
        <w:tc>
          <w:tcPr>
            <w:tcW w:w="886" w:type="dxa"/>
            <w:shd w:val="clear" w:color="auto" w:fill="auto"/>
          </w:tcPr>
          <w:p w14:paraId="3667AF6A" w14:textId="77777777" w:rsidR="0069015F" w:rsidRPr="00384C8C" w:rsidRDefault="0069015F" w:rsidP="00F868F1">
            <w:pPr>
              <w:ind w:left="-142"/>
              <w:jc w:val="center"/>
              <w:rPr>
                <w:rFonts w:ascii="Times New Roman" w:eastAsia="Calibri" w:hAnsi="Times New Roman" w:cs="Times New Roman"/>
                <w:color w:val="000000" w:themeColor="text1"/>
              </w:rPr>
            </w:pPr>
            <w:proofErr w:type="spellStart"/>
            <w:r w:rsidRPr="00384C8C">
              <w:rPr>
                <w:rFonts w:ascii="Times New Roman" w:eastAsia="Calibri" w:hAnsi="Times New Roman" w:cs="Times New Roman"/>
                <w:color w:val="000000" w:themeColor="text1"/>
              </w:rPr>
              <w:t>Un</w:t>
            </w:r>
            <w:proofErr w:type="spellEnd"/>
          </w:p>
        </w:tc>
        <w:tc>
          <w:tcPr>
            <w:tcW w:w="988" w:type="dxa"/>
            <w:shd w:val="clear" w:color="auto" w:fill="auto"/>
          </w:tcPr>
          <w:p w14:paraId="42C15531" w14:textId="233772DD" w:rsidR="0069015F" w:rsidRPr="00384C8C" w:rsidRDefault="00BA557C" w:rsidP="00F868F1">
            <w:pPr>
              <w:ind w:left="-142"/>
              <w:jc w:val="center"/>
              <w:rPr>
                <w:rFonts w:ascii="Times New Roman" w:eastAsia="Calibri" w:hAnsi="Times New Roman" w:cs="Times New Roman"/>
                <w:color w:val="000000" w:themeColor="text1"/>
              </w:rPr>
            </w:pPr>
            <w:r w:rsidRPr="00384C8C">
              <w:rPr>
                <w:rFonts w:ascii="Times New Roman" w:eastAsia="Calibri" w:hAnsi="Times New Roman" w:cs="Times New Roman"/>
                <w:color w:val="000000" w:themeColor="text1"/>
              </w:rPr>
              <w:t>3</w:t>
            </w:r>
            <w:r w:rsidR="0069015F" w:rsidRPr="00384C8C">
              <w:rPr>
                <w:rFonts w:ascii="Times New Roman" w:eastAsia="Calibri" w:hAnsi="Times New Roman" w:cs="Times New Roman"/>
                <w:color w:val="000000" w:themeColor="text1"/>
              </w:rPr>
              <w:t>000</w:t>
            </w:r>
          </w:p>
        </w:tc>
        <w:tc>
          <w:tcPr>
            <w:tcW w:w="1255" w:type="dxa"/>
            <w:shd w:val="clear" w:color="auto" w:fill="auto"/>
          </w:tcPr>
          <w:p w14:paraId="0DEE10EB" w14:textId="58A0A6A7" w:rsidR="0069015F" w:rsidRPr="00384C8C" w:rsidRDefault="00BA557C" w:rsidP="00F868F1">
            <w:pPr>
              <w:ind w:left="-53"/>
              <w:rPr>
                <w:rFonts w:ascii="Times New Roman" w:eastAsia="Calibri" w:hAnsi="Times New Roman" w:cs="Times New Roman"/>
                <w:color w:val="000000" w:themeColor="text1"/>
              </w:rPr>
            </w:pPr>
            <w:r w:rsidRPr="00384C8C">
              <w:rPr>
                <w:rFonts w:ascii="Times New Roman" w:eastAsia="Calibri" w:hAnsi="Times New Roman" w:cs="Times New Roman"/>
                <w:color w:val="000000" w:themeColor="text1"/>
              </w:rPr>
              <w:t>8,75</w:t>
            </w:r>
          </w:p>
        </w:tc>
      </w:tr>
      <w:tr w:rsidR="0069015F" w:rsidRPr="006623B2" w14:paraId="466BB6A7" w14:textId="77777777" w:rsidTr="00384C8C">
        <w:trPr>
          <w:trHeight w:val="317"/>
        </w:trPr>
        <w:tc>
          <w:tcPr>
            <w:tcW w:w="703" w:type="dxa"/>
            <w:shd w:val="clear" w:color="auto" w:fill="auto"/>
          </w:tcPr>
          <w:p w14:paraId="3D8CC028" w14:textId="1086036E" w:rsidR="0069015F" w:rsidRPr="006623B2" w:rsidRDefault="0069015F" w:rsidP="0069015F">
            <w:pPr>
              <w:ind w:left="-142"/>
              <w:jc w:val="center"/>
              <w:rPr>
                <w:rFonts w:ascii="Arial" w:hAnsi="Arial" w:cs="Arial"/>
                <w:color w:val="000000" w:themeColor="text1"/>
                <w:sz w:val="20"/>
                <w:szCs w:val="20"/>
              </w:rPr>
            </w:pPr>
            <w:r>
              <w:rPr>
                <w:rFonts w:ascii="Arial" w:hAnsi="Arial" w:cs="Arial"/>
                <w:color w:val="000000" w:themeColor="text1"/>
                <w:sz w:val="20"/>
                <w:szCs w:val="20"/>
              </w:rPr>
              <w:t>06</w:t>
            </w:r>
          </w:p>
        </w:tc>
        <w:tc>
          <w:tcPr>
            <w:tcW w:w="6374" w:type="dxa"/>
            <w:shd w:val="clear" w:color="auto" w:fill="auto"/>
          </w:tcPr>
          <w:p w14:paraId="5BB48424" w14:textId="77777777" w:rsidR="0069015F" w:rsidRPr="00384C8C" w:rsidRDefault="0069015F" w:rsidP="00F868F1">
            <w:pPr>
              <w:tabs>
                <w:tab w:val="left" w:pos="567"/>
              </w:tabs>
              <w:rPr>
                <w:rFonts w:ascii="Times New Roman" w:hAnsi="Times New Roman" w:cs="Times New Roman"/>
              </w:rPr>
            </w:pPr>
            <w:r w:rsidRPr="00384C8C">
              <w:rPr>
                <w:rFonts w:ascii="Times New Roman" w:hAnsi="Times New Roman" w:cs="Times New Roman"/>
              </w:rPr>
              <w:t>Detergente líquido</w:t>
            </w:r>
            <w:proofErr w:type="gramStart"/>
            <w:r w:rsidRPr="00384C8C">
              <w:rPr>
                <w:rFonts w:ascii="Times New Roman" w:hAnsi="Times New Roman" w:cs="Times New Roman"/>
              </w:rPr>
              <w:t>, lava</w:t>
            </w:r>
            <w:proofErr w:type="gramEnd"/>
            <w:r w:rsidRPr="00384C8C">
              <w:rPr>
                <w:rFonts w:ascii="Times New Roman" w:hAnsi="Times New Roman" w:cs="Times New Roman"/>
              </w:rPr>
              <w:t xml:space="preserve"> louça. Superconcentrado com solubilidade rápida e completa em água, biodegradável, dermatologicamente testado, com indicação no rótulo e </w:t>
            </w:r>
            <w:proofErr w:type="spellStart"/>
            <w:r w:rsidRPr="00384C8C">
              <w:rPr>
                <w:rFonts w:ascii="Times New Roman" w:hAnsi="Times New Roman" w:cs="Times New Roman"/>
              </w:rPr>
              <w:t>ph</w:t>
            </w:r>
            <w:proofErr w:type="spellEnd"/>
            <w:r w:rsidRPr="00384C8C">
              <w:rPr>
                <w:rFonts w:ascii="Times New Roman" w:hAnsi="Times New Roman" w:cs="Times New Roman"/>
              </w:rPr>
              <w:t xml:space="preserve"> entre 6,5 e 7,5%, princípio ativo </w:t>
            </w:r>
            <w:proofErr w:type="spellStart"/>
            <w:r w:rsidRPr="00384C8C">
              <w:rPr>
                <w:rFonts w:ascii="Times New Roman" w:hAnsi="Times New Roman" w:cs="Times New Roman"/>
              </w:rPr>
              <w:t>dodecilbenzeno</w:t>
            </w:r>
            <w:proofErr w:type="spellEnd"/>
            <w:r w:rsidRPr="00384C8C">
              <w:rPr>
                <w:rFonts w:ascii="Times New Roman" w:hAnsi="Times New Roman" w:cs="Times New Roman"/>
              </w:rPr>
              <w:t xml:space="preserve"> sulfonato de sódio. Em embalagem plástica resistente, com dados de identificação do produto, fabricante, químico responsável, indicações e precauções, composição, lote, data de validade e registro no Ministério da Saúde / ANVISA, frascos com 500 ml. (</w:t>
            </w:r>
            <w:r w:rsidRPr="00384C8C">
              <w:rPr>
                <w:rFonts w:ascii="Times New Roman" w:hAnsi="Times New Roman" w:cs="Times New Roman"/>
                <w:u w:val="single"/>
              </w:rPr>
              <w:t>Apresentar amostra</w:t>
            </w:r>
            <w:r w:rsidRPr="00384C8C">
              <w:rPr>
                <w:rFonts w:ascii="Times New Roman" w:hAnsi="Times New Roman" w:cs="Times New Roman"/>
              </w:rPr>
              <w:t>)</w:t>
            </w:r>
          </w:p>
        </w:tc>
        <w:tc>
          <w:tcPr>
            <w:tcW w:w="886" w:type="dxa"/>
            <w:shd w:val="clear" w:color="auto" w:fill="auto"/>
          </w:tcPr>
          <w:p w14:paraId="373E3491" w14:textId="77777777" w:rsidR="0069015F" w:rsidRPr="00384C8C" w:rsidRDefault="0069015F" w:rsidP="00F868F1">
            <w:pPr>
              <w:ind w:left="-142"/>
              <w:jc w:val="center"/>
              <w:rPr>
                <w:rFonts w:ascii="Times New Roman" w:eastAsia="Calibri" w:hAnsi="Times New Roman" w:cs="Times New Roman"/>
                <w:color w:val="000000" w:themeColor="text1"/>
              </w:rPr>
            </w:pPr>
            <w:proofErr w:type="spellStart"/>
            <w:r w:rsidRPr="00384C8C">
              <w:rPr>
                <w:rFonts w:ascii="Times New Roman" w:eastAsia="Calibri" w:hAnsi="Times New Roman" w:cs="Times New Roman"/>
                <w:color w:val="000000" w:themeColor="text1"/>
              </w:rPr>
              <w:t>Un</w:t>
            </w:r>
            <w:proofErr w:type="spellEnd"/>
          </w:p>
        </w:tc>
        <w:tc>
          <w:tcPr>
            <w:tcW w:w="988" w:type="dxa"/>
            <w:shd w:val="clear" w:color="auto" w:fill="auto"/>
          </w:tcPr>
          <w:p w14:paraId="68737032" w14:textId="2EBAD3DD" w:rsidR="0069015F" w:rsidRPr="00384C8C" w:rsidRDefault="00116C6D" w:rsidP="00F868F1">
            <w:pPr>
              <w:jc w:val="center"/>
              <w:rPr>
                <w:rFonts w:ascii="Times New Roman" w:eastAsia="Calibri" w:hAnsi="Times New Roman" w:cs="Times New Roman"/>
                <w:color w:val="000000" w:themeColor="text1"/>
              </w:rPr>
            </w:pPr>
            <w:r>
              <w:rPr>
                <w:rFonts w:ascii="Times New Roman" w:eastAsia="Calibri" w:hAnsi="Times New Roman" w:cs="Times New Roman"/>
                <w:color w:val="000000" w:themeColor="text1"/>
              </w:rPr>
              <w:t>30</w:t>
            </w:r>
            <w:r w:rsidR="00BA557C" w:rsidRPr="00384C8C">
              <w:rPr>
                <w:rFonts w:ascii="Times New Roman" w:eastAsia="Calibri" w:hAnsi="Times New Roman" w:cs="Times New Roman"/>
                <w:color w:val="000000" w:themeColor="text1"/>
              </w:rPr>
              <w:t>00</w:t>
            </w:r>
          </w:p>
        </w:tc>
        <w:tc>
          <w:tcPr>
            <w:tcW w:w="1255" w:type="dxa"/>
            <w:shd w:val="clear" w:color="auto" w:fill="auto"/>
          </w:tcPr>
          <w:p w14:paraId="2FA41FFB" w14:textId="213E5563" w:rsidR="0069015F" w:rsidRPr="00384C8C" w:rsidRDefault="00BA557C" w:rsidP="00F868F1">
            <w:pPr>
              <w:rPr>
                <w:rFonts w:ascii="Times New Roman" w:eastAsia="Calibri" w:hAnsi="Times New Roman" w:cs="Times New Roman"/>
                <w:color w:val="000000" w:themeColor="text1"/>
              </w:rPr>
            </w:pPr>
            <w:r w:rsidRPr="00384C8C">
              <w:rPr>
                <w:rFonts w:ascii="Times New Roman" w:eastAsia="Calibri" w:hAnsi="Times New Roman" w:cs="Times New Roman"/>
                <w:color w:val="000000" w:themeColor="text1"/>
              </w:rPr>
              <w:t>1,78</w:t>
            </w:r>
          </w:p>
        </w:tc>
      </w:tr>
      <w:tr w:rsidR="0069015F" w:rsidRPr="006623B2" w14:paraId="5DF54BE1" w14:textId="77777777" w:rsidTr="00384C8C">
        <w:trPr>
          <w:trHeight w:val="317"/>
        </w:trPr>
        <w:tc>
          <w:tcPr>
            <w:tcW w:w="703" w:type="dxa"/>
            <w:shd w:val="clear" w:color="auto" w:fill="auto"/>
          </w:tcPr>
          <w:p w14:paraId="2D4AEFAC" w14:textId="003E5115" w:rsidR="0069015F" w:rsidRDefault="0069015F" w:rsidP="00F868F1">
            <w:pPr>
              <w:ind w:left="-142"/>
              <w:jc w:val="center"/>
              <w:rPr>
                <w:rFonts w:ascii="Arial" w:hAnsi="Arial" w:cs="Arial"/>
                <w:color w:val="000000" w:themeColor="text1"/>
                <w:sz w:val="20"/>
                <w:szCs w:val="20"/>
              </w:rPr>
            </w:pPr>
            <w:r>
              <w:rPr>
                <w:rFonts w:ascii="Arial" w:hAnsi="Arial" w:cs="Arial"/>
                <w:color w:val="000000" w:themeColor="text1"/>
                <w:sz w:val="20"/>
                <w:szCs w:val="20"/>
              </w:rPr>
              <w:t>07</w:t>
            </w:r>
          </w:p>
        </w:tc>
        <w:tc>
          <w:tcPr>
            <w:tcW w:w="6374" w:type="dxa"/>
            <w:shd w:val="clear" w:color="auto" w:fill="auto"/>
          </w:tcPr>
          <w:p w14:paraId="2ED96C82" w14:textId="0D645FFB" w:rsidR="0069015F" w:rsidRPr="00384C8C" w:rsidRDefault="0069015F" w:rsidP="00F868F1">
            <w:pPr>
              <w:tabs>
                <w:tab w:val="left" w:pos="567"/>
              </w:tabs>
              <w:rPr>
                <w:rFonts w:ascii="Times New Roman" w:hAnsi="Times New Roman" w:cs="Times New Roman"/>
              </w:rPr>
            </w:pPr>
            <w:r w:rsidRPr="00384C8C">
              <w:rPr>
                <w:rFonts w:ascii="Times New Roman" w:hAnsi="Times New Roman" w:cs="Times New Roman"/>
                <w:shd w:val="clear" w:color="auto" w:fill="FFFFFF"/>
              </w:rPr>
              <w:t xml:space="preserve">Inseticida </w:t>
            </w:r>
            <w:proofErr w:type="spellStart"/>
            <w:r w:rsidRPr="00384C8C">
              <w:rPr>
                <w:rFonts w:ascii="Times New Roman" w:hAnsi="Times New Roman" w:cs="Times New Roman"/>
                <w:shd w:val="clear" w:color="auto" w:fill="FFFFFF"/>
              </w:rPr>
              <w:t>aerosol</w:t>
            </w:r>
            <w:proofErr w:type="spellEnd"/>
            <w:r w:rsidRPr="00384C8C">
              <w:rPr>
                <w:rFonts w:ascii="Times New Roman" w:hAnsi="Times New Roman" w:cs="Times New Roman"/>
                <w:shd w:val="clear" w:color="auto" w:fill="FFFFFF"/>
              </w:rPr>
              <w:t xml:space="preserve">, </w:t>
            </w:r>
            <w:proofErr w:type="spellStart"/>
            <w:r w:rsidRPr="00384C8C">
              <w:rPr>
                <w:rFonts w:ascii="Times New Roman" w:hAnsi="Times New Roman" w:cs="Times New Roman"/>
                <w:shd w:val="clear" w:color="auto" w:fill="FFFFFF"/>
              </w:rPr>
              <w:t>multi-inseticida</w:t>
            </w:r>
            <w:proofErr w:type="spellEnd"/>
            <w:r w:rsidRPr="00384C8C">
              <w:rPr>
                <w:rFonts w:ascii="Times New Roman" w:hAnsi="Times New Roman" w:cs="Times New Roman"/>
                <w:shd w:val="clear" w:color="auto" w:fill="FFFFFF"/>
              </w:rPr>
              <w:t>, frasco com no mínimo 300 ml,</w:t>
            </w:r>
            <w:r w:rsidRPr="00384C8C">
              <w:rPr>
                <w:rFonts w:ascii="Times New Roman" w:hAnsi="Times New Roman" w:cs="Times New Roman"/>
                <w:color w:val="555555"/>
                <w:shd w:val="clear" w:color="auto" w:fill="FFFFFF"/>
              </w:rPr>
              <w:t xml:space="preserve"> </w:t>
            </w:r>
            <w:r w:rsidRPr="00384C8C">
              <w:rPr>
                <w:rFonts w:ascii="Times New Roman" w:hAnsi="Times New Roman" w:cs="Times New Roman"/>
                <w:shd w:val="clear" w:color="auto" w:fill="FFFFFF"/>
              </w:rPr>
              <w:t>contra moscas, mosquitos, baratas, pernilongos, mosquito transmissor da dengue (</w:t>
            </w:r>
            <w:proofErr w:type="spellStart"/>
            <w:r w:rsidRPr="00384C8C">
              <w:rPr>
                <w:rFonts w:ascii="Times New Roman" w:hAnsi="Times New Roman" w:cs="Times New Roman"/>
                <w:shd w:val="clear" w:color="auto" w:fill="FFFFFF"/>
              </w:rPr>
              <w:t>aedes</w:t>
            </w:r>
            <w:proofErr w:type="spellEnd"/>
            <w:r w:rsidRPr="00384C8C">
              <w:rPr>
                <w:rFonts w:ascii="Times New Roman" w:hAnsi="Times New Roman" w:cs="Times New Roman"/>
                <w:shd w:val="clear" w:color="auto" w:fill="FFFFFF"/>
              </w:rPr>
              <w:t xml:space="preserve"> </w:t>
            </w:r>
            <w:proofErr w:type="spellStart"/>
            <w:r w:rsidRPr="00384C8C">
              <w:rPr>
                <w:rFonts w:ascii="Times New Roman" w:hAnsi="Times New Roman" w:cs="Times New Roman"/>
                <w:shd w:val="clear" w:color="auto" w:fill="FFFFFF"/>
              </w:rPr>
              <w:t>aegipty</w:t>
            </w:r>
            <w:proofErr w:type="spellEnd"/>
            <w:r w:rsidRPr="00384C8C">
              <w:rPr>
                <w:rFonts w:ascii="Times New Roman" w:hAnsi="Times New Roman" w:cs="Times New Roman"/>
                <w:shd w:val="clear" w:color="auto" w:fill="FFFFFF"/>
              </w:rPr>
              <w:t xml:space="preserve">), sem </w:t>
            </w:r>
            <w:proofErr w:type="spellStart"/>
            <w:proofErr w:type="gramStart"/>
            <w:r w:rsidRPr="00384C8C">
              <w:rPr>
                <w:rFonts w:ascii="Times New Roman" w:hAnsi="Times New Roman" w:cs="Times New Roman"/>
                <w:shd w:val="clear" w:color="auto" w:fill="FFFFFF"/>
              </w:rPr>
              <w:t>cfc</w:t>
            </w:r>
            <w:proofErr w:type="spellEnd"/>
            <w:proofErr w:type="gramEnd"/>
            <w:r w:rsidRPr="00384C8C">
              <w:rPr>
                <w:rFonts w:ascii="Times New Roman" w:hAnsi="Times New Roman" w:cs="Times New Roman"/>
                <w:shd w:val="clear" w:color="auto" w:fill="FFFFFF"/>
              </w:rPr>
              <w:t xml:space="preserve">, validade de 12 (doze) meses, </w:t>
            </w:r>
            <w:r w:rsidRPr="00384C8C">
              <w:rPr>
                <w:rFonts w:ascii="Times New Roman" w:hAnsi="Times New Roman" w:cs="Times New Roman"/>
                <w:shd w:val="clear" w:color="auto" w:fill="FFFFFF"/>
              </w:rPr>
              <w:lastRenderedPageBreak/>
              <w:t xml:space="preserve">com válvula de segurança e Registro Anvisa. </w:t>
            </w:r>
            <w:r w:rsidRPr="00384C8C">
              <w:rPr>
                <w:rFonts w:ascii="Times New Roman" w:hAnsi="Times New Roman" w:cs="Times New Roman"/>
              </w:rPr>
              <w:t>(</w:t>
            </w:r>
            <w:r w:rsidRPr="00384C8C">
              <w:rPr>
                <w:rFonts w:ascii="Times New Roman" w:hAnsi="Times New Roman" w:cs="Times New Roman"/>
                <w:u w:val="single"/>
              </w:rPr>
              <w:t>Apresentar amostra</w:t>
            </w:r>
            <w:r w:rsidRPr="00384C8C">
              <w:rPr>
                <w:rFonts w:ascii="Times New Roman" w:hAnsi="Times New Roman" w:cs="Times New Roman"/>
              </w:rPr>
              <w:t>)</w:t>
            </w:r>
          </w:p>
        </w:tc>
        <w:tc>
          <w:tcPr>
            <w:tcW w:w="886" w:type="dxa"/>
            <w:shd w:val="clear" w:color="auto" w:fill="auto"/>
          </w:tcPr>
          <w:p w14:paraId="66247497" w14:textId="5EC2C9D8" w:rsidR="0069015F" w:rsidRPr="00384C8C" w:rsidRDefault="0069015F" w:rsidP="00F868F1">
            <w:pPr>
              <w:ind w:left="-142"/>
              <w:jc w:val="center"/>
              <w:rPr>
                <w:rFonts w:ascii="Times New Roman" w:eastAsia="Calibri" w:hAnsi="Times New Roman" w:cs="Times New Roman"/>
                <w:color w:val="000000" w:themeColor="text1"/>
              </w:rPr>
            </w:pPr>
            <w:proofErr w:type="spellStart"/>
            <w:r w:rsidRPr="00384C8C">
              <w:rPr>
                <w:rFonts w:ascii="Times New Roman" w:eastAsia="Calibri" w:hAnsi="Times New Roman" w:cs="Times New Roman"/>
                <w:color w:val="000000" w:themeColor="text1"/>
              </w:rPr>
              <w:lastRenderedPageBreak/>
              <w:t>Un</w:t>
            </w:r>
            <w:proofErr w:type="spellEnd"/>
          </w:p>
        </w:tc>
        <w:tc>
          <w:tcPr>
            <w:tcW w:w="988" w:type="dxa"/>
            <w:shd w:val="clear" w:color="auto" w:fill="auto"/>
          </w:tcPr>
          <w:p w14:paraId="1F99BBFE" w14:textId="71C63D01" w:rsidR="0069015F" w:rsidRPr="00384C8C" w:rsidRDefault="0069015F" w:rsidP="00F868F1">
            <w:pPr>
              <w:ind w:left="-142"/>
              <w:jc w:val="center"/>
              <w:rPr>
                <w:rFonts w:ascii="Times New Roman" w:eastAsia="Calibri" w:hAnsi="Times New Roman" w:cs="Times New Roman"/>
                <w:color w:val="000000" w:themeColor="text1"/>
              </w:rPr>
            </w:pPr>
            <w:r w:rsidRPr="00384C8C">
              <w:rPr>
                <w:rFonts w:ascii="Times New Roman" w:eastAsia="Calibri" w:hAnsi="Times New Roman" w:cs="Times New Roman"/>
                <w:color w:val="000000" w:themeColor="text1"/>
              </w:rPr>
              <w:t>60</w:t>
            </w:r>
          </w:p>
        </w:tc>
        <w:tc>
          <w:tcPr>
            <w:tcW w:w="1255" w:type="dxa"/>
            <w:shd w:val="clear" w:color="auto" w:fill="auto"/>
          </w:tcPr>
          <w:p w14:paraId="67CDD1C4" w14:textId="4AF125F7" w:rsidR="0069015F" w:rsidRPr="00384C8C" w:rsidRDefault="00BA557C" w:rsidP="00F868F1">
            <w:pPr>
              <w:rPr>
                <w:rFonts w:ascii="Times New Roman" w:eastAsia="Calibri" w:hAnsi="Times New Roman" w:cs="Times New Roman"/>
                <w:color w:val="000000" w:themeColor="text1"/>
              </w:rPr>
            </w:pPr>
            <w:r w:rsidRPr="00384C8C">
              <w:rPr>
                <w:rFonts w:ascii="Times New Roman" w:eastAsia="Calibri" w:hAnsi="Times New Roman" w:cs="Times New Roman"/>
                <w:color w:val="000000" w:themeColor="text1"/>
              </w:rPr>
              <w:t>8,60</w:t>
            </w:r>
          </w:p>
        </w:tc>
      </w:tr>
      <w:tr w:rsidR="0069015F" w:rsidRPr="006623B2" w14:paraId="6B548A7B" w14:textId="77777777" w:rsidTr="00384C8C">
        <w:trPr>
          <w:trHeight w:val="317"/>
        </w:trPr>
        <w:tc>
          <w:tcPr>
            <w:tcW w:w="703" w:type="dxa"/>
            <w:shd w:val="clear" w:color="auto" w:fill="auto"/>
          </w:tcPr>
          <w:p w14:paraId="203D0E1B" w14:textId="15955B57" w:rsidR="0069015F" w:rsidRDefault="0069015F" w:rsidP="00F868F1">
            <w:pPr>
              <w:ind w:left="-142"/>
              <w:jc w:val="center"/>
              <w:rPr>
                <w:rFonts w:ascii="Arial" w:hAnsi="Arial" w:cs="Arial"/>
                <w:color w:val="000000" w:themeColor="text1"/>
                <w:sz w:val="20"/>
                <w:szCs w:val="20"/>
              </w:rPr>
            </w:pPr>
            <w:r>
              <w:rPr>
                <w:rFonts w:ascii="Arial" w:hAnsi="Arial" w:cs="Arial"/>
                <w:color w:val="000000" w:themeColor="text1"/>
                <w:sz w:val="20"/>
                <w:szCs w:val="20"/>
              </w:rPr>
              <w:lastRenderedPageBreak/>
              <w:t>08</w:t>
            </w:r>
          </w:p>
        </w:tc>
        <w:tc>
          <w:tcPr>
            <w:tcW w:w="6374" w:type="dxa"/>
            <w:shd w:val="clear" w:color="auto" w:fill="auto"/>
          </w:tcPr>
          <w:p w14:paraId="6152ED7C" w14:textId="7A616791" w:rsidR="0069015F" w:rsidRPr="00384C8C" w:rsidRDefault="0069015F" w:rsidP="00F868F1">
            <w:pPr>
              <w:tabs>
                <w:tab w:val="left" w:pos="567"/>
              </w:tabs>
              <w:rPr>
                <w:rFonts w:ascii="Times New Roman" w:hAnsi="Times New Roman" w:cs="Times New Roman"/>
              </w:rPr>
            </w:pPr>
            <w:r w:rsidRPr="00384C8C">
              <w:rPr>
                <w:rFonts w:ascii="Times New Roman" w:hAnsi="Times New Roman" w:cs="Times New Roman"/>
              </w:rPr>
              <w:t>Saponáceo Cremoso – indicado para limpeza de sujeiras mais difíceis, em embalagem plástica resistente, com tampa abre e fecha, com dados de identificação do produto, fabricante, químico responsável, indicações e precauções, composição: (</w:t>
            </w:r>
            <w:proofErr w:type="spellStart"/>
            <w:r w:rsidRPr="00384C8C">
              <w:rPr>
                <w:rFonts w:ascii="Times New Roman" w:hAnsi="Times New Roman" w:cs="Times New Roman"/>
              </w:rPr>
              <w:t>tensoativos</w:t>
            </w:r>
            <w:proofErr w:type="spellEnd"/>
            <w:r w:rsidRPr="00384C8C">
              <w:rPr>
                <w:rFonts w:ascii="Times New Roman" w:hAnsi="Times New Roman" w:cs="Times New Roman"/>
              </w:rPr>
              <w:t xml:space="preserve"> aniônicos, </w:t>
            </w:r>
            <w:proofErr w:type="spellStart"/>
            <w:r w:rsidRPr="00384C8C">
              <w:rPr>
                <w:rFonts w:ascii="Times New Roman" w:hAnsi="Times New Roman" w:cs="Times New Roman"/>
              </w:rPr>
              <w:t>alcalinizantes</w:t>
            </w:r>
            <w:proofErr w:type="spellEnd"/>
            <w:r w:rsidRPr="00384C8C">
              <w:rPr>
                <w:rFonts w:ascii="Times New Roman" w:hAnsi="Times New Roman" w:cs="Times New Roman"/>
              </w:rPr>
              <w:t>, agente abrasivo, corante e essência), lote, data de validade e registro no Ministério da Saúde/ANVISA, frascos de 300 ml. (Apresentar Amostra)</w:t>
            </w:r>
          </w:p>
        </w:tc>
        <w:tc>
          <w:tcPr>
            <w:tcW w:w="886" w:type="dxa"/>
            <w:shd w:val="clear" w:color="auto" w:fill="auto"/>
          </w:tcPr>
          <w:p w14:paraId="456D996B" w14:textId="21F320A9" w:rsidR="0069015F" w:rsidRPr="00384C8C" w:rsidRDefault="00530D12" w:rsidP="00F868F1">
            <w:pPr>
              <w:ind w:left="-142"/>
              <w:jc w:val="center"/>
              <w:rPr>
                <w:rFonts w:ascii="Times New Roman" w:eastAsia="Calibri" w:hAnsi="Times New Roman" w:cs="Times New Roman"/>
                <w:color w:val="000000" w:themeColor="text1"/>
              </w:rPr>
            </w:pPr>
            <w:proofErr w:type="spellStart"/>
            <w:proofErr w:type="gramStart"/>
            <w:r w:rsidRPr="00384C8C">
              <w:rPr>
                <w:rFonts w:ascii="Times New Roman" w:eastAsia="Calibri" w:hAnsi="Times New Roman" w:cs="Times New Roman"/>
                <w:color w:val="000000" w:themeColor="text1"/>
              </w:rPr>
              <w:t>un</w:t>
            </w:r>
            <w:proofErr w:type="spellEnd"/>
            <w:proofErr w:type="gramEnd"/>
          </w:p>
        </w:tc>
        <w:tc>
          <w:tcPr>
            <w:tcW w:w="988" w:type="dxa"/>
            <w:shd w:val="clear" w:color="auto" w:fill="auto"/>
          </w:tcPr>
          <w:p w14:paraId="18A382E1" w14:textId="0738C585" w:rsidR="0069015F" w:rsidRPr="00384C8C" w:rsidRDefault="00530D12" w:rsidP="00F868F1">
            <w:pPr>
              <w:ind w:left="-142"/>
              <w:jc w:val="center"/>
              <w:rPr>
                <w:rFonts w:ascii="Times New Roman" w:eastAsia="Calibri" w:hAnsi="Times New Roman" w:cs="Times New Roman"/>
                <w:color w:val="000000" w:themeColor="text1"/>
              </w:rPr>
            </w:pPr>
            <w:r w:rsidRPr="00384C8C">
              <w:rPr>
                <w:rFonts w:ascii="Times New Roman" w:eastAsia="Calibri" w:hAnsi="Times New Roman" w:cs="Times New Roman"/>
                <w:color w:val="000000" w:themeColor="text1"/>
              </w:rPr>
              <w:t>650</w:t>
            </w:r>
          </w:p>
        </w:tc>
        <w:tc>
          <w:tcPr>
            <w:tcW w:w="1255" w:type="dxa"/>
            <w:shd w:val="clear" w:color="auto" w:fill="auto"/>
          </w:tcPr>
          <w:p w14:paraId="53E09F85" w14:textId="27FE35CB" w:rsidR="0069015F" w:rsidRPr="00384C8C" w:rsidRDefault="00530D12" w:rsidP="00F868F1">
            <w:pPr>
              <w:rPr>
                <w:rFonts w:ascii="Times New Roman" w:eastAsia="Calibri" w:hAnsi="Times New Roman" w:cs="Times New Roman"/>
                <w:color w:val="000000" w:themeColor="text1"/>
              </w:rPr>
            </w:pPr>
            <w:r w:rsidRPr="00384C8C">
              <w:rPr>
                <w:rFonts w:ascii="Times New Roman" w:eastAsia="Calibri" w:hAnsi="Times New Roman" w:cs="Times New Roman"/>
                <w:color w:val="000000" w:themeColor="text1"/>
              </w:rPr>
              <w:t>3,50</w:t>
            </w:r>
          </w:p>
        </w:tc>
      </w:tr>
      <w:tr w:rsidR="0069015F" w:rsidRPr="006623B2" w14:paraId="36D61501" w14:textId="77777777" w:rsidTr="00384C8C">
        <w:trPr>
          <w:trHeight w:val="317"/>
        </w:trPr>
        <w:tc>
          <w:tcPr>
            <w:tcW w:w="703" w:type="dxa"/>
            <w:shd w:val="clear" w:color="auto" w:fill="auto"/>
          </w:tcPr>
          <w:p w14:paraId="2551705E" w14:textId="6001AF84" w:rsidR="0069015F" w:rsidRDefault="0069015F" w:rsidP="00F868F1">
            <w:pPr>
              <w:ind w:left="-142"/>
              <w:jc w:val="center"/>
              <w:rPr>
                <w:rFonts w:ascii="Arial" w:hAnsi="Arial" w:cs="Arial"/>
                <w:color w:val="000000" w:themeColor="text1"/>
                <w:sz w:val="20"/>
                <w:szCs w:val="20"/>
              </w:rPr>
            </w:pPr>
            <w:r>
              <w:rPr>
                <w:rFonts w:ascii="Arial" w:hAnsi="Arial" w:cs="Arial"/>
                <w:color w:val="000000" w:themeColor="text1"/>
                <w:sz w:val="20"/>
                <w:szCs w:val="20"/>
              </w:rPr>
              <w:t>09</w:t>
            </w:r>
          </w:p>
        </w:tc>
        <w:tc>
          <w:tcPr>
            <w:tcW w:w="6374" w:type="dxa"/>
            <w:shd w:val="clear" w:color="auto" w:fill="auto"/>
          </w:tcPr>
          <w:p w14:paraId="40509E57" w14:textId="77777777" w:rsidR="0069015F" w:rsidRPr="00384C8C" w:rsidRDefault="0069015F" w:rsidP="00F868F1">
            <w:pPr>
              <w:tabs>
                <w:tab w:val="left" w:pos="567"/>
              </w:tabs>
              <w:rPr>
                <w:rFonts w:ascii="Times New Roman" w:hAnsi="Times New Roman" w:cs="Times New Roman"/>
              </w:rPr>
            </w:pPr>
            <w:r w:rsidRPr="00384C8C">
              <w:rPr>
                <w:rFonts w:ascii="Times New Roman" w:hAnsi="Times New Roman" w:cs="Times New Roman"/>
              </w:rPr>
              <w:t xml:space="preserve">Lustra </w:t>
            </w:r>
            <w:proofErr w:type="gramStart"/>
            <w:r w:rsidRPr="00384C8C">
              <w:rPr>
                <w:rFonts w:ascii="Times New Roman" w:hAnsi="Times New Roman" w:cs="Times New Roman"/>
              </w:rPr>
              <w:t>móveis líquido</w:t>
            </w:r>
            <w:proofErr w:type="gramEnd"/>
            <w:r w:rsidRPr="00384C8C">
              <w:rPr>
                <w:rFonts w:ascii="Times New Roman" w:hAnsi="Times New Roman" w:cs="Times New Roman"/>
              </w:rPr>
              <w:t>, para móveis em geral, brilho seco, lustra e perfuma, em embalagem resistente plástica lacrada, com dados de identificação do produto, fabricante, químico responsável, indicações e precauções, composição, lote, data de validade e registro no Ministério da Saúde, frascos com 200 ml. (</w:t>
            </w:r>
            <w:r w:rsidRPr="00384C8C">
              <w:rPr>
                <w:rFonts w:ascii="Times New Roman" w:hAnsi="Times New Roman" w:cs="Times New Roman"/>
                <w:u w:val="single"/>
              </w:rPr>
              <w:t>Apresentar amostra</w:t>
            </w:r>
            <w:r w:rsidRPr="00384C8C">
              <w:rPr>
                <w:rFonts w:ascii="Times New Roman" w:hAnsi="Times New Roman" w:cs="Times New Roman"/>
              </w:rPr>
              <w:t>)</w:t>
            </w:r>
          </w:p>
        </w:tc>
        <w:tc>
          <w:tcPr>
            <w:tcW w:w="886" w:type="dxa"/>
            <w:shd w:val="clear" w:color="auto" w:fill="auto"/>
          </w:tcPr>
          <w:p w14:paraId="6FD7416D" w14:textId="77777777" w:rsidR="0069015F" w:rsidRPr="00384C8C" w:rsidRDefault="0069015F" w:rsidP="00F868F1">
            <w:pPr>
              <w:ind w:left="-142"/>
              <w:jc w:val="center"/>
              <w:rPr>
                <w:rFonts w:ascii="Times New Roman" w:eastAsia="Calibri" w:hAnsi="Times New Roman" w:cs="Times New Roman"/>
                <w:color w:val="000000" w:themeColor="text1"/>
              </w:rPr>
            </w:pPr>
            <w:proofErr w:type="spellStart"/>
            <w:r w:rsidRPr="00384C8C">
              <w:rPr>
                <w:rFonts w:ascii="Times New Roman" w:eastAsia="Calibri" w:hAnsi="Times New Roman" w:cs="Times New Roman"/>
                <w:color w:val="000000" w:themeColor="text1"/>
              </w:rPr>
              <w:t>Un</w:t>
            </w:r>
            <w:proofErr w:type="spellEnd"/>
          </w:p>
        </w:tc>
        <w:tc>
          <w:tcPr>
            <w:tcW w:w="988" w:type="dxa"/>
            <w:shd w:val="clear" w:color="auto" w:fill="auto"/>
          </w:tcPr>
          <w:p w14:paraId="2FF5D9ED" w14:textId="77777777" w:rsidR="0069015F" w:rsidRPr="00384C8C" w:rsidRDefault="0069015F" w:rsidP="00F868F1">
            <w:pPr>
              <w:ind w:left="-142"/>
              <w:jc w:val="center"/>
              <w:rPr>
                <w:rFonts w:ascii="Times New Roman" w:eastAsia="Calibri" w:hAnsi="Times New Roman" w:cs="Times New Roman"/>
                <w:color w:val="000000" w:themeColor="text1"/>
              </w:rPr>
            </w:pPr>
            <w:r w:rsidRPr="00384C8C">
              <w:rPr>
                <w:rFonts w:ascii="Times New Roman" w:eastAsia="Calibri" w:hAnsi="Times New Roman" w:cs="Times New Roman"/>
                <w:color w:val="000000" w:themeColor="text1"/>
              </w:rPr>
              <w:t>800</w:t>
            </w:r>
          </w:p>
        </w:tc>
        <w:tc>
          <w:tcPr>
            <w:tcW w:w="1255" w:type="dxa"/>
            <w:shd w:val="clear" w:color="auto" w:fill="auto"/>
          </w:tcPr>
          <w:p w14:paraId="05B61F29" w14:textId="5E62623E" w:rsidR="0069015F" w:rsidRPr="00384C8C" w:rsidRDefault="00530D12" w:rsidP="00F868F1">
            <w:pPr>
              <w:rPr>
                <w:rFonts w:ascii="Times New Roman" w:eastAsia="Calibri" w:hAnsi="Times New Roman" w:cs="Times New Roman"/>
                <w:color w:val="000000" w:themeColor="text1"/>
              </w:rPr>
            </w:pPr>
            <w:r w:rsidRPr="00384C8C">
              <w:rPr>
                <w:rFonts w:ascii="Times New Roman" w:eastAsia="Calibri" w:hAnsi="Times New Roman" w:cs="Times New Roman"/>
                <w:color w:val="000000" w:themeColor="text1"/>
              </w:rPr>
              <w:t>2,91</w:t>
            </w:r>
          </w:p>
        </w:tc>
      </w:tr>
      <w:tr w:rsidR="0069015F" w:rsidRPr="006623B2" w14:paraId="71F9DDA6" w14:textId="77777777" w:rsidTr="00384C8C">
        <w:trPr>
          <w:trHeight w:val="317"/>
        </w:trPr>
        <w:tc>
          <w:tcPr>
            <w:tcW w:w="703" w:type="dxa"/>
            <w:shd w:val="clear" w:color="auto" w:fill="auto"/>
          </w:tcPr>
          <w:p w14:paraId="69CACA80" w14:textId="3BB73458" w:rsidR="0069015F" w:rsidRDefault="0069015F" w:rsidP="00F868F1">
            <w:pPr>
              <w:ind w:left="-142"/>
              <w:jc w:val="center"/>
              <w:rPr>
                <w:rFonts w:ascii="Arial" w:hAnsi="Arial" w:cs="Arial"/>
                <w:color w:val="000000" w:themeColor="text1"/>
                <w:sz w:val="20"/>
                <w:szCs w:val="20"/>
              </w:rPr>
            </w:pPr>
            <w:r>
              <w:rPr>
                <w:rFonts w:ascii="Arial" w:hAnsi="Arial" w:cs="Arial"/>
                <w:color w:val="000000" w:themeColor="text1"/>
                <w:sz w:val="20"/>
                <w:szCs w:val="20"/>
              </w:rPr>
              <w:t>10</w:t>
            </w:r>
          </w:p>
        </w:tc>
        <w:tc>
          <w:tcPr>
            <w:tcW w:w="6374" w:type="dxa"/>
            <w:shd w:val="clear" w:color="auto" w:fill="auto"/>
          </w:tcPr>
          <w:p w14:paraId="23C790B4" w14:textId="22EDD7E2" w:rsidR="0069015F" w:rsidRPr="00384C8C" w:rsidRDefault="0069015F" w:rsidP="00F868F1">
            <w:pPr>
              <w:tabs>
                <w:tab w:val="left" w:pos="567"/>
              </w:tabs>
              <w:rPr>
                <w:rFonts w:ascii="Times New Roman" w:hAnsi="Times New Roman" w:cs="Times New Roman"/>
              </w:rPr>
            </w:pPr>
            <w:r w:rsidRPr="00384C8C">
              <w:rPr>
                <w:rFonts w:ascii="Times New Roman" w:hAnsi="Times New Roman" w:cs="Times New Roman"/>
                <w:color w:val="333333"/>
                <w:shd w:val="clear" w:color="auto" w:fill="FFFFFF"/>
              </w:rPr>
              <w:t xml:space="preserve">SABÃO EM BARRA NEUTRO. COMPOSIÇÃO BÁSICA ÁCIDOS GR SABÃO EM BARRA NEUTRO. COMPOSIÇÃO </w:t>
            </w:r>
            <w:proofErr w:type="gramStart"/>
            <w:r w:rsidRPr="00384C8C">
              <w:rPr>
                <w:rFonts w:ascii="Times New Roman" w:hAnsi="Times New Roman" w:cs="Times New Roman"/>
                <w:color w:val="333333"/>
                <w:shd w:val="clear" w:color="auto" w:fill="FFFFFF"/>
              </w:rPr>
              <w:t>BÁSICA ÁCIDOS GRAXOS</w:t>
            </w:r>
            <w:proofErr w:type="gramEnd"/>
            <w:r w:rsidRPr="00384C8C">
              <w:rPr>
                <w:rFonts w:ascii="Times New Roman" w:hAnsi="Times New Roman" w:cs="Times New Roman"/>
                <w:color w:val="333333"/>
                <w:shd w:val="clear" w:color="auto" w:fill="FFFFFF"/>
              </w:rPr>
              <w:t xml:space="preserve"> DE COCO/BABAÇU, SEBO, SOJA, COADJUVANTE; CORANTE GLICERINA, AGENTE ANTI-REDEPOSITANTE E ÁGUA; ESPECIFICAÇÕES NEUTRO,100% BIODEGRADÁVEL; BARRA COM GLICERINA, TESTADO DERMATOLOGICAMENTE; NA COR AMARELADO COM TRANSPARÊNCIA; EMBALADO EM SACO PLÁSTICO; ANVISA. PACOTE COM 5 UNIDADES.</w:t>
            </w:r>
          </w:p>
        </w:tc>
        <w:tc>
          <w:tcPr>
            <w:tcW w:w="886" w:type="dxa"/>
            <w:shd w:val="clear" w:color="auto" w:fill="auto"/>
          </w:tcPr>
          <w:p w14:paraId="3A071B10" w14:textId="1B1059AE" w:rsidR="0069015F" w:rsidRPr="00384C8C" w:rsidRDefault="00530D12" w:rsidP="00F868F1">
            <w:pPr>
              <w:ind w:left="-142"/>
              <w:jc w:val="center"/>
              <w:rPr>
                <w:rFonts w:ascii="Times New Roman" w:eastAsia="Calibri" w:hAnsi="Times New Roman" w:cs="Times New Roman"/>
                <w:color w:val="000000" w:themeColor="text1"/>
              </w:rPr>
            </w:pPr>
            <w:proofErr w:type="gramStart"/>
            <w:r w:rsidRPr="00384C8C">
              <w:rPr>
                <w:rFonts w:ascii="Times New Roman" w:eastAsia="Calibri" w:hAnsi="Times New Roman" w:cs="Times New Roman"/>
                <w:color w:val="000000" w:themeColor="text1"/>
              </w:rPr>
              <w:t>pacote</w:t>
            </w:r>
            <w:proofErr w:type="gramEnd"/>
          </w:p>
        </w:tc>
        <w:tc>
          <w:tcPr>
            <w:tcW w:w="988" w:type="dxa"/>
            <w:shd w:val="clear" w:color="auto" w:fill="auto"/>
          </w:tcPr>
          <w:p w14:paraId="3DA60E34" w14:textId="649CE67C" w:rsidR="0069015F" w:rsidRPr="00384C8C" w:rsidRDefault="00116C6D" w:rsidP="00F868F1">
            <w:pPr>
              <w:ind w:left="-142"/>
              <w:jc w:val="center"/>
              <w:rPr>
                <w:rFonts w:ascii="Times New Roman" w:eastAsia="Calibri" w:hAnsi="Times New Roman" w:cs="Times New Roman"/>
                <w:color w:val="000000" w:themeColor="text1"/>
              </w:rPr>
            </w:pPr>
            <w:r>
              <w:rPr>
                <w:rFonts w:ascii="Times New Roman" w:eastAsia="Calibri" w:hAnsi="Times New Roman" w:cs="Times New Roman"/>
                <w:color w:val="000000" w:themeColor="text1"/>
              </w:rPr>
              <w:t>42</w:t>
            </w:r>
          </w:p>
        </w:tc>
        <w:tc>
          <w:tcPr>
            <w:tcW w:w="1255" w:type="dxa"/>
            <w:shd w:val="clear" w:color="auto" w:fill="auto"/>
          </w:tcPr>
          <w:p w14:paraId="267BAF1E" w14:textId="7F5FD8E2" w:rsidR="0069015F" w:rsidRPr="00384C8C" w:rsidRDefault="00530D12" w:rsidP="00F868F1">
            <w:pPr>
              <w:ind w:left="-53"/>
              <w:rPr>
                <w:rFonts w:ascii="Times New Roman" w:eastAsia="Calibri" w:hAnsi="Times New Roman" w:cs="Times New Roman"/>
                <w:color w:val="000000" w:themeColor="text1"/>
              </w:rPr>
            </w:pPr>
            <w:r w:rsidRPr="00384C8C">
              <w:rPr>
                <w:rFonts w:ascii="Times New Roman" w:eastAsia="Calibri" w:hAnsi="Times New Roman" w:cs="Times New Roman"/>
                <w:color w:val="000000" w:themeColor="text1"/>
              </w:rPr>
              <w:t>9,07</w:t>
            </w:r>
          </w:p>
        </w:tc>
      </w:tr>
      <w:tr w:rsidR="0069015F" w:rsidRPr="006623B2" w14:paraId="465C2104" w14:textId="77777777" w:rsidTr="00384C8C">
        <w:trPr>
          <w:trHeight w:val="317"/>
        </w:trPr>
        <w:tc>
          <w:tcPr>
            <w:tcW w:w="703" w:type="dxa"/>
            <w:shd w:val="clear" w:color="auto" w:fill="auto"/>
          </w:tcPr>
          <w:p w14:paraId="118A5216" w14:textId="7E5FE231" w:rsidR="0069015F" w:rsidRDefault="0069015F" w:rsidP="00F868F1">
            <w:pPr>
              <w:ind w:left="-142"/>
              <w:jc w:val="center"/>
              <w:rPr>
                <w:rFonts w:ascii="Arial" w:hAnsi="Arial" w:cs="Arial"/>
                <w:color w:val="000000" w:themeColor="text1"/>
                <w:sz w:val="20"/>
                <w:szCs w:val="20"/>
              </w:rPr>
            </w:pPr>
            <w:r>
              <w:rPr>
                <w:rFonts w:ascii="Arial" w:hAnsi="Arial" w:cs="Arial"/>
                <w:color w:val="000000" w:themeColor="text1"/>
                <w:sz w:val="20"/>
                <w:szCs w:val="20"/>
              </w:rPr>
              <w:t>11</w:t>
            </w:r>
          </w:p>
        </w:tc>
        <w:tc>
          <w:tcPr>
            <w:tcW w:w="6374" w:type="dxa"/>
            <w:shd w:val="clear" w:color="auto" w:fill="auto"/>
          </w:tcPr>
          <w:p w14:paraId="027BD6E2" w14:textId="5A7F896B" w:rsidR="0069015F" w:rsidRPr="00384C8C" w:rsidRDefault="0069015F" w:rsidP="00F868F1">
            <w:pPr>
              <w:tabs>
                <w:tab w:val="left" w:pos="567"/>
              </w:tabs>
              <w:rPr>
                <w:rFonts w:ascii="Times New Roman" w:hAnsi="Times New Roman" w:cs="Times New Roman"/>
              </w:rPr>
            </w:pPr>
            <w:r w:rsidRPr="00384C8C">
              <w:rPr>
                <w:rFonts w:ascii="Times New Roman" w:hAnsi="Times New Roman" w:cs="Times New Roman"/>
              </w:rPr>
              <w:t xml:space="preserve">ODORIZADOR DE AMBIENTES AEROSOL </w:t>
            </w:r>
            <w:proofErr w:type="gramStart"/>
            <w:r w:rsidRPr="00384C8C">
              <w:rPr>
                <w:rFonts w:ascii="Times New Roman" w:hAnsi="Times New Roman" w:cs="Times New Roman"/>
              </w:rPr>
              <w:t>360MLOdorizador</w:t>
            </w:r>
            <w:proofErr w:type="gramEnd"/>
            <w:r w:rsidRPr="00384C8C">
              <w:rPr>
                <w:rFonts w:ascii="Times New Roman" w:hAnsi="Times New Roman" w:cs="Times New Roman"/>
              </w:rPr>
              <w:t xml:space="preserve"> de ambiente; aspecto: </w:t>
            </w:r>
            <w:proofErr w:type="spellStart"/>
            <w:r w:rsidRPr="00384C8C">
              <w:rPr>
                <w:rFonts w:ascii="Times New Roman" w:hAnsi="Times New Roman" w:cs="Times New Roman"/>
              </w:rPr>
              <w:t>aerosol</w:t>
            </w:r>
            <w:proofErr w:type="spellEnd"/>
            <w:r w:rsidRPr="00384C8C">
              <w:rPr>
                <w:rFonts w:ascii="Times New Roman" w:hAnsi="Times New Roman" w:cs="Times New Roman"/>
              </w:rPr>
              <w:t>, líquido, composição: Emulsificante, Fragrância, Conservantes, Propelentes e Veículo, sem CFC; aroma: lavanda; aplicação: eliminação de odores, aromatização ambiental; frasco de alumínio 360ml.</w:t>
            </w:r>
          </w:p>
        </w:tc>
        <w:tc>
          <w:tcPr>
            <w:tcW w:w="886" w:type="dxa"/>
            <w:shd w:val="clear" w:color="auto" w:fill="auto"/>
          </w:tcPr>
          <w:p w14:paraId="63EF5B1D" w14:textId="69C7B08D" w:rsidR="0069015F" w:rsidRPr="00384C8C" w:rsidRDefault="0069015F" w:rsidP="00F868F1">
            <w:pPr>
              <w:ind w:left="-142"/>
              <w:jc w:val="center"/>
              <w:rPr>
                <w:rFonts w:ascii="Times New Roman" w:eastAsia="Calibri" w:hAnsi="Times New Roman" w:cs="Times New Roman"/>
                <w:color w:val="000000" w:themeColor="text1"/>
              </w:rPr>
            </w:pPr>
            <w:proofErr w:type="spellStart"/>
            <w:proofErr w:type="gramStart"/>
            <w:r w:rsidRPr="00384C8C">
              <w:rPr>
                <w:rFonts w:ascii="Times New Roman" w:eastAsia="Calibri" w:hAnsi="Times New Roman" w:cs="Times New Roman"/>
                <w:color w:val="000000" w:themeColor="text1"/>
              </w:rPr>
              <w:t>un</w:t>
            </w:r>
            <w:proofErr w:type="spellEnd"/>
            <w:proofErr w:type="gramEnd"/>
          </w:p>
        </w:tc>
        <w:tc>
          <w:tcPr>
            <w:tcW w:w="988" w:type="dxa"/>
            <w:shd w:val="clear" w:color="auto" w:fill="auto"/>
          </w:tcPr>
          <w:p w14:paraId="70875E85" w14:textId="2CCCF388" w:rsidR="0069015F" w:rsidRPr="00384C8C" w:rsidRDefault="0069015F" w:rsidP="00F868F1">
            <w:pPr>
              <w:ind w:left="-142"/>
              <w:jc w:val="center"/>
              <w:rPr>
                <w:rFonts w:ascii="Times New Roman" w:eastAsia="Calibri" w:hAnsi="Times New Roman" w:cs="Times New Roman"/>
                <w:color w:val="000000" w:themeColor="text1"/>
              </w:rPr>
            </w:pPr>
            <w:r w:rsidRPr="00384C8C">
              <w:rPr>
                <w:rFonts w:ascii="Times New Roman" w:eastAsia="Calibri" w:hAnsi="Times New Roman" w:cs="Times New Roman"/>
                <w:color w:val="000000" w:themeColor="text1"/>
              </w:rPr>
              <w:t>100</w:t>
            </w:r>
          </w:p>
        </w:tc>
        <w:tc>
          <w:tcPr>
            <w:tcW w:w="1255" w:type="dxa"/>
            <w:shd w:val="clear" w:color="auto" w:fill="auto"/>
          </w:tcPr>
          <w:p w14:paraId="1442163F" w14:textId="71F28331" w:rsidR="0069015F" w:rsidRPr="00384C8C" w:rsidRDefault="00530D12" w:rsidP="00F868F1">
            <w:pPr>
              <w:ind w:left="-53"/>
              <w:rPr>
                <w:rFonts w:ascii="Times New Roman" w:eastAsia="Calibri" w:hAnsi="Times New Roman" w:cs="Times New Roman"/>
                <w:color w:val="000000" w:themeColor="text1"/>
              </w:rPr>
            </w:pPr>
            <w:r w:rsidRPr="00384C8C">
              <w:rPr>
                <w:rFonts w:ascii="Times New Roman" w:eastAsia="Calibri" w:hAnsi="Times New Roman" w:cs="Times New Roman"/>
                <w:color w:val="000000" w:themeColor="text1"/>
              </w:rPr>
              <w:t>10,93</w:t>
            </w:r>
          </w:p>
        </w:tc>
      </w:tr>
      <w:tr w:rsidR="0069015F" w:rsidRPr="006623B2" w14:paraId="691D1EA5" w14:textId="77777777" w:rsidTr="00384C8C">
        <w:trPr>
          <w:trHeight w:val="317"/>
        </w:trPr>
        <w:tc>
          <w:tcPr>
            <w:tcW w:w="703" w:type="dxa"/>
            <w:shd w:val="clear" w:color="auto" w:fill="auto"/>
          </w:tcPr>
          <w:p w14:paraId="1E9B97AD" w14:textId="0CB2E80C" w:rsidR="0069015F" w:rsidRDefault="0069015F" w:rsidP="00F868F1">
            <w:pPr>
              <w:ind w:left="-142"/>
              <w:jc w:val="center"/>
              <w:rPr>
                <w:rFonts w:ascii="Arial" w:hAnsi="Arial" w:cs="Arial"/>
                <w:color w:val="000000" w:themeColor="text1"/>
                <w:sz w:val="20"/>
                <w:szCs w:val="20"/>
              </w:rPr>
            </w:pPr>
            <w:r>
              <w:rPr>
                <w:rFonts w:ascii="Arial" w:hAnsi="Arial" w:cs="Arial"/>
                <w:color w:val="000000" w:themeColor="text1"/>
                <w:sz w:val="20"/>
                <w:szCs w:val="20"/>
              </w:rPr>
              <w:t>12</w:t>
            </w:r>
          </w:p>
        </w:tc>
        <w:tc>
          <w:tcPr>
            <w:tcW w:w="6374" w:type="dxa"/>
            <w:shd w:val="clear" w:color="auto" w:fill="auto"/>
          </w:tcPr>
          <w:p w14:paraId="52169386" w14:textId="2078B1A2" w:rsidR="0069015F" w:rsidRPr="00384C8C" w:rsidRDefault="0069015F" w:rsidP="00F868F1">
            <w:pPr>
              <w:tabs>
                <w:tab w:val="left" w:pos="567"/>
              </w:tabs>
              <w:rPr>
                <w:rFonts w:ascii="Times New Roman" w:hAnsi="Times New Roman" w:cs="Times New Roman"/>
              </w:rPr>
            </w:pPr>
            <w:r w:rsidRPr="00384C8C">
              <w:rPr>
                <w:rFonts w:ascii="Times New Roman" w:hAnsi="Times New Roman" w:cs="Times New Roman"/>
              </w:rPr>
              <w:t xml:space="preserve">Sabão em pó, </w:t>
            </w:r>
            <w:proofErr w:type="gramStart"/>
            <w:r w:rsidRPr="00384C8C">
              <w:rPr>
                <w:rFonts w:ascii="Times New Roman" w:hAnsi="Times New Roman" w:cs="Times New Roman"/>
              </w:rPr>
              <w:t>1kg</w:t>
            </w:r>
            <w:proofErr w:type="gramEnd"/>
            <w:r w:rsidRPr="00384C8C">
              <w:rPr>
                <w:rFonts w:ascii="Times New Roman" w:hAnsi="Times New Roman" w:cs="Times New Roman"/>
              </w:rPr>
              <w:t xml:space="preserve">. Composição: </w:t>
            </w:r>
            <w:proofErr w:type="spellStart"/>
            <w:r w:rsidRPr="00384C8C">
              <w:rPr>
                <w:rFonts w:ascii="Times New Roman" w:hAnsi="Times New Roman" w:cs="Times New Roman"/>
              </w:rPr>
              <w:t>tensoativo</w:t>
            </w:r>
            <w:proofErr w:type="spellEnd"/>
            <w:r w:rsidRPr="00384C8C">
              <w:rPr>
                <w:rFonts w:ascii="Times New Roman" w:hAnsi="Times New Roman" w:cs="Times New Roman"/>
              </w:rPr>
              <w:t xml:space="preserve">, coadjuvante, corantes, carga, e perfume. Embalagem deverá conter externamente os dados de identificação, procedência, número do lote, validade e número de registro no Ministério da Saúde. </w:t>
            </w:r>
          </w:p>
        </w:tc>
        <w:tc>
          <w:tcPr>
            <w:tcW w:w="886" w:type="dxa"/>
            <w:shd w:val="clear" w:color="auto" w:fill="auto"/>
          </w:tcPr>
          <w:p w14:paraId="4726670D" w14:textId="51435FC1" w:rsidR="0069015F" w:rsidRPr="00384C8C" w:rsidRDefault="0069015F" w:rsidP="00F868F1">
            <w:pPr>
              <w:ind w:left="-142"/>
              <w:jc w:val="center"/>
              <w:rPr>
                <w:rFonts w:ascii="Times New Roman" w:eastAsia="Calibri" w:hAnsi="Times New Roman" w:cs="Times New Roman"/>
                <w:color w:val="000000" w:themeColor="text1"/>
              </w:rPr>
            </w:pPr>
            <w:r w:rsidRPr="00384C8C">
              <w:rPr>
                <w:rFonts w:ascii="Times New Roman" w:eastAsia="Calibri" w:hAnsi="Times New Roman" w:cs="Times New Roman"/>
                <w:color w:val="000000" w:themeColor="text1"/>
              </w:rPr>
              <w:t xml:space="preserve">Kg </w:t>
            </w:r>
          </w:p>
        </w:tc>
        <w:tc>
          <w:tcPr>
            <w:tcW w:w="988" w:type="dxa"/>
            <w:shd w:val="clear" w:color="auto" w:fill="auto"/>
          </w:tcPr>
          <w:p w14:paraId="274C42BA" w14:textId="20BD4908" w:rsidR="0069015F" w:rsidRPr="00384C8C" w:rsidRDefault="0069015F" w:rsidP="00F868F1">
            <w:pPr>
              <w:ind w:left="-142"/>
              <w:jc w:val="center"/>
              <w:rPr>
                <w:rFonts w:ascii="Times New Roman" w:eastAsia="Calibri" w:hAnsi="Times New Roman" w:cs="Times New Roman"/>
                <w:color w:val="000000" w:themeColor="text1"/>
              </w:rPr>
            </w:pPr>
            <w:r w:rsidRPr="00384C8C">
              <w:rPr>
                <w:rFonts w:ascii="Times New Roman" w:eastAsia="Calibri" w:hAnsi="Times New Roman" w:cs="Times New Roman"/>
                <w:color w:val="000000" w:themeColor="text1"/>
              </w:rPr>
              <w:t>200</w:t>
            </w:r>
          </w:p>
        </w:tc>
        <w:tc>
          <w:tcPr>
            <w:tcW w:w="1255" w:type="dxa"/>
            <w:shd w:val="clear" w:color="auto" w:fill="auto"/>
          </w:tcPr>
          <w:p w14:paraId="33A8ADB7" w14:textId="7F9FF43F" w:rsidR="0069015F" w:rsidRPr="00384C8C" w:rsidRDefault="00530D12" w:rsidP="00F868F1">
            <w:pPr>
              <w:ind w:left="-53"/>
              <w:rPr>
                <w:rFonts w:ascii="Times New Roman" w:eastAsia="Calibri" w:hAnsi="Times New Roman" w:cs="Times New Roman"/>
                <w:color w:val="000000" w:themeColor="text1"/>
              </w:rPr>
            </w:pPr>
            <w:r w:rsidRPr="00384C8C">
              <w:rPr>
                <w:rFonts w:ascii="Times New Roman" w:eastAsia="Calibri" w:hAnsi="Times New Roman" w:cs="Times New Roman"/>
                <w:color w:val="000000" w:themeColor="text1"/>
              </w:rPr>
              <w:t>8,14</w:t>
            </w:r>
          </w:p>
        </w:tc>
      </w:tr>
      <w:tr w:rsidR="0069015F" w:rsidRPr="006623B2" w14:paraId="57287CFB" w14:textId="77777777" w:rsidTr="00384C8C">
        <w:trPr>
          <w:trHeight w:val="317"/>
        </w:trPr>
        <w:tc>
          <w:tcPr>
            <w:tcW w:w="703" w:type="dxa"/>
            <w:shd w:val="clear" w:color="auto" w:fill="auto"/>
          </w:tcPr>
          <w:p w14:paraId="67EAFF39" w14:textId="467CCA62" w:rsidR="0069015F" w:rsidRDefault="0069015F" w:rsidP="00F868F1">
            <w:pPr>
              <w:ind w:left="-142"/>
              <w:jc w:val="center"/>
              <w:rPr>
                <w:rFonts w:ascii="Arial" w:hAnsi="Arial" w:cs="Arial"/>
                <w:color w:val="000000" w:themeColor="text1"/>
                <w:sz w:val="20"/>
                <w:szCs w:val="20"/>
              </w:rPr>
            </w:pPr>
            <w:r>
              <w:rPr>
                <w:rFonts w:ascii="Arial" w:hAnsi="Arial" w:cs="Arial"/>
                <w:color w:val="000000" w:themeColor="text1"/>
                <w:sz w:val="20"/>
                <w:szCs w:val="20"/>
              </w:rPr>
              <w:t>13</w:t>
            </w:r>
          </w:p>
        </w:tc>
        <w:tc>
          <w:tcPr>
            <w:tcW w:w="6374" w:type="dxa"/>
            <w:shd w:val="clear" w:color="auto" w:fill="auto"/>
          </w:tcPr>
          <w:p w14:paraId="3D4E2B83" w14:textId="1A431ED2" w:rsidR="0069015F" w:rsidRPr="00384C8C" w:rsidRDefault="0069015F" w:rsidP="00F868F1">
            <w:pPr>
              <w:tabs>
                <w:tab w:val="left" w:pos="567"/>
              </w:tabs>
              <w:rPr>
                <w:rFonts w:ascii="Times New Roman" w:hAnsi="Times New Roman" w:cs="Times New Roman"/>
              </w:rPr>
            </w:pPr>
            <w:r w:rsidRPr="00384C8C">
              <w:rPr>
                <w:rFonts w:ascii="Times New Roman" w:hAnsi="Times New Roman" w:cs="Times New Roman"/>
              </w:rPr>
              <w:t xml:space="preserve">Óleo de Peroba, composição </w:t>
            </w:r>
            <w:proofErr w:type="gramStart"/>
            <w:r w:rsidRPr="00384C8C">
              <w:rPr>
                <w:rFonts w:ascii="Times New Roman" w:hAnsi="Times New Roman" w:cs="Times New Roman"/>
              </w:rPr>
              <w:t>solventes mineral</w:t>
            </w:r>
            <w:proofErr w:type="gramEnd"/>
            <w:r w:rsidRPr="00384C8C">
              <w:rPr>
                <w:rFonts w:ascii="Times New Roman" w:hAnsi="Times New Roman" w:cs="Times New Roman"/>
              </w:rPr>
              <w:t xml:space="preserve"> e vegetal com aromatizante, aspecto físico líquido </w:t>
            </w:r>
            <w:proofErr w:type="spellStart"/>
            <w:r w:rsidRPr="00384C8C">
              <w:rPr>
                <w:rFonts w:ascii="Times New Roman" w:hAnsi="Times New Roman" w:cs="Times New Roman"/>
              </w:rPr>
              <w:t>oleoginoso</w:t>
            </w:r>
            <w:proofErr w:type="spellEnd"/>
            <w:r w:rsidRPr="00384C8C">
              <w:rPr>
                <w:rFonts w:ascii="Times New Roman" w:hAnsi="Times New Roman" w:cs="Times New Roman"/>
              </w:rPr>
              <w:t>, aroma madeira natural, aplicação limpeza, lustro e renovação de móveis de madeira, frascos de 200 ml.</w:t>
            </w:r>
          </w:p>
        </w:tc>
        <w:tc>
          <w:tcPr>
            <w:tcW w:w="886" w:type="dxa"/>
            <w:shd w:val="clear" w:color="auto" w:fill="auto"/>
          </w:tcPr>
          <w:p w14:paraId="7AE81974" w14:textId="1C022B9E" w:rsidR="0069015F" w:rsidRPr="00384C8C" w:rsidRDefault="0069015F" w:rsidP="00F868F1">
            <w:pPr>
              <w:ind w:left="-142"/>
              <w:jc w:val="center"/>
              <w:rPr>
                <w:rFonts w:ascii="Times New Roman" w:eastAsia="Calibri" w:hAnsi="Times New Roman" w:cs="Times New Roman"/>
                <w:color w:val="000000" w:themeColor="text1"/>
              </w:rPr>
            </w:pPr>
            <w:proofErr w:type="spellStart"/>
            <w:r w:rsidRPr="00384C8C">
              <w:rPr>
                <w:rFonts w:ascii="Times New Roman" w:eastAsia="Calibri" w:hAnsi="Times New Roman" w:cs="Times New Roman"/>
                <w:color w:val="000000" w:themeColor="text1"/>
              </w:rPr>
              <w:t>Un</w:t>
            </w:r>
            <w:proofErr w:type="spellEnd"/>
          </w:p>
        </w:tc>
        <w:tc>
          <w:tcPr>
            <w:tcW w:w="988" w:type="dxa"/>
            <w:shd w:val="clear" w:color="auto" w:fill="auto"/>
          </w:tcPr>
          <w:p w14:paraId="35256151" w14:textId="1A501143" w:rsidR="0069015F" w:rsidRPr="00384C8C" w:rsidRDefault="0069015F" w:rsidP="00F868F1">
            <w:pPr>
              <w:ind w:left="-142"/>
              <w:jc w:val="center"/>
              <w:rPr>
                <w:rFonts w:ascii="Times New Roman" w:eastAsia="Calibri" w:hAnsi="Times New Roman" w:cs="Times New Roman"/>
                <w:color w:val="000000" w:themeColor="text1"/>
              </w:rPr>
            </w:pPr>
            <w:r w:rsidRPr="00384C8C">
              <w:rPr>
                <w:rFonts w:ascii="Times New Roman" w:eastAsia="Calibri" w:hAnsi="Times New Roman" w:cs="Times New Roman"/>
                <w:color w:val="000000" w:themeColor="text1"/>
              </w:rPr>
              <w:t>40</w:t>
            </w:r>
          </w:p>
        </w:tc>
        <w:tc>
          <w:tcPr>
            <w:tcW w:w="1255" w:type="dxa"/>
            <w:shd w:val="clear" w:color="auto" w:fill="auto"/>
          </w:tcPr>
          <w:p w14:paraId="761322BC" w14:textId="366A020F" w:rsidR="0069015F" w:rsidRPr="00384C8C" w:rsidRDefault="00530D12" w:rsidP="00F868F1">
            <w:pPr>
              <w:ind w:left="-53"/>
              <w:rPr>
                <w:rFonts w:ascii="Times New Roman" w:eastAsia="Calibri" w:hAnsi="Times New Roman" w:cs="Times New Roman"/>
                <w:color w:val="000000" w:themeColor="text1"/>
              </w:rPr>
            </w:pPr>
            <w:r w:rsidRPr="00384C8C">
              <w:rPr>
                <w:rFonts w:ascii="Times New Roman" w:eastAsia="Calibri" w:hAnsi="Times New Roman" w:cs="Times New Roman"/>
                <w:color w:val="000000" w:themeColor="text1"/>
              </w:rPr>
              <w:t>16,24</w:t>
            </w:r>
          </w:p>
        </w:tc>
      </w:tr>
      <w:tr w:rsidR="0069015F" w:rsidRPr="006623B2" w14:paraId="2E06DBB8" w14:textId="77777777" w:rsidTr="00384C8C">
        <w:trPr>
          <w:trHeight w:val="317"/>
        </w:trPr>
        <w:tc>
          <w:tcPr>
            <w:tcW w:w="703" w:type="dxa"/>
            <w:shd w:val="clear" w:color="auto" w:fill="auto"/>
          </w:tcPr>
          <w:p w14:paraId="1DD900EB" w14:textId="3C6CEA04" w:rsidR="0069015F" w:rsidRDefault="0069015F" w:rsidP="00F868F1">
            <w:pPr>
              <w:ind w:left="-142"/>
              <w:jc w:val="center"/>
              <w:rPr>
                <w:rFonts w:ascii="Arial" w:hAnsi="Arial" w:cs="Arial"/>
                <w:color w:val="000000" w:themeColor="text1"/>
                <w:sz w:val="20"/>
                <w:szCs w:val="20"/>
              </w:rPr>
            </w:pPr>
            <w:r>
              <w:rPr>
                <w:rFonts w:ascii="Arial" w:hAnsi="Arial" w:cs="Arial"/>
                <w:color w:val="000000" w:themeColor="text1"/>
                <w:sz w:val="20"/>
                <w:szCs w:val="20"/>
              </w:rPr>
              <w:t>14</w:t>
            </w:r>
          </w:p>
        </w:tc>
        <w:tc>
          <w:tcPr>
            <w:tcW w:w="6374" w:type="dxa"/>
            <w:shd w:val="clear" w:color="auto" w:fill="auto"/>
          </w:tcPr>
          <w:p w14:paraId="2904FAA9" w14:textId="256410CB" w:rsidR="0069015F" w:rsidRPr="00384C8C" w:rsidRDefault="0069015F" w:rsidP="00F868F1">
            <w:pPr>
              <w:tabs>
                <w:tab w:val="left" w:pos="567"/>
              </w:tabs>
              <w:rPr>
                <w:rFonts w:ascii="Times New Roman" w:hAnsi="Times New Roman" w:cs="Times New Roman"/>
              </w:rPr>
            </w:pPr>
            <w:r w:rsidRPr="00384C8C">
              <w:rPr>
                <w:rFonts w:ascii="Times New Roman" w:hAnsi="Times New Roman" w:cs="Times New Roman"/>
              </w:rPr>
              <w:t xml:space="preserve">SACO branco para lixo CONTAMINADO </w:t>
            </w:r>
            <w:proofErr w:type="gramStart"/>
            <w:r w:rsidRPr="00384C8C">
              <w:rPr>
                <w:rFonts w:ascii="Times New Roman" w:hAnsi="Times New Roman" w:cs="Times New Roman"/>
              </w:rPr>
              <w:t xml:space="preserve">100 </w:t>
            </w:r>
            <w:proofErr w:type="spellStart"/>
            <w:r w:rsidRPr="00384C8C">
              <w:rPr>
                <w:rFonts w:ascii="Times New Roman" w:hAnsi="Times New Roman" w:cs="Times New Roman"/>
              </w:rPr>
              <w:t>lts</w:t>
            </w:r>
            <w:proofErr w:type="spellEnd"/>
            <w:proofErr w:type="gramEnd"/>
            <w:r w:rsidRPr="00384C8C">
              <w:rPr>
                <w:rFonts w:ascii="Times New Roman" w:hAnsi="Times New Roman" w:cs="Times New Roman"/>
              </w:rPr>
              <w:t xml:space="preserve">, embalagem </w:t>
            </w:r>
            <w:r w:rsidRPr="00384C8C">
              <w:rPr>
                <w:rFonts w:ascii="Times New Roman" w:hAnsi="Times New Roman" w:cs="Times New Roman"/>
              </w:rPr>
              <w:t xml:space="preserve"> c/100</w:t>
            </w:r>
            <w:r w:rsidRPr="00384C8C">
              <w:rPr>
                <w:rFonts w:ascii="Times New Roman" w:hAnsi="Times New Roman" w:cs="Times New Roman"/>
              </w:rPr>
              <w:t xml:space="preserve"> unidades, </w:t>
            </w:r>
            <w:r w:rsidRPr="00384C8C">
              <w:rPr>
                <w:rFonts w:ascii="Times New Roman" w:hAnsi="Times New Roman" w:cs="Times New Roman"/>
              </w:rPr>
              <w:t xml:space="preserve">confeccionados em polietileno de alta densidade, </w:t>
            </w:r>
            <w:r w:rsidRPr="00384C8C">
              <w:rPr>
                <w:rFonts w:ascii="Times New Roman" w:hAnsi="Times New Roman" w:cs="Times New Roman"/>
              </w:rPr>
              <w:t xml:space="preserve">04 micras, </w:t>
            </w:r>
            <w:r w:rsidRPr="00384C8C">
              <w:rPr>
                <w:rFonts w:ascii="Times New Roman" w:hAnsi="Times New Roman" w:cs="Times New Roman"/>
              </w:rPr>
              <w:t xml:space="preserve">de material virgem, com pigmentação branco leitoso. Leva o símbolo infectante obedecendo </w:t>
            </w:r>
            <w:proofErr w:type="gramStart"/>
            <w:r w:rsidRPr="00384C8C">
              <w:rPr>
                <w:rFonts w:ascii="Times New Roman" w:hAnsi="Times New Roman" w:cs="Times New Roman"/>
              </w:rPr>
              <w:t>a</w:t>
            </w:r>
            <w:proofErr w:type="gramEnd"/>
            <w:r w:rsidRPr="00384C8C">
              <w:rPr>
                <w:rFonts w:ascii="Times New Roman" w:hAnsi="Times New Roman" w:cs="Times New Roman"/>
              </w:rPr>
              <w:t xml:space="preserve"> norma NBR 7500, seguem as normas 9191 da ABNT e a resolução da ANVISA.</w:t>
            </w:r>
          </w:p>
        </w:tc>
        <w:tc>
          <w:tcPr>
            <w:tcW w:w="886" w:type="dxa"/>
            <w:shd w:val="clear" w:color="auto" w:fill="auto"/>
          </w:tcPr>
          <w:p w14:paraId="3F10DD37" w14:textId="4B1EA95F" w:rsidR="0069015F" w:rsidRPr="00384C8C" w:rsidRDefault="0069015F" w:rsidP="00F868F1">
            <w:pPr>
              <w:ind w:left="-142"/>
              <w:jc w:val="center"/>
              <w:rPr>
                <w:rFonts w:ascii="Times New Roman" w:eastAsia="Calibri" w:hAnsi="Times New Roman" w:cs="Times New Roman"/>
                <w:color w:val="000000" w:themeColor="text1"/>
              </w:rPr>
            </w:pPr>
            <w:proofErr w:type="gramStart"/>
            <w:r w:rsidRPr="00384C8C">
              <w:rPr>
                <w:rFonts w:ascii="Times New Roman" w:eastAsia="Calibri" w:hAnsi="Times New Roman" w:cs="Times New Roman"/>
                <w:color w:val="000000" w:themeColor="text1"/>
              </w:rPr>
              <w:t>pacote</w:t>
            </w:r>
            <w:proofErr w:type="gramEnd"/>
          </w:p>
        </w:tc>
        <w:tc>
          <w:tcPr>
            <w:tcW w:w="988" w:type="dxa"/>
            <w:shd w:val="clear" w:color="auto" w:fill="auto"/>
          </w:tcPr>
          <w:p w14:paraId="05036D30" w14:textId="54FB518A" w:rsidR="0069015F" w:rsidRPr="00384C8C" w:rsidRDefault="0069015F" w:rsidP="00F868F1">
            <w:pPr>
              <w:ind w:left="-142"/>
              <w:jc w:val="center"/>
              <w:rPr>
                <w:rFonts w:ascii="Times New Roman" w:eastAsia="Calibri" w:hAnsi="Times New Roman" w:cs="Times New Roman"/>
                <w:color w:val="000000" w:themeColor="text1"/>
              </w:rPr>
            </w:pPr>
            <w:r w:rsidRPr="00384C8C">
              <w:rPr>
                <w:rFonts w:ascii="Times New Roman" w:eastAsia="Calibri" w:hAnsi="Times New Roman" w:cs="Times New Roman"/>
                <w:color w:val="000000" w:themeColor="text1"/>
              </w:rPr>
              <w:t>10</w:t>
            </w:r>
          </w:p>
        </w:tc>
        <w:tc>
          <w:tcPr>
            <w:tcW w:w="1255" w:type="dxa"/>
            <w:shd w:val="clear" w:color="auto" w:fill="auto"/>
          </w:tcPr>
          <w:p w14:paraId="6F80749F" w14:textId="1BDDC5F4" w:rsidR="0069015F" w:rsidRPr="00384C8C" w:rsidRDefault="00530D12" w:rsidP="00F868F1">
            <w:pPr>
              <w:ind w:left="-53"/>
              <w:rPr>
                <w:rFonts w:ascii="Times New Roman" w:eastAsia="Calibri" w:hAnsi="Times New Roman" w:cs="Times New Roman"/>
                <w:color w:val="000000" w:themeColor="text1"/>
              </w:rPr>
            </w:pPr>
            <w:r w:rsidRPr="00384C8C">
              <w:rPr>
                <w:rFonts w:ascii="Times New Roman" w:eastAsia="Calibri" w:hAnsi="Times New Roman" w:cs="Times New Roman"/>
                <w:color w:val="000000" w:themeColor="text1"/>
              </w:rPr>
              <w:t>55,74</w:t>
            </w:r>
          </w:p>
        </w:tc>
      </w:tr>
      <w:tr w:rsidR="0069015F" w:rsidRPr="006623B2" w14:paraId="0B701766" w14:textId="77777777" w:rsidTr="00384C8C">
        <w:trPr>
          <w:trHeight w:val="317"/>
        </w:trPr>
        <w:tc>
          <w:tcPr>
            <w:tcW w:w="703" w:type="dxa"/>
            <w:shd w:val="clear" w:color="auto" w:fill="auto"/>
          </w:tcPr>
          <w:p w14:paraId="4DF0882D" w14:textId="2DF14AC3" w:rsidR="0069015F" w:rsidRPr="006623B2" w:rsidRDefault="0069015F" w:rsidP="0069015F">
            <w:pPr>
              <w:ind w:left="-142"/>
              <w:jc w:val="center"/>
              <w:rPr>
                <w:rFonts w:ascii="Arial" w:hAnsi="Arial" w:cs="Arial"/>
                <w:color w:val="000000" w:themeColor="text1"/>
                <w:sz w:val="20"/>
                <w:szCs w:val="20"/>
              </w:rPr>
            </w:pPr>
            <w:r>
              <w:rPr>
                <w:rFonts w:ascii="Arial" w:hAnsi="Arial" w:cs="Arial"/>
                <w:color w:val="000000" w:themeColor="text1"/>
                <w:sz w:val="20"/>
                <w:szCs w:val="20"/>
              </w:rPr>
              <w:lastRenderedPageBreak/>
              <w:t>15</w:t>
            </w:r>
          </w:p>
        </w:tc>
        <w:tc>
          <w:tcPr>
            <w:tcW w:w="6374" w:type="dxa"/>
            <w:shd w:val="clear" w:color="auto" w:fill="auto"/>
          </w:tcPr>
          <w:p w14:paraId="1FA504C2" w14:textId="77777777" w:rsidR="0069015F" w:rsidRPr="00384C8C" w:rsidRDefault="0069015F" w:rsidP="00F868F1">
            <w:pPr>
              <w:tabs>
                <w:tab w:val="left" w:pos="567"/>
              </w:tabs>
              <w:rPr>
                <w:rFonts w:ascii="Times New Roman" w:hAnsi="Times New Roman" w:cs="Times New Roman"/>
              </w:rPr>
            </w:pPr>
            <w:r w:rsidRPr="00384C8C">
              <w:rPr>
                <w:rFonts w:ascii="Times New Roman" w:hAnsi="Times New Roman" w:cs="Times New Roman"/>
              </w:rPr>
              <w:t>Luvas de látex para limpeza, tamanho pequeno, com formato anatômico, cano longo, composição de borracha de látex natural, na cor amarelo, reforçada, com revestimento interno liso e com talco, superfície externa antiderrapante, bordas ajustadas que aumentam a proteção evitando a entrada de água. Deverá estar em conformidade com as normas da ABNT NBR 13.393.</w:t>
            </w:r>
            <w:r w:rsidRPr="00384C8C">
              <w:rPr>
                <w:rFonts w:ascii="Times New Roman" w:hAnsi="Times New Roman" w:cs="Times New Roman"/>
                <w:shd w:val="clear" w:color="auto" w:fill="FFFFFF"/>
              </w:rPr>
              <w:t xml:space="preserve"> </w:t>
            </w:r>
            <w:r w:rsidRPr="00384C8C">
              <w:rPr>
                <w:rFonts w:ascii="Times New Roman" w:hAnsi="Times New Roman" w:cs="Times New Roman"/>
              </w:rPr>
              <w:t>(</w:t>
            </w:r>
            <w:r w:rsidRPr="00384C8C">
              <w:rPr>
                <w:rFonts w:ascii="Times New Roman" w:hAnsi="Times New Roman" w:cs="Times New Roman"/>
                <w:u w:val="single"/>
              </w:rPr>
              <w:t>Apresentar amostra</w:t>
            </w:r>
            <w:r w:rsidRPr="00384C8C">
              <w:rPr>
                <w:rFonts w:ascii="Times New Roman" w:hAnsi="Times New Roman" w:cs="Times New Roman"/>
              </w:rPr>
              <w:t>)</w:t>
            </w:r>
          </w:p>
        </w:tc>
        <w:tc>
          <w:tcPr>
            <w:tcW w:w="886" w:type="dxa"/>
            <w:shd w:val="clear" w:color="auto" w:fill="auto"/>
          </w:tcPr>
          <w:p w14:paraId="18B45B39" w14:textId="77777777" w:rsidR="0069015F" w:rsidRPr="00384C8C" w:rsidRDefault="0069015F" w:rsidP="00F868F1">
            <w:pPr>
              <w:ind w:left="-142"/>
              <w:jc w:val="center"/>
              <w:rPr>
                <w:rFonts w:ascii="Times New Roman" w:eastAsia="Calibri" w:hAnsi="Times New Roman" w:cs="Times New Roman"/>
                <w:color w:val="000000" w:themeColor="text1"/>
              </w:rPr>
            </w:pPr>
            <w:r w:rsidRPr="00384C8C">
              <w:rPr>
                <w:rFonts w:ascii="Times New Roman" w:eastAsia="Calibri" w:hAnsi="Times New Roman" w:cs="Times New Roman"/>
                <w:color w:val="000000" w:themeColor="text1"/>
              </w:rPr>
              <w:t>Par</w:t>
            </w:r>
          </w:p>
        </w:tc>
        <w:tc>
          <w:tcPr>
            <w:tcW w:w="988" w:type="dxa"/>
            <w:shd w:val="clear" w:color="auto" w:fill="auto"/>
          </w:tcPr>
          <w:p w14:paraId="5A1C5DE4" w14:textId="77777777" w:rsidR="0069015F" w:rsidRPr="00384C8C" w:rsidRDefault="0069015F" w:rsidP="00F868F1">
            <w:pPr>
              <w:ind w:left="-142"/>
              <w:jc w:val="center"/>
              <w:rPr>
                <w:rFonts w:ascii="Times New Roman" w:eastAsia="Calibri" w:hAnsi="Times New Roman" w:cs="Times New Roman"/>
                <w:color w:val="000000" w:themeColor="text1"/>
              </w:rPr>
            </w:pPr>
            <w:r w:rsidRPr="00384C8C">
              <w:rPr>
                <w:rFonts w:ascii="Times New Roman" w:eastAsia="Calibri" w:hAnsi="Times New Roman" w:cs="Times New Roman"/>
                <w:color w:val="000000" w:themeColor="text1"/>
              </w:rPr>
              <w:t>100</w:t>
            </w:r>
          </w:p>
        </w:tc>
        <w:tc>
          <w:tcPr>
            <w:tcW w:w="1255" w:type="dxa"/>
            <w:shd w:val="clear" w:color="auto" w:fill="auto"/>
          </w:tcPr>
          <w:p w14:paraId="0D4AD8E9" w14:textId="25FFE694" w:rsidR="0069015F" w:rsidRPr="00384C8C" w:rsidRDefault="00530D12" w:rsidP="00F868F1">
            <w:pPr>
              <w:ind w:left="-53"/>
              <w:rPr>
                <w:rFonts w:ascii="Times New Roman" w:eastAsia="Calibri" w:hAnsi="Times New Roman" w:cs="Times New Roman"/>
                <w:color w:val="000000" w:themeColor="text1"/>
              </w:rPr>
            </w:pPr>
            <w:r w:rsidRPr="00384C8C">
              <w:rPr>
                <w:rFonts w:ascii="Times New Roman" w:eastAsia="Calibri" w:hAnsi="Times New Roman" w:cs="Times New Roman"/>
                <w:color w:val="000000" w:themeColor="text1"/>
              </w:rPr>
              <w:t>2,62</w:t>
            </w:r>
          </w:p>
        </w:tc>
      </w:tr>
      <w:tr w:rsidR="0069015F" w:rsidRPr="006623B2" w14:paraId="483E8E15" w14:textId="77777777" w:rsidTr="00384C8C">
        <w:trPr>
          <w:trHeight w:val="317"/>
        </w:trPr>
        <w:tc>
          <w:tcPr>
            <w:tcW w:w="703" w:type="dxa"/>
            <w:shd w:val="clear" w:color="auto" w:fill="auto"/>
          </w:tcPr>
          <w:p w14:paraId="2804AFA8" w14:textId="1CCDEA7E" w:rsidR="0069015F" w:rsidRDefault="0069015F" w:rsidP="00F868F1">
            <w:pPr>
              <w:ind w:left="-142"/>
              <w:jc w:val="center"/>
              <w:rPr>
                <w:rFonts w:ascii="Arial" w:hAnsi="Arial" w:cs="Arial"/>
                <w:color w:val="000000" w:themeColor="text1"/>
                <w:sz w:val="20"/>
                <w:szCs w:val="20"/>
              </w:rPr>
            </w:pPr>
            <w:r>
              <w:rPr>
                <w:rFonts w:ascii="Arial" w:hAnsi="Arial" w:cs="Arial"/>
                <w:color w:val="000000" w:themeColor="text1"/>
                <w:sz w:val="20"/>
                <w:szCs w:val="20"/>
              </w:rPr>
              <w:t>16</w:t>
            </w:r>
          </w:p>
        </w:tc>
        <w:tc>
          <w:tcPr>
            <w:tcW w:w="6374" w:type="dxa"/>
            <w:shd w:val="clear" w:color="auto" w:fill="auto"/>
          </w:tcPr>
          <w:p w14:paraId="56D39440" w14:textId="25DA7751" w:rsidR="0069015F" w:rsidRPr="00384C8C" w:rsidRDefault="0069015F" w:rsidP="00F868F1">
            <w:pPr>
              <w:tabs>
                <w:tab w:val="left" w:pos="567"/>
              </w:tabs>
              <w:rPr>
                <w:rFonts w:ascii="Times New Roman" w:hAnsi="Times New Roman" w:cs="Times New Roman"/>
              </w:rPr>
            </w:pPr>
            <w:r w:rsidRPr="00384C8C">
              <w:rPr>
                <w:rFonts w:ascii="Times New Roman" w:hAnsi="Times New Roman" w:cs="Times New Roman"/>
              </w:rPr>
              <w:t xml:space="preserve">Vassoura - De </w:t>
            </w:r>
            <w:proofErr w:type="spellStart"/>
            <w:proofErr w:type="gramStart"/>
            <w:r w:rsidRPr="00384C8C">
              <w:rPr>
                <w:rFonts w:ascii="Times New Roman" w:hAnsi="Times New Roman" w:cs="Times New Roman"/>
              </w:rPr>
              <w:t>Nylon,</w:t>
            </w:r>
            <w:proofErr w:type="gramEnd"/>
            <w:r w:rsidRPr="00384C8C">
              <w:rPr>
                <w:rFonts w:ascii="Times New Roman" w:hAnsi="Times New Roman" w:cs="Times New Roman"/>
              </w:rPr>
              <w:t>Tipo</w:t>
            </w:r>
            <w:proofErr w:type="spellEnd"/>
            <w:r w:rsidRPr="00384C8C">
              <w:rPr>
                <w:rFonts w:ascii="Times New Roman" w:hAnsi="Times New Roman" w:cs="Times New Roman"/>
              </w:rPr>
              <w:t xml:space="preserve"> Bola,</w:t>
            </w:r>
            <w:r w:rsidR="006036AC" w:rsidRPr="00384C8C">
              <w:rPr>
                <w:rFonts w:ascii="Times New Roman" w:hAnsi="Times New Roman" w:cs="Times New Roman"/>
              </w:rPr>
              <w:t xml:space="preserve"> </w:t>
            </w:r>
            <w:r w:rsidRPr="00384C8C">
              <w:rPr>
                <w:rFonts w:ascii="Times New Roman" w:hAnsi="Times New Roman" w:cs="Times New Roman"/>
              </w:rPr>
              <w:t xml:space="preserve">Para </w:t>
            </w:r>
            <w:proofErr w:type="spellStart"/>
            <w:r w:rsidRPr="00384C8C">
              <w:rPr>
                <w:rFonts w:ascii="Times New Roman" w:hAnsi="Times New Roman" w:cs="Times New Roman"/>
              </w:rPr>
              <w:t>Sanitario</w:t>
            </w:r>
            <w:proofErr w:type="spellEnd"/>
            <w:r w:rsidRPr="00384C8C">
              <w:rPr>
                <w:rFonts w:ascii="Times New Roman" w:hAnsi="Times New Roman" w:cs="Times New Roman"/>
              </w:rPr>
              <w:t xml:space="preserve">, Cabo De </w:t>
            </w:r>
            <w:proofErr w:type="spellStart"/>
            <w:r w:rsidRPr="00384C8C">
              <w:rPr>
                <w:rFonts w:ascii="Times New Roman" w:hAnsi="Times New Roman" w:cs="Times New Roman"/>
              </w:rPr>
              <w:t>Plastico</w:t>
            </w:r>
            <w:proofErr w:type="spellEnd"/>
            <w:r w:rsidRPr="00384C8C">
              <w:rPr>
                <w:rFonts w:ascii="Times New Roman" w:hAnsi="Times New Roman" w:cs="Times New Roman"/>
              </w:rPr>
              <w:t xml:space="preserve">, Medida Da Base 10 Cm, Com Base De </w:t>
            </w:r>
            <w:proofErr w:type="spellStart"/>
            <w:r w:rsidRPr="00384C8C">
              <w:rPr>
                <w:rFonts w:ascii="Times New Roman" w:hAnsi="Times New Roman" w:cs="Times New Roman"/>
              </w:rPr>
              <w:t>Plastico</w:t>
            </w:r>
            <w:proofErr w:type="spellEnd"/>
          </w:p>
        </w:tc>
        <w:tc>
          <w:tcPr>
            <w:tcW w:w="886" w:type="dxa"/>
            <w:shd w:val="clear" w:color="auto" w:fill="auto"/>
          </w:tcPr>
          <w:p w14:paraId="0DEB3B63" w14:textId="492D3A7A" w:rsidR="0069015F" w:rsidRPr="00384C8C" w:rsidRDefault="00530D12" w:rsidP="00F868F1">
            <w:pPr>
              <w:ind w:left="-142"/>
              <w:jc w:val="center"/>
              <w:rPr>
                <w:rFonts w:ascii="Times New Roman" w:eastAsia="Calibri" w:hAnsi="Times New Roman" w:cs="Times New Roman"/>
                <w:color w:val="000000" w:themeColor="text1"/>
              </w:rPr>
            </w:pPr>
            <w:proofErr w:type="spellStart"/>
            <w:proofErr w:type="gramStart"/>
            <w:r w:rsidRPr="00384C8C">
              <w:rPr>
                <w:rFonts w:ascii="Times New Roman" w:eastAsia="Calibri" w:hAnsi="Times New Roman" w:cs="Times New Roman"/>
                <w:color w:val="000000" w:themeColor="text1"/>
              </w:rPr>
              <w:t>un</w:t>
            </w:r>
            <w:proofErr w:type="spellEnd"/>
            <w:proofErr w:type="gramEnd"/>
          </w:p>
        </w:tc>
        <w:tc>
          <w:tcPr>
            <w:tcW w:w="988" w:type="dxa"/>
            <w:shd w:val="clear" w:color="auto" w:fill="auto"/>
          </w:tcPr>
          <w:p w14:paraId="1451FA2B" w14:textId="6729414F" w:rsidR="0069015F" w:rsidRPr="00384C8C" w:rsidRDefault="00530D12" w:rsidP="00F868F1">
            <w:pPr>
              <w:ind w:left="-142"/>
              <w:jc w:val="center"/>
              <w:rPr>
                <w:rFonts w:ascii="Times New Roman" w:eastAsia="Calibri" w:hAnsi="Times New Roman" w:cs="Times New Roman"/>
                <w:color w:val="000000" w:themeColor="text1"/>
              </w:rPr>
            </w:pPr>
            <w:r w:rsidRPr="00384C8C">
              <w:rPr>
                <w:rFonts w:ascii="Times New Roman" w:eastAsia="Calibri" w:hAnsi="Times New Roman" w:cs="Times New Roman"/>
                <w:color w:val="000000" w:themeColor="text1"/>
              </w:rPr>
              <w:t>50</w:t>
            </w:r>
          </w:p>
        </w:tc>
        <w:tc>
          <w:tcPr>
            <w:tcW w:w="1255" w:type="dxa"/>
            <w:shd w:val="clear" w:color="auto" w:fill="auto"/>
          </w:tcPr>
          <w:p w14:paraId="27F6F5C0" w14:textId="2014632B" w:rsidR="0069015F" w:rsidRPr="00384C8C" w:rsidRDefault="00530D12" w:rsidP="00F868F1">
            <w:pPr>
              <w:ind w:left="-53"/>
              <w:rPr>
                <w:rFonts w:ascii="Times New Roman" w:eastAsia="Calibri" w:hAnsi="Times New Roman" w:cs="Times New Roman"/>
                <w:color w:val="000000" w:themeColor="text1"/>
              </w:rPr>
            </w:pPr>
            <w:r w:rsidRPr="00384C8C">
              <w:rPr>
                <w:rFonts w:ascii="Times New Roman" w:eastAsia="Calibri" w:hAnsi="Times New Roman" w:cs="Times New Roman"/>
                <w:color w:val="000000" w:themeColor="text1"/>
              </w:rPr>
              <w:t>5,82</w:t>
            </w:r>
          </w:p>
        </w:tc>
      </w:tr>
      <w:tr w:rsidR="00384C8C" w:rsidRPr="006623B2" w14:paraId="28808DCB" w14:textId="77777777" w:rsidTr="00384C8C">
        <w:trPr>
          <w:trHeight w:val="317"/>
        </w:trPr>
        <w:tc>
          <w:tcPr>
            <w:tcW w:w="703" w:type="dxa"/>
            <w:shd w:val="clear" w:color="auto" w:fill="auto"/>
          </w:tcPr>
          <w:p w14:paraId="663E52BC" w14:textId="77777777" w:rsidR="00384C8C" w:rsidRPr="006623B2" w:rsidRDefault="00384C8C" w:rsidP="00F868F1">
            <w:pPr>
              <w:ind w:left="-142"/>
              <w:jc w:val="center"/>
              <w:rPr>
                <w:rFonts w:ascii="Arial" w:hAnsi="Arial" w:cs="Arial"/>
                <w:color w:val="000000" w:themeColor="text1"/>
                <w:sz w:val="20"/>
                <w:szCs w:val="20"/>
              </w:rPr>
            </w:pPr>
            <w:r>
              <w:rPr>
                <w:rFonts w:ascii="Arial" w:hAnsi="Arial" w:cs="Arial"/>
                <w:color w:val="000000" w:themeColor="text1"/>
                <w:sz w:val="20"/>
                <w:szCs w:val="20"/>
              </w:rPr>
              <w:t>17</w:t>
            </w:r>
          </w:p>
        </w:tc>
        <w:tc>
          <w:tcPr>
            <w:tcW w:w="6374" w:type="dxa"/>
            <w:shd w:val="clear" w:color="auto" w:fill="auto"/>
          </w:tcPr>
          <w:p w14:paraId="7FF8D65A" w14:textId="0A6448CE" w:rsidR="00384C8C" w:rsidRPr="00384C8C" w:rsidRDefault="00384C8C" w:rsidP="00F868F1">
            <w:pPr>
              <w:tabs>
                <w:tab w:val="left" w:pos="567"/>
              </w:tabs>
              <w:rPr>
                <w:rFonts w:ascii="Times New Roman" w:hAnsi="Times New Roman" w:cs="Times New Roman"/>
              </w:rPr>
            </w:pPr>
            <w:r w:rsidRPr="00384C8C">
              <w:rPr>
                <w:rFonts w:ascii="Times New Roman" w:hAnsi="Times New Roman" w:cs="Times New Roman"/>
                <w:iCs/>
              </w:rPr>
              <w:t xml:space="preserve">Esponja Limpeza Material: Lã Aço Aplicação: Limpeza Geral (Tipo Bombril) Pacote Com 8 </w:t>
            </w:r>
            <w:proofErr w:type="spellStart"/>
            <w:r w:rsidRPr="00384C8C">
              <w:rPr>
                <w:rFonts w:ascii="Times New Roman" w:hAnsi="Times New Roman" w:cs="Times New Roman"/>
                <w:iCs/>
              </w:rPr>
              <w:t>Und</w:t>
            </w:r>
            <w:proofErr w:type="spellEnd"/>
            <w:r w:rsidRPr="00384C8C">
              <w:rPr>
                <w:rFonts w:ascii="Times New Roman" w:hAnsi="Times New Roman" w:cs="Times New Roman"/>
                <w:iCs/>
              </w:rPr>
              <w:t>.</w:t>
            </w:r>
          </w:p>
        </w:tc>
        <w:tc>
          <w:tcPr>
            <w:tcW w:w="886" w:type="dxa"/>
            <w:shd w:val="clear" w:color="auto" w:fill="auto"/>
          </w:tcPr>
          <w:p w14:paraId="084435A8" w14:textId="4449BD89" w:rsidR="00384C8C" w:rsidRPr="00384C8C" w:rsidRDefault="00384C8C" w:rsidP="00F868F1">
            <w:pPr>
              <w:ind w:left="-142"/>
              <w:jc w:val="center"/>
              <w:rPr>
                <w:rFonts w:ascii="Times New Roman" w:eastAsia="Calibri" w:hAnsi="Times New Roman" w:cs="Times New Roman"/>
                <w:color w:val="000000" w:themeColor="text1"/>
              </w:rPr>
            </w:pPr>
            <w:proofErr w:type="gramStart"/>
            <w:r w:rsidRPr="00384C8C">
              <w:rPr>
                <w:rFonts w:ascii="Times New Roman" w:eastAsia="Calibri" w:hAnsi="Times New Roman" w:cs="Times New Roman"/>
                <w:color w:val="000000" w:themeColor="text1"/>
              </w:rPr>
              <w:t>pacotes</w:t>
            </w:r>
            <w:proofErr w:type="gramEnd"/>
          </w:p>
        </w:tc>
        <w:tc>
          <w:tcPr>
            <w:tcW w:w="988" w:type="dxa"/>
            <w:shd w:val="clear" w:color="auto" w:fill="auto"/>
          </w:tcPr>
          <w:p w14:paraId="3BCB245B" w14:textId="5BF8FB2C" w:rsidR="00384C8C" w:rsidRPr="00384C8C" w:rsidRDefault="00384C8C" w:rsidP="00F868F1">
            <w:pPr>
              <w:ind w:left="-142"/>
              <w:jc w:val="center"/>
              <w:rPr>
                <w:rFonts w:ascii="Times New Roman" w:eastAsia="Calibri" w:hAnsi="Times New Roman" w:cs="Times New Roman"/>
                <w:color w:val="000000" w:themeColor="text1"/>
              </w:rPr>
            </w:pPr>
            <w:r w:rsidRPr="00384C8C">
              <w:rPr>
                <w:rFonts w:ascii="Times New Roman" w:eastAsia="Calibri" w:hAnsi="Times New Roman" w:cs="Times New Roman"/>
                <w:color w:val="000000" w:themeColor="text1"/>
              </w:rPr>
              <w:t>60</w:t>
            </w:r>
          </w:p>
        </w:tc>
        <w:tc>
          <w:tcPr>
            <w:tcW w:w="1255" w:type="dxa"/>
            <w:shd w:val="clear" w:color="auto" w:fill="auto"/>
          </w:tcPr>
          <w:p w14:paraId="7B3E84FB" w14:textId="79C8AEFB" w:rsidR="00384C8C" w:rsidRPr="00384C8C" w:rsidRDefault="00384C8C" w:rsidP="00F868F1">
            <w:pPr>
              <w:ind w:left="-53"/>
              <w:rPr>
                <w:rFonts w:ascii="Times New Roman" w:eastAsia="Calibri" w:hAnsi="Times New Roman" w:cs="Times New Roman"/>
                <w:color w:val="000000" w:themeColor="text1"/>
              </w:rPr>
            </w:pPr>
            <w:r w:rsidRPr="00384C8C">
              <w:rPr>
                <w:rFonts w:ascii="Times New Roman" w:eastAsia="Calibri" w:hAnsi="Times New Roman" w:cs="Times New Roman"/>
                <w:color w:val="000000" w:themeColor="text1"/>
              </w:rPr>
              <w:t>2,16</w:t>
            </w:r>
          </w:p>
        </w:tc>
      </w:tr>
      <w:tr w:rsidR="00384C8C" w:rsidRPr="006623B2" w14:paraId="66FE143C" w14:textId="77777777" w:rsidTr="00384C8C">
        <w:trPr>
          <w:trHeight w:val="317"/>
        </w:trPr>
        <w:tc>
          <w:tcPr>
            <w:tcW w:w="703" w:type="dxa"/>
            <w:shd w:val="clear" w:color="auto" w:fill="auto"/>
          </w:tcPr>
          <w:p w14:paraId="37FC1E31" w14:textId="603A576C" w:rsidR="00384C8C" w:rsidRDefault="00384C8C" w:rsidP="00EF442C">
            <w:pPr>
              <w:ind w:left="-142"/>
              <w:jc w:val="center"/>
              <w:rPr>
                <w:rFonts w:ascii="Arial" w:hAnsi="Arial" w:cs="Arial"/>
                <w:color w:val="000000" w:themeColor="text1"/>
                <w:sz w:val="20"/>
                <w:szCs w:val="20"/>
              </w:rPr>
            </w:pPr>
            <w:r>
              <w:rPr>
                <w:rFonts w:ascii="Arial" w:hAnsi="Arial" w:cs="Arial"/>
                <w:color w:val="000000" w:themeColor="text1"/>
                <w:sz w:val="20"/>
                <w:szCs w:val="20"/>
              </w:rPr>
              <w:t>18</w:t>
            </w:r>
          </w:p>
        </w:tc>
        <w:tc>
          <w:tcPr>
            <w:tcW w:w="6374" w:type="dxa"/>
            <w:shd w:val="clear" w:color="auto" w:fill="auto"/>
          </w:tcPr>
          <w:p w14:paraId="5E1EFE63" w14:textId="0074865B" w:rsidR="00384C8C" w:rsidRPr="00384C8C" w:rsidRDefault="00384C8C" w:rsidP="00EF442C">
            <w:pPr>
              <w:tabs>
                <w:tab w:val="left" w:pos="567"/>
              </w:tabs>
              <w:rPr>
                <w:rFonts w:ascii="Times New Roman" w:hAnsi="Times New Roman" w:cs="Times New Roman"/>
              </w:rPr>
            </w:pPr>
            <w:proofErr w:type="spellStart"/>
            <w:r w:rsidRPr="00384C8C">
              <w:rPr>
                <w:rFonts w:ascii="Times New Roman" w:hAnsi="Times New Roman" w:cs="Times New Roman"/>
                <w:iCs/>
              </w:rPr>
              <w:t>Mop</w:t>
            </w:r>
            <w:proofErr w:type="spellEnd"/>
            <w:r w:rsidRPr="00384C8C">
              <w:rPr>
                <w:rFonts w:ascii="Times New Roman" w:hAnsi="Times New Roman" w:cs="Times New Roman"/>
                <w:iCs/>
              </w:rPr>
              <w:t xml:space="preserve"> Para Limpeza </w:t>
            </w:r>
            <w:proofErr w:type="gramStart"/>
            <w:r w:rsidRPr="00384C8C">
              <w:rPr>
                <w:rFonts w:ascii="Times New Roman" w:hAnsi="Times New Roman" w:cs="Times New Roman"/>
                <w:iCs/>
              </w:rPr>
              <w:t>Completo :</w:t>
            </w:r>
            <w:proofErr w:type="gramEnd"/>
            <w:r w:rsidRPr="00384C8C">
              <w:rPr>
                <w:rFonts w:ascii="Times New Roman" w:hAnsi="Times New Roman" w:cs="Times New Roman"/>
                <w:iCs/>
              </w:rPr>
              <w:t xml:space="preserve"> Balde Centrifugador, Com Cesto Em Inox, Com Capacidade De 16 L, Cabo Regulável Em Aço Inoxidável Com 1,60Cm E Acompanha 2 Refis De Microfibra 16 Cm De Diâmetro. (Cabo De 1,50Cm)</w:t>
            </w:r>
          </w:p>
        </w:tc>
        <w:tc>
          <w:tcPr>
            <w:tcW w:w="886" w:type="dxa"/>
            <w:shd w:val="clear" w:color="auto" w:fill="auto"/>
          </w:tcPr>
          <w:p w14:paraId="66120BD5" w14:textId="53F3C54F" w:rsidR="00384C8C" w:rsidRPr="00384C8C" w:rsidRDefault="00384C8C" w:rsidP="00EF442C">
            <w:pPr>
              <w:ind w:left="-142"/>
              <w:jc w:val="center"/>
              <w:rPr>
                <w:rFonts w:ascii="Times New Roman" w:eastAsia="Calibri" w:hAnsi="Times New Roman" w:cs="Times New Roman"/>
                <w:color w:val="000000" w:themeColor="text1"/>
              </w:rPr>
            </w:pPr>
            <w:proofErr w:type="spellStart"/>
            <w:r w:rsidRPr="00384C8C">
              <w:rPr>
                <w:rFonts w:ascii="Times New Roman" w:eastAsia="Calibri" w:hAnsi="Times New Roman" w:cs="Times New Roman"/>
                <w:color w:val="000000" w:themeColor="text1"/>
              </w:rPr>
              <w:t>Un</w:t>
            </w:r>
            <w:proofErr w:type="spellEnd"/>
          </w:p>
        </w:tc>
        <w:tc>
          <w:tcPr>
            <w:tcW w:w="988" w:type="dxa"/>
            <w:shd w:val="clear" w:color="auto" w:fill="auto"/>
          </w:tcPr>
          <w:p w14:paraId="5D5CCB7C" w14:textId="0C6E4A4C" w:rsidR="00384C8C" w:rsidRPr="00384C8C" w:rsidRDefault="00116C6D" w:rsidP="00EF442C">
            <w:pPr>
              <w:ind w:left="-142"/>
              <w:jc w:val="center"/>
              <w:rPr>
                <w:rFonts w:ascii="Times New Roman" w:eastAsia="Calibri" w:hAnsi="Times New Roman" w:cs="Times New Roman"/>
                <w:color w:val="000000" w:themeColor="text1"/>
              </w:rPr>
            </w:pPr>
            <w:r>
              <w:rPr>
                <w:rFonts w:ascii="Times New Roman" w:eastAsia="Calibri" w:hAnsi="Times New Roman" w:cs="Times New Roman"/>
                <w:color w:val="000000" w:themeColor="text1"/>
              </w:rPr>
              <w:t>150</w:t>
            </w:r>
          </w:p>
        </w:tc>
        <w:tc>
          <w:tcPr>
            <w:tcW w:w="1255" w:type="dxa"/>
            <w:shd w:val="clear" w:color="auto" w:fill="auto"/>
          </w:tcPr>
          <w:p w14:paraId="4BF73D78" w14:textId="2B7E3088" w:rsidR="00384C8C" w:rsidRPr="00384C8C" w:rsidRDefault="00384C8C" w:rsidP="00EF442C">
            <w:pPr>
              <w:ind w:left="-53"/>
              <w:rPr>
                <w:rFonts w:ascii="Times New Roman" w:eastAsia="Calibri" w:hAnsi="Times New Roman" w:cs="Times New Roman"/>
                <w:color w:val="000000" w:themeColor="text1"/>
              </w:rPr>
            </w:pPr>
            <w:r w:rsidRPr="00384C8C">
              <w:rPr>
                <w:rFonts w:ascii="Times New Roman" w:eastAsia="Calibri" w:hAnsi="Times New Roman" w:cs="Times New Roman"/>
                <w:color w:val="000000" w:themeColor="text1"/>
              </w:rPr>
              <w:t>146,23</w:t>
            </w:r>
          </w:p>
        </w:tc>
      </w:tr>
      <w:tr w:rsidR="00384C8C" w:rsidRPr="006623B2" w14:paraId="25A23DC7" w14:textId="77777777" w:rsidTr="00384C8C">
        <w:trPr>
          <w:trHeight w:val="317"/>
        </w:trPr>
        <w:tc>
          <w:tcPr>
            <w:tcW w:w="703" w:type="dxa"/>
            <w:shd w:val="clear" w:color="auto" w:fill="auto"/>
          </w:tcPr>
          <w:p w14:paraId="3C5B345D" w14:textId="361D383C" w:rsidR="00384C8C" w:rsidRDefault="00384C8C" w:rsidP="00EF442C">
            <w:pPr>
              <w:ind w:left="-142"/>
              <w:jc w:val="center"/>
              <w:rPr>
                <w:rFonts w:ascii="Arial" w:hAnsi="Arial" w:cs="Arial"/>
                <w:color w:val="000000" w:themeColor="text1"/>
                <w:sz w:val="20"/>
                <w:szCs w:val="20"/>
              </w:rPr>
            </w:pPr>
            <w:r>
              <w:rPr>
                <w:rFonts w:ascii="Arial" w:hAnsi="Arial" w:cs="Arial"/>
                <w:color w:val="000000" w:themeColor="text1"/>
                <w:sz w:val="20"/>
                <w:szCs w:val="20"/>
              </w:rPr>
              <w:t>19</w:t>
            </w:r>
          </w:p>
        </w:tc>
        <w:tc>
          <w:tcPr>
            <w:tcW w:w="6374" w:type="dxa"/>
            <w:shd w:val="clear" w:color="auto" w:fill="auto"/>
          </w:tcPr>
          <w:p w14:paraId="11F4A336" w14:textId="3DB0588C" w:rsidR="00384C8C" w:rsidRPr="00384C8C" w:rsidRDefault="00384C8C" w:rsidP="00EF442C">
            <w:pPr>
              <w:tabs>
                <w:tab w:val="left" w:pos="567"/>
              </w:tabs>
              <w:rPr>
                <w:rFonts w:ascii="Times New Roman" w:hAnsi="Times New Roman" w:cs="Times New Roman"/>
              </w:rPr>
            </w:pPr>
            <w:r w:rsidRPr="00384C8C">
              <w:rPr>
                <w:rFonts w:ascii="Times New Roman" w:hAnsi="Times New Roman" w:cs="Times New Roman"/>
              </w:rPr>
              <w:t xml:space="preserve">Balde plástico em polietileno de alta densidade, resistente a impactos, capacidade 15 litros. </w:t>
            </w:r>
          </w:p>
        </w:tc>
        <w:tc>
          <w:tcPr>
            <w:tcW w:w="886" w:type="dxa"/>
            <w:shd w:val="clear" w:color="auto" w:fill="auto"/>
          </w:tcPr>
          <w:p w14:paraId="712616C5" w14:textId="3141B7DF" w:rsidR="00384C8C" w:rsidRPr="00384C8C" w:rsidRDefault="00384C8C" w:rsidP="00EF442C">
            <w:pPr>
              <w:ind w:left="-142"/>
              <w:jc w:val="center"/>
              <w:rPr>
                <w:rFonts w:ascii="Times New Roman" w:eastAsia="Calibri" w:hAnsi="Times New Roman" w:cs="Times New Roman"/>
                <w:color w:val="000000" w:themeColor="text1"/>
              </w:rPr>
            </w:pPr>
            <w:proofErr w:type="spellStart"/>
            <w:r w:rsidRPr="00384C8C">
              <w:rPr>
                <w:rFonts w:ascii="Times New Roman" w:eastAsia="Calibri" w:hAnsi="Times New Roman" w:cs="Times New Roman"/>
                <w:color w:val="000000" w:themeColor="text1"/>
              </w:rPr>
              <w:t>Un</w:t>
            </w:r>
            <w:proofErr w:type="spellEnd"/>
          </w:p>
        </w:tc>
        <w:tc>
          <w:tcPr>
            <w:tcW w:w="988" w:type="dxa"/>
            <w:shd w:val="clear" w:color="auto" w:fill="auto"/>
          </w:tcPr>
          <w:p w14:paraId="5D4480B2" w14:textId="588794FA" w:rsidR="00384C8C" w:rsidRPr="00384C8C" w:rsidRDefault="00116C6D" w:rsidP="00EF442C">
            <w:pPr>
              <w:ind w:left="-142"/>
              <w:jc w:val="center"/>
              <w:rPr>
                <w:rFonts w:ascii="Times New Roman" w:eastAsia="Calibri" w:hAnsi="Times New Roman" w:cs="Times New Roman"/>
                <w:color w:val="000000" w:themeColor="text1"/>
              </w:rPr>
            </w:pPr>
            <w:r>
              <w:rPr>
                <w:rFonts w:ascii="Times New Roman" w:eastAsia="Calibri" w:hAnsi="Times New Roman" w:cs="Times New Roman"/>
                <w:color w:val="000000" w:themeColor="text1"/>
              </w:rPr>
              <w:t>220</w:t>
            </w:r>
          </w:p>
        </w:tc>
        <w:tc>
          <w:tcPr>
            <w:tcW w:w="1255" w:type="dxa"/>
            <w:shd w:val="clear" w:color="auto" w:fill="auto"/>
          </w:tcPr>
          <w:p w14:paraId="280A13B1" w14:textId="2318A4BB" w:rsidR="00384C8C" w:rsidRPr="00384C8C" w:rsidRDefault="00384C8C" w:rsidP="00EF442C">
            <w:pPr>
              <w:ind w:left="-53"/>
              <w:rPr>
                <w:rFonts w:ascii="Times New Roman" w:eastAsia="Calibri" w:hAnsi="Times New Roman" w:cs="Times New Roman"/>
                <w:color w:val="000000" w:themeColor="text1"/>
              </w:rPr>
            </w:pPr>
            <w:r w:rsidRPr="00384C8C">
              <w:rPr>
                <w:rFonts w:ascii="Times New Roman" w:eastAsia="Calibri" w:hAnsi="Times New Roman" w:cs="Times New Roman"/>
                <w:color w:val="000000" w:themeColor="text1"/>
              </w:rPr>
              <w:t>10,90</w:t>
            </w:r>
          </w:p>
        </w:tc>
      </w:tr>
      <w:tr w:rsidR="00384C8C" w:rsidRPr="006623B2" w14:paraId="3772E668" w14:textId="77777777" w:rsidTr="00384C8C">
        <w:trPr>
          <w:trHeight w:val="317"/>
        </w:trPr>
        <w:tc>
          <w:tcPr>
            <w:tcW w:w="703" w:type="dxa"/>
            <w:shd w:val="clear" w:color="auto" w:fill="auto"/>
          </w:tcPr>
          <w:p w14:paraId="66CC5AEB" w14:textId="3F2B7CFB" w:rsidR="00384C8C" w:rsidRPr="006623B2" w:rsidRDefault="00384C8C" w:rsidP="00EF442C">
            <w:pPr>
              <w:ind w:left="-142"/>
              <w:jc w:val="center"/>
              <w:rPr>
                <w:rFonts w:ascii="Arial" w:hAnsi="Arial" w:cs="Arial"/>
                <w:color w:val="000000" w:themeColor="text1"/>
                <w:sz w:val="20"/>
                <w:szCs w:val="20"/>
              </w:rPr>
            </w:pPr>
            <w:r>
              <w:rPr>
                <w:rFonts w:ascii="Arial" w:hAnsi="Arial" w:cs="Arial"/>
                <w:color w:val="000000" w:themeColor="text1"/>
                <w:sz w:val="20"/>
                <w:szCs w:val="20"/>
              </w:rPr>
              <w:t>20</w:t>
            </w:r>
          </w:p>
        </w:tc>
        <w:tc>
          <w:tcPr>
            <w:tcW w:w="6374" w:type="dxa"/>
            <w:shd w:val="clear" w:color="auto" w:fill="auto"/>
          </w:tcPr>
          <w:p w14:paraId="48C8CFB9" w14:textId="2D7478B2" w:rsidR="00384C8C" w:rsidRPr="00384C8C" w:rsidRDefault="00384C8C" w:rsidP="00EF442C">
            <w:pPr>
              <w:tabs>
                <w:tab w:val="left" w:pos="567"/>
              </w:tabs>
              <w:rPr>
                <w:rFonts w:ascii="Times New Roman" w:hAnsi="Times New Roman" w:cs="Times New Roman"/>
              </w:rPr>
            </w:pPr>
            <w:r w:rsidRPr="00384C8C">
              <w:rPr>
                <w:rFonts w:ascii="Times New Roman" w:hAnsi="Times New Roman" w:cs="Times New Roman"/>
              </w:rPr>
              <w:t xml:space="preserve">Escova multiuso para limpeza em geral. Medindo aproximadamente: largura </w:t>
            </w:r>
            <w:proofErr w:type="gramStart"/>
            <w:r w:rsidRPr="00384C8C">
              <w:rPr>
                <w:rFonts w:ascii="Times New Roman" w:hAnsi="Times New Roman" w:cs="Times New Roman"/>
              </w:rPr>
              <w:t>15cm</w:t>
            </w:r>
            <w:proofErr w:type="gramEnd"/>
            <w:r w:rsidRPr="00384C8C">
              <w:rPr>
                <w:rFonts w:ascii="Times New Roman" w:hAnsi="Times New Roman" w:cs="Times New Roman"/>
              </w:rPr>
              <w:t xml:space="preserve">, comp. 7cm e altura de 8cm. Com Base De Plástico Resistente, </w:t>
            </w:r>
            <w:r w:rsidRPr="00384C8C">
              <w:rPr>
                <w:rFonts w:ascii="Times New Roman" w:hAnsi="Times New Roman" w:cs="Times New Roman"/>
                <w:iCs/>
              </w:rPr>
              <w:t>Cerdas De Nylon.</w:t>
            </w:r>
          </w:p>
        </w:tc>
        <w:tc>
          <w:tcPr>
            <w:tcW w:w="886" w:type="dxa"/>
            <w:shd w:val="clear" w:color="auto" w:fill="auto"/>
          </w:tcPr>
          <w:p w14:paraId="5AD5CAB1" w14:textId="68470BEB" w:rsidR="00384C8C" w:rsidRPr="00384C8C" w:rsidRDefault="00384C8C" w:rsidP="00EF442C">
            <w:pPr>
              <w:ind w:left="-142"/>
              <w:jc w:val="center"/>
              <w:rPr>
                <w:rFonts w:ascii="Times New Roman" w:eastAsia="Calibri" w:hAnsi="Times New Roman" w:cs="Times New Roman"/>
                <w:color w:val="000000" w:themeColor="text1"/>
              </w:rPr>
            </w:pPr>
            <w:proofErr w:type="gramStart"/>
            <w:r w:rsidRPr="00384C8C">
              <w:rPr>
                <w:rFonts w:ascii="Times New Roman" w:eastAsia="Calibri" w:hAnsi="Times New Roman" w:cs="Times New Roman"/>
                <w:color w:val="000000" w:themeColor="text1"/>
              </w:rPr>
              <w:t>unidades</w:t>
            </w:r>
            <w:proofErr w:type="gramEnd"/>
          </w:p>
        </w:tc>
        <w:tc>
          <w:tcPr>
            <w:tcW w:w="988" w:type="dxa"/>
            <w:shd w:val="clear" w:color="auto" w:fill="auto"/>
          </w:tcPr>
          <w:p w14:paraId="56CDC403" w14:textId="08A12C9D" w:rsidR="00384C8C" w:rsidRPr="00384C8C" w:rsidRDefault="00384C8C" w:rsidP="00EF442C">
            <w:pPr>
              <w:jc w:val="center"/>
              <w:rPr>
                <w:rFonts w:ascii="Times New Roman" w:eastAsia="Calibri" w:hAnsi="Times New Roman" w:cs="Times New Roman"/>
                <w:color w:val="000000" w:themeColor="text1"/>
              </w:rPr>
            </w:pPr>
            <w:r w:rsidRPr="00384C8C">
              <w:rPr>
                <w:rFonts w:ascii="Times New Roman" w:eastAsia="Calibri" w:hAnsi="Times New Roman" w:cs="Times New Roman"/>
                <w:color w:val="000000" w:themeColor="text1"/>
              </w:rPr>
              <w:t>45</w:t>
            </w:r>
          </w:p>
        </w:tc>
        <w:tc>
          <w:tcPr>
            <w:tcW w:w="1255" w:type="dxa"/>
            <w:shd w:val="clear" w:color="auto" w:fill="auto"/>
          </w:tcPr>
          <w:p w14:paraId="2EE58D85" w14:textId="2A392847" w:rsidR="00384C8C" w:rsidRPr="00384C8C" w:rsidRDefault="00384C8C" w:rsidP="00EF442C">
            <w:pPr>
              <w:ind w:left="-53"/>
              <w:rPr>
                <w:rFonts w:ascii="Times New Roman" w:eastAsia="Calibri" w:hAnsi="Times New Roman" w:cs="Times New Roman"/>
                <w:color w:val="000000" w:themeColor="text1"/>
              </w:rPr>
            </w:pPr>
            <w:r w:rsidRPr="00384C8C">
              <w:rPr>
                <w:rFonts w:ascii="Times New Roman" w:eastAsia="Calibri" w:hAnsi="Times New Roman" w:cs="Times New Roman"/>
                <w:color w:val="000000" w:themeColor="text1"/>
              </w:rPr>
              <w:t>3,38</w:t>
            </w:r>
          </w:p>
        </w:tc>
      </w:tr>
      <w:tr w:rsidR="00384C8C" w:rsidRPr="006623B2" w14:paraId="27300DD7" w14:textId="77777777" w:rsidTr="00384C8C">
        <w:trPr>
          <w:trHeight w:val="317"/>
        </w:trPr>
        <w:tc>
          <w:tcPr>
            <w:tcW w:w="703" w:type="dxa"/>
            <w:shd w:val="clear" w:color="auto" w:fill="auto"/>
          </w:tcPr>
          <w:p w14:paraId="33FB6C78" w14:textId="45ED508B" w:rsidR="00384C8C" w:rsidRDefault="00384C8C" w:rsidP="00EF442C">
            <w:pPr>
              <w:ind w:left="-142"/>
              <w:jc w:val="center"/>
              <w:rPr>
                <w:rFonts w:ascii="Arial" w:hAnsi="Arial" w:cs="Arial"/>
                <w:color w:val="000000" w:themeColor="text1"/>
                <w:sz w:val="20"/>
                <w:szCs w:val="20"/>
              </w:rPr>
            </w:pPr>
            <w:r>
              <w:rPr>
                <w:rFonts w:ascii="Arial" w:hAnsi="Arial" w:cs="Arial"/>
                <w:color w:val="000000" w:themeColor="text1"/>
                <w:sz w:val="20"/>
                <w:szCs w:val="20"/>
              </w:rPr>
              <w:t>21</w:t>
            </w:r>
          </w:p>
        </w:tc>
        <w:tc>
          <w:tcPr>
            <w:tcW w:w="6374" w:type="dxa"/>
            <w:shd w:val="clear" w:color="auto" w:fill="auto"/>
          </w:tcPr>
          <w:p w14:paraId="4F7CFD34" w14:textId="5B2AD0E0" w:rsidR="00384C8C" w:rsidRPr="00384C8C" w:rsidRDefault="00384C8C" w:rsidP="00EF442C">
            <w:pPr>
              <w:tabs>
                <w:tab w:val="left" w:pos="567"/>
              </w:tabs>
              <w:rPr>
                <w:rFonts w:ascii="Times New Roman" w:hAnsi="Times New Roman" w:cs="Times New Roman"/>
              </w:rPr>
            </w:pPr>
            <w:r w:rsidRPr="00384C8C">
              <w:rPr>
                <w:rFonts w:ascii="Times New Roman" w:hAnsi="Times New Roman" w:cs="Times New Roman"/>
              </w:rPr>
              <w:t>Copos descartáveis para água, capacidade para 200 ml, branco leitoso, corpo frisado, bordas arredondadas, pacotes com 100 unidades.</w:t>
            </w:r>
          </w:p>
        </w:tc>
        <w:tc>
          <w:tcPr>
            <w:tcW w:w="886" w:type="dxa"/>
            <w:shd w:val="clear" w:color="auto" w:fill="auto"/>
          </w:tcPr>
          <w:p w14:paraId="090A83EB" w14:textId="149C058F" w:rsidR="00384C8C" w:rsidRPr="00384C8C" w:rsidRDefault="00384C8C" w:rsidP="00EF442C">
            <w:pPr>
              <w:ind w:left="-142"/>
              <w:jc w:val="center"/>
              <w:rPr>
                <w:rFonts w:ascii="Times New Roman" w:eastAsia="Calibri" w:hAnsi="Times New Roman" w:cs="Times New Roman"/>
                <w:color w:val="000000" w:themeColor="text1"/>
              </w:rPr>
            </w:pPr>
            <w:r w:rsidRPr="00384C8C">
              <w:rPr>
                <w:rFonts w:ascii="Times New Roman" w:eastAsia="Calibri" w:hAnsi="Times New Roman" w:cs="Times New Roman"/>
                <w:color w:val="000000" w:themeColor="text1"/>
              </w:rPr>
              <w:t xml:space="preserve">Pacote </w:t>
            </w:r>
          </w:p>
        </w:tc>
        <w:tc>
          <w:tcPr>
            <w:tcW w:w="988" w:type="dxa"/>
            <w:shd w:val="clear" w:color="auto" w:fill="auto"/>
          </w:tcPr>
          <w:p w14:paraId="7373818B" w14:textId="7C0CA3F5" w:rsidR="00384C8C" w:rsidRPr="00384C8C" w:rsidRDefault="00384C8C" w:rsidP="00EF442C">
            <w:pPr>
              <w:jc w:val="center"/>
              <w:rPr>
                <w:rFonts w:ascii="Times New Roman" w:eastAsia="Calibri" w:hAnsi="Times New Roman" w:cs="Times New Roman"/>
                <w:color w:val="000000" w:themeColor="text1"/>
              </w:rPr>
            </w:pPr>
            <w:r w:rsidRPr="00384C8C">
              <w:rPr>
                <w:rFonts w:ascii="Times New Roman" w:eastAsia="Calibri" w:hAnsi="Times New Roman" w:cs="Times New Roman"/>
                <w:color w:val="000000" w:themeColor="text1"/>
              </w:rPr>
              <w:t>600</w:t>
            </w:r>
          </w:p>
        </w:tc>
        <w:tc>
          <w:tcPr>
            <w:tcW w:w="1255" w:type="dxa"/>
            <w:shd w:val="clear" w:color="auto" w:fill="auto"/>
          </w:tcPr>
          <w:p w14:paraId="313DB406" w14:textId="0BFAE644" w:rsidR="00384C8C" w:rsidRPr="00384C8C" w:rsidRDefault="00384C8C" w:rsidP="00EF442C">
            <w:pPr>
              <w:ind w:left="-53"/>
              <w:rPr>
                <w:rFonts w:ascii="Times New Roman" w:eastAsia="Calibri" w:hAnsi="Times New Roman" w:cs="Times New Roman"/>
                <w:color w:val="000000" w:themeColor="text1"/>
              </w:rPr>
            </w:pPr>
            <w:r w:rsidRPr="00384C8C">
              <w:rPr>
                <w:rFonts w:ascii="Times New Roman" w:eastAsia="Calibri" w:hAnsi="Times New Roman" w:cs="Times New Roman"/>
                <w:color w:val="000000" w:themeColor="text1"/>
              </w:rPr>
              <w:t>7,51</w:t>
            </w:r>
          </w:p>
        </w:tc>
      </w:tr>
      <w:tr w:rsidR="00384C8C" w:rsidRPr="006623B2" w14:paraId="02B1BF39" w14:textId="77777777" w:rsidTr="00384C8C">
        <w:trPr>
          <w:trHeight w:val="317"/>
        </w:trPr>
        <w:tc>
          <w:tcPr>
            <w:tcW w:w="703" w:type="dxa"/>
            <w:shd w:val="clear" w:color="auto" w:fill="auto"/>
          </w:tcPr>
          <w:p w14:paraId="798FCBC4" w14:textId="40E4228B" w:rsidR="00384C8C" w:rsidRDefault="00384C8C" w:rsidP="0069015F">
            <w:pPr>
              <w:ind w:left="-142"/>
              <w:jc w:val="center"/>
              <w:rPr>
                <w:rFonts w:ascii="Arial" w:hAnsi="Arial" w:cs="Arial"/>
                <w:color w:val="000000" w:themeColor="text1"/>
                <w:sz w:val="20"/>
                <w:szCs w:val="20"/>
              </w:rPr>
            </w:pPr>
            <w:r>
              <w:rPr>
                <w:rFonts w:ascii="Arial" w:hAnsi="Arial" w:cs="Arial"/>
                <w:color w:val="000000" w:themeColor="text1"/>
                <w:sz w:val="20"/>
                <w:szCs w:val="20"/>
              </w:rPr>
              <w:t>22</w:t>
            </w:r>
          </w:p>
        </w:tc>
        <w:tc>
          <w:tcPr>
            <w:tcW w:w="6374" w:type="dxa"/>
            <w:shd w:val="clear" w:color="auto" w:fill="auto"/>
          </w:tcPr>
          <w:p w14:paraId="1C89162A" w14:textId="623B1040" w:rsidR="00384C8C" w:rsidRPr="00384C8C" w:rsidRDefault="00384C8C" w:rsidP="00EF442C">
            <w:pPr>
              <w:tabs>
                <w:tab w:val="left" w:pos="567"/>
              </w:tabs>
              <w:rPr>
                <w:rFonts w:ascii="Times New Roman" w:hAnsi="Times New Roman" w:cs="Times New Roman"/>
              </w:rPr>
            </w:pPr>
            <w:r w:rsidRPr="00384C8C">
              <w:rPr>
                <w:rFonts w:ascii="Times New Roman" w:hAnsi="Times New Roman" w:cs="Times New Roman"/>
              </w:rPr>
              <w:t xml:space="preserve">Esponja de limpeza, constituída de duas faces, sendo uma em fibra sintética com material abrasivo, para limpeza mais difícil e a outra em espuma de poliuretano, ou similar, para limpeza de superfícies delicadas, devidamente sobrepostas e firmemente unidas. Em formato retangular medindo 110x75x23 </w:t>
            </w:r>
            <w:proofErr w:type="spellStart"/>
            <w:r w:rsidRPr="00384C8C">
              <w:rPr>
                <w:rFonts w:ascii="Times New Roman" w:hAnsi="Times New Roman" w:cs="Times New Roman"/>
              </w:rPr>
              <w:t>mm.</w:t>
            </w:r>
            <w:proofErr w:type="spellEnd"/>
            <w:r w:rsidRPr="00384C8C">
              <w:rPr>
                <w:rFonts w:ascii="Times New Roman" w:hAnsi="Times New Roman" w:cs="Times New Roman"/>
              </w:rPr>
              <w:t xml:space="preserve"> (</w:t>
            </w:r>
            <w:r w:rsidRPr="00384C8C">
              <w:rPr>
                <w:rFonts w:ascii="Times New Roman" w:hAnsi="Times New Roman" w:cs="Times New Roman"/>
                <w:u w:val="single"/>
              </w:rPr>
              <w:t>Apresentar amostra</w:t>
            </w:r>
            <w:r w:rsidRPr="00384C8C">
              <w:rPr>
                <w:rFonts w:ascii="Times New Roman" w:hAnsi="Times New Roman" w:cs="Times New Roman"/>
              </w:rPr>
              <w:t>)</w:t>
            </w:r>
          </w:p>
        </w:tc>
        <w:tc>
          <w:tcPr>
            <w:tcW w:w="886" w:type="dxa"/>
            <w:shd w:val="clear" w:color="auto" w:fill="auto"/>
          </w:tcPr>
          <w:p w14:paraId="52241BC1" w14:textId="0EEB407E" w:rsidR="00384C8C" w:rsidRPr="00384C8C" w:rsidRDefault="00384C8C" w:rsidP="00EF442C">
            <w:pPr>
              <w:ind w:left="-142"/>
              <w:jc w:val="center"/>
              <w:rPr>
                <w:rFonts w:ascii="Times New Roman" w:eastAsia="Calibri" w:hAnsi="Times New Roman" w:cs="Times New Roman"/>
                <w:color w:val="000000" w:themeColor="text1"/>
              </w:rPr>
            </w:pPr>
            <w:proofErr w:type="spellStart"/>
            <w:r w:rsidRPr="00384C8C">
              <w:rPr>
                <w:rFonts w:ascii="Times New Roman" w:eastAsia="Calibri" w:hAnsi="Times New Roman" w:cs="Times New Roman"/>
                <w:color w:val="000000" w:themeColor="text1"/>
              </w:rPr>
              <w:t>Un</w:t>
            </w:r>
            <w:proofErr w:type="spellEnd"/>
          </w:p>
        </w:tc>
        <w:tc>
          <w:tcPr>
            <w:tcW w:w="988" w:type="dxa"/>
            <w:shd w:val="clear" w:color="auto" w:fill="auto"/>
          </w:tcPr>
          <w:p w14:paraId="4E49946D" w14:textId="7215E20F" w:rsidR="00384C8C" w:rsidRPr="00384C8C" w:rsidRDefault="00384C8C" w:rsidP="00EF442C">
            <w:pPr>
              <w:jc w:val="center"/>
              <w:rPr>
                <w:rFonts w:ascii="Times New Roman" w:eastAsia="Calibri" w:hAnsi="Times New Roman" w:cs="Times New Roman"/>
                <w:color w:val="000000" w:themeColor="text1"/>
              </w:rPr>
            </w:pPr>
            <w:r w:rsidRPr="00384C8C">
              <w:rPr>
                <w:rFonts w:ascii="Times New Roman" w:eastAsia="Calibri" w:hAnsi="Times New Roman" w:cs="Times New Roman"/>
                <w:color w:val="000000" w:themeColor="text1"/>
              </w:rPr>
              <w:t>800</w:t>
            </w:r>
          </w:p>
        </w:tc>
        <w:tc>
          <w:tcPr>
            <w:tcW w:w="1255" w:type="dxa"/>
            <w:shd w:val="clear" w:color="auto" w:fill="auto"/>
          </w:tcPr>
          <w:p w14:paraId="77D00737" w14:textId="336086B6" w:rsidR="00384C8C" w:rsidRPr="00384C8C" w:rsidRDefault="00384C8C" w:rsidP="00EF442C">
            <w:pPr>
              <w:ind w:left="-53"/>
              <w:rPr>
                <w:rFonts w:ascii="Times New Roman" w:eastAsia="Calibri" w:hAnsi="Times New Roman" w:cs="Times New Roman"/>
                <w:color w:val="000000" w:themeColor="text1"/>
              </w:rPr>
            </w:pPr>
            <w:r w:rsidRPr="00384C8C">
              <w:rPr>
                <w:rFonts w:ascii="Times New Roman" w:eastAsia="Calibri" w:hAnsi="Times New Roman" w:cs="Times New Roman"/>
                <w:color w:val="000000" w:themeColor="text1"/>
              </w:rPr>
              <w:t>2,04</w:t>
            </w:r>
          </w:p>
        </w:tc>
      </w:tr>
      <w:tr w:rsidR="00384C8C" w:rsidRPr="006623B2" w14:paraId="612F5751" w14:textId="77777777" w:rsidTr="00384C8C">
        <w:trPr>
          <w:trHeight w:val="317"/>
        </w:trPr>
        <w:tc>
          <w:tcPr>
            <w:tcW w:w="703" w:type="dxa"/>
            <w:shd w:val="clear" w:color="auto" w:fill="auto"/>
          </w:tcPr>
          <w:p w14:paraId="78019318" w14:textId="3619AA24" w:rsidR="00384C8C" w:rsidRDefault="00384C8C" w:rsidP="00EF442C">
            <w:pPr>
              <w:ind w:left="-142"/>
              <w:jc w:val="center"/>
              <w:rPr>
                <w:rFonts w:ascii="Arial" w:hAnsi="Arial" w:cs="Arial"/>
                <w:color w:val="000000" w:themeColor="text1"/>
                <w:sz w:val="20"/>
                <w:szCs w:val="20"/>
              </w:rPr>
            </w:pPr>
            <w:r>
              <w:rPr>
                <w:rFonts w:ascii="Arial" w:hAnsi="Arial" w:cs="Arial"/>
                <w:color w:val="000000" w:themeColor="text1"/>
                <w:sz w:val="20"/>
                <w:szCs w:val="20"/>
              </w:rPr>
              <w:t>23</w:t>
            </w:r>
          </w:p>
        </w:tc>
        <w:tc>
          <w:tcPr>
            <w:tcW w:w="6374" w:type="dxa"/>
            <w:shd w:val="clear" w:color="auto" w:fill="auto"/>
          </w:tcPr>
          <w:p w14:paraId="6F74F20F" w14:textId="0B31F781" w:rsidR="00384C8C" w:rsidRPr="00384C8C" w:rsidRDefault="00384C8C" w:rsidP="00EF442C">
            <w:pPr>
              <w:tabs>
                <w:tab w:val="left" w:pos="567"/>
              </w:tabs>
              <w:rPr>
                <w:rFonts w:ascii="Times New Roman" w:hAnsi="Times New Roman" w:cs="Times New Roman"/>
              </w:rPr>
            </w:pPr>
            <w:r w:rsidRPr="00384C8C">
              <w:rPr>
                <w:rFonts w:ascii="Times New Roman" w:hAnsi="Times New Roman" w:cs="Times New Roman"/>
              </w:rPr>
              <w:t>Filtro de papel nº 103, para café, caixa contendo 30 filtros.</w:t>
            </w:r>
          </w:p>
        </w:tc>
        <w:tc>
          <w:tcPr>
            <w:tcW w:w="886" w:type="dxa"/>
            <w:shd w:val="clear" w:color="auto" w:fill="auto"/>
          </w:tcPr>
          <w:p w14:paraId="74772168" w14:textId="16F0D866" w:rsidR="00384C8C" w:rsidRPr="00384C8C" w:rsidRDefault="00384C8C" w:rsidP="00EF442C">
            <w:pPr>
              <w:ind w:left="-142"/>
              <w:jc w:val="center"/>
              <w:rPr>
                <w:rFonts w:ascii="Times New Roman" w:eastAsia="Calibri" w:hAnsi="Times New Roman" w:cs="Times New Roman"/>
                <w:color w:val="000000" w:themeColor="text1"/>
              </w:rPr>
            </w:pPr>
            <w:proofErr w:type="spellStart"/>
            <w:r w:rsidRPr="00384C8C">
              <w:rPr>
                <w:rFonts w:ascii="Times New Roman" w:eastAsia="Calibri" w:hAnsi="Times New Roman" w:cs="Times New Roman"/>
                <w:color w:val="000000" w:themeColor="text1"/>
              </w:rPr>
              <w:t>Un</w:t>
            </w:r>
            <w:proofErr w:type="spellEnd"/>
          </w:p>
        </w:tc>
        <w:tc>
          <w:tcPr>
            <w:tcW w:w="988" w:type="dxa"/>
            <w:shd w:val="clear" w:color="auto" w:fill="auto"/>
          </w:tcPr>
          <w:p w14:paraId="19498BA5" w14:textId="1F22C821" w:rsidR="00384C8C" w:rsidRPr="00384C8C" w:rsidRDefault="00116C6D" w:rsidP="00EF442C">
            <w:pPr>
              <w:jc w:val="center"/>
              <w:rPr>
                <w:rFonts w:ascii="Times New Roman" w:eastAsia="Calibri" w:hAnsi="Times New Roman" w:cs="Times New Roman"/>
                <w:color w:val="000000" w:themeColor="text1"/>
              </w:rPr>
            </w:pPr>
            <w:r>
              <w:rPr>
                <w:rFonts w:ascii="Times New Roman" w:eastAsia="Calibri" w:hAnsi="Times New Roman" w:cs="Times New Roman"/>
                <w:color w:val="000000" w:themeColor="text1"/>
              </w:rPr>
              <w:t>350</w:t>
            </w:r>
          </w:p>
        </w:tc>
        <w:tc>
          <w:tcPr>
            <w:tcW w:w="1255" w:type="dxa"/>
            <w:shd w:val="clear" w:color="auto" w:fill="auto"/>
          </w:tcPr>
          <w:p w14:paraId="357EEBF8" w14:textId="191CBCF3" w:rsidR="00384C8C" w:rsidRPr="00384C8C" w:rsidRDefault="00384C8C" w:rsidP="00EF442C">
            <w:pPr>
              <w:ind w:left="-53"/>
              <w:rPr>
                <w:rFonts w:ascii="Times New Roman" w:eastAsia="Calibri" w:hAnsi="Times New Roman" w:cs="Times New Roman"/>
                <w:color w:val="000000" w:themeColor="text1"/>
              </w:rPr>
            </w:pPr>
            <w:r w:rsidRPr="00384C8C">
              <w:rPr>
                <w:rFonts w:ascii="Times New Roman" w:eastAsia="Calibri" w:hAnsi="Times New Roman" w:cs="Times New Roman"/>
                <w:color w:val="000000" w:themeColor="text1"/>
              </w:rPr>
              <w:t>6,49</w:t>
            </w:r>
          </w:p>
        </w:tc>
      </w:tr>
      <w:tr w:rsidR="00384C8C" w:rsidRPr="006623B2" w14:paraId="0FC050D1" w14:textId="77777777" w:rsidTr="00384C8C">
        <w:trPr>
          <w:trHeight w:val="317"/>
        </w:trPr>
        <w:tc>
          <w:tcPr>
            <w:tcW w:w="703" w:type="dxa"/>
            <w:shd w:val="clear" w:color="auto" w:fill="auto"/>
          </w:tcPr>
          <w:p w14:paraId="32DE7824" w14:textId="64D03587" w:rsidR="00384C8C" w:rsidRPr="006623B2" w:rsidRDefault="00384C8C" w:rsidP="0069015F">
            <w:pPr>
              <w:ind w:left="-142"/>
              <w:jc w:val="center"/>
              <w:rPr>
                <w:rFonts w:ascii="Arial" w:hAnsi="Arial" w:cs="Arial"/>
                <w:color w:val="000000" w:themeColor="text1"/>
                <w:sz w:val="20"/>
                <w:szCs w:val="20"/>
              </w:rPr>
            </w:pPr>
            <w:r>
              <w:rPr>
                <w:rFonts w:ascii="Arial" w:hAnsi="Arial" w:cs="Arial"/>
                <w:color w:val="000000" w:themeColor="text1"/>
                <w:sz w:val="20"/>
                <w:szCs w:val="20"/>
              </w:rPr>
              <w:t>24</w:t>
            </w:r>
          </w:p>
        </w:tc>
        <w:tc>
          <w:tcPr>
            <w:tcW w:w="6374" w:type="dxa"/>
            <w:shd w:val="clear" w:color="auto" w:fill="auto"/>
          </w:tcPr>
          <w:p w14:paraId="1BB3C8C2" w14:textId="77777777" w:rsidR="00384C8C" w:rsidRPr="00384C8C" w:rsidRDefault="00384C8C" w:rsidP="00EF442C">
            <w:pPr>
              <w:tabs>
                <w:tab w:val="left" w:pos="567"/>
              </w:tabs>
              <w:rPr>
                <w:rFonts w:ascii="Times New Roman" w:hAnsi="Times New Roman" w:cs="Times New Roman"/>
              </w:rPr>
            </w:pPr>
            <w:r w:rsidRPr="00384C8C">
              <w:rPr>
                <w:rFonts w:ascii="Times New Roman" w:hAnsi="Times New Roman" w:cs="Times New Roman"/>
              </w:rPr>
              <w:t>Pá para lixo plástica ou poliuretano,</w:t>
            </w:r>
            <w:proofErr w:type="gramStart"/>
            <w:r w:rsidRPr="00384C8C">
              <w:rPr>
                <w:rFonts w:ascii="Times New Roman" w:hAnsi="Times New Roman" w:cs="Times New Roman"/>
              </w:rPr>
              <w:t xml:space="preserve">  </w:t>
            </w:r>
            <w:proofErr w:type="gramEnd"/>
            <w:r w:rsidRPr="00384C8C">
              <w:rPr>
                <w:rFonts w:ascii="Times New Roman" w:hAnsi="Times New Roman" w:cs="Times New Roman"/>
              </w:rPr>
              <w:t>medindo 300mm X 280mm X 125mm, com cabo longo de aproximadamente 150 cm.</w:t>
            </w:r>
          </w:p>
        </w:tc>
        <w:tc>
          <w:tcPr>
            <w:tcW w:w="886" w:type="dxa"/>
            <w:shd w:val="clear" w:color="auto" w:fill="auto"/>
          </w:tcPr>
          <w:p w14:paraId="5B297F7C" w14:textId="77777777" w:rsidR="00384C8C" w:rsidRPr="00384C8C" w:rsidRDefault="00384C8C" w:rsidP="00EF442C">
            <w:pPr>
              <w:ind w:left="-142"/>
              <w:jc w:val="center"/>
              <w:rPr>
                <w:rFonts w:ascii="Times New Roman" w:eastAsia="Calibri" w:hAnsi="Times New Roman" w:cs="Times New Roman"/>
                <w:color w:val="000000" w:themeColor="text1"/>
              </w:rPr>
            </w:pPr>
            <w:proofErr w:type="spellStart"/>
            <w:r w:rsidRPr="00384C8C">
              <w:rPr>
                <w:rFonts w:ascii="Times New Roman" w:eastAsia="Calibri" w:hAnsi="Times New Roman" w:cs="Times New Roman"/>
                <w:color w:val="000000" w:themeColor="text1"/>
              </w:rPr>
              <w:t>Un</w:t>
            </w:r>
            <w:proofErr w:type="spellEnd"/>
          </w:p>
        </w:tc>
        <w:tc>
          <w:tcPr>
            <w:tcW w:w="988" w:type="dxa"/>
            <w:shd w:val="clear" w:color="auto" w:fill="auto"/>
          </w:tcPr>
          <w:p w14:paraId="620C9D0C" w14:textId="1A4244B3" w:rsidR="00384C8C" w:rsidRPr="00384C8C" w:rsidRDefault="00116C6D" w:rsidP="00EF442C">
            <w:pPr>
              <w:jc w:val="center"/>
              <w:rPr>
                <w:rFonts w:ascii="Times New Roman" w:eastAsia="Calibri" w:hAnsi="Times New Roman" w:cs="Times New Roman"/>
                <w:color w:val="000000" w:themeColor="text1"/>
              </w:rPr>
            </w:pPr>
            <w:r>
              <w:rPr>
                <w:rFonts w:ascii="Times New Roman" w:eastAsia="Calibri" w:hAnsi="Times New Roman" w:cs="Times New Roman"/>
                <w:color w:val="000000" w:themeColor="text1"/>
              </w:rPr>
              <w:t>80</w:t>
            </w:r>
          </w:p>
        </w:tc>
        <w:tc>
          <w:tcPr>
            <w:tcW w:w="1255" w:type="dxa"/>
            <w:shd w:val="clear" w:color="auto" w:fill="auto"/>
          </w:tcPr>
          <w:p w14:paraId="18F1CFDF" w14:textId="6B11C6BE" w:rsidR="00384C8C" w:rsidRPr="00384C8C" w:rsidRDefault="00384C8C" w:rsidP="00EF442C">
            <w:pPr>
              <w:ind w:left="-53"/>
              <w:rPr>
                <w:rFonts w:ascii="Times New Roman" w:eastAsia="Calibri" w:hAnsi="Times New Roman" w:cs="Times New Roman"/>
                <w:color w:val="000000" w:themeColor="text1"/>
              </w:rPr>
            </w:pPr>
            <w:r>
              <w:rPr>
                <w:rFonts w:ascii="Times New Roman" w:eastAsia="Calibri" w:hAnsi="Times New Roman" w:cs="Times New Roman"/>
                <w:color w:val="000000" w:themeColor="text1"/>
              </w:rPr>
              <w:t>24,89</w:t>
            </w:r>
          </w:p>
        </w:tc>
      </w:tr>
      <w:tr w:rsidR="00384C8C" w:rsidRPr="006623B2" w14:paraId="1606CC11" w14:textId="77777777" w:rsidTr="00384C8C">
        <w:trPr>
          <w:trHeight w:val="317"/>
        </w:trPr>
        <w:tc>
          <w:tcPr>
            <w:tcW w:w="703" w:type="dxa"/>
            <w:shd w:val="clear" w:color="auto" w:fill="auto"/>
          </w:tcPr>
          <w:p w14:paraId="5FE91B3F" w14:textId="4E2F1270" w:rsidR="00384C8C" w:rsidRPr="006623B2" w:rsidRDefault="00384C8C" w:rsidP="0069015F">
            <w:pPr>
              <w:ind w:left="-142"/>
              <w:jc w:val="center"/>
              <w:rPr>
                <w:rFonts w:ascii="Arial" w:hAnsi="Arial" w:cs="Arial"/>
                <w:color w:val="000000" w:themeColor="text1"/>
                <w:sz w:val="20"/>
                <w:szCs w:val="20"/>
              </w:rPr>
            </w:pPr>
            <w:r>
              <w:rPr>
                <w:rFonts w:ascii="Arial" w:hAnsi="Arial" w:cs="Arial"/>
                <w:color w:val="000000" w:themeColor="text1"/>
                <w:sz w:val="20"/>
                <w:szCs w:val="20"/>
              </w:rPr>
              <w:t>25</w:t>
            </w:r>
          </w:p>
        </w:tc>
        <w:tc>
          <w:tcPr>
            <w:tcW w:w="6374" w:type="dxa"/>
            <w:shd w:val="clear" w:color="auto" w:fill="auto"/>
          </w:tcPr>
          <w:p w14:paraId="0CC71801" w14:textId="77777777" w:rsidR="00384C8C" w:rsidRPr="00384C8C" w:rsidRDefault="00384C8C" w:rsidP="00EF442C">
            <w:pPr>
              <w:tabs>
                <w:tab w:val="left" w:pos="567"/>
              </w:tabs>
              <w:rPr>
                <w:rFonts w:ascii="Times New Roman" w:hAnsi="Times New Roman" w:cs="Times New Roman"/>
              </w:rPr>
            </w:pPr>
            <w:r w:rsidRPr="00384C8C">
              <w:rPr>
                <w:rFonts w:ascii="Times New Roman" w:hAnsi="Times New Roman" w:cs="Times New Roman"/>
              </w:rPr>
              <w:t>Pano de limpeza de chão, tipo saco alvejado, trama com 12 fios, 100 % algodão, tamanho aproximado 50x80cm. (</w:t>
            </w:r>
            <w:r w:rsidRPr="00384C8C">
              <w:rPr>
                <w:rFonts w:ascii="Times New Roman" w:hAnsi="Times New Roman" w:cs="Times New Roman"/>
                <w:u w:val="single"/>
              </w:rPr>
              <w:t>Apresentar amostra</w:t>
            </w:r>
            <w:r w:rsidRPr="00384C8C">
              <w:rPr>
                <w:rFonts w:ascii="Times New Roman" w:hAnsi="Times New Roman" w:cs="Times New Roman"/>
              </w:rPr>
              <w:t>)</w:t>
            </w:r>
          </w:p>
        </w:tc>
        <w:tc>
          <w:tcPr>
            <w:tcW w:w="886" w:type="dxa"/>
            <w:shd w:val="clear" w:color="auto" w:fill="auto"/>
          </w:tcPr>
          <w:p w14:paraId="4CF0A937" w14:textId="77777777" w:rsidR="00384C8C" w:rsidRPr="00384C8C" w:rsidRDefault="00384C8C" w:rsidP="00EF442C">
            <w:pPr>
              <w:ind w:left="-142"/>
              <w:jc w:val="center"/>
              <w:rPr>
                <w:rFonts w:ascii="Times New Roman" w:eastAsia="Calibri" w:hAnsi="Times New Roman" w:cs="Times New Roman"/>
                <w:color w:val="000000" w:themeColor="text1"/>
              </w:rPr>
            </w:pPr>
            <w:proofErr w:type="spellStart"/>
            <w:r w:rsidRPr="00384C8C">
              <w:rPr>
                <w:rFonts w:ascii="Times New Roman" w:eastAsia="Calibri" w:hAnsi="Times New Roman" w:cs="Times New Roman"/>
                <w:color w:val="000000" w:themeColor="text1"/>
              </w:rPr>
              <w:t>Un</w:t>
            </w:r>
            <w:proofErr w:type="spellEnd"/>
          </w:p>
        </w:tc>
        <w:tc>
          <w:tcPr>
            <w:tcW w:w="988" w:type="dxa"/>
            <w:shd w:val="clear" w:color="auto" w:fill="auto"/>
          </w:tcPr>
          <w:p w14:paraId="47988E6D" w14:textId="69B2E0A3" w:rsidR="00384C8C" w:rsidRPr="00384C8C" w:rsidRDefault="00116C6D" w:rsidP="00EF442C">
            <w:pPr>
              <w:ind w:left="-142"/>
              <w:jc w:val="center"/>
              <w:rPr>
                <w:rFonts w:ascii="Times New Roman" w:eastAsia="Calibri" w:hAnsi="Times New Roman" w:cs="Times New Roman"/>
                <w:color w:val="000000" w:themeColor="text1"/>
              </w:rPr>
            </w:pPr>
            <w:r>
              <w:rPr>
                <w:rFonts w:ascii="Times New Roman" w:eastAsia="Calibri" w:hAnsi="Times New Roman" w:cs="Times New Roman"/>
                <w:color w:val="000000" w:themeColor="text1"/>
              </w:rPr>
              <w:t>900</w:t>
            </w:r>
          </w:p>
        </w:tc>
        <w:tc>
          <w:tcPr>
            <w:tcW w:w="1255" w:type="dxa"/>
            <w:shd w:val="clear" w:color="auto" w:fill="auto"/>
          </w:tcPr>
          <w:p w14:paraId="429CD792" w14:textId="7E897F07" w:rsidR="00384C8C" w:rsidRPr="00384C8C" w:rsidRDefault="00384C8C" w:rsidP="00EF442C">
            <w:pPr>
              <w:ind w:left="-53"/>
              <w:rPr>
                <w:rFonts w:ascii="Times New Roman" w:eastAsia="Calibri" w:hAnsi="Times New Roman" w:cs="Times New Roman"/>
                <w:color w:val="000000" w:themeColor="text1"/>
              </w:rPr>
            </w:pPr>
            <w:r w:rsidRPr="00384C8C">
              <w:rPr>
                <w:rFonts w:ascii="Times New Roman" w:eastAsia="Calibri" w:hAnsi="Times New Roman" w:cs="Times New Roman"/>
                <w:color w:val="000000" w:themeColor="text1"/>
              </w:rPr>
              <w:t>4,80</w:t>
            </w:r>
          </w:p>
        </w:tc>
      </w:tr>
      <w:tr w:rsidR="00384C8C" w:rsidRPr="006623B2" w14:paraId="4E8B66FC" w14:textId="77777777" w:rsidTr="00384C8C">
        <w:trPr>
          <w:trHeight w:val="317"/>
        </w:trPr>
        <w:tc>
          <w:tcPr>
            <w:tcW w:w="703" w:type="dxa"/>
            <w:shd w:val="clear" w:color="auto" w:fill="auto"/>
          </w:tcPr>
          <w:p w14:paraId="1DCF5B5B" w14:textId="6D667ABF" w:rsidR="00384C8C" w:rsidRPr="006623B2" w:rsidRDefault="00384C8C" w:rsidP="0069015F">
            <w:pPr>
              <w:ind w:left="-142"/>
              <w:jc w:val="center"/>
              <w:rPr>
                <w:rFonts w:ascii="Arial" w:hAnsi="Arial" w:cs="Arial"/>
                <w:color w:val="000000" w:themeColor="text1"/>
                <w:sz w:val="20"/>
                <w:szCs w:val="20"/>
              </w:rPr>
            </w:pPr>
            <w:r>
              <w:rPr>
                <w:rFonts w:ascii="Arial" w:hAnsi="Arial" w:cs="Arial"/>
                <w:color w:val="000000" w:themeColor="text1"/>
                <w:sz w:val="20"/>
                <w:szCs w:val="20"/>
              </w:rPr>
              <w:t>26</w:t>
            </w:r>
          </w:p>
        </w:tc>
        <w:tc>
          <w:tcPr>
            <w:tcW w:w="6374" w:type="dxa"/>
            <w:shd w:val="clear" w:color="auto" w:fill="auto"/>
          </w:tcPr>
          <w:p w14:paraId="36F067DC" w14:textId="77777777" w:rsidR="00384C8C" w:rsidRPr="00384C8C" w:rsidRDefault="00384C8C" w:rsidP="00EF442C">
            <w:pPr>
              <w:tabs>
                <w:tab w:val="left" w:pos="567"/>
              </w:tabs>
              <w:rPr>
                <w:rFonts w:ascii="Times New Roman" w:hAnsi="Times New Roman" w:cs="Times New Roman"/>
              </w:rPr>
            </w:pPr>
            <w:r w:rsidRPr="00384C8C">
              <w:rPr>
                <w:rFonts w:ascii="Times New Roman" w:hAnsi="Times New Roman" w:cs="Times New Roman"/>
              </w:rPr>
              <w:t xml:space="preserve">Pano de prato, 100% algodão com estampa e bainha costurada em todos os lados, não podendo ser overloque, alta absorção, reforçado, tamanho mínimo </w:t>
            </w:r>
            <w:proofErr w:type="gramStart"/>
            <w:r w:rsidRPr="00384C8C">
              <w:rPr>
                <w:rFonts w:ascii="Times New Roman" w:hAnsi="Times New Roman" w:cs="Times New Roman"/>
              </w:rPr>
              <w:t>50cmX70cm</w:t>
            </w:r>
            <w:proofErr w:type="gramEnd"/>
            <w:r w:rsidRPr="00384C8C">
              <w:rPr>
                <w:rFonts w:ascii="Times New Roman" w:hAnsi="Times New Roman" w:cs="Times New Roman"/>
              </w:rPr>
              <w:t>. (</w:t>
            </w:r>
            <w:r w:rsidRPr="00384C8C">
              <w:rPr>
                <w:rFonts w:ascii="Times New Roman" w:hAnsi="Times New Roman" w:cs="Times New Roman"/>
                <w:u w:val="single"/>
              </w:rPr>
              <w:t>Apresentar amostra</w:t>
            </w:r>
            <w:r w:rsidRPr="00384C8C">
              <w:rPr>
                <w:rFonts w:ascii="Times New Roman" w:hAnsi="Times New Roman" w:cs="Times New Roman"/>
              </w:rPr>
              <w:t>)</w:t>
            </w:r>
          </w:p>
        </w:tc>
        <w:tc>
          <w:tcPr>
            <w:tcW w:w="886" w:type="dxa"/>
            <w:shd w:val="clear" w:color="auto" w:fill="auto"/>
          </w:tcPr>
          <w:p w14:paraId="3FCD266F" w14:textId="77777777" w:rsidR="00384C8C" w:rsidRPr="00384C8C" w:rsidRDefault="00384C8C" w:rsidP="00EF442C">
            <w:pPr>
              <w:ind w:left="-142"/>
              <w:jc w:val="center"/>
              <w:rPr>
                <w:rFonts w:ascii="Times New Roman" w:eastAsia="Calibri" w:hAnsi="Times New Roman" w:cs="Times New Roman"/>
                <w:color w:val="000000" w:themeColor="text1"/>
              </w:rPr>
            </w:pPr>
            <w:proofErr w:type="spellStart"/>
            <w:r w:rsidRPr="00384C8C">
              <w:rPr>
                <w:rFonts w:ascii="Times New Roman" w:eastAsia="Calibri" w:hAnsi="Times New Roman" w:cs="Times New Roman"/>
                <w:color w:val="000000" w:themeColor="text1"/>
              </w:rPr>
              <w:t>Un</w:t>
            </w:r>
            <w:proofErr w:type="spellEnd"/>
          </w:p>
        </w:tc>
        <w:tc>
          <w:tcPr>
            <w:tcW w:w="988" w:type="dxa"/>
            <w:shd w:val="clear" w:color="auto" w:fill="auto"/>
          </w:tcPr>
          <w:p w14:paraId="3C483D0D" w14:textId="3278F643" w:rsidR="00384C8C" w:rsidRPr="00384C8C" w:rsidRDefault="00116C6D" w:rsidP="00EF442C">
            <w:pPr>
              <w:ind w:left="-142"/>
              <w:jc w:val="center"/>
              <w:rPr>
                <w:rFonts w:ascii="Times New Roman" w:eastAsia="Calibri" w:hAnsi="Times New Roman" w:cs="Times New Roman"/>
                <w:color w:val="000000" w:themeColor="text1"/>
              </w:rPr>
            </w:pPr>
            <w:r>
              <w:rPr>
                <w:rFonts w:ascii="Times New Roman" w:eastAsia="Calibri" w:hAnsi="Times New Roman" w:cs="Times New Roman"/>
                <w:color w:val="000000" w:themeColor="text1"/>
              </w:rPr>
              <w:t>8</w:t>
            </w:r>
            <w:r w:rsidR="00384C8C" w:rsidRPr="00384C8C">
              <w:rPr>
                <w:rFonts w:ascii="Times New Roman" w:eastAsia="Calibri" w:hAnsi="Times New Roman" w:cs="Times New Roman"/>
                <w:color w:val="000000" w:themeColor="text1"/>
              </w:rPr>
              <w:t>00</w:t>
            </w:r>
          </w:p>
        </w:tc>
        <w:tc>
          <w:tcPr>
            <w:tcW w:w="1255" w:type="dxa"/>
            <w:shd w:val="clear" w:color="auto" w:fill="auto"/>
          </w:tcPr>
          <w:p w14:paraId="3A5AF590" w14:textId="7BDB3E0E" w:rsidR="00384C8C" w:rsidRPr="00384C8C" w:rsidRDefault="00384C8C" w:rsidP="00EF442C">
            <w:pPr>
              <w:ind w:left="-53"/>
              <w:rPr>
                <w:rFonts w:ascii="Times New Roman" w:eastAsia="Calibri" w:hAnsi="Times New Roman" w:cs="Times New Roman"/>
                <w:color w:val="000000" w:themeColor="text1"/>
              </w:rPr>
            </w:pPr>
            <w:r w:rsidRPr="00384C8C">
              <w:rPr>
                <w:rFonts w:ascii="Times New Roman" w:eastAsia="Calibri" w:hAnsi="Times New Roman" w:cs="Times New Roman"/>
                <w:color w:val="000000" w:themeColor="text1"/>
              </w:rPr>
              <w:t>3,34</w:t>
            </w:r>
          </w:p>
        </w:tc>
      </w:tr>
      <w:tr w:rsidR="00384C8C" w:rsidRPr="006623B2" w14:paraId="0D2DC239" w14:textId="77777777" w:rsidTr="00384C8C">
        <w:trPr>
          <w:trHeight w:val="317"/>
        </w:trPr>
        <w:tc>
          <w:tcPr>
            <w:tcW w:w="703" w:type="dxa"/>
            <w:shd w:val="clear" w:color="auto" w:fill="auto"/>
          </w:tcPr>
          <w:p w14:paraId="54FAAAEF" w14:textId="36DD6836" w:rsidR="00384C8C" w:rsidRPr="006623B2" w:rsidRDefault="00384C8C" w:rsidP="0069015F">
            <w:pPr>
              <w:ind w:left="-142"/>
              <w:jc w:val="center"/>
              <w:rPr>
                <w:rFonts w:ascii="Arial" w:hAnsi="Arial" w:cs="Arial"/>
                <w:color w:val="000000" w:themeColor="text1"/>
                <w:sz w:val="20"/>
                <w:szCs w:val="20"/>
              </w:rPr>
            </w:pPr>
            <w:r>
              <w:rPr>
                <w:rFonts w:ascii="Arial" w:hAnsi="Arial" w:cs="Arial"/>
                <w:color w:val="000000" w:themeColor="text1"/>
                <w:sz w:val="20"/>
                <w:szCs w:val="20"/>
              </w:rPr>
              <w:t>27</w:t>
            </w:r>
          </w:p>
        </w:tc>
        <w:tc>
          <w:tcPr>
            <w:tcW w:w="6374" w:type="dxa"/>
            <w:shd w:val="clear" w:color="auto" w:fill="auto"/>
          </w:tcPr>
          <w:p w14:paraId="2F7C876A" w14:textId="430490F6" w:rsidR="00384C8C" w:rsidRPr="00384C8C" w:rsidRDefault="00384C8C" w:rsidP="00EF442C">
            <w:pPr>
              <w:tabs>
                <w:tab w:val="left" w:pos="567"/>
              </w:tabs>
              <w:rPr>
                <w:rFonts w:ascii="Times New Roman" w:hAnsi="Times New Roman" w:cs="Times New Roman"/>
              </w:rPr>
            </w:pPr>
            <w:r w:rsidRPr="00384C8C">
              <w:rPr>
                <w:rFonts w:ascii="Times New Roman" w:hAnsi="Times New Roman" w:cs="Times New Roman"/>
              </w:rPr>
              <w:t xml:space="preserve">Papel higiênico branco, folha simples, macio, picotado, não reciclado, rolo c/ 60 metros, 10 cm de largura. Pacote com 08 rolos. </w:t>
            </w:r>
            <w:r w:rsidRPr="00384C8C">
              <w:rPr>
                <w:rFonts w:ascii="Times New Roman" w:hAnsi="Times New Roman" w:cs="Times New Roman"/>
              </w:rPr>
              <w:lastRenderedPageBreak/>
              <w:t>A embalagem deverá ter boa visibilidade, com identificação do produto e marca do fabricante. (</w:t>
            </w:r>
            <w:r w:rsidRPr="00384C8C">
              <w:rPr>
                <w:rFonts w:ascii="Times New Roman" w:hAnsi="Times New Roman" w:cs="Times New Roman"/>
                <w:u w:val="single"/>
              </w:rPr>
              <w:t>Apresentar amostra</w:t>
            </w:r>
            <w:r w:rsidRPr="00384C8C">
              <w:rPr>
                <w:rFonts w:ascii="Times New Roman" w:hAnsi="Times New Roman" w:cs="Times New Roman"/>
              </w:rPr>
              <w:t>)</w:t>
            </w:r>
          </w:p>
        </w:tc>
        <w:tc>
          <w:tcPr>
            <w:tcW w:w="886" w:type="dxa"/>
            <w:shd w:val="clear" w:color="auto" w:fill="auto"/>
          </w:tcPr>
          <w:p w14:paraId="5763B942" w14:textId="665AFE0C" w:rsidR="00384C8C" w:rsidRPr="00384C8C" w:rsidRDefault="00384C8C" w:rsidP="00EF442C">
            <w:pPr>
              <w:ind w:left="-142"/>
              <w:jc w:val="center"/>
              <w:rPr>
                <w:rFonts w:ascii="Times New Roman" w:eastAsia="Calibri" w:hAnsi="Times New Roman" w:cs="Times New Roman"/>
                <w:color w:val="000000" w:themeColor="text1"/>
              </w:rPr>
            </w:pPr>
            <w:proofErr w:type="gramStart"/>
            <w:r w:rsidRPr="00384C8C">
              <w:rPr>
                <w:rFonts w:ascii="Times New Roman" w:eastAsia="Calibri" w:hAnsi="Times New Roman" w:cs="Times New Roman"/>
                <w:color w:val="000000" w:themeColor="text1"/>
              </w:rPr>
              <w:lastRenderedPageBreak/>
              <w:t>pacote</w:t>
            </w:r>
            <w:proofErr w:type="gramEnd"/>
          </w:p>
        </w:tc>
        <w:tc>
          <w:tcPr>
            <w:tcW w:w="988" w:type="dxa"/>
            <w:shd w:val="clear" w:color="auto" w:fill="auto"/>
          </w:tcPr>
          <w:p w14:paraId="27C70B52" w14:textId="39FE98B3" w:rsidR="00384C8C" w:rsidRPr="00384C8C" w:rsidRDefault="00384C8C" w:rsidP="00EF442C">
            <w:pPr>
              <w:ind w:left="-142"/>
              <w:jc w:val="center"/>
              <w:rPr>
                <w:rFonts w:ascii="Times New Roman" w:eastAsia="Calibri" w:hAnsi="Times New Roman" w:cs="Times New Roman"/>
                <w:color w:val="000000" w:themeColor="text1"/>
              </w:rPr>
            </w:pPr>
            <w:r w:rsidRPr="00384C8C">
              <w:rPr>
                <w:rFonts w:ascii="Times New Roman" w:eastAsia="Calibri" w:hAnsi="Times New Roman" w:cs="Times New Roman"/>
                <w:color w:val="000000" w:themeColor="text1"/>
              </w:rPr>
              <w:t>1200</w:t>
            </w:r>
          </w:p>
        </w:tc>
        <w:tc>
          <w:tcPr>
            <w:tcW w:w="1255" w:type="dxa"/>
            <w:shd w:val="clear" w:color="auto" w:fill="auto"/>
          </w:tcPr>
          <w:p w14:paraId="1A0A0350" w14:textId="24E88B5C" w:rsidR="00384C8C" w:rsidRPr="00384C8C" w:rsidRDefault="00384C8C" w:rsidP="00EF442C">
            <w:pPr>
              <w:ind w:left="-53"/>
              <w:rPr>
                <w:rFonts w:ascii="Times New Roman" w:eastAsia="Calibri" w:hAnsi="Times New Roman" w:cs="Times New Roman"/>
                <w:color w:val="000000" w:themeColor="text1"/>
              </w:rPr>
            </w:pPr>
            <w:r w:rsidRPr="00384C8C">
              <w:rPr>
                <w:rFonts w:ascii="Times New Roman" w:eastAsia="Calibri" w:hAnsi="Times New Roman" w:cs="Times New Roman"/>
                <w:color w:val="000000" w:themeColor="text1"/>
              </w:rPr>
              <w:t>10,05</w:t>
            </w:r>
          </w:p>
        </w:tc>
      </w:tr>
      <w:tr w:rsidR="00384C8C" w:rsidRPr="006623B2" w14:paraId="467F03A1" w14:textId="77777777" w:rsidTr="00384C8C">
        <w:trPr>
          <w:trHeight w:val="317"/>
        </w:trPr>
        <w:tc>
          <w:tcPr>
            <w:tcW w:w="703" w:type="dxa"/>
            <w:shd w:val="clear" w:color="auto" w:fill="auto"/>
          </w:tcPr>
          <w:p w14:paraId="074B1A13" w14:textId="66F3B5A2" w:rsidR="00384C8C" w:rsidRDefault="00384C8C" w:rsidP="00EF442C">
            <w:pPr>
              <w:ind w:left="-142"/>
              <w:jc w:val="center"/>
              <w:rPr>
                <w:rFonts w:ascii="Arial" w:hAnsi="Arial" w:cs="Arial"/>
                <w:color w:val="000000" w:themeColor="text1"/>
                <w:sz w:val="20"/>
                <w:szCs w:val="20"/>
              </w:rPr>
            </w:pPr>
            <w:r>
              <w:rPr>
                <w:rFonts w:ascii="Arial" w:hAnsi="Arial" w:cs="Arial"/>
                <w:color w:val="000000" w:themeColor="text1"/>
                <w:sz w:val="20"/>
                <w:szCs w:val="20"/>
              </w:rPr>
              <w:lastRenderedPageBreak/>
              <w:t>28</w:t>
            </w:r>
          </w:p>
        </w:tc>
        <w:tc>
          <w:tcPr>
            <w:tcW w:w="6374" w:type="dxa"/>
            <w:shd w:val="clear" w:color="auto" w:fill="auto"/>
          </w:tcPr>
          <w:p w14:paraId="67340C8A" w14:textId="65C7EB13" w:rsidR="00384C8C" w:rsidRPr="00384C8C" w:rsidRDefault="00384C8C" w:rsidP="00384C8C">
            <w:pPr>
              <w:tabs>
                <w:tab w:val="left" w:pos="567"/>
              </w:tabs>
              <w:rPr>
                <w:rFonts w:ascii="Times New Roman" w:hAnsi="Times New Roman" w:cs="Times New Roman"/>
              </w:rPr>
            </w:pPr>
            <w:r w:rsidRPr="00384C8C">
              <w:rPr>
                <w:rFonts w:ascii="Times New Roman" w:hAnsi="Times New Roman" w:cs="Times New Roman"/>
              </w:rPr>
              <w:t xml:space="preserve">PAPEL HIGIÊNICO EM ROLOS DE 300 METROS. DESCRIÇÃO: MATERIAL 100% CELULOSE VIRGEM, FOLHA DUPLA, MACIA, ABSORVENTE, NA COR BRANCA. MEDINDO 10 CM DE LARGURA E 300 METROS DE COMPRIMENTO. EMBALAGEM: PACOTE COM 8 UNIDADES. </w:t>
            </w:r>
          </w:p>
        </w:tc>
        <w:tc>
          <w:tcPr>
            <w:tcW w:w="886" w:type="dxa"/>
            <w:shd w:val="clear" w:color="auto" w:fill="auto"/>
          </w:tcPr>
          <w:p w14:paraId="52D1E877" w14:textId="1CB7CF8D" w:rsidR="00384C8C" w:rsidRPr="00384C8C" w:rsidRDefault="00384C8C" w:rsidP="00EF442C">
            <w:pPr>
              <w:ind w:left="-142"/>
              <w:jc w:val="center"/>
              <w:rPr>
                <w:rFonts w:ascii="Times New Roman" w:eastAsia="Calibri" w:hAnsi="Times New Roman" w:cs="Times New Roman"/>
                <w:color w:val="000000" w:themeColor="text1"/>
              </w:rPr>
            </w:pPr>
            <w:proofErr w:type="gramStart"/>
            <w:r w:rsidRPr="00384C8C">
              <w:rPr>
                <w:rFonts w:ascii="Times New Roman" w:eastAsia="Calibri" w:hAnsi="Times New Roman" w:cs="Times New Roman"/>
                <w:color w:val="000000" w:themeColor="text1"/>
              </w:rPr>
              <w:t>pacote</w:t>
            </w:r>
            <w:proofErr w:type="gramEnd"/>
          </w:p>
        </w:tc>
        <w:tc>
          <w:tcPr>
            <w:tcW w:w="988" w:type="dxa"/>
            <w:shd w:val="clear" w:color="auto" w:fill="auto"/>
          </w:tcPr>
          <w:p w14:paraId="59D0115E" w14:textId="52A209A5" w:rsidR="00384C8C" w:rsidRPr="00384C8C" w:rsidRDefault="00384C8C" w:rsidP="00EF442C">
            <w:pPr>
              <w:ind w:left="-142"/>
              <w:jc w:val="center"/>
              <w:rPr>
                <w:rFonts w:ascii="Times New Roman" w:eastAsia="Calibri" w:hAnsi="Times New Roman" w:cs="Times New Roman"/>
                <w:color w:val="000000" w:themeColor="text1"/>
              </w:rPr>
            </w:pPr>
            <w:r w:rsidRPr="00384C8C">
              <w:rPr>
                <w:rFonts w:ascii="Times New Roman" w:eastAsia="Calibri" w:hAnsi="Times New Roman" w:cs="Times New Roman"/>
                <w:color w:val="000000" w:themeColor="text1"/>
              </w:rPr>
              <w:t>50</w:t>
            </w:r>
          </w:p>
        </w:tc>
        <w:tc>
          <w:tcPr>
            <w:tcW w:w="1255" w:type="dxa"/>
            <w:shd w:val="clear" w:color="auto" w:fill="auto"/>
          </w:tcPr>
          <w:p w14:paraId="1E3731D2" w14:textId="08370E09" w:rsidR="00384C8C" w:rsidRPr="00384C8C" w:rsidRDefault="00384C8C" w:rsidP="00EF442C">
            <w:pPr>
              <w:ind w:left="-53"/>
              <w:rPr>
                <w:rFonts w:ascii="Times New Roman" w:eastAsia="Calibri" w:hAnsi="Times New Roman" w:cs="Times New Roman"/>
                <w:color w:val="000000" w:themeColor="text1"/>
              </w:rPr>
            </w:pPr>
            <w:r w:rsidRPr="00384C8C">
              <w:rPr>
                <w:rFonts w:ascii="Times New Roman" w:eastAsia="Calibri" w:hAnsi="Times New Roman" w:cs="Times New Roman"/>
                <w:color w:val="000000" w:themeColor="text1"/>
              </w:rPr>
              <w:t>56,25</w:t>
            </w:r>
          </w:p>
        </w:tc>
      </w:tr>
      <w:tr w:rsidR="00384C8C" w:rsidRPr="006623B2" w14:paraId="15A2C3A6" w14:textId="77777777" w:rsidTr="00384C8C">
        <w:trPr>
          <w:trHeight w:val="317"/>
        </w:trPr>
        <w:tc>
          <w:tcPr>
            <w:tcW w:w="703" w:type="dxa"/>
            <w:shd w:val="clear" w:color="auto" w:fill="auto"/>
          </w:tcPr>
          <w:p w14:paraId="2F80B3FD" w14:textId="710E488B" w:rsidR="00384C8C" w:rsidRDefault="00384C8C" w:rsidP="00EF442C">
            <w:pPr>
              <w:ind w:left="-142"/>
              <w:jc w:val="center"/>
              <w:rPr>
                <w:rFonts w:ascii="Arial" w:hAnsi="Arial" w:cs="Arial"/>
                <w:color w:val="000000" w:themeColor="text1"/>
                <w:sz w:val="20"/>
                <w:szCs w:val="20"/>
              </w:rPr>
            </w:pPr>
            <w:r>
              <w:rPr>
                <w:rFonts w:ascii="Arial" w:hAnsi="Arial" w:cs="Arial"/>
                <w:color w:val="000000" w:themeColor="text1"/>
                <w:sz w:val="20"/>
                <w:szCs w:val="20"/>
              </w:rPr>
              <w:t>29</w:t>
            </w:r>
          </w:p>
        </w:tc>
        <w:tc>
          <w:tcPr>
            <w:tcW w:w="6374" w:type="dxa"/>
            <w:shd w:val="clear" w:color="auto" w:fill="auto"/>
          </w:tcPr>
          <w:p w14:paraId="7785BBFC" w14:textId="77777777" w:rsidR="00384C8C" w:rsidRPr="00384C8C" w:rsidRDefault="00384C8C" w:rsidP="00EF442C">
            <w:pPr>
              <w:tabs>
                <w:tab w:val="left" w:pos="567"/>
              </w:tabs>
              <w:rPr>
                <w:rFonts w:ascii="Times New Roman" w:hAnsi="Times New Roman" w:cs="Times New Roman"/>
              </w:rPr>
            </w:pPr>
            <w:r w:rsidRPr="00384C8C">
              <w:rPr>
                <w:rFonts w:ascii="Times New Roman" w:hAnsi="Times New Roman" w:cs="Times New Roman"/>
              </w:rPr>
              <w:t xml:space="preserve">Papel toalha branco, não reciclado, </w:t>
            </w:r>
            <w:proofErr w:type="spellStart"/>
            <w:r w:rsidRPr="00384C8C">
              <w:rPr>
                <w:rFonts w:ascii="Times New Roman" w:hAnsi="Times New Roman" w:cs="Times New Roman"/>
              </w:rPr>
              <w:t>interfolhado</w:t>
            </w:r>
            <w:proofErr w:type="spellEnd"/>
            <w:r w:rsidRPr="00384C8C">
              <w:rPr>
                <w:rFonts w:ascii="Times New Roman" w:hAnsi="Times New Roman" w:cs="Times New Roman"/>
              </w:rPr>
              <w:t xml:space="preserve">, duas dobras, pacote com 5000 </w:t>
            </w:r>
            <w:proofErr w:type="gramStart"/>
            <w:r w:rsidRPr="00384C8C">
              <w:rPr>
                <w:rFonts w:ascii="Times New Roman" w:hAnsi="Times New Roman" w:cs="Times New Roman"/>
              </w:rPr>
              <w:t>folhas</w:t>
            </w:r>
            <w:proofErr w:type="gramEnd"/>
          </w:p>
        </w:tc>
        <w:tc>
          <w:tcPr>
            <w:tcW w:w="886" w:type="dxa"/>
            <w:shd w:val="clear" w:color="auto" w:fill="auto"/>
          </w:tcPr>
          <w:p w14:paraId="6089B2E6" w14:textId="77777777" w:rsidR="00384C8C" w:rsidRPr="00384C8C" w:rsidRDefault="00384C8C" w:rsidP="00EF442C">
            <w:pPr>
              <w:ind w:left="-142"/>
              <w:jc w:val="center"/>
              <w:rPr>
                <w:rFonts w:ascii="Times New Roman" w:eastAsia="Calibri" w:hAnsi="Times New Roman" w:cs="Times New Roman"/>
                <w:color w:val="000000" w:themeColor="text1"/>
              </w:rPr>
            </w:pPr>
            <w:r w:rsidRPr="00384C8C">
              <w:rPr>
                <w:rFonts w:ascii="Times New Roman" w:eastAsia="Calibri" w:hAnsi="Times New Roman" w:cs="Times New Roman"/>
                <w:color w:val="000000" w:themeColor="text1"/>
              </w:rPr>
              <w:t xml:space="preserve">Pacote </w:t>
            </w:r>
          </w:p>
        </w:tc>
        <w:tc>
          <w:tcPr>
            <w:tcW w:w="988" w:type="dxa"/>
            <w:shd w:val="clear" w:color="auto" w:fill="auto"/>
          </w:tcPr>
          <w:p w14:paraId="1DA1013E" w14:textId="3B772B61" w:rsidR="00384C8C" w:rsidRPr="00384C8C" w:rsidRDefault="00384C8C" w:rsidP="00EF442C">
            <w:pPr>
              <w:ind w:left="-142"/>
              <w:jc w:val="center"/>
              <w:rPr>
                <w:rFonts w:ascii="Times New Roman" w:eastAsia="Calibri" w:hAnsi="Times New Roman" w:cs="Times New Roman"/>
                <w:color w:val="000000" w:themeColor="text1"/>
              </w:rPr>
            </w:pPr>
            <w:r>
              <w:rPr>
                <w:rFonts w:ascii="Times New Roman" w:eastAsia="Calibri" w:hAnsi="Times New Roman" w:cs="Times New Roman"/>
                <w:color w:val="000000" w:themeColor="text1"/>
              </w:rPr>
              <w:t>130</w:t>
            </w:r>
          </w:p>
        </w:tc>
        <w:tc>
          <w:tcPr>
            <w:tcW w:w="1255" w:type="dxa"/>
            <w:shd w:val="clear" w:color="auto" w:fill="auto"/>
          </w:tcPr>
          <w:p w14:paraId="44B95947" w14:textId="432218EE" w:rsidR="00384C8C" w:rsidRPr="00384C8C" w:rsidRDefault="00384C8C" w:rsidP="00EF442C">
            <w:pPr>
              <w:ind w:left="-53"/>
              <w:rPr>
                <w:rFonts w:ascii="Times New Roman" w:eastAsia="Calibri" w:hAnsi="Times New Roman" w:cs="Times New Roman"/>
                <w:color w:val="000000" w:themeColor="text1"/>
              </w:rPr>
            </w:pPr>
            <w:r w:rsidRPr="00384C8C">
              <w:rPr>
                <w:rFonts w:ascii="Times New Roman" w:eastAsia="Calibri" w:hAnsi="Times New Roman" w:cs="Times New Roman"/>
                <w:color w:val="000000" w:themeColor="text1"/>
              </w:rPr>
              <w:t>77,44</w:t>
            </w:r>
          </w:p>
        </w:tc>
      </w:tr>
      <w:tr w:rsidR="00384C8C" w:rsidRPr="006623B2" w14:paraId="02A35B86" w14:textId="77777777" w:rsidTr="00384C8C">
        <w:trPr>
          <w:trHeight w:val="317"/>
        </w:trPr>
        <w:tc>
          <w:tcPr>
            <w:tcW w:w="703" w:type="dxa"/>
            <w:shd w:val="clear" w:color="auto" w:fill="auto"/>
          </w:tcPr>
          <w:p w14:paraId="7E0C5A12" w14:textId="50F5ECCB" w:rsidR="00384C8C" w:rsidRPr="006623B2" w:rsidRDefault="00384C8C" w:rsidP="00EF442C">
            <w:pPr>
              <w:ind w:left="-142"/>
              <w:jc w:val="center"/>
              <w:rPr>
                <w:rFonts w:ascii="Arial" w:hAnsi="Arial" w:cs="Arial"/>
                <w:color w:val="000000" w:themeColor="text1"/>
                <w:sz w:val="20"/>
                <w:szCs w:val="20"/>
              </w:rPr>
            </w:pPr>
            <w:r>
              <w:rPr>
                <w:rFonts w:ascii="Arial" w:hAnsi="Arial" w:cs="Arial"/>
                <w:color w:val="000000" w:themeColor="text1"/>
                <w:sz w:val="20"/>
                <w:szCs w:val="20"/>
              </w:rPr>
              <w:t>30</w:t>
            </w:r>
          </w:p>
        </w:tc>
        <w:tc>
          <w:tcPr>
            <w:tcW w:w="6374" w:type="dxa"/>
            <w:shd w:val="clear" w:color="auto" w:fill="auto"/>
          </w:tcPr>
          <w:p w14:paraId="3AE864BE" w14:textId="77777777" w:rsidR="00384C8C" w:rsidRPr="00384C8C" w:rsidRDefault="00384C8C" w:rsidP="00EF442C">
            <w:pPr>
              <w:tabs>
                <w:tab w:val="left" w:pos="567"/>
              </w:tabs>
              <w:rPr>
                <w:rFonts w:ascii="Times New Roman" w:hAnsi="Times New Roman" w:cs="Times New Roman"/>
              </w:rPr>
            </w:pPr>
            <w:r w:rsidRPr="00384C8C">
              <w:rPr>
                <w:rFonts w:ascii="Times New Roman" w:hAnsi="Times New Roman" w:cs="Times New Roman"/>
              </w:rPr>
              <w:t xml:space="preserve">Saco plástico para acondicionamento de lixo, fabricado em polietileno de alta densidade. Cor: azul ou preta. Espessura mínima de 3 micras, especificada na embalagem. Resistente e de acordo com as especificações contidas nas normas ABNT NBR 9191:2008. Dimensões mínimas 59 x 62 cm. Capacidade de 30 litros. Apresentação: Pacote/rolo com 100 unidades, constando externamente dados de identificação </w:t>
            </w:r>
            <w:proofErr w:type="gramStart"/>
            <w:r w:rsidRPr="00384C8C">
              <w:rPr>
                <w:rFonts w:ascii="Times New Roman" w:hAnsi="Times New Roman" w:cs="Times New Roman"/>
              </w:rPr>
              <w:t>(quantos sacos contém a embalagem, dimensões do saco, capacidade nominal (litros e quilos), n° do lote e procedência.</w:t>
            </w:r>
            <w:proofErr w:type="gramEnd"/>
            <w:r w:rsidRPr="00384C8C">
              <w:rPr>
                <w:rFonts w:ascii="Times New Roman" w:hAnsi="Times New Roman" w:cs="Times New Roman"/>
              </w:rPr>
              <w:t xml:space="preserve"> (</w:t>
            </w:r>
            <w:r w:rsidRPr="00384C8C">
              <w:rPr>
                <w:rFonts w:ascii="Times New Roman" w:hAnsi="Times New Roman" w:cs="Times New Roman"/>
                <w:u w:val="single"/>
              </w:rPr>
              <w:t>Apresentar amostra</w:t>
            </w:r>
            <w:r w:rsidRPr="00384C8C">
              <w:rPr>
                <w:rFonts w:ascii="Times New Roman" w:hAnsi="Times New Roman" w:cs="Times New Roman"/>
              </w:rPr>
              <w:t>)</w:t>
            </w:r>
          </w:p>
        </w:tc>
        <w:tc>
          <w:tcPr>
            <w:tcW w:w="886" w:type="dxa"/>
            <w:shd w:val="clear" w:color="auto" w:fill="auto"/>
          </w:tcPr>
          <w:p w14:paraId="006D9EC6" w14:textId="77777777" w:rsidR="00384C8C" w:rsidRPr="00384C8C" w:rsidRDefault="00384C8C" w:rsidP="00EF442C">
            <w:pPr>
              <w:ind w:left="-142"/>
              <w:jc w:val="center"/>
              <w:rPr>
                <w:rFonts w:ascii="Times New Roman" w:eastAsia="Calibri" w:hAnsi="Times New Roman" w:cs="Times New Roman"/>
                <w:color w:val="000000" w:themeColor="text1"/>
              </w:rPr>
            </w:pPr>
            <w:proofErr w:type="spellStart"/>
            <w:r w:rsidRPr="00384C8C">
              <w:rPr>
                <w:rFonts w:ascii="Times New Roman" w:eastAsia="Calibri" w:hAnsi="Times New Roman" w:cs="Times New Roman"/>
                <w:color w:val="000000" w:themeColor="text1"/>
              </w:rPr>
              <w:t>Un</w:t>
            </w:r>
            <w:proofErr w:type="spellEnd"/>
          </w:p>
        </w:tc>
        <w:tc>
          <w:tcPr>
            <w:tcW w:w="988" w:type="dxa"/>
            <w:shd w:val="clear" w:color="auto" w:fill="auto"/>
          </w:tcPr>
          <w:p w14:paraId="0870CBEE" w14:textId="2FB0654E" w:rsidR="00384C8C" w:rsidRPr="00384C8C" w:rsidRDefault="00116C6D" w:rsidP="00EF442C">
            <w:pPr>
              <w:ind w:left="-142"/>
              <w:jc w:val="center"/>
              <w:rPr>
                <w:rFonts w:ascii="Times New Roman" w:eastAsia="Calibri" w:hAnsi="Times New Roman" w:cs="Times New Roman"/>
                <w:color w:val="000000" w:themeColor="text1"/>
              </w:rPr>
            </w:pPr>
            <w:r>
              <w:rPr>
                <w:rFonts w:ascii="Times New Roman" w:eastAsia="Calibri" w:hAnsi="Times New Roman" w:cs="Times New Roman"/>
                <w:color w:val="000000" w:themeColor="text1"/>
              </w:rPr>
              <w:t>450</w:t>
            </w:r>
          </w:p>
        </w:tc>
        <w:tc>
          <w:tcPr>
            <w:tcW w:w="1255" w:type="dxa"/>
            <w:shd w:val="clear" w:color="auto" w:fill="auto"/>
          </w:tcPr>
          <w:p w14:paraId="6A4C0D33" w14:textId="7375954F" w:rsidR="00384C8C" w:rsidRPr="00384C8C" w:rsidRDefault="00384C8C" w:rsidP="00EF442C">
            <w:pPr>
              <w:ind w:left="-53"/>
              <w:rPr>
                <w:rFonts w:ascii="Times New Roman" w:eastAsia="Calibri" w:hAnsi="Times New Roman" w:cs="Times New Roman"/>
                <w:color w:val="000000" w:themeColor="text1"/>
              </w:rPr>
            </w:pPr>
            <w:r w:rsidRPr="00384C8C">
              <w:rPr>
                <w:rFonts w:ascii="Times New Roman" w:eastAsia="Calibri" w:hAnsi="Times New Roman" w:cs="Times New Roman"/>
                <w:color w:val="000000" w:themeColor="text1"/>
              </w:rPr>
              <w:t>23,60</w:t>
            </w:r>
          </w:p>
        </w:tc>
      </w:tr>
      <w:tr w:rsidR="00384C8C" w:rsidRPr="006623B2" w14:paraId="49E94AA7" w14:textId="77777777" w:rsidTr="00384C8C">
        <w:trPr>
          <w:trHeight w:val="317"/>
        </w:trPr>
        <w:tc>
          <w:tcPr>
            <w:tcW w:w="703" w:type="dxa"/>
            <w:shd w:val="clear" w:color="auto" w:fill="auto"/>
          </w:tcPr>
          <w:p w14:paraId="4FFAD475" w14:textId="213A9E90" w:rsidR="00384C8C" w:rsidRPr="006623B2" w:rsidRDefault="00384C8C" w:rsidP="00EF442C">
            <w:pPr>
              <w:ind w:left="-142"/>
              <w:jc w:val="center"/>
              <w:rPr>
                <w:rFonts w:ascii="Arial" w:hAnsi="Arial" w:cs="Arial"/>
                <w:color w:val="000000" w:themeColor="text1"/>
                <w:sz w:val="20"/>
                <w:szCs w:val="20"/>
              </w:rPr>
            </w:pPr>
            <w:r>
              <w:rPr>
                <w:rFonts w:ascii="Arial" w:hAnsi="Arial" w:cs="Arial"/>
                <w:color w:val="000000" w:themeColor="text1"/>
                <w:sz w:val="20"/>
                <w:szCs w:val="20"/>
              </w:rPr>
              <w:t>31</w:t>
            </w:r>
          </w:p>
        </w:tc>
        <w:tc>
          <w:tcPr>
            <w:tcW w:w="6374" w:type="dxa"/>
            <w:shd w:val="clear" w:color="auto" w:fill="auto"/>
          </w:tcPr>
          <w:p w14:paraId="64B56FDC" w14:textId="77777777" w:rsidR="00384C8C" w:rsidRPr="00384C8C" w:rsidRDefault="00384C8C" w:rsidP="00EF442C">
            <w:pPr>
              <w:tabs>
                <w:tab w:val="left" w:pos="567"/>
              </w:tabs>
              <w:rPr>
                <w:rFonts w:ascii="Times New Roman" w:hAnsi="Times New Roman" w:cs="Times New Roman"/>
              </w:rPr>
            </w:pPr>
            <w:r w:rsidRPr="00384C8C">
              <w:rPr>
                <w:rFonts w:ascii="Times New Roman" w:hAnsi="Times New Roman" w:cs="Times New Roman"/>
              </w:rPr>
              <w:t>Saco plástico para acondicionamento de lixo, fabricado em polietileno de alta densidade. Cor: azul ou preta. Espessura mínima de 6 micras,</w:t>
            </w:r>
            <w:proofErr w:type="gramStart"/>
            <w:r w:rsidRPr="00384C8C">
              <w:rPr>
                <w:rFonts w:ascii="Times New Roman" w:hAnsi="Times New Roman" w:cs="Times New Roman"/>
              </w:rPr>
              <w:t xml:space="preserve">  </w:t>
            </w:r>
            <w:proofErr w:type="gramEnd"/>
            <w:r w:rsidRPr="00384C8C">
              <w:rPr>
                <w:rFonts w:ascii="Times New Roman" w:hAnsi="Times New Roman" w:cs="Times New Roman"/>
              </w:rPr>
              <w:t xml:space="preserve">especificada na embalagem. Resistente e de acordo com as especificações contidas nas normas ABNT NBR 9191:2008. Com medida mínima 63 x 80 cm. Capacidade de 50 litros. Apresentação: Pacote/rolo com 100 unidades, constando externamente dados de identificação </w:t>
            </w:r>
            <w:proofErr w:type="gramStart"/>
            <w:r w:rsidRPr="00384C8C">
              <w:rPr>
                <w:rFonts w:ascii="Times New Roman" w:hAnsi="Times New Roman" w:cs="Times New Roman"/>
              </w:rPr>
              <w:t>(quantos sacos contém a embalagem, dimensões do saco, capacidade nominal (litros e quilos), n° do lote e procedência.</w:t>
            </w:r>
            <w:proofErr w:type="gramEnd"/>
            <w:r w:rsidRPr="00384C8C">
              <w:rPr>
                <w:rFonts w:ascii="Times New Roman" w:hAnsi="Times New Roman" w:cs="Times New Roman"/>
              </w:rPr>
              <w:t xml:space="preserve"> (</w:t>
            </w:r>
            <w:r w:rsidRPr="00384C8C">
              <w:rPr>
                <w:rFonts w:ascii="Times New Roman" w:hAnsi="Times New Roman" w:cs="Times New Roman"/>
                <w:u w:val="single"/>
              </w:rPr>
              <w:t>Apresentar amostra</w:t>
            </w:r>
            <w:r w:rsidRPr="00384C8C">
              <w:rPr>
                <w:rFonts w:ascii="Times New Roman" w:hAnsi="Times New Roman" w:cs="Times New Roman"/>
              </w:rPr>
              <w:t>)</w:t>
            </w:r>
          </w:p>
        </w:tc>
        <w:tc>
          <w:tcPr>
            <w:tcW w:w="886" w:type="dxa"/>
            <w:shd w:val="clear" w:color="auto" w:fill="auto"/>
          </w:tcPr>
          <w:p w14:paraId="1F913639" w14:textId="139F151E" w:rsidR="00384C8C" w:rsidRPr="00384C8C" w:rsidRDefault="00384C8C" w:rsidP="00384C8C">
            <w:pPr>
              <w:ind w:left="-142"/>
              <w:jc w:val="center"/>
              <w:rPr>
                <w:rFonts w:ascii="Times New Roman" w:eastAsia="Calibri" w:hAnsi="Times New Roman" w:cs="Times New Roman"/>
                <w:color w:val="000000" w:themeColor="text1"/>
              </w:rPr>
            </w:pPr>
            <w:proofErr w:type="gramStart"/>
            <w:r>
              <w:rPr>
                <w:rFonts w:ascii="Times New Roman" w:eastAsia="Calibri" w:hAnsi="Times New Roman" w:cs="Times New Roman"/>
                <w:color w:val="000000" w:themeColor="text1"/>
              </w:rPr>
              <w:t>pacote</w:t>
            </w:r>
            <w:proofErr w:type="gramEnd"/>
          </w:p>
        </w:tc>
        <w:tc>
          <w:tcPr>
            <w:tcW w:w="988" w:type="dxa"/>
            <w:shd w:val="clear" w:color="auto" w:fill="auto"/>
          </w:tcPr>
          <w:p w14:paraId="20D9E062" w14:textId="177BDCCD" w:rsidR="00384C8C" w:rsidRPr="00384C8C" w:rsidRDefault="00116C6D" w:rsidP="00EF442C">
            <w:pPr>
              <w:ind w:left="-142"/>
              <w:jc w:val="center"/>
              <w:rPr>
                <w:rFonts w:ascii="Times New Roman" w:eastAsia="Calibri" w:hAnsi="Times New Roman" w:cs="Times New Roman"/>
                <w:color w:val="000000" w:themeColor="text1"/>
              </w:rPr>
            </w:pPr>
            <w:r>
              <w:rPr>
                <w:rFonts w:ascii="Times New Roman" w:eastAsia="Calibri" w:hAnsi="Times New Roman" w:cs="Times New Roman"/>
                <w:color w:val="000000" w:themeColor="text1"/>
              </w:rPr>
              <w:t>1400</w:t>
            </w:r>
          </w:p>
        </w:tc>
        <w:tc>
          <w:tcPr>
            <w:tcW w:w="1255" w:type="dxa"/>
            <w:shd w:val="clear" w:color="auto" w:fill="auto"/>
          </w:tcPr>
          <w:p w14:paraId="6181C181" w14:textId="021912D6" w:rsidR="00384C8C" w:rsidRPr="00384C8C" w:rsidRDefault="00384C8C" w:rsidP="00384C8C">
            <w:pPr>
              <w:ind w:left="-142"/>
              <w:jc w:val="center"/>
              <w:rPr>
                <w:rFonts w:ascii="Times New Roman" w:eastAsia="Calibri" w:hAnsi="Times New Roman" w:cs="Times New Roman"/>
                <w:color w:val="000000" w:themeColor="text1"/>
              </w:rPr>
            </w:pPr>
            <w:r w:rsidRPr="00384C8C">
              <w:rPr>
                <w:rFonts w:ascii="Times New Roman" w:eastAsia="Calibri" w:hAnsi="Times New Roman" w:cs="Times New Roman"/>
                <w:color w:val="000000" w:themeColor="text1"/>
              </w:rPr>
              <w:t>35,20</w:t>
            </w:r>
          </w:p>
        </w:tc>
      </w:tr>
      <w:tr w:rsidR="00384C8C" w:rsidRPr="006623B2" w14:paraId="7A7F2AA8" w14:textId="77777777" w:rsidTr="00384C8C">
        <w:trPr>
          <w:trHeight w:val="317"/>
        </w:trPr>
        <w:tc>
          <w:tcPr>
            <w:tcW w:w="703" w:type="dxa"/>
            <w:shd w:val="clear" w:color="auto" w:fill="auto"/>
          </w:tcPr>
          <w:p w14:paraId="15E1CBE0" w14:textId="085DA5F7" w:rsidR="00384C8C" w:rsidRDefault="00384C8C" w:rsidP="00EF442C">
            <w:pPr>
              <w:ind w:left="-142"/>
              <w:jc w:val="center"/>
              <w:rPr>
                <w:rFonts w:ascii="Arial" w:hAnsi="Arial" w:cs="Arial"/>
                <w:color w:val="000000" w:themeColor="text1"/>
                <w:sz w:val="20"/>
                <w:szCs w:val="20"/>
              </w:rPr>
            </w:pPr>
            <w:r>
              <w:rPr>
                <w:rFonts w:ascii="Arial" w:hAnsi="Arial" w:cs="Arial"/>
                <w:color w:val="000000" w:themeColor="text1"/>
                <w:sz w:val="20"/>
                <w:szCs w:val="20"/>
              </w:rPr>
              <w:t>32</w:t>
            </w:r>
          </w:p>
        </w:tc>
        <w:tc>
          <w:tcPr>
            <w:tcW w:w="6374" w:type="dxa"/>
            <w:shd w:val="clear" w:color="auto" w:fill="auto"/>
          </w:tcPr>
          <w:p w14:paraId="125716BC" w14:textId="16F44C99" w:rsidR="00384C8C" w:rsidRPr="00384C8C" w:rsidRDefault="00384C8C" w:rsidP="00384C8C">
            <w:pPr>
              <w:tabs>
                <w:tab w:val="left" w:pos="567"/>
              </w:tabs>
              <w:rPr>
                <w:rFonts w:ascii="Times New Roman" w:hAnsi="Times New Roman" w:cs="Times New Roman"/>
              </w:rPr>
            </w:pPr>
            <w:r w:rsidRPr="00384C8C">
              <w:rPr>
                <w:rFonts w:ascii="Times New Roman" w:hAnsi="Times New Roman" w:cs="Times New Roman"/>
              </w:rPr>
              <w:t xml:space="preserve">Saco plástico para acondicionamento de lixo, fabricado em polietileno de alta densidade. Cor: azul ou preta. Espessura mínima de 8 micras, especificada na embalagem. Resistente e de acordo com as especificações contidas nas normas ABNT NBR 9191:2008. Com medida mínima 75 x 105 cm. Capacidade de 100 litros/20 kg. Apresentação: Pacote/rolo com 10 unidades, constando externamente dados de identificação </w:t>
            </w:r>
            <w:proofErr w:type="gramStart"/>
            <w:r w:rsidRPr="00384C8C">
              <w:rPr>
                <w:rFonts w:ascii="Times New Roman" w:hAnsi="Times New Roman" w:cs="Times New Roman"/>
              </w:rPr>
              <w:t>(quantos sacos contém a embalagem, dimensões do saco, capacidade nominal (litros e quilos), n° do lote e procedência.</w:t>
            </w:r>
            <w:proofErr w:type="gramEnd"/>
            <w:r w:rsidRPr="00384C8C">
              <w:rPr>
                <w:rFonts w:ascii="Times New Roman" w:hAnsi="Times New Roman" w:cs="Times New Roman"/>
              </w:rPr>
              <w:t xml:space="preserve"> (</w:t>
            </w:r>
            <w:r w:rsidRPr="00384C8C">
              <w:rPr>
                <w:rFonts w:ascii="Times New Roman" w:hAnsi="Times New Roman" w:cs="Times New Roman"/>
                <w:u w:val="single"/>
              </w:rPr>
              <w:t>Apresentar amostra</w:t>
            </w:r>
            <w:r w:rsidRPr="00384C8C">
              <w:rPr>
                <w:rFonts w:ascii="Times New Roman" w:hAnsi="Times New Roman" w:cs="Times New Roman"/>
              </w:rPr>
              <w:t>)</w:t>
            </w:r>
          </w:p>
        </w:tc>
        <w:tc>
          <w:tcPr>
            <w:tcW w:w="886" w:type="dxa"/>
            <w:shd w:val="clear" w:color="auto" w:fill="auto"/>
          </w:tcPr>
          <w:p w14:paraId="320FF347" w14:textId="12CFDFD8" w:rsidR="00384C8C" w:rsidRPr="00384C8C" w:rsidRDefault="00384C8C" w:rsidP="00EF442C">
            <w:pPr>
              <w:ind w:left="-142"/>
              <w:jc w:val="center"/>
              <w:rPr>
                <w:rFonts w:ascii="Times New Roman" w:eastAsia="Calibri" w:hAnsi="Times New Roman" w:cs="Times New Roman"/>
                <w:color w:val="000000" w:themeColor="text1"/>
              </w:rPr>
            </w:pPr>
            <w:proofErr w:type="gramStart"/>
            <w:r>
              <w:rPr>
                <w:rFonts w:ascii="Times New Roman" w:eastAsia="Calibri" w:hAnsi="Times New Roman" w:cs="Times New Roman"/>
                <w:color w:val="000000" w:themeColor="text1"/>
              </w:rPr>
              <w:t>pacote</w:t>
            </w:r>
            <w:proofErr w:type="gramEnd"/>
          </w:p>
        </w:tc>
        <w:tc>
          <w:tcPr>
            <w:tcW w:w="988" w:type="dxa"/>
            <w:shd w:val="clear" w:color="auto" w:fill="auto"/>
          </w:tcPr>
          <w:p w14:paraId="28F4C17D" w14:textId="62A5CF98" w:rsidR="00384C8C" w:rsidRPr="00384C8C" w:rsidRDefault="00116C6D" w:rsidP="00EF442C">
            <w:pPr>
              <w:ind w:left="-142"/>
              <w:jc w:val="center"/>
              <w:rPr>
                <w:rFonts w:ascii="Times New Roman" w:eastAsia="Calibri" w:hAnsi="Times New Roman" w:cs="Times New Roman"/>
                <w:color w:val="000000" w:themeColor="text1"/>
              </w:rPr>
            </w:pPr>
            <w:r>
              <w:rPr>
                <w:rFonts w:ascii="Times New Roman" w:eastAsia="Calibri" w:hAnsi="Times New Roman" w:cs="Times New Roman"/>
                <w:color w:val="000000" w:themeColor="text1"/>
              </w:rPr>
              <w:t>1400</w:t>
            </w:r>
          </w:p>
        </w:tc>
        <w:tc>
          <w:tcPr>
            <w:tcW w:w="1255" w:type="dxa"/>
            <w:shd w:val="clear" w:color="auto" w:fill="auto"/>
          </w:tcPr>
          <w:p w14:paraId="50AF91F4" w14:textId="352B4D8C" w:rsidR="00384C8C" w:rsidRPr="00384C8C" w:rsidRDefault="00384C8C" w:rsidP="00EF442C">
            <w:pPr>
              <w:ind w:left="-142"/>
              <w:jc w:val="center"/>
              <w:rPr>
                <w:rFonts w:ascii="Times New Roman" w:eastAsia="Calibri" w:hAnsi="Times New Roman" w:cs="Times New Roman"/>
                <w:color w:val="000000" w:themeColor="text1"/>
              </w:rPr>
            </w:pPr>
            <w:r w:rsidRPr="00384C8C">
              <w:rPr>
                <w:rFonts w:ascii="Times New Roman" w:eastAsia="Calibri" w:hAnsi="Times New Roman" w:cs="Times New Roman"/>
                <w:color w:val="000000" w:themeColor="text1"/>
              </w:rPr>
              <w:t>6,85</w:t>
            </w:r>
          </w:p>
        </w:tc>
      </w:tr>
      <w:tr w:rsidR="00384C8C" w:rsidRPr="006623B2" w14:paraId="3443BB01" w14:textId="77777777" w:rsidTr="00384C8C">
        <w:trPr>
          <w:trHeight w:val="317"/>
        </w:trPr>
        <w:tc>
          <w:tcPr>
            <w:tcW w:w="703" w:type="dxa"/>
            <w:shd w:val="clear" w:color="auto" w:fill="auto"/>
          </w:tcPr>
          <w:p w14:paraId="7B947A3F" w14:textId="346633DD" w:rsidR="00384C8C" w:rsidRPr="006623B2" w:rsidRDefault="00384C8C" w:rsidP="00EF442C">
            <w:pPr>
              <w:ind w:left="-142"/>
              <w:jc w:val="center"/>
              <w:rPr>
                <w:rFonts w:ascii="Arial" w:hAnsi="Arial" w:cs="Arial"/>
                <w:color w:val="000000" w:themeColor="text1"/>
                <w:sz w:val="20"/>
                <w:szCs w:val="20"/>
              </w:rPr>
            </w:pPr>
            <w:r>
              <w:rPr>
                <w:rFonts w:ascii="Arial" w:hAnsi="Arial" w:cs="Arial"/>
                <w:color w:val="000000" w:themeColor="text1"/>
                <w:sz w:val="20"/>
                <w:szCs w:val="20"/>
              </w:rPr>
              <w:t>33</w:t>
            </w:r>
          </w:p>
        </w:tc>
        <w:tc>
          <w:tcPr>
            <w:tcW w:w="6374" w:type="dxa"/>
            <w:shd w:val="clear" w:color="auto" w:fill="auto"/>
          </w:tcPr>
          <w:p w14:paraId="0A22AF76" w14:textId="77777777" w:rsidR="00384C8C" w:rsidRPr="00384C8C" w:rsidRDefault="00384C8C" w:rsidP="00EF442C">
            <w:pPr>
              <w:tabs>
                <w:tab w:val="left" w:pos="567"/>
              </w:tabs>
              <w:rPr>
                <w:rFonts w:ascii="Times New Roman" w:hAnsi="Times New Roman" w:cs="Times New Roman"/>
              </w:rPr>
            </w:pPr>
            <w:r w:rsidRPr="00384C8C">
              <w:rPr>
                <w:rFonts w:ascii="Times New Roman" w:hAnsi="Times New Roman" w:cs="Times New Roman"/>
              </w:rPr>
              <w:t xml:space="preserve">Touca descartável sanfonada branca com elástico na volta, para proteção capilar, material tecido não tecido TNT, </w:t>
            </w:r>
            <w:proofErr w:type="spellStart"/>
            <w:r w:rsidRPr="00384C8C">
              <w:rPr>
                <w:rFonts w:ascii="Times New Roman" w:hAnsi="Times New Roman" w:cs="Times New Roman"/>
              </w:rPr>
              <w:t>hipoalergênica</w:t>
            </w:r>
            <w:proofErr w:type="spellEnd"/>
            <w:r w:rsidRPr="00384C8C">
              <w:rPr>
                <w:rFonts w:ascii="Times New Roman" w:hAnsi="Times New Roman" w:cs="Times New Roman"/>
              </w:rPr>
              <w:t>, pacote com 100 unidades.</w:t>
            </w:r>
          </w:p>
        </w:tc>
        <w:tc>
          <w:tcPr>
            <w:tcW w:w="886" w:type="dxa"/>
            <w:shd w:val="clear" w:color="auto" w:fill="auto"/>
          </w:tcPr>
          <w:p w14:paraId="6FB1FCFC" w14:textId="77777777" w:rsidR="00384C8C" w:rsidRPr="00384C8C" w:rsidRDefault="00384C8C" w:rsidP="00EF442C">
            <w:pPr>
              <w:ind w:left="-142"/>
              <w:jc w:val="center"/>
              <w:rPr>
                <w:rFonts w:ascii="Times New Roman" w:eastAsia="Calibri" w:hAnsi="Times New Roman" w:cs="Times New Roman"/>
                <w:color w:val="000000" w:themeColor="text1"/>
              </w:rPr>
            </w:pPr>
            <w:proofErr w:type="spellStart"/>
            <w:r w:rsidRPr="00384C8C">
              <w:rPr>
                <w:rFonts w:ascii="Times New Roman" w:eastAsia="Calibri" w:hAnsi="Times New Roman" w:cs="Times New Roman"/>
                <w:color w:val="000000" w:themeColor="text1"/>
              </w:rPr>
              <w:t>Un</w:t>
            </w:r>
            <w:proofErr w:type="spellEnd"/>
          </w:p>
        </w:tc>
        <w:tc>
          <w:tcPr>
            <w:tcW w:w="988" w:type="dxa"/>
            <w:shd w:val="clear" w:color="auto" w:fill="auto"/>
          </w:tcPr>
          <w:p w14:paraId="1A433574" w14:textId="10AC8C55" w:rsidR="00384C8C" w:rsidRPr="00384C8C" w:rsidRDefault="00116C6D" w:rsidP="00EF442C">
            <w:pPr>
              <w:ind w:left="-142"/>
              <w:jc w:val="center"/>
              <w:rPr>
                <w:rFonts w:ascii="Times New Roman" w:eastAsia="Calibri" w:hAnsi="Times New Roman" w:cs="Times New Roman"/>
                <w:color w:val="000000" w:themeColor="text1"/>
              </w:rPr>
            </w:pPr>
            <w:r>
              <w:rPr>
                <w:rFonts w:ascii="Times New Roman" w:eastAsia="Calibri" w:hAnsi="Times New Roman" w:cs="Times New Roman"/>
                <w:color w:val="000000" w:themeColor="text1"/>
              </w:rPr>
              <w:t>5</w:t>
            </w:r>
            <w:r w:rsidR="00384C8C" w:rsidRPr="00384C8C">
              <w:rPr>
                <w:rFonts w:ascii="Times New Roman" w:eastAsia="Calibri" w:hAnsi="Times New Roman" w:cs="Times New Roman"/>
                <w:color w:val="000000" w:themeColor="text1"/>
              </w:rPr>
              <w:t>000</w:t>
            </w:r>
          </w:p>
        </w:tc>
        <w:tc>
          <w:tcPr>
            <w:tcW w:w="1255" w:type="dxa"/>
            <w:shd w:val="clear" w:color="auto" w:fill="auto"/>
          </w:tcPr>
          <w:p w14:paraId="1F6657D1" w14:textId="594AB4AC" w:rsidR="00384C8C" w:rsidRPr="00384C8C" w:rsidRDefault="00384C8C" w:rsidP="00EF442C">
            <w:pPr>
              <w:ind w:left="-142"/>
              <w:jc w:val="center"/>
              <w:rPr>
                <w:rFonts w:ascii="Times New Roman" w:eastAsia="Calibri" w:hAnsi="Times New Roman" w:cs="Times New Roman"/>
                <w:color w:val="000000" w:themeColor="text1"/>
              </w:rPr>
            </w:pPr>
            <w:r w:rsidRPr="00384C8C">
              <w:rPr>
                <w:rFonts w:ascii="Times New Roman" w:eastAsia="Calibri" w:hAnsi="Times New Roman" w:cs="Times New Roman"/>
                <w:color w:val="000000" w:themeColor="text1"/>
              </w:rPr>
              <w:t>11,74</w:t>
            </w:r>
          </w:p>
        </w:tc>
      </w:tr>
      <w:tr w:rsidR="00384C8C" w:rsidRPr="006623B2" w14:paraId="500AD923" w14:textId="77777777" w:rsidTr="00384C8C">
        <w:trPr>
          <w:trHeight w:val="317"/>
        </w:trPr>
        <w:tc>
          <w:tcPr>
            <w:tcW w:w="703" w:type="dxa"/>
            <w:shd w:val="clear" w:color="auto" w:fill="auto"/>
          </w:tcPr>
          <w:p w14:paraId="2569D32E" w14:textId="6E7D4E34" w:rsidR="00384C8C" w:rsidRPr="006623B2" w:rsidRDefault="00384C8C" w:rsidP="0069015F">
            <w:pPr>
              <w:ind w:left="-142"/>
              <w:jc w:val="center"/>
              <w:rPr>
                <w:rFonts w:ascii="Arial" w:hAnsi="Arial" w:cs="Arial"/>
                <w:color w:val="000000" w:themeColor="text1"/>
                <w:sz w:val="20"/>
                <w:szCs w:val="20"/>
              </w:rPr>
            </w:pPr>
            <w:r>
              <w:rPr>
                <w:rFonts w:ascii="Arial" w:hAnsi="Arial" w:cs="Arial"/>
                <w:color w:val="000000" w:themeColor="text1"/>
                <w:sz w:val="20"/>
                <w:szCs w:val="20"/>
              </w:rPr>
              <w:t>34</w:t>
            </w:r>
          </w:p>
        </w:tc>
        <w:tc>
          <w:tcPr>
            <w:tcW w:w="6374" w:type="dxa"/>
            <w:shd w:val="clear" w:color="auto" w:fill="auto"/>
          </w:tcPr>
          <w:p w14:paraId="67D75FEE" w14:textId="77777777" w:rsidR="00384C8C" w:rsidRPr="00384C8C" w:rsidRDefault="00384C8C" w:rsidP="00EF442C">
            <w:pPr>
              <w:tabs>
                <w:tab w:val="left" w:pos="567"/>
              </w:tabs>
              <w:rPr>
                <w:rFonts w:ascii="Times New Roman" w:hAnsi="Times New Roman" w:cs="Times New Roman"/>
              </w:rPr>
            </w:pPr>
            <w:r w:rsidRPr="00384C8C">
              <w:rPr>
                <w:rFonts w:ascii="Times New Roman" w:hAnsi="Times New Roman" w:cs="Times New Roman"/>
              </w:rPr>
              <w:t xml:space="preserve">Vassoura de nylon com cerdas médias com comprimento mínimo de </w:t>
            </w:r>
            <w:r w:rsidRPr="00384C8C">
              <w:rPr>
                <w:rFonts w:ascii="Times New Roman" w:hAnsi="Times New Roman" w:cs="Times New Roman"/>
              </w:rPr>
              <w:lastRenderedPageBreak/>
              <w:t>11 cm e espessura média de 0,8 mm, dispostas em no mínimo quatro carreiras de tufos justapostos</w:t>
            </w:r>
            <w:proofErr w:type="gramStart"/>
            <w:r w:rsidRPr="00384C8C">
              <w:rPr>
                <w:rFonts w:ascii="Times New Roman" w:hAnsi="Times New Roman" w:cs="Times New Roman"/>
              </w:rPr>
              <w:t xml:space="preserve">  </w:t>
            </w:r>
            <w:proofErr w:type="gramEnd"/>
            <w:r w:rsidRPr="00384C8C">
              <w:rPr>
                <w:rFonts w:ascii="Times New Roman" w:hAnsi="Times New Roman" w:cs="Times New Roman"/>
              </w:rPr>
              <w:t>homogêneos de modo a preencher toda a base, cabo de madeira plastificado medindo 1,20m, com emborrachado na ponta para rosquear com facilidade na base da vassoura e com gancho na outra ponta do cabo para pendurar, com perfeito acabamento. Uso doméstico. (</w:t>
            </w:r>
            <w:r w:rsidRPr="00384C8C">
              <w:rPr>
                <w:rFonts w:ascii="Times New Roman" w:hAnsi="Times New Roman" w:cs="Times New Roman"/>
                <w:u w:val="single"/>
              </w:rPr>
              <w:t>Apresentar amostra</w:t>
            </w:r>
            <w:r w:rsidRPr="00384C8C">
              <w:rPr>
                <w:rFonts w:ascii="Times New Roman" w:hAnsi="Times New Roman" w:cs="Times New Roman"/>
              </w:rPr>
              <w:t>)</w:t>
            </w:r>
          </w:p>
        </w:tc>
        <w:tc>
          <w:tcPr>
            <w:tcW w:w="886" w:type="dxa"/>
            <w:shd w:val="clear" w:color="auto" w:fill="auto"/>
          </w:tcPr>
          <w:p w14:paraId="4C880D98" w14:textId="77777777" w:rsidR="00384C8C" w:rsidRPr="00384C8C" w:rsidRDefault="00384C8C" w:rsidP="00EF442C">
            <w:pPr>
              <w:ind w:left="-142"/>
              <w:jc w:val="center"/>
              <w:rPr>
                <w:rFonts w:ascii="Times New Roman" w:eastAsia="Calibri" w:hAnsi="Times New Roman" w:cs="Times New Roman"/>
                <w:color w:val="000000" w:themeColor="text1"/>
              </w:rPr>
            </w:pPr>
            <w:proofErr w:type="spellStart"/>
            <w:r w:rsidRPr="00384C8C">
              <w:rPr>
                <w:rFonts w:ascii="Times New Roman" w:eastAsia="Calibri" w:hAnsi="Times New Roman" w:cs="Times New Roman"/>
                <w:color w:val="000000" w:themeColor="text1"/>
              </w:rPr>
              <w:lastRenderedPageBreak/>
              <w:t>Un</w:t>
            </w:r>
            <w:proofErr w:type="spellEnd"/>
          </w:p>
        </w:tc>
        <w:tc>
          <w:tcPr>
            <w:tcW w:w="988" w:type="dxa"/>
            <w:shd w:val="clear" w:color="auto" w:fill="auto"/>
          </w:tcPr>
          <w:p w14:paraId="1A7E5BC9" w14:textId="26FC65AF" w:rsidR="00384C8C" w:rsidRPr="00384C8C" w:rsidRDefault="00116C6D" w:rsidP="00EF442C">
            <w:pPr>
              <w:ind w:left="-142"/>
              <w:jc w:val="center"/>
              <w:rPr>
                <w:rFonts w:ascii="Times New Roman" w:eastAsia="Calibri" w:hAnsi="Times New Roman" w:cs="Times New Roman"/>
                <w:color w:val="000000" w:themeColor="text1"/>
              </w:rPr>
            </w:pPr>
            <w:r>
              <w:rPr>
                <w:rFonts w:ascii="Times New Roman" w:eastAsia="Calibri" w:hAnsi="Times New Roman" w:cs="Times New Roman"/>
                <w:color w:val="000000" w:themeColor="text1"/>
              </w:rPr>
              <w:t>5</w:t>
            </w:r>
            <w:r w:rsidR="00384C8C" w:rsidRPr="00384C8C">
              <w:rPr>
                <w:rFonts w:ascii="Times New Roman" w:eastAsia="Calibri" w:hAnsi="Times New Roman" w:cs="Times New Roman"/>
                <w:color w:val="000000" w:themeColor="text1"/>
              </w:rPr>
              <w:t>00</w:t>
            </w:r>
          </w:p>
        </w:tc>
        <w:tc>
          <w:tcPr>
            <w:tcW w:w="1255" w:type="dxa"/>
            <w:shd w:val="clear" w:color="auto" w:fill="auto"/>
          </w:tcPr>
          <w:p w14:paraId="7C93E025" w14:textId="220208E5" w:rsidR="00384C8C" w:rsidRPr="00384C8C" w:rsidRDefault="00384C8C" w:rsidP="00EF442C">
            <w:pPr>
              <w:ind w:left="-142"/>
              <w:jc w:val="center"/>
              <w:rPr>
                <w:rFonts w:ascii="Times New Roman" w:eastAsia="Calibri" w:hAnsi="Times New Roman" w:cs="Times New Roman"/>
                <w:color w:val="000000" w:themeColor="text1"/>
              </w:rPr>
            </w:pPr>
            <w:r w:rsidRPr="00384C8C">
              <w:rPr>
                <w:rFonts w:ascii="Times New Roman" w:eastAsia="Calibri" w:hAnsi="Times New Roman" w:cs="Times New Roman"/>
                <w:color w:val="000000" w:themeColor="text1"/>
              </w:rPr>
              <w:t>25,20</w:t>
            </w:r>
          </w:p>
        </w:tc>
      </w:tr>
      <w:tr w:rsidR="00384C8C" w:rsidRPr="006623B2" w14:paraId="2FACBB30" w14:textId="77777777" w:rsidTr="00384C8C">
        <w:trPr>
          <w:trHeight w:val="317"/>
        </w:trPr>
        <w:tc>
          <w:tcPr>
            <w:tcW w:w="703" w:type="dxa"/>
            <w:shd w:val="clear" w:color="auto" w:fill="auto"/>
          </w:tcPr>
          <w:p w14:paraId="1DA9EC29" w14:textId="6CB74FD4" w:rsidR="00384C8C" w:rsidRDefault="00384C8C" w:rsidP="00EF442C">
            <w:pPr>
              <w:ind w:left="-142"/>
              <w:jc w:val="center"/>
              <w:rPr>
                <w:rFonts w:ascii="Arial" w:hAnsi="Arial" w:cs="Arial"/>
                <w:color w:val="000000" w:themeColor="text1"/>
                <w:sz w:val="20"/>
                <w:szCs w:val="20"/>
              </w:rPr>
            </w:pPr>
            <w:r>
              <w:rPr>
                <w:rFonts w:ascii="Arial" w:hAnsi="Arial" w:cs="Arial"/>
                <w:color w:val="000000" w:themeColor="text1"/>
                <w:sz w:val="20"/>
                <w:szCs w:val="20"/>
              </w:rPr>
              <w:lastRenderedPageBreak/>
              <w:t>35</w:t>
            </w:r>
          </w:p>
        </w:tc>
        <w:tc>
          <w:tcPr>
            <w:tcW w:w="6374" w:type="dxa"/>
            <w:shd w:val="clear" w:color="auto" w:fill="auto"/>
          </w:tcPr>
          <w:p w14:paraId="1AD5B471" w14:textId="5F0CB37F" w:rsidR="00384C8C" w:rsidRPr="00384C8C" w:rsidRDefault="00384C8C" w:rsidP="00EF442C">
            <w:pPr>
              <w:tabs>
                <w:tab w:val="left" w:pos="567"/>
              </w:tabs>
              <w:rPr>
                <w:rFonts w:ascii="Times New Roman" w:hAnsi="Times New Roman" w:cs="Times New Roman"/>
              </w:rPr>
            </w:pPr>
            <w:r w:rsidRPr="00384C8C">
              <w:rPr>
                <w:rFonts w:ascii="Times New Roman" w:hAnsi="Times New Roman" w:cs="Times New Roman"/>
              </w:rPr>
              <w:t>Isqueiro grande, com selo holográfico do INMETRO.</w:t>
            </w:r>
          </w:p>
        </w:tc>
        <w:tc>
          <w:tcPr>
            <w:tcW w:w="886" w:type="dxa"/>
            <w:shd w:val="clear" w:color="auto" w:fill="auto"/>
          </w:tcPr>
          <w:p w14:paraId="13781AD6" w14:textId="054F09F3" w:rsidR="00384C8C" w:rsidRPr="00384C8C" w:rsidRDefault="00384C8C" w:rsidP="00EF442C">
            <w:pPr>
              <w:ind w:left="-142"/>
              <w:jc w:val="center"/>
              <w:rPr>
                <w:rFonts w:ascii="Times New Roman" w:eastAsia="Calibri" w:hAnsi="Times New Roman" w:cs="Times New Roman"/>
                <w:color w:val="000000" w:themeColor="text1"/>
              </w:rPr>
            </w:pPr>
            <w:proofErr w:type="spellStart"/>
            <w:r w:rsidRPr="00384C8C">
              <w:rPr>
                <w:rFonts w:ascii="Times New Roman" w:eastAsia="Calibri" w:hAnsi="Times New Roman" w:cs="Times New Roman"/>
                <w:color w:val="000000" w:themeColor="text1"/>
              </w:rPr>
              <w:t>Un</w:t>
            </w:r>
            <w:proofErr w:type="spellEnd"/>
          </w:p>
        </w:tc>
        <w:tc>
          <w:tcPr>
            <w:tcW w:w="988" w:type="dxa"/>
            <w:shd w:val="clear" w:color="auto" w:fill="auto"/>
          </w:tcPr>
          <w:p w14:paraId="01AA37AC" w14:textId="443D5797" w:rsidR="00384C8C" w:rsidRPr="00384C8C" w:rsidRDefault="00384C8C" w:rsidP="00EF442C">
            <w:pPr>
              <w:ind w:left="-142"/>
              <w:jc w:val="center"/>
              <w:rPr>
                <w:rFonts w:ascii="Times New Roman" w:eastAsia="Calibri" w:hAnsi="Times New Roman" w:cs="Times New Roman"/>
                <w:color w:val="000000" w:themeColor="text1"/>
              </w:rPr>
            </w:pPr>
            <w:r w:rsidRPr="00384C8C">
              <w:rPr>
                <w:rFonts w:ascii="Times New Roman" w:eastAsia="Calibri" w:hAnsi="Times New Roman" w:cs="Times New Roman"/>
                <w:color w:val="000000" w:themeColor="text1"/>
              </w:rPr>
              <w:t>200</w:t>
            </w:r>
          </w:p>
        </w:tc>
        <w:tc>
          <w:tcPr>
            <w:tcW w:w="1255" w:type="dxa"/>
            <w:shd w:val="clear" w:color="auto" w:fill="auto"/>
          </w:tcPr>
          <w:p w14:paraId="7A26703D" w14:textId="431C0DEF" w:rsidR="00384C8C" w:rsidRPr="00384C8C" w:rsidRDefault="00384C8C" w:rsidP="00EF442C">
            <w:pPr>
              <w:ind w:left="-142"/>
              <w:jc w:val="center"/>
              <w:rPr>
                <w:rFonts w:ascii="Times New Roman" w:eastAsia="Calibri" w:hAnsi="Times New Roman" w:cs="Times New Roman"/>
                <w:color w:val="000000" w:themeColor="text1"/>
              </w:rPr>
            </w:pPr>
            <w:r w:rsidRPr="00384C8C">
              <w:rPr>
                <w:rFonts w:ascii="Times New Roman" w:eastAsia="Calibri" w:hAnsi="Times New Roman" w:cs="Times New Roman"/>
                <w:color w:val="000000" w:themeColor="text1"/>
              </w:rPr>
              <w:t>4,53</w:t>
            </w:r>
          </w:p>
        </w:tc>
      </w:tr>
      <w:tr w:rsidR="00384C8C" w:rsidRPr="006623B2" w14:paraId="7B3EA3ED" w14:textId="77777777" w:rsidTr="00384C8C">
        <w:trPr>
          <w:trHeight w:val="317"/>
        </w:trPr>
        <w:tc>
          <w:tcPr>
            <w:tcW w:w="703" w:type="dxa"/>
            <w:shd w:val="clear" w:color="auto" w:fill="auto"/>
          </w:tcPr>
          <w:p w14:paraId="1095FC87" w14:textId="47DB8F33" w:rsidR="00384C8C" w:rsidRDefault="00384C8C" w:rsidP="00EF442C">
            <w:pPr>
              <w:ind w:left="-142"/>
              <w:jc w:val="center"/>
              <w:rPr>
                <w:rFonts w:ascii="Arial" w:hAnsi="Arial" w:cs="Arial"/>
                <w:color w:val="000000" w:themeColor="text1"/>
                <w:sz w:val="20"/>
                <w:szCs w:val="20"/>
              </w:rPr>
            </w:pPr>
            <w:r>
              <w:rPr>
                <w:rFonts w:ascii="Arial" w:hAnsi="Arial" w:cs="Arial"/>
                <w:color w:val="000000" w:themeColor="text1"/>
                <w:sz w:val="20"/>
                <w:szCs w:val="20"/>
              </w:rPr>
              <w:t>36</w:t>
            </w:r>
          </w:p>
        </w:tc>
        <w:tc>
          <w:tcPr>
            <w:tcW w:w="6374" w:type="dxa"/>
            <w:shd w:val="clear" w:color="auto" w:fill="auto"/>
          </w:tcPr>
          <w:p w14:paraId="65058395" w14:textId="7FF2F1B2" w:rsidR="00384C8C" w:rsidRPr="00384C8C" w:rsidRDefault="00384C8C" w:rsidP="00EF442C">
            <w:pPr>
              <w:tabs>
                <w:tab w:val="left" w:pos="567"/>
              </w:tabs>
              <w:rPr>
                <w:rFonts w:ascii="Times New Roman" w:hAnsi="Times New Roman" w:cs="Times New Roman"/>
              </w:rPr>
            </w:pPr>
            <w:r w:rsidRPr="00384C8C">
              <w:rPr>
                <w:rFonts w:ascii="Times New Roman" w:hAnsi="Times New Roman" w:cs="Times New Roman"/>
              </w:rPr>
              <w:t xml:space="preserve">Lixeira plástica (polipropileno) com pedal, capacidade 50 litros. Medidas aproximadas: altura </w:t>
            </w:r>
            <w:proofErr w:type="gramStart"/>
            <w:r w:rsidRPr="00384C8C">
              <w:rPr>
                <w:rFonts w:ascii="Times New Roman" w:hAnsi="Times New Roman" w:cs="Times New Roman"/>
              </w:rPr>
              <w:t>69cm</w:t>
            </w:r>
            <w:proofErr w:type="gramEnd"/>
            <w:r w:rsidRPr="00384C8C">
              <w:rPr>
                <w:rFonts w:ascii="Times New Roman" w:hAnsi="Times New Roman" w:cs="Times New Roman"/>
              </w:rPr>
              <w:t>, largura 42cm, cores diversas.</w:t>
            </w:r>
          </w:p>
        </w:tc>
        <w:tc>
          <w:tcPr>
            <w:tcW w:w="886" w:type="dxa"/>
            <w:shd w:val="clear" w:color="auto" w:fill="auto"/>
          </w:tcPr>
          <w:p w14:paraId="1F95E258" w14:textId="262F4329" w:rsidR="00384C8C" w:rsidRPr="00384C8C" w:rsidRDefault="00384C8C" w:rsidP="00EF442C">
            <w:pPr>
              <w:ind w:left="-142"/>
              <w:jc w:val="center"/>
              <w:rPr>
                <w:rFonts w:ascii="Times New Roman" w:eastAsia="Calibri" w:hAnsi="Times New Roman" w:cs="Times New Roman"/>
                <w:color w:val="000000" w:themeColor="text1"/>
              </w:rPr>
            </w:pPr>
            <w:proofErr w:type="spellStart"/>
            <w:r w:rsidRPr="00384C8C">
              <w:rPr>
                <w:rFonts w:ascii="Times New Roman" w:eastAsia="Calibri" w:hAnsi="Times New Roman" w:cs="Times New Roman"/>
                <w:color w:val="000000" w:themeColor="text1"/>
              </w:rPr>
              <w:t>Un</w:t>
            </w:r>
            <w:proofErr w:type="spellEnd"/>
          </w:p>
        </w:tc>
        <w:tc>
          <w:tcPr>
            <w:tcW w:w="988" w:type="dxa"/>
            <w:shd w:val="clear" w:color="auto" w:fill="auto"/>
          </w:tcPr>
          <w:p w14:paraId="5418FD12" w14:textId="59F2F836" w:rsidR="00384C8C" w:rsidRPr="00384C8C" w:rsidRDefault="00116C6D" w:rsidP="00EF442C">
            <w:pPr>
              <w:ind w:left="-142"/>
              <w:jc w:val="center"/>
              <w:rPr>
                <w:rFonts w:ascii="Times New Roman" w:eastAsia="Calibri" w:hAnsi="Times New Roman" w:cs="Times New Roman"/>
                <w:color w:val="000000" w:themeColor="text1"/>
              </w:rPr>
            </w:pPr>
            <w:r>
              <w:rPr>
                <w:rFonts w:ascii="Times New Roman" w:eastAsia="Calibri" w:hAnsi="Times New Roman" w:cs="Times New Roman"/>
                <w:color w:val="000000" w:themeColor="text1"/>
              </w:rPr>
              <w:t>120</w:t>
            </w:r>
            <w:r w:rsidR="00384C8C" w:rsidRPr="00384C8C">
              <w:rPr>
                <w:rFonts w:ascii="Times New Roman" w:eastAsia="Calibri" w:hAnsi="Times New Roman" w:cs="Times New Roman"/>
                <w:color w:val="000000" w:themeColor="text1"/>
              </w:rPr>
              <w:t>0</w:t>
            </w:r>
          </w:p>
        </w:tc>
        <w:tc>
          <w:tcPr>
            <w:tcW w:w="1255" w:type="dxa"/>
            <w:shd w:val="clear" w:color="auto" w:fill="auto"/>
          </w:tcPr>
          <w:p w14:paraId="5DB170BB" w14:textId="264F7460" w:rsidR="00384C8C" w:rsidRPr="00384C8C" w:rsidRDefault="00384C8C" w:rsidP="00EF442C">
            <w:pPr>
              <w:ind w:left="-142"/>
              <w:jc w:val="center"/>
              <w:rPr>
                <w:rFonts w:ascii="Times New Roman" w:eastAsia="Calibri" w:hAnsi="Times New Roman" w:cs="Times New Roman"/>
                <w:color w:val="000000" w:themeColor="text1"/>
              </w:rPr>
            </w:pPr>
            <w:r w:rsidRPr="00384C8C">
              <w:rPr>
                <w:rFonts w:ascii="Times New Roman" w:eastAsia="Calibri" w:hAnsi="Times New Roman" w:cs="Times New Roman"/>
                <w:color w:val="000000" w:themeColor="text1"/>
              </w:rPr>
              <w:t>65,38</w:t>
            </w:r>
          </w:p>
        </w:tc>
      </w:tr>
    </w:tbl>
    <w:p w14:paraId="4B38EA8E" w14:textId="77777777" w:rsidR="005D41E4" w:rsidRPr="006623B2" w:rsidRDefault="005D41E4" w:rsidP="005D41E4">
      <w:pPr>
        <w:pStyle w:val="SemEspaamento"/>
        <w:ind w:right="423"/>
        <w:jc w:val="both"/>
        <w:rPr>
          <w:rFonts w:ascii="Arial" w:hAnsi="Arial" w:cs="Arial"/>
          <w:b/>
        </w:rPr>
      </w:pPr>
    </w:p>
    <w:p w14:paraId="34DA5BBE" w14:textId="77777777" w:rsidR="005D41E4" w:rsidRPr="005D41E4" w:rsidRDefault="005D41E4" w:rsidP="005D41E4">
      <w:pPr>
        <w:spacing w:after="0"/>
        <w:ind w:right="-2"/>
        <w:jc w:val="both"/>
        <w:rPr>
          <w:rFonts w:ascii="Times New Roman" w:hAnsi="Times New Roman" w:cs="Times New Roman"/>
          <w:color w:val="000000" w:themeColor="text1"/>
          <w:sz w:val="24"/>
          <w:szCs w:val="24"/>
        </w:rPr>
      </w:pPr>
      <w:r w:rsidRPr="005D41E4">
        <w:rPr>
          <w:rFonts w:ascii="Times New Roman" w:hAnsi="Times New Roman" w:cs="Times New Roman"/>
          <w:b/>
          <w:bCs/>
          <w:color w:val="000000" w:themeColor="text1"/>
          <w:sz w:val="24"/>
          <w:szCs w:val="24"/>
        </w:rPr>
        <w:t>1.2.</w:t>
      </w:r>
      <w:r w:rsidRPr="005D41E4">
        <w:rPr>
          <w:rFonts w:ascii="Times New Roman" w:hAnsi="Times New Roman" w:cs="Times New Roman"/>
          <w:color w:val="000000" w:themeColor="text1"/>
          <w:sz w:val="24"/>
          <w:szCs w:val="24"/>
        </w:rPr>
        <w:t xml:space="preserve"> Nos descritivos dos itens, onde constam indicadores de marcas, estas devem ser consideradas apenas como indicativas de padrão de qualidade, sendo aceitas outras equivalentes.</w:t>
      </w:r>
    </w:p>
    <w:p w14:paraId="37FE4744" w14:textId="75F5DA02" w:rsidR="005D41E4" w:rsidRPr="005D41E4" w:rsidRDefault="005D41E4" w:rsidP="005D41E4">
      <w:pPr>
        <w:spacing w:after="0"/>
        <w:ind w:right="-2"/>
        <w:jc w:val="both"/>
        <w:rPr>
          <w:rFonts w:ascii="Times New Roman" w:hAnsi="Times New Roman" w:cs="Times New Roman"/>
          <w:color w:val="FF0000"/>
          <w:sz w:val="24"/>
          <w:szCs w:val="24"/>
        </w:rPr>
      </w:pPr>
      <w:r w:rsidRPr="005D41E4">
        <w:rPr>
          <w:rFonts w:ascii="Times New Roman" w:hAnsi="Times New Roman" w:cs="Times New Roman"/>
          <w:b/>
          <w:bCs/>
          <w:color w:val="000000" w:themeColor="text1"/>
          <w:sz w:val="24"/>
          <w:szCs w:val="24"/>
        </w:rPr>
        <w:t>1.3.</w:t>
      </w:r>
      <w:r w:rsidRPr="005D41E4">
        <w:rPr>
          <w:rFonts w:ascii="Times New Roman" w:hAnsi="Times New Roman" w:cs="Times New Roman"/>
          <w:color w:val="000000" w:themeColor="text1"/>
          <w:sz w:val="24"/>
          <w:szCs w:val="24"/>
        </w:rPr>
        <w:t xml:space="preserve"> </w:t>
      </w:r>
      <w:r w:rsidRPr="009B199F">
        <w:rPr>
          <w:rFonts w:ascii="Times New Roman" w:hAnsi="Times New Roman" w:cs="Times New Roman"/>
          <w:color w:val="000000" w:themeColor="text1"/>
          <w:sz w:val="24"/>
          <w:szCs w:val="24"/>
        </w:rPr>
        <w:t xml:space="preserve">Os itens 01 </w:t>
      </w:r>
      <w:proofErr w:type="gramStart"/>
      <w:r w:rsidRPr="009B199F">
        <w:rPr>
          <w:rFonts w:ascii="Times New Roman" w:hAnsi="Times New Roman" w:cs="Times New Roman"/>
          <w:color w:val="000000" w:themeColor="text1"/>
          <w:sz w:val="24"/>
          <w:szCs w:val="24"/>
        </w:rPr>
        <w:t>ao 1</w:t>
      </w:r>
      <w:r w:rsidR="009B199F" w:rsidRPr="009B199F">
        <w:rPr>
          <w:rFonts w:ascii="Times New Roman" w:hAnsi="Times New Roman" w:cs="Times New Roman"/>
          <w:color w:val="000000" w:themeColor="text1"/>
          <w:sz w:val="24"/>
          <w:szCs w:val="24"/>
        </w:rPr>
        <w:t>3</w:t>
      </w:r>
      <w:proofErr w:type="gramEnd"/>
      <w:r w:rsidRPr="009B199F">
        <w:rPr>
          <w:rFonts w:ascii="Times New Roman" w:hAnsi="Times New Roman" w:cs="Times New Roman"/>
          <w:color w:val="000000" w:themeColor="text1"/>
          <w:sz w:val="24"/>
          <w:szCs w:val="24"/>
        </w:rPr>
        <w:t xml:space="preserve"> devem </w:t>
      </w:r>
      <w:r w:rsidRPr="005D41E4">
        <w:rPr>
          <w:rFonts w:ascii="Times New Roman" w:hAnsi="Times New Roman" w:cs="Times New Roman"/>
          <w:color w:val="000000" w:themeColor="text1"/>
          <w:sz w:val="24"/>
          <w:szCs w:val="24"/>
        </w:rPr>
        <w:t xml:space="preserve">apresentar validade de no </w:t>
      </w:r>
      <w:r w:rsidRPr="005D41E4">
        <w:rPr>
          <w:rFonts w:ascii="Times New Roman" w:hAnsi="Times New Roman" w:cs="Times New Roman"/>
          <w:b/>
          <w:bCs/>
          <w:color w:val="000000" w:themeColor="text1"/>
          <w:sz w:val="24"/>
          <w:szCs w:val="24"/>
        </w:rPr>
        <w:t>mínimo 06 (seis) meses</w:t>
      </w:r>
      <w:r w:rsidRPr="005D41E4">
        <w:rPr>
          <w:rFonts w:ascii="Times New Roman" w:hAnsi="Times New Roman" w:cs="Times New Roman"/>
          <w:color w:val="000000" w:themeColor="text1"/>
          <w:sz w:val="24"/>
          <w:szCs w:val="24"/>
        </w:rPr>
        <w:t xml:space="preserve"> a contar da data de entrega.</w:t>
      </w:r>
    </w:p>
    <w:p w14:paraId="1CED94F0" w14:textId="77777777" w:rsidR="005D41E4" w:rsidRPr="005D41E4" w:rsidRDefault="005D41E4" w:rsidP="005D41E4">
      <w:pPr>
        <w:spacing w:after="0"/>
        <w:ind w:right="-2"/>
        <w:jc w:val="both"/>
        <w:rPr>
          <w:rFonts w:ascii="Times New Roman" w:hAnsi="Times New Roman" w:cs="Times New Roman"/>
          <w:color w:val="FF0000"/>
          <w:sz w:val="24"/>
          <w:szCs w:val="24"/>
        </w:rPr>
      </w:pPr>
    </w:p>
    <w:p w14:paraId="61777721" w14:textId="77777777" w:rsidR="005D41E4" w:rsidRPr="005D41E4" w:rsidRDefault="005D41E4" w:rsidP="005D41E4">
      <w:pPr>
        <w:spacing w:after="0"/>
        <w:ind w:right="-2"/>
        <w:jc w:val="both"/>
        <w:rPr>
          <w:rFonts w:ascii="Times New Roman" w:hAnsi="Times New Roman" w:cs="Times New Roman"/>
          <w:b/>
          <w:bCs/>
          <w:sz w:val="24"/>
          <w:szCs w:val="24"/>
        </w:rPr>
      </w:pPr>
      <w:r w:rsidRPr="005D41E4">
        <w:rPr>
          <w:rFonts w:ascii="Times New Roman" w:hAnsi="Times New Roman" w:cs="Times New Roman"/>
          <w:b/>
          <w:bCs/>
          <w:sz w:val="24"/>
          <w:szCs w:val="24"/>
        </w:rPr>
        <w:t>2. DA JUSTIFICATIVA</w:t>
      </w:r>
    </w:p>
    <w:p w14:paraId="3F2212D1" w14:textId="77777777" w:rsidR="005D41E4" w:rsidRPr="005D41E4" w:rsidRDefault="005D41E4" w:rsidP="005D41E4">
      <w:pPr>
        <w:autoSpaceDE w:val="0"/>
        <w:autoSpaceDN w:val="0"/>
        <w:adjustRightInd w:val="0"/>
        <w:spacing w:after="0"/>
        <w:jc w:val="both"/>
        <w:rPr>
          <w:rFonts w:ascii="Times New Roman" w:hAnsi="Times New Roman" w:cs="Times New Roman"/>
          <w:color w:val="000000"/>
          <w:sz w:val="24"/>
          <w:szCs w:val="24"/>
        </w:rPr>
      </w:pPr>
      <w:r w:rsidRPr="005D41E4">
        <w:rPr>
          <w:rFonts w:ascii="Times New Roman" w:hAnsi="Times New Roman" w:cs="Times New Roman"/>
          <w:b/>
          <w:bCs/>
          <w:color w:val="000000" w:themeColor="text1"/>
          <w:sz w:val="24"/>
          <w:szCs w:val="24"/>
        </w:rPr>
        <w:t>2.1.</w:t>
      </w:r>
      <w:r w:rsidRPr="005D41E4">
        <w:rPr>
          <w:rFonts w:ascii="Times New Roman" w:hAnsi="Times New Roman" w:cs="Times New Roman"/>
          <w:color w:val="000000" w:themeColor="text1"/>
          <w:sz w:val="24"/>
          <w:szCs w:val="24"/>
        </w:rPr>
        <w:t xml:space="preserve"> </w:t>
      </w:r>
      <w:r w:rsidRPr="005D41E4">
        <w:rPr>
          <w:rFonts w:ascii="Times New Roman" w:hAnsi="Times New Roman" w:cs="Times New Roman"/>
          <w:color w:val="000000"/>
          <w:sz w:val="24"/>
          <w:szCs w:val="24"/>
        </w:rPr>
        <w:t>A aquisição se faz necessária para suprir a demanda das Secretarias Municipais bem como das Escolas Municipais.</w:t>
      </w:r>
    </w:p>
    <w:p w14:paraId="1938AFFF" w14:textId="77777777" w:rsidR="005D41E4" w:rsidRPr="005D41E4" w:rsidRDefault="005D41E4" w:rsidP="005D41E4">
      <w:pPr>
        <w:spacing w:after="0"/>
        <w:jc w:val="both"/>
        <w:rPr>
          <w:rFonts w:ascii="Times New Roman" w:hAnsi="Times New Roman" w:cs="Times New Roman"/>
          <w:sz w:val="24"/>
          <w:szCs w:val="24"/>
        </w:rPr>
      </w:pPr>
      <w:r w:rsidRPr="005D41E4">
        <w:rPr>
          <w:rFonts w:ascii="Times New Roman" w:hAnsi="Times New Roman" w:cs="Times New Roman"/>
          <w:sz w:val="24"/>
          <w:szCs w:val="24"/>
        </w:rPr>
        <w:t>2.2 O quantitativo do material solicitado é uma estimativa para os próximos 12 (doze) meses.</w:t>
      </w:r>
    </w:p>
    <w:p w14:paraId="479B1E2F" w14:textId="77777777" w:rsidR="005D41E4" w:rsidRPr="005D41E4" w:rsidRDefault="005D41E4" w:rsidP="005D41E4">
      <w:pPr>
        <w:autoSpaceDE w:val="0"/>
        <w:autoSpaceDN w:val="0"/>
        <w:adjustRightInd w:val="0"/>
        <w:spacing w:after="0"/>
        <w:jc w:val="both"/>
        <w:rPr>
          <w:rFonts w:ascii="Times New Roman" w:hAnsi="Times New Roman" w:cs="Times New Roman"/>
          <w:color w:val="FF0000"/>
          <w:sz w:val="24"/>
          <w:szCs w:val="24"/>
        </w:rPr>
      </w:pPr>
    </w:p>
    <w:p w14:paraId="24E1C8D1" w14:textId="77777777" w:rsidR="005D41E4" w:rsidRPr="005D41E4" w:rsidRDefault="005D41E4" w:rsidP="005D41E4">
      <w:pPr>
        <w:autoSpaceDE w:val="0"/>
        <w:autoSpaceDN w:val="0"/>
        <w:adjustRightInd w:val="0"/>
        <w:spacing w:after="0"/>
        <w:jc w:val="both"/>
        <w:rPr>
          <w:rFonts w:ascii="Times New Roman" w:hAnsi="Times New Roman" w:cs="Times New Roman"/>
          <w:b/>
          <w:bCs/>
          <w:color w:val="000000"/>
          <w:sz w:val="24"/>
          <w:szCs w:val="24"/>
        </w:rPr>
      </w:pPr>
      <w:r w:rsidRPr="005D41E4">
        <w:rPr>
          <w:rFonts w:ascii="Times New Roman" w:hAnsi="Times New Roman" w:cs="Times New Roman"/>
          <w:b/>
          <w:bCs/>
          <w:color w:val="000000"/>
          <w:sz w:val="24"/>
          <w:szCs w:val="24"/>
        </w:rPr>
        <w:t>3. DO CRITÉRIO DE JULGAMENTO</w:t>
      </w:r>
    </w:p>
    <w:p w14:paraId="04E1C84E" w14:textId="77777777" w:rsidR="005D41E4" w:rsidRPr="005D41E4" w:rsidRDefault="005D41E4" w:rsidP="005D41E4">
      <w:pPr>
        <w:tabs>
          <w:tab w:val="left" w:pos="-142"/>
          <w:tab w:val="left" w:pos="0"/>
        </w:tabs>
        <w:spacing w:after="0"/>
        <w:jc w:val="both"/>
        <w:rPr>
          <w:rFonts w:ascii="Times New Roman" w:hAnsi="Times New Roman" w:cs="Times New Roman"/>
          <w:color w:val="000000"/>
          <w:sz w:val="24"/>
          <w:szCs w:val="24"/>
        </w:rPr>
      </w:pPr>
      <w:r w:rsidRPr="005D41E4">
        <w:rPr>
          <w:rFonts w:ascii="Times New Roman" w:hAnsi="Times New Roman" w:cs="Times New Roman"/>
          <w:b/>
          <w:bCs/>
          <w:color w:val="000000"/>
          <w:sz w:val="24"/>
          <w:szCs w:val="24"/>
        </w:rPr>
        <w:t>3.1.</w:t>
      </w:r>
      <w:r w:rsidRPr="005D41E4">
        <w:rPr>
          <w:rFonts w:ascii="Times New Roman" w:hAnsi="Times New Roman" w:cs="Times New Roman"/>
          <w:b/>
          <w:color w:val="000000"/>
          <w:sz w:val="24"/>
          <w:szCs w:val="24"/>
        </w:rPr>
        <w:t xml:space="preserve"> </w:t>
      </w:r>
      <w:r w:rsidRPr="005D41E4">
        <w:rPr>
          <w:rFonts w:ascii="Times New Roman" w:hAnsi="Times New Roman" w:cs="Times New Roman"/>
          <w:color w:val="000000"/>
          <w:sz w:val="24"/>
          <w:szCs w:val="24"/>
        </w:rPr>
        <w:t xml:space="preserve">O critério de julgamento será o </w:t>
      </w:r>
      <w:r w:rsidRPr="005D41E4">
        <w:rPr>
          <w:rFonts w:ascii="Times New Roman" w:hAnsi="Times New Roman" w:cs="Times New Roman"/>
          <w:b/>
          <w:bCs/>
          <w:color w:val="000000"/>
          <w:sz w:val="24"/>
          <w:szCs w:val="24"/>
        </w:rPr>
        <w:t>Menor Preço por Item</w:t>
      </w:r>
      <w:r w:rsidRPr="005D41E4">
        <w:rPr>
          <w:rFonts w:ascii="Times New Roman" w:hAnsi="Times New Roman" w:cs="Times New Roman"/>
          <w:color w:val="000000"/>
          <w:sz w:val="24"/>
          <w:szCs w:val="24"/>
        </w:rPr>
        <w:t>.</w:t>
      </w:r>
    </w:p>
    <w:p w14:paraId="64CE0BA9" w14:textId="77777777" w:rsidR="005D41E4" w:rsidRPr="005D41E4" w:rsidRDefault="005D41E4" w:rsidP="005D41E4">
      <w:pPr>
        <w:tabs>
          <w:tab w:val="left" w:pos="-142"/>
          <w:tab w:val="left" w:pos="0"/>
        </w:tabs>
        <w:spacing w:after="0"/>
        <w:jc w:val="both"/>
        <w:rPr>
          <w:rFonts w:ascii="Times New Roman" w:hAnsi="Times New Roman" w:cs="Times New Roman"/>
          <w:sz w:val="24"/>
          <w:szCs w:val="24"/>
        </w:rPr>
      </w:pPr>
    </w:p>
    <w:p w14:paraId="4FA23C7E" w14:textId="77777777" w:rsidR="005D41E4" w:rsidRPr="003D0A6B" w:rsidRDefault="005D41E4" w:rsidP="005D41E4">
      <w:pPr>
        <w:tabs>
          <w:tab w:val="left" w:pos="-142"/>
          <w:tab w:val="left" w:pos="0"/>
        </w:tabs>
        <w:spacing w:after="0"/>
        <w:jc w:val="both"/>
        <w:rPr>
          <w:rFonts w:ascii="Times New Roman" w:hAnsi="Times New Roman" w:cs="Times New Roman"/>
          <w:b/>
          <w:bCs/>
          <w:color w:val="000000" w:themeColor="text1"/>
          <w:sz w:val="24"/>
          <w:szCs w:val="24"/>
        </w:rPr>
      </w:pPr>
      <w:r w:rsidRPr="005D41E4">
        <w:rPr>
          <w:rFonts w:ascii="Times New Roman" w:hAnsi="Times New Roman" w:cs="Times New Roman"/>
          <w:b/>
          <w:bCs/>
          <w:sz w:val="24"/>
          <w:szCs w:val="24"/>
        </w:rPr>
        <w:t xml:space="preserve">4. DO </w:t>
      </w:r>
      <w:r w:rsidRPr="003D0A6B">
        <w:rPr>
          <w:rFonts w:ascii="Times New Roman" w:hAnsi="Times New Roman" w:cs="Times New Roman"/>
          <w:b/>
          <w:bCs/>
          <w:color w:val="000000" w:themeColor="text1"/>
          <w:sz w:val="24"/>
          <w:szCs w:val="24"/>
        </w:rPr>
        <w:t>PAGAMENTO</w:t>
      </w:r>
    </w:p>
    <w:p w14:paraId="1DF78F68" w14:textId="7120447D" w:rsidR="005D41E4" w:rsidRPr="005D41E4" w:rsidRDefault="005D41E4" w:rsidP="005D41E4">
      <w:pPr>
        <w:tabs>
          <w:tab w:val="left" w:pos="-142"/>
          <w:tab w:val="left" w:pos="0"/>
        </w:tabs>
        <w:spacing w:after="0"/>
        <w:jc w:val="both"/>
        <w:rPr>
          <w:rFonts w:ascii="Times New Roman" w:hAnsi="Times New Roman" w:cs="Times New Roman"/>
          <w:bCs/>
          <w:color w:val="C0504D"/>
          <w:sz w:val="24"/>
          <w:szCs w:val="24"/>
        </w:rPr>
      </w:pPr>
      <w:r w:rsidRPr="003D0A6B">
        <w:rPr>
          <w:rFonts w:ascii="Times New Roman" w:hAnsi="Times New Roman" w:cs="Times New Roman"/>
          <w:b/>
          <w:bCs/>
          <w:color w:val="000000" w:themeColor="text1"/>
          <w:sz w:val="24"/>
          <w:szCs w:val="24"/>
        </w:rPr>
        <w:t>4.1.</w:t>
      </w:r>
      <w:r w:rsidRPr="003D0A6B">
        <w:rPr>
          <w:rFonts w:ascii="Times New Roman" w:hAnsi="Times New Roman" w:cs="Times New Roman"/>
          <w:b/>
          <w:color w:val="000000" w:themeColor="text1"/>
          <w:sz w:val="24"/>
          <w:szCs w:val="24"/>
        </w:rPr>
        <w:t xml:space="preserve"> </w:t>
      </w:r>
      <w:r w:rsidR="003D0A6B" w:rsidRPr="003D0A6B">
        <w:rPr>
          <w:rFonts w:ascii="Times New Roman" w:hAnsi="Times New Roman" w:cs="Times New Roman"/>
          <w:color w:val="000000" w:themeColor="text1"/>
          <w:sz w:val="24"/>
          <w:szCs w:val="24"/>
        </w:rPr>
        <w:t xml:space="preserve">O pagamento será realizado no prazo máximo de até 30 (trinta) dias, contados a partir do recebimento da Nota Fiscal/Fatura, por meio de ordem bancária, para crédito em banco, agência e conta </w:t>
      </w:r>
      <w:proofErr w:type="gramStart"/>
      <w:r w:rsidR="003D0A6B" w:rsidRPr="003D0A6B">
        <w:rPr>
          <w:rFonts w:ascii="Times New Roman" w:hAnsi="Times New Roman" w:cs="Times New Roman"/>
          <w:color w:val="000000" w:themeColor="text1"/>
          <w:sz w:val="24"/>
          <w:szCs w:val="24"/>
        </w:rPr>
        <w:t>corrente indicados pelo contratado, sempre após a realização das entregas</w:t>
      </w:r>
      <w:proofErr w:type="gramEnd"/>
      <w:r w:rsidR="003D0A6B" w:rsidRPr="005D41E4">
        <w:rPr>
          <w:rFonts w:ascii="Times New Roman" w:hAnsi="Times New Roman" w:cs="Times New Roman"/>
          <w:color w:val="FF0000"/>
          <w:sz w:val="24"/>
          <w:szCs w:val="24"/>
        </w:rPr>
        <w:t>.</w:t>
      </w:r>
    </w:p>
    <w:p w14:paraId="3D455642" w14:textId="77777777" w:rsidR="005D41E4" w:rsidRPr="005D41E4" w:rsidRDefault="005D41E4" w:rsidP="005D41E4">
      <w:pPr>
        <w:tabs>
          <w:tab w:val="left" w:pos="-142"/>
          <w:tab w:val="left" w:pos="0"/>
        </w:tabs>
        <w:spacing w:after="0"/>
        <w:jc w:val="both"/>
        <w:rPr>
          <w:rFonts w:ascii="Times New Roman" w:hAnsi="Times New Roman" w:cs="Times New Roman"/>
          <w:bCs/>
          <w:sz w:val="24"/>
          <w:szCs w:val="24"/>
        </w:rPr>
      </w:pPr>
      <w:r w:rsidRPr="005D41E4">
        <w:rPr>
          <w:rFonts w:ascii="Times New Roman" w:hAnsi="Times New Roman" w:cs="Times New Roman"/>
          <w:b/>
          <w:bCs/>
          <w:sz w:val="24"/>
          <w:szCs w:val="24"/>
        </w:rPr>
        <w:t>4.2.</w:t>
      </w:r>
      <w:r w:rsidRPr="005D41E4">
        <w:rPr>
          <w:rFonts w:ascii="Times New Roman" w:hAnsi="Times New Roman" w:cs="Times New Roman"/>
          <w:bCs/>
          <w:sz w:val="24"/>
          <w:szCs w:val="24"/>
        </w:rPr>
        <w:t xml:space="preserve"> Durante a vigência da Ata de Registro de Preços, os valores da proposta não sofrerão qualquer reajuste, salvo os casos previstos em lei.</w:t>
      </w:r>
    </w:p>
    <w:p w14:paraId="280AF4C6" w14:textId="77777777" w:rsidR="005D41E4" w:rsidRPr="005D41E4" w:rsidRDefault="005D41E4" w:rsidP="005D41E4">
      <w:pPr>
        <w:tabs>
          <w:tab w:val="left" w:pos="-142"/>
          <w:tab w:val="left" w:pos="0"/>
        </w:tabs>
        <w:spacing w:after="0"/>
        <w:jc w:val="both"/>
        <w:rPr>
          <w:rFonts w:ascii="Times New Roman" w:hAnsi="Times New Roman" w:cs="Times New Roman"/>
          <w:color w:val="000000"/>
          <w:sz w:val="24"/>
          <w:szCs w:val="24"/>
        </w:rPr>
      </w:pPr>
      <w:r w:rsidRPr="005D41E4">
        <w:rPr>
          <w:rFonts w:ascii="Times New Roman" w:hAnsi="Times New Roman" w:cs="Times New Roman"/>
          <w:b/>
          <w:bCs/>
          <w:color w:val="000000"/>
          <w:sz w:val="24"/>
          <w:szCs w:val="24"/>
        </w:rPr>
        <w:t>4.3.</w:t>
      </w:r>
      <w:r w:rsidRPr="005D41E4">
        <w:rPr>
          <w:rFonts w:ascii="Times New Roman" w:hAnsi="Times New Roman" w:cs="Times New Roman"/>
          <w:b/>
          <w:color w:val="000000"/>
          <w:sz w:val="24"/>
          <w:szCs w:val="24"/>
        </w:rPr>
        <w:t xml:space="preserve"> </w:t>
      </w:r>
      <w:r w:rsidRPr="005D41E4">
        <w:rPr>
          <w:rFonts w:ascii="Times New Roman" w:hAnsi="Times New Roman" w:cs="Times New Roman"/>
          <w:color w:val="000000"/>
          <w:sz w:val="24"/>
          <w:szCs w:val="24"/>
        </w:rPr>
        <w:t>A Nota Fiscal ou a Fatura emitida pela CONTRATADA deverá conter, em local de fácil visualização, a indicação do número do pregão e do empenho, a fim de se acelerar o trâmite do recebimento do objeto.</w:t>
      </w:r>
    </w:p>
    <w:p w14:paraId="475D1EC1" w14:textId="77777777" w:rsidR="005D41E4" w:rsidRPr="005D41E4" w:rsidRDefault="005D41E4" w:rsidP="005D41E4">
      <w:pPr>
        <w:tabs>
          <w:tab w:val="left" w:pos="-142"/>
          <w:tab w:val="left" w:pos="0"/>
        </w:tabs>
        <w:spacing w:after="0"/>
        <w:jc w:val="both"/>
        <w:rPr>
          <w:rFonts w:ascii="Times New Roman" w:hAnsi="Times New Roman" w:cs="Times New Roman"/>
          <w:color w:val="000000"/>
          <w:sz w:val="24"/>
          <w:szCs w:val="24"/>
        </w:rPr>
      </w:pPr>
      <w:r w:rsidRPr="005D41E4">
        <w:rPr>
          <w:rFonts w:ascii="Times New Roman" w:hAnsi="Times New Roman" w:cs="Times New Roman"/>
          <w:b/>
          <w:bCs/>
          <w:color w:val="000000"/>
          <w:sz w:val="24"/>
          <w:szCs w:val="24"/>
        </w:rPr>
        <w:t>4.4.</w:t>
      </w:r>
      <w:r w:rsidRPr="005D41E4">
        <w:rPr>
          <w:rFonts w:ascii="Times New Roman" w:hAnsi="Times New Roman" w:cs="Times New Roman"/>
          <w:color w:val="000000"/>
          <w:sz w:val="24"/>
          <w:szCs w:val="24"/>
        </w:rPr>
        <w:t xml:space="preserve"> Nenhum pagamento será efetuado à CONTRATADA enquanto houver pendência de liquidação de obrigação financeira, em virtude de penalidade ou inadimplência contratual;</w:t>
      </w:r>
    </w:p>
    <w:p w14:paraId="5A71AF3F" w14:textId="77777777" w:rsidR="005D41E4" w:rsidRPr="005D41E4" w:rsidRDefault="005D41E4" w:rsidP="005D41E4">
      <w:pPr>
        <w:tabs>
          <w:tab w:val="left" w:pos="-142"/>
          <w:tab w:val="left" w:pos="0"/>
        </w:tabs>
        <w:spacing w:after="0"/>
        <w:jc w:val="both"/>
        <w:rPr>
          <w:rFonts w:ascii="Times New Roman" w:hAnsi="Times New Roman" w:cs="Times New Roman"/>
          <w:color w:val="000000"/>
          <w:sz w:val="24"/>
          <w:szCs w:val="24"/>
        </w:rPr>
      </w:pPr>
      <w:r w:rsidRPr="005D41E4">
        <w:rPr>
          <w:rFonts w:ascii="Times New Roman" w:hAnsi="Times New Roman" w:cs="Times New Roman"/>
          <w:b/>
          <w:bCs/>
          <w:color w:val="000000"/>
          <w:sz w:val="24"/>
          <w:szCs w:val="24"/>
        </w:rPr>
        <w:t>4.5.</w:t>
      </w:r>
      <w:r w:rsidRPr="005D41E4">
        <w:rPr>
          <w:rFonts w:ascii="Times New Roman" w:hAnsi="Times New Roman" w:cs="Times New Roman"/>
          <w:color w:val="000000"/>
          <w:sz w:val="24"/>
          <w:szCs w:val="24"/>
        </w:rPr>
        <w:t xml:space="preserve"> Não haverá, </w:t>
      </w:r>
      <w:proofErr w:type="gramStart"/>
      <w:r w:rsidRPr="005D41E4">
        <w:rPr>
          <w:rFonts w:ascii="Times New Roman" w:hAnsi="Times New Roman" w:cs="Times New Roman"/>
          <w:color w:val="000000"/>
          <w:sz w:val="24"/>
          <w:szCs w:val="24"/>
        </w:rPr>
        <w:t>sob hipótese</w:t>
      </w:r>
      <w:proofErr w:type="gramEnd"/>
      <w:r w:rsidRPr="005D41E4">
        <w:rPr>
          <w:rFonts w:ascii="Times New Roman" w:hAnsi="Times New Roman" w:cs="Times New Roman"/>
          <w:color w:val="000000"/>
          <w:sz w:val="24"/>
          <w:szCs w:val="24"/>
        </w:rPr>
        <w:t xml:space="preserve"> alguma, pagamento antecipado;</w:t>
      </w:r>
    </w:p>
    <w:p w14:paraId="565CFB9F" w14:textId="77777777" w:rsidR="005D41E4" w:rsidRPr="005D41E4" w:rsidRDefault="005D41E4" w:rsidP="005D41E4">
      <w:pPr>
        <w:tabs>
          <w:tab w:val="left" w:pos="-142"/>
          <w:tab w:val="left" w:pos="0"/>
        </w:tabs>
        <w:spacing w:after="0"/>
        <w:jc w:val="both"/>
        <w:rPr>
          <w:rFonts w:ascii="Times New Roman" w:hAnsi="Times New Roman" w:cs="Times New Roman"/>
          <w:color w:val="000000"/>
          <w:sz w:val="24"/>
          <w:szCs w:val="24"/>
        </w:rPr>
      </w:pPr>
      <w:r w:rsidRPr="005D41E4">
        <w:rPr>
          <w:rFonts w:ascii="Times New Roman" w:hAnsi="Times New Roman" w:cs="Times New Roman"/>
          <w:b/>
          <w:bCs/>
          <w:color w:val="000000"/>
          <w:sz w:val="24"/>
          <w:szCs w:val="24"/>
        </w:rPr>
        <w:t>4.6.</w:t>
      </w:r>
      <w:r w:rsidRPr="005D41E4">
        <w:rPr>
          <w:rFonts w:ascii="Times New Roman" w:hAnsi="Times New Roman" w:cs="Times New Roman"/>
          <w:color w:val="000000"/>
          <w:sz w:val="24"/>
          <w:szCs w:val="24"/>
        </w:rPr>
        <w:t xml:space="preserve"> No caso de atraso de pagamento, será utilizado, para atualização do valor mencionado no caput desta Cláusula, o Índice Nacional de Preços ao Consumidor - INPC/IBGE;</w:t>
      </w:r>
    </w:p>
    <w:p w14:paraId="482DE6A4" w14:textId="77777777" w:rsidR="005D41E4" w:rsidRPr="005D41E4" w:rsidRDefault="005D41E4" w:rsidP="005D41E4">
      <w:pPr>
        <w:tabs>
          <w:tab w:val="left" w:pos="-142"/>
          <w:tab w:val="left" w:pos="0"/>
        </w:tabs>
        <w:spacing w:after="0"/>
        <w:jc w:val="both"/>
        <w:rPr>
          <w:rFonts w:ascii="Times New Roman" w:hAnsi="Times New Roman" w:cs="Times New Roman"/>
          <w:color w:val="000000"/>
          <w:sz w:val="24"/>
          <w:szCs w:val="24"/>
        </w:rPr>
      </w:pPr>
      <w:r w:rsidRPr="005D41E4">
        <w:rPr>
          <w:rFonts w:ascii="Times New Roman" w:hAnsi="Times New Roman" w:cs="Times New Roman"/>
          <w:b/>
          <w:bCs/>
          <w:color w:val="000000"/>
          <w:sz w:val="24"/>
          <w:szCs w:val="24"/>
        </w:rPr>
        <w:t>4.7.</w:t>
      </w:r>
      <w:r w:rsidRPr="005D41E4">
        <w:rPr>
          <w:rFonts w:ascii="Times New Roman" w:hAnsi="Times New Roman" w:cs="Times New Roman"/>
          <w:color w:val="000000"/>
          <w:sz w:val="24"/>
          <w:szCs w:val="24"/>
        </w:rPr>
        <w:t xml:space="preserve"> Nos preços estarão incluídas todas as despesas que, direta ou indiretamente, decorram da execução contratual, inclusive custos com pessoal, encargos sociais, trabalhistas e previdenciários, administração, tributos, emolumentos e contribuições de qualquer natureza.</w:t>
      </w:r>
    </w:p>
    <w:p w14:paraId="49F819DF" w14:textId="5024ECF9" w:rsidR="005D41E4" w:rsidRPr="003D0A6B" w:rsidRDefault="003D0A6B" w:rsidP="003D0A6B">
      <w:pPr>
        <w:tabs>
          <w:tab w:val="left" w:pos="-142"/>
          <w:tab w:val="left" w:pos="0"/>
        </w:tabs>
        <w:spacing w:after="0"/>
        <w:jc w:val="both"/>
        <w:rPr>
          <w:rFonts w:ascii="Times New Roman" w:hAnsi="Times New Roman" w:cs="Times New Roman"/>
          <w:color w:val="000000" w:themeColor="text1"/>
          <w:sz w:val="24"/>
          <w:szCs w:val="24"/>
        </w:rPr>
      </w:pPr>
      <w:r>
        <w:rPr>
          <w:rFonts w:ascii="Times New Roman" w:hAnsi="Times New Roman" w:cs="Times New Roman"/>
          <w:color w:val="000000"/>
          <w:sz w:val="24"/>
          <w:szCs w:val="24"/>
        </w:rPr>
        <w:lastRenderedPageBreak/>
        <w:t>4.</w:t>
      </w:r>
      <w:r w:rsidRPr="003D0A6B">
        <w:rPr>
          <w:rFonts w:ascii="Times New Roman" w:hAnsi="Times New Roman" w:cs="Times New Roman"/>
          <w:color w:val="000000" w:themeColor="text1"/>
          <w:sz w:val="24"/>
          <w:szCs w:val="24"/>
        </w:rPr>
        <w:t>8</w:t>
      </w:r>
      <w:proofErr w:type="gramStart"/>
      <w:r w:rsidRPr="003D0A6B">
        <w:rPr>
          <w:rFonts w:ascii="Times New Roman" w:hAnsi="Times New Roman" w:cs="Times New Roman"/>
          <w:color w:val="000000" w:themeColor="text1"/>
          <w:sz w:val="24"/>
          <w:szCs w:val="24"/>
        </w:rPr>
        <w:t xml:space="preserve"> </w:t>
      </w:r>
      <w:r w:rsidR="005D41E4" w:rsidRPr="003D0A6B">
        <w:rPr>
          <w:rFonts w:ascii="Times New Roman" w:hAnsi="Times New Roman" w:cs="Times New Roman"/>
          <w:color w:val="000000" w:themeColor="text1"/>
          <w:sz w:val="24"/>
          <w:szCs w:val="24"/>
        </w:rPr>
        <w:t xml:space="preserve"> </w:t>
      </w:r>
      <w:proofErr w:type="gramEnd"/>
      <w:r w:rsidR="005D41E4" w:rsidRPr="003D0A6B">
        <w:rPr>
          <w:rFonts w:ascii="Times New Roman" w:hAnsi="Times New Roman" w:cs="Times New Roman"/>
          <w:color w:val="000000" w:themeColor="text1"/>
          <w:sz w:val="24"/>
          <w:szCs w:val="24"/>
        </w:rPr>
        <w:tab/>
        <w:t>A Nota Fiscal/Fatura deverá ser obrigatoriamente acompanhada da comprovação da regularidade fiscal, constatada por meio de consulta on-line mediante consulta aos sítios eletrônicos oficiais ou à documentação mencionada no Art. 68 Lei nº 14.133/2021.</w:t>
      </w:r>
      <w:r w:rsidR="005D41E4" w:rsidRPr="003D0A6B">
        <w:rPr>
          <w:rFonts w:ascii="Times New Roman" w:hAnsi="Times New Roman" w:cs="Times New Roman"/>
          <w:color w:val="000000" w:themeColor="text1"/>
          <w:sz w:val="24"/>
          <w:szCs w:val="24"/>
        </w:rPr>
        <w:cr/>
      </w:r>
      <w:r w:rsidRPr="003D0A6B">
        <w:rPr>
          <w:rFonts w:ascii="Times New Roman" w:hAnsi="Times New Roman" w:cs="Times New Roman"/>
          <w:color w:val="000000" w:themeColor="text1"/>
          <w:sz w:val="24"/>
          <w:szCs w:val="24"/>
        </w:rPr>
        <w:t>4.9</w:t>
      </w:r>
      <w:r w:rsidR="005D41E4" w:rsidRPr="003D0A6B">
        <w:rPr>
          <w:rFonts w:ascii="Times New Roman" w:hAnsi="Times New Roman" w:cs="Times New Roman"/>
          <w:color w:val="000000" w:themeColor="text1"/>
          <w:sz w:val="24"/>
          <w:szCs w:val="24"/>
        </w:rPr>
        <w:t>.</w:t>
      </w:r>
      <w:r w:rsidR="005D41E4" w:rsidRPr="003D0A6B">
        <w:rPr>
          <w:rFonts w:ascii="Times New Roman" w:hAnsi="Times New Roman" w:cs="Times New Roman"/>
          <w:color w:val="000000" w:themeColor="text1"/>
          <w:sz w:val="24"/>
          <w:szCs w:val="24"/>
        </w:rPr>
        <w:tab/>
        <w:t xml:space="preserve"> Havendo erro na apresentação da Nota Fiscal/Fatura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CONTRATNATE.</w:t>
      </w:r>
    </w:p>
    <w:p w14:paraId="5FF4B718" w14:textId="58DBD08E" w:rsidR="005D41E4" w:rsidRPr="003D0A6B" w:rsidRDefault="003D0A6B" w:rsidP="005D41E4">
      <w:pPr>
        <w:spacing w:after="0"/>
        <w:jc w:val="both"/>
        <w:rPr>
          <w:rFonts w:ascii="Times New Roman" w:hAnsi="Times New Roman" w:cs="Times New Roman"/>
          <w:color w:val="000000" w:themeColor="text1"/>
          <w:sz w:val="24"/>
          <w:szCs w:val="24"/>
        </w:rPr>
      </w:pPr>
      <w:r w:rsidRPr="003D0A6B">
        <w:rPr>
          <w:rFonts w:ascii="Times New Roman" w:hAnsi="Times New Roman" w:cs="Times New Roman"/>
          <w:color w:val="000000" w:themeColor="text1"/>
          <w:sz w:val="24"/>
          <w:szCs w:val="24"/>
        </w:rPr>
        <w:t>4.10</w:t>
      </w:r>
      <w:r w:rsidR="005D41E4" w:rsidRPr="003D0A6B">
        <w:rPr>
          <w:rFonts w:ascii="Times New Roman" w:hAnsi="Times New Roman" w:cs="Times New Roman"/>
          <w:color w:val="000000" w:themeColor="text1"/>
          <w:sz w:val="24"/>
          <w:szCs w:val="24"/>
        </w:rPr>
        <w:tab/>
        <w:t xml:space="preserve"> Quando do pagamento, será efetuada a retenção tributária prevista na legislação aplicável.</w:t>
      </w:r>
    </w:p>
    <w:p w14:paraId="4A210ED3" w14:textId="73E8DE0B" w:rsidR="005D41E4" w:rsidRPr="003D0A6B" w:rsidRDefault="003D0A6B" w:rsidP="005D41E4">
      <w:pPr>
        <w:spacing w:after="0"/>
        <w:jc w:val="both"/>
        <w:rPr>
          <w:rFonts w:ascii="Times New Roman" w:hAnsi="Times New Roman" w:cs="Times New Roman"/>
          <w:color w:val="000000" w:themeColor="text1"/>
          <w:sz w:val="24"/>
          <w:szCs w:val="24"/>
        </w:rPr>
      </w:pPr>
      <w:r w:rsidRPr="003D0A6B">
        <w:rPr>
          <w:rFonts w:ascii="Times New Roman" w:hAnsi="Times New Roman" w:cs="Times New Roman"/>
          <w:color w:val="000000" w:themeColor="text1"/>
          <w:sz w:val="24"/>
          <w:szCs w:val="24"/>
        </w:rPr>
        <w:t>4</w:t>
      </w:r>
      <w:r w:rsidR="005D41E4" w:rsidRPr="003D0A6B">
        <w:rPr>
          <w:rFonts w:ascii="Times New Roman" w:hAnsi="Times New Roman" w:cs="Times New Roman"/>
          <w:color w:val="000000" w:themeColor="text1"/>
          <w:sz w:val="24"/>
          <w:szCs w:val="24"/>
        </w:rPr>
        <w:t>.1</w:t>
      </w:r>
      <w:r w:rsidRPr="003D0A6B">
        <w:rPr>
          <w:rFonts w:ascii="Times New Roman" w:hAnsi="Times New Roman" w:cs="Times New Roman"/>
          <w:color w:val="000000" w:themeColor="text1"/>
          <w:sz w:val="24"/>
          <w:szCs w:val="24"/>
        </w:rPr>
        <w:t>0</w:t>
      </w:r>
      <w:r w:rsidR="005D41E4" w:rsidRPr="003D0A6B">
        <w:rPr>
          <w:rFonts w:ascii="Times New Roman" w:hAnsi="Times New Roman" w:cs="Times New Roman"/>
          <w:color w:val="000000" w:themeColor="text1"/>
          <w:sz w:val="24"/>
          <w:szCs w:val="24"/>
        </w:rPr>
        <w:t>.1.</w:t>
      </w:r>
      <w:r w:rsidR="005D41E4" w:rsidRPr="003D0A6B">
        <w:rPr>
          <w:rFonts w:ascii="Times New Roman" w:hAnsi="Times New Roman" w:cs="Times New Roman"/>
          <w:color w:val="000000" w:themeColor="text1"/>
          <w:sz w:val="24"/>
          <w:szCs w:val="24"/>
        </w:rPr>
        <w:tab/>
        <w:t xml:space="preserve"> A CONTRATADA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1429F33" w14:textId="77777777" w:rsidR="005D41E4" w:rsidRPr="005D41E4" w:rsidRDefault="005D41E4" w:rsidP="005D41E4">
      <w:pPr>
        <w:tabs>
          <w:tab w:val="left" w:pos="-142"/>
          <w:tab w:val="left" w:pos="0"/>
        </w:tabs>
        <w:spacing w:after="0"/>
        <w:jc w:val="both"/>
        <w:rPr>
          <w:rFonts w:ascii="Times New Roman" w:hAnsi="Times New Roman" w:cs="Times New Roman"/>
          <w:color w:val="000000"/>
          <w:sz w:val="24"/>
          <w:szCs w:val="24"/>
        </w:rPr>
      </w:pPr>
    </w:p>
    <w:p w14:paraId="45233126" w14:textId="77777777" w:rsidR="005D41E4" w:rsidRPr="005D41E4" w:rsidRDefault="005D41E4" w:rsidP="005D41E4">
      <w:pPr>
        <w:tabs>
          <w:tab w:val="left" w:pos="-142"/>
          <w:tab w:val="left" w:pos="0"/>
        </w:tabs>
        <w:spacing w:after="0"/>
        <w:jc w:val="both"/>
        <w:rPr>
          <w:rFonts w:ascii="Times New Roman" w:hAnsi="Times New Roman" w:cs="Times New Roman"/>
          <w:b/>
          <w:bCs/>
          <w:sz w:val="24"/>
          <w:szCs w:val="24"/>
        </w:rPr>
      </w:pPr>
      <w:r w:rsidRPr="005D41E4">
        <w:rPr>
          <w:rFonts w:ascii="Times New Roman" w:hAnsi="Times New Roman" w:cs="Times New Roman"/>
          <w:b/>
          <w:bCs/>
          <w:sz w:val="24"/>
          <w:szCs w:val="24"/>
        </w:rPr>
        <w:t xml:space="preserve">5. DA ENTREGA </w:t>
      </w:r>
    </w:p>
    <w:p w14:paraId="72215ABD" w14:textId="77777777" w:rsidR="005D41E4" w:rsidRPr="003D0A6B" w:rsidRDefault="005D41E4" w:rsidP="005D41E4">
      <w:pPr>
        <w:tabs>
          <w:tab w:val="left" w:pos="-142"/>
          <w:tab w:val="left" w:pos="0"/>
        </w:tabs>
        <w:spacing w:after="0"/>
        <w:jc w:val="both"/>
        <w:rPr>
          <w:rFonts w:ascii="Times New Roman" w:hAnsi="Times New Roman" w:cs="Times New Roman"/>
          <w:color w:val="000000" w:themeColor="text1"/>
          <w:sz w:val="24"/>
          <w:szCs w:val="24"/>
        </w:rPr>
      </w:pPr>
      <w:r w:rsidRPr="005D41E4">
        <w:rPr>
          <w:rFonts w:ascii="Times New Roman" w:hAnsi="Times New Roman" w:cs="Times New Roman"/>
          <w:b/>
          <w:bCs/>
          <w:sz w:val="24"/>
          <w:szCs w:val="24"/>
        </w:rPr>
        <w:t>5.1.</w:t>
      </w:r>
      <w:r w:rsidRPr="005D41E4">
        <w:rPr>
          <w:rFonts w:ascii="Times New Roman" w:hAnsi="Times New Roman" w:cs="Times New Roman"/>
          <w:sz w:val="24"/>
          <w:szCs w:val="24"/>
        </w:rPr>
        <w:t xml:space="preserve"> </w:t>
      </w:r>
      <w:proofErr w:type="gramStart"/>
      <w:r w:rsidRPr="005D41E4">
        <w:rPr>
          <w:rFonts w:ascii="Times New Roman" w:hAnsi="Times New Roman" w:cs="Times New Roman"/>
          <w:sz w:val="24"/>
          <w:szCs w:val="24"/>
        </w:rPr>
        <w:t xml:space="preserve">O prazo de entrega dos produtos é de </w:t>
      </w:r>
      <w:r w:rsidRPr="005D41E4">
        <w:rPr>
          <w:rFonts w:ascii="Times New Roman" w:hAnsi="Times New Roman" w:cs="Times New Roman"/>
          <w:b/>
          <w:bCs/>
          <w:sz w:val="24"/>
          <w:szCs w:val="24"/>
        </w:rPr>
        <w:t>até 15 (quinze dias) úteis</w:t>
      </w:r>
      <w:r w:rsidRPr="005D41E4">
        <w:rPr>
          <w:rFonts w:ascii="Times New Roman" w:hAnsi="Times New Roman" w:cs="Times New Roman"/>
          <w:sz w:val="24"/>
          <w:szCs w:val="24"/>
        </w:rPr>
        <w:t xml:space="preserve">, contados do primeiro dia útil seguinte ao recebimento da Nota de Empenho, podendo este prazo ser prorrogado por iguais períodos mediante justificativa, nas secretarias municipais, na Sede do Município, ou na falta de informação junto </w:t>
      </w:r>
      <w:r w:rsidRPr="003D0A6B">
        <w:rPr>
          <w:rFonts w:ascii="Times New Roman" w:hAnsi="Times New Roman" w:cs="Times New Roman"/>
          <w:color w:val="000000" w:themeColor="text1"/>
          <w:sz w:val="24"/>
          <w:szCs w:val="24"/>
        </w:rPr>
        <w:t>ao pedido, no endereço da Prefeitura de Pinheiro Machado/RS, situada na Rua Nico de Oliveira, nº 763, Bairro:</w:t>
      </w:r>
      <w:proofErr w:type="gramEnd"/>
      <w:r w:rsidRPr="003D0A6B">
        <w:rPr>
          <w:rFonts w:ascii="Times New Roman" w:hAnsi="Times New Roman" w:cs="Times New Roman"/>
          <w:color w:val="000000" w:themeColor="text1"/>
          <w:sz w:val="24"/>
          <w:szCs w:val="24"/>
        </w:rPr>
        <w:t xml:space="preserve"> Centro, Pinheiro Machado/RS.</w:t>
      </w:r>
    </w:p>
    <w:p w14:paraId="7C438C5C" w14:textId="77777777" w:rsidR="005D41E4" w:rsidRPr="003D0A6B" w:rsidRDefault="005D41E4" w:rsidP="005D41E4">
      <w:pPr>
        <w:pStyle w:val="Default"/>
        <w:spacing w:line="276" w:lineRule="auto"/>
        <w:jc w:val="both"/>
        <w:rPr>
          <w:rFonts w:ascii="Times New Roman" w:hAnsi="Times New Roman" w:cs="Times New Roman"/>
          <w:color w:val="000000" w:themeColor="text1"/>
        </w:rPr>
      </w:pPr>
      <w:r w:rsidRPr="003D0A6B">
        <w:rPr>
          <w:rFonts w:ascii="Times New Roman" w:hAnsi="Times New Roman" w:cs="Times New Roman"/>
          <w:color w:val="000000" w:themeColor="text1"/>
        </w:rPr>
        <w:t>5.2 No momento da entrega, os entregadores deverão aguardar a conferência feita por um funcionário da secretaria.</w:t>
      </w:r>
    </w:p>
    <w:p w14:paraId="50EF9EBC" w14:textId="77777777" w:rsidR="005D41E4" w:rsidRPr="005D41E4" w:rsidRDefault="005D41E4" w:rsidP="005D41E4">
      <w:pPr>
        <w:tabs>
          <w:tab w:val="left" w:pos="-142"/>
          <w:tab w:val="left" w:pos="0"/>
        </w:tabs>
        <w:spacing w:after="0"/>
        <w:jc w:val="both"/>
        <w:rPr>
          <w:rFonts w:ascii="Times New Roman" w:hAnsi="Times New Roman" w:cs="Times New Roman"/>
          <w:b/>
          <w:bCs/>
          <w:sz w:val="24"/>
          <w:szCs w:val="24"/>
        </w:rPr>
      </w:pPr>
    </w:p>
    <w:p w14:paraId="6918C4AE" w14:textId="77777777" w:rsidR="005D41E4" w:rsidRPr="005D41E4" w:rsidRDefault="005D41E4" w:rsidP="005D41E4">
      <w:pPr>
        <w:tabs>
          <w:tab w:val="left" w:pos="-142"/>
          <w:tab w:val="left" w:pos="0"/>
        </w:tabs>
        <w:spacing w:after="0"/>
        <w:jc w:val="both"/>
        <w:rPr>
          <w:rFonts w:ascii="Times New Roman" w:eastAsia="Microsoft YaHei" w:hAnsi="Times New Roman" w:cs="Times New Roman"/>
          <w:b/>
          <w:bCs/>
          <w:sz w:val="24"/>
          <w:szCs w:val="24"/>
        </w:rPr>
      </w:pPr>
      <w:r w:rsidRPr="005D41E4">
        <w:rPr>
          <w:rFonts w:ascii="Times New Roman" w:hAnsi="Times New Roman" w:cs="Times New Roman"/>
          <w:b/>
          <w:bCs/>
          <w:sz w:val="24"/>
          <w:szCs w:val="24"/>
        </w:rPr>
        <w:t>6. DA VIGÊNCIA DA ATA DE REGISTRO DE PREÇOS</w:t>
      </w:r>
    </w:p>
    <w:p w14:paraId="763E47C9" w14:textId="359FF968" w:rsidR="005D41E4" w:rsidRPr="005D41E4" w:rsidRDefault="005D41E4" w:rsidP="005D41E4">
      <w:pPr>
        <w:tabs>
          <w:tab w:val="left" w:pos="-142"/>
          <w:tab w:val="left" w:pos="0"/>
        </w:tabs>
        <w:spacing w:after="0"/>
        <w:jc w:val="both"/>
        <w:rPr>
          <w:rFonts w:ascii="Times New Roman" w:hAnsi="Times New Roman" w:cs="Times New Roman"/>
          <w:sz w:val="24"/>
          <w:szCs w:val="24"/>
        </w:rPr>
      </w:pPr>
      <w:r w:rsidRPr="005D41E4">
        <w:rPr>
          <w:rFonts w:ascii="Times New Roman" w:hAnsi="Times New Roman" w:cs="Times New Roman"/>
          <w:b/>
          <w:bCs/>
          <w:sz w:val="24"/>
          <w:szCs w:val="24"/>
        </w:rPr>
        <w:t>6.1.</w:t>
      </w:r>
      <w:r w:rsidRPr="005D41E4">
        <w:rPr>
          <w:rFonts w:ascii="Times New Roman" w:hAnsi="Times New Roman" w:cs="Times New Roman"/>
          <w:b/>
          <w:sz w:val="24"/>
          <w:szCs w:val="24"/>
        </w:rPr>
        <w:t xml:space="preserve"> </w:t>
      </w:r>
      <w:r w:rsidRPr="005D41E4">
        <w:rPr>
          <w:rFonts w:ascii="Times New Roman" w:hAnsi="Times New Roman" w:cs="Times New Roman"/>
          <w:sz w:val="24"/>
          <w:szCs w:val="24"/>
        </w:rPr>
        <w:t xml:space="preserve">A Ata de Registro de Preços terá </w:t>
      </w:r>
      <w:r w:rsidRPr="005D41E4">
        <w:rPr>
          <w:rFonts w:ascii="Times New Roman" w:hAnsi="Times New Roman" w:cs="Times New Roman"/>
          <w:b/>
          <w:bCs/>
          <w:sz w:val="24"/>
          <w:szCs w:val="24"/>
        </w:rPr>
        <w:t xml:space="preserve">vigência de </w:t>
      </w:r>
      <w:r w:rsidR="003D0A6B">
        <w:rPr>
          <w:rFonts w:ascii="Times New Roman" w:hAnsi="Times New Roman" w:cs="Times New Roman"/>
          <w:b/>
          <w:bCs/>
          <w:sz w:val="24"/>
          <w:szCs w:val="24"/>
        </w:rPr>
        <w:t>06</w:t>
      </w:r>
      <w:r w:rsidRPr="005D41E4">
        <w:rPr>
          <w:rFonts w:ascii="Times New Roman" w:hAnsi="Times New Roman" w:cs="Times New Roman"/>
          <w:b/>
          <w:bCs/>
          <w:sz w:val="24"/>
          <w:szCs w:val="24"/>
        </w:rPr>
        <w:t xml:space="preserve"> (</w:t>
      </w:r>
      <w:r w:rsidR="003D0A6B">
        <w:rPr>
          <w:rFonts w:ascii="Times New Roman" w:hAnsi="Times New Roman" w:cs="Times New Roman"/>
          <w:b/>
          <w:bCs/>
          <w:sz w:val="24"/>
          <w:szCs w:val="24"/>
        </w:rPr>
        <w:t>seis</w:t>
      </w:r>
      <w:r w:rsidRPr="005D41E4">
        <w:rPr>
          <w:rFonts w:ascii="Times New Roman" w:hAnsi="Times New Roman" w:cs="Times New Roman"/>
          <w:b/>
          <w:bCs/>
          <w:sz w:val="24"/>
          <w:szCs w:val="24"/>
        </w:rPr>
        <w:t>) meses</w:t>
      </w:r>
      <w:r w:rsidRPr="005D41E4">
        <w:rPr>
          <w:rFonts w:ascii="Times New Roman" w:hAnsi="Times New Roman" w:cs="Times New Roman"/>
          <w:sz w:val="24"/>
          <w:szCs w:val="24"/>
        </w:rPr>
        <w:t xml:space="preserve"> e vigorará a partir de sua assinatura.</w:t>
      </w:r>
    </w:p>
    <w:p w14:paraId="4E54DE88" w14:textId="77777777" w:rsidR="005D41E4" w:rsidRPr="005D41E4" w:rsidRDefault="005D41E4" w:rsidP="005D41E4">
      <w:pPr>
        <w:tabs>
          <w:tab w:val="left" w:pos="-142"/>
          <w:tab w:val="left" w:pos="0"/>
        </w:tabs>
        <w:spacing w:after="0"/>
        <w:jc w:val="both"/>
        <w:rPr>
          <w:rFonts w:ascii="Times New Roman" w:hAnsi="Times New Roman" w:cs="Times New Roman"/>
          <w:sz w:val="24"/>
          <w:szCs w:val="24"/>
        </w:rPr>
      </w:pPr>
    </w:p>
    <w:p w14:paraId="28E9F2A1" w14:textId="77777777" w:rsidR="005D41E4" w:rsidRPr="005D41E4" w:rsidRDefault="005D41E4" w:rsidP="005D41E4">
      <w:pPr>
        <w:autoSpaceDE w:val="0"/>
        <w:autoSpaceDN w:val="0"/>
        <w:adjustRightInd w:val="0"/>
        <w:spacing w:after="0"/>
        <w:jc w:val="both"/>
        <w:rPr>
          <w:rFonts w:ascii="Times New Roman" w:hAnsi="Times New Roman" w:cs="Times New Roman"/>
          <w:b/>
          <w:color w:val="000000"/>
          <w:sz w:val="24"/>
          <w:szCs w:val="24"/>
        </w:rPr>
      </w:pPr>
      <w:r w:rsidRPr="005D41E4">
        <w:rPr>
          <w:rFonts w:ascii="Times New Roman" w:hAnsi="Times New Roman" w:cs="Times New Roman"/>
          <w:b/>
          <w:color w:val="000000"/>
          <w:sz w:val="24"/>
          <w:szCs w:val="24"/>
        </w:rPr>
        <w:t>7. DAS VEDAÇÕES</w:t>
      </w:r>
    </w:p>
    <w:p w14:paraId="320DE18E" w14:textId="77777777" w:rsidR="005D41E4" w:rsidRPr="005D41E4" w:rsidRDefault="005D41E4" w:rsidP="005D41E4">
      <w:pPr>
        <w:autoSpaceDE w:val="0"/>
        <w:autoSpaceDN w:val="0"/>
        <w:adjustRightInd w:val="0"/>
        <w:spacing w:after="0"/>
        <w:jc w:val="both"/>
        <w:rPr>
          <w:rFonts w:ascii="Times New Roman" w:hAnsi="Times New Roman" w:cs="Times New Roman"/>
          <w:color w:val="000000"/>
          <w:sz w:val="24"/>
          <w:szCs w:val="24"/>
        </w:rPr>
      </w:pPr>
      <w:r w:rsidRPr="005D41E4">
        <w:rPr>
          <w:rFonts w:ascii="Times New Roman" w:hAnsi="Times New Roman" w:cs="Times New Roman"/>
          <w:b/>
          <w:color w:val="000000"/>
          <w:sz w:val="24"/>
          <w:szCs w:val="24"/>
        </w:rPr>
        <w:t>7.1.</w:t>
      </w:r>
      <w:r w:rsidRPr="005D41E4">
        <w:rPr>
          <w:rFonts w:ascii="Times New Roman" w:hAnsi="Times New Roman" w:cs="Times New Roman"/>
          <w:bCs/>
          <w:color w:val="000000"/>
          <w:sz w:val="24"/>
          <w:szCs w:val="24"/>
        </w:rPr>
        <w:t xml:space="preserve"> </w:t>
      </w:r>
      <w:r w:rsidRPr="005D41E4">
        <w:rPr>
          <w:rFonts w:ascii="Times New Roman" w:hAnsi="Times New Roman" w:cs="Times New Roman"/>
          <w:color w:val="000000"/>
          <w:sz w:val="24"/>
          <w:szCs w:val="24"/>
        </w:rPr>
        <w:t xml:space="preserve">São expressamente vedadas à CONTRATADA: </w:t>
      </w:r>
    </w:p>
    <w:p w14:paraId="5992E0F9" w14:textId="77777777" w:rsidR="005D41E4" w:rsidRPr="005D41E4" w:rsidRDefault="005D41E4" w:rsidP="005D41E4">
      <w:pPr>
        <w:autoSpaceDE w:val="0"/>
        <w:autoSpaceDN w:val="0"/>
        <w:adjustRightInd w:val="0"/>
        <w:spacing w:after="0"/>
        <w:jc w:val="both"/>
        <w:rPr>
          <w:rFonts w:ascii="Times New Roman" w:hAnsi="Times New Roman" w:cs="Times New Roman"/>
          <w:color w:val="000000"/>
          <w:sz w:val="24"/>
          <w:szCs w:val="24"/>
        </w:rPr>
      </w:pPr>
      <w:r w:rsidRPr="005D41E4">
        <w:rPr>
          <w:rFonts w:ascii="Times New Roman" w:hAnsi="Times New Roman" w:cs="Times New Roman"/>
          <w:b/>
          <w:color w:val="000000"/>
          <w:sz w:val="24"/>
          <w:szCs w:val="24"/>
        </w:rPr>
        <w:t>7.2.</w:t>
      </w:r>
      <w:r w:rsidRPr="005D41E4">
        <w:rPr>
          <w:rFonts w:ascii="Times New Roman" w:hAnsi="Times New Roman" w:cs="Times New Roman"/>
          <w:bCs/>
          <w:color w:val="000000"/>
          <w:sz w:val="24"/>
          <w:szCs w:val="24"/>
        </w:rPr>
        <w:t xml:space="preserve"> </w:t>
      </w:r>
      <w:r w:rsidRPr="005D41E4">
        <w:rPr>
          <w:rFonts w:ascii="Times New Roman" w:hAnsi="Times New Roman" w:cs="Times New Roman"/>
          <w:color w:val="000000"/>
          <w:sz w:val="24"/>
          <w:szCs w:val="24"/>
        </w:rPr>
        <w:t xml:space="preserve">A veiculação de publicidade acerca deste contrato, salvo se houver prévia autorização da CONTRATANTE; </w:t>
      </w:r>
    </w:p>
    <w:p w14:paraId="72CD88DF" w14:textId="77777777" w:rsidR="005D41E4" w:rsidRPr="005D41E4" w:rsidRDefault="005D41E4" w:rsidP="005D41E4">
      <w:pPr>
        <w:autoSpaceDE w:val="0"/>
        <w:autoSpaceDN w:val="0"/>
        <w:adjustRightInd w:val="0"/>
        <w:spacing w:after="0"/>
        <w:jc w:val="both"/>
        <w:rPr>
          <w:rFonts w:ascii="Times New Roman" w:hAnsi="Times New Roman" w:cs="Times New Roman"/>
          <w:color w:val="000000"/>
          <w:sz w:val="24"/>
          <w:szCs w:val="24"/>
        </w:rPr>
      </w:pPr>
      <w:r w:rsidRPr="005D41E4">
        <w:rPr>
          <w:rFonts w:ascii="Times New Roman" w:hAnsi="Times New Roman" w:cs="Times New Roman"/>
          <w:b/>
          <w:color w:val="000000"/>
          <w:sz w:val="24"/>
          <w:szCs w:val="24"/>
        </w:rPr>
        <w:t>7.3.</w:t>
      </w:r>
      <w:r w:rsidRPr="005D41E4">
        <w:rPr>
          <w:rFonts w:ascii="Times New Roman" w:hAnsi="Times New Roman" w:cs="Times New Roman"/>
          <w:bCs/>
          <w:color w:val="000000"/>
          <w:sz w:val="24"/>
          <w:szCs w:val="24"/>
        </w:rPr>
        <w:t xml:space="preserve"> </w:t>
      </w:r>
      <w:r w:rsidRPr="005D41E4">
        <w:rPr>
          <w:rFonts w:ascii="Times New Roman" w:hAnsi="Times New Roman" w:cs="Times New Roman"/>
          <w:color w:val="000000"/>
          <w:sz w:val="24"/>
          <w:szCs w:val="24"/>
        </w:rPr>
        <w:t xml:space="preserve">A subcontratação para a execução do objeto desta aquisição, uma vez que a garantia será prestada pela CONTRATANTE; </w:t>
      </w:r>
    </w:p>
    <w:p w14:paraId="5208B9BD" w14:textId="77777777" w:rsidR="005D41E4" w:rsidRPr="005D41E4" w:rsidRDefault="005D41E4" w:rsidP="005D41E4">
      <w:pPr>
        <w:autoSpaceDE w:val="0"/>
        <w:autoSpaceDN w:val="0"/>
        <w:adjustRightInd w:val="0"/>
        <w:spacing w:after="0"/>
        <w:jc w:val="both"/>
        <w:rPr>
          <w:rFonts w:ascii="Times New Roman" w:hAnsi="Times New Roman" w:cs="Times New Roman"/>
          <w:color w:val="000000"/>
          <w:sz w:val="24"/>
          <w:szCs w:val="24"/>
        </w:rPr>
      </w:pPr>
      <w:r w:rsidRPr="005D41E4">
        <w:rPr>
          <w:rFonts w:ascii="Times New Roman" w:hAnsi="Times New Roman" w:cs="Times New Roman"/>
          <w:b/>
          <w:color w:val="000000"/>
          <w:sz w:val="24"/>
          <w:szCs w:val="24"/>
        </w:rPr>
        <w:t>7.4.</w:t>
      </w:r>
      <w:r w:rsidRPr="005D41E4">
        <w:rPr>
          <w:rFonts w:ascii="Times New Roman" w:hAnsi="Times New Roman" w:cs="Times New Roman"/>
          <w:bCs/>
          <w:color w:val="000000"/>
          <w:sz w:val="24"/>
          <w:szCs w:val="24"/>
        </w:rPr>
        <w:t xml:space="preserve"> </w:t>
      </w:r>
      <w:r w:rsidRPr="005D41E4">
        <w:rPr>
          <w:rFonts w:ascii="Times New Roman" w:hAnsi="Times New Roman" w:cs="Times New Roman"/>
          <w:color w:val="000000"/>
          <w:sz w:val="24"/>
          <w:szCs w:val="24"/>
        </w:rPr>
        <w:t xml:space="preserve">A contratação de servidor pertencente ao quadro de pessoal da CONTRATANTE, ativo ou aposentado há menos de </w:t>
      </w:r>
      <w:r w:rsidRPr="005D41E4">
        <w:rPr>
          <w:rFonts w:ascii="Times New Roman" w:hAnsi="Times New Roman" w:cs="Times New Roman"/>
          <w:b/>
          <w:bCs/>
          <w:color w:val="000000"/>
          <w:sz w:val="24"/>
          <w:szCs w:val="24"/>
        </w:rPr>
        <w:t>05 (cinco) anos</w:t>
      </w:r>
      <w:r w:rsidRPr="005D41E4">
        <w:rPr>
          <w:rFonts w:ascii="Times New Roman" w:hAnsi="Times New Roman" w:cs="Times New Roman"/>
          <w:color w:val="000000"/>
          <w:sz w:val="24"/>
          <w:szCs w:val="24"/>
        </w:rPr>
        <w:t xml:space="preserve">, ou de ocupante de cargo em comissão, assim como de seu cônjuge, companheiro, parente em linha reta, colateral ou por afinidade, até o 3º grau, durante a vigência deste Contrato; </w:t>
      </w:r>
    </w:p>
    <w:p w14:paraId="33CA62B3" w14:textId="77777777" w:rsidR="005D41E4" w:rsidRPr="005D41E4" w:rsidRDefault="005D41E4" w:rsidP="005D41E4">
      <w:pPr>
        <w:tabs>
          <w:tab w:val="left" w:pos="-142"/>
          <w:tab w:val="left" w:pos="0"/>
        </w:tabs>
        <w:spacing w:after="0"/>
        <w:jc w:val="both"/>
        <w:rPr>
          <w:rFonts w:ascii="Times New Roman" w:hAnsi="Times New Roman" w:cs="Times New Roman"/>
          <w:sz w:val="24"/>
          <w:szCs w:val="24"/>
        </w:rPr>
      </w:pPr>
    </w:p>
    <w:p w14:paraId="76393B1A" w14:textId="77777777" w:rsidR="005D41E4" w:rsidRPr="005D41E4" w:rsidRDefault="005D41E4" w:rsidP="005D41E4">
      <w:pPr>
        <w:spacing w:after="0"/>
        <w:jc w:val="both"/>
        <w:rPr>
          <w:rFonts w:ascii="Times New Roman" w:hAnsi="Times New Roman" w:cs="Times New Roman"/>
          <w:b/>
          <w:bCs/>
          <w:sz w:val="24"/>
          <w:szCs w:val="24"/>
        </w:rPr>
      </w:pPr>
      <w:r w:rsidRPr="005D41E4">
        <w:rPr>
          <w:rFonts w:ascii="Times New Roman" w:hAnsi="Times New Roman" w:cs="Times New Roman"/>
          <w:b/>
          <w:bCs/>
          <w:sz w:val="24"/>
          <w:szCs w:val="24"/>
        </w:rPr>
        <w:t>8. DAS OBRIGAÇÕES DA CONTRATADA</w:t>
      </w:r>
    </w:p>
    <w:p w14:paraId="0C9D38A1" w14:textId="77777777" w:rsidR="005D41E4" w:rsidRPr="005D41E4" w:rsidRDefault="005D41E4" w:rsidP="005D41E4">
      <w:pPr>
        <w:spacing w:after="0"/>
        <w:jc w:val="both"/>
        <w:rPr>
          <w:rFonts w:ascii="Times New Roman" w:hAnsi="Times New Roman" w:cs="Times New Roman"/>
          <w:sz w:val="24"/>
          <w:szCs w:val="24"/>
        </w:rPr>
      </w:pPr>
      <w:r w:rsidRPr="005D41E4">
        <w:rPr>
          <w:rFonts w:ascii="Times New Roman" w:hAnsi="Times New Roman" w:cs="Times New Roman"/>
          <w:b/>
          <w:bCs/>
          <w:sz w:val="24"/>
          <w:szCs w:val="24"/>
        </w:rPr>
        <w:t>8.1.</w:t>
      </w:r>
      <w:r w:rsidRPr="005D41E4">
        <w:rPr>
          <w:rFonts w:ascii="Times New Roman" w:hAnsi="Times New Roman" w:cs="Times New Roman"/>
          <w:sz w:val="24"/>
          <w:szCs w:val="24"/>
        </w:rPr>
        <w:t xml:space="preserve"> Executar o objeto contratado na qualidade e forma exigida, cumprindo os prazos e condições estabelecidas.</w:t>
      </w:r>
    </w:p>
    <w:p w14:paraId="0692266C" w14:textId="77777777" w:rsidR="005D41E4" w:rsidRPr="005D41E4" w:rsidRDefault="005D41E4" w:rsidP="005D41E4">
      <w:pPr>
        <w:spacing w:after="0"/>
        <w:jc w:val="both"/>
        <w:rPr>
          <w:rFonts w:ascii="Times New Roman" w:hAnsi="Times New Roman" w:cs="Times New Roman"/>
          <w:sz w:val="24"/>
          <w:szCs w:val="24"/>
        </w:rPr>
      </w:pPr>
      <w:r w:rsidRPr="005D41E4">
        <w:rPr>
          <w:rFonts w:ascii="Times New Roman" w:hAnsi="Times New Roman" w:cs="Times New Roman"/>
          <w:b/>
          <w:bCs/>
          <w:sz w:val="24"/>
          <w:szCs w:val="24"/>
        </w:rPr>
        <w:lastRenderedPageBreak/>
        <w:t>8.2.</w:t>
      </w:r>
      <w:r w:rsidRPr="005D41E4">
        <w:rPr>
          <w:rFonts w:ascii="Times New Roman" w:hAnsi="Times New Roman" w:cs="Times New Roman"/>
          <w:sz w:val="24"/>
          <w:szCs w:val="24"/>
        </w:rPr>
        <w:t xml:space="preserve"> Substituir no prazo de </w:t>
      </w:r>
      <w:r w:rsidRPr="005D41E4">
        <w:rPr>
          <w:rFonts w:ascii="Times New Roman" w:hAnsi="Times New Roman" w:cs="Times New Roman"/>
          <w:b/>
          <w:bCs/>
          <w:sz w:val="24"/>
          <w:szCs w:val="24"/>
        </w:rPr>
        <w:t>03 (três) dias</w:t>
      </w:r>
      <w:r w:rsidRPr="005D41E4">
        <w:rPr>
          <w:rFonts w:ascii="Times New Roman" w:hAnsi="Times New Roman" w:cs="Times New Roman"/>
          <w:sz w:val="24"/>
          <w:szCs w:val="24"/>
        </w:rPr>
        <w:t xml:space="preserve"> o produto entregue em desconformidade com as obrigações deste Termo de Referência e respectivos Edital e Ata de Registro de Preços.</w:t>
      </w:r>
    </w:p>
    <w:p w14:paraId="2FD8BDF9" w14:textId="77777777" w:rsidR="005D41E4" w:rsidRPr="005D41E4" w:rsidRDefault="005D41E4" w:rsidP="005D41E4">
      <w:pPr>
        <w:spacing w:after="0"/>
        <w:jc w:val="both"/>
        <w:rPr>
          <w:rFonts w:ascii="Times New Roman" w:hAnsi="Times New Roman" w:cs="Times New Roman"/>
          <w:sz w:val="24"/>
          <w:szCs w:val="24"/>
        </w:rPr>
      </w:pPr>
      <w:r w:rsidRPr="005D41E4">
        <w:rPr>
          <w:rFonts w:ascii="Times New Roman" w:hAnsi="Times New Roman" w:cs="Times New Roman"/>
          <w:b/>
          <w:bCs/>
          <w:sz w:val="24"/>
          <w:szCs w:val="24"/>
        </w:rPr>
        <w:t>8.3.</w:t>
      </w:r>
      <w:r w:rsidRPr="005D41E4">
        <w:rPr>
          <w:rFonts w:ascii="Times New Roman" w:hAnsi="Times New Roman" w:cs="Times New Roman"/>
          <w:sz w:val="24"/>
          <w:szCs w:val="24"/>
        </w:rPr>
        <w:t xml:space="preserve"> Proceder à entrega dos objetos, de forma a não serem danificados durante a operação de transporte e de carga e descarga, com as especificações detalhadas ou documento equivalente, para conferência.</w:t>
      </w:r>
    </w:p>
    <w:p w14:paraId="28FCD0E6" w14:textId="77777777" w:rsidR="005D41E4" w:rsidRPr="005D41E4" w:rsidRDefault="005D41E4" w:rsidP="005D41E4">
      <w:pPr>
        <w:spacing w:after="0"/>
        <w:jc w:val="both"/>
        <w:rPr>
          <w:rFonts w:ascii="Times New Roman" w:hAnsi="Times New Roman" w:cs="Times New Roman"/>
          <w:sz w:val="24"/>
          <w:szCs w:val="24"/>
        </w:rPr>
      </w:pPr>
      <w:r w:rsidRPr="005D41E4">
        <w:rPr>
          <w:rFonts w:ascii="Times New Roman" w:hAnsi="Times New Roman" w:cs="Times New Roman"/>
          <w:b/>
          <w:bCs/>
          <w:sz w:val="24"/>
          <w:szCs w:val="24"/>
        </w:rPr>
        <w:t>8.4.</w:t>
      </w:r>
      <w:r w:rsidRPr="005D41E4">
        <w:rPr>
          <w:rFonts w:ascii="Times New Roman" w:hAnsi="Times New Roman" w:cs="Times New Roman"/>
          <w:sz w:val="24"/>
          <w:szCs w:val="24"/>
        </w:rPr>
        <w:t xml:space="preserve"> Entregar os objetos adquiridos sempre dentro dos prazos de validades exigidos.</w:t>
      </w:r>
    </w:p>
    <w:p w14:paraId="05E6E06C" w14:textId="77777777" w:rsidR="005D41E4" w:rsidRPr="005D41E4" w:rsidRDefault="005D41E4" w:rsidP="005D41E4">
      <w:pPr>
        <w:spacing w:after="0"/>
        <w:jc w:val="both"/>
        <w:rPr>
          <w:rFonts w:ascii="Times New Roman" w:hAnsi="Times New Roman" w:cs="Times New Roman"/>
          <w:sz w:val="24"/>
          <w:szCs w:val="24"/>
        </w:rPr>
      </w:pPr>
      <w:r w:rsidRPr="005D41E4">
        <w:rPr>
          <w:rFonts w:ascii="Times New Roman" w:hAnsi="Times New Roman" w:cs="Times New Roman"/>
          <w:b/>
          <w:bCs/>
          <w:sz w:val="24"/>
          <w:szCs w:val="24"/>
        </w:rPr>
        <w:t>8.5.</w:t>
      </w:r>
      <w:r w:rsidRPr="005D41E4">
        <w:rPr>
          <w:rFonts w:ascii="Times New Roman" w:hAnsi="Times New Roman" w:cs="Times New Roman"/>
          <w:sz w:val="24"/>
          <w:szCs w:val="24"/>
        </w:rPr>
        <w:t xml:space="preserve"> Atender prontamente as solicitações do contratante acerca do fornecimento contratado e prestar os esclarecimentos que forem necessários.</w:t>
      </w:r>
    </w:p>
    <w:p w14:paraId="053C530C" w14:textId="77777777" w:rsidR="005D41E4" w:rsidRPr="005D41E4" w:rsidRDefault="005D41E4" w:rsidP="005D41E4">
      <w:pPr>
        <w:spacing w:after="0"/>
        <w:jc w:val="both"/>
        <w:rPr>
          <w:rFonts w:ascii="Times New Roman" w:hAnsi="Times New Roman" w:cs="Times New Roman"/>
          <w:sz w:val="24"/>
          <w:szCs w:val="24"/>
        </w:rPr>
      </w:pPr>
      <w:r w:rsidRPr="005D41E4">
        <w:rPr>
          <w:rFonts w:ascii="Times New Roman" w:hAnsi="Times New Roman" w:cs="Times New Roman"/>
          <w:b/>
          <w:bCs/>
          <w:sz w:val="24"/>
          <w:szCs w:val="24"/>
        </w:rPr>
        <w:t>8.6.</w:t>
      </w:r>
      <w:r w:rsidRPr="005D41E4">
        <w:rPr>
          <w:rFonts w:ascii="Times New Roman" w:hAnsi="Times New Roman" w:cs="Times New Roman"/>
          <w:sz w:val="24"/>
          <w:szCs w:val="24"/>
        </w:rPr>
        <w:t xml:space="preserve"> Reparar, corrigir, remover, reconstruir ou substituir, às suas expensas, no total ou em parte, o objeto em que se verifiquem vícios, defeitos ou incorreções.</w:t>
      </w:r>
    </w:p>
    <w:p w14:paraId="764AB598" w14:textId="77777777" w:rsidR="005D41E4" w:rsidRPr="005D41E4" w:rsidRDefault="005D41E4" w:rsidP="005D41E4">
      <w:pPr>
        <w:spacing w:after="0"/>
        <w:jc w:val="both"/>
        <w:rPr>
          <w:rFonts w:ascii="Times New Roman" w:hAnsi="Times New Roman" w:cs="Times New Roman"/>
          <w:sz w:val="24"/>
          <w:szCs w:val="24"/>
        </w:rPr>
      </w:pPr>
      <w:r w:rsidRPr="005D41E4">
        <w:rPr>
          <w:rFonts w:ascii="Times New Roman" w:hAnsi="Times New Roman" w:cs="Times New Roman"/>
          <w:b/>
          <w:sz w:val="24"/>
          <w:szCs w:val="24"/>
        </w:rPr>
        <w:t>8.7.</w:t>
      </w:r>
      <w:r w:rsidRPr="005D41E4">
        <w:rPr>
          <w:rFonts w:ascii="Times New Roman" w:hAnsi="Times New Roman" w:cs="Times New Roman"/>
          <w:sz w:val="24"/>
          <w:szCs w:val="24"/>
        </w:rPr>
        <w:t xml:space="preserve"> Responsabilizar-se por todas as despesas decorrentes do fornecimento, inclusive fretes e tributos e quaisquer outras que forem devidas.</w:t>
      </w:r>
    </w:p>
    <w:p w14:paraId="2B2577F0" w14:textId="77777777" w:rsidR="005D41E4" w:rsidRPr="005D41E4" w:rsidRDefault="005D41E4" w:rsidP="005D41E4">
      <w:pPr>
        <w:widowControl w:val="0"/>
        <w:spacing w:after="0"/>
        <w:jc w:val="both"/>
        <w:rPr>
          <w:rFonts w:ascii="Times New Roman" w:hAnsi="Times New Roman" w:cs="Times New Roman"/>
          <w:sz w:val="24"/>
          <w:szCs w:val="24"/>
        </w:rPr>
      </w:pPr>
      <w:r w:rsidRPr="005D41E4">
        <w:rPr>
          <w:rFonts w:ascii="Times New Roman" w:hAnsi="Times New Roman" w:cs="Times New Roman"/>
          <w:b/>
          <w:sz w:val="24"/>
          <w:szCs w:val="24"/>
        </w:rPr>
        <w:t>8.8.</w:t>
      </w:r>
      <w:r w:rsidRPr="005D41E4">
        <w:rPr>
          <w:rFonts w:ascii="Times New Roman" w:hAnsi="Times New Roman" w:cs="Times New Roman"/>
          <w:sz w:val="24"/>
          <w:szCs w:val="24"/>
        </w:rPr>
        <w:t xml:space="preserve"> Responsabilizar-se também pelo pagamento de seguros, impostos, taxas e serviços, encargos sociais e trabalhistas, e quaisquer despesas referentes aos bens, inclusive licença em repartições públicas e registros, se necessário.</w:t>
      </w:r>
    </w:p>
    <w:p w14:paraId="5777056F" w14:textId="77777777" w:rsidR="005D41E4" w:rsidRPr="005D41E4" w:rsidRDefault="005D41E4" w:rsidP="005D41E4">
      <w:pPr>
        <w:widowControl w:val="0"/>
        <w:spacing w:after="0"/>
        <w:jc w:val="both"/>
        <w:rPr>
          <w:rFonts w:ascii="Times New Roman" w:hAnsi="Times New Roman" w:cs="Times New Roman"/>
          <w:sz w:val="24"/>
          <w:szCs w:val="24"/>
        </w:rPr>
      </w:pPr>
      <w:r w:rsidRPr="005D41E4">
        <w:rPr>
          <w:rFonts w:ascii="Times New Roman" w:hAnsi="Times New Roman" w:cs="Times New Roman"/>
          <w:b/>
          <w:sz w:val="24"/>
          <w:szCs w:val="24"/>
        </w:rPr>
        <w:t>8.9.</w:t>
      </w:r>
      <w:r w:rsidRPr="005D41E4">
        <w:rPr>
          <w:rFonts w:ascii="Times New Roman" w:hAnsi="Times New Roman" w:cs="Times New Roman"/>
          <w:sz w:val="24"/>
          <w:szCs w:val="24"/>
        </w:rPr>
        <w:t xml:space="preserve"> Responder pelos danos causados diretamente ao Município ou a terceiros, decorrentes de sua culpa ou dolo quando da execução do contrato, não excluindo ou reduzindo essa responsabilidade a fiscalização/acompanhamento pela Administração.</w:t>
      </w:r>
    </w:p>
    <w:p w14:paraId="0C184599" w14:textId="77777777" w:rsidR="005D41E4" w:rsidRPr="005D41E4" w:rsidRDefault="005D41E4" w:rsidP="005D41E4">
      <w:pPr>
        <w:spacing w:after="0"/>
        <w:jc w:val="both"/>
        <w:rPr>
          <w:rFonts w:ascii="Times New Roman" w:hAnsi="Times New Roman" w:cs="Times New Roman"/>
          <w:sz w:val="24"/>
          <w:szCs w:val="24"/>
        </w:rPr>
      </w:pPr>
      <w:r w:rsidRPr="005D41E4">
        <w:rPr>
          <w:rFonts w:ascii="Times New Roman" w:hAnsi="Times New Roman" w:cs="Times New Roman"/>
          <w:b/>
          <w:sz w:val="24"/>
          <w:szCs w:val="24"/>
        </w:rPr>
        <w:t>8.10.</w:t>
      </w:r>
      <w:r w:rsidRPr="005D41E4">
        <w:rPr>
          <w:rFonts w:ascii="Times New Roman" w:hAnsi="Times New Roman" w:cs="Times New Roman"/>
          <w:sz w:val="24"/>
          <w:szCs w:val="24"/>
        </w:rPr>
        <w:t xml:space="preserve"> Comunicar à Administração, por escrito, qualquer anormalidade de caráter urgente, além de prestar os esclarecimentos que julgar necessário.</w:t>
      </w:r>
    </w:p>
    <w:p w14:paraId="1A32C2FF" w14:textId="77777777" w:rsidR="005D41E4" w:rsidRPr="005D41E4" w:rsidRDefault="005D41E4" w:rsidP="005D41E4">
      <w:pPr>
        <w:spacing w:after="0"/>
        <w:jc w:val="both"/>
        <w:rPr>
          <w:rFonts w:ascii="Times New Roman" w:hAnsi="Times New Roman" w:cs="Times New Roman"/>
          <w:sz w:val="24"/>
          <w:szCs w:val="24"/>
        </w:rPr>
      </w:pPr>
      <w:r w:rsidRPr="005D41E4">
        <w:rPr>
          <w:rFonts w:ascii="Times New Roman" w:hAnsi="Times New Roman" w:cs="Times New Roman"/>
          <w:b/>
          <w:sz w:val="24"/>
          <w:szCs w:val="24"/>
        </w:rPr>
        <w:t>8.11.</w:t>
      </w:r>
      <w:r w:rsidRPr="005D41E4">
        <w:rPr>
          <w:rFonts w:ascii="Times New Roman" w:hAnsi="Times New Roman" w:cs="Times New Roman"/>
          <w:sz w:val="24"/>
          <w:szCs w:val="24"/>
        </w:rPr>
        <w:t xml:space="preserve"> Manter, durante toda a execução da Ata, em compatibilidade com as obrigações assumidas, todas as condições de habilitação e qualificação exigidas no Instrumento Convocatório.</w:t>
      </w:r>
    </w:p>
    <w:p w14:paraId="286F5DE5" w14:textId="77777777" w:rsidR="005D41E4" w:rsidRPr="005D41E4" w:rsidRDefault="005D41E4" w:rsidP="005D41E4">
      <w:pPr>
        <w:tabs>
          <w:tab w:val="left" w:pos="-142"/>
          <w:tab w:val="left" w:pos="0"/>
        </w:tabs>
        <w:autoSpaceDE w:val="0"/>
        <w:autoSpaceDN w:val="0"/>
        <w:adjustRightInd w:val="0"/>
        <w:spacing w:after="0"/>
        <w:jc w:val="both"/>
        <w:rPr>
          <w:rFonts w:ascii="Times New Roman" w:hAnsi="Times New Roman" w:cs="Times New Roman"/>
          <w:sz w:val="24"/>
          <w:szCs w:val="24"/>
        </w:rPr>
      </w:pPr>
      <w:r w:rsidRPr="005D41E4">
        <w:rPr>
          <w:rFonts w:ascii="Times New Roman" w:hAnsi="Times New Roman" w:cs="Times New Roman"/>
          <w:b/>
          <w:sz w:val="24"/>
          <w:szCs w:val="24"/>
        </w:rPr>
        <w:t>8.12.</w:t>
      </w:r>
      <w:r w:rsidRPr="005D41E4">
        <w:rPr>
          <w:rFonts w:ascii="Times New Roman" w:hAnsi="Times New Roman" w:cs="Times New Roman"/>
          <w:bCs/>
          <w:sz w:val="24"/>
          <w:szCs w:val="24"/>
        </w:rPr>
        <w:t xml:space="preserve"> É de responsabilidade da licitante vencedora o fornecimento de </w:t>
      </w:r>
      <w:r w:rsidRPr="005D41E4">
        <w:rPr>
          <w:rFonts w:ascii="Times New Roman" w:hAnsi="Times New Roman" w:cs="Times New Roman"/>
          <w:sz w:val="24"/>
          <w:szCs w:val="24"/>
        </w:rPr>
        <w:t>itens novos, sem uso.</w:t>
      </w:r>
    </w:p>
    <w:p w14:paraId="5371E8F1" w14:textId="77777777" w:rsidR="005D41E4" w:rsidRPr="005D41E4" w:rsidRDefault="005D41E4" w:rsidP="005D41E4">
      <w:pPr>
        <w:tabs>
          <w:tab w:val="left" w:pos="-142"/>
          <w:tab w:val="left" w:pos="0"/>
        </w:tabs>
        <w:autoSpaceDE w:val="0"/>
        <w:autoSpaceDN w:val="0"/>
        <w:adjustRightInd w:val="0"/>
        <w:spacing w:after="0"/>
        <w:jc w:val="both"/>
        <w:rPr>
          <w:rFonts w:ascii="Times New Roman" w:hAnsi="Times New Roman" w:cs="Times New Roman"/>
          <w:bCs/>
          <w:sz w:val="24"/>
          <w:szCs w:val="24"/>
        </w:rPr>
      </w:pPr>
    </w:p>
    <w:p w14:paraId="54023BB8" w14:textId="77777777" w:rsidR="005D41E4" w:rsidRPr="005D41E4" w:rsidRDefault="005D41E4" w:rsidP="005D41E4">
      <w:pPr>
        <w:tabs>
          <w:tab w:val="left" w:pos="-142"/>
          <w:tab w:val="left" w:pos="0"/>
        </w:tabs>
        <w:autoSpaceDE w:val="0"/>
        <w:autoSpaceDN w:val="0"/>
        <w:adjustRightInd w:val="0"/>
        <w:spacing w:after="0"/>
        <w:jc w:val="both"/>
        <w:rPr>
          <w:rFonts w:ascii="Times New Roman" w:hAnsi="Times New Roman" w:cs="Times New Roman"/>
          <w:b/>
          <w:sz w:val="24"/>
          <w:szCs w:val="24"/>
        </w:rPr>
      </w:pPr>
      <w:r w:rsidRPr="005D41E4">
        <w:rPr>
          <w:rFonts w:ascii="Times New Roman" w:hAnsi="Times New Roman" w:cs="Times New Roman"/>
          <w:b/>
          <w:sz w:val="24"/>
          <w:szCs w:val="24"/>
        </w:rPr>
        <w:t>9. DAS OBRIGAÇÕES DA CONTRATANTE</w:t>
      </w:r>
    </w:p>
    <w:p w14:paraId="74B9D756" w14:textId="77777777" w:rsidR="005D41E4" w:rsidRPr="005D41E4" w:rsidRDefault="005D41E4" w:rsidP="005D41E4">
      <w:pPr>
        <w:tabs>
          <w:tab w:val="left" w:pos="-142"/>
          <w:tab w:val="left" w:pos="0"/>
        </w:tabs>
        <w:autoSpaceDE w:val="0"/>
        <w:autoSpaceDN w:val="0"/>
        <w:adjustRightInd w:val="0"/>
        <w:spacing w:after="0"/>
        <w:jc w:val="both"/>
        <w:rPr>
          <w:rFonts w:ascii="Times New Roman" w:hAnsi="Times New Roman" w:cs="Times New Roman"/>
          <w:sz w:val="24"/>
          <w:szCs w:val="24"/>
        </w:rPr>
      </w:pPr>
      <w:r w:rsidRPr="005D41E4">
        <w:rPr>
          <w:rFonts w:ascii="Times New Roman" w:hAnsi="Times New Roman" w:cs="Times New Roman"/>
          <w:b/>
          <w:bCs/>
          <w:sz w:val="24"/>
          <w:szCs w:val="24"/>
        </w:rPr>
        <w:t>9.1.</w:t>
      </w:r>
      <w:r w:rsidRPr="005D41E4">
        <w:rPr>
          <w:rFonts w:ascii="Times New Roman" w:hAnsi="Times New Roman" w:cs="Times New Roman"/>
          <w:sz w:val="24"/>
          <w:szCs w:val="24"/>
        </w:rPr>
        <w:t xml:space="preserve"> Promover o acompanhamento e a fiscalização da execução da Ata, por intermédio dos fiscais designados.</w:t>
      </w:r>
    </w:p>
    <w:p w14:paraId="1886E1C0" w14:textId="77777777" w:rsidR="005D41E4" w:rsidRPr="005D41E4" w:rsidRDefault="005D41E4" w:rsidP="005D41E4">
      <w:pPr>
        <w:spacing w:after="0"/>
        <w:jc w:val="both"/>
        <w:rPr>
          <w:rFonts w:ascii="Times New Roman" w:hAnsi="Times New Roman" w:cs="Times New Roman"/>
          <w:sz w:val="24"/>
          <w:szCs w:val="24"/>
        </w:rPr>
      </w:pPr>
      <w:r w:rsidRPr="005D41E4">
        <w:rPr>
          <w:rFonts w:ascii="Times New Roman" w:hAnsi="Times New Roman" w:cs="Times New Roman"/>
          <w:b/>
          <w:bCs/>
          <w:sz w:val="24"/>
          <w:szCs w:val="24"/>
        </w:rPr>
        <w:t>9.2.</w:t>
      </w:r>
      <w:r w:rsidRPr="005D41E4">
        <w:rPr>
          <w:rFonts w:ascii="Times New Roman" w:hAnsi="Times New Roman" w:cs="Times New Roman"/>
          <w:sz w:val="24"/>
          <w:szCs w:val="24"/>
        </w:rPr>
        <w:t xml:space="preserve"> Prestar os esclarecimentos que venham a ser solicitados pela Fornecedora, relativos à execução do objeto.</w:t>
      </w:r>
    </w:p>
    <w:p w14:paraId="098F3E9F" w14:textId="77777777" w:rsidR="005D41E4" w:rsidRPr="005D41E4" w:rsidRDefault="005D41E4" w:rsidP="005D41E4">
      <w:pPr>
        <w:widowControl w:val="0"/>
        <w:spacing w:after="0"/>
        <w:jc w:val="both"/>
        <w:rPr>
          <w:rFonts w:ascii="Times New Roman" w:hAnsi="Times New Roman" w:cs="Times New Roman"/>
          <w:sz w:val="24"/>
          <w:szCs w:val="24"/>
        </w:rPr>
      </w:pPr>
      <w:r w:rsidRPr="005D41E4">
        <w:rPr>
          <w:rFonts w:ascii="Times New Roman" w:hAnsi="Times New Roman" w:cs="Times New Roman"/>
          <w:b/>
          <w:bCs/>
          <w:sz w:val="24"/>
          <w:szCs w:val="24"/>
        </w:rPr>
        <w:t>9.3.</w:t>
      </w:r>
      <w:r w:rsidRPr="005D41E4">
        <w:rPr>
          <w:rFonts w:ascii="Times New Roman" w:hAnsi="Times New Roman" w:cs="Times New Roman"/>
          <w:sz w:val="24"/>
          <w:szCs w:val="24"/>
        </w:rPr>
        <w:t xml:space="preserve"> Proporcionar todas as facilidades para que a Fornecedora possa cumprir suas obrigações dentro das normas e condições contratuais.</w:t>
      </w:r>
    </w:p>
    <w:p w14:paraId="57621242" w14:textId="77777777" w:rsidR="005D41E4" w:rsidRPr="005D41E4" w:rsidRDefault="005D41E4" w:rsidP="005D41E4">
      <w:pPr>
        <w:widowControl w:val="0"/>
        <w:spacing w:after="0"/>
        <w:jc w:val="both"/>
        <w:rPr>
          <w:rFonts w:ascii="Times New Roman" w:hAnsi="Times New Roman" w:cs="Times New Roman"/>
          <w:sz w:val="24"/>
          <w:szCs w:val="24"/>
        </w:rPr>
      </w:pPr>
      <w:r w:rsidRPr="005D41E4">
        <w:rPr>
          <w:rFonts w:ascii="Times New Roman" w:hAnsi="Times New Roman" w:cs="Times New Roman"/>
          <w:b/>
          <w:bCs/>
          <w:sz w:val="24"/>
          <w:szCs w:val="24"/>
        </w:rPr>
        <w:t>9.4.</w:t>
      </w:r>
      <w:r w:rsidRPr="005D41E4">
        <w:rPr>
          <w:rFonts w:ascii="Times New Roman" w:hAnsi="Times New Roman" w:cs="Times New Roman"/>
          <w:sz w:val="24"/>
          <w:szCs w:val="24"/>
        </w:rPr>
        <w:t xml:space="preserve"> Realizar rigorosa conferência das características dos itens fornecidos, por meio da Comissão de Recebimento designada ou servidor, somente atestando os documentos da despesa quando comprovada a entrega total, fiel e correta do objeto, ou de parte da entrega a que se referirem.</w:t>
      </w:r>
    </w:p>
    <w:p w14:paraId="6863462A" w14:textId="77777777" w:rsidR="005D41E4" w:rsidRPr="005D41E4" w:rsidRDefault="005D41E4" w:rsidP="005D41E4">
      <w:pPr>
        <w:tabs>
          <w:tab w:val="left" w:pos="2001"/>
        </w:tabs>
        <w:spacing w:after="0"/>
        <w:jc w:val="both"/>
        <w:rPr>
          <w:rFonts w:ascii="Times New Roman" w:hAnsi="Times New Roman" w:cs="Times New Roman"/>
          <w:sz w:val="24"/>
          <w:szCs w:val="24"/>
        </w:rPr>
      </w:pPr>
      <w:r w:rsidRPr="005D41E4">
        <w:rPr>
          <w:rFonts w:ascii="Times New Roman" w:hAnsi="Times New Roman" w:cs="Times New Roman"/>
          <w:b/>
          <w:bCs/>
          <w:sz w:val="24"/>
          <w:szCs w:val="24"/>
        </w:rPr>
        <w:t>9.5.</w:t>
      </w:r>
      <w:r w:rsidRPr="005D41E4">
        <w:rPr>
          <w:rFonts w:ascii="Times New Roman" w:hAnsi="Times New Roman" w:cs="Times New Roman"/>
          <w:sz w:val="24"/>
          <w:szCs w:val="24"/>
        </w:rPr>
        <w:t xml:space="preserve"> Rejeitar, no todo ou em parte, bens entregues em desacordo com as obrigações assumidas pela Fornecedora.</w:t>
      </w:r>
    </w:p>
    <w:p w14:paraId="4387B171" w14:textId="77777777" w:rsidR="005D41E4" w:rsidRPr="005D41E4" w:rsidRDefault="005D41E4" w:rsidP="005D41E4">
      <w:pPr>
        <w:spacing w:after="0"/>
        <w:jc w:val="both"/>
        <w:rPr>
          <w:rFonts w:ascii="Times New Roman" w:hAnsi="Times New Roman" w:cs="Times New Roman"/>
          <w:sz w:val="24"/>
          <w:szCs w:val="24"/>
        </w:rPr>
      </w:pPr>
      <w:r w:rsidRPr="005D41E4">
        <w:rPr>
          <w:rFonts w:ascii="Times New Roman" w:hAnsi="Times New Roman" w:cs="Times New Roman"/>
          <w:b/>
          <w:bCs/>
          <w:sz w:val="24"/>
          <w:szCs w:val="24"/>
        </w:rPr>
        <w:t>9.6.</w:t>
      </w:r>
      <w:r w:rsidRPr="005D41E4">
        <w:rPr>
          <w:rFonts w:ascii="Times New Roman" w:hAnsi="Times New Roman" w:cs="Times New Roman"/>
          <w:sz w:val="24"/>
          <w:szCs w:val="24"/>
        </w:rPr>
        <w:t xml:space="preserve"> Zelar pelo cumprimento das obrigações das partes.</w:t>
      </w:r>
    </w:p>
    <w:p w14:paraId="47AF2360" w14:textId="77777777" w:rsidR="005D41E4" w:rsidRPr="005D41E4" w:rsidRDefault="005D41E4" w:rsidP="005D41E4">
      <w:pPr>
        <w:spacing w:after="0"/>
        <w:jc w:val="both"/>
        <w:rPr>
          <w:rFonts w:ascii="Times New Roman" w:hAnsi="Times New Roman" w:cs="Times New Roman"/>
          <w:sz w:val="24"/>
          <w:szCs w:val="24"/>
        </w:rPr>
      </w:pPr>
      <w:r w:rsidRPr="005D41E4">
        <w:rPr>
          <w:rFonts w:ascii="Times New Roman" w:hAnsi="Times New Roman" w:cs="Times New Roman"/>
          <w:b/>
          <w:bCs/>
          <w:sz w:val="24"/>
          <w:szCs w:val="24"/>
        </w:rPr>
        <w:t>9.7.</w:t>
      </w:r>
      <w:r w:rsidRPr="005D41E4">
        <w:rPr>
          <w:rFonts w:ascii="Times New Roman" w:hAnsi="Times New Roman" w:cs="Times New Roman"/>
          <w:sz w:val="24"/>
          <w:szCs w:val="24"/>
        </w:rPr>
        <w:t xml:space="preserve"> Efetuar o pagamento na forma convencionada neste termo e no Instrumento Convocatório.</w:t>
      </w:r>
    </w:p>
    <w:p w14:paraId="24ED0639" w14:textId="77777777" w:rsidR="005D41E4" w:rsidRPr="005D41E4" w:rsidRDefault="005D41E4" w:rsidP="005D41E4">
      <w:pPr>
        <w:tabs>
          <w:tab w:val="left" w:pos="-142"/>
          <w:tab w:val="left" w:pos="0"/>
          <w:tab w:val="left" w:pos="426"/>
        </w:tabs>
        <w:spacing w:after="0"/>
        <w:jc w:val="both"/>
        <w:rPr>
          <w:rFonts w:ascii="Times New Roman" w:hAnsi="Times New Roman" w:cs="Times New Roman"/>
          <w:sz w:val="24"/>
          <w:szCs w:val="24"/>
        </w:rPr>
      </w:pPr>
      <w:r w:rsidRPr="005D41E4">
        <w:rPr>
          <w:rFonts w:ascii="Times New Roman" w:hAnsi="Times New Roman" w:cs="Times New Roman"/>
          <w:b/>
          <w:bCs/>
          <w:sz w:val="24"/>
          <w:szCs w:val="24"/>
        </w:rPr>
        <w:t>9.8.</w:t>
      </w:r>
      <w:r w:rsidRPr="005D41E4">
        <w:rPr>
          <w:rFonts w:ascii="Times New Roman" w:hAnsi="Times New Roman" w:cs="Times New Roman"/>
          <w:sz w:val="24"/>
          <w:szCs w:val="24"/>
        </w:rPr>
        <w:t xml:space="preserve"> Informar quaisquer inconsistências à Fornecedora no prazo de </w:t>
      </w:r>
      <w:r w:rsidRPr="005D41E4">
        <w:rPr>
          <w:rFonts w:ascii="Times New Roman" w:hAnsi="Times New Roman" w:cs="Times New Roman"/>
          <w:b/>
          <w:bCs/>
          <w:sz w:val="24"/>
          <w:szCs w:val="24"/>
        </w:rPr>
        <w:t>até 03 (três) dias</w:t>
      </w:r>
      <w:r w:rsidRPr="005D41E4">
        <w:rPr>
          <w:rFonts w:ascii="Times New Roman" w:hAnsi="Times New Roman" w:cs="Times New Roman"/>
          <w:sz w:val="24"/>
          <w:szCs w:val="24"/>
        </w:rPr>
        <w:t>.</w:t>
      </w:r>
    </w:p>
    <w:p w14:paraId="34148536" w14:textId="77777777" w:rsidR="005D41E4" w:rsidRPr="005D41E4" w:rsidRDefault="005D41E4" w:rsidP="005D41E4">
      <w:pPr>
        <w:pStyle w:val="Default"/>
        <w:spacing w:line="276" w:lineRule="auto"/>
        <w:ind w:right="-2"/>
        <w:jc w:val="both"/>
        <w:rPr>
          <w:rFonts w:ascii="Times New Roman" w:hAnsi="Times New Roman" w:cs="Times New Roman"/>
          <w:b/>
          <w:bCs/>
        </w:rPr>
      </w:pPr>
    </w:p>
    <w:p w14:paraId="12472D8E" w14:textId="77777777" w:rsidR="005D41E4" w:rsidRPr="005D41E4" w:rsidRDefault="005D41E4" w:rsidP="005D41E4">
      <w:pPr>
        <w:pStyle w:val="Default"/>
        <w:spacing w:line="276" w:lineRule="auto"/>
        <w:ind w:right="-2"/>
        <w:jc w:val="both"/>
        <w:rPr>
          <w:rFonts w:ascii="Times New Roman" w:hAnsi="Times New Roman" w:cs="Times New Roman"/>
          <w:b/>
        </w:rPr>
      </w:pPr>
      <w:r w:rsidRPr="005D41E4">
        <w:rPr>
          <w:rFonts w:ascii="Times New Roman" w:hAnsi="Times New Roman" w:cs="Times New Roman"/>
          <w:b/>
        </w:rPr>
        <w:t xml:space="preserve">10. DAS SANÇÕES </w:t>
      </w:r>
    </w:p>
    <w:p w14:paraId="4FAB5842" w14:textId="77777777" w:rsidR="005D41E4" w:rsidRPr="005D41E4" w:rsidRDefault="005D41E4" w:rsidP="005D41E4">
      <w:pPr>
        <w:spacing w:after="0"/>
        <w:jc w:val="both"/>
        <w:rPr>
          <w:rFonts w:ascii="Times New Roman" w:hAnsi="Times New Roman" w:cs="Times New Roman"/>
          <w:sz w:val="24"/>
          <w:szCs w:val="24"/>
        </w:rPr>
      </w:pPr>
      <w:r w:rsidRPr="005D41E4">
        <w:rPr>
          <w:rFonts w:ascii="Times New Roman" w:hAnsi="Times New Roman" w:cs="Times New Roman"/>
          <w:sz w:val="24"/>
          <w:szCs w:val="24"/>
        </w:rPr>
        <w:t>10.1.</w:t>
      </w:r>
      <w:r w:rsidRPr="005D41E4">
        <w:rPr>
          <w:rFonts w:ascii="Times New Roman" w:hAnsi="Times New Roman" w:cs="Times New Roman"/>
          <w:sz w:val="24"/>
          <w:szCs w:val="24"/>
        </w:rPr>
        <w:tab/>
        <w:t>Comete infração administrativa nos termos da Lei nº 14.133/2021, a CONTRATADA que:</w:t>
      </w:r>
    </w:p>
    <w:p w14:paraId="7B65B43D" w14:textId="77777777" w:rsidR="005D41E4" w:rsidRPr="005D41E4" w:rsidRDefault="005D41E4" w:rsidP="005D41E4">
      <w:pPr>
        <w:spacing w:after="0"/>
        <w:jc w:val="both"/>
        <w:rPr>
          <w:rFonts w:ascii="Times New Roman" w:hAnsi="Times New Roman" w:cs="Times New Roman"/>
          <w:sz w:val="24"/>
          <w:szCs w:val="24"/>
        </w:rPr>
      </w:pPr>
      <w:r w:rsidRPr="005D41E4">
        <w:rPr>
          <w:rFonts w:ascii="Times New Roman" w:hAnsi="Times New Roman" w:cs="Times New Roman"/>
          <w:sz w:val="24"/>
          <w:szCs w:val="24"/>
        </w:rPr>
        <w:t>10.1.1.</w:t>
      </w:r>
      <w:r w:rsidRPr="005D41E4">
        <w:rPr>
          <w:rFonts w:ascii="Times New Roman" w:hAnsi="Times New Roman" w:cs="Times New Roman"/>
          <w:sz w:val="24"/>
          <w:szCs w:val="24"/>
        </w:rPr>
        <w:tab/>
        <w:t>Der causa à inexecução parcial ou total do contrato;</w:t>
      </w:r>
    </w:p>
    <w:p w14:paraId="07C08751" w14:textId="77777777" w:rsidR="005D41E4" w:rsidRPr="005D41E4" w:rsidRDefault="005D41E4" w:rsidP="005D41E4">
      <w:pPr>
        <w:spacing w:after="0"/>
        <w:jc w:val="both"/>
        <w:rPr>
          <w:rFonts w:ascii="Times New Roman" w:hAnsi="Times New Roman" w:cs="Times New Roman"/>
          <w:sz w:val="24"/>
          <w:szCs w:val="24"/>
        </w:rPr>
      </w:pPr>
      <w:r w:rsidRPr="005D41E4">
        <w:rPr>
          <w:rFonts w:ascii="Times New Roman" w:hAnsi="Times New Roman" w:cs="Times New Roman"/>
          <w:sz w:val="24"/>
          <w:szCs w:val="24"/>
        </w:rPr>
        <w:lastRenderedPageBreak/>
        <w:t>10.1.2.</w:t>
      </w:r>
      <w:r w:rsidRPr="005D41E4">
        <w:rPr>
          <w:rFonts w:ascii="Times New Roman" w:hAnsi="Times New Roman" w:cs="Times New Roman"/>
          <w:sz w:val="24"/>
          <w:szCs w:val="24"/>
        </w:rPr>
        <w:tab/>
        <w:t>Deixar de entregar os documentos exigidos no certame;</w:t>
      </w:r>
    </w:p>
    <w:p w14:paraId="0013EB59" w14:textId="77777777" w:rsidR="005D41E4" w:rsidRPr="005D41E4" w:rsidRDefault="005D41E4" w:rsidP="005D41E4">
      <w:pPr>
        <w:spacing w:after="0"/>
        <w:jc w:val="both"/>
        <w:rPr>
          <w:rFonts w:ascii="Times New Roman" w:hAnsi="Times New Roman" w:cs="Times New Roman"/>
          <w:sz w:val="24"/>
          <w:szCs w:val="24"/>
        </w:rPr>
      </w:pPr>
      <w:r w:rsidRPr="005D41E4">
        <w:rPr>
          <w:rFonts w:ascii="Times New Roman" w:hAnsi="Times New Roman" w:cs="Times New Roman"/>
          <w:sz w:val="24"/>
          <w:szCs w:val="24"/>
        </w:rPr>
        <w:t>10.1.3.</w:t>
      </w:r>
      <w:r w:rsidRPr="005D41E4">
        <w:rPr>
          <w:rFonts w:ascii="Times New Roman" w:hAnsi="Times New Roman" w:cs="Times New Roman"/>
          <w:sz w:val="24"/>
          <w:szCs w:val="24"/>
        </w:rPr>
        <w:tab/>
        <w:t xml:space="preserve"> Não mantiver a proposta, salvo em decorrência de fato superveniente devidamente justificado;</w:t>
      </w:r>
    </w:p>
    <w:p w14:paraId="17385C4C" w14:textId="77777777" w:rsidR="005D41E4" w:rsidRPr="005D41E4" w:rsidRDefault="005D41E4" w:rsidP="005D41E4">
      <w:pPr>
        <w:spacing w:after="0"/>
        <w:jc w:val="both"/>
        <w:rPr>
          <w:rFonts w:ascii="Times New Roman" w:hAnsi="Times New Roman" w:cs="Times New Roman"/>
          <w:sz w:val="24"/>
          <w:szCs w:val="24"/>
        </w:rPr>
      </w:pPr>
      <w:r w:rsidRPr="005D41E4">
        <w:rPr>
          <w:rFonts w:ascii="Times New Roman" w:hAnsi="Times New Roman" w:cs="Times New Roman"/>
          <w:sz w:val="24"/>
          <w:szCs w:val="24"/>
        </w:rPr>
        <w:t>10.1.4.</w:t>
      </w:r>
      <w:r w:rsidRPr="005D41E4">
        <w:rPr>
          <w:rFonts w:ascii="Times New Roman" w:hAnsi="Times New Roman" w:cs="Times New Roman"/>
          <w:sz w:val="24"/>
          <w:szCs w:val="24"/>
        </w:rPr>
        <w:tab/>
        <w:t xml:space="preserve"> Não assinar o termo de contrato ou aceitar/retirar o instrumento equivalente, quando convocado dentro do prazo de validade da proposta;</w:t>
      </w:r>
    </w:p>
    <w:p w14:paraId="68399478" w14:textId="77777777" w:rsidR="005D41E4" w:rsidRPr="005D41E4" w:rsidRDefault="005D41E4" w:rsidP="005D41E4">
      <w:pPr>
        <w:spacing w:after="0"/>
        <w:jc w:val="both"/>
        <w:rPr>
          <w:rFonts w:ascii="Times New Roman" w:hAnsi="Times New Roman" w:cs="Times New Roman"/>
          <w:sz w:val="24"/>
          <w:szCs w:val="24"/>
        </w:rPr>
      </w:pPr>
      <w:r w:rsidRPr="005D41E4">
        <w:rPr>
          <w:rFonts w:ascii="Times New Roman" w:hAnsi="Times New Roman" w:cs="Times New Roman"/>
          <w:sz w:val="24"/>
          <w:szCs w:val="24"/>
        </w:rPr>
        <w:t>10.1.5.</w:t>
      </w:r>
      <w:r w:rsidRPr="005D41E4">
        <w:rPr>
          <w:rFonts w:ascii="Times New Roman" w:hAnsi="Times New Roman" w:cs="Times New Roman"/>
          <w:sz w:val="24"/>
          <w:szCs w:val="24"/>
        </w:rPr>
        <w:tab/>
        <w:t xml:space="preserve"> Ensejar o retardamento da execução ou entrega do objeto da licitação sem motivo justificado;</w:t>
      </w:r>
    </w:p>
    <w:p w14:paraId="0401A452" w14:textId="77777777" w:rsidR="005D41E4" w:rsidRPr="005D41E4" w:rsidRDefault="005D41E4" w:rsidP="005D41E4">
      <w:pPr>
        <w:spacing w:after="0"/>
        <w:jc w:val="both"/>
        <w:rPr>
          <w:rFonts w:ascii="Times New Roman" w:hAnsi="Times New Roman" w:cs="Times New Roman"/>
          <w:sz w:val="24"/>
          <w:szCs w:val="24"/>
        </w:rPr>
      </w:pPr>
      <w:r w:rsidRPr="005D41E4">
        <w:rPr>
          <w:rFonts w:ascii="Times New Roman" w:hAnsi="Times New Roman" w:cs="Times New Roman"/>
          <w:sz w:val="24"/>
          <w:szCs w:val="24"/>
        </w:rPr>
        <w:t>10.1.6.</w:t>
      </w:r>
      <w:r w:rsidRPr="005D41E4">
        <w:rPr>
          <w:rFonts w:ascii="Times New Roman" w:hAnsi="Times New Roman" w:cs="Times New Roman"/>
          <w:sz w:val="24"/>
          <w:szCs w:val="24"/>
        </w:rPr>
        <w:tab/>
        <w:t xml:space="preserve"> Apresentar declaração ou documentação falsa;</w:t>
      </w:r>
    </w:p>
    <w:p w14:paraId="4E098E31" w14:textId="77777777" w:rsidR="005D41E4" w:rsidRPr="005D41E4" w:rsidRDefault="005D41E4" w:rsidP="005D41E4">
      <w:pPr>
        <w:spacing w:after="0"/>
        <w:jc w:val="both"/>
        <w:rPr>
          <w:rFonts w:ascii="Times New Roman" w:hAnsi="Times New Roman" w:cs="Times New Roman"/>
          <w:sz w:val="24"/>
          <w:szCs w:val="24"/>
        </w:rPr>
      </w:pPr>
      <w:r w:rsidRPr="005D41E4">
        <w:rPr>
          <w:rFonts w:ascii="Times New Roman" w:hAnsi="Times New Roman" w:cs="Times New Roman"/>
          <w:sz w:val="24"/>
          <w:szCs w:val="24"/>
        </w:rPr>
        <w:t>10.1.7.</w:t>
      </w:r>
      <w:r w:rsidRPr="005D41E4">
        <w:rPr>
          <w:rFonts w:ascii="Times New Roman" w:hAnsi="Times New Roman" w:cs="Times New Roman"/>
          <w:sz w:val="24"/>
          <w:szCs w:val="24"/>
        </w:rPr>
        <w:tab/>
        <w:t xml:space="preserve"> Fraudar a licitação ou praticar ato fraudulento na execução do contrato;</w:t>
      </w:r>
    </w:p>
    <w:p w14:paraId="5FA0D4AD" w14:textId="77777777" w:rsidR="005D41E4" w:rsidRPr="005D41E4" w:rsidRDefault="005D41E4" w:rsidP="005D41E4">
      <w:pPr>
        <w:spacing w:after="0"/>
        <w:jc w:val="both"/>
        <w:rPr>
          <w:rFonts w:ascii="Times New Roman" w:hAnsi="Times New Roman" w:cs="Times New Roman"/>
          <w:sz w:val="24"/>
          <w:szCs w:val="24"/>
        </w:rPr>
      </w:pPr>
      <w:r w:rsidRPr="005D41E4">
        <w:rPr>
          <w:rFonts w:ascii="Times New Roman" w:hAnsi="Times New Roman" w:cs="Times New Roman"/>
          <w:sz w:val="24"/>
          <w:szCs w:val="24"/>
        </w:rPr>
        <w:t>10.1.8.</w:t>
      </w:r>
      <w:r w:rsidRPr="005D41E4">
        <w:rPr>
          <w:rFonts w:ascii="Times New Roman" w:hAnsi="Times New Roman" w:cs="Times New Roman"/>
          <w:sz w:val="24"/>
          <w:szCs w:val="24"/>
        </w:rPr>
        <w:tab/>
        <w:t xml:space="preserve"> Comportar-se de modo inidôneo ou cometer fraude de qualquer natureza;</w:t>
      </w:r>
    </w:p>
    <w:p w14:paraId="380BD9C0" w14:textId="77777777" w:rsidR="005D41E4" w:rsidRPr="005D41E4" w:rsidRDefault="005D41E4" w:rsidP="005D41E4">
      <w:pPr>
        <w:spacing w:after="0"/>
        <w:jc w:val="both"/>
        <w:rPr>
          <w:rFonts w:ascii="Times New Roman" w:hAnsi="Times New Roman" w:cs="Times New Roman"/>
          <w:sz w:val="24"/>
          <w:szCs w:val="24"/>
        </w:rPr>
      </w:pPr>
      <w:r w:rsidRPr="005D41E4">
        <w:rPr>
          <w:rFonts w:ascii="Times New Roman" w:hAnsi="Times New Roman" w:cs="Times New Roman"/>
          <w:sz w:val="24"/>
          <w:szCs w:val="24"/>
        </w:rPr>
        <w:t>10.1.9.</w:t>
      </w:r>
      <w:r w:rsidRPr="005D41E4">
        <w:rPr>
          <w:rFonts w:ascii="Times New Roman" w:hAnsi="Times New Roman" w:cs="Times New Roman"/>
          <w:sz w:val="24"/>
          <w:szCs w:val="24"/>
        </w:rPr>
        <w:tab/>
        <w:t xml:space="preserve"> Praticar atos ilícitos com vistas a frustrar os objetivos da licitação;</w:t>
      </w:r>
    </w:p>
    <w:p w14:paraId="39AD599E" w14:textId="77777777" w:rsidR="005D41E4" w:rsidRPr="005D41E4" w:rsidRDefault="005D41E4" w:rsidP="005D41E4">
      <w:pPr>
        <w:spacing w:after="0"/>
        <w:jc w:val="both"/>
        <w:rPr>
          <w:rFonts w:ascii="Times New Roman" w:hAnsi="Times New Roman" w:cs="Times New Roman"/>
          <w:sz w:val="24"/>
          <w:szCs w:val="24"/>
        </w:rPr>
      </w:pPr>
      <w:r w:rsidRPr="005D41E4">
        <w:rPr>
          <w:rFonts w:ascii="Times New Roman" w:hAnsi="Times New Roman" w:cs="Times New Roman"/>
          <w:sz w:val="24"/>
          <w:szCs w:val="24"/>
        </w:rPr>
        <w:t>10.1.10.</w:t>
      </w:r>
      <w:r w:rsidRPr="005D41E4">
        <w:rPr>
          <w:rFonts w:ascii="Times New Roman" w:hAnsi="Times New Roman" w:cs="Times New Roman"/>
          <w:sz w:val="24"/>
          <w:szCs w:val="24"/>
        </w:rPr>
        <w:tab/>
        <w:t xml:space="preserve"> Praticar ato lesivo previsto no Art. 5º da Lei nº 12.846/2013.</w:t>
      </w:r>
    </w:p>
    <w:p w14:paraId="4A53C516" w14:textId="77777777" w:rsidR="005D41E4" w:rsidRPr="005D41E4" w:rsidRDefault="005D41E4" w:rsidP="005D41E4">
      <w:pPr>
        <w:spacing w:after="0"/>
        <w:jc w:val="both"/>
        <w:rPr>
          <w:rFonts w:ascii="Times New Roman" w:hAnsi="Times New Roman" w:cs="Times New Roman"/>
          <w:sz w:val="24"/>
          <w:szCs w:val="24"/>
        </w:rPr>
      </w:pPr>
      <w:r w:rsidRPr="005D41E4">
        <w:rPr>
          <w:rFonts w:ascii="Times New Roman" w:hAnsi="Times New Roman" w:cs="Times New Roman"/>
          <w:sz w:val="24"/>
          <w:szCs w:val="24"/>
        </w:rPr>
        <w:t>10.2. O licitante/adjudicatário que cometer qualquer das infrações discriminadas nos subitens anteriores ficará sujeito, sem prejuízo da responsabilidade civil e criminal, às seguintes sanções:</w:t>
      </w:r>
    </w:p>
    <w:p w14:paraId="0ABCA9CC" w14:textId="77777777" w:rsidR="005D41E4" w:rsidRPr="005D41E4" w:rsidRDefault="005D41E4" w:rsidP="005D41E4">
      <w:pPr>
        <w:spacing w:after="0"/>
        <w:jc w:val="both"/>
        <w:rPr>
          <w:rFonts w:ascii="Times New Roman" w:hAnsi="Times New Roman" w:cs="Times New Roman"/>
          <w:sz w:val="24"/>
          <w:szCs w:val="24"/>
        </w:rPr>
      </w:pPr>
      <w:proofErr w:type="gramStart"/>
      <w:r w:rsidRPr="005D41E4">
        <w:rPr>
          <w:rFonts w:ascii="Times New Roman" w:hAnsi="Times New Roman" w:cs="Times New Roman"/>
          <w:sz w:val="24"/>
          <w:szCs w:val="24"/>
        </w:rPr>
        <w:t>a</w:t>
      </w:r>
      <w:proofErr w:type="gramEnd"/>
      <w:r w:rsidRPr="005D41E4">
        <w:rPr>
          <w:rFonts w:ascii="Times New Roman" w:hAnsi="Times New Roman" w:cs="Times New Roman"/>
          <w:sz w:val="24"/>
          <w:szCs w:val="24"/>
        </w:rPr>
        <w:t>)</w:t>
      </w:r>
      <w:r w:rsidRPr="005D41E4">
        <w:rPr>
          <w:rFonts w:ascii="Times New Roman" w:hAnsi="Times New Roman" w:cs="Times New Roman"/>
          <w:sz w:val="24"/>
          <w:szCs w:val="24"/>
        </w:rPr>
        <w:tab/>
        <w:t>Advertência por escrito, por faltas leves, assim entendidas aquelas que não acarretem prejuízos significativos para a CONTRATNATE;</w:t>
      </w:r>
    </w:p>
    <w:p w14:paraId="02CAB18F" w14:textId="77777777" w:rsidR="005D41E4" w:rsidRPr="005D41E4" w:rsidRDefault="005D41E4" w:rsidP="005D41E4">
      <w:pPr>
        <w:spacing w:after="0"/>
        <w:jc w:val="both"/>
        <w:rPr>
          <w:rFonts w:ascii="Times New Roman" w:hAnsi="Times New Roman" w:cs="Times New Roman"/>
          <w:sz w:val="24"/>
          <w:szCs w:val="24"/>
        </w:rPr>
      </w:pPr>
      <w:proofErr w:type="gramStart"/>
      <w:r w:rsidRPr="005D41E4">
        <w:rPr>
          <w:rFonts w:ascii="Times New Roman" w:hAnsi="Times New Roman" w:cs="Times New Roman"/>
          <w:sz w:val="24"/>
          <w:szCs w:val="24"/>
        </w:rPr>
        <w:t>b)</w:t>
      </w:r>
      <w:proofErr w:type="gramEnd"/>
      <w:r w:rsidRPr="005D41E4">
        <w:rPr>
          <w:rFonts w:ascii="Times New Roman" w:hAnsi="Times New Roman" w:cs="Times New Roman"/>
          <w:sz w:val="24"/>
          <w:szCs w:val="24"/>
        </w:rPr>
        <w:tab/>
        <w:t>Multa administrativa com natureza de perdas e danos da ordem de até 20% (vinte por cento) sobre o valor total do contrato;</w:t>
      </w:r>
    </w:p>
    <w:p w14:paraId="350A6223" w14:textId="77777777" w:rsidR="005D41E4" w:rsidRPr="005D41E4" w:rsidRDefault="005D41E4" w:rsidP="005D41E4">
      <w:pPr>
        <w:spacing w:after="0"/>
        <w:jc w:val="both"/>
        <w:rPr>
          <w:rFonts w:ascii="Times New Roman" w:hAnsi="Times New Roman" w:cs="Times New Roman"/>
          <w:sz w:val="24"/>
          <w:szCs w:val="24"/>
        </w:rPr>
      </w:pPr>
      <w:proofErr w:type="gramStart"/>
      <w:r w:rsidRPr="005D41E4">
        <w:rPr>
          <w:rFonts w:ascii="Times New Roman" w:hAnsi="Times New Roman" w:cs="Times New Roman"/>
          <w:sz w:val="24"/>
          <w:szCs w:val="24"/>
        </w:rPr>
        <w:t>c)</w:t>
      </w:r>
      <w:proofErr w:type="gramEnd"/>
      <w:r w:rsidRPr="005D41E4">
        <w:rPr>
          <w:rFonts w:ascii="Times New Roman" w:hAnsi="Times New Roman" w:cs="Times New Roman"/>
          <w:sz w:val="24"/>
          <w:szCs w:val="24"/>
        </w:rPr>
        <w:tab/>
        <w:t>Impedimento de licitar e contratar;</w:t>
      </w:r>
    </w:p>
    <w:p w14:paraId="6A63B27B" w14:textId="77777777" w:rsidR="005D41E4" w:rsidRPr="005D41E4" w:rsidRDefault="005D41E4" w:rsidP="005D41E4">
      <w:pPr>
        <w:spacing w:after="0"/>
        <w:jc w:val="both"/>
        <w:rPr>
          <w:rFonts w:ascii="Times New Roman" w:hAnsi="Times New Roman" w:cs="Times New Roman"/>
          <w:sz w:val="24"/>
          <w:szCs w:val="24"/>
        </w:rPr>
      </w:pPr>
      <w:proofErr w:type="gramStart"/>
      <w:r w:rsidRPr="005D41E4">
        <w:rPr>
          <w:rFonts w:ascii="Times New Roman" w:hAnsi="Times New Roman" w:cs="Times New Roman"/>
          <w:sz w:val="24"/>
          <w:szCs w:val="24"/>
        </w:rPr>
        <w:t>d)</w:t>
      </w:r>
      <w:proofErr w:type="gramEnd"/>
      <w:r w:rsidRPr="005D41E4">
        <w:rPr>
          <w:rFonts w:ascii="Times New Roman" w:hAnsi="Times New Roman" w:cs="Times New Roman"/>
          <w:sz w:val="24"/>
          <w:szCs w:val="24"/>
        </w:rPr>
        <w:tab/>
        <w:t>Declaração de inidoneidade para licitar ou contratar.</w:t>
      </w:r>
    </w:p>
    <w:p w14:paraId="0DC2FA65" w14:textId="77777777" w:rsidR="005D41E4" w:rsidRPr="005D41E4" w:rsidRDefault="005D41E4" w:rsidP="005D41E4">
      <w:pPr>
        <w:spacing w:after="0"/>
        <w:jc w:val="both"/>
        <w:rPr>
          <w:rFonts w:ascii="Times New Roman" w:hAnsi="Times New Roman" w:cs="Times New Roman"/>
          <w:sz w:val="24"/>
          <w:szCs w:val="24"/>
        </w:rPr>
      </w:pPr>
      <w:r w:rsidRPr="005D41E4">
        <w:rPr>
          <w:rFonts w:ascii="Times New Roman" w:hAnsi="Times New Roman" w:cs="Times New Roman"/>
          <w:sz w:val="24"/>
          <w:szCs w:val="24"/>
        </w:rPr>
        <w:t>10.3. A penalidade de multa pode ser aplicada cumulativamente com as demais sanções.</w:t>
      </w:r>
    </w:p>
    <w:p w14:paraId="0C0CA2C7" w14:textId="77777777" w:rsidR="005D41E4" w:rsidRPr="005D41E4" w:rsidRDefault="005D41E4" w:rsidP="005D41E4">
      <w:pPr>
        <w:spacing w:after="0"/>
        <w:jc w:val="both"/>
        <w:rPr>
          <w:rFonts w:ascii="Times New Roman" w:hAnsi="Times New Roman" w:cs="Times New Roman"/>
          <w:sz w:val="24"/>
          <w:szCs w:val="24"/>
        </w:rPr>
      </w:pPr>
      <w:r w:rsidRPr="005D41E4">
        <w:rPr>
          <w:rFonts w:ascii="Times New Roman" w:hAnsi="Times New Roman" w:cs="Times New Roman"/>
          <w:sz w:val="24"/>
          <w:szCs w:val="24"/>
        </w:rPr>
        <w:t>10.3.1. A aplicação de qualquer das penalidades previstas realizar-se-á em processo administrativo que assegurará o contraditório e a ampla defesa à CONTRATADA, observando-se o procedimento previsto na Lei nº 14.133/2021, e subsidiariamente a Lei nº 9.784, de 1999.</w:t>
      </w:r>
    </w:p>
    <w:p w14:paraId="5BCD549A" w14:textId="77777777" w:rsidR="005D41E4" w:rsidRPr="005D41E4" w:rsidRDefault="005D41E4" w:rsidP="005D41E4">
      <w:pPr>
        <w:spacing w:after="0"/>
        <w:jc w:val="both"/>
        <w:rPr>
          <w:rFonts w:ascii="Times New Roman" w:hAnsi="Times New Roman" w:cs="Times New Roman"/>
          <w:sz w:val="24"/>
          <w:szCs w:val="24"/>
        </w:rPr>
      </w:pPr>
      <w:r w:rsidRPr="005D41E4">
        <w:rPr>
          <w:rFonts w:ascii="Times New Roman" w:hAnsi="Times New Roman" w:cs="Times New Roman"/>
          <w:sz w:val="24"/>
          <w:szCs w:val="24"/>
        </w:rPr>
        <w:t xml:space="preserve">10.3.2. As multas devidas e/ou prejuízos causados à CONTRATNATE serão deduzidos dos valores a serem pagos, ou recolhidos em favor </w:t>
      </w:r>
      <w:proofErr w:type="gramStart"/>
      <w:r w:rsidRPr="005D41E4">
        <w:rPr>
          <w:rFonts w:ascii="Times New Roman" w:hAnsi="Times New Roman" w:cs="Times New Roman"/>
          <w:sz w:val="24"/>
          <w:szCs w:val="24"/>
        </w:rPr>
        <w:t>da Município</w:t>
      </w:r>
      <w:proofErr w:type="gramEnd"/>
      <w:r w:rsidRPr="005D41E4">
        <w:rPr>
          <w:rFonts w:ascii="Times New Roman" w:hAnsi="Times New Roman" w:cs="Times New Roman"/>
          <w:sz w:val="24"/>
          <w:szCs w:val="24"/>
        </w:rPr>
        <w:t xml:space="preserve"> de Pinheiro Machado, ou deduzidos da garantia, ou ainda, quando for o caso, serão inscritos na Dívida Ativa e cobrados judicialmente.</w:t>
      </w:r>
    </w:p>
    <w:p w14:paraId="6F338D81" w14:textId="77777777" w:rsidR="005D41E4" w:rsidRPr="005D41E4" w:rsidRDefault="005D41E4" w:rsidP="005D41E4">
      <w:pPr>
        <w:spacing w:after="0"/>
        <w:jc w:val="both"/>
        <w:rPr>
          <w:rFonts w:ascii="Times New Roman" w:hAnsi="Times New Roman" w:cs="Times New Roman"/>
          <w:sz w:val="24"/>
          <w:szCs w:val="24"/>
        </w:rPr>
      </w:pPr>
      <w:r w:rsidRPr="005D41E4">
        <w:rPr>
          <w:rFonts w:ascii="Times New Roman" w:hAnsi="Times New Roman" w:cs="Times New Roman"/>
          <w:sz w:val="24"/>
          <w:szCs w:val="24"/>
        </w:rPr>
        <w:t>10.3.3. Caso a CONTRATNATE determine, a multa deverá ser recolhida no prazo máximo de 30 (trinta) dias, a contar da data do recebimento da comunicação enviada pela autoridade competente.</w:t>
      </w:r>
    </w:p>
    <w:p w14:paraId="27C88DD8" w14:textId="77777777" w:rsidR="005D41E4" w:rsidRPr="005D41E4" w:rsidRDefault="005D41E4" w:rsidP="005D41E4">
      <w:pPr>
        <w:spacing w:after="0"/>
        <w:jc w:val="both"/>
        <w:rPr>
          <w:rFonts w:ascii="Times New Roman" w:hAnsi="Times New Roman" w:cs="Times New Roman"/>
          <w:sz w:val="24"/>
          <w:szCs w:val="24"/>
        </w:rPr>
      </w:pPr>
      <w:r w:rsidRPr="005D41E4">
        <w:rPr>
          <w:rFonts w:ascii="Times New Roman" w:hAnsi="Times New Roman" w:cs="Times New Roman"/>
          <w:sz w:val="24"/>
          <w:szCs w:val="24"/>
        </w:rPr>
        <w:t>10.3.4. Caso o valor da multa não seja suficiente para cobrir os prejuízos causados pela conduta do licitante, o Município de Pinheiro Machado/RS poderá cobrar o valor remanescente judicialmente, conforme Artigo 419 do Código Civil.</w:t>
      </w:r>
    </w:p>
    <w:p w14:paraId="53F6543C" w14:textId="77777777" w:rsidR="005D41E4" w:rsidRPr="005D41E4" w:rsidRDefault="005D41E4" w:rsidP="005D41E4">
      <w:pPr>
        <w:spacing w:after="0"/>
        <w:jc w:val="both"/>
        <w:rPr>
          <w:rFonts w:ascii="Times New Roman" w:hAnsi="Times New Roman" w:cs="Times New Roman"/>
          <w:sz w:val="24"/>
          <w:szCs w:val="24"/>
        </w:rPr>
      </w:pPr>
      <w:r w:rsidRPr="005D41E4">
        <w:rPr>
          <w:rFonts w:ascii="Times New Roman" w:hAnsi="Times New Roman" w:cs="Times New Roman"/>
          <w:sz w:val="24"/>
          <w:szCs w:val="24"/>
        </w:rPr>
        <w:t>10.3.5. A autoridade competente, na aplicação das sanções, levará em consideração a natureza e a gravidade da conduta do infrator, as peculiaridades do caso concreto, as circunstâncias agravantes ou atenuantes e o caráter educativo da pena, bem como o dano causado à Administração, observado o princípio da proporcionalidade.</w:t>
      </w:r>
    </w:p>
    <w:p w14:paraId="2C0A678D" w14:textId="77777777" w:rsidR="005D41E4" w:rsidRPr="005D41E4" w:rsidRDefault="005D41E4" w:rsidP="005D41E4">
      <w:pPr>
        <w:spacing w:after="0"/>
        <w:jc w:val="both"/>
        <w:rPr>
          <w:rFonts w:ascii="Times New Roman" w:hAnsi="Times New Roman" w:cs="Times New Roman"/>
          <w:sz w:val="24"/>
          <w:szCs w:val="24"/>
        </w:rPr>
      </w:pPr>
      <w:r w:rsidRPr="005D41E4">
        <w:rPr>
          <w:rFonts w:ascii="Times New Roman" w:hAnsi="Times New Roman" w:cs="Times New Roman"/>
          <w:sz w:val="24"/>
          <w:szCs w:val="24"/>
        </w:rPr>
        <w:t xml:space="preserve">10.3.6. Se, durante o processo de aplicação de penalidade, se houver indícios de prática de infração administrativa tipificada pela Lei nº 12.846/2013, como ato lesivo à administração pública nacional ou estrangeira, cópias do processo </w:t>
      </w:r>
      <w:proofErr w:type="gramStart"/>
      <w:r w:rsidRPr="005D41E4">
        <w:rPr>
          <w:rFonts w:ascii="Times New Roman" w:hAnsi="Times New Roman" w:cs="Times New Roman"/>
          <w:sz w:val="24"/>
          <w:szCs w:val="24"/>
        </w:rPr>
        <w:t>administrativo necessárias</w:t>
      </w:r>
      <w:proofErr w:type="gramEnd"/>
      <w:r w:rsidRPr="005D41E4">
        <w:rPr>
          <w:rFonts w:ascii="Times New Roman" w:hAnsi="Times New Roman" w:cs="Times New Roman"/>
          <w:sz w:val="24"/>
          <w:szCs w:val="24"/>
        </w:rPr>
        <w:t xml:space="preserve"> à apuração da responsabilidade da empresa deverão ser remetidas à autoridade competente, com despacho fundamentado, para ciência e decisão sobre a eventual instauração de investigação preliminar ou Processo Administrativo Especial – PAE.</w:t>
      </w:r>
    </w:p>
    <w:p w14:paraId="26335953" w14:textId="77777777" w:rsidR="005D41E4" w:rsidRPr="005D41E4" w:rsidRDefault="005D41E4" w:rsidP="005D41E4">
      <w:pPr>
        <w:spacing w:after="0"/>
        <w:jc w:val="both"/>
        <w:rPr>
          <w:rFonts w:ascii="Times New Roman" w:hAnsi="Times New Roman" w:cs="Times New Roman"/>
          <w:sz w:val="24"/>
          <w:szCs w:val="24"/>
        </w:rPr>
      </w:pPr>
      <w:r w:rsidRPr="005D41E4">
        <w:rPr>
          <w:rFonts w:ascii="Times New Roman" w:hAnsi="Times New Roman" w:cs="Times New Roman"/>
          <w:sz w:val="24"/>
          <w:szCs w:val="24"/>
        </w:rPr>
        <w:t>10.3.7. A apuração e o julgamento das demais infrações administrativas não consideradas como ato lesivo à Administração Pública nacional ou estrangeira nos termos da Lei nº 12.846/2013, seguirão seu rito normal na unidade administrativa.</w:t>
      </w:r>
    </w:p>
    <w:p w14:paraId="1AF69B79" w14:textId="77777777" w:rsidR="005D41E4" w:rsidRPr="005D41E4" w:rsidRDefault="005D41E4" w:rsidP="005D41E4">
      <w:pPr>
        <w:spacing w:after="0"/>
        <w:jc w:val="both"/>
        <w:rPr>
          <w:rFonts w:ascii="Times New Roman" w:hAnsi="Times New Roman" w:cs="Times New Roman"/>
          <w:sz w:val="24"/>
          <w:szCs w:val="24"/>
        </w:rPr>
      </w:pPr>
      <w:r w:rsidRPr="005D41E4">
        <w:rPr>
          <w:rFonts w:ascii="Times New Roman" w:hAnsi="Times New Roman" w:cs="Times New Roman"/>
          <w:sz w:val="24"/>
          <w:szCs w:val="24"/>
        </w:rPr>
        <w:lastRenderedPageBreak/>
        <w:t xml:space="preserve">10.3.8. O processamento do PAE não interfere no seguimento regular dos processos administrativos específicos para apuração da ocorrência de danos e prejuízos à Administração </w:t>
      </w:r>
      <w:proofErr w:type="gramStart"/>
      <w:r w:rsidRPr="005D41E4">
        <w:rPr>
          <w:rFonts w:ascii="Times New Roman" w:hAnsi="Times New Roman" w:cs="Times New Roman"/>
          <w:sz w:val="24"/>
          <w:szCs w:val="24"/>
        </w:rPr>
        <w:t>Pública Federal resultantes</w:t>
      </w:r>
      <w:proofErr w:type="gramEnd"/>
      <w:r w:rsidRPr="005D41E4">
        <w:rPr>
          <w:rFonts w:ascii="Times New Roman" w:hAnsi="Times New Roman" w:cs="Times New Roman"/>
          <w:sz w:val="24"/>
          <w:szCs w:val="24"/>
        </w:rPr>
        <w:t xml:space="preserve"> de ato lesivo cometido por pessoa jurídica, com ou sem a participação de agente público.</w:t>
      </w:r>
    </w:p>
    <w:p w14:paraId="01B72E07" w14:textId="77777777" w:rsidR="005D41E4" w:rsidRPr="005D41E4" w:rsidRDefault="005D41E4" w:rsidP="005D41E4">
      <w:pPr>
        <w:spacing w:after="0"/>
        <w:jc w:val="both"/>
        <w:rPr>
          <w:rFonts w:ascii="Times New Roman" w:hAnsi="Times New Roman" w:cs="Times New Roman"/>
          <w:sz w:val="24"/>
          <w:szCs w:val="24"/>
        </w:rPr>
      </w:pPr>
      <w:r w:rsidRPr="005D41E4">
        <w:rPr>
          <w:rFonts w:ascii="Times New Roman" w:hAnsi="Times New Roman" w:cs="Times New Roman"/>
          <w:sz w:val="24"/>
          <w:szCs w:val="24"/>
        </w:rPr>
        <w:t>10.3.9. As penalidades serão obrigatoriamente publicadas no órgão Oficial de Imprensa do Município de Pinheiro Machado/RS.</w:t>
      </w:r>
    </w:p>
    <w:p w14:paraId="6B6D7771" w14:textId="77777777" w:rsidR="005D41E4" w:rsidRPr="005D41E4" w:rsidRDefault="005D41E4" w:rsidP="005D41E4">
      <w:pPr>
        <w:tabs>
          <w:tab w:val="left" w:pos="-142"/>
          <w:tab w:val="left" w:pos="0"/>
          <w:tab w:val="left" w:pos="2835"/>
        </w:tabs>
        <w:spacing w:after="0"/>
        <w:jc w:val="both"/>
        <w:rPr>
          <w:rFonts w:ascii="Times New Roman" w:hAnsi="Times New Roman" w:cs="Times New Roman"/>
          <w:b/>
          <w:color w:val="FF0000"/>
          <w:sz w:val="24"/>
          <w:szCs w:val="24"/>
        </w:rPr>
      </w:pPr>
    </w:p>
    <w:p w14:paraId="618C0D08" w14:textId="77777777" w:rsidR="005D41E4" w:rsidRPr="005D41E4" w:rsidRDefault="005D41E4" w:rsidP="005D41E4">
      <w:pPr>
        <w:tabs>
          <w:tab w:val="left" w:pos="-142"/>
          <w:tab w:val="left" w:pos="0"/>
          <w:tab w:val="left" w:pos="2835"/>
        </w:tabs>
        <w:spacing w:after="0"/>
        <w:jc w:val="both"/>
        <w:rPr>
          <w:rFonts w:ascii="Times New Roman" w:hAnsi="Times New Roman" w:cs="Times New Roman"/>
          <w:b/>
          <w:bCs/>
          <w:sz w:val="24"/>
          <w:szCs w:val="24"/>
        </w:rPr>
      </w:pPr>
      <w:r w:rsidRPr="005D41E4">
        <w:rPr>
          <w:rFonts w:ascii="Times New Roman" w:hAnsi="Times New Roman" w:cs="Times New Roman"/>
          <w:b/>
          <w:bCs/>
          <w:sz w:val="24"/>
          <w:szCs w:val="24"/>
        </w:rPr>
        <w:t>11. DA FISCALIZAÇÃO</w:t>
      </w:r>
    </w:p>
    <w:p w14:paraId="54DCDAB9" w14:textId="25D3426F" w:rsidR="005D41E4" w:rsidRPr="003D0A6B" w:rsidRDefault="005D41E4" w:rsidP="005D41E4">
      <w:pPr>
        <w:tabs>
          <w:tab w:val="left" w:pos="-142"/>
          <w:tab w:val="left" w:pos="0"/>
          <w:tab w:val="left" w:pos="2835"/>
        </w:tabs>
        <w:spacing w:after="0"/>
        <w:jc w:val="both"/>
        <w:rPr>
          <w:rFonts w:ascii="Times New Roman" w:hAnsi="Times New Roman" w:cs="Times New Roman"/>
          <w:color w:val="000000" w:themeColor="text1"/>
          <w:sz w:val="24"/>
          <w:szCs w:val="24"/>
        </w:rPr>
      </w:pPr>
      <w:r w:rsidRPr="005D41E4">
        <w:rPr>
          <w:rFonts w:ascii="Times New Roman" w:hAnsi="Times New Roman" w:cs="Times New Roman"/>
          <w:b/>
          <w:bCs/>
          <w:sz w:val="24"/>
          <w:szCs w:val="24"/>
        </w:rPr>
        <w:t>1</w:t>
      </w:r>
      <w:r w:rsidR="003D0A6B">
        <w:rPr>
          <w:rFonts w:ascii="Times New Roman" w:hAnsi="Times New Roman" w:cs="Times New Roman"/>
          <w:b/>
          <w:bCs/>
          <w:sz w:val="24"/>
          <w:szCs w:val="24"/>
        </w:rPr>
        <w:t>1</w:t>
      </w:r>
      <w:r w:rsidRPr="005D41E4">
        <w:rPr>
          <w:rFonts w:ascii="Times New Roman" w:hAnsi="Times New Roman" w:cs="Times New Roman"/>
          <w:b/>
          <w:bCs/>
          <w:sz w:val="24"/>
          <w:szCs w:val="24"/>
        </w:rPr>
        <w:t>.1.</w:t>
      </w:r>
      <w:r w:rsidRPr="005D41E4">
        <w:rPr>
          <w:rFonts w:ascii="Times New Roman" w:hAnsi="Times New Roman" w:cs="Times New Roman"/>
          <w:sz w:val="24"/>
          <w:szCs w:val="24"/>
        </w:rPr>
        <w:t xml:space="preserve"> A fiscalização do cumprimento dos termos do Edital e da Ata de Registro de Preços se dará através de </w:t>
      </w:r>
      <w:r w:rsidRPr="003D0A6B">
        <w:rPr>
          <w:rFonts w:ascii="Times New Roman" w:hAnsi="Times New Roman" w:cs="Times New Roman"/>
          <w:color w:val="000000" w:themeColor="text1"/>
          <w:sz w:val="24"/>
          <w:szCs w:val="24"/>
        </w:rPr>
        <w:t>servidores nomeados para tais atribuições mediante portaria.</w:t>
      </w:r>
    </w:p>
    <w:p w14:paraId="37BFDDD9" w14:textId="079F3D8A" w:rsidR="005D41E4" w:rsidRPr="003D0A6B" w:rsidRDefault="003D0A6B" w:rsidP="005D41E4">
      <w:pPr>
        <w:spacing w:after="0"/>
        <w:jc w:val="both"/>
        <w:rPr>
          <w:rFonts w:ascii="Times New Roman" w:hAnsi="Times New Roman" w:cs="Times New Roman"/>
          <w:color w:val="000000" w:themeColor="text1"/>
          <w:sz w:val="24"/>
          <w:szCs w:val="24"/>
        </w:rPr>
      </w:pPr>
      <w:r w:rsidRPr="003D0A6B">
        <w:rPr>
          <w:rFonts w:ascii="Times New Roman" w:hAnsi="Times New Roman" w:cs="Times New Roman"/>
          <w:color w:val="000000" w:themeColor="text1"/>
          <w:sz w:val="24"/>
          <w:szCs w:val="24"/>
        </w:rPr>
        <w:t>11.2</w:t>
      </w:r>
      <w:r w:rsidR="005D41E4" w:rsidRPr="003D0A6B">
        <w:rPr>
          <w:rFonts w:ascii="Times New Roman" w:hAnsi="Times New Roman" w:cs="Times New Roman"/>
          <w:color w:val="000000" w:themeColor="text1"/>
          <w:sz w:val="24"/>
          <w:szCs w:val="24"/>
        </w:rPr>
        <w:t xml:space="preserve"> - A presença da fiscalização do Contratante não elide nem diminui a responsabilidade da empresa contratada; </w:t>
      </w:r>
    </w:p>
    <w:p w14:paraId="56AEA439" w14:textId="7281DED3" w:rsidR="005D41E4" w:rsidRPr="003D0A6B" w:rsidRDefault="003D0A6B" w:rsidP="005D41E4">
      <w:pPr>
        <w:spacing w:after="0"/>
        <w:jc w:val="both"/>
        <w:rPr>
          <w:rFonts w:ascii="Times New Roman" w:hAnsi="Times New Roman" w:cs="Times New Roman"/>
          <w:color w:val="000000" w:themeColor="text1"/>
          <w:sz w:val="24"/>
          <w:szCs w:val="24"/>
        </w:rPr>
      </w:pPr>
      <w:r w:rsidRPr="003D0A6B">
        <w:rPr>
          <w:rFonts w:ascii="Times New Roman" w:hAnsi="Times New Roman" w:cs="Times New Roman"/>
          <w:color w:val="000000" w:themeColor="text1"/>
          <w:sz w:val="24"/>
          <w:szCs w:val="24"/>
        </w:rPr>
        <w:t>11.3</w:t>
      </w:r>
      <w:r w:rsidR="005D41E4" w:rsidRPr="003D0A6B">
        <w:rPr>
          <w:rFonts w:ascii="Times New Roman" w:hAnsi="Times New Roman" w:cs="Times New Roman"/>
          <w:color w:val="000000" w:themeColor="text1"/>
          <w:sz w:val="24"/>
          <w:szCs w:val="24"/>
        </w:rPr>
        <w:t xml:space="preserve"> - No momento da entrega dos produtos solicitados estará presente um servidor municipal designado como fiscal para conferencia da entrega; </w:t>
      </w:r>
    </w:p>
    <w:p w14:paraId="04DF091C" w14:textId="5E91A27B" w:rsidR="005D41E4" w:rsidRPr="003D0A6B" w:rsidRDefault="003D0A6B" w:rsidP="005D41E4">
      <w:pPr>
        <w:spacing w:after="0"/>
        <w:jc w:val="both"/>
        <w:rPr>
          <w:rFonts w:ascii="Times New Roman" w:hAnsi="Times New Roman" w:cs="Times New Roman"/>
          <w:color w:val="000000" w:themeColor="text1"/>
          <w:sz w:val="24"/>
          <w:szCs w:val="24"/>
        </w:rPr>
      </w:pPr>
      <w:r w:rsidRPr="003D0A6B">
        <w:rPr>
          <w:rFonts w:ascii="Times New Roman" w:hAnsi="Times New Roman" w:cs="Times New Roman"/>
          <w:color w:val="000000" w:themeColor="text1"/>
          <w:sz w:val="24"/>
          <w:szCs w:val="24"/>
        </w:rPr>
        <w:t>11.4</w:t>
      </w:r>
      <w:r w:rsidR="005D41E4" w:rsidRPr="003D0A6B">
        <w:rPr>
          <w:rFonts w:ascii="Times New Roman" w:hAnsi="Times New Roman" w:cs="Times New Roman"/>
          <w:color w:val="000000" w:themeColor="text1"/>
          <w:sz w:val="24"/>
          <w:szCs w:val="24"/>
        </w:rPr>
        <w:t xml:space="preserve"> - O responsável pela conferência da entrega dos produtos</w:t>
      </w:r>
      <w:proofErr w:type="gramStart"/>
      <w:r w:rsidR="005D41E4" w:rsidRPr="003D0A6B">
        <w:rPr>
          <w:rFonts w:ascii="Times New Roman" w:hAnsi="Times New Roman" w:cs="Times New Roman"/>
          <w:color w:val="000000" w:themeColor="text1"/>
          <w:sz w:val="24"/>
          <w:szCs w:val="24"/>
        </w:rPr>
        <w:t>, receberá</w:t>
      </w:r>
      <w:proofErr w:type="gramEnd"/>
      <w:r w:rsidR="005D41E4" w:rsidRPr="003D0A6B">
        <w:rPr>
          <w:rFonts w:ascii="Times New Roman" w:hAnsi="Times New Roman" w:cs="Times New Roman"/>
          <w:color w:val="000000" w:themeColor="text1"/>
          <w:sz w:val="24"/>
          <w:szCs w:val="24"/>
        </w:rPr>
        <w:t xml:space="preserve"> em caráter provisório, em até 03 (três) dias úteis até a conferência definitiva, somente após a verificação da conformidade com os requisitos técnicos estabelecidos, condições de segurança e demais exigências do procedimento licitatório, o aceite será definitivo e se efetuará a liberação da nota fiscal para pagamento, facultado ao receber o poder de promover a recusa de recebimento do produto, desde que devidamente justificada, ocasião em que o fiscal, informará por escrito ao departamento competente para as providencias cabíveis. </w:t>
      </w:r>
    </w:p>
    <w:p w14:paraId="141341C5" w14:textId="77777777" w:rsidR="003D0A6B" w:rsidRDefault="003D0A6B" w:rsidP="005D41E4">
      <w:pPr>
        <w:spacing w:after="0"/>
        <w:jc w:val="both"/>
        <w:rPr>
          <w:rFonts w:ascii="Times New Roman" w:hAnsi="Times New Roman" w:cs="Times New Roman"/>
          <w:b/>
          <w:sz w:val="24"/>
          <w:szCs w:val="24"/>
        </w:rPr>
      </w:pPr>
    </w:p>
    <w:p w14:paraId="64FAB325" w14:textId="3A04127E" w:rsidR="005D41E4" w:rsidRPr="005D41E4" w:rsidRDefault="003D0A6B" w:rsidP="005D41E4">
      <w:pPr>
        <w:spacing w:after="0"/>
        <w:jc w:val="both"/>
        <w:rPr>
          <w:rFonts w:ascii="Times New Roman" w:hAnsi="Times New Roman" w:cs="Times New Roman"/>
          <w:b/>
          <w:sz w:val="24"/>
          <w:szCs w:val="24"/>
        </w:rPr>
      </w:pPr>
      <w:proofErr w:type="gramStart"/>
      <w:r>
        <w:rPr>
          <w:rFonts w:ascii="Times New Roman" w:hAnsi="Times New Roman" w:cs="Times New Roman"/>
          <w:b/>
          <w:sz w:val="24"/>
          <w:szCs w:val="24"/>
        </w:rPr>
        <w:t>12</w:t>
      </w:r>
      <w:r w:rsidR="005D41E4" w:rsidRPr="005D41E4">
        <w:rPr>
          <w:rFonts w:ascii="Times New Roman" w:hAnsi="Times New Roman" w:cs="Times New Roman"/>
          <w:b/>
          <w:sz w:val="24"/>
          <w:szCs w:val="24"/>
        </w:rPr>
        <w:t xml:space="preserve"> - CLASSIFICAÇÃO</w:t>
      </w:r>
      <w:proofErr w:type="gramEnd"/>
      <w:r w:rsidR="005D41E4" w:rsidRPr="005D41E4">
        <w:rPr>
          <w:rFonts w:ascii="Times New Roman" w:hAnsi="Times New Roman" w:cs="Times New Roman"/>
          <w:b/>
          <w:sz w:val="24"/>
          <w:szCs w:val="24"/>
        </w:rPr>
        <w:t xml:space="preserve"> DOS BENS COMUNS </w:t>
      </w:r>
    </w:p>
    <w:p w14:paraId="00B7798C" w14:textId="269638F8" w:rsidR="005D41E4" w:rsidRPr="005D41E4" w:rsidRDefault="003D0A6B" w:rsidP="005D41E4">
      <w:pPr>
        <w:spacing w:after="0"/>
        <w:jc w:val="both"/>
        <w:rPr>
          <w:rFonts w:ascii="Times New Roman" w:hAnsi="Times New Roman" w:cs="Times New Roman"/>
          <w:sz w:val="24"/>
          <w:szCs w:val="24"/>
        </w:rPr>
      </w:pPr>
      <w:r>
        <w:rPr>
          <w:rFonts w:ascii="Times New Roman" w:hAnsi="Times New Roman" w:cs="Times New Roman"/>
          <w:sz w:val="24"/>
          <w:szCs w:val="24"/>
        </w:rPr>
        <w:t>12</w:t>
      </w:r>
      <w:r w:rsidR="005D41E4" w:rsidRPr="005D41E4">
        <w:rPr>
          <w:rFonts w:ascii="Times New Roman" w:hAnsi="Times New Roman" w:cs="Times New Roman"/>
          <w:sz w:val="24"/>
          <w:szCs w:val="24"/>
        </w:rPr>
        <w:t xml:space="preserve">.1 - O objeto a ser contratado é caracterizado como bem comum, haja vista que os padrões de desempenho, qualidade e todas as características </w:t>
      </w:r>
      <w:proofErr w:type="gramStart"/>
      <w:r w:rsidR="005D41E4" w:rsidRPr="005D41E4">
        <w:rPr>
          <w:rFonts w:ascii="Times New Roman" w:hAnsi="Times New Roman" w:cs="Times New Roman"/>
          <w:sz w:val="24"/>
          <w:szCs w:val="24"/>
        </w:rPr>
        <w:t>gerais e específica dos produtos</w:t>
      </w:r>
      <w:proofErr w:type="gramEnd"/>
      <w:r w:rsidR="005D41E4" w:rsidRPr="005D41E4">
        <w:rPr>
          <w:rFonts w:ascii="Times New Roman" w:hAnsi="Times New Roman" w:cs="Times New Roman"/>
          <w:sz w:val="24"/>
          <w:szCs w:val="24"/>
        </w:rPr>
        <w:t xml:space="preserve"> são as usuais do mercado e passíveis de descrições sucintas, podendo, portanto, ser licitado por meio do Pregão Eletrônico. </w:t>
      </w:r>
    </w:p>
    <w:p w14:paraId="19BEA0F1" w14:textId="77777777" w:rsidR="005D41E4" w:rsidRPr="005D41E4" w:rsidRDefault="005D41E4" w:rsidP="005D41E4">
      <w:pPr>
        <w:tabs>
          <w:tab w:val="left" w:pos="-142"/>
          <w:tab w:val="left" w:pos="0"/>
          <w:tab w:val="left" w:pos="2835"/>
        </w:tabs>
        <w:spacing w:after="0"/>
        <w:jc w:val="both"/>
        <w:rPr>
          <w:rFonts w:ascii="Times New Roman" w:hAnsi="Times New Roman" w:cs="Times New Roman"/>
          <w:sz w:val="24"/>
          <w:szCs w:val="24"/>
        </w:rPr>
      </w:pPr>
    </w:p>
    <w:p w14:paraId="4130F00E" w14:textId="77777777" w:rsidR="005D41E4" w:rsidRPr="005D41E4" w:rsidRDefault="005D41E4" w:rsidP="005D41E4">
      <w:pPr>
        <w:tabs>
          <w:tab w:val="left" w:pos="-142"/>
          <w:tab w:val="left" w:pos="0"/>
          <w:tab w:val="left" w:pos="2835"/>
        </w:tabs>
        <w:spacing w:after="0"/>
        <w:rPr>
          <w:rFonts w:ascii="Times New Roman" w:hAnsi="Times New Roman" w:cs="Times New Roman"/>
          <w:sz w:val="24"/>
          <w:szCs w:val="24"/>
        </w:rPr>
      </w:pPr>
    </w:p>
    <w:p w14:paraId="0D761867" w14:textId="77777777" w:rsidR="005D41E4" w:rsidRPr="008064BE" w:rsidRDefault="005D41E4" w:rsidP="005D41E4">
      <w:pPr>
        <w:tabs>
          <w:tab w:val="left" w:pos="-142"/>
          <w:tab w:val="left" w:pos="0"/>
          <w:tab w:val="left" w:pos="2835"/>
        </w:tabs>
        <w:spacing w:line="288" w:lineRule="auto"/>
        <w:rPr>
          <w:rFonts w:ascii="Times New Roman" w:hAnsi="Times New Roman" w:cs="Times New Roman"/>
          <w:sz w:val="24"/>
          <w:szCs w:val="24"/>
        </w:rPr>
      </w:pPr>
    </w:p>
    <w:p w14:paraId="0692D1FB" w14:textId="77777777" w:rsidR="005D41E4" w:rsidRPr="008064BE" w:rsidRDefault="005D41E4" w:rsidP="005D41E4">
      <w:pPr>
        <w:tabs>
          <w:tab w:val="left" w:pos="-142"/>
          <w:tab w:val="left" w:pos="0"/>
          <w:tab w:val="left" w:pos="2835"/>
        </w:tabs>
        <w:spacing w:line="288" w:lineRule="auto"/>
        <w:rPr>
          <w:rFonts w:ascii="Times New Roman" w:hAnsi="Times New Roman" w:cs="Times New Roman"/>
          <w:sz w:val="24"/>
          <w:szCs w:val="24"/>
        </w:rPr>
      </w:pPr>
    </w:p>
    <w:p w14:paraId="6C05E92E" w14:textId="77777777" w:rsidR="005D41E4" w:rsidRPr="007C74D7" w:rsidRDefault="005D41E4" w:rsidP="005D41E4">
      <w:pPr>
        <w:shd w:val="clear" w:color="auto" w:fill="D6E3BC"/>
        <w:tabs>
          <w:tab w:val="left" w:pos="9341"/>
        </w:tabs>
        <w:spacing w:after="0"/>
        <w:ind w:right="834"/>
        <w:jc w:val="center"/>
        <w:rPr>
          <w:rFonts w:ascii="Times New Roman" w:eastAsia="Calibri" w:hAnsi="Times New Roman" w:cs="Times New Roman"/>
          <w:b/>
        </w:rPr>
      </w:pPr>
      <w:r w:rsidRPr="007C74D7">
        <w:rPr>
          <w:rFonts w:ascii="Times New Roman" w:eastAsia="Calibri" w:hAnsi="Times New Roman" w:cs="Times New Roman"/>
          <w:b/>
        </w:rPr>
        <w:t>ANEXO II – PROPOSTA DE PREÇOS (MODELO)</w:t>
      </w:r>
    </w:p>
    <w:p w14:paraId="39CF8066" w14:textId="5E1CD2F5" w:rsidR="005D41E4" w:rsidRPr="007C74D7" w:rsidRDefault="005D41E4" w:rsidP="005D41E4">
      <w:pPr>
        <w:spacing w:after="0"/>
        <w:jc w:val="both"/>
        <w:rPr>
          <w:rFonts w:ascii="Times New Roman" w:eastAsia="Calibri" w:hAnsi="Times New Roman" w:cs="Times New Roman"/>
          <w:b/>
        </w:rPr>
      </w:pPr>
      <w:r w:rsidRPr="007C74D7">
        <w:rPr>
          <w:rFonts w:ascii="Times New Roman" w:eastAsia="Calibri" w:hAnsi="Times New Roman" w:cs="Times New Roman"/>
          <w:b/>
        </w:rPr>
        <w:t xml:space="preserve">Pregão ELETRÔNICO Nº </w:t>
      </w:r>
      <w:r>
        <w:rPr>
          <w:rFonts w:ascii="Times New Roman" w:eastAsia="Calibri" w:hAnsi="Times New Roman" w:cs="Times New Roman"/>
          <w:b/>
        </w:rPr>
        <w:t>301/2024</w:t>
      </w:r>
    </w:p>
    <w:p w14:paraId="687D981A" w14:textId="3380F35A" w:rsidR="005D41E4" w:rsidRPr="007C74D7" w:rsidRDefault="005D41E4" w:rsidP="005D41E4">
      <w:pPr>
        <w:spacing w:after="0"/>
        <w:jc w:val="both"/>
        <w:rPr>
          <w:rFonts w:ascii="Times New Roman" w:eastAsia="Calibri" w:hAnsi="Times New Roman" w:cs="Times New Roman"/>
          <w:b/>
        </w:rPr>
      </w:pPr>
      <w:r w:rsidRPr="007C74D7">
        <w:rPr>
          <w:rFonts w:ascii="Times New Roman" w:eastAsia="Calibri" w:hAnsi="Times New Roman" w:cs="Times New Roman"/>
          <w:b/>
        </w:rPr>
        <w:t xml:space="preserve">PROCESSO ADMINISTRATIVO Nº </w:t>
      </w:r>
      <w:r>
        <w:rPr>
          <w:rFonts w:ascii="Times New Roman" w:eastAsia="Calibri" w:hAnsi="Times New Roman" w:cs="Times New Roman"/>
          <w:b/>
        </w:rPr>
        <w:t>301/2024</w:t>
      </w:r>
    </w:p>
    <w:p w14:paraId="35410F7D" w14:textId="77777777" w:rsidR="005D41E4" w:rsidRPr="007C74D7" w:rsidRDefault="005D41E4" w:rsidP="005D41E4">
      <w:pPr>
        <w:spacing w:after="0"/>
        <w:jc w:val="both"/>
        <w:rPr>
          <w:rFonts w:ascii="Times New Roman" w:eastAsia="Calibri" w:hAnsi="Times New Roman" w:cs="Times New Roman"/>
          <w:b/>
          <w:sz w:val="4"/>
          <w:szCs w:val="4"/>
        </w:rPr>
      </w:pPr>
    </w:p>
    <w:p w14:paraId="1BFBF36C" w14:textId="39FFA83A" w:rsidR="005D41E4" w:rsidRPr="007C74D7" w:rsidRDefault="005D41E4" w:rsidP="005D41E4">
      <w:pPr>
        <w:spacing w:after="0"/>
        <w:jc w:val="both"/>
        <w:rPr>
          <w:rFonts w:ascii="Times New Roman" w:eastAsia="Calibri" w:hAnsi="Times New Roman" w:cs="Times New Roman"/>
          <w:b/>
          <w:bCs/>
          <w:color w:val="000000" w:themeColor="text1"/>
        </w:rPr>
      </w:pPr>
      <w:r w:rsidRPr="007C74D7">
        <w:rPr>
          <w:rFonts w:ascii="Times New Roman" w:eastAsia="Calibri" w:hAnsi="Times New Roman" w:cs="Times New Roman"/>
          <w:color w:val="000000" w:themeColor="text1"/>
        </w:rPr>
        <w:t>Data da sessão:</w:t>
      </w:r>
      <w:r w:rsidRPr="007C74D7">
        <w:rPr>
          <w:rFonts w:ascii="Times New Roman" w:eastAsia="Calibri" w:hAnsi="Times New Roman" w:cs="Times New Roman"/>
          <w:b/>
          <w:bCs/>
          <w:color w:val="000000" w:themeColor="text1"/>
        </w:rPr>
        <w:t xml:space="preserve"> </w:t>
      </w:r>
      <w:r>
        <w:rPr>
          <w:rFonts w:ascii="Times New Roman" w:eastAsia="Calibri" w:hAnsi="Times New Roman" w:cs="Times New Roman"/>
          <w:b/>
          <w:bCs/>
          <w:color w:val="000000" w:themeColor="text1"/>
        </w:rPr>
        <w:t>01/07</w:t>
      </w:r>
      <w:r w:rsidRPr="007C74D7">
        <w:rPr>
          <w:rFonts w:ascii="Times New Roman" w:eastAsia="Calibri" w:hAnsi="Times New Roman" w:cs="Times New Roman"/>
          <w:b/>
          <w:bCs/>
          <w:color w:val="000000" w:themeColor="text1"/>
        </w:rPr>
        <w:t xml:space="preserve">/2024 - </w:t>
      </w:r>
      <w:r w:rsidRPr="007C74D7">
        <w:rPr>
          <w:rFonts w:ascii="Times New Roman" w:eastAsia="Calibri" w:hAnsi="Times New Roman" w:cs="Times New Roman"/>
          <w:color w:val="000000" w:themeColor="text1"/>
        </w:rPr>
        <w:t xml:space="preserve">Horário: </w:t>
      </w:r>
      <w:r w:rsidRPr="007C74D7">
        <w:rPr>
          <w:rFonts w:ascii="Times New Roman" w:eastAsia="Calibri" w:hAnsi="Times New Roman" w:cs="Times New Roman"/>
          <w:b/>
          <w:color w:val="000000" w:themeColor="text1"/>
        </w:rPr>
        <w:t>10</w:t>
      </w:r>
      <w:r w:rsidRPr="007C74D7">
        <w:rPr>
          <w:rFonts w:ascii="Times New Roman" w:eastAsia="Calibri" w:hAnsi="Times New Roman" w:cs="Times New Roman"/>
          <w:b/>
          <w:bCs/>
          <w:color w:val="000000" w:themeColor="text1"/>
        </w:rPr>
        <w:t>h</w:t>
      </w:r>
    </w:p>
    <w:p w14:paraId="2BB634E0" w14:textId="77777777" w:rsidR="005D41E4" w:rsidRPr="007C74D7" w:rsidRDefault="005D41E4" w:rsidP="005D41E4">
      <w:pPr>
        <w:spacing w:after="0"/>
        <w:jc w:val="both"/>
        <w:rPr>
          <w:rFonts w:ascii="Times New Roman" w:eastAsia="Calibri" w:hAnsi="Times New Roman" w:cs="Times New Roman"/>
          <w:sz w:val="4"/>
          <w:szCs w:val="4"/>
        </w:rPr>
      </w:pPr>
    </w:p>
    <w:p w14:paraId="08174986" w14:textId="77777777" w:rsidR="005D41E4" w:rsidRPr="007C74D7" w:rsidRDefault="005D41E4" w:rsidP="005D41E4">
      <w:pPr>
        <w:spacing w:after="0"/>
        <w:jc w:val="center"/>
        <w:rPr>
          <w:rFonts w:ascii="Times New Roman" w:eastAsia="Calibri" w:hAnsi="Times New Roman" w:cs="Times New Roman"/>
          <w:b/>
          <w:bCs/>
        </w:rPr>
      </w:pPr>
      <w:r w:rsidRPr="007C74D7">
        <w:rPr>
          <w:rFonts w:ascii="Times New Roman" w:eastAsia="Calibri" w:hAnsi="Times New Roman" w:cs="Times New Roman"/>
          <w:b/>
          <w:bCs/>
        </w:rPr>
        <w:t>IDENTIFICAÇÃO DA PROPONENTE</w:t>
      </w:r>
    </w:p>
    <w:tbl>
      <w:tblPr>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
        <w:gridCol w:w="3525"/>
        <w:gridCol w:w="160"/>
        <w:gridCol w:w="142"/>
        <w:gridCol w:w="708"/>
        <w:gridCol w:w="993"/>
        <w:gridCol w:w="1417"/>
        <w:gridCol w:w="1559"/>
        <w:gridCol w:w="1418"/>
      </w:tblGrid>
      <w:tr w:rsidR="005D41E4" w:rsidRPr="007C74D7" w14:paraId="55BEEA5E" w14:textId="77777777" w:rsidTr="00F868F1">
        <w:trPr>
          <w:cantSplit/>
          <w:trHeight w:val="97"/>
        </w:trPr>
        <w:tc>
          <w:tcPr>
            <w:tcW w:w="10598" w:type="dxa"/>
            <w:gridSpan w:val="9"/>
            <w:tcBorders>
              <w:top w:val="single" w:sz="4" w:space="0" w:color="000000"/>
              <w:left w:val="single" w:sz="4" w:space="0" w:color="000000"/>
              <w:bottom w:val="single" w:sz="4" w:space="0" w:color="000000"/>
              <w:right w:val="single" w:sz="4" w:space="0" w:color="000000"/>
            </w:tcBorders>
          </w:tcPr>
          <w:p w14:paraId="006C4C7C" w14:textId="77777777" w:rsidR="005D41E4" w:rsidRPr="007C74D7" w:rsidRDefault="005D41E4" w:rsidP="00F868F1">
            <w:pPr>
              <w:spacing w:after="0"/>
              <w:jc w:val="both"/>
              <w:rPr>
                <w:rFonts w:ascii="Times New Roman" w:eastAsia="Calibri" w:hAnsi="Times New Roman" w:cs="Times New Roman"/>
                <w:b/>
              </w:rPr>
            </w:pPr>
            <w:r w:rsidRPr="007C74D7">
              <w:rPr>
                <w:rFonts w:ascii="Times New Roman" w:eastAsia="Calibri" w:hAnsi="Times New Roman" w:cs="Times New Roman"/>
                <w:b/>
              </w:rPr>
              <w:t>NOME DE FANTASIA:</w:t>
            </w:r>
          </w:p>
        </w:tc>
      </w:tr>
      <w:tr w:rsidR="005D41E4" w:rsidRPr="007C74D7" w14:paraId="4EDB3705" w14:textId="77777777" w:rsidTr="00F868F1">
        <w:trPr>
          <w:cantSplit/>
          <w:trHeight w:val="216"/>
        </w:trPr>
        <w:tc>
          <w:tcPr>
            <w:tcW w:w="10598" w:type="dxa"/>
            <w:gridSpan w:val="9"/>
            <w:tcBorders>
              <w:top w:val="single" w:sz="4" w:space="0" w:color="000000"/>
              <w:left w:val="single" w:sz="4" w:space="0" w:color="000000"/>
              <w:bottom w:val="single" w:sz="4" w:space="0" w:color="000000"/>
              <w:right w:val="single" w:sz="4" w:space="0" w:color="000000"/>
            </w:tcBorders>
          </w:tcPr>
          <w:p w14:paraId="1831F045" w14:textId="77777777" w:rsidR="005D41E4" w:rsidRPr="007C74D7" w:rsidRDefault="005D41E4" w:rsidP="00F868F1">
            <w:pPr>
              <w:spacing w:after="0"/>
              <w:jc w:val="both"/>
              <w:rPr>
                <w:rFonts w:ascii="Times New Roman" w:eastAsia="Calibri" w:hAnsi="Times New Roman" w:cs="Times New Roman"/>
                <w:b/>
              </w:rPr>
            </w:pPr>
            <w:r w:rsidRPr="007C74D7">
              <w:rPr>
                <w:rFonts w:ascii="Times New Roman" w:eastAsia="Calibri" w:hAnsi="Times New Roman" w:cs="Times New Roman"/>
                <w:b/>
              </w:rPr>
              <w:t>RAZÃO SOCIAL:</w:t>
            </w:r>
          </w:p>
        </w:tc>
      </w:tr>
      <w:tr w:rsidR="005D41E4" w:rsidRPr="007C74D7" w14:paraId="4FC03EC9" w14:textId="77777777" w:rsidTr="00F868F1">
        <w:trPr>
          <w:cantSplit/>
          <w:trHeight w:val="216"/>
        </w:trPr>
        <w:tc>
          <w:tcPr>
            <w:tcW w:w="4361" w:type="dxa"/>
            <w:gridSpan w:val="3"/>
            <w:tcBorders>
              <w:top w:val="single" w:sz="4" w:space="0" w:color="000000"/>
              <w:left w:val="single" w:sz="4" w:space="0" w:color="000000"/>
              <w:bottom w:val="single" w:sz="4" w:space="0" w:color="000000"/>
              <w:right w:val="single" w:sz="4" w:space="0" w:color="000000"/>
            </w:tcBorders>
          </w:tcPr>
          <w:p w14:paraId="4ADA9E3F" w14:textId="77777777" w:rsidR="005D41E4" w:rsidRPr="007C74D7" w:rsidRDefault="005D41E4" w:rsidP="00F868F1">
            <w:pPr>
              <w:spacing w:after="0"/>
              <w:jc w:val="both"/>
              <w:rPr>
                <w:rFonts w:ascii="Times New Roman" w:eastAsia="Calibri" w:hAnsi="Times New Roman" w:cs="Times New Roman"/>
                <w:b/>
              </w:rPr>
            </w:pPr>
            <w:r w:rsidRPr="007C74D7">
              <w:rPr>
                <w:rFonts w:ascii="Times New Roman" w:eastAsia="Calibri" w:hAnsi="Times New Roman" w:cs="Times New Roman"/>
                <w:b/>
              </w:rPr>
              <w:t>CNPJ:</w:t>
            </w:r>
          </w:p>
        </w:tc>
        <w:tc>
          <w:tcPr>
            <w:tcW w:w="6237" w:type="dxa"/>
            <w:gridSpan w:val="6"/>
            <w:tcBorders>
              <w:top w:val="single" w:sz="4" w:space="0" w:color="000000"/>
              <w:left w:val="single" w:sz="4" w:space="0" w:color="000000"/>
              <w:bottom w:val="single" w:sz="4" w:space="0" w:color="000000"/>
              <w:right w:val="single" w:sz="4" w:space="0" w:color="000000"/>
            </w:tcBorders>
          </w:tcPr>
          <w:p w14:paraId="3FF5B226" w14:textId="77777777" w:rsidR="005D41E4" w:rsidRPr="007C74D7" w:rsidRDefault="005D41E4" w:rsidP="00F868F1">
            <w:pPr>
              <w:spacing w:after="0"/>
              <w:jc w:val="both"/>
              <w:rPr>
                <w:rFonts w:ascii="Times New Roman" w:eastAsia="Calibri" w:hAnsi="Times New Roman" w:cs="Times New Roman"/>
                <w:b/>
              </w:rPr>
            </w:pPr>
            <w:r w:rsidRPr="007C74D7">
              <w:rPr>
                <w:rFonts w:ascii="Times New Roman" w:eastAsia="Calibri" w:hAnsi="Times New Roman" w:cs="Times New Roman"/>
                <w:b/>
              </w:rPr>
              <w:t>INSC. EST.:</w:t>
            </w:r>
          </w:p>
        </w:tc>
      </w:tr>
      <w:tr w:rsidR="005D41E4" w:rsidRPr="007C74D7" w14:paraId="2802F316" w14:textId="77777777" w:rsidTr="00F868F1">
        <w:trPr>
          <w:cantSplit/>
          <w:trHeight w:val="132"/>
        </w:trPr>
        <w:tc>
          <w:tcPr>
            <w:tcW w:w="10598" w:type="dxa"/>
            <w:gridSpan w:val="9"/>
            <w:tcBorders>
              <w:top w:val="single" w:sz="4" w:space="0" w:color="000000"/>
              <w:left w:val="single" w:sz="4" w:space="0" w:color="000000"/>
              <w:bottom w:val="single" w:sz="4" w:space="0" w:color="000000"/>
              <w:right w:val="single" w:sz="4" w:space="0" w:color="000000"/>
            </w:tcBorders>
          </w:tcPr>
          <w:p w14:paraId="1D357CD7" w14:textId="77777777" w:rsidR="005D41E4" w:rsidRPr="007C74D7" w:rsidRDefault="005D41E4" w:rsidP="00F868F1">
            <w:pPr>
              <w:spacing w:after="0"/>
              <w:jc w:val="both"/>
              <w:rPr>
                <w:rFonts w:ascii="Times New Roman" w:eastAsia="Calibri" w:hAnsi="Times New Roman" w:cs="Times New Roman"/>
                <w:b/>
              </w:rPr>
            </w:pPr>
            <w:r w:rsidRPr="007C74D7">
              <w:rPr>
                <w:rFonts w:ascii="Times New Roman" w:eastAsia="Calibri" w:hAnsi="Times New Roman" w:cs="Times New Roman"/>
                <w:b/>
              </w:rPr>
              <w:t xml:space="preserve">OPTANTE PELO SIMPLES? SIM </w:t>
            </w:r>
            <w:proofErr w:type="gramStart"/>
            <w:r w:rsidRPr="007C74D7">
              <w:rPr>
                <w:rFonts w:ascii="Times New Roman" w:eastAsia="Calibri" w:hAnsi="Times New Roman" w:cs="Times New Roman"/>
                <w:b/>
              </w:rPr>
              <w:t xml:space="preserve">(    </w:t>
            </w:r>
            <w:proofErr w:type="gramEnd"/>
            <w:r w:rsidRPr="007C74D7">
              <w:rPr>
                <w:rFonts w:ascii="Times New Roman" w:eastAsia="Calibri" w:hAnsi="Times New Roman" w:cs="Times New Roman"/>
                <w:b/>
              </w:rPr>
              <w:t>) NÃO(    )</w:t>
            </w:r>
          </w:p>
        </w:tc>
      </w:tr>
      <w:tr w:rsidR="005D41E4" w:rsidRPr="007C74D7" w14:paraId="399C206C" w14:textId="77777777" w:rsidTr="00F868F1">
        <w:trPr>
          <w:cantSplit/>
          <w:trHeight w:val="109"/>
        </w:trPr>
        <w:tc>
          <w:tcPr>
            <w:tcW w:w="10598" w:type="dxa"/>
            <w:gridSpan w:val="9"/>
            <w:tcBorders>
              <w:top w:val="single" w:sz="4" w:space="0" w:color="000000"/>
              <w:left w:val="single" w:sz="4" w:space="0" w:color="000000"/>
              <w:bottom w:val="single" w:sz="4" w:space="0" w:color="000000"/>
              <w:right w:val="single" w:sz="4" w:space="0" w:color="000000"/>
            </w:tcBorders>
          </w:tcPr>
          <w:p w14:paraId="14346890" w14:textId="77777777" w:rsidR="005D41E4" w:rsidRPr="007C74D7" w:rsidRDefault="005D41E4" w:rsidP="00F868F1">
            <w:pPr>
              <w:spacing w:after="0"/>
              <w:jc w:val="both"/>
              <w:rPr>
                <w:rFonts w:ascii="Times New Roman" w:eastAsia="Calibri" w:hAnsi="Times New Roman" w:cs="Times New Roman"/>
                <w:b/>
              </w:rPr>
            </w:pPr>
            <w:r w:rsidRPr="007C74D7">
              <w:rPr>
                <w:rFonts w:ascii="Times New Roman" w:eastAsia="Calibri" w:hAnsi="Times New Roman" w:cs="Times New Roman"/>
                <w:b/>
              </w:rPr>
              <w:t>ENDEREÇO:</w:t>
            </w:r>
          </w:p>
        </w:tc>
      </w:tr>
      <w:tr w:rsidR="005D41E4" w:rsidRPr="007C74D7" w14:paraId="3A3AE78F" w14:textId="77777777" w:rsidTr="00F868F1">
        <w:trPr>
          <w:cantSplit/>
          <w:trHeight w:val="96"/>
        </w:trPr>
        <w:tc>
          <w:tcPr>
            <w:tcW w:w="4503" w:type="dxa"/>
            <w:gridSpan w:val="4"/>
            <w:tcBorders>
              <w:top w:val="single" w:sz="4" w:space="0" w:color="000000"/>
              <w:left w:val="single" w:sz="4" w:space="0" w:color="000000"/>
              <w:bottom w:val="single" w:sz="4" w:space="0" w:color="000000"/>
              <w:right w:val="single" w:sz="4" w:space="0" w:color="000000"/>
            </w:tcBorders>
          </w:tcPr>
          <w:p w14:paraId="3594AD58" w14:textId="77777777" w:rsidR="005D41E4" w:rsidRPr="007C74D7" w:rsidRDefault="005D41E4" w:rsidP="00F868F1">
            <w:pPr>
              <w:spacing w:after="0"/>
              <w:jc w:val="both"/>
              <w:rPr>
                <w:rFonts w:ascii="Times New Roman" w:eastAsia="Calibri" w:hAnsi="Times New Roman" w:cs="Times New Roman"/>
                <w:b/>
              </w:rPr>
            </w:pPr>
            <w:r w:rsidRPr="007C74D7">
              <w:rPr>
                <w:rFonts w:ascii="Times New Roman" w:eastAsia="Calibri" w:hAnsi="Times New Roman" w:cs="Times New Roman"/>
                <w:b/>
              </w:rPr>
              <w:t>BAIRRO:</w:t>
            </w:r>
          </w:p>
        </w:tc>
        <w:tc>
          <w:tcPr>
            <w:tcW w:w="6095" w:type="dxa"/>
            <w:gridSpan w:val="5"/>
            <w:tcBorders>
              <w:top w:val="single" w:sz="4" w:space="0" w:color="000000"/>
              <w:left w:val="single" w:sz="4" w:space="0" w:color="000000"/>
              <w:bottom w:val="single" w:sz="4" w:space="0" w:color="000000"/>
              <w:right w:val="single" w:sz="4" w:space="0" w:color="000000"/>
            </w:tcBorders>
          </w:tcPr>
          <w:p w14:paraId="23CAE834" w14:textId="77777777" w:rsidR="005D41E4" w:rsidRPr="007C74D7" w:rsidRDefault="005D41E4" w:rsidP="00F868F1">
            <w:pPr>
              <w:spacing w:after="0"/>
              <w:jc w:val="both"/>
              <w:rPr>
                <w:rFonts w:ascii="Times New Roman" w:eastAsia="Calibri" w:hAnsi="Times New Roman" w:cs="Times New Roman"/>
                <w:b/>
              </w:rPr>
            </w:pPr>
            <w:r w:rsidRPr="007C74D7">
              <w:rPr>
                <w:rFonts w:ascii="Times New Roman" w:eastAsia="Calibri" w:hAnsi="Times New Roman" w:cs="Times New Roman"/>
                <w:b/>
              </w:rPr>
              <w:t>CIDADE:</w:t>
            </w:r>
          </w:p>
        </w:tc>
      </w:tr>
      <w:tr w:rsidR="005D41E4" w:rsidRPr="007C74D7" w14:paraId="00D55544" w14:textId="77777777" w:rsidTr="00F868F1">
        <w:trPr>
          <w:cantSplit/>
          <w:trHeight w:val="99"/>
        </w:trPr>
        <w:tc>
          <w:tcPr>
            <w:tcW w:w="4503" w:type="dxa"/>
            <w:gridSpan w:val="4"/>
            <w:tcBorders>
              <w:top w:val="single" w:sz="4" w:space="0" w:color="000000"/>
              <w:left w:val="single" w:sz="4" w:space="0" w:color="000000"/>
              <w:bottom w:val="single" w:sz="4" w:space="0" w:color="000000"/>
              <w:right w:val="single" w:sz="4" w:space="0" w:color="000000"/>
            </w:tcBorders>
          </w:tcPr>
          <w:p w14:paraId="00D23C88" w14:textId="77777777" w:rsidR="005D41E4" w:rsidRPr="007C74D7" w:rsidRDefault="005D41E4" w:rsidP="00F868F1">
            <w:pPr>
              <w:spacing w:after="0"/>
              <w:jc w:val="both"/>
              <w:rPr>
                <w:rFonts w:ascii="Times New Roman" w:eastAsia="Calibri" w:hAnsi="Times New Roman" w:cs="Times New Roman"/>
                <w:b/>
              </w:rPr>
            </w:pPr>
            <w:r w:rsidRPr="007C74D7">
              <w:rPr>
                <w:rFonts w:ascii="Times New Roman" w:eastAsia="Calibri" w:hAnsi="Times New Roman" w:cs="Times New Roman"/>
                <w:b/>
              </w:rPr>
              <w:t>CEP:</w:t>
            </w:r>
          </w:p>
        </w:tc>
        <w:tc>
          <w:tcPr>
            <w:tcW w:w="6095" w:type="dxa"/>
            <w:gridSpan w:val="5"/>
            <w:tcBorders>
              <w:top w:val="single" w:sz="4" w:space="0" w:color="000000"/>
              <w:left w:val="single" w:sz="4" w:space="0" w:color="000000"/>
              <w:bottom w:val="single" w:sz="4" w:space="0" w:color="000000"/>
              <w:right w:val="single" w:sz="4" w:space="0" w:color="000000"/>
            </w:tcBorders>
          </w:tcPr>
          <w:p w14:paraId="1C68F03F" w14:textId="77777777" w:rsidR="005D41E4" w:rsidRPr="007C74D7" w:rsidRDefault="005D41E4" w:rsidP="00F868F1">
            <w:pPr>
              <w:spacing w:after="0"/>
              <w:jc w:val="both"/>
              <w:rPr>
                <w:rFonts w:ascii="Times New Roman" w:eastAsia="Calibri" w:hAnsi="Times New Roman" w:cs="Times New Roman"/>
                <w:b/>
              </w:rPr>
            </w:pPr>
            <w:r w:rsidRPr="007C74D7">
              <w:rPr>
                <w:rFonts w:ascii="Times New Roman" w:eastAsia="Calibri" w:hAnsi="Times New Roman" w:cs="Times New Roman"/>
                <w:b/>
              </w:rPr>
              <w:t>E-MAIL:</w:t>
            </w:r>
          </w:p>
        </w:tc>
      </w:tr>
      <w:tr w:rsidR="005D41E4" w:rsidRPr="007C74D7" w14:paraId="2FB3D592" w14:textId="77777777" w:rsidTr="00F868F1">
        <w:trPr>
          <w:cantSplit/>
          <w:trHeight w:val="73"/>
        </w:trPr>
        <w:tc>
          <w:tcPr>
            <w:tcW w:w="4503" w:type="dxa"/>
            <w:gridSpan w:val="4"/>
            <w:tcBorders>
              <w:top w:val="single" w:sz="4" w:space="0" w:color="000000"/>
              <w:left w:val="single" w:sz="4" w:space="0" w:color="000000"/>
              <w:bottom w:val="single" w:sz="4" w:space="0" w:color="000000"/>
              <w:right w:val="single" w:sz="4" w:space="0" w:color="000000"/>
            </w:tcBorders>
          </w:tcPr>
          <w:p w14:paraId="1334CF69" w14:textId="77777777" w:rsidR="005D41E4" w:rsidRPr="007C74D7" w:rsidRDefault="005D41E4" w:rsidP="00F868F1">
            <w:pPr>
              <w:spacing w:after="0"/>
              <w:jc w:val="both"/>
              <w:rPr>
                <w:rFonts w:ascii="Times New Roman" w:eastAsia="Calibri" w:hAnsi="Times New Roman" w:cs="Times New Roman"/>
                <w:b/>
              </w:rPr>
            </w:pPr>
            <w:r w:rsidRPr="007C74D7">
              <w:rPr>
                <w:rFonts w:ascii="Times New Roman" w:eastAsia="Calibri" w:hAnsi="Times New Roman" w:cs="Times New Roman"/>
                <w:b/>
              </w:rPr>
              <w:lastRenderedPageBreak/>
              <w:t>TELEFONE:</w:t>
            </w:r>
          </w:p>
        </w:tc>
        <w:tc>
          <w:tcPr>
            <w:tcW w:w="6095" w:type="dxa"/>
            <w:gridSpan w:val="5"/>
            <w:tcBorders>
              <w:top w:val="single" w:sz="4" w:space="0" w:color="000000"/>
              <w:left w:val="single" w:sz="4" w:space="0" w:color="000000"/>
              <w:bottom w:val="single" w:sz="4" w:space="0" w:color="000000"/>
              <w:right w:val="single" w:sz="4" w:space="0" w:color="000000"/>
            </w:tcBorders>
          </w:tcPr>
          <w:p w14:paraId="6C05A5BB" w14:textId="77777777" w:rsidR="005D41E4" w:rsidRPr="007C74D7" w:rsidRDefault="005D41E4" w:rsidP="00F868F1">
            <w:pPr>
              <w:spacing w:after="0"/>
              <w:jc w:val="both"/>
              <w:rPr>
                <w:rFonts w:ascii="Times New Roman" w:eastAsia="Calibri" w:hAnsi="Times New Roman" w:cs="Times New Roman"/>
                <w:b/>
              </w:rPr>
            </w:pPr>
            <w:r w:rsidRPr="007C74D7">
              <w:rPr>
                <w:rFonts w:ascii="Times New Roman" w:eastAsia="Calibri" w:hAnsi="Times New Roman" w:cs="Times New Roman"/>
                <w:b/>
              </w:rPr>
              <w:t>CONTATO DA LICITANTE:</w:t>
            </w:r>
          </w:p>
        </w:tc>
      </w:tr>
      <w:tr w:rsidR="005D41E4" w:rsidRPr="007C74D7" w14:paraId="5C577655" w14:textId="77777777" w:rsidTr="00F868F1">
        <w:trPr>
          <w:cantSplit/>
          <w:trHeight w:val="69"/>
        </w:trPr>
        <w:tc>
          <w:tcPr>
            <w:tcW w:w="4503" w:type="dxa"/>
            <w:gridSpan w:val="4"/>
            <w:tcBorders>
              <w:top w:val="single" w:sz="4" w:space="0" w:color="000000"/>
              <w:left w:val="single" w:sz="4" w:space="0" w:color="000000"/>
              <w:bottom w:val="single" w:sz="4" w:space="0" w:color="000000"/>
              <w:right w:val="single" w:sz="4" w:space="0" w:color="000000"/>
            </w:tcBorders>
          </w:tcPr>
          <w:p w14:paraId="21150567" w14:textId="77777777" w:rsidR="005D41E4" w:rsidRPr="007C74D7" w:rsidRDefault="005D41E4" w:rsidP="00F868F1">
            <w:pPr>
              <w:spacing w:after="0"/>
              <w:jc w:val="both"/>
              <w:rPr>
                <w:rFonts w:ascii="Times New Roman" w:eastAsia="Calibri" w:hAnsi="Times New Roman" w:cs="Times New Roman"/>
                <w:b/>
              </w:rPr>
            </w:pPr>
            <w:r w:rsidRPr="007C74D7">
              <w:rPr>
                <w:rFonts w:ascii="Times New Roman" w:eastAsia="Calibri" w:hAnsi="Times New Roman" w:cs="Times New Roman"/>
                <w:b/>
              </w:rPr>
              <w:t xml:space="preserve">BANCO DA LICITANTE: </w:t>
            </w:r>
          </w:p>
        </w:tc>
        <w:tc>
          <w:tcPr>
            <w:tcW w:w="6095" w:type="dxa"/>
            <w:gridSpan w:val="5"/>
            <w:tcBorders>
              <w:top w:val="single" w:sz="4" w:space="0" w:color="000000"/>
              <w:left w:val="single" w:sz="4" w:space="0" w:color="000000"/>
              <w:bottom w:val="single" w:sz="4" w:space="0" w:color="000000"/>
              <w:right w:val="single" w:sz="4" w:space="0" w:color="000000"/>
            </w:tcBorders>
          </w:tcPr>
          <w:p w14:paraId="3E7CFF35" w14:textId="77777777" w:rsidR="005D41E4" w:rsidRPr="007C74D7" w:rsidRDefault="005D41E4" w:rsidP="00F868F1">
            <w:pPr>
              <w:spacing w:after="0"/>
              <w:jc w:val="both"/>
              <w:rPr>
                <w:rFonts w:ascii="Times New Roman" w:eastAsia="Calibri" w:hAnsi="Times New Roman" w:cs="Times New Roman"/>
                <w:b/>
              </w:rPr>
            </w:pPr>
            <w:r w:rsidRPr="007C74D7">
              <w:rPr>
                <w:rFonts w:ascii="Times New Roman" w:eastAsia="Calibri" w:hAnsi="Times New Roman" w:cs="Times New Roman"/>
                <w:b/>
              </w:rPr>
              <w:t>CONTA BANCÁRIA DA LICITANTE:</w:t>
            </w:r>
          </w:p>
        </w:tc>
      </w:tr>
      <w:tr w:rsidR="005D41E4" w:rsidRPr="007C74D7" w14:paraId="60EB35B0" w14:textId="77777777" w:rsidTr="00F868F1">
        <w:trPr>
          <w:cantSplit/>
          <w:trHeight w:val="133"/>
        </w:trPr>
        <w:tc>
          <w:tcPr>
            <w:tcW w:w="10598" w:type="dxa"/>
            <w:gridSpan w:val="9"/>
            <w:tcBorders>
              <w:top w:val="single" w:sz="4" w:space="0" w:color="000000"/>
              <w:left w:val="single" w:sz="4" w:space="0" w:color="000000"/>
              <w:bottom w:val="single" w:sz="4" w:space="0" w:color="000000"/>
              <w:right w:val="single" w:sz="4" w:space="0" w:color="000000"/>
            </w:tcBorders>
          </w:tcPr>
          <w:p w14:paraId="2263922B" w14:textId="77777777" w:rsidR="005D41E4" w:rsidRPr="007C74D7" w:rsidRDefault="005D41E4" w:rsidP="00F868F1">
            <w:pPr>
              <w:spacing w:after="0"/>
              <w:jc w:val="both"/>
              <w:rPr>
                <w:rFonts w:ascii="Times New Roman" w:eastAsia="Calibri" w:hAnsi="Times New Roman" w:cs="Times New Roman"/>
                <w:b/>
              </w:rPr>
            </w:pPr>
            <w:r w:rsidRPr="007C74D7">
              <w:rPr>
                <w:rFonts w:ascii="Times New Roman" w:eastAsia="Calibri" w:hAnsi="Times New Roman" w:cs="Times New Roman"/>
                <w:b/>
              </w:rPr>
              <w:t>Nº DA AGÊNCIA:</w:t>
            </w:r>
          </w:p>
        </w:tc>
      </w:tr>
      <w:tr w:rsidR="005D41E4" w:rsidRPr="007C74D7" w14:paraId="2A4CEFA2" w14:textId="77777777" w:rsidTr="00F868F1">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A779860" w14:textId="77777777" w:rsidR="005D41E4" w:rsidRPr="007C74D7" w:rsidRDefault="005D41E4" w:rsidP="00F868F1">
            <w:pPr>
              <w:spacing w:after="0"/>
              <w:jc w:val="center"/>
              <w:rPr>
                <w:rFonts w:ascii="Times New Roman" w:eastAsia="Calibri" w:hAnsi="Times New Roman" w:cs="Times New Roman"/>
                <w:b/>
              </w:rPr>
            </w:pPr>
            <w:r w:rsidRPr="007C74D7">
              <w:rPr>
                <w:rFonts w:ascii="Times New Roman" w:eastAsia="Calibri" w:hAnsi="Times New Roman" w:cs="Times New Roman"/>
                <w:b/>
              </w:rPr>
              <w:t>ITENS</w:t>
            </w:r>
          </w:p>
        </w:tc>
        <w:tc>
          <w:tcPr>
            <w:tcW w:w="3525" w:type="dxa"/>
            <w:tcBorders>
              <w:top w:val="single" w:sz="4" w:space="0" w:color="000000"/>
              <w:left w:val="nil"/>
              <w:bottom w:val="single" w:sz="4" w:space="0" w:color="000000"/>
              <w:right w:val="single" w:sz="4" w:space="0" w:color="000000"/>
            </w:tcBorders>
            <w:shd w:val="clear" w:color="auto" w:fill="D9D9D9"/>
            <w:vAlign w:val="center"/>
          </w:tcPr>
          <w:p w14:paraId="191D62E2" w14:textId="77777777" w:rsidR="005D41E4" w:rsidRPr="007C74D7" w:rsidRDefault="005D41E4" w:rsidP="00F868F1">
            <w:pPr>
              <w:spacing w:after="0"/>
              <w:jc w:val="center"/>
              <w:rPr>
                <w:rFonts w:ascii="Times New Roman" w:eastAsia="Calibri" w:hAnsi="Times New Roman" w:cs="Times New Roman"/>
                <w:b/>
              </w:rPr>
            </w:pPr>
            <w:r w:rsidRPr="007C74D7">
              <w:rPr>
                <w:rFonts w:ascii="Times New Roman" w:eastAsia="Calibri" w:hAnsi="Times New Roman" w:cs="Times New Roman"/>
                <w:b/>
              </w:rPr>
              <w:t>DESCRIÇÃO</w:t>
            </w:r>
          </w:p>
        </w:tc>
        <w:tc>
          <w:tcPr>
            <w:tcW w:w="1010" w:type="dxa"/>
            <w:gridSpan w:val="3"/>
            <w:tcBorders>
              <w:top w:val="single" w:sz="4" w:space="0" w:color="000000"/>
              <w:left w:val="nil"/>
              <w:bottom w:val="single" w:sz="4" w:space="0" w:color="000000"/>
              <w:right w:val="single" w:sz="4" w:space="0" w:color="000000"/>
            </w:tcBorders>
            <w:shd w:val="clear" w:color="auto" w:fill="D9D9D9"/>
            <w:vAlign w:val="center"/>
          </w:tcPr>
          <w:p w14:paraId="176740EF" w14:textId="77777777" w:rsidR="005D41E4" w:rsidRPr="007C74D7" w:rsidRDefault="005D41E4" w:rsidP="00F868F1">
            <w:pPr>
              <w:spacing w:after="0"/>
              <w:jc w:val="center"/>
              <w:rPr>
                <w:rFonts w:ascii="Times New Roman" w:eastAsia="Calibri" w:hAnsi="Times New Roman" w:cs="Times New Roman"/>
                <w:b/>
              </w:rPr>
            </w:pPr>
            <w:r w:rsidRPr="007C74D7">
              <w:rPr>
                <w:rFonts w:ascii="Times New Roman" w:eastAsia="Calibri" w:hAnsi="Times New Roman" w:cs="Times New Roman"/>
                <w:b/>
              </w:rPr>
              <w:t>MARCA</w:t>
            </w:r>
          </w:p>
        </w:tc>
        <w:tc>
          <w:tcPr>
            <w:tcW w:w="993" w:type="dxa"/>
            <w:tcBorders>
              <w:top w:val="single" w:sz="4" w:space="0" w:color="000000"/>
              <w:left w:val="nil"/>
              <w:bottom w:val="single" w:sz="4" w:space="0" w:color="000000"/>
              <w:right w:val="single" w:sz="4" w:space="0" w:color="000000"/>
            </w:tcBorders>
            <w:shd w:val="clear" w:color="auto" w:fill="D9D9D9"/>
            <w:vAlign w:val="center"/>
          </w:tcPr>
          <w:p w14:paraId="6F32D994" w14:textId="77777777" w:rsidR="005D41E4" w:rsidRPr="007C74D7" w:rsidRDefault="005D41E4" w:rsidP="00F868F1">
            <w:pPr>
              <w:spacing w:after="0"/>
              <w:jc w:val="center"/>
              <w:rPr>
                <w:rFonts w:ascii="Times New Roman" w:eastAsia="Calibri" w:hAnsi="Times New Roman" w:cs="Times New Roman"/>
                <w:b/>
              </w:rPr>
            </w:pPr>
            <w:r w:rsidRPr="007C74D7">
              <w:rPr>
                <w:rFonts w:ascii="Times New Roman" w:eastAsia="Calibri" w:hAnsi="Times New Roman" w:cs="Times New Roman"/>
                <w:b/>
              </w:rPr>
              <w:t>QUANT.</w:t>
            </w:r>
          </w:p>
        </w:tc>
        <w:tc>
          <w:tcPr>
            <w:tcW w:w="1417" w:type="dxa"/>
            <w:tcBorders>
              <w:top w:val="single" w:sz="4" w:space="0" w:color="000000"/>
              <w:left w:val="nil"/>
              <w:bottom w:val="single" w:sz="4" w:space="0" w:color="000000"/>
              <w:right w:val="single" w:sz="4" w:space="0" w:color="000000"/>
            </w:tcBorders>
            <w:shd w:val="clear" w:color="auto" w:fill="D9D9D9"/>
            <w:vAlign w:val="center"/>
          </w:tcPr>
          <w:p w14:paraId="0CD1EAEB" w14:textId="77777777" w:rsidR="005D41E4" w:rsidRPr="007C74D7" w:rsidRDefault="005D41E4" w:rsidP="00F868F1">
            <w:pPr>
              <w:spacing w:after="0"/>
              <w:jc w:val="center"/>
              <w:rPr>
                <w:rFonts w:ascii="Times New Roman" w:eastAsia="Calibri" w:hAnsi="Times New Roman" w:cs="Times New Roman"/>
                <w:b/>
              </w:rPr>
            </w:pPr>
            <w:r w:rsidRPr="007C74D7">
              <w:rPr>
                <w:rFonts w:ascii="Times New Roman" w:eastAsia="Calibri" w:hAnsi="Times New Roman" w:cs="Times New Roman"/>
                <w:b/>
              </w:rPr>
              <w:t>UNIDADE</w:t>
            </w:r>
          </w:p>
        </w:tc>
        <w:tc>
          <w:tcPr>
            <w:tcW w:w="1559" w:type="dxa"/>
            <w:tcBorders>
              <w:top w:val="single" w:sz="4" w:space="0" w:color="000000"/>
              <w:left w:val="nil"/>
              <w:bottom w:val="single" w:sz="4" w:space="0" w:color="000000"/>
              <w:right w:val="single" w:sz="4" w:space="0" w:color="000000"/>
            </w:tcBorders>
            <w:shd w:val="clear" w:color="auto" w:fill="D9D9D9"/>
            <w:vAlign w:val="center"/>
          </w:tcPr>
          <w:p w14:paraId="6C2DFF47" w14:textId="77777777" w:rsidR="005D41E4" w:rsidRPr="007C74D7" w:rsidRDefault="005D41E4" w:rsidP="00F868F1">
            <w:pPr>
              <w:spacing w:after="0"/>
              <w:jc w:val="center"/>
              <w:rPr>
                <w:rFonts w:ascii="Times New Roman" w:eastAsia="Calibri" w:hAnsi="Times New Roman" w:cs="Times New Roman"/>
                <w:b/>
              </w:rPr>
            </w:pPr>
            <w:r w:rsidRPr="007C74D7">
              <w:rPr>
                <w:rFonts w:ascii="Times New Roman" w:eastAsia="Calibri" w:hAnsi="Times New Roman" w:cs="Times New Roman"/>
                <w:b/>
              </w:rPr>
              <w:t>VALOR</w:t>
            </w:r>
          </w:p>
          <w:p w14:paraId="3BA732B1" w14:textId="77777777" w:rsidR="005D41E4" w:rsidRPr="007C74D7" w:rsidRDefault="005D41E4" w:rsidP="00F868F1">
            <w:pPr>
              <w:spacing w:after="0"/>
              <w:jc w:val="center"/>
              <w:rPr>
                <w:rFonts w:ascii="Times New Roman" w:eastAsia="Calibri" w:hAnsi="Times New Roman" w:cs="Times New Roman"/>
                <w:b/>
              </w:rPr>
            </w:pPr>
            <w:r w:rsidRPr="007C74D7">
              <w:rPr>
                <w:rFonts w:ascii="Times New Roman" w:eastAsia="Calibri" w:hAnsi="Times New Roman" w:cs="Times New Roman"/>
                <w:b/>
              </w:rPr>
              <w:t>UNITÁRIO R$</w:t>
            </w:r>
          </w:p>
        </w:tc>
        <w:tc>
          <w:tcPr>
            <w:tcW w:w="1418" w:type="dxa"/>
            <w:tcBorders>
              <w:top w:val="single" w:sz="4" w:space="0" w:color="000000"/>
              <w:left w:val="nil"/>
              <w:bottom w:val="single" w:sz="4" w:space="0" w:color="000000"/>
              <w:right w:val="single" w:sz="4" w:space="0" w:color="000000"/>
            </w:tcBorders>
            <w:shd w:val="clear" w:color="auto" w:fill="D9D9D9"/>
            <w:vAlign w:val="center"/>
          </w:tcPr>
          <w:p w14:paraId="1850795C" w14:textId="77777777" w:rsidR="005D41E4" w:rsidRPr="007C74D7" w:rsidRDefault="005D41E4" w:rsidP="00F868F1">
            <w:pPr>
              <w:spacing w:after="0"/>
              <w:jc w:val="center"/>
              <w:rPr>
                <w:rFonts w:ascii="Times New Roman" w:eastAsia="Calibri" w:hAnsi="Times New Roman" w:cs="Times New Roman"/>
                <w:b/>
              </w:rPr>
            </w:pPr>
            <w:r w:rsidRPr="007C74D7">
              <w:rPr>
                <w:rFonts w:ascii="Times New Roman" w:eastAsia="Calibri" w:hAnsi="Times New Roman" w:cs="Times New Roman"/>
                <w:b/>
              </w:rPr>
              <w:t>VALOR</w:t>
            </w:r>
          </w:p>
          <w:p w14:paraId="624C75B8" w14:textId="77777777" w:rsidR="005D41E4" w:rsidRPr="007C74D7" w:rsidRDefault="005D41E4" w:rsidP="00F868F1">
            <w:pPr>
              <w:spacing w:after="0"/>
              <w:jc w:val="center"/>
              <w:rPr>
                <w:rFonts w:ascii="Times New Roman" w:eastAsia="Calibri" w:hAnsi="Times New Roman" w:cs="Times New Roman"/>
                <w:b/>
              </w:rPr>
            </w:pPr>
            <w:r w:rsidRPr="007C74D7">
              <w:rPr>
                <w:rFonts w:ascii="Times New Roman" w:eastAsia="Calibri" w:hAnsi="Times New Roman" w:cs="Times New Roman"/>
                <w:b/>
              </w:rPr>
              <w:t>TOTAL R$</w:t>
            </w:r>
          </w:p>
        </w:tc>
      </w:tr>
      <w:tr w:rsidR="005D41E4" w:rsidRPr="007C74D7" w14:paraId="3D3E3E3A" w14:textId="77777777" w:rsidTr="00F868F1">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491E0E2" w14:textId="77777777" w:rsidR="005D41E4" w:rsidRPr="007C74D7" w:rsidRDefault="005D41E4" w:rsidP="00F868F1">
            <w:pPr>
              <w:numPr>
                <w:ilvl w:val="0"/>
                <w:numId w:val="13"/>
              </w:numPr>
              <w:pBdr>
                <w:top w:val="nil"/>
                <w:left w:val="nil"/>
                <w:bottom w:val="nil"/>
                <w:right w:val="nil"/>
                <w:between w:val="nil"/>
              </w:pBdr>
              <w:spacing w:after="0"/>
              <w:ind w:hanging="360"/>
              <w:jc w:val="center"/>
              <w:rPr>
                <w:rFonts w:ascii="Times New Roman" w:eastAsia="Calibri" w:hAnsi="Times New Roman" w:cs="Times New Roman"/>
                <w:b/>
                <w:color w:val="000000"/>
              </w:rPr>
            </w:pPr>
          </w:p>
        </w:tc>
        <w:tc>
          <w:tcPr>
            <w:tcW w:w="3525" w:type="dxa"/>
            <w:tcBorders>
              <w:top w:val="single" w:sz="4" w:space="0" w:color="000000"/>
              <w:left w:val="nil"/>
              <w:bottom w:val="single" w:sz="4" w:space="0" w:color="000000"/>
              <w:right w:val="single" w:sz="4" w:space="0" w:color="000000"/>
            </w:tcBorders>
            <w:shd w:val="clear" w:color="auto" w:fill="auto"/>
            <w:vAlign w:val="bottom"/>
          </w:tcPr>
          <w:p w14:paraId="4B6D1F6F" w14:textId="77777777" w:rsidR="005D41E4" w:rsidRPr="007C74D7" w:rsidRDefault="005D41E4" w:rsidP="00F868F1">
            <w:pPr>
              <w:spacing w:after="0"/>
              <w:jc w:val="both"/>
              <w:rPr>
                <w:rFonts w:ascii="Times New Roman" w:eastAsia="Calibri" w:hAnsi="Times New Roman" w:cs="Times New Roman"/>
              </w:rPr>
            </w:pPr>
          </w:p>
        </w:tc>
        <w:tc>
          <w:tcPr>
            <w:tcW w:w="1010" w:type="dxa"/>
            <w:gridSpan w:val="3"/>
            <w:tcBorders>
              <w:top w:val="single" w:sz="4" w:space="0" w:color="000000"/>
              <w:left w:val="nil"/>
              <w:bottom w:val="single" w:sz="4" w:space="0" w:color="000000"/>
              <w:right w:val="single" w:sz="4" w:space="0" w:color="000000"/>
            </w:tcBorders>
            <w:shd w:val="clear" w:color="auto" w:fill="FFFFFF"/>
            <w:vAlign w:val="center"/>
          </w:tcPr>
          <w:p w14:paraId="345BBD4B" w14:textId="77777777" w:rsidR="005D41E4" w:rsidRPr="007C74D7" w:rsidRDefault="005D41E4" w:rsidP="00F868F1">
            <w:pPr>
              <w:spacing w:after="0"/>
              <w:jc w:val="center"/>
              <w:rPr>
                <w:rFonts w:ascii="Times New Roman" w:eastAsia="Calibri" w:hAnsi="Times New Roman" w:cs="Times New Roman"/>
              </w:rPr>
            </w:pPr>
          </w:p>
        </w:tc>
        <w:tc>
          <w:tcPr>
            <w:tcW w:w="993" w:type="dxa"/>
            <w:tcBorders>
              <w:top w:val="single" w:sz="4" w:space="0" w:color="000000"/>
              <w:left w:val="nil"/>
              <w:bottom w:val="single" w:sz="4" w:space="0" w:color="000000"/>
              <w:right w:val="single" w:sz="4" w:space="0" w:color="000000"/>
            </w:tcBorders>
            <w:shd w:val="clear" w:color="auto" w:fill="auto"/>
            <w:vAlign w:val="center"/>
          </w:tcPr>
          <w:p w14:paraId="3E79A32A" w14:textId="77777777" w:rsidR="005D41E4" w:rsidRPr="007C74D7" w:rsidRDefault="005D41E4" w:rsidP="00F868F1">
            <w:pPr>
              <w:spacing w:after="0"/>
              <w:jc w:val="center"/>
              <w:rPr>
                <w:rFonts w:ascii="Times New Roman" w:eastAsia="Calibri" w:hAnsi="Times New Roman" w:cs="Times New Roman"/>
              </w:rPr>
            </w:pPr>
          </w:p>
        </w:tc>
        <w:tc>
          <w:tcPr>
            <w:tcW w:w="1417" w:type="dxa"/>
            <w:tcBorders>
              <w:top w:val="single" w:sz="4" w:space="0" w:color="000000"/>
              <w:left w:val="nil"/>
              <w:bottom w:val="single" w:sz="4" w:space="0" w:color="000000"/>
              <w:right w:val="single" w:sz="4" w:space="0" w:color="000000"/>
            </w:tcBorders>
            <w:shd w:val="clear" w:color="auto" w:fill="auto"/>
            <w:vAlign w:val="center"/>
          </w:tcPr>
          <w:p w14:paraId="5B754F95" w14:textId="77777777" w:rsidR="005D41E4" w:rsidRPr="007C74D7" w:rsidRDefault="005D41E4" w:rsidP="00F868F1">
            <w:pPr>
              <w:spacing w:after="0"/>
              <w:jc w:val="center"/>
              <w:rPr>
                <w:rFonts w:ascii="Times New Roman" w:eastAsia="Calibri" w:hAnsi="Times New Roman" w:cs="Times New Roman"/>
              </w:rPr>
            </w:pPr>
          </w:p>
        </w:tc>
        <w:tc>
          <w:tcPr>
            <w:tcW w:w="1559" w:type="dxa"/>
            <w:tcBorders>
              <w:top w:val="single" w:sz="4" w:space="0" w:color="000000"/>
              <w:left w:val="nil"/>
              <w:bottom w:val="single" w:sz="4" w:space="0" w:color="000000"/>
              <w:right w:val="single" w:sz="4" w:space="0" w:color="000000"/>
            </w:tcBorders>
            <w:shd w:val="clear" w:color="auto" w:fill="FFFFFF"/>
            <w:vAlign w:val="center"/>
          </w:tcPr>
          <w:p w14:paraId="3E7AF25A" w14:textId="77777777" w:rsidR="005D41E4" w:rsidRPr="007C74D7" w:rsidRDefault="005D41E4" w:rsidP="00F868F1">
            <w:pPr>
              <w:spacing w:after="0"/>
              <w:jc w:val="right"/>
              <w:rPr>
                <w:rFonts w:ascii="Times New Roman" w:eastAsia="Calibri" w:hAnsi="Times New Roman" w:cs="Times New Roman"/>
              </w:rPr>
            </w:pPr>
          </w:p>
        </w:tc>
        <w:tc>
          <w:tcPr>
            <w:tcW w:w="1418" w:type="dxa"/>
            <w:tcBorders>
              <w:top w:val="single" w:sz="4" w:space="0" w:color="000000"/>
              <w:left w:val="nil"/>
              <w:bottom w:val="single" w:sz="4" w:space="0" w:color="000000"/>
              <w:right w:val="single" w:sz="4" w:space="0" w:color="000000"/>
            </w:tcBorders>
            <w:shd w:val="clear" w:color="auto" w:fill="auto"/>
            <w:vAlign w:val="center"/>
          </w:tcPr>
          <w:p w14:paraId="0DB03DC4" w14:textId="77777777" w:rsidR="005D41E4" w:rsidRPr="007C74D7" w:rsidRDefault="005D41E4" w:rsidP="00F868F1">
            <w:pPr>
              <w:spacing w:after="0"/>
              <w:jc w:val="right"/>
              <w:rPr>
                <w:rFonts w:ascii="Times New Roman" w:eastAsia="Calibri" w:hAnsi="Times New Roman" w:cs="Times New Roman"/>
              </w:rPr>
            </w:pPr>
          </w:p>
        </w:tc>
      </w:tr>
      <w:tr w:rsidR="005D41E4" w:rsidRPr="007C74D7" w14:paraId="6F90FCE4" w14:textId="77777777" w:rsidTr="00F868F1">
        <w:trPr>
          <w:trHeight w:val="64"/>
        </w:trPr>
        <w:tc>
          <w:tcPr>
            <w:tcW w:w="9180" w:type="dxa"/>
            <w:gridSpan w:val="8"/>
            <w:tcBorders>
              <w:top w:val="single" w:sz="4" w:space="0" w:color="000000"/>
              <w:left w:val="single" w:sz="4" w:space="0" w:color="000000"/>
              <w:bottom w:val="single" w:sz="4" w:space="0" w:color="000000"/>
              <w:right w:val="single" w:sz="4" w:space="0" w:color="000000"/>
            </w:tcBorders>
            <w:shd w:val="clear" w:color="auto" w:fill="D9D9D9"/>
            <w:vAlign w:val="center"/>
          </w:tcPr>
          <w:p w14:paraId="17E60F7D" w14:textId="77777777" w:rsidR="005D41E4" w:rsidRPr="007C74D7" w:rsidRDefault="005D41E4" w:rsidP="00F868F1">
            <w:pPr>
              <w:spacing w:after="0"/>
              <w:rPr>
                <w:rFonts w:ascii="Times New Roman" w:eastAsia="Calibri" w:hAnsi="Times New Roman" w:cs="Times New Roman"/>
                <w:b/>
              </w:rPr>
            </w:pPr>
            <w:r w:rsidRPr="007C74D7">
              <w:rPr>
                <w:rFonts w:ascii="Times New Roman" w:eastAsia="Calibri" w:hAnsi="Times New Roman" w:cs="Times New Roman"/>
                <w:b/>
              </w:rPr>
              <w:t xml:space="preserve">TOTAL POR EXTENSO: </w:t>
            </w:r>
          </w:p>
        </w:tc>
        <w:tc>
          <w:tcPr>
            <w:tcW w:w="1418" w:type="dxa"/>
            <w:tcBorders>
              <w:top w:val="single" w:sz="4" w:space="0" w:color="000000"/>
              <w:left w:val="nil"/>
              <w:bottom w:val="single" w:sz="4" w:space="0" w:color="000000"/>
              <w:right w:val="single" w:sz="4" w:space="0" w:color="000000"/>
            </w:tcBorders>
            <w:shd w:val="clear" w:color="auto" w:fill="D9D9D9"/>
            <w:vAlign w:val="center"/>
          </w:tcPr>
          <w:p w14:paraId="6FECEEC5" w14:textId="77777777" w:rsidR="005D41E4" w:rsidRPr="007C74D7" w:rsidRDefault="005D41E4" w:rsidP="00F868F1">
            <w:pPr>
              <w:spacing w:after="0"/>
              <w:jc w:val="right"/>
              <w:rPr>
                <w:rFonts w:ascii="Times New Roman" w:eastAsia="Calibri" w:hAnsi="Times New Roman" w:cs="Times New Roman"/>
                <w:b/>
              </w:rPr>
            </w:pPr>
          </w:p>
        </w:tc>
      </w:tr>
    </w:tbl>
    <w:p w14:paraId="2842A44D" w14:textId="77777777" w:rsidR="005D41E4" w:rsidRPr="007C74D7" w:rsidRDefault="005D41E4" w:rsidP="005D41E4">
      <w:pPr>
        <w:pBdr>
          <w:top w:val="nil"/>
          <w:left w:val="nil"/>
          <w:bottom w:val="nil"/>
          <w:right w:val="nil"/>
          <w:between w:val="nil"/>
        </w:pBdr>
        <w:spacing w:after="0"/>
        <w:jc w:val="both"/>
        <w:rPr>
          <w:rFonts w:ascii="Times New Roman" w:eastAsia="Calibri" w:hAnsi="Times New Roman" w:cs="Times New Roman"/>
          <w:color w:val="000000"/>
        </w:rPr>
      </w:pPr>
    </w:p>
    <w:p w14:paraId="1FA5DFFD" w14:textId="77777777" w:rsidR="005D41E4" w:rsidRPr="007C74D7" w:rsidRDefault="005D41E4" w:rsidP="005D41E4">
      <w:pPr>
        <w:pBdr>
          <w:top w:val="nil"/>
          <w:left w:val="nil"/>
          <w:bottom w:val="nil"/>
          <w:right w:val="nil"/>
          <w:between w:val="nil"/>
        </w:pBdr>
        <w:spacing w:after="0"/>
        <w:jc w:val="both"/>
        <w:rPr>
          <w:rFonts w:ascii="Times New Roman" w:eastAsia="Calibri" w:hAnsi="Times New Roman" w:cs="Times New Roman"/>
          <w:color w:val="000000"/>
        </w:rPr>
      </w:pPr>
      <w:r w:rsidRPr="007C74D7">
        <w:rPr>
          <w:rFonts w:ascii="Times New Roman" w:eastAsia="Calibri" w:hAnsi="Times New Roman" w:cs="Times New Roman"/>
          <w:color w:val="000000"/>
        </w:rPr>
        <w:t>A EMPRESA: ............................................ DECLARA QUE:</w:t>
      </w:r>
    </w:p>
    <w:p w14:paraId="398EA15C" w14:textId="77777777" w:rsidR="005D41E4" w:rsidRPr="007C74D7" w:rsidRDefault="005D41E4" w:rsidP="005D41E4">
      <w:pPr>
        <w:numPr>
          <w:ilvl w:val="0"/>
          <w:numId w:val="10"/>
        </w:numPr>
        <w:pBdr>
          <w:top w:val="nil"/>
          <w:left w:val="nil"/>
          <w:bottom w:val="nil"/>
          <w:right w:val="nil"/>
          <w:between w:val="nil"/>
        </w:pBdr>
        <w:tabs>
          <w:tab w:val="left" w:pos="0"/>
          <w:tab w:val="left" w:pos="426"/>
        </w:tabs>
        <w:spacing w:after="0"/>
        <w:ind w:left="0" w:right="-315" w:firstLine="0"/>
        <w:jc w:val="both"/>
        <w:rPr>
          <w:rFonts w:ascii="Times New Roman" w:eastAsia="Calibri" w:hAnsi="Times New Roman" w:cs="Times New Roman"/>
          <w:color w:val="000000"/>
        </w:rPr>
      </w:pPr>
      <w:r w:rsidRPr="007C74D7">
        <w:rPr>
          <w:rFonts w:ascii="Times New Roman" w:eastAsia="Calibri" w:hAnsi="Times New Roman" w:cs="Times New Roman"/>
          <w:color w:val="000000"/>
        </w:rPr>
        <w:t>ESTÃO INCLUSAS NO VALOR COTADO TODOS OS TRIBUTOS E ENCARGOS FISCAIS, SOCIAIS, TRABALHISTAS, PREVIDENCIÁRIOS E COMERCIAIS E, AINDA, OS GASTOS COM TRANSPORTE, CARGA E DESCARGA E ACONDICIONAMENTO DOS PRODUTOS EM EMBALAGENS ADEQUADAS.</w:t>
      </w:r>
    </w:p>
    <w:p w14:paraId="2FD125F5" w14:textId="77777777" w:rsidR="005D41E4" w:rsidRPr="007C74D7" w:rsidRDefault="005D41E4" w:rsidP="005D41E4">
      <w:pPr>
        <w:numPr>
          <w:ilvl w:val="0"/>
          <w:numId w:val="10"/>
        </w:numPr>
        <w:pBdr>
          <w:top w:val="nil"/>
          <w:left w:val="nil"/>
          <w:bottom w:val="nil"/>
          <w:right w:val="nil"/>
          <w:between w:val="nil"/>
        </w:pBdr>
        <w:tabs>
          <w:tab w:val="left" w:pos="0"/>
          <w:tab w:val="left" w:pos="426"/>
        </w:tabs>
        <w:spacing w:after="0"/>
        <w:ind w:left="0" w:right="-315" w:firstLine="0"/>
        <w:jc w:val="both"/>
        <w:rPr>
          <w:rFonts w:ascii="Times New Roman" w:eastAsia="Calibri" w:hAnsi="Times New Roman" w:cs="Times New Roman"/>
          <w:color w:val="000000"/>
        </w:rPr>
      </w:pPr>
      <w:r w:rsidRPr="007C74D7">
        <w:rPr>
          <w:rFonts w:ascii="Times New Roman" w:eastAsia="Calibri" w:hAnsi="Times New Roman" w:cs="Times New Roman"/>
          <w:color w:val="000000"/>
        </w:rPr>
        <w:t xml:space="preserve">VALIDADE DA PROPOSTA: </w:t>
      </w:r>
      <w:r w:rsidRPr="007C74D7">
        <w:rPr>
          <w:rFonts w:ascii="Times New Roman" w:eastAsia="Calibri" w:hAnsi="Times New Roman" w:cs="Times New Roman"/>
          <w:b/>
          <w:bCs/>
          <w:color w:val="000000"/>
        </w:rPr>
        <w:t>60</w:t>
      </w:r>
      <w:r w:rsidRPr="007C74D7">
        <w:rPr>
          <w:rFonts w:ascii="Times New Roman" w:eastAsia="Calibri" w:hAnsi="Times New Roman" w:cs="Times New Roman"/>
          <w:color w:val="000000"/>
        </w:rPr>
        <w:t xml:space="preserve"> (</w:t>
      </w:r>
      <w:r w:rsidRPr="007C74D7">
        <w:rPr>
          <w:rFonts w:ascii="Times New Roman" w:eastAsia="Calibri" w:hAnsi="Times New Roman" w:cs="Times New Roman"/>
          <w:b/>
          <w:bCs/>
          <w:color w:val="000000"/>
        </w:rPr>
        <w:t>SESSENTA</w:t>
      </w:r>
      <w:r w:rsidRPr="007C74D7">
        <w:rPr>
          <w:rFonts w:ascii="Times New Roman" w:eastAsia="Calibri" w:hAnsi="Times New Roman" w:cs="Times New Roman"/>
          <w:color w:val="000000"/>
        </w:rPr>
        <w:t xml:space="preserve">) </w:t>
      </w:r>
      <w:r w:rsidRPr="007C74D7">
        <w:rPr>
          <w:rFonts w:ascii="Times New Roman" w:eastAsia="Calibri" w:hAnsi="Times New Roman" w:cs="Times New Roman"/>
          <w:b/>
          <w:bCs/>
          <w:color w:val="000000"/>
        </w:rPr>
        <w:t>DIAS</w:t>
      </w:r>
      <w:r w:rsidRPr="007C74D7">
        <w:rPr>
          <w:rFonts w:ascii="Times New Roman" w:eastAsia="Calibri" w:hAnsi="Times New Roman" w:cs="Times New Roman"/>
          <w:color w:val="000000"/>
        </w:rPr>
        <w:t>.</w:t>
      </w:r>
    </w:p>
    <w:p w14:paraId="05A9F230" w14:textId="77777777" w:rsidR="005D41E4" w:rsidRPr="007C74D7" w:rsidRDefault="005D41E4" w:rsidP="005D41E4">
      <w:pPr>
        <w:numPr>
          <w:ilvl w:val="0"/>
          <w:numId w:val="10"/>
        </w:numPr>
        <w:pBdr>
          <w:top w:val="nil"/>
          <w:left w:val="nil"/>
          <w:bottom w:val="nil"/>
          <w:right w:val="nil"/>
          <w:between w:val="nil"/>
        </w:pBdr>
        <w:tabs>
          <w:tab w:val="left" w:pos="0"/>
          <w:tab w:val="left" w:pos="426"/>
        </w:tabs>
        <w:spacing w:after="0"/>
        <w:ind w:left="0" w:right="-315" w:firstLine="0"/>
        <w:jc w:val="both"/>
        <w:rPr>
          <w:rFonts w:ascii="Times New Roman" w:eastAsia="Calibri" w:hAnsi="Times New Roman" w:cs="Times New Roman"/>
          <w:color w:val="000000"/>
        </w:rPr>
      </w:pPr>
      <w:r w:rsidRPr="007C74D7">
        <w:rPr>
          <w:rFonts w:ascii="Times New Roman" w:eastAsia="Calibri" w:hAnsi="Times New Roman" w:cs="Times New Roman"/>
          <w:color w:val="000000"/>
        </w:rPr>
        <w:t>PRAZO DE INICIO DE FORNECIMENTO DE ACORDO COM O ESTABELECIDO NO TERMO DE REFERENCIA (ANEXO I) DO EDITAL DESSE PROCESSO.</w:t>
      </w:r>
    </w:p>
    <w:p w14:paraId="63BCC82B" w14:textId="77777777" w:rsidR="005D41E4" w:rsidRPr="007C74D7" w:rsidRDefault="005D41E4" w:rsidP="005D41E4">
      <w:pPr>
        <w:numPr>
          <w:ilvl w:val="0"/>
          <w:numId w:val="10"/>
        </w:numPr>
        <w:pBdr>
          <w:top w:val="nil"/>
          <w:left w:val="nil"/>
          <w:bottom w:val="nil"/>
          <w:right w:val="nil"/>
          <w:between w:val="nil"/>
        </w:pBdr>
        <w:tabs>
          <w:tab w:val="left" w:pos="0"/>
          <w:tab w:val="left" w:pos="426"/>
        </w:tabs>
        <w:spacing w:after="0"/>
        <w:ind w:left="0" w:right="-315" w:firstLine="0"/>
        <w:jc w:val="both"/>
        <w:rPr>
          <w:rFonts w:ascii="Times New Roman" w:eastAsia="Calibri" w:hAnsi="Times New Roman" w:cs="Times New Roman"/>
          <w:color w:val="000000"/>
        </w:rPr>
      </w:pPr>
      <w:r w:rsidRPr="007C74D7">
        <w:rPr>
          <w:rFonts w:ascii="Times New Roman" w:eastAsia="Calibri" w:hAnsi="Times New Roman" w:cs="Times New Roman"/>
          <w:color w:val="000000"/>
        </w:rPr>
        <w:t>QUE NÃO INCIDE NAS VEDAÇÕES PREVISTAS NA LEI Nº 14.133/2021.</w:t>
      </w:r>
    </w:p>
    <w:p w14:paraId="5C580451" w14:textId="77777777" w:rsidR="005D41E4" w:rsidRPr="007C74D7" w:rsidRDefault="005D41E4" w:rsidP="005D41E4">
      <w:pPr>
        <w:numPr>
          <w:ilvl w:val="0"/>
          <w:numId w:val="10"/>
        </w:numPr>
        <w:pBdr>
          <w:top w:val="nil"/>
          <w:left w:val="nil"/>
          <w:bottom w:val="nil"/>
          <w:right w:val="nil"/>
          <w:between w:val="nil"/>
        </w:pBdr>
        <w:tabs>
          <w:tab w:val="left" w:pos="0"/>
          <w:tab w:val="left" w:pos="426"/>
        </w:tabs>
        <w:spacing w:after="0"/>
        <w:ind w:left="0" w:right="-315" w:firstLine="0"/>
        <w:jc w:val="both"/>
        <w:rPr>
          <w:rFonts w:ascii="Times New Roman" w:eastAsia="Calibri" w:hAnsi="Times New Roman" w:cs="Times New Roman"/>
          <w:color w:val="000000"/>
        </w:rPr>
      </w:pPr>
      <w:r w:rsidRPr="007C74D7">
        <w:rPr>
          <w:rFonts w:ascii="Times New Roman" w:eastAsia="Calibri" w:hAnsi="Times New Roman" w:cs="Times New Roman"/>
          <w:color w:val="000000"/>
        </w:rPr>
        <w:t xml:space="preserve">QUE O PRAZO DE INICIO DA ENTREGA DOS EQUIPAMENTOS SERÁ DE ACORDO COM OS TERMOS ESTABELECIDOS NO ANEXO I, DESTE EDITAL A CONTAR DO RECEBIMENTO, POR PARTE DA CONTRATADA, DA ORDEM DE COMPRA OU DOCUMENTO SIMILAR. TODOS OS BENS SERÃO AVALIADOS, </w:t>
      </w:r>
      <w:proofErr w:type="gramStart"/>
      <w:r w:rsidRPr="007C74D7">
        <w:rPr>
          <w:rFonts w:ascii="Times New Roman" w:eastAsia="Calibri" w:hAnsi="Times New Roman" w:cs="Times New Roman"/>
          <w:color w:val="000000"/>
        </w:rPr>
        <w:t>SOB PENA</w:t>
      </w:r>
      <w:proofErr w:type="gramEnd"/>
      <w:r w:rsidRPr="007C74D7">
        <w:rPr>
          <w:rFonts w:ascii="Times New Roman" w:eastAsia="Calibri" w:hAnsi="Times New Roman" w:cs="Times New Roman"/>
          <w:color w:val="000000"/>
        </w:rPr>
        <w:t xml:space="preserve"> DE DEVOLUÇÃO DE NÃO ACEITE, CASO NÃO ATENDA A DESCRIMINAÇÃO DO TERMO DE REFERÊNCIA DO REFERIDO EDITAL OU DE MÁ QUALIDADE.</w:t>
      </w:r>
    </w:p>
    <w:p w14:paraId="37AA8A71" w14:textId="77777777" w:rsidR="005D41E4" w:rsidRPr="007C74D7" w:rsidRDefault="005D41E4" w:rsidP="005D41E4">
      <w:pPr>
        <w:spacing w:after="0"/>
        <w:ind w:right="-315"/>
        <w:jc w:val="right"/>
        <w:rPr>
          <w:rFonts w:ascii="Times New Roman" w:eastAsia="Calibri" w:hAnsi="Times New Roman" w:cs="Times New Roman"/>
        </w:rPr>
      </w:pPr>
    </w:p>
    <w:p w14:paraId="248DE3EC" w14:textId="77777777" w:rsidR="005D41E4" w:rsidRPr="007C74D7" w:rsidRDefault="005D41E4" w:rsidP="005D41E4">
      <w:pPr>
        <w:spacing w:after="0"/>
        <w:ind w:right="-315"/>
        <w:jc w:val="right"/>
        <w:rPr>
          <w:rFonts w:ascii="Times New Roman" w:eastAsia="Calibri" w:hAnsi="Times New Roman" w:cs="Times New Roman"/>
        </w:rPr>
      </w:pPr>
      <w:r w:rsidRPr="007C74D7">
        <w:rPr>
          <w:rFonts w:ascii="Times New Roman" w:eastAsia="Calibri" w:hAnsi="Times New Roman" w:cs="Times New Roman"/>
        </w:rPr>
        <w:t>LOCAL E DATA</w:t>
      </w:r>
    </w:p>
    <w:p w14:paraId="726DAA86" w14:textId="77777777" w:rsidR="005D41E4" w:rsidRDefault="005D41E4" w:rsidP="005D41E4">
      <w:pPr>
        <w:spacing w:after="0"/>
        <w:ind w:right="-315"/>
        <w:jc w:val="right"/>
        <w:rPr>
          <w:rFonts w:ascii="Times New Roman" w:eastAsia="Calibri" w:hAnsi="Times New Roman" w:cs="Times New Roman"/>
        </w:rPr>
      </w:pPr>
    </w:p>
    <w:p w14:paraId="7433D60E" w14:textId="77777777" w:rsidR="005D41E4" w:rsidRPr="007C74D7" w:rsidRDefault="005D41E4" w:rsidP="005D41E4">
      <w:pPr>
        <w:spacing w:after="0"/>
        <w:ind w:right="-315"/>
        <w:jc w:val="right"/>
        <w:rPr>
          <w:rFonts w:ascii="Times New Roman" w:eastAsia="Calibri" w:hAnsi="Times New Roman" w:cs="Times New Roman"/>
        </w:rPr>
      </w:pPr>
    </w:p>
    <w:p w14:paraId="03A7CF33" w14:textId="77777777" w:rsidR="005D41E4" w:rsidRPr="007C74D7" w:rsidRDefault="005D41E4" w:rsidP="005D41E4">
      <w:pPr>
        <w:spacing w:after="0"/>
        <w:ind w:right="-315"/>
        <w:jc w:val="center"/>
        <w:rPr>
          <w:rFonts w:ascii="Times New Roman" w:eastAsia="Calibri" w:hAnsi="Times New Roman" w:cs="Times New Roman"/>
        </w:rPr>
      </w:pPr>
      <w:r w:rsidRPr="007C74D7">
        <w:rPr>
          <w:rFonts w:ascii="Times New Roman" w:eastAsia="Calibri" w:hAnsi="Times New Roman" w:cs="Times New Roman"/>
        </w:rPr>
        <w:t>_____________________________________</w:t>
      </w:r>
    </w:p>
    <w:p w14:paraId="57C49198" w14:textId="77777777" w:rsidR="005D41E4" w:rsidRDefault="005D41E4" w:rsidP="005D41E4">
      <w:pPr>
        <w:spacing w:after="0"/>
        <w:ind w:right="-315"/>
        <w:jc w:val="center"/>
        <w:rPr>
          <w:rFonts w:ascii="Times New Roman" w:eastAsia="Calibri" w:hAnsi="Times New Roman" w:cs="Times New Roman"/>
        </w:rPr>
      </w:pPr>
      <w:r w:rsidRPr="007C74D7">
        <w:rPr>
          <w:rFonts w:ascii="Times New Roman" w:eastAsia="Calibri" w:hAnsi="Times New Roman" w:cs="Times New Roman"/>
        </w:rPr>
        <w:t>CARIMBO DA EMPRESA/ASSINATURA DO RESPONSÁVEL</w:t>
      </w:r>
    </w:p>
    <w:p w14:paraId="2B126BA8" w14:textId="77777777" w:rsidR="005D41E4" w:rsidRPr="007C74D7" w:rsidRDefault="005D41E4" w:rsidP="005D41E4">
      <w:pPr>
        <w:spacing w:after="0"/>
        <w:ind w:right="-315"/>
        <w:jc w:val="center"/>
        <w:rPr>
          <w:rFonts w:ascii="Times New Roman" w:eastAsia="Calibri" w:hAnsi="Times New Roman" w:cs="Times New Roman"/>
        </w:rPr>
      </w:pPr>
    </w:p>
    <w:p w14:paraId="7CB8D409" w14:textId="77777777" w:rsidR="005D41E4" w:rsidRPr="007C74D7" w:rsidRDefault="005D41E4" w:rsidP="005D41E4">
      <w:pPr>
        <w:spacing w:after="0"/>
        <w:ind w:right="-315"/>
        <w:jc w:val="center"/>
        <w:rPr>
          <w:rFonts w:ascii="Times New Roman" w:eastAsia="Calibri" w:hAnsi="Times New Roman" w:cs="Times New Roman"/>
          <w:sz w:val="4"/>
          <w:szCs w:val="4"/>
        </w:rPr>
      </w:pPr>
    </w:p>
    <w:p w14:paraId="59AB4C76" w14:textId="77777777" w:rsidR="005D41E4" w:rsidRPr="007C74D7" w:rsidRDefault="005D41E4" w:rsidP="005D41E4">
      <w:pPr>
        <w:spacing w:after="0"/>
        <w:ind w:right="-315"/>
        <w:jc w:val="both"/>
        <w:rPr>
          <w:rFonts w:ascii="Times New Roman" w:eastAsia="Calibri" w:hAnsi="Times New Roman" w:cs="Times New Roman"/>
        </w:rPr>
      </w:pPr>
      <w:r w:rsidRPr="007C74D7">
        <w:rPr>
          <w:rFonts w:ascii="Times New Roman" w:eastAsia="Calibri" w:hAnsi="Times New Roman" w:cs="Times New Roman"/>
          <w:b/>
        </w:rPr>
        <w:t xml:space="preserve">OBS. </w:t>
      </w:r>
      <w:r w:rsidRPr="007C74D7">
        <w:rPr>
          <w:rFonts w:ascii="Times New Roman" w:eastAsia="Calibri" w:hAnsi="Times New Roman" w:cs="Times New Roman"/>
        </w:rPr>
        <w:t>SERÃO DESCLASSIFICADAS AS PROPOSTAS QUE APRESENTAREM COTAÇÕES CONTENDO PREÇOS EXCESSIVOS, SIMBÓLICOS, DE VALOR ZERO OU INEXEQUÍVEIS, NA FORMA DA LEGISLAÇÃO EM VIGOR, OU AINDA, QUE OFEREÇAM PREÇOS OU VANTAGENS BASEADAS NAS OFERTAS DOS DEMAIS LICITANTES.</w:t>
      </w:r>
    </w:p>
    <w:p w14:paraId="1BA139FD" w14:textId="77777777" w:rsidR="005D41E4" w:rsidRPr="004542D0" w:rsidRDefault="005D41E4" w:rsidP="005D41E4">
      <w:pPr>
        <w:spacing w:after="0"/>
        <w:jc w:val="both"/>
        <w:rPr>
          <w:rFonts w:ascii="Times New Roman" w:eastAsia="Calibri" w:hAnsi="Times New Roman" w:cs="Times New Roman"/>
          <w:sz w:val="24"/>
          <w:szCs w:val="24"/>
        </w:rPr>
      </w:pPr>
    </w:p>
    <w:p w14:paraId="133A60B3" w14:textId="77777777" w:rsidR="005D41E4" w:rsidRPr="004542D0" w:rsidRDefault="005D41E4" w:rsidP="005D41E4">
      <w:pPr>
        <w:shd w:val="clear" w:color="auto" w:fill="D6E3BC"/>
        <w:spacing w:after="0"/>
        <w:ind w:left="567" w:right="834"/>
        <w:jc w:val="center"/>
        <w:rPr>
          <w:rFonts w:ascii="Times New Roman" w:eastAsia="Calibri" w:hAnsi="Times New Roman" w:cs="Times New Roman"/>
          <w:b/>
          <w:sz w:val="24"/>
          <w:szCs w:val="24"/>
        </w:rPr>
      </w:pPr>
      <w:r w:rsidRPr="004542D0">
        <w:rPr>
          <w:rFonts w:ascii="Times New Roman" w:eastAsia="Calibri" w:hAnsi="Times New Roman" w:cs="Times New Roman"/>
          <w:b/>
          <w:sz w:val="24"/>
          <w:szCs w:val="24"/>
        </w:rPr>
        <w:t>ANEXO III – DECLARAÇÃO DE SUJEIÇÃO ÀS CONDIÇÕES ESTABELECIDAS NO EDITAL E DE INEXISTÊNCIA DE FATOS SUPERVENIENTES IMPEDITIVOS DA HABILITAÇÃO</w:t>
      </w:r>
    </w:p>
    <w:p w14:paraId="419C78F0" w14:textId="77777777" w:rsidR="005D41E4" w:rsidRPr="004542D0" w:rsidRDefault="005D41E4" w:rsidP="005D41E4">
      <w:pPr>
        <w:spacing w:after="0"/>
        <w:ind w:left="567" w:right="834"/>
        <w:jc w:val="both"/>
        <w:rPr>
          <w:rFonts w:ascii="Times New Roman" w:eastAsia="Calibri" w:hAnsi="Times New Roman" w:cs="Times New Roman"/>
          <w:b/>
          <w:sz w:val="24"/>
          <w:szCs w:val="24"/>
        </w:rPr>
      </w:pPr>
    </w:p>
    <w:p w14:paraId="2AD854B9" w14:textId="4CF42440" w:rsidR="005D41E4" w:rsidRPr="004542D0" w:rsidRDefault="005D41E4" w:rsidP="005D41E4">
      <w:pPr>
        <w:spacing w:after="0"/>
        <w:ind w:left="567" w:right="834"/>
        <w:jc w:val="both"/>
        <w:rPr>
          <w:rFonts w:ascii="Times New Roman" w:eastAsia="Calibri" w:hAnsi="Times New Roman" w:cs="Times New Roman"/>
          <w:b/>
          <w:sz w:val="24"/>
          <w:szCs w:val="24"/>
        </w:rPr>
      </w:pPr>
      <w:r w:rsidRPr="004542D0">
        <w:rPr>
          <w:rFonts w:ascii="Times New Roman" w:eastAsia="Calibri" w:hAnsi="Times New Roman" w:cs="Times New Roman"/>
          <w:b/>
          <w:sz w:val="24"/>
          <w:szCs w:val="24"/>
        </w:rPr>
        <w:t xml:space="preserve">Pregão ELETRÔNICO Nº </w:t>
      </w:r>
      <w:r>
        <w:rPr>
          <w:rFonts w:ascii="Times New Roman" w:eastAsia="Calibri" w:hAnsi="Times New Roman" w:cs="Times New Roman"/>
          <w:b/>
          <w:sz w:val="24"/>
          <w:szCs w:val="24"/>
        </w:rPr>
        <w:t>301/2024</w:t>
      </w:r>
    </w:p>
    <w:p w14:paraId="48370643" w14:textId="5015F470" w:rsidR="005D41E4" w:rsidRPr="004542D0" w:rsidRDefault="005D41E4" w:rsidP="005D41E4">
      <w:pPr>
        <w:spacing w:after="0"/>
        <w:ind w:left="567" w:right="834"/>
        <w:jc w:val="both"/>
        <w:rPr>
          <w:rFonts w:ascii="Times New Roman" w:eastAsia="Calibri" w:hAnsi="Times New Roman" w:cs="Times New Roman"/>
          <w:b/>
          <w:sz w:val="24"/>
          <w:szCs w:val="24"/>
        </w:rPr>
      </w:pPr>
      <w:r w:rsidRPr="004542D0">
        <w:rPr>
          <w:rFonts w:ascii="Times New Roman" w:eastAsia="Calibri" w:hAnsi="Times New Roman" w:cs="Times New Roman"/>
          <w:b/>
          <w:sz w:val="24"/>
          <w:szCs w:val="24"/>
        </w:rPr>
        <w:t xml:space="preserve">PROCESSO ADMINISTRATIVO Nº </w:t>
      </w:r>
      <w:r>
        <w:rPr>
          <w:rFonts w:ascii="Times New Roman" w:eastAsia="Calibri" w:hAnsi="Times New Roman" w:cs="Times New Roman"/>
          <w:b/>
          <w:sz w:val="24"/>
          <w:szCs w:val="24"/>
        </w:rPr>
        <w:t>301/2024</w:t>
      </w:r>
    </w:p>
    <w:p w14:paraId="01F81601" w14:textId="77777777" w:rsidR="005D41E4" w:rsidRPr="004542D0" w:rsidRDefault="005D41E4" w:rsidP="005D41E4">
      <w:pPr>
        <w:spacing w:after="0"/>
        <w:ind w:left="567" w:right="834"/>
        <w:jc w:val="both"/>
        <w:rPr>
          <w:rFonts w:ascii="Times New Roman" w:eastAsia="Calibri" w:hAnsi="Times New Roman" w:cs="Times New Roman"/>
          <w:sz w:val="24"/>
          <w:szCs w:val="24"/>
        </w:rPr>
      </w:pPr>
    </w:p>
    <w:p w14:paraId="2570D9CA" w14:textId="77777777" w:rsidR="005D41E4" w:rsidRPr="004542D0" w:rsidRDefault="005D41E4" w:rsidP="005D41E4">
      <w:pPr>
        <w:spacing w:after="0"/>
        <w:ind w:left="567" w:right="834"/>
        <w:jc w:val="both"/>
        <w:rPr>
          <w:rFonts w:ascii="Times New Roman" w:eastAsia="Calibri" w:hAnsi="Times New Roman" w:cs="Times New Roman"/>
          <w:sz w:val="24"/>
          <w:szCs w:val="24"/>
        </w:rPr>
      </w:pPr>
      <w:r w:rsidRPr="004542D0">
        <w:rPr>
          <w:rFonts w:ascii="Times New Roman" w:eastAsia="Calibri" w:hAnsi="Times New Roman" w:cs="Times New Roman"/>
          <w:sz w:val="24"/>
          <w:szCs w:val="24"/>
        </w:rPr>
        <w:t>À</w:t>
      </w:r>
    </w:p>
    <w:p w14:paraId="755FE16A" w14:textId="77777777" w:rsidR="005D41E4" w:rsidRPr="004542D0" w:rsidRDefault="005D41E4" w:rsidP="005D41E4">
      <w:pPr>
        <w:pBdr>
          <w:top w:val="nil"/>
          <w:left w:val="nil"/>
          <w:bottom w:val="nil"/>
          <w:right w:val="nil"/>
          <w:between w:val="nil"/>
        </w:pBdr>
        <w:tabs>
          <w:tab w:val="center" w:pos="4252"/>
          <w:tab w:val="right" w:pos="8504"/>
        </w:tabs>
        <w:spacing w:after="0"/>
        <w:ind w:left="567" w:right="834"/>
        <w:jc w:val="both"/>
        <w:rPr>
          <w:rFonts w:ascii="Times New Roman" w:eastAsia="Calibri" w:hAnsi="Times New Roman" w:cs="Times New Roman"/>
          <w:color w:val="000000"/>
          <w:sz w:val="24"/>
          <w:szCs w:val="24"/>
        </w:rPr>
      </w:pPr>
      <w:r w:rsidRPr="004542D0">
        <w:rPr>
          <w:rFonts w:ascii="Times New Roman" w:eastAsia="Calibri" w:hAnsi="Times New Roman" w:cs="Times New Roman"/>
          <w:color w:val="000000"/>
          <w:sz w:val="24"/>
          <w:szCs w:val="24"/>
        </w:rPr>
        <w:t>MUNICÍPIO DE PINHEIRO MACHADO</w:t>
      </w:r>
    </w:p>
    <w:p w14:paraId="7A5797D7" w14:textId="77777777" w:rsidR="005D41E4" w:rsidRPr="004542D0" w:rsidRDefault="005D41E4" w:rsidP="005D41E4">
      <w:pPr>
        <w:pBdr>
          <w:top w:val="nil"/>
          <w:left w:val="nil"/>
          <w:bottom w:val="nil"/>
          <w:right w:val="nil"/>
          <w:between w:val="nil"/>
        </w:pBdr>
        <w:tabs>
          <w:tab w:val="center" w:pos="4252"/>
          <w:tab w:val="right" w:pos="8504"/>
        </w:tabs>
        <w:spacing w:after="0"/>
        <w:ind w:left="567" w:right="834"/>
        <w:jc w:val="both"/>
        <w:rPr>
          <w:rFonts w:ascii="Times New Roman" w:eastAsia="Calibri" w:hAnsi="Times New Roman" w:cs="Times New Roman"/>
          <w:color w:val="000000"/>
          <w:sz w:val="24"/>
          <w:szCs w:val="24"/>
        </w:rPr>
      </w:pPr>
      <w:r w:rsidRPr="004542D0">
        <w:rPr>
          <w:rFonts w:ascii="Times New Roman" w:eastAsia="Calibri" w:hAnsi="Times New Roman" w:cs="Times New Roman"/>
          <w:color w:val="000000"/>
          <w:sz w:val="24"/>
          <w:szCs w:val="24"/>
        </w:rPr>
        <w:t xml:space="preserve">AO </w:t>
      </w:r>
      <w:r w:rsidRPr="004542D0">
        <w:rPr>
          <w:rFonts w:ascii="Times New Roman" w:eastAsia="Calibri" w:hAnsi="Times New Roman" w:cs="Times New Roman"/>
          <w:sz w:val="24"/>
          <w:szCs w:val="24"/>
        </w:rPr>
        <w:t>Pregoeiro</w:t>
      </w:r>
      <w:r w:rsidRPr="004542D0">
        <w:rPr>
          <w:rFonts w:ascii="Times New Roman" w:eastAsia="Calibri" w:hAnsi="Times New Roman" w:cs="Times New Roman"/>
          <w:color w:val="000000"/>
          <w:sz w:val="24"/>
          <w:szCs w:val="24"/>
        </w:rPr>
        <w:t xml:space="preserve"> E EQUIPE DE APOIO.</w:t>
      </w:r>
    </w:p>
    <w:p w14:paraId="0D69085F" w14:textId="77777777" w:rsidR="005D41E4" w:rsidRPr="004542D0" w:rsidRDefault="005D41E4" w:rsidP="005D41E4">
      <w:pPr>
        <w:pBdr>
          <w:top w:val="nil"/>
          <w:left w:val="nil"/>
          <w:bottom w:val="nil"/>
          <w:right w:val="nil"/>
          <w:between w:val="nil"/>
        </w:pBdr>
        <w:tabs>
          <w:tab w:val="center" w:pos="4252"/>
          <w:tab w:val="right" w:pos="8504"/>
        </w:tabs>
        <w:spacing w:after="0"/>
        <w:jc w:val="both"/>
        <w:rPr>
          <w:rFonts w:ascii="Times New Roman" w:eastAsia="Calibri" w:hAnsi="Times New Roman" w:cs="Times New Roman"/>
          <w:color w:val="000000"/>
          <w:sz w:val="24"/>
          <w:szCs w:val="24"/>
        </w:rPr>
      </w:pPr>
    </w:p>
    <w:p w14:paraId="1172E255" w14:textId="77777777" w:rsidR="005D41E4" w:rsidRPr="004542D0" w:rsidRDefault="005D41E4" w:rsidP="005D41E4">
      <w:pPr>
        <w:spacing w:after="0"/>
        <w:jc w:val="both"/>
        <w:rPr>
          <w:rFonts w:ascii="Times New Roman" w:eastAsia="Calibri" w:hAnsi="Times New Roman" w:cs="Times New Roman"/>
          <w:sz w:val="24"/>
          <w:szCs w:val="24"/>
        </w:rPr>
      </w:pPr>
    </w:p>
    <w:p w14:paraId="7F6184BB" w14:textId="77777777" w:rsidR="005D41E4" w:rsidRPr="004542D0" w:rsidRDefault="005D41E4" w:rsidP="005D41E4">
      <w:pPr>
        <w:spacing w:after="0"/>
        <w:ind w:left="567" w:right="834"/>
        <w:jc w:val="both"/>
        <w:rPr>
          <w:rFonts w:ascii="Times New Roman" w:eastAsia="Calibri" w:hAnsi="Times New Roman" w:cs="Times New Roman"/>
          <w:sz w:val="24"/>
          <w:szCs w:val="24"/>
        </w:rPr>
      </w:pPr>
      <w:r w:rsidRPr="004542D0">
        <w:rPr>
          <w:rFonts w:ascii="Times New Roman" w:eastAsia="Calibri" w:hAnsi="Times New Roman" w:cs="Times New Roman"/>
          <w:sz w:val="24"/>
          <w:szCs w:val="24"/>
        </w:rPr>
        <w:t xml:space="preserve">_____________________, PORTADOR DO RG _______________, ABAIXO ASSINADO, NA QUALIDADE DE RESPONSÁVEL LEGAL DA PROPONENTE, ___________________, CNPJ ___________________, DECLARA EXPRESSAMENTE </w:t>
      </w:r>
      <w:proofErr w:type="gramStart"/>
      <w:r w:rsidRPr="004542D0">
        <w:rPr>
          <w:rFonts w:ascii="Times New Roman" w:eastAsia="Calibri" w:hAnsi="Times New Roman" w:cs="Times New Roman"/>
          <w:sz w:val="24"/>
          <w:szCs w:val="24"/>
        </w:rPr>
        <w:t>QUE SE SUJEITA ÀS CONDIÇÕES ESTABELECIDAS NO EDITAL ACIMA CITADO E QUE ACATARÁ INTEGRALMENTE QUALQUER DECISÃO QUE VENHA A SER TOMADA PELO ÓRGÃO LICITANTE QUANTO À QUALIFICAÇÃO APENAS DAS PROPONENTES QUE TENHAM ATENDIDO ÀS CONDIÇÕES ESTABELECIDAS NO EDITAL E QUE</w:t>
      </w:r>
      <w:proofErr w:type="gramEnd"/>
      <w:r w:rsidRPr="004542D0">
        <w:rPr>
          <w:rFonts w:ascii="Times New Roman" w:eastAsia="Calibri" w:hAnsi="Times New Roman" w:cs="Times New Roman"/>
          <w:sz w:val="24"/>
          <w:szCs w:val="24"/>
        </w:rPr>
        <w:t xml:space="preserve"> DEMONSTREM INTEGRAL CAPACIDADE DE EXECUTAR O FORNECIMENTO DO BEM PREVISTO.</w:t>
      </w:r>
    </w:p>
    <w:p w14:paraId="5B2E006E" w14:textId="77777777" w:rsidR="005D41E4" w:rsidRPr="004542D0" w:rsidRDefault="005D41E4" w:rsidP="005D41E4">
      <w:pPr>
        <w:spacing w:after="0"/>
        <w:ind w:left="567" w:right="834" w:firstLine="2500"/>
        <w:jc w:val="both"/>
        <w:rPr>
          <w:rFonts w:ascii="Times New Roman" w:eastAsia="Calibri" w:hAnsi="Times New Roman" w:cs="Times New Roman"/>
          <w:sz w:val="24"/>
          <w:szCs w:val="24"/>
        </w:rPr>
      </w:pPr>
    </w:p>
    <w:p w14:paraId="0ED3579A" w14:textId="77777777" w:rsidR="005D41E4" w:rsidRPr="004542D0" w:rsidRDefault="005D41E4" w:rsidP="005D41E4">
      <w:pPr>
        <w:spacing w:after="0"/>
        <w:ind w:left="567" w:right="834"/>
        <w:jc w:val="both"/>
        <w:rPr>
          <w:rFonts w:ascii="Times New Roman" w:eastAsia="Calibri" w:hAnsi="Times New Roman" w:cs="Times New Roman"/>
          <w:sz w:val="24"/>
          <w:szCs w:val="24"/>
        </w:rPr>
      </w:pPr>
      <w:r w:rsidRPr="004542D0">
        <w:rPr>
          <w:rFonts w:ascii="Times New Roman" w:eastAsia="Calibri" w:hAnsi="Times New Roman" w:cs="Times New Roman"/>
          <w:sz w:val="24"/>
          <w:szCs w:val="24"/>
        </w:rPr>
        <w:t>DECLARA, AINDA, PARA TODOS OS FINS DE DIREITO, A INEXISTÊNCIA DE FATOS SUPERVENIENTES IMPEDITIVOS DA HABILITAÇÃO OU QUE COMPROMETA A IDONEIDADE DA PROPONENTE.</w:t>
      </w:r>
    </w:p>
    <w:p w14:paraId="5CD4680A" w14:textId="77777777" w:rsidR="005D41E4" w:rsidRPr="004542D0" w:rsidRDefault="005D41E4" w:rsidP="005D41E4">
      <w:pPr>
        <w:spacing w:after="0"/>
        <w:ind w:left="567" w:right="834"/>
        <w:jc w:val="both"/>
        <w:rPr>
          <w:rFonts w:ascii="Times New Roman" w:eastAsia="Calibri" w:hAnsi="Times New Roman" w:cs="Times New Roman"/>
          <w:sz w:val="24"/>
          <w:szCs w:val="24"/>
        </w:rPr>
      </w:pPr>
    </w:p>
    <w:p w14:paraId="5BA83135" w14:textId="77777777" w:rsidR="005D41E4" w:rsidRPr="004542D0" w:rsidRDefault="005D41E4" w:rsidP="005D41E4">
      <w:pPr>
        <w:spacing w:after="0"/>
        <w:ind w:left="567" w:right="834"/>
        <w:jc w:val="both"/>
        <w:rPr>
          <w:rFonts w:ascii="Times New Roman" w:eastAsia="Calibri" w:hAnsi="Times New Roman" w:cs="Times New Roman"/>
          <w:sz w:val="24"/>
          <w:szCs w:val="24"/>
        </w:rPr>
      </w:pPr>
    </w:p>
    <w:p w14:paraId="5E749578" w14:textId="77777777" w:rsidR="005D41E4" w:rsidRPr="004542D0" w:rsidRDefault="005D41E4" w:rsidP="005D41E4">
      <w:pPr>
        <w:widowControl w:val="0"/>
        <w:pBdr>
          <w:top w:val="nil"/>
          <w:left w:val="nil"/>
          <w:bottom w:val="nil"/>
          <w:right w:val="nil"/>
          <w:between w:val="nil"/>
        </w:pBdr>
        <w:spacing w:after="0"/>
        <w:ind w:left="567" w:right="834"/>
        <w:jc w:val="right"/>
        <w:rPr>
          <w:rFonts w:ascii="Times New Roman" w:eastAsia="Calibri" w:hAnsi="Times New Roman" w:cs="Times New Roman"/>
          <w:color w:val="000000"/>
          <w:sz w:val="24"/>
          <w:szCs w:val="24"/>
        </w:rPr>
      </w:pPr>
      <w:r w:rsidRPr="004542D0">
        <w:rPr>
          <w:rFonts w:ascii="Times New Roman" w:eastAsia="Calibri" w:hAnsi="Times New Roman" w:cs="Times New Roman"/>
          <w:color w:val="000000"/>
          <w:sz w:val="24"/>
          <w:szCs w:val="24"/>
        </w:rPr>
        <w:t xml:space="preserve">________________ EM, ___ DE _________ </w:t>
      </w:r>
      <w:proofErr w:type="spellStart"/>
      <w:r w:rsidRPr="004542D0">
        <w:rPr>
          <w:rFonts w:ascii="Times New Roman" w:eastAsia="Calibri" w:hAnsi="Times New Roman" w:cs="Times New Roman"/>
          <w:color w:val="000000"/>
          <w:sz w:val="24"/>
          <w:szCs w:val="24"/>
        </w:rPr>
        <w:t>DE</w:t>
      </w:r>
      <w:proofErr w:type="spellEnd"/>
      <w:r w:rsidRPr="004542D0">
        <w:rPr>
          <w:rFonts w:ascii="Times New Roman" w:eastAsia="Calibri" w:hAnsi="Times New Roman" w:cs="Times New Roman"/>
          <w:color w:val="000000"/>
          <w:sz w:val="24"/>
          <w:szCs w:val="24"/>
        </w:rPr>
        <w:t xml:space="preserve"> 2024.</w:t>
      </w:r>
    </w:p>
    <w:p w14:paraId="399706EB" w14:textId="77777777" w:rsidR="005D41E4" w:rsidRPr="004542D0" w:rsidRDefault="005D41E4" w:rsidP="005D41E4">
      <w:pPr>
        <w:spacing w:after="0"/>
        <w:jc w:val="both"/>
        <w:rPr>
          <w:rFonts w:ascii="Times New Roman" w:eastAsia="Calibri" w:hAnsi="Times New Roman" w:cs="Times New Roman"/>
          <w:sz w:val="24"/>
          <w:szCs w:val="24"/>
        </w:rPr>
      </w:pPr>
    </w:p>
    <w:p w14:paraId="71F1358B" w14:textId="77777777" w:rsidR="005D41E4" w:rsidRPr="004542D0" w:rsidRDefault="005D41E4" w:rsidP="005D41E4">
      <w:pPr>
        <w:spacing w:after="0"/>
        <w:jc w:val="both"/>
        <w:rPr>
          <w:rFonts w:ascii="Times New Roman" w:eastAsia="Calibri" w:hAnsi="Times New Roman" w:cs="Times New Roman"/>
          <w:sz w:val="24"/>
          <w:szCs w:val="24"/>
        </w:rPr>
      </w:pPr>
    </w:p>
    <w:p w14:paraId="4D9FFCF9" w14:textId="77777777" w:rsidR="005D41E4" w:rsidRPr="004542D0" w:rsidRDefault="005D41E4" w:rsidP="005D41E4">
      <w:pPr>
        <w:spacing w:after="0"/>
        <w:jc w:val="center"/>
        <w:rPr>
          <w:rFonts w:ascii="Times New Roman" w:eastAsia="Calibri" w:hAnsi="Times New Roman" w:cs="Times New Roman"/>
          <w:sz w:val="24"/>
          <w:szCs w:val="24"/>
        </w:rPr>
      </w:pPr>
      <w:r w:rsidRPr="004542D0">
        <w:rPr>
          <w:rFonts w:ascii="Times New Roman" w:eastAsia="Calibri" w:hAnsi="Times New Roman" w:cs="Times New Roman"/>
          <w:sz w:val="24"/>
          <w:szCs w:val="24"/>
        </w:rPr>
        <w:t>(ASSINATURA DO RESPONSÁVEL E CPF)</w:t>
      </w:r>
    </w:p>
    <w:p w14:paraId="0DB8B074" w14:textId="77777777" w:rsidR="005D41E4" w:rsidRPr="004542D0" w:rsidRDefault="005D41E4" w:rsidP="005D41E4">
      <w:pPr>
        <w:spacing w:after="0"/>
        <w:jc w:val="both"/>
        <w:rPr>
          <w:rFonts w:ascii="Times New Roman" w:eastAsia="Calibri" w:hAnsi="Times New Roman" w:cs="Times New Roman"/>
          <w:sz w:val="24"/>
          <w:szCs w:val="24"/>
        </w:rPr>
      </w:pPr>
    </w:p>
    <w:p w14:paraId="01561D5F" w14:textId="77777777" w:rsidR="005D41E4" w:rsidRPr="004542D0" w:rsidRDefault="005D41E4" w:rsidP="005D41E4">
      <w:pPr>
        <w:spacing w:after="0"/>
        <w:jc w:val="both"/>
        <w:rPr>
          <w:rFonts w:ascii="Times New Roman" w:eastAsia="Calibri" w:hAnsi="Times New Roman" w:cs="Times New Roman"/>
          <w:sz w:val="24"/>
          <w:szCs w:val="24"/>
        </w:rPr>
      </w:pPr>
    </w:p>
    <w:p w14:paraId="5FB18713" w14:textId="77777777" w:rsidR="005D41E4" w:rsidRPr="004542D0" w:rsidRDefault="005D41E4" w:rsidP="005D41E4">
      <w:pPr>
        <w:spacing w:after="0"/>
        <w:jc w:val="both"/>
        <w:rPr>
          <w:rFonts w:ascii="Times New Roman" w:eastAsia="Calibri" w:hAnsi="Times New Roman" w:cs="Times New Roman"/>
          <w:sz w:val="24"/>
          <w:szCs w:val="24"/>
        </w:rPr>
      </w:pPr>
    </w:p>
    <w:p w14:paraId="3897BB45" w14:textId="77777777" w:rsidR="005D41E4" w:rsidRPr="004542D0" w:rsidRDefault="005D41E4" w:rsidP="005D41E4">
      <w:pPr>
        <w:spacing w:after="0"/>
        <w:jc w:val="both"/>
        <w:rPr>
          <w:rFonts w:ascii="Times New Roman" w:eastAsia="Calibri" w:hAnsi="Times New Roman" w:cs="Times New Roman"/>
          <w:sz w:val="24"/>
          <w:szCs w:val="24"/>
        </w:rPr>
      </w:pPr>
    </w:p>
    <w:p w14:paraId="2FF8236E" w14:textId="77777777" w:rsidR="005D41E4" w:rsidRPr="004542D0" w:rsidRDefault="005D41E4" w:rsidP="005D41E4">
      <w:pPr>
        <w:spacing w:after="0"/>
        <w:jc w:val="both"/>
        <w:rPr>
          <w:rFonts w:ascii="Times New Roman" w:eastAsia="Calibri" w:hAnsi="Times New Roman" w:cs="Times New Roman"/>
          <w:sz w:val="24"/>
          <w:szCs w:val="24"/>
        </w:rPr>
      </w:pPr>
    </w:p>
    <w:p w14:paraId="5D73F2E0" w14:textId="77777777" w:rsidR="005D41E4" w:rsidRPr="004542D0" w:rsidRDefault="005D41E4" w:rsidP="005D41E4">
      <w:pPr>
        <w:spacing w:after="0"/>
        <w:jc w:val="both"/>
        <w:rPr>
          <w:rFonts w:ascii="Times New Roman" w:eastAsia="Calibri" w:hAnsi="Times New Roman" w:cs="Times New Roman"/>
          <w:sz w:val="24"/>
          <w:szCs w:val="24"/>
        </w:rPr>
      </w:pPr>
    </w:p>
    <w:p w14:paraId="443952E4" w14:textId="77777777" w:rsidR="005D41E4" w:rsidRPr="004542D0" w:rsidRDefault="005D41E4" w:rsidP="005D41E4">
      <w:pPr>
        <w:spacing w:after="0"/>
        <w:jc w:val="both"/>
        <w:rPr>
          <w:rFonts w:ascii="Times New Roman" w:eastAsia="Calibri" w:hAnsi="Times New Roman" w:cs="Times New Roman"/>
          <w:sz w:val="24"/>
          <w:szCs w:val="24"/>
        </w:rPr>
      </w:pPr>
    </w:p>
    <w:p w14:paraId="662DD4A9" w14:textId="77777777" w:rsidR="005D41E4" w:rsidRPr="004542D0" w:rsidRDefault="005D41E4" w:rsidP="005D41E4">
      <w:pPr>
        <w:spacing w:after="0"/>
        <w:jc w:val="both"/>
        <w:rPr>
          <w:rFonts w:ascii="Times New Roman" w:eastAsia="Calibri" w:hAnsi="Times New Roman" w:cs="Times New Roman"/>
          <w:sz w:val="24"/>
          <w:szCs w:val="24"/>
        </w:rPr>
      </w:pPr>
    </w:p>
    <w:p w14:paraId="3F0422D3" w14:textId="77777777" w:rsidR="005D41E4" w:rsidRPr="004542D0" w:rsidRDefault="005D41E4" w:rsidP="005D41E4">
      <w:pPr>
        <w:shd w:val="clear" w:color="auto" w:fill="D6E3BC"/>
        <w:spacing w:after="0"/>
        <w:ind w:left="142" w:right="834"/>
        <w:jc w:val="center"/>
        <w:rPr>
          <w:rFonts w:ascii="Times New Roman" w:eastAsia="Calibri" w:hAnsi="Times New Roman" w:cs="Times New Roman"/>
          <w:b/>
          <w:sz w:val="24"/>
          <w:szCs w:val="24"/>
        </w:rPr>
      </w:pPr>
      <w:r w:rsidRPr="004542D0">
        <w:rPr>
          <w:rFonts w:ascii="Times New Roman" w:eastAsia="Calibri" w:hAnsi="Times New Roman" w:cs="Times New Roman"/>
          <w:b/>
          <w:sz w:val="24"/>
          <w:szCs w:val="24"/>
        </w:rPr>
        <w:t>ANEXO IV – MODELO DE DECLARAÇÃO NOS TERMOS DO INCISO XXXIII DO ARTIGO 7º DA CONSTITUIÇÃO FEDERAL DE 1988</w:t>
      </w:r>
    </w:p>
    <w:p w14:paraId="1CB8C5D5" w14:textId="77777777" w:rsidR="005D41E4" w:rsidRPr="004542D0" w:rsidRDefault="005D41E4" w:rsidP="005D41E4">
      <w:pPr>
        <w:spacing w:after="0"/>
        <w:ind w:left="142" w:right="834"/>
        <w:jc w:val="both"/>
        <w:rPr>
          <w:rFonts w:ascii="Times New Roman" w:eastAsia="Calibri" w:hAnsi="Times New Roman" w:cs="Times New Roman"/>
          <w:sz w:val="24"/>
          <w:szCs w:val="24"/>
        </w:rPr>
      </w:pPr>
    </w:p>
    <w:p w14:paraId="778A3EC3" w14:textId="7CD8C025" w:rsidR="005D41E4" w:rsidRPr="004542D0" w:rsidRDefault="005D41E4" w:rsidP="005D41E4">
      <w:pPr>
        <w:spacing w:after="0"/>
        <w:ind w:left="142" w:right="834"/>
        <w:jc w:val="both"/>
        <w:rPr>
          <w:rFonts w:ascii="Times New Roman" w:eastAsia="Calibri" w:hAnsi="Times New Roman" w:cs="Times New Roman"/>
          <w:b/>
          <w:sz w:val="24"/>
          <w:szCs w:val="24"/>
        </w:rPr>
      </w:pPr>
      <w:r w:rsidRPr="004542D0">
        <w:rPr>
          <w:rFonts w:ascii="Times New Roman" w:eastAsia="Calibri" w:hAnsi="Times New Roman" w:cs="Times New Roman"/>
          <w:b/>
          <w:sz w:val="24"/>
          <w:szCs w:val="24"/>
        </w:rPr>
        <w:t xml:space="preserve">Pregão ELETRÔNICO Nº </w:t>
      </w:r>
      <w:r>
        <w:rPr>
          <w:rFonts w:ascii="Times New Roman" w:eastAsia="Calibri" w:hAnsi="Times New Roman" w:cs="Times New Roman"/>
          <w:b/>
          <w:sz w:val="24"/>
          <w:szCs w:val="24"/>
        </w:rPr>
        <w:t>301/2024</w:t>
      </w:r>
    </w:p>
    <w:p w14:paraId="0D96BC7F" w14:textId="77777777" w:rsidR="005D41E4" w:rsidRPr="004542D0" w:rsidRDefault="005D41E4" w:rsidP="005D41E4">
      <w:pPr>
        <w:spacing w:after="0"/>
        <w:ind w:left="142" w:right="834"/>
        <w:jc w:val="both"/>
        <w:rPr>
          <w:rFonts w:ascii="Times New Roman" w:eastAsia="Calibri" w:hAnsi="Times New Roman" w:cs="Times New Roman"/>
          <w:b/>
          <w:sz w:val="24"/>
          <w:szCs w:val="24"/>
        </w:rPr>
      </w:pPr>
      <w:r w:rsidRPr="004542D0">
        <w:rPr>
          <w:rFonts w:ascii="Times New Roman" w:eastAsia="Calibri" w:hAnsi="Times New Roman" w:cs="Times New Roman"/>
          <w:b/>
          <w:sz w:val="24"/>
          <w:szCs w:val="24"/>
        </w:rPr>
        <w:t>PROCESSO ADMINISTRATIVO Nº 095/20024</w:t>
      </w:r>
    </w:p>
    <w:p w14:paraId="6ACA1F23" w14:textId="77777777" w:rsidR="005D41E4" w:rsidRPr="004542D0" w:rsidRDefault="005D41E4" w:rsidP="005D41E4">
      <w:pPr>
        <w:pBdr>
          <w:top w:val="nil"/>
          <w:left w:val="nil"/>
          <w:bottom w:val="nil"/>
          <w:right w:val="nil"/>
          <w:between w:val="nil"/>
        </w:pBdr>
        <w:tabs>
          <w:tab w:val="center" w:pos="4252"/>
          <w:tab w:val="right" w:pos="8504"/>
          <w:tab w:val="left" w:pos="708"/>
        </w:tabs>
        <w:spacing w:after="0"/>
        <w:ind w:left="142" w:right="834"/>
        <w:jc w:val="both"/>
        <w:rPr>
          <w:rFonts w:ascii="Times New Roman" w:eastAsia="Calibri" w:hAnsi="Times New Roman" w:cs="Times New Roman"/>
          <w:color w:val="000000"/>
          <w:sz w:val="24"/>
          <w:szCs w:val="24"/>
        </w:rPr>
      </w:pPr>
    </w:p>
    <w:p w14:paraId="67197B19" w14:textId="77777777" w:rsidR="005D41E4" w:rsidRPr="004542D0" w:rsidRDefault="005D41E4" w:rsidP="005D41E4">
      <w:pPr>
        <w:spacing w:after="0"/>
        <w:ind w:left="142" w:right="834"/>
        <w:jc w:val="both"/>
        <w:rPr>
          <w:rFonts w:ascii="Times New Roman" w:eastAsia="Calibri" w:hAnsi="Times New Roman" w:cs="Times New Roman"/>
          <w:b/>
          <w:sz w:val="24"/>
          <w:szCs w:val="24"/>
        </w:rPr>
      </w:pPr>
    </w:p>
    <w:p w14:paraId="579451CF" w14:textId="77777777" w:rsidR="005D41E4" w:rsidRPr="004542D0" w:rsidRDefault="005D41E4" w:rsidP="005D41E4">
      <w:pPr>
        <w:spacing w:after="0"/>
        <w:ind w:left="142" w:right="834"/>
        <w:jc w:val="both"/>
        <w:rPr>
          <w:rFonts w:ascii="Times New Roman" w:eastAsia="Calibri" w:hAnsi="Times New Roman" w:cs="Times New Roman"/>
          <w:b/>
          <w:sz w:val="24"/>
          <w:szCs w:val="24"/>
        </w:rPr>
      </w:pPr>
      <w:r w:rsidRPr="004542D0">
        <w:rPr>
          <w:rFonts w:ascii="Times New Roman" w:eastAsia="Calibri" w:hAnsi="Times New Roman" w:cs="Times New Roman"/>
          <w:b/>
          <w:sz w:val="24"/>
          <w:szCs w:val="24"/>
        </w:rPr>
        <w:t>(PAPEL TIMBRADO DA EMPRESA)</w:t>
      </w:r>
    </w:p>
    <w:p w14:paraId="70136955" w14:textId="77777777" w:rsidR="005D41E4" w:rsidRPr="004542D0" w:rsidRDefault="005D41E4" w:rsidP="005D41E4">
      <w:pPr>
        <w:spacing w:after="0"/>
        <w:ind w:left="142" w:right="834"/>
        <w:jc w:val="both"/>
        <w:rPr>
          <w:rFonts w:ascii="Times New Roman" w:eastAsia="Calibri" w:hAnsi="Times New Roman" w:cs="Times New Roman"/>
          <w:sz w:val="24"/>
          <w:szCs w:val="24"/>
        </w:rPr>
      </w:pPr>
    </w:p>
    <w:p w14:paraId="33BCDABD" w14:textId="77777777" w:rsidR="005D41E4" w:rsidRPr="004542D0" w:rsidRDefault="005D41E4" w:rsidP="005D41E4">
      <w:pPr>
        <w:spacing w:after="0"/>
        <w:ind w:left="142" w:right="834"/>
        <w:jc w:val="both"/>
        <w:rPr>
          <w:rFonts w:ascii="Times New Roman" w:eastAsia="Calibri" w:hAnsi="Times New Roman" w:cs="Times New Roman"/>
          <w:sz w:val="24"/>
          <w:szCs w:val="24"/>
        </w:rPr>
      </w:pPr>
    </w:p>
    <w:p w14:paraId="6F205E0C" w14:textId="77777777" w:rsidR="005D41E4" w:rsidRPr="004542D0" w:rsidRDefault="005D41E4" w:rsidP="005D41E4">
      <w:pPr>
        <w:spacing w:after="0"/>
        <w:ind w:left="142" w:right="834"/>
        <w:jc w:val="both"/>
        <w:rPr>
          <w:rFonts w:ascii="Times New Roman" w:eastAsia="Calibri" w:hAnsi="Times New Roman" w:cs="Times New Roman"/>
          <w:sz w:val="24"/>
          <w:szCs w:val="24"/>
        </w:rPr>
      </w:pPr>
      <w:r w:rsidRPr="004542D0">
        <w:rPr>
          <w:rFonts w:ascii="Times New Roman" w:eastAsia="Calibri" w:hAnsi="Times New Roman" w:cs="Times New Roman"/>
          <w:sz w:val="24"/>
          <w:szCs w:val="24"/>
        </w:rPr>
        <w:t>..............................................</w:t>
      </w:r>
      <w:proofErr w:type="gramStart"/>
      <w:r w:rsidRPr="004542D0">
        <w:rPr>
          <w:rFonts w:ascii="Times New Roman" w:eastAsia="Calibri" w:hAnsi="Times New Roman" w:cs="Times New Roman"/>
          <w:sz w:val="24"/>
          <w:szCs w:val="24"/>
        </w:rPr>
        <w:t>.,</w:t>
      </w:r>
      <w:proofErr w:type="gramEnd"/>
      <w:r w:rsidRPr="004542D0">
        <w:rPr>
          <w:rFonts w:ascii="Times New Roman" w:eastAsia="Calibri" w:hAnsi="Times New Roman" w:cs="Times New Roman"/>
          <w:sz w:val="24"/>
          <w:szCs w:val="24"/>
        </w:rPr>
        <w:t xml:space="preserve"> INSCRITO NO CNPJ Nº ..........................., POR INTERMÉDIO DE SEU REPRESENTANTE LEGAL O(A) SR(A) ................................., PORTADOR(A) DA CARTEIRA DE IDENTIDADE Nº ................ E CPF </w:t>
      </w:r>
      <w:r w:rsidRPr="004542D0">
        <w:rPr>
          <w:rFonts w:ascii="Times New Roman" w:eastAsia="Calibri" w:hAnsi="Times New Roman" w:cs="Times New Roman"/>
          <w:sz w:val="24"/>
          <w:szCs w:val="24"/>
        </w:rPr>
        <w:lastRenderedPageBreak/>
        <w:t>Nº...........................</w:t>
      </w:r>
      <w:proofErr w:type="gramStart"/>
      <w:r w:rsidRPr="004542D0">
        <w:rPr>
          <w:rFonts w:ascii="Times New Roman" w:eastAsia="Calibri" w:hAnsi="Times New Roman" w:cs="Times New Roman"/>
          <w:sz w:val="24"/>
          <w:szCs w:val="24"/>
        </w:rPr>
        <w:t>.,</w:t>
      </w:r>
      <w:proofErr w:type="gramEnd"/>
      <w:r w:rsidRPr="004542D0">
        <w:rPr>
          <w:rFonts w:ascii="Times New Roman" w:eastAsia="Calibri" w:hAnsi="Times New Roman" w:cs="Times New Roman"/>
          <w:sz w:val="24"/>
          <w:szCs w:val="24"/>
        </w:rPr>
        <w:t xml:space="preserve"> DECLARA, PARA FINS DO DISPOSTO NO INC. VI DO ART. Nº 68 DA LEI Nº 14.133/2021, QUE NÃO EMPREGA MENOR DE DEZOITO ANOS EM TRABALHO NOTURNO, PERIGOSO OU INSALUBRE E NÃO EMPREGA MENOR DE DEZESSEIS ANOS.</w:t>
      </w:r>
    </w:p>
    <w:p w14:paraId="47C4E6F3" w14:textId="77777777" w:rsidR="005D41E4" w:rsidRPr="004542D0" w:rsidRDefault="005D41E4" w:rsidP="005D41E4">
      <w:pPr>
        <w:spacing w:after="0"/>
        <w:ind w:left="142" w:right="834"/>
        <w:jc w:val="both"/>
        <w:rPr>
          <w:rFonts w:ascii="Times New Roman" w:eastAsia="Calibri" w:hAnsi="Times New Roman" w:cs="Times New Roman"/>
          <w:sz w:val="24"/>
          <w:szCs w:val="24"/>
        </w:rPr>
      </w:pPr>
    </w:p>
    <w:p w14:paraId="67DCC407" w14:textId="77777777" w:rsidR="005D41E4" w:rsidRPr="004542D0" w:rsidRDefault="005D41E4" w:rsidP="005D41E4">
      <w:pPr>
        <w:spacing w:after="0"/>
        <w:ind w:left="142" w:right="834"/>
        <w:jc w:val="both"/>
        <w:rPr>
          <w:rFonts w:ascii="Times New Roman" w:eastAsia="Calibri" w:hAnsi="Times New Roman" w:cs="Times New Roman"/>
          <w:sz w:val="24"/>
          <w:szCs w:val="24"/>
        </w:rPr>
      </w:pPr>
      <w:r w:rsidRPr="004542D0">
        <w:rPr>
          <w:rFonts w:ascii="Times New Roman" w:eastAsia="Calibri" w:hAnsi="Times New Roman" w:cs="Times New Roman"/>
          <w:sz w:val="24"/>
          <w:szCs w:val="24"/>
        </w:rPr>
        <w:t xml:space="preserve">RESSALVA: EMPREGA MENOR, A PARTIR DE QUATORZE ANOS, NA CONDIÇÃO DE APRENDIZ </w:t>
      </w:r>
      <w:proofErr w:type="gramStart"/>
      <w:r w:rsidRPr="004542D0">
        <w:rPr>
          <w:rFonts w:ascii="Times New Roman" w:eastAsia="Calibri" w:hAnsi="Times New Roman" w:cs="Times New Roman"/>
          <w:sz w:val="24"/>
          <w:szCs w:val="24"/>
        </w:rPr>
        <w:t xml:space="preserve">( </w:t>
      </w:r>
      <w:proofErr w:type="gramEnd"/>
      <w:r w:rsidRPr="004542D0">
        <w:rPr>
          <w:rFonts w:ascii="Times New Roman" w:eastAsia="Calibri" w:hAnsi="Times New Roman" w:cs="Times New Roman"/>
          <w:sz w:val="24"/>
          <w:szCs w:val="24"/>
        </w:rPr>
        <w:t>)</w:t>
      </w:r>
      <w:r w:rsidRPr="004542D0">
        <w:rPr>
          <w:rFonts w:ascii="Times New Roman" w:eastAsia="Calibri" w:hAnsi="Times New Roman" w:cs="Times New Roman"/>
          <w:sz w:val="24"/>
          <w:szCs w:val="24"/>
          <w:vertAlign w:val="superscript"/>
        </w:rPr>
        <w:footnoteReference w:id="1"/>
      </w:r>
      <w:r w:rsidRPr="004542D0">
        <w:rPr>
          <w:rFonts w:ascii="Times New Roman" w:eastAsia="Calibri" w:hAnsi="Times New Roman" w:cs="Times New Roman"/>
          <w:sz w:val="24"/>
          <w:szCs w:val="24"/>
        </w:rPr>
        <w:t>.</w:t>
      </w:r>
    </w:p>
    <w:p w14:paraId="1B5932E3" w14:textId="77777777" w:rsidR="005D41E4" w:rsidRPr="004542D0" w:rsidRDefault="005D41E4" w:rsidP="005D41E4">
      <w:pPr>
        <w:spacing w:after="0"/>
        <w:ind w:left="142" w:right="834"/>
        <w:jc w:val="both"/>
        <w:rPr>
          <w:rFonts w:ascii="Times New Roman" w:eastAsia="Calibri" w:hAnsi="Times New Roman" w:cs="Times New Roman"/>
          <w:sz w:val="24"/>
          <w:szCs w:val="24"/>
        </w:rPr>
      </w:pPr>
    </w:p>
    <w:p w14:paraId="4801E8FC" w14:textId="77777777" w:rsidR="005D41E4" w:rsidRPr="004542D0" w:rsidRDefault="005D41E4" w:rsidP="005D41E4">
      <w:pPr>
        <w:spacing w:after="0"/>
        <w:ind w:left="142" w:right="834"/>
        <w:jc w:val="both"/>
        <w:rPr>
          <w:rFonts w:ascii="Times New Roman" w:eastAsia="Calibri" w:hAnsi="Times New Roman" w:cs="Times New Roman"/>
          <w:sz w:val="24"/>
          <w:szCs w:val="24"/>
        </w:rPr>
      </w:pPr>
    </w:p>
    <w:p w14:paraId="0C53E012" w14:textId="77777777" w:rsidR="005D41E4" w:rsidRPr="004542D0" w:rsidRDefault="005D41E4" w:rsidP="005D41E4">
      <w:pPr>
        <w:spacing w:after="0"/>
        <w:ind w:left="142" w:right="834"/>
        <w:jc w:val="right"/>
        <w:rPr>
          <w:rFonts w:ascii="Times New Roman" w:eastAsia="Calibri" w:hAnsi="Times New Roman" w:cs="Times New Roman"/>
          <w:sz w:val="24"/>
          <w:szCs w:val="24"/>
        </w:rPr>
      </w:pPr>
      <w:r w:rsidRPr="004542D0">
        <w:rPr>
          <w:rFonts w:ascii="Times New Roman" w:eastAsia="Calibri" w:hAnsi="Times New Roman" w:cs="Times New Roman"/>
          <w:sz w:val="24"/>
          <w:szCs w:val="24"/>
        </w:rPr>
        <w:t>...............................</w:t>
      </w:r>
    </w:p>
    <w:p w14:paraId="08C7C1D3" w14:textId="77777777" w:rsidR="005D41E4" w:rsidRPr="004542D0" w:rsidRDefault="005D41E4" w:rsidP="005D41E4">
      <w:pPr>
        <w:spacing w:after="0"/>
        <w:ind w:left="142" w:right="834"/>
        <w:jc w:val="right"/>
        <w:rPr>
          <w:rFonts w:ascii="Times New Roman" w:eastAsia="Calibri" w:hAnsi="Times New Roman" w:cs="Times New Roman"/>
          <w:sz w:val="24"/>
          <w:szCs w:val="24"/>
        </w:rPr>
      </w:pPr>
      <w:r w:rsidRPr="004542D0">
        <w:rPr>
          <w:rFonts w:ascii="Times New Roman" w:eastAsia="Calibri" w:hAnsi="Times New Roman" w:cs="Times New Roman"/>
          <w:sz w:val="24"/>
          <w:szCs w:val="24"/>
        </w:rPr>
        <w:t>(DATA)</w:t>
      </w:r>
    </w:p>
    <w:p w14:paraId="7263605D" w14:textId="77777777" w:rsidR="005D41E4" w:rsidRPr="004542D0" w:rsidRDefault="005D41E4" w:rsidP="005D41E4">
      <w:pPr>
        <w:spacing w:after="0"/>
        <w:jc w:val="both"/>
        <w:rPr>
          <w:rFonts w:ascii="Times New Roman" w:eastAsia="Calibri" w:hAnsi="Times New Roman" w:cs="Times New Roman"/>
          <w:sz w:val="24"/>
          <w:szCs w:val="24"/>
        </w:rPr>
      </w:pPr>
    </w:p>
    <w:p w14:paraId="6974D023" w14:textId="77777777" w:rsidR="005D41E4" w:rsidRPr="004542D0" w:rsidRDefault="005D41E4" w:rsidP="005D41E4">
      <w:pPr>
        <w:spacing w:after="0"/>
        <w:jc w:val="both"/>
        <w:rPr>
          <w:rFonts w:ascii="Times New Roman" w:eastAsia="Calibri" w:hAnsi="Times New Roman" w:cs="Times New Roman"/>
          <w:sz w:val="24"/>
          <w:szCs w:val="24"/>
        </w:rPr>
      </w:pPr>
    </w:p>
    <w:p w14:paraId="4161AE66" w14:textId="77777777" w:rsidR="005D41E4" w:rsidRPr="004542D0" w:rsidRDefault="005D41E4" w:rsidP="005D41E4">
      <w:pPr>
        <w:spacing w:after="0"/>
        <w:jc w:val="both"/>
        <w:rPr>
          <w:rFonts w:ascii="Times New Roman" w:eastAsia="Calibri" w:hAnsi="Times New Roman" w:cs="Times New Roman"/>
          <w:sz w:val="24"/>
          <w:szCs w:val="24"/>
        </w:rPr>
      </w:pPr>
    </w:p>
    <w:p w14:paraId="5B6C572B" w14:textId="77777777" w:rsidR="005D41E4" w:rsidRPr="004542D0" w:rsidRDefault="005D41E4" w:rsidP="005D41E4">
      <w:pPr>
        <w:spacing w:after="0"/>
        <w:jc w:val="center"/>
        <w:rPr>
          <w:rFonts w:ascii="Times New Roman" w:eastAsia="Calibri" w:hAnsi="Times New Roman" w:cs="Times New Roman"/>
          <w:sz w:val="24"/>
          <w:szCs w:val="24"/>
        </w:rPr>
      </w:pPr>
      <w:r w:rsidRPr="004542D0">
        <w:rPr>
          <w:rFonts w:ascii="Times New Roman" w:eastAsia="Calibri" w:hAnsi="Times New Roman" w:cs="Times New Roman"/>
          <w:sz w:val="24"/>
          <w:szCs w:val="24"/>
        </w:rPr>
        <w:t>.................................</w:t>
      </w:r>
    </w:p>
    <w:p w14:paraId="6658FDD6" w14:textId="77777777" w:rsidR="005D41E4" w:rsidRPr="004542D0" w:rsidRDefault="005D41E4" w:rsidP="005D41E4">
      <w:pPr>
        <w:spacing w:after="0"/>
        <w:jc w:val="center"/>
        <w:rPr>
          <w:rFonts w:ascii="Times New Roman" w:eastAsia="Calibri" w:hAnsi="Times New Roman" w:cs="Times New Roman"/>
          <w:sz w:val="24"/>
          <w:szCs w:val="24"/>
        </w:rPr>
      </w:pPr>
      <w:r w:rsidRPr="004542D0">
        <w:rPr>
          <w:rFonts w:ascii="Times New Roman" w:eastAsia="Calibri" w:hAnsi="Times New Roman" w:cs="Times New Roman"/>
          <w:sz w:val="24"/>
          <w:szCs w:val="24"/>
        </w:rPr>
        <w:t>(REPRESENTANTE LEGAL)</w:t>
      </w:r>
    </w:p>
    <w:p w14:paraId="7F0EE630" w14:textId="77777777" w:rsidR="005D41E4" w:rsidRPr="004542D0" w:rsidRDefault="005D41E4" w:rsidP="005D41E4">
      <w:pPr>
        <w:spacing w:after="0"/>
        <w:jc w:val="both"/>
        <w:rPr>
          <w:rFonts w:ascii="Times New Roman" w:eastAsia="Calibri" w:hAnsi="Times New Roman" w:cs="Times New Roman"/>
          <w:sz w:val="24"/>
          <w:szCs w:val="24"/>
        </w:rPr>
      </w:pPr>
    </w:p>
    <w:p w14:paraId="79A1AB68" w14:textId="77777777" w:rsidR="005D41E4" w:rsidRPr="004542D0" w:rsidRDefault="005D41E4" w:rsidP="005D41E4">
      <w:pPr>
        <w:spacing w:after="0"/>
        <w:jc w:val="both"/>
        <w:rPr>
          <w:rFonts w:ascii="Times New Roman" w:eastAsia="Calibri" w:hAnsi="Times New Roman" w:cs="Times New Roman"/>
          <w:sz w:val="24"/>
          <w:szCs w:val="24"/>
        </w:rPr>
      </w:pPr>
    </w:p>
    <w:p w14:paraId="4A39AB3E" w14:textId="77777777" w:rsidR="005D41E4" w:rsidRPr="004542D0" w:rsidRDefault="005D41E4" w:rsidP="005D41E4">
      <w:pPr>
        <w:spacing w:after="0"/>
        <w:jc w:val="both"/>
        <w:rPr>
          <w:rFonts w:ascii="Times New Roman" w:eastAsia="Calibri" w:hAnsi="Times New Roman" w:cs="Times New Roman"/>
          <w:sz w:val="24"/>
          <w:szCs w:val="24"/>
        </w:rPr>
      </w:pPr>
    </w:p>
    <w:p w14:paraId="216B4A1C" w14:textId="77777777" w:rsidR="005D41E4" w:rsidRPr="004542D0" w:rsidRDefault="005D41E4" w:rsidP="005D41E4">
      <w:pPr>
        <w:keepNext/>
        <w:spacing w:after="0"/>
        <w:jc w:val="both"/>
        <w:rPr>
          <w:rFonts w:ascii="Times New Roman" w:eastAsia="Calibri" w:hAnsi="Times New Roman" w:cs="Times New Roman"/>
          <w:sz w:val="24"/>
          <w:szCs w:val="24"/>
        </w:rPr>
      </w:pPr>
      <w:r w:rsidRPr="004542D0">
        <w:rPr>
          <w:rFonts w:ascii="Times New Roman" w:eastAsia="Calibri" w:hAnsi="Times New Roman" w:cs="Times New Roman"/>
          <w:sz w:val="24"/>
          <w:szCs w:val="24"/>
        </w:rPr>
        <w:t xml:space="preserve"> </w:t>
      </w:r>
    </w:p>
    <w:p w14:paraId="2C06CCD2" w14:textId="77777777" w:rsidR="005D41E4" w:rsidRPr="004542D0" w:rsidRDefault="005D41E4" w:rsidP="005D41E4">
      <w:pPr>
        <w:spacing w:after="0"/>
        <w:jc w:val="both"/>
        <w:rPr>
          <w:rFonts w:ascii="Times New Roman" w:eastAsia="Calibri" w:hAnsi="Times New Roman" w:cs="Times New Roman"/>
          <w:sz w:val="24"/>
          <w:szCs w:val="24"/>
        </w:rPr>
      </w:pPr>
    </w:p>
    <w:p w14:paraId="1BEC540E" w14:textId="77777777" w:rsidR="005D41E4" w:rsidRPr="004542D0" w:rsidRDefault="005D41E4" w:rsidP="005D41E4">
      <w:pPr>
        <w:spacing w:after="0"/>
        <w:jc w:val="both"/>
        <w:rPr>
          <w:rFonts w:ascii="Times New Roman" w:eastAsia="Calibri" w:hAnsi="Times New Roman" w:cs="Times New Roman"/>
          <w:sz w:val="24"/>
          <w:szCs w:val="24"/>
        </w:rPr>
      </w:pPr>
    </w:p>
    <w:p w14:paraId="546166AA" w14:textId="77777777" w:rsidR="005D41E4" w:rsidRPr="004542D0" w:rsidRDefault="005D41E4" w:rsidP="005D41E4">
      <w:pPr>
        <w:spacing w:after="0"/>
        <w:jc w:val="both"/>
        <w:rPr>
          <w:rFonts w:ascii="Times New Roman" w:eastAsia="Calibri" w:hAnsi="Times New Roman" w:cs="Times New Roman"/>
          <w:sz w:val="24"/>
          <w:szCs w:val="24"/>
        </w:rPr>
      </w:pPr>
    </w:p>
    <w:p w14:paraId="37AC6FD6" w14:textId="77777777" w:rsidR="005D41E4" w:rsidRPr="004542D0" w:rsidRDefault="005D41E4" w:rsidP="005D41E4">
      <w:pPr>
        <w:spacing w:after="0"/>
        <w:jc w:val="both"/>
        <w:rPr>
          <w:rFonts w:ascii="Times New Roman" w:eastAsia="Calibri" w:hAnsi="Times New Roman" w:cs="Times New Roman"/>
          <w:sz w:val="24"/>
          <w:szCs w:val="24"/>
        </w:rPr>
      </w:pPr>
    </w:p>
    <w:p w14:paraId="6D4B23AE" w14:textId="77777777" w:rsidR="005D41E4" w:rsidRPr="004542D0" w:rsidRDefault="005D41E4" w:rsidP="005D41E4">
      <w:pPr>
        <w:spacing w:after="0"/>
        <w:jc w:val="both"/>
        <w:rPr>
          <w:rFonts w:ascii="Times New Roman" w:eastAsia="Calibri" w:hAnsi="Times New Roman" w:cs="Times New Roman"/>
          <w:sz w:val="24"/>
          <w:szCs w:val="24"/>
        </w:rPr>
      </w:pPr>
    </w:p>
    <w:p w14:paraId="76A4BA3A" w14:textId="77777777" w:rsidR="005D41E4" w:rsidRPr="004542D0" w:rsidRDefault="005D41E4" w:rsidP="005D41E4">
      <w:pPr>
        <w:spacing w:after="0"/>
        <w:jc w:val="both"/>
        <w:rPr>
          <w:rFonts w:ascii="Times New Roman" w:eastAsia="Calibri" w:hAnsi="Times New Roman" w:cs="Times New Roman"/>
          <w:sz w:val="24"/>
          <w:szCs w:val="24"/>
        </w:rPr>
      </w:pPr>
    </w:p>
    <w:p w14:paraId="28893231" w14:textId="77777777" w:rsidR="005D41E4" w:rsidRPr="007C74D7" w:rsidRDefault="005D41E4" w:rsidP="005D41E4">
      <w:pPr>
        <w:shd w:val="clear" w:color="auto" w:fill="D6E3BC"/>
        <w:spacing w:after="0"/>
        <w:ind w:left="142" w:right="-31"/>
        <w:jc w:val="center"/>
        <w:rPr>
          <w:rFonts w:ascii="Times New Roman" w:eastAsia="Calibri" w:hAnsi="Times New Roman" w:cs="Times New Roman"/>
          <w:color w:val="000000"/>
        </w:rPr>
      </w:pPr>
      <w:r w:rsidRPr="004542D0">
        <w:rPr>
          <w:rFonts w:ascii="Times New Roman" w:eastAsia="Calibri" w:hAnsi="Times New Roman" w:cs="Times New Roman"/>
          <w:b/>
          <w:color w:val="000000"/>
          <w:sz w:val="24"/>
          <w:szCs w:val="24"/>
        </w:rPr>
        <w:t>ANEXO V –</w:t>
      </w:r>
      <w:r w:rsidRPr="004542D0">
        <w:rPr>
          <w:rFonts w:ascii="Times New Roman" w:eastAsia="Calibri" w:hAnsi="Times New Roman" w:cs="Times New Roman"/>
          <w:color w:val="000000"/>
          <w:sz w:val="24"/>
          <w:szCs w:val="24"/>
        </w:rPr>
        <w:t xml:space="preserve"> </w:t>
      </w:r>
      <w:r w:rsidRPr="007C74D7">
        <w:rPr>
          <w:rFonts w:ascii="Times New Roman" w:eastAsia="Calibri" w:hAnsi="Times New Roman" w:cs="Times New Roman"/>
          <w:b/>
          <w:color w:val="000000"/>
        </w:rPr>
        <w:t>DECLARAÇÃO DE ELABORAÇÃO INDEPENDENTE DE PROPOSTA. (MODELO)</w:t>
      </w:r>
    </w:p>
    <w:p w14:paraId="325743AA" w14:textId="77777777" w:rsidR="005D41E4" w:rsidRPr="007C74D7" w:rsidRDefault="005D41E4" w:rsidP="005D41E4">
      <w:pPr>
        <w:spacing w:after="0"/>
        <w:ind w:left="142" w:right="-31"/>
        <w:jc w:val="both"/>
        <w:rPr>
          <w:rFonts w:ascii="Times New Roman" w:eastAsia="Calibri" w:hAnsi="Times New Roman" w:cs="Times New Roman"/>
          <w:b/>
        </w:rPr>
      </w:pPr>
    </w:p>
    <w:p w14:paraId="58CB9DA2" w14:textId="7A92EBCB" w:rsidR="005D41E4" w:rsidRPr="007C74D7" w:rsidRDefault="005D41E4" w:rsidP="005D41E4">
      <w:pPr>
        <w:spacing w:after="0"/>
        <w:ind w:left="142" w:right="-31"/>
        <w:jc w:val="both"/>
        <w:rPr>
          <w:rFonts w:ascii="Times New Roman" w:eastAsia="Calibri" w:hAnsi="Times New Roman" w:cs="Times New Roman"/>
          <w:b/>
        </w:rPr>
      </w:pPr>
      <w:r w:rsidRPr="007C74D7">
        <w:rPr>
          <w:rFonts w:ascii="Times New Roman" w:eastAsia="Calibri" w:hAnsi="Times New Roman" w:cs="Times New Roman"/>
          <w:b/>
        </w:rPr>
        <w:t xml:space="preserve">Pregão ELETRÔNICO Nº </w:t>
      </w:r>
      <w:r>
        <w:rPr>
          <w:rFonts w:ascii="Times New Roman" w:eastAsia="Calibri" w:hAnsi="Times New Roman" w:cs="Times New Roman"/>
          <w:b/>
        </w:rPr>
        <w:t>301/2024</w:t>
      </w:r>
    </w:p>
    <w:p w14:paraId="166B37A1" w14:textId="73CCD3CD" w:rsidR="005D41E4" w:rsidRPr="007C74D7" w:rsidRDefault="005D41E4" w:rsidP="005D41E4">
      <w:pPr>
        <w:spacing w:after="0"/>
        <w:ind w:left="142" w:right="-31"/>
        <w:jc w:val="both"/>
        <w:rPr>
          <w:rFonts w:ascii="Times New Roman" w:eastAsia="Calibri" w:hAnsi="Times New Roman" w:cs="Times New Roman"/>
          <w:b/>
        </w:rPr>
      </w:pPr>
      <w:r w:rsidRPr="007C74D7">
        <w:rPr>
          <w:rFonts w:ascii="Times New Roman" w:eastAsia="Calibri" w:hAnsi="Times New Roman" w:cs="Times New Roman"/>
          <w:b/>
        </w:rPr>
        <w:t xml:space="preserve">PROCESSO ADMINISTRATIVO Nº </w:t>
      </w:r>
      <w:r>
        <w:rPr>
          <w:rFonts w:ascii="Times New Roman" w:eastAsia="Calibri" w:hAnsi="Times New Roman" w:cs="Times New Roman"/>
          <w:b/>
        </w:rPr>
        <w:t>301/2024</w:t>
      </w:r>
    </w:p>
    <w:p w14:paraId="2A41E4EB" w14:textId="77777777" w:rsidR="005D41E4" w:rsidRPr="007C74D7" w:rsidRDefault="005D41E4" w:rsidP="005D41E4">
      <w:pPr>
        <w:spacing w:after="0"/>
        <w:ind w:left="142" w:right="-31"/>
        <w:jc w:val="both"/>
        <w:rPr>
          <w:rFonts w:ascii="Times New Roman" w:eastAsia="Calibri" w:hAnsi="Times New Roman" w:cs="Times New Roman"/>
        </w:rPr>
      </w:pPr>
    </w:p>
    <w:p w14:paraId="3CF7E583" w14:textId="08C5F807" w:rsidR="005D41E4" w:rsidRPr="007C74D7" w:rsidRDefault="005D41E4" w:rsidP="005D41E4">
      <w:pPr>
        <w:spacing w:after="0"/>
        <w:ind w:left="142" w:right="-31"/>
        <w:jc w:val="both"/>
        <w:rPr>
          <w:rFonts w:ascii="Times New Roman" w:eastAsia="Calibri" w:hAnsi="Times New Roman" w:cs="Times New Roman"/>
          <w:b/>
        </w:rPr>
      </w:pPr>
      <w:r w:rsidRPr="007C74D7">
        <w:rPr>
          <w:rFonts w:ascii="Times New Roman" w:eastAsia="Calibri" w:hAnsi="Times New Roman" w:cs="Times New Roman"/>
        </w:rPr>
        <w:t xml:space="preserve">(IDENTIFICAÇÃO COMPLETA DO REPRESENTANTE DA LICITANTE), COMO REPRESENTANTE DEVIDAMENTE CONSTITUÍDO DE (IDENTIFICAÇÃO COMPLETA DA LICITANTE), PARA FINS DO DISPOSTO NO EDITAL DE LICITAÇÃO: </w:t>
      </w:r>
      <w:r w:rsidRPr="007C74D7">
        <w:rPr>
          <w:rFonts w:ascii="Times New Roman" w:eastAsia="Calibri" w:hAnsi="Times New Roman" w:cs="Times New Roman"/>
          <w:b/>
        </w:rPr>
        <w:t xml:space="preserve">Pregão ELETRÔNICO Nº </w:t>
      </w:r>
      <w:r>
        <w:rPr>
          <w:rFonts w:ascii="Times New Roman" w:eastAsia="Calibri" w:hAnsi="Times New Roman" w:cs="Times New Roman"/>
          <w:b/>
        </w:rPr>
        <w:t>301/2024</w:t>
      </w:r>
      <w:r w:rsidRPr="007C74D7">
        <w:rPr>
          <w:rFonts w:ascii="Times New Roman" w:eastAsia="Calibri" w:hAnsi="Times New Roman" w:cs="Times New Roman"/>
          <w:b/>
        </w:rPr>
        <w:t xml:space="preserve">, </w:t>
      </w:r>
      <w:r w:rsidRPr="007C74D7">
        <w:rPr>
          <w:rFonts w:ascii="Times New Roman" w:eastAsia="Calibri" w:hAnsi="Times New Roman" w:cs="Times New Roman"/>
        </w:rPr>
        <w:t>DECLARA, SOB AS PENAS DA LEI, EM ESPECIAL O ART. 299 DO CÓDIGO PENAL BRASILEIRO, QUE:</w:t>
      </w:r>
    </w:p>
    <w:p w14:paraId="0D2C99C6" w14:textId="77777777" w:rsidR="005D41E4" w:rsidRPr="007C74D7" w:rsidRDefault="005D41E4" w:rsidP="005D41E4">
      <w:pPr>
        <w:pBdr>
          <w:top w:val="nil"/>
          <w:left w:val="nil"/>
          <w:bottom w:val="nil"/>
          <w:right w:val="nil"/>
          <w:between w:val="nil"/>
        </w:pBdr>
        <w:spacing w:after="0"/>
        <w:ind w:left="142" w:right="-31"/>
        <w:jc w:val="both"/>
        <w:rPr>
          <w:rFonts w:ascii="Times New Roman" w:eastAsia="Calibri" w:hAnsi="Times New Roman" w:cs="Times New Roman"/>
          <w:color w:val="000000"/>
        </w:rPr>
      </w:pPr>
    </w:p>
    <w:p w14:paraId="031409D7" w14:textId="60ABC29C" w:rsidR="005D41E4" w:rsidRPr="007C74D7" w:rsidRDefault="005D41E4" w:rsidP="005D41E4">
      <w:pPr>
        <w:spacing w:after="0"/>
        <w:ind w:left="142" w:right="-31"/>
        <w:jc w:val="both"/>
        <w:rPr>
          <w:rFonts w:ascii="Times New Roman" w:eastAsia="Calibri" w:hAnsi="Times New Roman" w:cs="Times New Roman"/>
          <w:b/>
        </w:rPr>
      </w:pPr>
      <w:r w:rsidRPr="007C74D7">
        <w:rPr>
          <w:rFonts w:ascii="Times New Roman" w:eastAsia="Calibri" w:hAnsi="Times New Roman" w:cs="Times New Roman"/>
          <w:b/>
        </w:rPr>
        <w:t>A)</w:t>
      </w:r>
      <w:r w:rsidRPr="007C74D7">
        <w:rPr>
          <w:rFonts w:ascii="Times New Roman" w:eastAsia="Calibri" w:hAnsi="Times New Roman" w:cs="Times New Roman"/>
        </w:rPr>
        <w:t xml:space="preserve"> A PROPOSTA APRESENTADA PARA PARTICIPAR DO </w:t>
      </w:r>
      <w:r w:rsidRPr="007C74D7">
        <w:rPr>
          <w:rFonts w:ascii="Times New Roman" w:eastAsia="Calibri" w:hAnsi="Times New Roman" w:cs="Times New Roman"/>
          <w:b/>
        </w:rPr>
        <w:t xml:space="preserve">PREGÃO ELETRÔNICO Nº </w:t>
      </w:r>
      <w:r>
        <w:rPr>
          <w:rFonts w:ascii="Times New Roman" w:eastAsia="Calibri" w:hAnsi="Times New Roman" w:cs="Times New Roman"/>
          <w:b/>
        </w:rPr>
        <w:t>301/2024</w:t>
      </w:r>
      <w:r w:rsidRPr="007C74D7">
        <w:rPr>
          <w:rFonts w:ascii="Times New Roman" w:eastAsia="Calibri" w:hAnsi="Times New Roman" w:cs="Times New Roman"/>
          <w:b/>
        </w:rPr>
        <w:t xml:space="preserve">, </w:t>
      </w:r>
      <w:r w:rsidRPr="007C74D7">
        <w:rPr>
          <w:rFonts w:ascii="Times New Roman" w:eastAsia="Calibri" w:hAnsi="Times New Roman" w:cs="Times New Roman"/>
        </w:rPr>
        <w:t xml:space="preserve">FOI ELABORADA DE MANEIRA INDEPENDENTE (PELO LICITANTE), E O CONTEÚDO DA PROPOSTA NÃO FOI, NO TODO </w:t>
      </w:r>
      <w:proofErr w:type="gramStart"/>
      <w:r w:rsidRPr="007C74D7">
        <w:rPr>
          <w:rFonts w:ascii="Times New Roman" w:eastAsia="Calibri" w:hAnsi="Times New Roman" w:cs="Times New Roman"/>
        </w:rPr>
        <w:t xml:space="preserve">OU EM PARTE, DIRETA OU INDIRETAMENTE, INFORMADO, DISCUTIDO OU RECEBIDO DE QUALQUER OUTRO PARTICIPANTE POTENCIAL OU DE FATO DO </w:t>
      </w:r>
      <w:r w:rsidRPr="007C74D7">
        <w:rPr>
          <w:rFonts w:ascii="Times New Roman" w:eastAsia="Calibri" w:hAnsi="Times New Roman" w:cs="Times New Roman"/>
          <w:b/>
        </w:rPr>
        <w:t xml:space="preserve">PREGÃO ELETRÔNICO Nº </w:t>
      </w:r>
      <w:r>
        <w:rPr>
          <w:rFonts w:ascii="Times New Roman" w:eastAsia="Calibri" w:hAnsi="Times New Roman" w:cs="Times New Roman"/>
          <w:b/>
        </w:rPr>
        <w:t>301/2024</w:t>
      </w:r>
      <w:r w:rsidRPr="007C74D7">
        <w:rPr>
          <w:rFonts w:ascii="Times New Roman" w:eastAsia="Calibri" w:hAnsi="Times New Roman" w:cs="Times New Roman"/>
          <w:b/>
        </w:rPr>
        <w:t xml:space="preserve">, </w:t>
      </w:r>
      <w:r w:rsidRPr="007C74D7">
        <w:rPr>
          <w:rFonts w:ascii="Times New Roman" w:eastAsia="Calibri" w:hAnsi="Times New Roman" w:cs="Times New Roman"/>
        </w:rPr>
        <w:t>POR QUALQUER MEIO OU</w:t>
      </w:r>
      <w:proofErr w:type="gramEnd"/>
      <w:r w:rsidRPr="007C74D7">
        <w:rPr>
          <w:rFonts w:ascii="Times New Roman" w:eastAsia="Calibri" w:hAnsi="Times New Roman" w:cs="Times New Roman"/>
        </w:rPr>
        <w:t xml:space="preserve"> POR QUALQUER PESSOA;</w:t>
      </w:r>
    </w:p>
    <w:p w14:paraId="32CA2678" w14:textId="77777777" w:rsidR="005D41E4" w:rsidRPr="007C74D7" w:rsidRDefault="005D41E4" w:rsidP="005D41E4">
      <w:pPr>
        <w:pBdr>
          <w:top w:val="nil"/>
          <w:left w:val="nil"/>
          <w:bottom w:val="nil"/>
          <w:right w:val="nil"/>
          <w:between w:val="nil"/>
        </w:pBdr>
        <w:spacing w:after="0"/>
        <w:ind w:left="142" w:right="-31"/>
        <w:jc w:val="both"/>
        <w:rPr>
          <w:rFonts w:ascii="Times New Roman" w:eastAsia="Calibri" w:hAnsi="Times New Roman" w:cs="Times New Roman"/>
          <w:color w:val="000000"/>
        </w:rPr>
      </w:pPr>
    </w:p>
    <w:p w14:paraId="10328744" w14:textId="45EFC18F" w:rsidR="005D41E4" w:rsidRPr="007C74D7" w:rsidRDefault="005D41E4" w:rsidP="005D41E4">
      <w:pPr>
        <w:spacing w:after="0"/>
        <w:ind w:left="142" w:right="-31"/>
        <w:jc w:val="both"/>
        <w:rPr>
          <w:rFonts w:ascii="Times New Roman" w:eastAsia="Calibri" w:hAnsi="Times New Roman" w:cs="Times New Roman"/>
          <w:b/>
        </w:rPr>
      </w:pPr>
      <w:r w:rsidRPr="007C74D7">
        <w:rPr>
          <w:rFonts w:ascii="Times New Roman" w:eastAsia="Calibri" w:hAnsi="Times New Roman" w:cs="Times New Roman"/>
          <w:b/>
        </w:rPr>
        <w:t>B)</w:t>
      </w:r>
      <w:r w:rsidRPr="007C74D7">
        <w:rPr>
          <w:rFonts w:ascii="Times New Roman" w:eastAsia="Calibri" w:hAnsi="Times New Roman" w:cs="Times New Roman"/>
        </w:rPr>
        <w:t xml:space="preserve"> A INTENÇÃO DE APRESENTAR A PROPOSTA ELABORADA PARA PARTICIPAR DO </w:t>
      </w:r>
      <w:r w:rsidRPr="007C74D7">
        <w:rPr>
          <w:rFonts w:ascii="Times New Roman" w:eastAsia="Calibri" w:hAnsi="Times New Roman" w:cs="Times New Roman"/>
          <w:b/>
        </w:rPr>
        <w:t xml:space="preserve">PREGÃO ELETRÔNICO Nº </w:t>
      </w:r>
      <w:r>
        <w:rPr>
          <w:rFonts w:ascii="Times New Roman" w:eastAsia="Calibri" w:hAnsi="Times New Roman" w:cs="Times New Roman"/>
          <w:b/>
        </w:rPr>
        <w:t>301/2024</w:t>
      </w:r>
      <w:r w:rsidRPr="007C74D7">
        <w:rPr>
          <w:rFonts w:ascii="Times New Roman" w:eastAsia="Calibri" w:hAnsi="Times New Roman" w:cs="Times New Roman"/>
        </w:rPr>
        <w:t xml:space="preserve"> NÃO FOI INFORMADA, DISCUTIDA OU RECEBIDA DE QUALQUER OUTRO PARTICIPANTE POTENCIAL OU DE FATO DO </w:t>
      </w:r>
      <w:r w:rsidRPr="007C74D7">
        <w:rPr>
          <w:rFonts w:ascii="Times New Roman" w:eastAsia="Calibri" w:hAnsi="Times New Roman" w:cs="Times New Roman"/>
          <w:b/>
        </w:rPr>
        <w:t xml:space="preserve">PREGÃO ELETRÔNICO Nº </w:t>
      </w:r>
      <w:r>
        <w:rPr>
          <w:rFonts w:ascii="Times New Roman" w:eastAsia="Calibri" w:hAnsi="Times New Roman" w:cs="Times New Roman"/>
          <w:b/>
        </w:rPr>
        <w:t>301/2024</w:t>
      </w:r>
      <w:r w:rsidRPr="007C74D7">
        <w:rPr>
          <w:rFonts w:ascii="Times New Roman" w:eastAsia="Calibri" w:hAnsi="Times New Roman" w:cs="Times New Roman"/>
        </w:rPr>
        <w:t>, POR QUALQUER MEIO OU POR QUALQUER PESSOA;</w:t>
      </w:r>
    </w:p>
    <w:p w14:paraId="7D7BF29F" w14:textId="77777777" w:rsidR="005D41E4" w:rsidRPr="007C74D7" w:rsidRDefault="005D41E4" w:rsidP="005D41E4">
      <w:pPr>
        <w:pBdr>
          <w:top w:val="nil"/>
          <w:left w:val="nil"/>
          <w:bottom w:val="nil"/>
          <w:right w:val="nil"/>
          <w:between w:val="nil"/>
        </w:pBdr>
        <w:spacing w:after="0"/>
        <w:ind w:left="142" w:right="-31"/>
        <w:jc w:val="both"/>
        <w:rPr>
          <w:rFonts w:ascii="Times New Roman" w:eastAsia="Calibri" w:hAnsi="Times New Roman" w:cs="Times New Roman"/>
          <w:color w:val="000000"/>
        </w:rPr>
      </w:pPr>
    </w:p>
    <w:p w14:paraId="1717C370" w14:textId="79514F1E" w:rsidR="005D41E4" w:rsidRPr="007C74D7" w:rsidRDefault="005D41E4" w:rsidP="005D41E4">
      <w:pPr>
        <w:spacing w:after="0"/>
        <w:ind w:left="142" w:right="-31"/>
        <w:jc w:val="both"/>
        <w:rPr>
          <w:rFonts w:ascii="Times New Roman" w:eastAsia="Calibri" w:hAnsi="Times New Roman" w:cs="Times New Roman"/>
          <w:b/>
        </w:rPr>
      </w:pPr>
      <w:r w:rsidRPr="007C74D7">
        <w:rPr>
          <w:rFonts w:ascii="Times New Roman" w:eastAsia="Calibri" w:hAnsi="Times New Roman" w:cs="Times New Roman"/>
          <w:b/>
        </w:rPr>
        <w:t>C)</w:t>
      </w:r>
      <w:r w:rsidRPr="007C74D7">
        <w:rPr>
          <w:rFonts w:ascii="Times New Roman" w:eastAsia="Calibri" w:hAnsi="Times New Roman" w:cs="Times New Roman"/>
        </w:rPr>
        <w:t xml:space="preserve"> QUE NÃO TENTOU, POR QUALQUER MEIO OU POR QUALQUER PESSOA, INFLUIR NA DECISÃO DE QUALQUER OUTRO PARTICIPANTE POTENCIAL OU DE FATO DO </w:t>
      </w:r>
      <w:r w:rsidRPr="007C74D7">
        <w:rPr>
          <w:rFonts w:ascii="Times New Roman" w:eastAsia="Calibri" w:hAnsi="Times New Roman" w:cs="Times New Roman"/>
          <w:b/>
        </w:rPr>
        <w:t xml:space="preserve">PREGÃO ELETRÔNICO Nº </w:t>
      </w:r>
      <w:r>
        <w:rPr>
          <w:rFonts w:ascii="Times New Roman" w:eastAsia="Calibri" w:hAnsi="Times New Roman" w:cs="Times New Roman"/>
          <w:b/>
        </w:rPr>
        <w:t>301/2024</w:t>
      </w:r>
      <w:r w:rsidRPr="007C74D7">
        <w:rPr>
          <w:rFonts w:ascii="Times New Roman" w:eastAsia="Calibri" w:hAnsi="Times New Roman" w:cs="Times New Roman"/>
        </w:rPr>
        <w:t>QUANTO A PARTICIPAR OU NÃO DA REFERIDA LICITAÇÃO;</w:t>
      </w:r>
    </w:p>
    <w:p w14:paraId="05B154F7" w14:textId="77777777" w:rsidR="005D41E4" w:rsidRPr="007C74D7" w:rsidRDefault="005D41E4" w:rsidP="005D41E4">
      <w:pPr>
        <w:pBdr>
          <w:top w:val="nil"/>
          <w:left w:val="nil"/>
          <w:bottom w:val="nil"/>
          <w:right w:val="nil"/>
          <w:between w:val="nil"/>
        </w:pBdr>
        <w:spacing w:after="0"/>
        <w:ind w:left="142" w:right="-31"/>
        <w:jc w:val="both"/>
        <w:rPr>
          <w:rFonts w:ascii="Times New Roman" w:eastAsia="Calibri" w:hAnsi="Times New Roman" w:cs="Times New Roman"/>
          <w:color w:val="000000"/>
        </w:rPr>
      </w:pPr>
    </w:p>
    <w:p w14:paraId="7F1540D3" w14:textId="28E579B2" w:rsidR="005D41E4" w:rsidRPr="007C74D7" w:rsidRDefault="005D41E4" w:rsidP="005D41E4">
      <w:pPr>
        <w:spacing w:after="0"/>
        <w:ind w:left="142" w:right="-31"/>
        <w:jc w:val="both"/>
        <w:rPr>
          <w:rFonts w:ascii="Times New Roman" w:eastAsia="Calibri" w:hAnsi="Times New Roman" w:cs="Times New Roman"/>
          <w:b/>
        </w:rPr>
      </w:pPr>
      <w:r w:rsidRPr="007C74D7">
        <w:rPr>
          <w:rFonts w:ascii="Times New Roman" w:eastAsia="Calibri" w:hAnsi="Times New Roman" w:cs="Times New Roman"/>
          <w:b/>
        </w:rPr>
        <w:t>D)</w:t>
      </w:r>
      <w:r w:rsidRPr="007C74D7">
        <w:rPr>
          <w:rFonts w:ascii="Times New Roman" w:eastAsia="Calibri" w:hAnsi="Times New Roman" w:cs="Times New Roman"/>
        </w:rPr>
        <w:t xml:space="preserve"> QUE O CONTEÚDO DA PROPOSTA APRESENTADA PARA PARTICIPAR DO </w:t>
      </w:r>
      <w:r w:rsidRPr="007C74D7">
        <w:rPr>
          <w:rFonts w:ascii="Times New Roman" w:eastAsia="Calibri" w:hAnsi="Times New Roman" w:cs="Times New Roman"/>
          <w:b/>
        </w:rPr>
        <w:t xml:space="preserve">PREGÃO ELETRÔNICO Nº </w:t>
      </w:r>
      <w:r>
        <w:rPr>
          <w:rFonts w:ascii="Times New Roman" w:eastAsia="Calibri" w:hAnsi="Times New Roman" w:cs="Times New Roman"/>
          <w:b/>
        </w:rPr>
        <w:t>301/2024</w:t>
      </w:r>
      <w:r w:rsidRPr="007C74D7">
        <w:rPr>
          <w:rFonts w:ascii="Times New Roman" w:eastAsia="Calibri" w:hAnsi="Times New Roman" w:cs="Times New Roman"/>
        </w:rPr>
        <w:t xml:space="preserve"> NÃO SERÁ, NO TODO OU EM PARTE, DIRETA OU INDIRETAMENTE, COMUNICADO OU DISCUTIDO COM QUALQUER OUTRO PARTICIPANTE POTENCIAL OU DE FATO DO </w:t>
      </w:r>
      <w:r w:rsidRPr="007C74D7">
        <w:rPr>
          <w:rFonts w:ascii="Times New Roman" w:eastAsia="Calibri" w:hAnsi="Times New Roman" w:cs="Times New Roman"/>
          <w:b/>
        </w:rPr>
        <w:t xml:space="preserve">PREGÃO ELETRÔNICO Nº </w:t>
      </w:r>
      <w:r>
        <w:rPr>
          <w:rFonts w:ascii="Times New Roman" w:eastAsia="Calibri" w:hAnsi="Times New Roman" w:cs="Times New Roman"/>
          <w:b/>
        </w:rPr>
        <w:t>301/2024</w:t>
      </w:r>
      <w:r w:rsidRPr="007C74D7">
        <w:rPr>
          <w:rFonts w:ascii="Times New Roman" w:eastAsia="Calibri" w:hAnsi="Times New Roman" w:cs="Times New Roman"/>
        </w:rPr>
        <w:t xml:space="preserve"> ANTES DA ADJUDICAÇÃO DO OBJETO DA REFERIDA LICITAÇÃO;</w:t>
      </w:r>
    </w:p>
    <w:p w14:paraId="6D64C839" w14:textId="77777777" w:rsidR="005D41E4" w:rsidRPr="007C74D7" w:rsidRDefault="005D41E4" w:rsidP="005D41E4">
      <w:pPr>
        <w:pBdr>
          <w:top w:val="nil"/>
          <w:left w:val="nil"/>
          <w:bottom w:val="nil"/>
          <w:right w:val="nil"/>
          <w:between w:val="nil"/>
        </w:pBdr>
        <w:spacing w:after="0"/>
        <w:ind w:left="142" w:right="-31"/>
        <w:jc w:val="both"/>
        <w:rPr>
          <w:rFonts w:ascii="Times New Roman" w:eastAsia="Calibri" w:hAnsi="Times New Roman" w:cs="Times New Roman"/>
          <w:color w:val="000000"/>
        </w:rPr>
      </w:pPr>
    </w:p>
    <w:p w14:paraId="4E62305C" w14:textId="2265669C" w:rsidR="005D41E4" w:rsidRPr="007C74D7" w:rsidRDefault="005D41E4" w:rsidP="005D41E4">
      <w:pPr>
        <w:spacing w:after="0"/>
        <w:ind w:left="142" w:right="-31"/>
        <w:jc w:val="both"/>
        <w:rPr>
          <w:rFonts w:ascii="Times New Roman" w:eastAsia="Calibri" w:hAnsi="Times New Roman" w:cs="Times New Roman"/>
          <w:b/>
        </w:rPr>
      </w:pPr>
      <w:r w:rsidRPr="007C74D7">
        <w:rPr>
          <w:rFonts w:ascii="Times New Roman" w:eastAsia="Calibri" w:hAnsi="Times New Roman" w:cs="Times New Roman"/>
          <w:b/>
        </w:rPr>
        <w:t>E)</w:t>
      </w:r>
      <w:r w:rsidRPr="007C74D7">
        <w:rPr>
          <w:rFonts w:ascii="Times New Roman" w:eastAsia="Calibri" w:hAnsi="Times New Roman" w:cs="Times New Roman"/>
        </w:rPr>
        <w:t xml:space="preserve"> QUE O CONTEÚDO DA PROPOSTA APRESENTADA PARA PARTICIPAR DO </w:t>
      </w:r>
      <w:r w:rsidRPr="007C74D7">
        <w:rPr>
          <w:rFonts w:ascii="Times New Roman" w:eastAsia="Calibri" w:hAnsi="Times New Roman" w:cs="Times New Roman"/>
          <w:b/>
        </w:rPr>
        <w:t xml:space="preserve">PREGÃO ELETRÔNICO Nº </w:t>
      </w:r>
      <w:r>
        <w:rPr>
          <w:rFonts w:ascii="Times New Roman" w:eastAsia="Calibri" w:hAnsi="Times New Roman" w:cs="Times New Roman"/>
          <w:b/>
        </w:rPr>
        <w:t>301/2024</w:t>
      </w:r>
      <w:r w:rsidRPr="007C74D7">
        <w:rPr>
          <w:rFonts w:ascii="Times New Roman" w:eastAsia="Calibri" w:hAnsi="Times New Roman" w:cs="Times New Roman"/>
        </w:rPr>
        <w:t xml:space="preserve"> NÃO FOI, NO TODO OU EM PARTE, DIRETA OU INDIRETAMENTE, INFORMADO, DISCUTIDO OU RECEBIDO DE QUALQUER INTEGRANTE DO MUNICÍPIO DE PINHEIRO MACHADO, ANTES DA ABERTURA OFICIAL DAS PROPOSTAS; </w:t>
      </w:r>
      <w:proofErr w:type="gramStart"/>
      <w:r w:rsidRPr="007C74D7">
        <w:rPr>
          <w:rFonts w:ascii="Times New Roman" w:eastAsia="Calibri" w:hAnsi="Times New Roman" w:cs="Times New Roman"/>
        </w:rPr>
        <w:t>E</w:t>
      </w:r>
      <w:proofErr w:type="gramEnd"/>
      <w:r w:rsidRPr="007C74D7">
        <w:rPr>
          <w:rFonts w:ascii="Times New Roman" w:eastAsia="Calibri" w:hAnsi="Times New Roman" w:cs="Times New Roman"/>
        </w:rPr>
        <w:t xml:space="preserve"> </w:t>
      </w:r>
    </w:p>
    <w:p w14:paraId="27E62ACA" w14:textId="77777777" w:rsidR="005D41E4" w:rsidRPr="007C74D7" w:rsidRDefault="005D41E4" w:rsidP="005D41E4">
      <w:pPr>
        <w:pBdr>
          <w:top w:val="nil"/>
          <w:left w:val="nil"/>
          <w:bottom w:val="nil"/>
          <w:right w:val="nil"/>
          <w:between w:val="nil"/>
        </w:pBdr>
        <w:spacing w:after="0"/>
        <w:ind w:left="142" w:right="-31"/>
        <w:jc w:val="both"/>
        <w:rPr>
          <w:rFonts w:ascii="Times New Roman" w:eastAsia="Calibri" w:hAnsi="Times New Roman" w:cs="Times New Roman"/>
          <w:color w:val="000000"/>
        </w:rPr>
      </w:pPr>
    </w:p>
    <w:p w14:paraId="44045A67" w14:textId="77777777" w:rsidR="005D41E4" w:rsidRPr="007C74D7" w:rsidRDefault="005D41E4" w:rsidP="005D41E4">
      <w:pPr>
        <w:pBdr>
          <w:top w:val="nil"/>
          <w:left w:val="nil"/>
          <w:bottom w:val="nil"/>
          <w:right w:val="nil"/>
          <w:between w:val="nil"/>
        </w:pBdr>
        <w:spacing w:after="0"/>
        <w:ind w:left="142" w:right="-31"/>
        <w:jc w:val="both"/>
        <w:rPr>
          <w:rFonts w:ascii="Times New Roman" w:eastAsia="Calibri" w:hAnsi="Times New Roman" w:cs="Times New Roman"/>
          <w:color w:val="000000"/>
        </w:rPr>
      </w:pPr>
      <w:r w:rsidRPr="007C74D7">
        <w:rPr>
          <w:rFonts w:ascii="Times New Roman" w:eastAsia="Calibri" w:hAnsi="Times New Roman" w:cs="Times New Roman"/>
          <w:b/>
          <w:color w:val="000000"/>
        </w:rPr>
        <w:t>F)</w:t>
      </w:r>
      <w:r w:rsidRPr="007C74D7">
        <w:rPr>
          <w:rFonts w:ascii="Times New Roman" w:eastAsia="Calibri" w:hAnsi="Times New Roman" w:cs="Times New Roman"/>
          <w:color w:val="000000"/>
        </w:rPr>
        <w:t xml:space="preserve"> QUE ESTÁ PLENAMENTE CIENTE DO TEOR E DA EXTENSÃO DESTA DECLARAÇÃO E QUE DETÉM PLENOS PODERES E INFORMAÇÕES PARA FIRMÁ-LA.</w:t>
      </w:r>
    </w:p>
    <w:p w14:paraId="760D0525" w14:textId="77777777" w:rsidR="005D41E4" w:rsidRPr="007C74D7" w:rsidRDefault="005D41E4" w:rsidP="005D41E4">
      <w:pPr>
        <w:pBdr>
          <w:top w:val="nil"/>
          <w:left w:val="nil"/>
          <w:bottom w:val="nil"/>
          <w:right w:val="nil"/>
          <w:between w:val="nil"/>
        </w:pBdr>
        <w:spacing w:after="0"/>
        <w:ind w:left="142" w:right="-31"/>
        <w:jc w:val="both"/>
        <w:rPr>
          <w:rFonts w:ascii="Times New Roman" w:eastAsia="Calibri" w:hAnsi="Times New Roman" w:cs="Times New Roman"/>
          <w:color w:val="000000"/>
        </w:rPr>
      </w:pPr>
    </w:p>
    <w:p w14:paraId="6C8B5393" w14:textId="77777777" w:rsidR="005D41E4" w:rsidRPr="007C74D7" w:rsidRDefault="005D41E4" w:rsidP="005D41E4">
      <w:pPr>
        <w:spacing w:after="0"/>
        <w:ind w:left="142" w:right="-31"/>
        <w:jc w:val="right"/>
        <w:rPr>
          <w:rFonts w:ascii="Times New Roman" w:eastAsia="Calibri" w:hAnsi="Times New Roman" w:cs="Times New Roman"/>
        </w:rPr>
      </w:pPr>
      <w:r w:rsidRPr="007C74D7">
        <w:rPr>
          <w:rFonts w:ascii="Times New Roman" w:eastAsia="Calibri" w:hAnsi="Times New Roman" w:cs="Times New Roman"/>
        </w:rPr>
        <w:t>..................</w:t>
      </w:r>
      <w:proofErr w:type="gramStart"/>
      <w:r w:rsidRPr="007C74D7">
        <w:rPr>
          <w:rFonts w:ascii="Times New Roman" w:eastAsia="Calibri" w:hAnsi="Times New Roman" w:cs="Times New Roman"/>
        </w:rPr>
        <w:t>, ...</w:t>
      </w:r>
      <w:proofErr w:type="gramEnd"/>
      <w:r w:rsidRPr="007C74D7">
        <w:rPr>
          <w:rFonts w:ascii="Times New Roman" w:eastAsia="Calibri" w:hAnsi="Times New Roman" w:cs="Times New Roman"/>
        </w:rPr>
        <w:t xml:space="preserve">.. </w:t>
      </w:r>
      <w:proofErr w:type="gramStart"/>
      <w:r w:rsidRPr="007C74D7">
        <w:rPr>
          <w:rFonts w:ascii="Times New Roman" w:eastAsia="Calibri" w:hAnsi="Times New Roman" w:cs="Times New Roman"/>
        </w:rPr>
        <w:t>DE ...</w:t>
      </w:r>
      <w:proofErr w:type="gramEnd"/>
      <w:r w:rsidRPr="007C74D7">
        <w:rPr>
          <w:rFonts w:ascii="Times New Roman" w:eastAsia="Calibri" w:hAnsi="Times New Roman" w:cs="Times New Roman"/>
        </w:rPr>
        <w:t>.......   DE 2024.</w:t>
      </w:r>
    </w:p>
    <w:p w14:paraId="38122743" w14:textId="77777777" w:rsidR="005D41E4" w:rsidRPr="007C74D7" w:rsidRDefault="005D41E4" w:rsidP="005D41E4">
      <w:pPr>
        <w:spacing w:after="0"/>
        <w:ind w:left="142" w:right="-31"/>
        <w:jc w:val="right"/>
        <w:rPr>
          <w:rFonts w:ascii="Times New Roman" w:eastAsia="Calibri" w:hAnsi="Times New Roman" w:cs="Times New Roman"/>
        </w:rPr>
      </w:pPr>
    </w:p>
    <w:p w14:paraId="2B790EBB" w14:textId="77777777" w:rsidR="005D41E4" w:rsidRPr="007C74D7" w:rsidRDefault="005D41E4" w:rsidP="005D41E4">
      <w:pPr>
        <w:spacing w:after="0"/>
        <w:ind w:left="142" w:right="-31"/>
        <w:jc w:val="right"/>
        <w:rPr>
          <w:rFonts w:ascii="Times New Roman" w:eastAsia="Calibri" w:hAnsi="Times New Roman" w:cs="Times New Roman"/>
        </w:rPr>
      </w:pPr>
    </w:p>
    <w:p w14:paraId="5E36EA28" w14:textId="77777777" w:rsidR="005D41E4" w:rsidRPr="007C74D7" w:rsidRDefault="005D41E4" w:rsidP="005D41E4">
      <w:pPr>
        <w:spacing w:after="0"/>
        <w:ind w:left="142" w:right="-31"/>
        <w:jc w:val="center"/>
        <w:rPr>
          <w:rFonts w:ascii="Times New Roman" w:eastAsia="Calibri" w:hAnsi="Times New Roman" w:cs="Times New Roman"/>
        </w:rPr>
      </w:pPr>
      <w:r w:rsidRPr="007C74D7">
        <w:rPr>
          <w:rFonts w:ascii="Times New Roman" w:eastAsia="Calibri" w:hAnsi="Times New Roman" w:cs="Times New Roman"/>
        </w:rPr>
        <w:t>REPRESENTANTE LEGAL</w:t>
      </w:r>
    </w:p>
    <w:p w14:paraId="7BC1F2A5" w14:textId="77777777" w:rsidR="005D41E4" w:rsidRPr="004542D0" w:rsidRDefault="005D41E4" w:rsidP="005D41E4">
      <w:pPr>
        <w:spacing w:after="0"/>
        <w:ind w:left="142" w:right="834"/>
        <w:jc w:val="center"/>
        <w:rPr>
          <w:rFonts w:ascii="Times New Roman" w:eastAsia="Calibri" w:hAnsi="Times New Roman" w:cs="Times New Roman"/>
          <w:sz w:val="24"/>
          <w:szCs w:val="24"/>
        </w:rPr>
      </w:pPr>
    </w:p>
    <w:p w14:paraId="5A869648" w14:textId="77777777" w:rsidR="005D41E4" w:rsidRPr="007C74D7" w:rsidRDefault="005D41E4" w:rsidP="005D41E4">
      <w:pPr>
        <w:spacing w:after="0"/>
        <w:ind w:left="284" w:right="-31"/>
        <w:jc w:val="center"/>
        <w:rPr>
          <w:rFonts w:ascii="Times New Roman" w:eastAsia="Calibri" w:hAnsi="Times New Roman" w:cs="Times New Roman"/>
          <w:b/>
          <w:color w:val="000000"/>
        </w:rPr>
      </w:pPr>
      <w:proofErr w:type="gramStart"/>
      <w:r w:rsidRPr="004542D0">
        <w:rPr>
          <w:rFonts w:ascii="Times New Roman" w:eastAsia="Calibri" w:hAnsi="Times New Roman" w:cs="Times New Roman"/>
          <w:b/>
          <w:color w:val="000000"/>
          <w:sz w:val="24"/>
          <w:szCs w:val="24"/>
        </w:rPr>
        <w:t>ANEXO VI</w:t>
      </w:r>
      <w:proofErr w:type="gramEnd"/>
      <w:r w:rsidRPr="004542D0">
        <w:rPr>
          <w:rFonts w:ascii="Times New Roman" w:eastAsia="Calibri" w:hAnsi="Times New Roman" w:cs="Times New Roman"/>
          <w:b/>
          <w:color w:val="000000"/>
          <w:sz w:val="24"/>
          <w:szCs w:val="24"/>
        </w:rPr>
        <w:t xml:space="preserve"> – </w:t>
      </w:r>
      <w:r w:rsidRPr="007C74D7">
        <w:rPr>
          <w:rFonts w:ascii="Times New Roman" w:eastAsia="Calibri" w:hAnsi="Times New Roman" w:cs="Times New Roman"/>
          <w:b/>
          <w:color w:val="000000"/>
        </w:rPr>
        <w:t>DECLARAÇÃO DO PORTE DA EMPRESA (MICROEMPRESA OU EMPRESA DE PEQUENO PORTE)</w:t>
      </w:r>
    </w:p>
    <w:p w14:paraId="78402909" w14:textId="77777777" w:rsidR="005D41E4" w:rsidRPr="007C74D7" w:rsidRDefault="005D41E4" w:rsidP="005D41E4">
      <w:pPr>
        <w:spacing w:after="0"/>
        <w:ind w:left="284" w:right="-31"/>
        <w:jc w:val="both"/>
        <w:rPr>
          <w:rFonts w:ascii="Times New Roman" w:eastAsia="Calibri" w:hAnsi="Times New Roman" w:cs="Times New Roman"/>
        </w:rPr>
      </w:pPr>
    </w:p>
    <w:p w14:paraId="50733927" w14:textId="4B08125B" w:rsidR="005D41E4" w:rsidRPr="007C74D7" w:rsidRDefault="005D41E4" w:rsidP="005D41E4">
      <w:pPr>
        <w:spacing w:after="0"/>
        <w:ind w:left="284" w:right="-31"/>
        <w:jc w:val="both"/>
        <w:rPr>
          <w:rFonts w:ascii="Times New Roman" w:eastAsia="Calibri" w:hAnsi="Times New Roman" w:cs="Times New Roman"/>
          <w:b/>
        </w:rPr>
      </w:pPr>
      <w:r w:rsidRPr="007C74D7">
        <w:rPr>
          <w:rFonts w:ascii="Times New Roman" w:eastAsia="Calibri" w:hAnsi="Times New Roman" w:cs="Times New Roman"/>
          <w:b/>
        </w:rPr>
        <w:t xml:space="preserve">PREGÃO ELETRÔNICO Nº </w:t>
      </w:r>
      <w:r>
        <w:rPr>
          <w:rFonts w:ascii="Times New Roman" w:eastAsia="Calibri" w:hAnsi="Times New Roman" w:cs="Times New Roman"/>
          <w:b/>
        </w:rPr>
        <w:t>301/2024</w:t>
      </w:r>
    </w:p>
    <w:p w14:paraId="6F6462CF" w14:textId="2D6687C8" w:rsidR="005D41E4" w:rsidRPr="007C74D7" w:rsidRDefault="005D41E4" w:rsidP="005D41E4">
      <w:pPr>
        <w:spacing w:after="0"/>
        <w:ind w:left="284" w:right="-31"/>
        <w:jc w:val="both"/>
        <w:rPr>
          <w:rFonts w:ascii="Times New Roman" w:eastAsia="Calibri" w:hAnsi="Times New Roman" w:cs="Times New Roman"/>
          <w:b/>
        </w:rPr>
      </w:pPr>
      <w:r w:rsidRPr="007C74D7">
        <w:rPr>
          <w:rFonts w:ascii="Times New Roman" w:eastAsia="Calibri" w:hAnsi="Times New Roman" w:cs="Times New Roman"/>
          <w:b/>
        </w:rPr>
        <w:t xml:space="preserve">PROCESSO ADMINISTRATIVO Nº </w:t>
      </w:r>
      <w:r>
        <w:rPr>
          <w:rFonts w:ascii="Times New Roman" w:eastAsia="Calibri" w:hAnsi="Times New Roman" w:cs="Times New Roman"/>
          <w:b/>
        </w:rPr>
        <w:t>301/2024</w:t>
      </w:r>
    </w:p>
    <w:p w14:paraId="792F90A3" w14:textId="77777777" w:rsidR="005D41E4" w:rsidRPr="007C74D7" w:rsidRDefault="005D41E4" w:rsidP="005D41E4">
      <w:pPr>
        <w:spacing w:after="0"/>
        <w:ind w:left="284" w:right="-31"/>
        <w:jc w:val="both"/>
        <w:rPr>
          <w:rFonts w:ascii="Times New Roman" w:eastAsia="Calibri" w:hAnsi="Times New Roman" w:cs="Times New Roman"/>
          <w:b/>
        </w:rPr>
      </w:pPr>
    </w:p>
    <w:p w14:paraId="30CCBD91" w14:textId="77777777" w:rsidR="005D41E4" w:rsidRPr="007C74D7" w:rsidRDefault="005D41E4" w:rsidP="005D41E4">
      <w:pPr>
        <w:widowControl w:val="0"/>
        <w:spacing w:after="0"/>
        <w:ind w:left="284" w:right="-31"/>
        <w:jc w:val="both"/>
        <w:rPr>
          <w:rFonts w:ascii="Times New Roman" w:eastAsia="Calibri" w:hAnsi="Times New Roman" w:cs="Times New Roman"/>
        </w:rPr>
      </w:pPr>
      <w:r w:rsidRPr="007C74D7">
        <w:rPr>
          <w:rFonts w:ascii="Times New Roman" w:eastAsia="Calibri" w:hAnsi="Times New Roman" w:cs="Times New Roman"/>
          <w:b/>
        </w:rPr>
        <w:t>[NOME DA EMPRESA</w:t>
      </w:r>
      <w:r w:rsidRPr="007C74D7">
        <w:rPr>
          <w:rFonts w:ascii="Times New Roman" w:eastAsia="Calibri" w:hAnsi="Times New Roman" w:cs="Times New Roman"/>
        </w:rPr>
        <w:t xml:space="preserve">], [QUALIFICAÇÃO: TIPO DE SOCIEDADE (LTDA, S.A, ETC.), ENDEREÇO COMPLETO, INSCRITA NO CNPJ SOB </w:t>
      </w:r>
      <w:proofErr w:type="gramStart"/>
      <w:r w:rsidRPr="007C74D7">
        <w:rPr>
          <w:rFonts w:ascii="Times New Roman" w:eastAsia="Calibri" w:hAnsi="Times New Roman" w:cs="Times New Roman"/>
        </w:rPr>
        <w:t>O Nº [XXXX], NESTE ATO REPRESENTADA</w:t>
      </w:r>
      <w:proofErr w:type="gramEnd"/>
      <w:r w:rsidRPr="007C74D7">
        <w:rPr>
          <w:rFonts w:ascii="Times New Roman" w:eastAsia="Calibri" w:hAnsi="Times New Roman" w:cs="Times New Roman"/>
        </w:rPr>
        <w:t xml:space="preserve"> PELO [CARGO] [NOME DO REPRESENTANTE LEGAL], PORTADOR DA CARTEIRA DE IDENTIDADE Nº [XXXX], INSCRITO NO CPF SOB O Nº [XXXX], </w:t>
      </w:r>
      <w:r w:rsidRPr="007C74D7">
        <w:rPr>
          <w:rFonts w:ascii="Times New Roman" w:eastAsia="Calibri" w:hAnsi="Times New Roman" w:cs="Times New Roman"/>
          <w:b/>
        </w:rPr>
        <w:t>DECLARA</w:t>
      </w:r>
      <w:r w:rsidRPr="007C74D7">
        <w:rPr>
          <w:rFonts w:ascii="Times New Roman" w:eastAsia="Calibri" w:hAnsi="Times New Roman" w:cs="Times New Roman"/>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p>
    <w:p w14:paraId="3991435C" w14:textId="77777777" w:rsidR="005D41E4" w:rsidRPr="007C74D7" w:rsidRDefault="005D41E4" w:rsidP="005D41E4">
      <w:pPr>
        <w:widowControl w:val="0"/>
        <w:spacing w:after="0"/>
        <w:ind w:left="284" w:right="-31"/>
        <w:jc w:val="both"/>
        <w:rPr>
          <w:rFonts w:ascii="Times New Roman" w:eastAsia="Calibri" w:hAnsi="Times New Roman" w:cs="Times New Roman"/>
        </w:rPr>
      </w:pPr>
      <w:r w:rsidRPr="007C74D7">
        <w:rPr>
          <w:rFonts w:ascii="Times New Roman" w:eastAsia="Calibri" w:hAnsi="Times New Roman" w:cs="Times New Roman"/>
        </w:rPr>
        <w:t xml:space="preserve">DECLARO, PARA FINS DA LC 123/2006 E SUAS ALTERAÇÕES, SOB AS PENALIDADES DESTA, </w:t>
      </w:r>
      <w:r w:rsidRPr="007C74D7">
        <w:rPr>
          <w:rFonts w:ascii="Times New Roman" w:eastAsia="Calibri" w:hAnsi="Times New Roman" w:cs="Times New Roman"/>
        </w:rPr>
        <w:lastRenderedPageBreak/>
        <w:t>SER:</w:t>
      </w:r>
    </w:p>
    <w:p w14:paraId="14D1F88A" w14:textId="77777777" w:rsidR="005D41E4" w:rsidRPr="007C74D7" w:rsidRDefault="005D41E4" w:rsidP="005D41E4">
      <w:pPr>
        <w:spacing w:after="0"/>
        <w:ind w:left="284" w:right="-31"/>
        <w:jc w:val="both"/>
        <w:rPr>
          <w:rFonts w:ascii="Times New Roman" w:eastAsia="Calibri" w:hAnsi="Times New Roman" w:cs="Times New Roman"/>
          <w:b/>
        </w:rPr>
      </w:pPr>
    </w:p>
    <w:p w14:paraId="563890FC" w14:textId="77777777" w:rsidR="005D41E4" w:rsidRPr="007C74D7" w:rsidRDefault="005D41E4" w:rsidP="005D41E4">
      <w:pPr>
        <w:spacing w:after="0"/>
        <w:ind w:left="284" w:right="-31"/>
        <w:jc w:val="both"/>
        <w:rPr>
          <w:rFonts w:ascii="Times New Roman" w:eastAsia="Calibri" w:hAnsi="Times New Roman" w:cs="Times New Roman"/>
        </w:rPr>
      </w:pPr>
      <w:proofErr w:type="gramStart"/>
      <w:r w:rsidRPr="007C74D7">
        <w:rPr>
          <w:rFonts w:ascii="Times New Roman" w:eastAsia="Calibri" w:hAnsi="Times New Roman" w:cs="Times New Roman"/>
          <w:b/>
        </w:rPr>
        <w:t xml:space="preserve">(  </w:t>
      </w:r>
      <w:proofErr w:type="gramEnd"/>
      <w:r w:rsidRPr="007C74D7">
        <w:rPr>
          <w:rFonts w:ascii="Times New Roman" w:eastAsia="Calibri" w:hAnsi="Times New Roman" w:cs="Times New Roman"/>
          <w:b/>
        </w:rPr>
        <w:t>) MICROEMPRESA</w:t>
      </w:r>
      <w:r w:rsidRPr="007C74D7">
        <w:rPr>
          <w:rFonts w:ascii="Times New Roman" w:eastAsia="Calibri" w:hAnsi="Times New Roman" w:cs="Times New Roman"/>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531EFEFE" w14:textId="77777777" w:rsidR="005D41E4" w:rsidRPr="007C74D7" w:rsidRDefault="005D41E4" w:rsidP="005D41E4">
      <w:pPr>
        <w:spacing w:after="0"/>
        <w:ind w:left="284" w:right="-31"/>
        <w:jc w:val="both"/>
        <w:rPr>
          <w:rFonts w:ascii="Times New Roman" w:eastAsia="Calibri" w:hAnsi="Times New Roman" w:cs="Times New Roman"/>
          <w:b/>
        </w:rPr>
      </w:pPr>
    </w:p>
    <w:p w14:paraId="6729423E" w14:textId="77777777" w:rsidR="005D41E4" w:rsidRPr="007C74D7" w:rsidRDefault="005D41E4" w:rsidP="005D41E4">
      <w:pPr>
        <w:spacing w:after="0"/>
        <w:ind w:left="284" w:right="-31"/>
        <w:jc w:val="both"/>
        <w:rPr>
          <w:rFonts w:ascii="Times New Roman" w:eastAsia="Calibri" w:hAnsi="Times New Roman" w:cs="Times New Roman"/>
        </w:rPr>
      </w:pPr>
      <w:proofErr w:type="gramStart"/>
      <w:r w:rsidRPr="007C74D7">
        <w:rPr>
          <w:rFonts w:ascii="Times New Roman" w:eastAsia="Calibri" w:hAnsi="Times New Roman" w:cs="Times New Roman"/>
          <w:b/>
        </w:rPr>
        <w:t xml:space="preserve">(  </w:t>
      </w:r>
      <w:proofErr w:type="gramEnd"/>
      <w:r w:rsidRPr="007C74D7">
        <w:rPr>
          <w:rFonts w:ascii="Times New Roman" w:eastAsia="Calibri" w:hAnsi="Times New Roman" w:cs="Times New Roman"/>
          <w:b/>
        </w:rPr>
        <w:t xml:space="preserve">) EMPRESA DE PEQUENO PORTE </w:t>
      </w:r>
      <w:r w:rsidRPr="007C74D7">
        <w:rPr>
          <w:rFonts w:ascii="Times New Roman" w:eastAsia="Calibri" w:hAnsi="Times New Roman" w:cs="Times New Roman"/>
        </w:rPr>
        <w:t>– RECEITA BRUTA ANUAL SUPERIOR A  360.000,00 E IGUAL OU INFERIOR A  4.800.000,00 VALORES , ESTANDO APTA A FRUIR OS BENEFÍCIOS E VANTAGENS LEGALMENTE INSTITUÍDAS POR NÃO SE ENQUADRAR EM NENHUMA DAS VEDAÇÕES LEGAIS IMPOSTAS PELO § 4º DO ART. 3º DA LEI COMPLEMENTAR Nº 123/06 ALTERADA PELA LC 147/2014.</w:t>
      </w:r>
    </w:p>
    <w:p w14:paraId="34DF3AE9" w14:textId="77777777" w:rsidR="005D41E4" w:rsidRPr="007C74D7" w:rsidRDefault="005D41E4" w:rsidP="005D41E4">
      <w:pPr>
        <w:spacing w:after="0"/>
        <w:ind w:left="284" w:right="-31"/>
        <w:jc w:val="both"/>
        <w:rPr>
          <w:rFonts w:ascii="Times New Roman" w:eastAsia="Calibri" w:hAnsi="Times New Roman" w:cs="Times New Roman"/>
          <w:b/>
        </w:rPr>
      </w:pPr>
    </w:p>
    <w:p w14:paraId="72E3D62E" w14:textId="77777777" w:rsidR="005D41E4" w:rsidRPr="007C74D7" w:rsidRDefault="005D41E4" w:rsidP="005D41E4">
      <w:pPr>
        <w:spacing w:after="0"/>
        <w:ind w:left="284" w:right="-31"/>
        <w:jc w:val="both"/>
        <w:rPr>
          <w:rFonts w:ascii="Times New Roman" w:eastAsia="Calibri" w:hAnsi="Times New Roman" w:cs="Times New Roman"/>
          <w:b/>
        </w:rPr>
      </w:pPr>
      <w:r w:rsidRPr="007C74D7">
        <w:rPr>
          <w:rFonts w:ascii="Times New Roman" w:eastAsia="Calibri" w:hAnsi="Times New Roman" w:cs="Times New Roman"/>
          <w:b/>
        </w:rPr>
        <w:t>OBSERVAÇÕES:</w:t>
      </w:r>
    </w:p>
    <w:p w14:paraId="299CA53D" w14:textId="77777777" w:rsidR="005D41E4" w:rsidRPr="007C74D7" w:rsidRDefault="005D41E4" w:rsidP="005D41E4">
      <w:pPr>
        <w:numPr>
          <w:ilvl w:val="0"/>
          <w:numId w:val="8"/>
        </w:numPr>
        <w:pBdr>
          <w:top w:val="nil"/>
          <w:left w:val="nil"/>
          <w:bottom w:val="nil"/>
          <w:right w:val="nil"/>
          <w:between w:val="nil"/>
        </w:pBdr>
        <w:tabs>
          <w:tab w:val="left" w:pos="284"/>
        </w:tabs>
        <w:spacing w:after="0"/>
        <w:ind w:left="284" w:right="-31" w:firstLine="0"/>
        <w:jc w:val="both"/>
        <w:rPr>
          <w:rFonts w:ascii="Times New Roman" w:hAnsi="Times New Roman" w:cs="Times New Roman"/>
          <w:color w:val="000000"/>
        </w:rPr>
      </w:pPr>
      <w:r w:rsidRPr="007C74D7">
        <w:rPr>
          <w:rFonts w:ascii="Times New Roman" w:eastAsia="Calibri" w:hAnsi="Times New Roman" w:cs="Times New Roman"/>
          <w:color w:val="000000"/>
        </w:rPr>
        <w:t>ESTA DECLARAÇÃO PODERÁ SER PREENCHIDA SOMENTE PELA LICITANTE ENQUADRADA COMO ME OU EPP, NOS TERMOS DA LC 123, DE 14 DE DEZEMBRO DE 2006;</w:t>
      </w:r>
    </w:p>
    <w:p w14:paraId="797BD8AB" w14:textId="77777777" w:rsidR="005D41E4" w:rsidRPr="007C74D7" w:rsidRDefault="005D41E4" w:rsidP="005D41E4">
      <w:pPr>
        <w:numPr>
          <w:ilvl w:val="0"/>
          <w:numId w:val="8"/>
        </w:numPr>
        <w:pBdr>
          <w:top w:val="nil"/>
          <w:left w:val="nil"/>
          <w:bottom w:val="nil"/>
          <w:right w:val="nil"/>
          <w:between w:val="nil"/>
        </w:pBdr>
        <w:tabs>
          <w:tab w:val="left" w:pos="284"/>
        </w:tabs>
        <w:spacing w:after="0"/>
        <w:ind w:left="284" w:right="-31" w:firstLine="0"/>
        <w:jc w:val="both"/>
        <w:rPr>
          <w:rFonts w:ascii="Times New Roman" w:hAnsi="Times New Roman" w:cs="Times New Roman"/>
          <w:color w:val="000000"/>
        </w:rPr>
      </w:pPr>
      <w:r w:rsidRPr="007C74D7">
        <w:rPr>
          <w:rFonts w:ascii="Times New Roman" w:eastAsia="Calibri" w:hAnsi="Times New Roman" w:cs="Times New Roman"/>
          <w:color w:val="000000"/>
        </w:rPr>
        <w:t xml:space="preserve">A NÃO APRESENTAÇÃO DESTA DECLARAÇÃO SERÁ INTERPRETADA COMO NÃO ENQUADRAMENTO DA LICITANTE COMO ME OU EPP, NOS TERMOS DA LC Nº 123/2006, OU A OPÇÃO PELA NÃO UTILIZAÇÃO DO DIREITO DE TRATAMENTO DIFERENCIADO. </w:t>
      </w:r>
    </w:p>
    <w:p w14:paraId="1F340B37" w14:textId="77777777" w:rsidR="005D41E4" w:rsidRPr="007C74D7" w:rsidRDefault="005D41E4" w:rsidP="005D41E4">
      <w:pPr>
        <w:pBdr>
          <w:top w:val="nil"/>
          <w:left w:val="nil"/>
          <w:bottom w:val="nil"/>
          <w:right w:val="nil"/>
          <w:between w:val="nil"/>
        </w:pBdr>
        <w:tabs>
          <w:tab w:val="left" w:pos="284"/>
        </w:tabs>
        <w:spacing w:after="0"/>
        <w:ind w:left="284" w:right="-31"/>
        <w:jc w:val="both"/>
        <w:rPr>
          <w:rFonts w:ascii="Times New Roman" w:eastAsia="Calibri" w:hAnsi="Times New Roman" w:cs="Times New Roman"/>
          <w:color w:val="000000"/>
        </w:rPr>
      </w:pPr>
    </w:p>
    <w:p w14:paraId="2A9EF075" w14:textId="77777777" w:rsidR="005D41E4" w:rsidRPr="007C74D7" w:rsidRDefault="005D41E4" w:rsidP="005D41E4">
      <w:pPr>
        <w:widowControl w:val="0"/>
        <w:spacing w:after="0"/>
        <w:ind w:left="284" w:right="-31"/>
        <w:jc w:val="right"/>
        <w:rPr>
          <w:rFonts w:ascii="Times New Roman" w:eastAsia="Calibri" w:hAnsi="Times New Roman" w:cs="Times New Roman"/>
        </w:rPr>
      </w:pPr>
      <w:r w:rsidRPr="007C74D7">
        <w:rPr>
          <w:rFonts w:ascii="Times New Roman" w:eastAsia="Calibri" w:hAnsi="Times New Roman" w:cs="Times New Roman"/>
        </w:rPr>
        <w:t>LOCAL E DATA</w:t>
      </w:r>
    </w:p>
    <w:p w14:paraId="2E7B8A2D" w14:textId="77777777" w:rsidR="005D41E4" w:rsidRPr="007C74D7" w:rsidRDefault="005D41E4" w:rsidP="005D41E4">
      <w:pPr>
        <w:widowControl w:val="0"/>
        <w:spacing w:after="0"/>
        <w:ind w:left="284" w:right="-31"/>
        <w:jc w:val="both"/>
        <w:rPr>
          <w:rFonts w:ascii="Times New Roman" w:eastAsia="Calibri" w:hAnsi="Times New Roman" w:cs="Times New Roman"/>
        </w:rPr>
      </w:pPr>
    </w:p>
    <w:p w14:paraId="5470B9BC" w14:textId="77777777" w:rsidR="005D41E4" w:rsidRPr="007C74D7" w:rsidRDefault="005D41E4" w:rsidP="005D41E4">
      <w:pPr>
        <w:widowControl w:val="0"/>
        <w:spacing w:after="0"/>
        <w:ind w:left="284" w:right="-31"/>
        <w:jc w:val="both"/>
        <w:rPr>
          <w:rFonts w:ascii="Times New Roman" w:eastAsia="Calibri" w:hAnsi="Times New Roman" w:cs="Times New Roman"/>
        </w:rPr>
      </w:pPr>
    </w:p>
    <w:p w14:paraId="039255E4" w14:textId="77777777" w:rsidR="005D41E4" w:rsidRPr="007C74D7" w:rsidRDefault="005D41E4" w:rsidP="005D41E4">
      <w:pPr>
        <w:widowControl w:val="0"/>
        <w:spacing w:after="0"/>
        <w:ind w:left="284" w:right="-31"/>
        <w:jc w:val="center"/>
        <w:rPr>
          <w:rFonts w:ascii="Times New Roman" w:eastAsia="Calibri" w:hAnsi="Times New Roman" w:cs="Times New Roman"/>
        </w:rPr>
      </w:pPr>
      <w:r w:rsidRPr="007C74D7">
        <w:rPr>
          <w:rFonts w:ascii="Times New Roman" w:eastAsia="Calibri" w:hAnsi="Times New Roman" w:cs="Times New Roman"/>
        </w:rPr>
        <w:t>NOME E ASSINATURA DO REPRESENTANTE LEGAL</w:t>
      </w:r>
    </w:p>
    <w:p w14:paraId="1FF5B138" w14:textId="77777777" w:rsidR="005D41E4" w:rsidRPr="007C74D7" w:rsidRDefault="005D41E4" w:rsidP="005D41E4">
      <w:pPr>
        <w:widowControl w:val="0"/>
        <w:spacing w:after="0"/>
        <w:ind w:left="284" w:right="-31"/>
        <w:jc w:val="center"/>
        <w:rPr>
          <w:rFonts w:ascii="Times New Roman" w:eastAsia="Calibri" w:hAnsi="Times New Roman" w:cs="Times New Roman"/>
        </w:rPr>
      </w:pPr>
    </w:p>
    <w:p w14:paraId="2F9C7D53" w14:textId="77777777" w:rsidR="005D41E4" w:rsidRPr="007C74D7" w:rsidRDefault="005D41E4" w:rsidP="005D41E4">
      <w:pPr>
        <w:widowControl w:val="0"/>
        <w:spacing w:after="0"/>
        <w:ind w:left="284" w:right="-31"/>
        <w:jc w:val="center"/>
        <w:rPr>
          <w:rFonts w:ascii="Times New Roman" w:eastAsia="Calibri" w:hAnsi="Times New Roman" w:cs="Times New Roman"/>
        </w:rPr>
      </w:pPr>
    </w:p>
    <w:p w14:paraId="218093AC" w14:textId="77777777" w:rsidR="005D41E4" w:rsidRPr="007C74D7" w:rsidRDefault="005D41E4" w:rsidP="005D41E4">
      <w:pPr>
        <w:widowControl w:val="0"/>
        <w:spacing w:after="0"/>
        <w:ind w:left="284" w:right="-31"/>
        <w:jc w:val="center"/>
        <w:rPr>
          <w:rFonts w:ascii="Times New Roman" w:eastAsia="Calibri" w:hAnsi="Times New Roman" w:cs="Times New Roman"/>
        </w:rPr>
      </w:pPr>
      <w:r w:rsidRPr="007C74D7">
        <w:rPr>
          <w:rFonts w:ascii="Times New Roman" w:eastAsia="Calibri" w:hAnsi="Times New Roman" w:cs="Times New Roman"/>
        </w:rPr>
        <w:t>NOME E ASSINATURA DO CONTADOR</w:t>
      </w:r>
    </w:p>
    <w:p w14:paraId="5CAE0201" w14:textId="77777777" w:rsidR="005D41E4" w:rsidRPr="007C74D7" w:rsidRDefault="005D41E4" w:rsidP="005D41E4">
      <w:pPr>
        <w:widowControl w:val="0"/>
        <w:spacing w:after="0"/>
        <w:ind w:left="284" w:right="-31"/>
        <w:jc w:val="center"/>
        <w:rPr>
          <w:rFonts w:ascii="Times New Roman" w:eastAsia="Calibri" w:hAnsi="Times New Roman" w:cs="Times New Roman"/>
        </w:rPr>
      </w:pPr>
      <w:r w:rsidRPr="007C74D7">
        <w:rPr>
          <w:rFonts w:ascii="Times New Roman" w:eastAsia="Calibri" w:hAnsi="Times New Roman" w:cs="Times New Roman"/>
        </w:rPr>
        <w:t>(NO CASO DE ME E EPP)</w:t>
      </w:r>
    </w:p>
    <w:p w14:paraId="1A8FB602" w14:textId="77777777" w:rsidR="005D41E4" w:rsidRPr="007C74D7" w:rsidRDefault="005D41E4" w:rsidP="005D41E4">
      <w:pPr>
        <w:widowControl w:val="0"/>
        <w:spacing w:after="0"/>
        <w:ind w:left="284" w:right="-31"/>
        <w:jc w:val="center"/>
        <w:rPr>
          <w:rFonts w:ascii="Times New Roman" w:eastAsia="Calibri" w:hAnsi="Times New Roman" w:cs="Times New Roman"/>
        </w:rPr>
      </w:pPr>
      <w:r w:rsidRPr="007C74D7">
        <w:rPr>
          <w:rFonts w:ascii="Times New Roman" w:eastAsia="Calibri" w:hAnsi="Times New Roman" w:cs="Times New Roman"/>
        </w:rPr>
        <w:t xml:space="preserve">CPF: </w:t>
      </w:r>
      <w:proofErr w:type="gramStart"/>
      <w:r w:rsidRPr="007C74D7">
        <w:rPr>
          <w:rFonts w:ascii="Times New Roman" w:eastAsia="Calibri" w:hAnsi="Times New Roman" w:cs="Times New Roman"/>
        </w:rPr>
        <w:t>XXX.</w:t>
      </w:r>
      <w:proofErr w:type="gramEnd"/>
      <w:r w:rsidRPr="007C74D7">
        <w:rPr>
          <w:rFonts w:ascii="Times New Roman" w:eastAsia="Calibri" w:hAnsi="Times New Roman" w:cs="Times New Roman"/>
        </w:rPr>
        <w:t>XXX.XXX-XX</w:t>
      </w:r>
    </w:p>
    <w:p w14:paraId="164635CF" w14:textId="77777777" w:rsidR="005D41E4" w:rsidRPr="007C74D7" w:rsidRDefault="005D41E4" w:rsidP="005D41E4">
      <w:pPr>
        <w:widowControl w:val="0"/>
        <w:spacing w:after="0"/>
        <w:ind w:left="284" w:right="-31"/>
        <w:jc w:val="center"/>
        <w:rPr>
          <w:rFonts w:ascii="Times New Roman" w:eastAsia="Calibri" w:hAnsi="Times New Roman" w:cs="Times New Roman"/>
        </w:rPr>
      </w:pPr>
      <w:r w:rsidRPr="007C74D7">
        <w:rPr>
          <w:rFonts w:ascii="Times New Roman" w:eastAsia="Calibri" w:hAnsi="Times New Roman" w:cs="Times New Roman"/>
        </w:rPr>
        <w:t>CRC: ______________</w:t>
      </w:r>
    </w:p>
    <w:p w14:paraId="1E8AF9D4" w14:textId="77777777" w:rsidR="005D41E4" w:rsidRPr="004542D0" w:rsidRDefault="005D41E4" w:rsidP="005D41E4">
      <w:pPr>
        <w:shd w:val="clear" w:color="auto" w:fill="D6E3BC"/>
        <w:spacing w:after="0"/>
        <w:ind w:left="567" w:right="692"/>
        <w:jc w:val="center"/>
        <w:rPr>
          <w:rFonts w:ascii="Times New Roman" w:eastAsia="Calibri" w:hAnsi="Times New Roman" w:cs="Times New Roman"/>
          <w:b/>
          <w:sz w:val="24"/>
          <w:szCs w:val="24"/>
        </w:rPr>
      </w:pPr>
      <w:r w:rsidRPr="004542D0">
        <w:rPr>
          <w:rFonts w:ascii="Times New Roman" w:eastAsia="Calibri" w:hAnsi="Times New Roman" w:cs="Times New Roman"/>
          <w:b/>
          <w:sz w:val="24"/>
          <w:szCs w:val="24"/>
        </w:rPr>
        <w:t>ANEXO VII – DECLARAÇÃO DE IDONEIDADE</w:t>
      </w:r>
    </w:p>
    <w:p w14:paraId="549EF343" w14:textId="77777777" w:rsidR="005D41E4" w:rsidRPr="004542D0" w:rsidRDefault="005D41E4" w:rsidP="005D41E4">
      <w:pPr>
        <w:spacing w:after="0"/>
        <w:ind w:left="567" w:right="692"/>
        <w:jc w:val="both"/>
        <w:rPr>
          <w:rFonts w:ascii="Times New Roman" w:eastAsia="Calibri" w:hAnsi="Times New Roman" w:cs="Times New Roman"/>
          <w:sz w:val="24"/>
          <w:szCs w:val="24"/>
        </w:rPr>
      </w:pPr>
    </w:p>
    <w:p w14:paraId="70E7227C" w14:textId="77777777" w:rsidR="005D41E4" w:rsidRPr="004542D0" w:rsidRDefault="005D41E4" w:rsidP="005D41E4">
      <w:pPr>
        <w:keepNext/>
        <w:widowControl w:val="0"/>
        <w:pBdr>
          <w:top w:val="nil"/>
          <w:left w:val="nil"/>
          <w:bottom w:val="nil"/>
          <w:right w:val="nil"/>
          <w:between w:val="nil"/>
        </w:pBdr>
        <w:spacing w:after="0"/>
        <w:ind w:left="567" w:right="692"/>
        <w:jc w:val="both"/>
        <w:rPr>
          <w:rFonts w:ascii="Times New Roman" w:eastAsia="Calibri" w:hAnsi="Times New Roman" w:cs="Times New Roman"/>
          <w:b/>
          <w:color w:val="000000"/>
          <w:sz w:val="24"/>
          <w:szCs w:val="24"/>
          <w:u w:val="single"/>
        </w:rPr>
      </w:pPr>
      <w:r w:rsidRPr="004542D0">
        <w:rPr>
          <w:rFonts w:ascii="Times New Roman" w:eastAsia="Calibri" w:hAnsi="Times New Roman" w:cs="Times New Roman"/>
          <w:color w:val="000000"/>
          <w:sz w:val="24"/>
          <w:szCs w:val="24"/>
        </w:rPr>
        <w:t>AO REDIGIR A PRESENTE DECLARAÇÃO, O PROPONENTE DEVERÁ UTILIZAR FORMULÁRIO COM TIMBRE DA PROPONENTE.</w:t>
      </w:r>
    </w:p>
    <w:p w14:paraId="6E22E462" w14:textId="77777777" w:rsidR="005D41E4" w:rsidRPr="004542D0" w:rsidRDefault="005D41E4" w:rsidP="005D41E4">
      <w:pPr>
        <w:spacing w:after="0"/>
        <w:ind w:left="567" w:right="692"/>
        <w:jc w:val="both"/>
        <w:rPr>
          <w:rFonts w:ascii="Times New Roman" w:eastAsia="Calibri" w:hAnsi="Times New Roman" w:cs="Times New Roman"/>
          <w:b/>
          <w:sz w:val="24"/>
          <w:szCs w:val="24"/>
        </w:rPr>
      </w:pPr>
    </w:p>
    <w:p w14:paraId="4BA06EAC" w14:textId="6383F423" w:rsidR="005D41E4" w:rsidRPr="004542D0" w:rsidRDefault="005D41E4" w:rsidP="005D41E4">
      <w:pPr>
        <w:spacing w:after="0"/>
        <w:ind w:left="567" w:right="692"/>
        <w:jc w:val="both"/>
        <w:rPr>
          <w:rFonts w:ascii="Times New Roman" w:eastAsia="Calibri" w:hAnsi="Times New Roman" w:cs="Times New Roman"/>
          <w:sz w:val="24"/>
          <w:szCs w:val="24"/>
        </w:rPr>
      </w:pPr>
      <w:r w:rsidRPr="004542D0">
        <w:rPr>
          <w:rFonts w:ascii="Times New Roman" w:eastAsia="Calibri" w:hAnsi="Times New Roman" w:cs="Times New Roman"/>
          <w:b/>
          <w:sz w:val="24"/>
          <w:szCs w:val="24"/>
        </w:rPr>
        <w:t xml:space="preserve">PREGÃO ELETRÔNICO Nº </w:t>
      </w:r>
      <w:r>
        <w:rPr>
          <w:rFonts w:ascii="Times New Roman" w:eastAsia="Calibri" w:hAnsi="Times New Roman" w:cs="Times New Roman"/>
          <w:b/>
          <w:sz w:val="24"/>
          <w:szCs w:val="24"/>
        </w:rPr>
        <w:t>301/2024</w:t>
      </w:r>
      <w:r w:rsidRPr="004542D0">
        <w:rPr>
          <w:rFonts w:ascii="Times New Roman" w:eastAsia="Calibri" w:hAnsi="Times New Roman" w:cs="Times New Roman"/>
          <w:sz w:val="24"/>
          <w:szCs w:val="24"/>
        </w:rPr>
        <w:t xml:space="preserve"> </w:t>
      </w:r>
    </w:p>
    <w:p w14:paraId="64C2AC0D" w14:textId="3C36CBE9" w:rsidR="005D41E4" w:rsidRPr="004542D0" w:rsidRDefault="005D41E4" w:rsidP="005D41E4">
      <w:pPr>
        <w:spacing w:after="0"/>
        <w:ind w:left="567" w:right="692"/>
        <w:jc w:val="both"/>
        <w:rPr>
          <w:rFonts w:ascii="Times New Roman" w:eastAsia="Calibri" w:hAnsi="Times New Roman" w:cs="Times New Roman"/>
          <w:b/>
          <w:color w:val="000000"/>
          <w:sz w:val="24"/>
          <w:szCs w:val="24"/>
          <w:u w:val="single"/>
        </w:rPr>
      </w:pPr>
      <w:r w:rsidRPr="004542D0">
        <w:rPr>
          <w:rFonts w:ascii="Times New Roman" w:eastAsia="Calibri" w:hAnsi="Times New Roman" w:cs="Times New Roman"/>
          <w:b/>
          <w:sz w:val="24"/>
          <w:szCs w:val="24"/>
        </w:rPr>
        <w:t xml:space="preserve">PROCESSO ADMINISTRATIVO Nº </w:t>
      </w:r>
      <w:r>
        <w:rPr>
          <w:rFonts w:ascii="Times New Roman" w:eastAsia="Calibri" w:hAnsi="Times New Roman" w:cs="Times New Roman"/>
          <w:b/>
          <w:sz w:val="24"/>
          <w:szCs w:val="24"/>
        </w:rPr>
        <w:t>301/2024</w:t>
      </w:r>
    </w:p>
    <w:p w14:paraId="1B4F5A52" w14:textId="77777777" w:rsidR="005D41E4" w:rsidRPr="004542D0" w:rsidRDefault="005D41E4" w:rsidP="005D41E4">
      <w:pPr>
        <w:spacing w:after="0"/>
        <w:ind w:left="567" w:right="692"/>
        <w:jc w:val="both"/>
        <w:rPr>
          <w:rFonts w:ascii="Times New Roman" w:eastAsia="Calibri" w:hAnsi="Times New Roman" w:cs="Times New Roman"/>
          <w:sz w:val="24"/>
          <w:szCs w:val="24"/>
        </w:rPr>
      </w:pPr>
    </w:p>
    <w:p w14:paraId="4E48CF55" w14:textId="77777777" w:rsidR="005D41E4" w:rsidRPr="004542D0" w:rsidRDefault="005D41E4" w:rsidP="005D41E4">
      <w:pPr>
        <w:spacing w:after="0"/>
        <w:ind w:left="567" w:right="692"/>
        <w:jc w:val="both"/>
        <w:rPr>
          <w:rFonts w:ascii="Times New Roman" w:eastAsia="Calibri" w:hAnsi="Times New Roman" w:cs="Times New Roman"/>
          <w:sz w:val="24"/>
          <w:szCs w:val="24"/>
        </w:rPr>
      </w:pPr>
      <w:r w:rsidRPr="004542D0">
        <w:rPr>
          <w:rFonts w:ascii="Times New Roman" w:eastAsia="Calibri" w:hAnsi="Times New Roman" w:cs="Times New Roman"/>
          <w:sz w:val="24"/>
          <w:szCs w:val="24"/>
        </w:rPr>
        <w:t>À</w:t>
      </w:r>
    </w:p>
    <w:p w14:paraId="5A46DE06" w14:textId="77777777" w:rsidR="005D41E4" w:rsidRPr="004542D0" w:rsidRDefault="005D41E4" w:rsidP="005D41E4">
      <w:pPr>
        <w:spacing w:after="0"/>
        <w:ind w:left="567" w:right="692"/>
        <w:jc w:val="both"/>
        <w:rPr>
          <w:rFonts w:ascii="Times New Roman" w:eastAsia="Calibri" w:hAnsi="Times New Roman" w:cs="Times New Roman"/>
          <w:sz w:val="24"/>
          <w:szCs w:val="24"/>
        </w:rPr>
      </w:pPr>
      <w:r w:rsidRPr="004542D0">
        <w:rPr>
          <w:rFonts w:ascii="Times New Roman" w:eastAsia="Calibri" w:hAnsi="Times New Roman" w:cs="Times New Roman"/>
          <w:b/>
          <w:sz w:val="24"/>
          <w:szCs w:val="24"/>
        </w:rPr>
        <w:t>MUNICÍPIO DE PINHEIRO MACHADO</w:t>
      </w:r>
    </w:p>
    <w:p w14:paraId="6BC06677" w14:textId="77777777" w:rsidR="005D41E4" w:rsidRPr="004542D0" w:rsidRDefault="005D41E4" w:rsidP="005D41E4">
      <w:pPr>
        <w:pBdr>
          <w:top w:val="nil"/>
          <w:left w:val="nil"/>
          <w:bottom w:val="nil"/>
          <w:right w:val="nil"/>
          <w:between w:val="nil"/>
        </w:pBdr>
        <w:tabs>
          <w:tab w:val="center" w:pos="4252"/>
          <w:tab w:val="right" w:pos="8504"/>
        </w:tabs>
        <w:spacing w:after="0"/>
        <w:ind w:left="567" w:right="692"/>
        <w:jc w:val="both"/>
        <w:rPr>
          <w:rFonts w:ascii="Times New Roman" w:eastAsia="Calibri" w:hAnsi="Times New Roman" w:cs="Times New Roman"/>
          <w:color w:val="000000"/>
          <w:sz w:val="24"/>
          <w:szCs w:val="24"/>
        </w:rPr>
      </w:pPr>
      <w:r w:rsidRPr="004542D0">
        <w:rPr>
          <w:rFonts w:ascii="Times New Roman" w:eastAsia="Calibri" w:hAnsi="Times New Roman" w:cs="Times New Roman"/>
          <w:color w:val="000000"/>
          <w:sz w:val="24"/>
          <w:szCs w:val="24"/>
        </w:rPr>
        <w:t xml:space="preserve">AO </w:t>
      </w:r>
      <w:r w:rsidRPr="004542D0">
        <w:rPr>
          <w:rFonts w:ascii="Times New Roman" w:eastAsia="Calibri" w:hAnsi="Times New Roman" w:cs="Times New Roman"/>
          <w:sz w:val="24"/>
          <w:szCs w:val="24"/>
        </w:rPr>
        <w:t>Pregoeiro</w:t>
      </w:r>
      <w:r w:rsidRPr="004542D0">
        <w:rPr>
          <w:rFonts w:ascii="Times New Roman" w:eastAsia="Calibri" w:hAnsi="Times New Roman" w:cs="Times New Roman"/>
          <w:color w:val="000000"/>
          <w:sz w:val="24"/>
          <w:szCs w:val="24"/>
        </w:rPr>
        <w:t xml:space="preserve"> / EQUIPE DE APOIO </w:t>
      </w:r>
    </w:p>
    <w:p w14:paraId="4F27DEB6" w14:textId="77777777" w:rsidR="005D41E4" w:rsidRPr="004542D0" w:rsidRDefault="005D41E4" w:rsidP="005D41E4">
      <w:pPr>
        <w:pBdr>
          <w:top w:val="nil"/>
          <w:left w:val="nil"/>
          <w:bottom w:val="nil"/>
          <w:right w:val="nil"/>
          <w:between w:val="nil"/>
        </w:pBdr>
        <w:tabs>
          <w:tab w:val="center" w:pos="4252"/>
          <w:tab w:val="right" w:pos="8504"/>
        </w:tabs>
        <w:spacing w:after="0"/>
        <w:ind w:left="567" w:right="692"/>
        <w:jc w:val="both"/>
        <w:rPr>
          <w:rFonts w:ascii="Times New Roman" w:eastAsia="Calibri" w:hAnsi="Times New Roman" w:cs="Times New Roman"/>
          <w:color w:val="000000"/>
          <w:sz w:val="24"/>
          <w:szCs w:val="24"/>
        </w:rPr>
      </w:pPr>
    </w:p>
    <w:p w14:paraId="4797D325" w14:textId="77777777" w:rsidR="005D41E4" w:rsidRPr="004542D0" w:rsidRDefault="005D41E4" w:rsidP="005D41E4">
      <w:pPr>
        <w:pBdr>
          <w:top w:val="nil"/>
          <w:left w:val="nil"/>
          <w:bottom w:val="nil"/>
          <w:right w:val="nil"/>
          <w:between w:val="nil"/>
        </w:pBdr>
        <w:tabs>
          <w:tab w:val="center" w:pos="4252"/>
          <w:tab w:val="right" w:pos="8504"/>
        </w:tabs>
        <w:spacing w:after="0"/>
        <w:ind w:left="567" w:right="692"/>
        <w:jc w:val="both"/>
        <w:rPr>
          <w:rFonts w:ascii="Times New Roman" w:eastAsia="Calibri" w:hAnsi="Times New Roman" w:cs="Times New Roman"/>
          <w:color w:val="000000"/>
          <w:sz w:val="24"/>
          <w:szCs w:val="24"/>
        </w:rPr>
      </w:pPr>
    </w:p>
    <w:p w14:paraId="268C02EB" w14:textId="77777777" w:rsidR="005D41E4" w:rsidRPr="004542D0" w:rsidRDefault="005D41E4" w:rsidP="005D41E4">
      <w:pPr>
        <w:spacing w:after="0"/>
        <w:ind w:left="567" w:right="692"/>
        <w:jc w:val="both"/>
        <w:rPr>
          <w:rFonts w:ascii="Times New Roman" w:eastAsia="Calibri" w:hAnsi="Times New Roman" w:cs="Times New Roman"/>
          <w:sz w:val="24"/>
          <w:szCs w:val="24"/>
        </w:rPr>
      </w:pPr>
      <w:r w:rsidRPr="004542D0">
        <w:rPr>
          <w:rFonts w:ascii="Times New Roman" w:eastAsia="Calibri" w:hAnsi="Times New Roman" w:cs="Times New Roman"/>
          <w:sz w:val="24"/>
          <w:szCs w:val="24"/>
        </w:rPr>
        <w:lastRenderedPageBreak/>
        <w:t xml:space="preserve">A </w:t>
      </w:r>
      <w:proofErr w:type="gramStart"/>
      <w:r w:rsidRPr="004542D0">
        <w:rPr>
          <w:rFonts w:ascii="Times New Roman" w:eastAsia="Calibri" w:hAnsi="Times New Roman" w:cs="Times New Roman"/>
          <w:sz w:val="24"/>
          <w:szCs w:val="24"/>
        </w:rPr>
        <w:t>EMPRESA ...</w:t>
      </w:r>
      <w:proofErr w:type="gramEnd"/>
      <w:r w:rsidRPr="004542D0">
        <w:rPr>
          <w:rFonts w:ascii="Times New Roman" w:eastAsia="Calibri" w:hAnsi="Times New Roman" w:cs="Times New Roman"/>
          <w:sz w:val="24"/>
          <w:szCs w:val="24"/>
        </w:rPr>
        <w:t xml:space="preserve">..........................., INSCRITA NO CNPJ Nº ................................., POR INTERMÉDIO DE SEU REPRESENTANTE LEGAL O SR....................................., PORTADOR DA CARTEIRA DE IDENTIDADE Nº...................... E DO CPF </w:t>
      </w:r>
      <w:proofErr w:type="gramStart"/>
      <w:r w:rsidRPr="004542D0">
        <w:rPr>
          <w:rFonts w:ascii="Times New Roman" w:eastAsia="Calibri" w:hAnsi="Times New Roman" w:cs="Times New Roman"/>
          <w:sz w:val="24"/>
          <w:szCs w:val="24"/>
        </w:rPr>
        <w:t>Nº ...</w:t>
      </w:r>
      <w:proofErr w:type="gramEnd"/>
      <w:r w:rsidRPr="004542D0">
        <w:rPr>
          <w:rFonts w:ascii="Times New Roman" w:eastAsia="Calibri" w:hAnsi="Times New Roman" w:cs="Times New Roman"/>
          <w:sz w:val="24"/>
          <w:szCs w:val="24"/>
        </w:rPr>
        <w:t xml:space="preserve">...................., DECLARA NÃO TER RECEBIDO DO MUNICÍPIO DE _______________/UF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14:paraId="6458A7FE" w14:textId="77777777" w:rsidR="005D41E4" w:rsidRPr="004542D0" w:rsidRDefault="005D41E4" w:rsidP="005D41E4">
      <w:pPr>
        <w:spacing w:after="0"/>
        <w:ind w:left="567" w:right="692"/>
        <w:jc w:val="both"/>
        <w:rPr>
          <w:rFonts w:ascii="Times New Roman" w:eastAsia="Calibri" w:hAnsi="Times New Roman" w:cs="Times New Roman"/>
          <w:sz w:val="24"/>
          <w:szCs w:val="24"/>
        </w:rPr>
      </w:pPr>
    </w:p>
    <w:p w14:paraId="3831A513" w14:textId="77777777" w:rsidR="005D41E4" w:rsidRPr="004542D0" w:rsidRDefault="005D41E4" w:rsidP="005D41E4">
      <w:pPr>
        <w:spacing w:after="0"/>
        <w:ind w:left="567" w:right="692"/>
        <w:jc w:val="both"/>
        <w:rPr>
          <w:rFonts w:ascii="Times New Roman" w:eastAsia="Calibri" w:hAnsi="Times New Roman" w:cs="Times New Roman"/>
          <w:sz w:val="24"/>
          <w:szCs w:val="24"/>
        </w:rPr>
      </w:pPr>
    </w:p>
    <w:p w14:paraId="63968FA9" w14:textId="77777777" w:rsidR="005D41E4" w:rsidRPr="004542D0" w:rsidRDefault="005D41E4" w:rsidP="005D41E4">
      <w:pPr>
        <w:spacing w:after="0"/>
        <w:ind w:left="567" w:right="692"/>
        <w:jc w:val="both"/>
        <w:rPr>
          <w:rFonts w:ascii="Times New Roman" w:eastAsia="Calibri" w:hAnsi="Times New Roman" w:cs="Times New Roman"/>
          <w:sz w:val="24"/>
          <w:szCs w:val="24"/>
        </w:rPr>
      </w:pPr>
    </w:p>
    <w:p w14:paraId="2212245B" w14:textId="77777777" w:rsidR="005D41E4" w:rsidRPr="004542D0" w:rsidRDefault="005D41E4" w:rsidP="005D41E4">
      <w:pPr>
        <w:widowControl w:val="0"/>
        <w:pBdr>
          <w:top w:val="nil"/>
          <w:left w:val="nil"/>
          <w:bottom w:val="nil"/>
          <w:right w:val="nil"/>
          <w:between w:val="nil"/>
        </w:pBdr>
        <w:spacing w:after="0"/>
        <w:ind w:left="567" w:right="692"/>
        <w:jc w:val="right"/>
        <w:rPr>
          <w:rFonts w:ascii="Times New Roman" w:eastAsia="Calibri" w:hAnsi="Times New Roman" w:cs="Times New Roman"/>
          <w:color w:val="000000"/>
          <w:sz w:val="24"/>
          <w:szCs w:val="24"/>
        </w:rPr>
      </w:pPr>
      <w:r w:rsidRPr="004542D0">
        <w:rPr>
          <w:rFonts w:ascii="Times New Roman" w:eastAsia="Calibri" w:hAnsi="Times New Roman" w:cs="Times New Roman"/>
          <w:color w:val="000000"/>
          <w:sz w:val="24"/>
          <w:szCs w:val="24"/>
        </w:rPr>
        <w:t xml:space="preserve">________________ EM, ___ DE _________ </w:t>
      </w:r>
      <w:proofErr w:type="spellStart"/>
      <w:r w:rsidRPr="004542D0">
        <w:rPr>
          <w:rFonts w:ascii="Times New Roman" w:eastAsia="Calibri" w:hAnsi="Times New Roman" w:cs="Times New Roman"/>
          <w:color w:val="000000"/>
          <w:sz w:val="24"/>
          <w:szCs w:val="24"/>
        </w:rPr>
        <w:t>DE</w:t>
      </w:r>
      <w:proofErr w:type="spellEnd"/>
      <w:r w:rsidRPr="004542D0">
        <w:rPr>
          <w:rFonts w:ascii="Times New Roman" w:eastAsia="Calibri" w:hAnsi="Times New Roman" w:cs="Times New Roman"/>
          <w:color w:val="000000"/>
          <w:sz w:val="24"/>
          <w:szCs w:val="24"/>
        </w:rPr>
        <w:t xml:space="preserve"> 2024.</w:t>
      </w:r>
    </w:p>
    <w:p w14:paraId="2D09885B" w14:textId="77777777" w:rsidR="005D41E4" w:rsidRPr="004542D0" w:rsidRDefault="005D41E4" w:rsidP="005D41E4">
      <w:pPr>
        <w:spacing w:after="0"/>
        <w:ind w:left="567" w:right="692"/>
        <w:jc w:val="both"/>
        <w:rPr>
          <w:rFonts w:ascii="Times New Roman" w:eastAsia="Calibri" w:hAnsi="Times New Roman" w:cs="Times New Roman"/>
          <w:sz w:val="24"/>
          <w:szCs w:val="24"/>
        </w:rPr>
      </w:pPr>
    </w:p>
    <w:p w14:paraId="61C0E7F8" w14:textId="77777777" w:rsidR="005D41E4" w:rsidRPr="004542D0" w:rsidRDefault="005D41E4" w:rsidP="005D41E4">
      <w:pPr>
        <w:spacing w:after="0"/>
        <w:ind w:left="567" w:right="692"/>
        <w:jc w:val="both"/>
        <w:rPr>
          <w:rFonts w:ascii="Times New Roman" w:eastAsia="Calibri" w:hAnsi="Times New Roman" w:cs="Times New Roman"/>
          <w:sz w:val="24"/>
          <w:szCs w:val="24"/>
        </w:rPr>
      </w:pPr>
    </w:p>
    <w:p w14:paraId="408FF7ED" w14:textId="77777777" w:rsidR="005D41E4" w:rsidRPr="004542D0" w:rsidRDefault="005D41E4" w:rsidP="005D41E4">
      <w:pPr>
        <w:spacing w:after="0"/>
        <w:ind w:left="567" w:right="692"/>
        <w:jc w:val="both"/>
        <w:rPr>
          <w:rFonts w:ascii="Times New Roman" w:eastAsia="Calibri" w:hAnsi="Times New Roman" w:cs="Times New Roman"/>
          <w:sz w:val="24"/>
          <w:szCs w:val="24"/>
        </w:rPr>
      </w:pPr>
    </w:p>
    <w:p w14:paraId="6E2708F9" w14:textId="77777777" w:rsidR="005D41E4" w:rsidRPr="004542D0" w:rsidRDefault="005D41E4" w:rsidP="005D41E4">
      <w:pPr>
        <w:spacing w:after="0"/>
        <w:ind w:left="567" w:right="692"/>
        <w:jc w:val="both"/>
        <w:rPr>
          <w:rFonts w:ascii="Times New Roman" w:eastAsia="Calibri" w:hAnsi="Times New Roman" w:cs="Times New Roman"/>
          <w:sz w:val="24"/>
          <w:szCs w:val="24"/>
        </w:rPr>
      </w:pPr>
    </w:p>
    <w:p w14:paraId="6A903C67" w14:textId="77777777" w:rsidR="005D41E4" w:rsidRPr="004542D0" w:rsidRDefault="005D41E4" w:rsidP="005D41E4">
      <w:pPr>
        <w:spacing w:after="0"/>
        <w:ind w:left="567" w:right="692"/>
        <w:jc w:val="both"/>
        <w:rPr>
          <w:rFonts w:ascii="Times New Roman" w:eastAsia="Calibri" w:hAnsi="Times New Roman" w:cs="Times New Roman"/>
          <w:sz w:val="24"/>
          <w:szCs w:val="24"/>
        </w:rPr>
      </w:pPr>
    </w:p>
    <w:p w14:paraId="3A6A36AD" w14:textId="77777777" w:rsidR="005D41E4" w:rsidRPr="004542D0" w:rsidRDefault="005D41E4" w:rsidP="005D41E4">
      <w:pPr>
        <w:spacing w:after="0"/>
        <w:ind w:left="567" w:right="692"/>
        <w:jc w:val="center"/>
        <w:rPr>
          <w:rFonts w:ascii="Times New Roman" w:eastAsia="Calibri" w:hAnsi="Times New Roman" w:cs="Times New Roman"/>
          <w:sz w:val="24"/>
          <w:szCs w:val="24"/>
        </w:rPr>
      </w:pPr>
      <w:r w:rsidRPr="004542D0">
        <w:rPr>
          <w:rFonts w:ascii="Times New Roman" w:eastAsia="Calibri" w:hAnsi="Times New Roman" w:cs="Times New Roman"/>
          <w:sz w:val="24"/>
          <w:szCs w:val="24"/>
        </w:rPr>
        <w:t>(ASSINATURA DO RESPONSÁVEL E CPF)</w:t>
      </w:r>
    </w:p>
    <w:p w14:paraId="17C05CF9" w14:textId="77777777" w:rsidR="005D41E4" w:rsidRPr="004542D0" w:rsidRDefault="005D41E4" w:rsidP="005D41E4">
      <w:pPr>
        <w:spacing w:after="0"/>
        <w:ind w:left="567" w:right="692"/>
        <w:jc w:val="both"/>
        <w:rPr>
          <w:rFonts w:ascii="Times New Roman" w:eastAsia="Calibri" w:hAnsi="Times New Roman" w:cs="Times New Roman"/>
          <w:sz w:val="24"/>
          <w:szCs w:val="24"/>
        </w:rPr>
      </w:pPr>
    </w:p>
    <w:p w14:paraId="49BB72EE" w14:textId="77777777" w:rsidR="005D41E4" w:rsidRPr="004542D0" w:rsidRDefault="005D41E4" w:rsidP="005D41E4">
      <w:pPr>
        <w:spacing w:after="0"/>
        <w:jc w:val="both"/>
        <w:rPr>
          <w:rFonts w:ascii="Times New Roman" w:eastAsia="Calibri" w:hAnsi="Times New Roman" w:cs="Times New Roman"/>
          <w:sz w:val="24"/>
          <w:szCs w:val="24"/>
        </w:rPr>
      </w:pPr>
    </w:p>
    <w:p w14:paraId="3734F053" w14:textId="77777777" w:rsidR="005D41E4" w:rsidRDefault="005D41E4" w:rsidP="005D41E4">
      <w:pPr>
        <w:spacing w:after="0"/>
        <w:jc w:val="both"/>
        <w:rPr>
          <w:rFonts w:ascii="Times New Roman" w:eastAsia="Calibri" w:hAnsi="Times New Roman" w:cs="Times New Roman"/>
          <w:sz w:val="24"/>
          <w:szCs w:val="24"/>
        </w:rPr>
      </w:pPr>
    </w:p>
    <w:p w14:paraId="04F46E28" w14:textId="77777777" w:rsidR="005D41E4" w:rsidRDefault="005D41E4" w:rsidP="005D41E4">
      <w:pPr>
        <w:spacing w:after="0"/>
        <w:jc w:val="both"/>
        <w:rPr>
          <w:rFonts w:ascii="Times New Roman" w:eastAsia="Calibri" w:hAnsi="Times New Roman" w:cs="Times New Roman"/>
          <w:sz w:val="24"/>
          <w:szCs w:val="24"/>
        </w:rPr>
      </w:pPr>
    </w:p>
    <w:p w14:paraId="3032AB61" w14:textId="77777777" w:rsidR="005D41E4" w:rsidRPr="004542D0" w:rsidRDefault="005D41E4" w:rsidP="005D41E4">
      <w:pPr>
        <w:spacing w:after="0"/>
        <w:jc w:val="both"/>
        <w:rPr>
          <w:rFonts w:ascii="Times New Roman" w:eastAsia="Calibri" w:hAnsi="Times New Roman" w:cs="Times New Roman"/>
          <w:sz w:val="24"/>
          <w:szCs w:val="24"/>
        </w:rPr>
      </w:pPr>
    </w:p>
    <w:p w14:paraId="22E58095" w14:textId="77777777" w:rsidR="005D41E4" w:rsidRPr="004542D0" w:rsidRDefault="005D41E4" w:rsidP="005D41E4">
      <w:pPr>
        <w:spacing w:after="0"/>
        <w:jc w:val="both"/>
        <w:rPr>
          <w:rFonts w:ascii="Times New Roman" w:eastAsia="Calibri" w:hAnsi="Times New Roman" w:cs="Times New Roman"/>
          <w:sz w:val="24"/>
          <w:szCs w:val="24"/>
        </w:rPr>
      </w:pPr>
    </w:p>
    <w:p w14:paraId="59828D86" w14:textId="77777777" w:rsidR="005D41E4" w:rsidRPr="004542D0" w:rsidRDefault="005D41E4" w:rsidP="005D41E4">
      <w:pPr>
        <w:spacing w:after="0"/>
        <w:jc w:val="both"/>
        <w:rPr>
          <w:rFonts w:ascii="Times New Roman" w:eastAsia="Calibri" w:hAnsi="Times New Roman" w:cs="Times New Roman"/>
          <w:sz w:val="24"/>
          <w:szCs w:val="24"/>
        </w:rPr>
      </w:pPr>
    </w:p>
    <w:p w14:paraId="007C2CC5" w14:textId="77777777" w:rsidR="005D41E4" w:rsidRPr="004542D0" w:rsidRDefault="005D41E4" w:rsidP="005D41E4">
      <w:pPr>
        <w:spacing w:after="0"/>
        <w:jc w:val="both"/>
        <w:rPr>
          <w:rFonts w:ascii="Times New Roman" w:eastAsia="Calibri" w:hAnsi="Times New Roman" w:cs="Times New Roman"/>
          <w:sz w:val="24"/>
          <w:szCs w:val="24"/>
        </w:rPr>
      </w:pPr>
    </w:p>
    <w:p w14:paraId="36CE21F0" w14:textId="77777777" w:rsidR="005D41E4" w:rsidRPr="004542D0" w:rsidRDefault="005D41E4" w:rsidP="005D41E4">
      <w:pPr>
        <w:spacing w:after="0"/>
        <w:jc w:val="both"/>
        <w:rPr>
          <w:rFonts w:ascii="Times New Roman" w:eastAsia="Calibri" w:hAnsi="Times New Roman" w:cs="Times New Roman"/>
          <w:sz w:val="24"/>
          <w:szCs w:val="24"/>
        </w:rPr>
      </w:pPr>
    </w:p>
    <w:p w14:paraId="1CF8B9A6" w14:textId="77777777" w:rsidR="005D41E4" w:rsidRPr="004542D0" w:rsidRDefault="005D41E4" w:rsidP="005D41E4">
      <w:pPr>
        <w:shd w:val="clear" w:color="auto" w:fill="D6E3BC"/>
        <w:spacing w:after="0"/>
        <w:ind w:left="567" w:right="834"/>
        <w:jc w:val="center"/>
        <w:rPr>
          <w:rFonts w:ascii="Times New Roman" w:eastAsia="Calibri" w:hAnsi="Times New Roman" w:cs="Times New Roman"/>
          <w:color w:val="000000"/>
          <w:sz w:val="24"/>
          <w:szCs w:val="24"/>
        </w:rPr>
      </w:pPr>
      <w:r w:rsidRPr="004542D0">
        <w:rPr>
          <w:rFonts w:ascii="Times New Roman" w:eastAsia="Calibri" w:hAnsi="Times New Roman" w:cs="Times New Roman"/>
          <w:b/>
          <w:color w:val="000000"/>
          <w:sz w:val="24"/>
          <w:szCs w:val="24"/>
        </w:rPr>
        <w:t>ANEXO VIII –</w:t>
      </w:r>
      <w:r w:rsidRPr="004542D0">
        <w:rPr>
          <w:rFonts w:ascii="Times New Roman" w:eastAsia="Calibri" w:hAnsi="Times New Roman" w:cs="Times New Roman"/>
          <w:color w:val="000000"/>
          <w:sz w:val="24"/>
          <w:szCs w:val="24"/>
        </w:rPr>
        <w:t xml:space="preserve"> </w:t>
      </w:r>
      <w:r w:rsidRPr="004542D0">
        <w:rPr>
          <w:rFonts w:ascii="Times New Roman" w:eastAsia="Calibri" w:hAnsi="Times New Roman" w:cs="Times New Roman"/>
          <w:b/>
          <w:color w:val="000000"/>
          <w:sz w:val="24"/>
          <w:szCs w:val="24"/>
        </w:rPr>
        <w:t>DECLARAÇÃO DE CUMPRIMENTO DOS REQUISITOS DE HABILITAÇÃO. (MODELO)</w:t>
      </w:r>
    </w:p>
    <w:p w14:paraId="0CF6E2DC" w14:textId="77777777" w:rsidR="005D41E4" w:rsidRPr="004542D0" w:rsidRDefault="005D41E4" w:rsidP="005D41E4">
      <w:pPr>
        <w:spacing w:after="0"/>
        <w:ind w:left="567" w:right="834"/>
        <w:jc w:val="both"/>
        <w:rPr>
          <w:rFonts w:ascii="Times New Roman" w:eastAsia="Calibri" w:hAnsi="Times New Roman" w:cs="Times New Roman"/>
          <w:b/>
          <w:sz w:val="24"/>
          <w:szCs w:val="24"/>
        </w:rPr>
      </w:pPr>
    </w:p>
    <w:p w14:paraId="7669C552" w14:textId="77777777" w:rsidR="005D41E4" w:rsidRPr="004542D0" w:rsidRDefault="005D41E4" w:rsidP="005D41E4">
      <w:pPr>
        <w:spacing w:after="0"/>
        <w:ind w:left="567" w:right="834"/>
        <w:jc w:val="both"/>
        <w:rPr>
          <w:rFonts w:ascii="Times New Roman" w:eastAsia="Calibri" w:hAnsi="Times New Roman" w:cs="Times New Roman"/>
          <w:b/>
          <w:sz w:val="24"/>
          <w:szCs w:val="24"/>
        </w:rPr>
      </w:pPr>
    </w:p>
    <w:p w14:paraId="52C3CBDB" w14:textId="4214421E" w:rsidR="005D41E4" w:rsidRPr="004542D0" w:rsidRDefault="005D41E4" w:rsidP="005D41E4">
      <w:pPr>
        <w:spacing w:after="0"/>
        <w:ind w:left="567" w:right="834"/>
        <w:jc w:val="both"/>
        <w:rPr>
          <w:rFonts w:ascii="Times New Roman" w:eastAsia="Calibri" w:hAnsi="Times New Roman" w:cs="Times New Roman"/>
          <w:b/>
          <w:sz w:val="24"/>
          <w:szCs w:val="24"/>
        </w:rPr>
      </w:pPr>
      <w:r w:rsidRPr="004542D0">
        <w:rPr>
          <w:rFonts w:ascii="Times New Roman" w:eastAsia="Calibri" w:hAnsi="Times New Roman" w:cs="Times New Roman"/>
          <w:b/>
          <w:sz w:val="24"/>
          <w:szCs w:val="24"/>
        </w:rPr>
        <w:t xml:space="preserve">PREGÃO ELETRÔNICO Nº </w:t>
      </w:r>
      <w:r>
        <w:rPr>
          <w:rFonts w:ascii="Times New Roman" w:eastAsia="Calibri" w:hAnsi="Times New Roman" w:cs="Times New Roman"/>
          <w:b/>
          <w:sz w:val="24"/>
          <w:szCs w:val="24"/>
        </w:rPr>
        <w:t>301/2024</w:t>
      </w:r>
    </w:p>
    <w:p w14:paraId="3C706E25" w14:textId="16170621" w:rsidR="005D41E4" w:rsidRPr="004542D0" w:rsidRDefault="005D41E4" w:rsidP="005D41E4">
      <w:pPr>
        <w:spacing w:after="0"/>
        <w:ind w:left="567" w:right="834"/>
        <w:jc w:val="both"/>
        <w:rPr>
          <w:rFonts w:ascii="Times New Roman" w:eastAsia="Calibri" w:hAnsi="Times New Roman" w:cs="Times New Roman"/>
          <w:b/>
          <w:sz w:val="24"/>
          <w:szCs w:val="24"/>
        </w:rPr>
      </w:pPr>
      <w:r w:rsidRPr="004542D0">
        <w:rPr>
          <w:rFonts w:ascii="Times New Roman" w:eastAsia="Calibri" w:hAnsi="Times New Roman" w:cs="Times New Roman"/>
          <w:b/>
          <w:sz w:val="24"/>
          <w:szCs w:val="24"/>
        </w:rPr>
        <w:t xml:space="preserve">PROCESSO ADMINISTRATIVO Nº </w:t>
      </w:r>
      <w:r>
        <w:rPr>
          <w:rFonts w:ascii="Times New Roman" w:eastAsia="Calibri" w:hAnsi="Times New Roman" w:cs="Times New Roman"/>
          <w:b/>
          <w:sz w:val="24"/>
          <w:szCs w:val="24"/>
        </w:rPr>
        <w:t>301/2024</w:t>
      </w:r>
    </w:p>
    <w:p w14:paraId="403E5643" w14:textId="77777777" w:rsidR="005D41E4" w:rsidRPr="004542D0" w:rsidRDefault="005D41E4" w:rsidP="005D41E4">
      <w:pPr>
        <w:spacing w:after="0"/>
        <w:ind w:left="567" w:right="834"/>
        <w:jc w:val="both"/>
        <w:rPr>
          <w:rFonts w:ascii="Times New Roman" w:eastAsia="Calibri" w:hAnsi="Times New Roman" w:cs="Times New Roman"/>
          <w:sz w:val="24"/>
          <w:szCs w:val="24"/>
        </w:rPr>
      </w:pPr>
    </w:p>
    <w:p w14:paraId="3280137E" w14:textId="77777777" w:rsidR="005D41E4" w:rsidRPr="004542D0" w:rsidRDefault="005D41E4" w:rsidP="005D41E4">
      <w:pPr>
        <w:spacing w:after="0"/>
        <w:ind w:left="567" w:right="834"/>
        <w:jc w:val="both"/>
        <w:rPr>
          <w:rFonts w:ascii="Times New Roman" w:eastAsia="Calibri" w:hAnsi="Times New Roman" w:cs="Times New Roman"/>
          <w:b/>
          <w:sz w:val="24"/>
          <w:szCs w:val="24"/>
        </w:rPr>
      </w:pPr>
    </w:p>
    <w:p w14:paraId="7678A9BA" w14:textId="64DCDBFB" w:rsidR="005D41E4" w:rsidRPr="004542D0" w:rsidRDefault="005D41E4" w:rsidP="005D41E4">
      <w:pPr>
        <w:spacing w:after="0"/>
        <w:ind w:left="567" w:right="834"/>
        <w:jc w:val="both"/>
        <w:rPr>
          <w:rFonts w:ascii="Times New Roman" w:eastAsia="Calibri" w:hAnsi="Times New Roman" w:cs="Times New Roman"/>
          <w:sz w:val="24"/>
          <w:szCs w:val="24"/>
        </w:rPr>
      </w:pPr>
      <w:proofErr w:type="gramStart"/>
      <w:r w:rsidRPr="004542D0">
        <w:rPr>
          <w:rFonts w:ascii="Times New Roman" w:eastAsia="Calibri" w:hAnsi="Times New Roman" w:cs="Times New Roman"/>
          <w:sz w:val="24"/>
          <w:szCs w:val="24"/>
        </w:rPr>
        <w:t>A ...</w:t>
      </w:r>
      <w:proofErr w:type="gramEnd"/>
      <w:r w:rsidRPr="004542D0">
        <w:rPr>
          <w:rFonts w:ascii="Times New Roman" w:eastAsia="Calibri" w:hAnsi="Times New Roman" w:cs="Times New Roman"/>
          <w:sz w:val="24"/>
          <w:szCs w:val="24"/>
        </w:rPr>
        <w:t xml:space="preserve">........................................................(RAZÃO SOCIAL DA EMPRESA), CNPJ Nº........................., LOCALIZADA À ..........................................., DECLARA, EM CONFORMIDADE COM A LEI Nº 14.133/2021, QUE CUMPRE TODOS OS REQUISITOS PARA HABILITAÇÃO PARA ESTE CERTAME LICITATÓRIO NO MUNICÍPIO </w:t>
      </w:r>
      <w:r w:rsidRPr="004542D0">
        <w:rPr>
          <w:rFonts w:ascii="Times New Roman" w:eastAsia="Calibri" w:hAnsi="Times New Roman" w:cs="Times New Roman"/>
          <w:b/>
          <w:sz w:val="24"/>
          <w:szCs w:val="24"/>
        </w:rPr>
        <w:t xml:space="preserve">DE PINHEIRO MACHADO </w:t>
      </w:r>
      <w:r w:rsidRPr="004542D0">
        <w:rPr>
          <w:rFonts w:ascii="Times New Roman" w:eastAsia="Calibri" w:hAnsi="Times New Roman" w:cs="Times New Roman"/>
          <w:sz w:val="24"/>
          <w:szCs w:val="24"/>
        </w:rPr>
        <w:t xml:space="preserve">– </w:t>
      </w:r>
      <w:r w:rsidRPr="004542D0">
        <w:rPr>
          <w:rFonts w:ascii="Times New Roman" w:eastAsia="Calibri" w:hAnsi="Times New Roman" w:cs="Times New Roman"/>
          <w:b/>
          <w:sz w:val="24"/>
          <w:szCs w:val="24"/>
        </w:rPr>
        <w:t xml:space="preserve">PREGÃO ELETRÔNICO Nº </w:t>
      </w:r>
      <w:r>
        <w:rPr>
          <w:rFonts w:ascii="Times New Roman" w:eastAsia="Calibri" w:hAnsi="Times New Roman" w:cs="Times New Roman"/>
          <w:b/>
          <w:sz w:val="24"/>
          <w:szCs w:val="24"/>
        </w:rPr>
        <w:t>301/2024</w:t>
      </w:r>
    </w:p>
    <w:p w14:paraId="0E14466D" w14:textId="77777777" w:rsidR="005D41E4" w:rsidRPr="004542D0" w:rsidRDefault="005D41E4" w:rsidP="005D41E4">
      <w:pPr>
        <w:spacing w:after="0"/>
        <w:ind w:left="567" w:right="834"/>
        <w:jc w:val="both"/>
        <w:rPr>
          <w:rFonts w:ascii="Times New Roman" w:eastAsia="Calibri" w:hAnsi="Times New Roman" w:cs="Times New Roman"/>
          <w:b/>
          <w:sz w:val="24"/>
          <w:szCs w:val="24"/>
        </w:rPr>
      </w:pPr>
    </w:p>
    <w:p w14:paraId="3ADE6ED5" w14:textId="77777777" w:rsidR="005D41E4" w:rsidRPr="004542D0" w:rsidRDefault="005D41E4" w:rsidP="005D41E4">
      <w:pPr>
        <w:spacing w:after="0"/>
        <w:jc w:val="both"/>
        <w:rPr>
          <w:rFonts w:ascii="Times New Roman" w:eastAsia="Calibri" w:hAnsi="Times New Roman" w:cs="Times New Roman"/>
          <w:sz w:val="24"/>
          <w:szCs w:val="24"/>
        </w:rPr>
      </w:pPr>
    </w:p>
    <w:p w14:paraId="024EB3CE" w14:textId="77777777" w:rsidR="005D41E4" w:rsidRPr="004542D0" w:rsidRDefault="005D41E4" w:rsidP="005D41E4">
      <w:pPr>
        <w:spacing w:after="0"/>
        <w:jc w:val="both"/>
        <w:rPr>
          <w:rFonts w:ascii="Times New Roman" w:eastAsia="Calibri" w:hAnsi="Times New Roman" w:cs="Times New Roman"/>
          <w:b/>
          <w:sz w:val="24"/>
          <w:szCs w:val="24"/>
        </w:rPr>
      </w:pPr>
    </w:p>
    <w:p w14:paraId="205491D2" w14:textId="77777777" w:rsidR="005D41E4" w:rsidRPr="004542D0" w:rsidRDefault="005D41E4" w:rsidP="005D41E4">
      <w:pPr>
        <w:spacing w:after="0"/>
        <w:jc w:val="both"/>
        <w:rPr>
          <w:rFonts w:ascii="Times New Roman" w:eastAsia="Calibri" w:hAnsi="Times New Roman" w:cs="Times New Roman"/>
          <w:b/>
          <w:sz w:val="24"/>
          <w:szCs w:val="24"/>
        </w:rPr>
      </w:pPr>
    </w:p>
    <w:p w14:paraId="676AF0AB" w14:textId="77777777" w:rsidR="005D41E4" w:rsidRPr="004542D0" w:rsidRDefault="005D41E4" w:rsidP="005D41E4">
      <w:pPr>
        <w:spacing w:after="0"/>
        <w:jc w:val="both"/>
        <w:rPr>
          <w:rFonts w:ascii="Times New Roman" w:eastAsia="Calibri" w:hAnsi="Times New Roman" w:cs="Times New Roman"/>
          <w:sz w:val="24"/>
          <w:szCs w:val="24"/>
        </w:rPr>
      </w:pPr>
    </w:p>
    <w:p w14:paraId="0C9FB6A0" w14:textId="77777777" w:rsidR="005D41E4" w:rsidRPr="004542D0" w:rsidRDefault="005D41E4" w:rsidP="005D41E4">
      <w:pPr>
        <w:spacing w:after="0"/>
        <w:jc w:val="both"/>
        <w:rPr>
          <w:rFonts w:ascii="Times New Roman" w:eastAsia="Calibri" w:hAnsi="Times New Roman" w:cs="Times New Roman"/>
          <w:sz w:val="24"/>
          <w:szCs w:val="24"/>
        </w:rPr>
      </w:pPr>
    </w:p>
    <w:p w14:paraId="662DDE2E" w14:textId="77777777" w:rsidR="005D41E4" w:rsidRPr="004542D0" w:rsidRDefault="005D41E4" w:rsidP="005D41E4">
      <w:pPr>
        <w:spacing w:after="0"/>
        <w:ind w:right="834"/>
        <w:jc w:val="right"/>
        <w:rPr>
          <w:rFonts w:ascii="Times New Roman" w:eastAsia="Calibri" w:hAnsi="Times New Roman" w:cs="Times New Roman"/>
          <w:sz w:val="24"/>
          <w:szCs w:val="24"/>
        </w:rPr>
      </w:pPr>
      <w:r w:rsidRPr="004542D0">
        <w:rPr>
          <w:rFonts w:ascii="Times New Roman" w:eastAsia="Calibri" w:hAnsi="Times New Roman" w:cs="Times New Roman"/>
          <w:sz w:val="24"/>
          <w:szCs w:val="24"/>
        </w:rPr>
        <w:tab/>
      </w:r>
      <w:r w:rsidRPr="004542D0">
        <w:rPr>
          <w:rFonts w:ascii="Times New Roman" w:eastAsia="Calibri" w:hAnsi="Times New Roman" w:cs="Times New Roman"/>
          <w:sz w:val="24"/>
          <w:szCs w:val="24"/>
        </w:rPr>
        <w:tab/>
        <w:t>.......</w:t>
      </w:r>
      <w:proofErr w:type="gramStart"/>
      <w:r w:rsidRPr="004542D0">
        <w:rPr>
          <w:rFonts w:ascii="Times New Roman" w:eastAsia="Calibri" w:hAnsi="Times New Roman" w:cs="Times New Roman"/>
          <w:sz w:val="24"/>
          <w:szCs w:val="24"/>
        </w:rPr>
        <w:t>.,</w:t>
      </w:r>
      <w:proofErr w:type="gramEnd"/>
      <w:r w:rsidRPr="004542D0">
        <w:rPr>
          <w:rFonts w:ascii="Times New Roman" w:eastAsia="Calibri" w:hAnsi="Times New Roman" w:cs="Times New Roman"/>
          <w:sz w:val="24"/>
          <w:szCs w:val="24"/>
        </w:rPr>
        <w:t xml:space="preserve"> ......... </w:t>
      </w:r>
      <w:proofErr w:type="gramStart"/>
      <w:r w:rsidRPr="004542D0">
        <w:rPr>
          <w:rFonts w:ascii="Times New Roman" w:eastAsia="Calibri" w:hAnsi="Times New Roman" w:cs="Times New Roman"/>
          <w:sz w:val="24"/>
          <w:szCs w:val="24"/>
        </w:rPr>
        <w:t>DE ...</w:t>
      </w:r>
      <w:proofErr w:type="gramEnd"/>
      <w:r w:rsidRPr="004542D0">
        <w:rPr>
          <w:rFonts w:ascii="Times New Roman" w:eastAsia="Calibri" w:hAnsi="Times New Roman" w:cs="Times New Roman"/>
          <w:sz w:val="24"/>
          <w:szCs w:val="24"/>
        </w:rPr>
        <w:t>................   DE 2024.</w:t>
      </w:r>
    </w:p>
    <w:p w14:paraId="08B1848C" w14:textId="77777777" w:rsidR="005D41E4" w:rsidRPr="004542D0" w:rsidRDefault="005D41E4" w:rsidP="005D41E4">
      <w:pPr>
        <w:spacing w:after="0"/>
        <w:jc w:val="both"/>
        <w:rPr>
          <w:rFonts w:ascii="Times New Roman" w:eastAsia="Calibri" w:hAnsi="Times New Roman" w:cs="Times New Roman"/>
          <w:sz w:val="24"/>
          <w:szCs w:val="24"/>
        </w:rPr>
      </w:pPr>
    </w:p>
    <w:p w14:paraId="1D36AFAD" w14:textId="77777777" w:rsidR="005D41E4" w:rsidRPr="004542D0" w:rsidRDefault="005D41E4" w:rsidP="005D41E4">
      <w:pPr>
        <w:spacing w:after="0"/>
        <w:jc w:val="both"/>
        <w:rPr>
          <w:rFonts w:ascii="Times New Roman" w:eastAsia="Calibri" w:hAnsi="Times New Roman" w:cs="Times New Roman"/>
          <w:sz w:val="24"/>
          <w:szCs w:val="24"/>
        </w:rPr>
      </w:pPr>
    </w:p>
    <w:p w14:paraId="55FE37E5" w14:textId="77777777" w:rsidR="005D41E4" w:rsidRPr="004542D0" w:rsidRDefault="005D41E4" w:rsidP="005D41E4">
      <w:pPr>
        <w:spacing w:after="0"/>
        <w:jc w:val="both"/>
        <w:rPr>
          <w:rFonts w:ascii="Times New Roman" w:eastAsia="Calibri" w:hAnsi="Times New Roman" w:cs="Times New Roman"/>
          <w:sz w:val="24"/>
          <w:szCs w:val="24"/>
        </w:rPr>
      </w:pPr>
    </w:p>
    <w:p w14:paraId="14B320F0" w14:textId="77777777" w:rsidR="005D41E4" w:rsidRPr="004542D0" w:rsidRDefault="005D41E4" w:rsidP="005D41E4">
      <w:pPr>
        <w:spacing w:after="0"/>
        <w:jc w:val="both"/>
        <w:rPr>
          <w:rFonts w:ascii="Times New Roman" w:eastAsia="Calibri" w:hAnsi="Times New Roman" w:cs="Times New Roman"/>
          <w:sz w:val="24"/>
          <w:szCs w:val="24"/>
        </w:rPr>
      </w:pPr>
    </w:p>
    <w:p w14:paraId="37035B60" w14:textId="77777777" w:rsidR="005D41E4" w:rsidRPr="004542D0" w:rsidRDefault="005D41E4" w:rsidP="005D41E4">
      <w:pPr>
        <w:spacing w:after="0"/>
        <w:jc w:val="center"/>
        <w:rPr>
          <w:rFonts w:ascii="Times New Roman" w:eastAsia="Calibri" w:hAnsi="Times New Roman" w:cs="Times New Roman"/>
          <w:sz w:val="24"/>
          <w:szCs w:val="24"/>
        </w:rPr>
      </w:pPr>
      <w:r w:rsidRPr="004542D0">
        <w:rPr>
          <w:rFonts w:ascii="Times New Roman" w:eastAsia="Calibri" w:hAnsi="Times New Roman" w:cs="Times New Roman"/>
          <w:sz w:val="24"/>
          <w:szCs w:val="24"/>
        </w:rPr>
        <w:t>_______________________________</w:t>
      </w:r>
    </w:p>
    <w:p w14:paraId="16D53098" w14:textId="77777777" w:rsidR="005D41E4" w:rsidRPr="004542D0" w:rsidRDefault="005D41E4" w:rsidP="005D41E4">
      <w:pPr>
        <w:spacing w:after="0"/>
        <w:jc w:val="center"/>
        <w:rPr>
          <w:rFonts w:ascii="Times New Roman" w:eastAsia="Calibri" w:hAnsi="Times New Roman" w:cs="Times New Roman"/>
          <w:sz w:val="24"/>
          <w:szCs w:val="24"/>
        </w:rPr>
      </w:pPr>
      <w:r w:rsidRPr="004542D0">
        <w:rPr>
          <w:rFonts w:ascii="Times New Roman" w:eastAsia="Calibri" w:hAnsi="Times New Roman" w:cs="Times New Roman"/>
          <w:sz w:val="24"/>
          <w:szCs w:val="24"/>
        </w:rPr>
        <w:t>REPRESENTANTE LEGAL</w:t>
      </w:r>
    </w:p>
    <w:p w14:paraId="0BB5EBF9" w14:textId="77777777" w:rsidR="005D41E4" w:rsidRPr="004542D0" w:rsidRDefault="005D41E4" w:rsidP="005D41E4">
      <w:pPr>
        <w:spacing w:after="0"/>
        <w:jc w:val="both"/>
        <w:rPr>
          <w:rFonts w:ascii="Times New Roman" w:eastAsia="Calibri" w:hAnsi="Times New Roman" w:cs="Times New Roman"/>
          <w:sz w:val="24"/>
          <w:szCs w:val="24"/>
        </w:rPr>
      </w:pPr>
      <w:r w:rsidRPr="004542D0">
        <w:rPr>
          <w:rFonts w:ascii="Times New Roman" w:eastAsia="Calibri" w:hAnsi="Times New Roman" w:cs="Times New Roman"/>
          <w:sz w:val="24"/>
          <w:szCs w:val="24"/>
        </w:rPr>
        <w:tab/>
      </w:r>
      <w:r w:rsidRPr="004542D0">
        <w:rPr>
          <w:rFonts w:ascii="Times New Roman" w:eastAsia="Calibri" w:hAnsi="Times New Roman" w:cs="Times New Roman"/>
          <w:sz w:val="24"/>
          <w:szCs w:val="24"/>
        </w:rPr>
        <w:tab/>
      </w:r>
      <w:r w:rsidRPr="004542D0">
        <w:rPr>
          <w:rFonts w:ascii="Times New Roman" w:eastAsia="Calibri" w:hAnsi="Times New Roman" w:cs="Times New Roman"/>
          <w:sz w:val="24"/>
          <w:szCs w:val="24"/>
        </w:rPr>
        <w:tab/>
      </w:r>
      <w:r w:rsidRPr="004542D0">
        <w:rPr>
          <w:rFonts w:ascii="Times New Roman" w:eastAsia="Calibri" w:hAnsi="Times New Roman" w:cs="Times New Roman"/>
          <w:sz w:val="24"/>
          <w:szCs w:val="24"/>
        </w:rPr>
        <w:tab/>
      </w:r>
    </w:p>
    <w:p w14:paraId="5D2A5E23" w14:textId="77777777" w:rsidR="005D41E4" w:rsidRPr="004542D0" w:rsidRDefault="005D41E4" w:rsidP="005D41E4">
      <w:pPr>
        <w:spacing w:after="0"/>
        <w:jc w:val="both"/>
        <w:rPr>
          <w:rFonts w:ascii="Times New Roman" w:eastAsia="Calibri" w:hAnsi="Times New Roman" w:cs="Times New Roman"/>
          <w:sz w:val="24"/>
          <w:szCs w:val="24"/>
        </w:rPr>
      </w:pPr>
      <w:r w:rsidRPr="004542D0">
        <w:rPr>
          <w:rFonts w:ascii="Times New Roman" w:eastAsia="Calibri" w:hAnsi="Times New Roman" w:cs="Times New Roman"/>
          <w:sz w:val="24"/>
          <w:szCs w:val="24"/>
        </w:rPr>
        <w:t xml:space="preserve"> </w:t>
      </w:r>
    </w:p>
    <w:p w14:paraId="3D6A44C6" w14:textId="77777777" w:rsidR="005D41E4" w:rsidRPr="004542D0" w:rsidRDefault="005D41E4" w:rsidP="005D41E4">
      <w:pPr>
        <w:spacing w:after="0"/>
        <w:jc w:val="both"/>
        <w:rPr>
          <w:rFonts w:ascii="Times New Roman" w:eastAsia="Calibri" w:hAnsi="Times New Roman" w:cs="Times New Roman"/>
          <w:sz w:val="24"/>
          <w:szCs w:val="24"/>
        </w:rPr>
      </w:pPr>
    </w:p>
    <w:p w14:paraId="30DD3486" w14:textId="77777777" w:rsidR="005D41E4" w:rsidRPr="004542D0" w:rsidRDefault="005D41E4" w:rsidP="005D41E4">
      <w:pPr>
        <w:spacing w:after="0"/>
        <w:jc w:val="both"/>
        <w:rPr>
          <w:rFonts w:ascii="Times New Roman" w:eastAsia="Calibri" w:hAnsi="Times New Roman" w:cs="Times New Roman"/>
          <w:sz w:val="24"/>
          <w:szCs w:val="24"/>
        </w:rPr>
      </w:pPr>
    </w:p>
    <w:p w14:paraId="3134D54B" w14:textId="77777777" w:rsidR="005D41E4" w:rsidRPr="004542D0" w:rsidRDefault="005D41E4" w:rsidP="005D41E4">
      <w:pPr>
        <w:spacing w:after="0"/>
        <w:jc w:val="both"/>
        <w:rPr>
          <w:rFonts w:ascii="Times New Roman" w:eastAsia="Calibri" w:hAnsi="Times New Roman" w:cs="Times New Roman"/>
          <w:sz w:val="24"/>
          <w:szCs w:val="24"/>
        </w:rPr>
      </w:pPr>
    </w:p>
    <w:p w14:paraId="52E76534" w14:textId="77777777" w:rsidR="005D41E4" w:rsidRPr="004542D0" w:rsidRDefault="005D41E4" w:rsidP="005D41E4">
      <w:pPr>
        <w:spacing w:after="0"/>
        <w:jc w:val="both"/>
        <w:rPr>
          <w:rFonts w:ascii="Times New Roman" w:eastAsia="Calibri" w:hAnsi="Times New Roman" w:cs="Times New Roman"/>
          <w:sz w:val="24"/>
          <w:szCs w:val="24"/>
        </w:rPr>
      </w:pPr>
    </w:p>
    <w:p w14:paraId="12225642" w14:textId="77777777" w:rsidR="005D41E4" w:rsidRPr="004542D0" w:rsidRDefault="005D41E4" w:rsidP="005D41E4">
      <w:pPr>
        <w:spacing w:after="0"/>
        <w:jc w:val="both"/>
        <w:rPr>
          <w:rFonts w:ascii="Times New Roman" w:eastAsia="Calibri" w:hAnsi="Times New Roman" w:cs="Times New Roman"/>
          <w:sz w:val="24"/>
          <w:szCs w:val="24"/>
        </w:rPr>
      </w:pPr>
    </w:p>
    <w:p w14:paraId="4A53D7B3" w14:textId="77777777" w:rsidR="005D41E4" w:rsidRPr="004542D0" w:rsidRDefault="005D41E4" w:rsidP="005D41E4">
      <w:pPr>
        <w:spacing w:after="0"/>
        <w:jc w:val="both"/>
        <w:rPr>
          <w:rFonts w:ascii="Times New Roman" w:eastAsia="Calibri" w:hAnsi="Times New Roman" w:cs="Times New Roman"/>
          <w:sz w:val="24"/>
          <w:szCs w:val="24"/>
        </w:rPr>
      </w:pPr>
    </w:p>
    <w:p w14:paraId="0D86D0F0" w14:textId="77777777" w:rsidR="005D41E4" w:rsidRPr="004542D0" w:rsidRDefault="005D41E4" w:rsidP="005D41E4">
      <w:pPr>
        <w:spacing w:after="0"/>
        <w:jc w:val="both"/>
        <w:rPr>
          <w:rFonts w:ascii="Times New Roman" w:eastAsia="Calibri" w:hAnsi="Times New Roman" w:cs="Times New Roman"/>
          <w:sz w:val="24"/>
          <w:szCs w:val="24"/>
        </w:rPr>
      </w:pPr>
    </w:p>
    <w:p w14:paraId="080A31AD" w14:textId="77777777" w:rsidR="005D41E4" w:rsidRPr="004542D0" w:rsidRDefault="005D41E4" w:rsidP="005D41E4">
      <w:pPr>
        <w:spacing w:after="0"/>
        <w:jc w:val="both"/>
        <w:rPr>
          <w:rFonts w:ascii="Times New Roman" w:eastAsia="Calibri" w:hAnsi="Times New Roman" w:cs="Times New Roman"/>
          <w:sz w:val="24"/>
          <w:szCs w:val="24"/>
        </w:rPr>
      </w:pPr>
    </w:p>
    <w:p w14:paraId="0A206CF4" w14:textId="77777777" w:rsidR="005D41E4" w:rsidRPr="004542D0" w:rsidRDefault="005D41E4" w:rsidP="005D41E4">
      <w:pPr>
        <w:spacing w:after="0"/>
        <w:jc w:val="both"/>
        <w:rPr>
          <w:rFonts w:ascii="Times New Roman" w:eastAsia="Calibri" w:hAnsi="Times New Roman" w:cs="Times New Roman"/>
          <w:sz w:val="24"/>
          <w:szCs w:val="24"/>
        </w:rPr>
      </w:pPr>
    </w:p>
    <w:p w14:paraId="19007B79" w14:textId="77777777" w:rsidR="005D41E4" w:rsidRDefault="005D41E4" w:rsidP="005D41E4">
      <w:pPr>
        <w:spacing w:after="0"/>
        <w:jc w:val="both"/>
        <w:rPr>
          <w:rFonts w:ascii="Times New Roman" w:eastAsia="Calibri" w:hAnsi="Times New Roman" w:cs="Times New Roman"/>
          <w:sz w:val="24"/>
          <w:szCs w:val="24"/>
        </w:rPr>
      </w:pPr>
    </w:p>
    <w:p w14:paraId="428D9897" w14:textId="77777777" w:rsidR="005D41E4" w:rsidRDefault="005D41E4" w:rsidP="005D41E4">
      <w:pPr>
        <w:spacing w:after="0"/>
        <w:jc w:val="both"/>
        <w:rPr>
          <w:rFonts w:ascii="Times New Roman" w:eastAsia="Calibri" w:hAnsi="Times New Roman" w:cs="Times New Roman"/>
          <w:sz w:val="24"/>
          <w:szCs w:val="24"/>
        </w:rPr>
      </w:pPr>
    </w:p>
    <w:p w14:paraId="4D23A535" w14:textId="77777777" w:rsidR="005D41E4" w:rsidRPr="004542D0" w:rsidRDefault="005D41E4" w:rsidP="005D41E4">
      <w:pPr>
        <w:spacing w:after="0"/>
        <w:jc w:val="both"/>
        <w:rPr>
          <w:rFonts w:ascii="Times New Roman" w:eastAsia="Calibri" w:hAnsi="Times New Roman" w:cs="Times New Roman"/>
          <w:sz w:val="24"/>
          <w:szCs w:val="24"/>
        </w:rPr>
      </w:pPr>
    </w:p>
    <w:p w14:paraId="6B85BF9D" w14:textId="77777777" w:rsidR="005D41E4" w:rsidRPr="004542D0" w:rsidRDefault="005D41E4" w:rsidP="005D41E4">
      <w:pPr>
        <w:spacing w:after="0"/>
        <w:jc w:val="both"/>
        <w:rPr>
          <w:rFonts w:ascii="Times New Roman" w:eastAsia="Calibri" w:hAnsi="Times New Roman" w:cs="Times New Roman"/>
          <w:sz w:val="24"/>
          <w:szCs w:val="24"/>
        </w:rPr>
      </w:pPr>
    </w:p>
    <w:p w14:paraId="0514D051" w14:textId="77777777" w:rsidR="005D41E4" w:rsidRPr="004542D0" w:rsidRDefault="005D41E4" w:rsidP="005D41E4">
      <w:pPr>
        <w:spacing w:after="0"/>
        <w:jc w:val="both"/>
        <w:rPr>
          <w:rFonts w:ascii="Times New Roman" w:eastAsia="Calibri" w:hAnsi="Times New Roman" w:cs="Times New Roman"/>
          <w:sz w:val="24"/>
          <w:szCs w:val="24"/>
        </w:rPr>
      </w:pPr>
    </w:p>
    <w:p w14:paraId="0A8864A8" w14:textId="77777777" w:rsidR="005D41E4" w:rsidRPr="004542D0" w:rsidRDefault="005D41E4" w:rsidP="005D41E4">
      <w:pPr>
        <w:shd w:val="clear" w:color="auto" w:fill="D6E3BC"/>
        <w:spacing w:after="0"/>
        <w:ind w:right="-31"/>
        <w:jc w:val="center"/>
        <w:rPr>
          <w:rFonts w:ascii="Times New Roman" w:eastAsia="Calibri" w:hAnsi="Times New Roman" w:cs="Times New Roman"/>
          <w:b/>
          <w:sz w:val="24"/>
          <w:szCs w:val="24"/>
        </w:rPr>
      </w:pPr>
      <w:r w:rsidRPr="004542D0">
        <w:rPr>
          <w:rFonts w:ascii="Times New Roman" w:eastAsia="Calibri" w:hAnsi="Times New Roman" w:cs="Times New Roman"/>
          <w:b/>
          <w:sz w:val="24"/>
          <w:szCs w:val="24"/>
        </w:rPr>
        <w:t>ANEXO IX – MINUTA DO CONTRATO ADMINISTRATIVO Nº ___/20__</w:t>
      </w:r>
    </w:p>
    <w:p w14:paraId="2D8A4179" w14:textId="77777777" w:rsidR="005D41E4" w:rsidRPr="004542D0" w:rsidRDefault="005D41E4" w:rsidP="005D41E4">
      <w:pPr>
        <w:spacing w:after="0"/>
        <w:ind w:right="-31"/>
        <w:jc w:val="both"/>
        <w:rPr>
          <w:rFonts w:ascii="Times New Roman" w:eastAsia="Calibri" w:hAnsi="Times New Roman" w:cs="Times New Roman"/>
          <w:b/>
          <w:sz w:val="24"/>
          <w:szCs w:val="24"/>
        </w:rPr>
      </w:pPr>
    </w:p>
    <w:p w14:paraId="2BFE7A87" w14:textId="77777777" w:rsidR="005D41E4" w:rsidRPr="004542D0" w:rsidRDefault="005D41E4" w:rsidP="005D41E4">
      <w:pPr>
        <w:spacing w:after="0"/>
        <w:ind w:right="-31"/>
        <w:jc w:val="center"/>
        <w:rPr>
          <w:rFonts w:ascii="Times New Roman" w:eastAsia="Calibri" w:hAnsi="Times New Roman" w:cs="Times New Roman"/>
          <w:b/>
          <w:sz w:val="24"/>
          <w:szCs w:val="24"/>
        </w:rPr>
      </w:pPr>
    </w:p>
    <w:p w14:paraId="5CAF5007" w14:textId="77777777" w:rsidR="005D41E4" w:rsidRPr="004542D0" w:rsidRDefault="005D41E4" w:rsidP="005D41E4">
      <w:pPr>
        <w:spacing w:after="0"/>
        <w:ind w:left="3969" w:right="-31"/>
        <w:jc w:val="both"/>
        <w:rPr>
          <w:rFonts w:ascii="Times New Roman" w:eastAsia="Calibri" w:hAnsi="Times New Roman" w:cs="Times New Roman"/>
          <w:b/>
          <w:color w:val="FF0000"/>
          <w:sz w:val="24"/>
          <w:szCs w:val="24"/>
        </w:rPr>
      </w:pPr>
      <w:r w:rsidRPr="004542D0">
        <w:rPr>
          <w:rFonts w:ascii="Times New Roman" w:eastAsia="Calibri" w:hAnsi="Times New Roman" w:cs="Times New Roman"/>
          <w:b/>
          <w:sz w:val="24"/>
          <w:szCs w:val="24"/>
        </w:rPr>
        <w:t xml:space="preserve">TERMO DE CONTRATO DE COMPRA </w:t>
      </w:r>
      <w:proofErr w:type="gramStart"/>
      <w:r w:rsidRPr="004542D0">
        <w:rPr>
          <w:rFonts w:ascii="Times New Roman" w:eastAsia="Calibri" w:hAnsi="Times New Roman" w:cs="Times New Roman"/>
          <w:b/>
          <w:sz w:val="24"/>
          <w:szCs w:val="24"/>
        </w:rPr>
        <w:t xml:space="preserve">Nº </w:t>
      </w:r>
      <w:r w:rsidRPr="004542D0">
        <w:rPr>
          <w:rFonts w:ascii="Times New Roman" w:eastAsia="Calibri" w:hAnsi="Times New Roman" w:cs="Times New Roman"/>
          <w:b/>
          <w:color w:val="FF0000"/>
          <w:sz w:val="24"/>
          <w:szCs w:val="24"/>
        </w:rPr>
        <w:t>...</w:t>
      </w:r>
      <w:proofErr w:type="gramEnd"/>
      <w:r w:rsidRPr="004542D0">
        <w:rPr>
          <w:rFonts w:ascii="Times New Roman" w:eastAsia="Calibri" w:hAnsi="Times New Roman" w:cs="Times New Roman"/>
          <w:b/>
          <w:color w:val="FF0000"/>
          <w:sz w:val="24"/>
          <w:szCs w:val="24"/>
        </w:rPr>
        <w:t>...../....</w:t>
      </w:r>
      <w:r w:rsidRPr="004542D0">
        <w:rPr>
          <w:rFonts w:ascii="Times New Roman" w:eastAsia="Calibri" w:hAnsi="Times New Roman" w:cs="Times New Roman"/>
          <w:b/>
          <w:sz w:val="24"/>
          <w:szCs w:val="24"/>
        </w:rPr>
        <w:t>, QUE FAZEM ENTRE SI O MUNICÍPIO DE PINHEIRO MACHADP E A EMPRESA XXXXXXXXXXXXXX</w:t>
      </w:r>
    </w:p>
    <w:p w14:paraId="4C9E0538" w14:textId="77777777" w:rsidR="005D41E4" w:rsidRPr="004542D0" w:rsidRDefault="005D41E4" w:rsidP="005D41E4">
      <w:pPr>
        <w:spacing w:after="0"/>
        <w:ind w:right="-31"/>
        <w:jc w:val="both"/>
        <w:rPr>
          <w:rFonts w:ascii="Times New Roman" w:eastAsia="Calibri" w:hAnsi="Times New Roman" w:cs="Times New Roman"/>
          <w:b/>
          <w:color w:val="FF0000"/>
          <w:sz w:val="24"/>
          <w:szCs w:val="24"/>
        </w:rPr>
      </w:pPr>
    </w:p>
    <w:p w14:paraId="653B05AA" w14:textId="21264332" w:rsidR="005D41E4" w:rsidRPr="004542D0" w:rsidRDefault="005D41E4" w:rsidP="005D41E4">
      <w:pPr>
        <w:pBdr>
          <w:top w:val="nil"/>
          <w:left w:val="nil"/>
          <w:bottom w:val="nil"/>
          <w:right w:val="nil"/>
          <w:between w:val="nil"/>
        </w:pBdr>
        <w:spacing w:after="0"/>
        <w:ind w:right="-31"/>
        <w:jc w:val="both"/>
        <w:rPr>
          <w:rFonts w:ascii="Times New Roman" w:eastAsia="Calibri" w:hAnsi="Times New Roman" w:cs="Times New Roman"/>
          <w:color w:val="000000"/>
          <w:sz w:val="24"/>
          <w:szCs w:val="24"/>
        </w:rPr>
      </w:pPr>
      <w:r w:rsidRPr="004542D0">
        <w:rPr>
          <w:rFonts w:ascii="Times New Roman" w:eastAsia="Calibri" w:hAnsi="Times New Roman" w:cs="Times New Roman"/>
          <w:color w:val="000000"/>
          <w:sz w:val="24"/>
          <w:szCs w:val="24"/>
        </w:rPr>
        <w:t>O MUNICÍPIO DE PINHEIRO MACHADO</w:t>
      </w:r>
      <w:r w:rsidRPr="004542D0">
        <w:rPr>
          <w:rFonts w:ascii="Times New Roman" w:eastAsia="Calibri" w:hAnsi="Times New Roman" w:cs="Times New Roman"/>
          <w:b/>
          <w:color w:val="000000"/>
          <w:sz w:val="24"/>
          <w:szCs w:val="24"/>
        </w:rPr>
        <w:t xml:space="preserve"> </w:t>
      </w:r>
      <w:r w:rsidRPr="004542D0">
        <w:rPr>
          <w:rFonts w:ascii="Times New Roman" w:eastAsia="Calibri" w:hAnsi="Times New Roman" w:cs="Times New Roman"/>
          <w:color w:val="000000"/>
          <w:sz w:val="24"/>
          <w:szCs w:val="24"/>
        </w:rPr>
        <w:t xml:space="preserve">por intermédio </w:t>
      </w:r>
      <w:proofErr w:type="gramStart"/>
      <w:r w:rsidRPr="004542D0">
        <w:rPr>
          <w:rFonts w:ascii="Times New Roman" w:eastAsia="Calibri" w:hAnsi="Times New Roman" w:cs="Times New Roman"/>
          <w:color w:val="000000"/>
          <w:sz w:val="24"/>
          <w:szCs w:val="24"/>
        </w:rPr>
        <w:t>do(</w:t>
      </w:r>
      <w:proofErr w:type="gramEnd"/>
      <w:r w:rsidRPr="004542D0">
        <w:rPr>
          <w:rFonts w:ascii="Times New Roman" w:eastAsia="Calibri" w:hAnsi="Times New Roman" w:cs="Times New Roman"/>
          <w:color w:val="000000"/>
          <w:sz w:val="24"/>
          <w:szCs w:val="24"/>
        </w:rPr>
        <w:t xml:space="preserve">a) .................................... (órgão interno </w:t>
      </w:r>
      <w:r>
        <w:rPr>
          <w:rFonts w:ascii="Times New Roman" w:eastAsia="Calibri" w:hAnsi="Times New Roman" w:cs="Times New Roman"/>
          <w:color w:val="000000"/>
          <w:sz w:val="24"/>
          <w:szCs w:val="24"/>
        </w:rPr>
        <w:t>CONTRATNATE</w:t>
      </w:r>
      <w:r w:rsidRPr="004542D0">
        <w:rPr>
          <w:rFonts w:ascii="Times New Roman" w:eastAsia="Calibri" w:hAnsi="Times New Roman" w:cs="Times New Roman"/>
          <w:color w:val="000000"/>
          <w:sz w:val="24"/>
          <w:szCs w:val="24"/>
        </w:rPr>
        <w:t xml:space="preserve">), com sede na Rua Nico de Oliveira, 763, na cidade de Pinheiro Machado/RS, </w:t>
      </w:r>
      <w:proofErr w:type="gramStart"/>
      <w:r w:rsidRPr="004542D0">
        <w:rPr>
          <w:rFonts w:ascii="Times New Roman" w:eastAsia="Calibri" w:hAnsi="Times New Roman" w:cs="Times New Roman"/>
          <w:color w:val="000000"/>
          <w:sz w:val="24"/>
          <w:szCs w:val="24"/>
        </w:rPr>
        <w:t>inscrito(</w:t>
      </w:r>
      <w:proofErr w:type="gramEnd"/>
      <w:r w:rsidRPr="004542D0">
        <w:rPr>
          <w:rFonts w:ascii="Times New Roman" w:eastAsia="Calibri" w:hAnsi="Times New Roman" w:cs="Times New Roman"/>
          <w:color w:val="000000"/>
          <w:sz w:val="24"/>
          <w:szCs w:val="24"/>
        </w:rPr>
        <w:t xml:space="preserve">a) no CNPJ sob o nº 88.084.842/0001-46, neste ato representado(a) pelo PREFEITO MUNICIPAL, Sr. RONALDO COSTA MADRUGA, portador(a) da Carteira de Identidade nº </w:t>
      </w:r>
      <w:r w:rsidRPr="00431D34">
        <w:rPr>
          <w:rFonts w:ascii="Times New Roman" w:eastAsia="Calibri" w:hAnsi="Times New Roman" w:cs="Times New Roman"/>
          <w:sz w:val="24"/>
          <w:szCs w:val="24"/>
        </w:rPr>
        <w:t xml:space="preserve">................., expedida pela (o) .................., e CPF nº ........................, doravante denominada CONTRATNATE, e o(a) .............................. </w:t>
      </w:r>
      <w:proofErr w:type="gramStart"/>
      <w:r w:rsidRPr="00431D34">
        <w:rPr>
          <w:rFonts w:ascii="Times New Roman" w:eastAsia="Calibri" w:hAnsi="Times New Roman" w:cs="Times New Roman"/>
          <w:sz w:val="24"/>
          <w:szCs w:val="24"/>
        </w:rPr>
        <w:t>inscrito</w:t>
      </w:r>
      <w:proofErr w:type="gramEnd"/>
      <w:r w:rsidRPr="00431D34">
        <w:rPr>
          <w:rFonts w:ascii="Times New Roman" w:eastAsia="Calibri" w:hAnsi="Times New Roman" w:cs="Times New Roman"/>
          <w:sz w:val="24"/>
          <w:szCs w:val="24"/>
        </w:rPr>
        <w:t xml:space="preserve">(a) no CNPJ/MF sob o nº ............................, sediado(a) na </w:t>
      </w:r>
      <w:r w:rsidRPr="00431D34">
        <w:rPr>
          <w:rFonts w:ascii="Times New Roman" w:eastAsia="Calibri" w:hAnsi="Times New Roman" w:cs="Times New Roman"/>
          <w:sz w:val="24"/>
          <w:szCs w:val="24"/>
        </w:rPr>
        <w:lastRenderedPageBreak/>
        <w:t xml:space="preserve">..................................., em ............................. </w:t>
      </w:r>
      <w:proofErr w:type="gramStart"/>
      <w:r w:rsidRPr="00431D34">
        <w:rPr>
          <w:rFonts w:ascii="Times New Roman" w:eastAsia="Calibri" w:hAnsi="Times New Roman" w:cs="Times New Roman"/>
          <w:sz w:val="24"/>
          <w:szCs w:val="24"/>
        </w:rPr>
        <w:t>doravante</w:t>
      </w:r>
      <w:proofErr w:type="gramEnd"/>
      <w:r w:rsidRPr="00431D34">
        <w:rPr>
          <w:rFonts w:ascii="Times New Roman" w:eastAsia="Calibri" w:hAnsi="Times New Roman" w:cs="Times New Roman"/>
          <w:sz w:val="24"/>
          <w:szCs w:val="24"/>
        </w:rPr>
        <w:t xml:space="preserve"> designada CONTRATADA, neste ato representada pelo(a) Sr.(a) ....................., portador(a) da Carteira de Identidade nº ................., expedida pela (o) .................., e CPF nº ........................., tendo em vista o que consta no Processo nº .............................. </w:t>
      </w:r>
      <w:proofErr w:type="gramStart"/>
      <w:r w:rsidRPr="00431D34">
        <w:rPr>
          <w:rFonts w:ascii="Times New Roman" w:eastAsia="Calibri" w:hAnsi="Times New Roman" w:cs="Times New Roman"/>
          <w:sz w:val="24"/>
          <w:szCs w:val="24"/>
        </w:rPr>
        <w:t>e</w:t>
      </w:r>
      <w:proofErr w:type="gramEnd"/>
      <w:r w:rsidRPr="00431D34">
        <w:rPr>
          <w:rFonts w:ascii="Times New Roman" w:eastAsia="Calibri" w:hAnsi="Times New Roman" w:cs="Times New Roman"/>
          <w:sz w:val="24"/>
          <w:szCs w:val="24"/>
        </w:rPr>
        <w:t xml:space="preserve"> em observância às disposições </w:t>
      </w:r>
      <w:r w:rsidRPr="004542D0">
        <w:rPr>
          <w:rFonts w:ascii="Times New Roman" w:eastAsia="Calibri" w:hAnsi="Times New Roman" w:cs="Times New Roman"/>
          <w:color w:val="000000"/>
          <w:sz w:val="24"/>
          <w:szCs w:val="24"/>
        </w:rPr>
        <w:t xml:space="preserve">da Lei nº 14.133/2021, da Lei nº 123/2006, resolvem celebrar o presente Termo de Contrato, decorrente do </w:t>
      </w:r>
      <w:r w:rsidRPr="004542D0">
        <w:rPr>
          <w:rFonts w:ascii="Times New Roman" w:eastAsia="Calibri" w:hAnsi="Times New Roman" w:cs="Times New Roman"/>
          <w:sz w:val="24"/>
          <w:szCs w:val="24"/>
        </w:rPr>
        <w:t>Pregão</w:t>
      </w:r>
      <w:r w:rsidRPr="004542D0">
        <w:rPr>
          <w:rFonts w:ascii="Times New Roman" w:eastAsia="Calibri" w:hAnsi="Times New Roman" w:cs="Times New Roman"/>
          <w:color w:val="000000"/>
          <w:sz w:val="24"/>
          <w:szCs w:val="24"/>
        </w:rPr>
        <w:t xml:space="preserve"> nº </w:t>
      </w:r>
      <w:r>
        <w:rPr>
          <w:rFonts w:ascii="Times New Roman" w:eastAsia="Calibri" w:hAnsi="Times New Roman" w:cs="Times New Roman"/>
          <w:color w:val="000000"/>
          <w:sz w:val="24"/>
          <w:szCs w:val="24"/>
        </w:rPr>
        <w:t>301/2024</w:t>
      </w:r>
      <w:r w:rsidRPr="004542D0">
        <w:rPr>
          <w:rFonts w:ascii="Times New Roman" w:eastAsia="Calibri" w:hAnsi="Times New Roman" w:cs="Times New Roman"/>
          <w:color w:val="000000"/>
          <w:sz w:val="24"/>
          <w:szCs w:val="24"/>
        </w:rPr>
        <w:t>,  mediante as cláusulas e condições a seguir enunciadas.</w:t>
      </w:r>
    </w:p>
    <w:p w14:paraId="2455402C" w14:textId="77777777" w:rsidR="005D41E4" w:rsidRPr="004542D0" w:rsidRDefault="005D41E4" w:rsidP="005D41E4">
      <w:pPr>
        <w:pBdr>
          <w:top w:val="nil"/>
          <w:left w:val="nil"/>
          <w:bottom w:val="nil"/>
          <w:right w:val="nil"/>
          <w:between w:val="nil"/>
        </w:pBdr>
        <w:spacing w:after="0"/>
        <w:ind w:right="-31"/>
        <w:jc w:val="both"/>
        <w:rPr>
          <w:rFonts w:ascii="Times New Roman" w:eastAsia="Calibri" w:hAnsi="Times New Roman" w:cs="Times New Roman"/>
          <w:color w:val="000000"/>
          <w:sz w:val="24"/>
          <w:szCs w:val="24"/>
        </w:rPr>
      </w:pPr>
    </w:p>
    <w:p w14:paraId="758BA3A9" w14:textId="77777777" w:rsidR="005D41E4" w:rsidRPr="00AA11DD" w:rsidRDefault="005D41E4" w:rsidP="005D41E4">
      <w:pPr>
        <w:keepNext/>
        <w:keepLines/>
        <w:numPr>
          <w:ilvl w:val="0"/>
          <w:numId w:val="7"/>
        </w:numPr>
        <w:pBdr>
          <w:top w:val="nil"/>
          <w:left w:val="nil"/>
          <w:bottom w:val="nil"/>
          <w:right w:val="nil"/>
          <w:between w:val="nil"/>
        </w:pBdr>
        <w:shd w:val="clear" w:color="auto" w:fill="D7E3BC"/>
        <w:tabs>
          <w:tab w:val="left" w:pos="284"/>
        </w:tabs>
        <w:spacing w:after="0"/>
        <w:ind w:right="-31"/>
        <w:jc w:val="both"/>
        <w:rPr>
          <w:rFonts w:ascii="Times New Roman" w:hAnsi="Times New Roman" w:cs="Times New Roman"/>
          <w:sz w:val="24"/>
          <w:szCs w:val="24"/>
        </w:rPr>
      </w:pPr>
      <w:r w:rsidRPr="004542D0">
        <w:rPr>
          <w:rFonts w:ascii="Times New Roman" w:eastAsia="Calibri" w:hAnsi="Times New Roman" w:cs="Times New Roman"/>
          <w:b/>
          <w:color w:val="000000"/>
          <w:sz w:val="24"/>
          <w:szCs w:val="24"/>
        </w:rPr>
        <w:t xml:space="preserve">CLÁUSULA PRIMEIRA – </w:t>
      </w:r>
      <w:r w:rsidRPr="00AA11DD">
        <w:rPr>
          <w:rFonts w:ascii="Times New Roman" w:eastAsia="Calibri" w:hAnsi="Times New Roman" w:cs="Times New Roman"/>
          <w:b/>
          <w:sz w:val="24"/>
          <w:szCs w:val="24"/>
        </w:rPr>
        <w:t>OBJETO</w:t>
      </w:r>
    </w:p>
    <w:p w14:paraId="091275C5" w14:textId="4BC140B7" w:rsidR="005D41E4" w:rsidRPr="00A54575" w:rsidRDefault="005D41E4" w:rsidP="005D41E4">
      <w:pPr>
        <w:pStyle w:val="PargrafodaLista"/>
        <w:numPr>
          <w:ilvl w:val="1"/>
          <w:numId w:val="7"/>
        </w:numPr>
        <w:ind w:left="0" w:right="-31"/>
        <w:jc w:val="both"/>
        <w:rPr>
          <w:rFonts w:ascii="Times New Roman" w:eastAsia="Calibri" w:hAnsi="Times New Roman" w:cs="Times New Roman"/>
          <w:color w:val="000000"/>
          <w:sz w:val="24"/>
          <w:szCs w:val="24"/>
        </w:rPr>
      </w:pPr>
      <w:r w:rsidRPr="00A54575">
        <w:rPr>
          <w:rFonts w:ascii="Times New Roman" w:eastAsia="Calibri" w:hAnsi="Times New Roman" w:cs="Times New Roman"/>
          <w:color w:val="000000"/>
          <w:sz w:val="24"/>
          <w:szCs w:val="24"/>
        </w:rPr>
        <w:t xml:space="preserve"> O objeto da presente licitação é a escolha da proposta mais vantajosa para a </w:t>
      </w:r>
      <w:r w:rsidRPr="00471F03">
        <w:rPr>
          <w:rFonts w:ascii="Times New Roman" w:hAnsi="Times New Roman" w:cs="Times New Roman"/>
          <w:bCs/>
          <w:sz w:val="24"/>
          <w:szCs w:val="24"/>
        </w:rPr>
        <w:t xml:space="preserve">Aquisição </w:t>
      </w:r>
      <w:r w:rsidR="003D0A6B">
        <w:rPr>
          <w:rFonts w:ascii="Times New Roman" w:hAnsi="Times New Roman" w:cs="Times New Roman"/>
          <w:bCs/>
          <w:sz w:val="24"/>
          <w:szCs w:val="24"/>
        </w:rPr>
        <w:t>Materiais e produtos de limpeza</w:t>
      </w:r>
      <w:r w:rsidRPr="00A54575">
        <w:rPr>
          <w:rFonts w:ascii="Times New Roman" w:eastAsia="Calibri" w:hAnsi="Times New Roman" w:cs="Times New Roman"/>
          <w:color w:val="000000"/>
          <w:sz w:val="24"/>
          <w:szCs w:val="24"/>
        </w:rPr>
        <w:t>, conforme condições, quantidades e</w:t>
      </w:r>
      <w:r>
        <w:rPr>
          <w:rFonts w:ascii="Times New Roman" w:eastAsia="Calibri" w:hAnsi="Times New Roman" w:cs="Times New Roman"/>
          <w:color w:val="000000"/>
          <w:sz w:val="24"/>
          <w:szCs w:val="24"/>
        </w:rPr>
        <w:t xml:space="preserve"> </w:t>
      </w:r>
      <w:r w:rsidRPr="00A54575">
        <w:rPr>
          <w:rFonts w:ascii="Times New Roman" w:eastAsia="Calibri" w:hAnsi="Times New Roman" w:cs="Times New Roman"/>
          <w:color w:val="000000"/>
          <w:sz w:val="24"/>
          <w:szCs w:val="24"/>
        </w:rPr>
        <w:t xml:space="preserve">exigências estabelecidas </w:t>
      </w:r>
      <w:r>
        <w:rPr>
          <w:rFonts w:ascii="Times New Roman" w:eastAsia="Calibri" w:hAnsi="Times New Roman" w:cs="Times New Roman"/>
          <w:color w:val="000000"/>
          <w:sz w:val="24"/>
          <w:szCs w:val="24"/>
        </w:rPr>
        <w:t>na Proposta Comercial,</w:t>
      </w:r>
      <w:r w:rsidRPr="00A54575">
        <w:rPr>
          <w:rFonts w:ascii="Times New Roman" w:eastAsia="Calibri" w:hAnsi="Times New Roman" w:cs="Times New Roman"/>
          <w:color w:val="000000"/>
          <w:sz w:val="24"/>
          <w:szCs w:val="24"/>
        </w:rPr>
        <w:t xml:space="preserve"> Edital e seus anexos.</w:t>
      </w:r>
    </w:p>
    <w:p w14:paraId="243CC549" w14:textId="77777777" w:rsidR="005D41E4" w:rsidRPr="00A54575" w:rsidRDefault="005D41E4" w:rsidP="005D41E4">
      <w:pPr>
        <w:pStyle w:val="PargrafodaLista"/>
        <w:keepNext/>
        <w:keepLines/>
        <w:numPr>
          <w:ilvl w:val="1"/>
          <w:numId w:val="7"/>
        </w:numPr>
        <w:pBdr>
          <w:top w:val="nil"/>
          <w:left w:val="nil"/>
          <w:bottom w:val="nil"/>
          <w:right w:val="nil"/>
          <w:between w:val="nil"/>
        </w:pBdr>
        <w:tabs>
          <w:tab w:val="left" w:pos="426"/>
        </w:tabs>
        <w:spacing w:after="0"/>
        <w:ind w:left="0" w:right="-31"/>
        <w:jc w:val="both"/>
        <w:rPr>
          <w:rFonts w:ascii="Times New Roman" w:hAnsi="Times New Roman" w:cs="Times New Roman"/>
          <w:sz w:val="24"/>
          <w:szCs w:val="24"/>
        </w:rPr>
      </w:pPr>
      <w:r w:rsidRPr="00A54575">
        <w:rPr>
          <w:rFonts w:ascii="Times New Roman" w:eastAsia="Calibri" w:hAnsi="Times New Roman" w:cs="Times New Roman"/>
          <w:color w:val="000000"/>
          <w:sz w:val="24"/>
          <w:szCs w:val="24"/>
        </w:rPr>
        <w:t xml:space="preserve">Este Termo de Contrato vincula-se ao Edital do </w:t>
      </w:r>
      <w:r w:rsidRPr="00A54575">
        <w:rPr>
          <w:rFonts w:ascii="Times New Roman" w:eastAsia="Calibri" w:hAnsi="Times New Roman" w:cs="Times New Roman"/>
          <w:sz w:val="24"/>
          <w:szCs w:val="24"/>
        </w:rPr>
        <w:t>Pregão</w:t>
      </w:r>
      <w:r w:rsidRPr="00A54575">
        <w:rPr>
          <w:rFonts w:ascii="Times New Roman" w:eastAsia="Calibri" w:hAnsi="Times New Roman" w:cs="Times New Roman"/>
          <w:color w:val="000000"/>
          <w:sz w:val="24"/>
          <w:szCs w:val="24"/>
        </w:rPr>
        <w:t>, identificado no preâmbulo e à proposta vencedora, independentemente de transcrição.</w:t>
      </w:r>
    </w:p>
    <w:p w14:paraId="4A693645" w14:textId="77777777" w:rsidR="005D41E4" w:rsidRPr="004542D0" w:rsidRDefault="005D41E4" w:rsidP="005D41E4">
      <w:pPr>
        <w:keepNext/>
        <w:keepLines/>
        <w:numPr>
          <w:ilvl w:val="1"/>
          <w:numId w:val="7"/>
        </w:numPr>
        <w:pBdr>
          <w:top w:val="nil"/>
          <w:left w:val="nil"/>
          <w:bottom w:val="nil"/>
          <w:right w:val="nil"/>
          <w:between w:val="nil"/>
        </w:pBdr>
        <w:tabs>
          <w:tab w:val="left" w:pos="426"/>
        </w:tabs>
        <w:spacing w:after="0"/>
        <w:ind w:left="0" w:right="-31"/>
        <w:jc w:val="both"/>
        <w:rPr>
          <w:rFonts w:ascii="Times New Roman" w:hAnsi="Times New Roman" w:cs="Times New Roman"/>
          <w:sz w:val="24"/>
          <w:szCs w:val="24"/>
        </w:rPr>
      </w:pPr>
      <w:r w:rsidRPr="004542D0">
        <w:rPr>
          <w:rFonts w:ascii="Times New Roman" w:eastAsia="Calibri" w:hAnsi="Times New Roman" w:cs="Times New Roman"/>
          <w:color w:val="000000"/>
          <w:sz w:val="24"/>
          <w:szCs w:val="24"/>
        </w:rPr>
        <w:t>Discriminação do objeto:</w:t>
      </w:r>
    </w:p>
    <w:p w14:paraId="01F01E95" w14:textId="77777777" w:rsidR="005D41E4" w:rsidRPr="004542D0" w:rsidRDefault="005D41E4" w:rsidP="005D41E4">
      <w:pPr>
        <w:widowControl w:val="0"/>
        <w:pBdr>
          <w:top w:val="nil"/>
          <w:left w:val="nil"/>
          <w:bottom w:val="nil"/>
          <w:right w:val="nil"/>
          <w:between w:val="nil"/>
        </w:pBdr>
        <w:spacing w:after="0"/>
        <w:ind w:right="-31"/>
        <w:rPr>
          <w:rFonts w:ascii="Times New Roman" w:eastAsia="Calibri" w:hAnsi="Times New Roman" w:cs="Times New Roman"/>
          <w:b/>
          <w:sz w:val="24"/>
          <w:szCs w:val="24"/>
        </w:rPr>
      </w:pPr>
    </w:p>
    <w:tbl>
      <w:tblPr>
        <w:tblW w:w="10598" w:type="dxa"/>
        <w:tblLayout w:type="fixed"/>
        <w:tblLook w:val="0400" w:firstRow="0" w:lastRow="0" w:firstColumn="0" w:lastColumn="0" w:noHBand="0" w:noVBand="1"/>
      </w:tblPr>
      <w:tblGrid>
        <w:gridCol w:w="747"/>
        <w:gridCol w:w="4820"/>
        <w:gridCol w:w="1164"/>
        <w:gridCol w:w="1148"/>
        <w:gridCol w:w="1175"/>
        <w:gridCol w:w="1544"/>
      </w:tblGrid>
      <w:tr w:rsidR="005D41E4" w:rsidRPr="004542D0" w14:paraId="63927F7E" w14:textId="77777777" w:rsidTr="00F868F1">
        <w:trPr>
          <w:trHeight w:val="20"/>
        </w:trPr>
        <w:tc>
          <w:tcPr>
            <w:tcW w:w="74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3D1E01D" w14:textId="77777777" w:rsidR="005D41E4" w:rsidRPr="004542D0" w:rsidRDefault="005D41E4" w:rsidP="00F868F1">
            <w:pPr>
              <w:pBdr>
                <w:top w:val="nil"/>
                <w:left w:val="nil"/>
                <w:bottom w:val="nil"/>
                <w:right w:val="nil"/>
                <w:between w:val="nil"/>
              </w:pBdr>
              <w:spacing w:after="0"/>
              <w:ind w:right="-31"/>
              <w:jc w:val="center"/>
              <w:rPr>
                <w:rFonts w:ascii="Times New Roman" w:eastAsia="Calibri" w:hAnsi="Times New Roman" w:cs="Times New Roman"/>
                <w:b/>
                <w:color w:val="000000"/>
                <w:sz w:val="24"/>
                <w:szCs w:val="24"/>
              </w:rPr>
            </w:pPr>
            <w:r w:rsidRPr="004542D0">
              <w:rPr>
                <w:rFonts w:ascii="Times New Roman" w:eastAsia="Calibri" w:hAnsi="Times New Roman" w:cs="Times New Roman"/>
                <w:b/>
                <w:color w:val="000000"/>
                <w:sz w:val="24"/>
                <w:szCs w:val="24"/>
              </w:rPr>
              <w:t>ITENS</w:t>
            </w:r>
          </w:p>
        </w:tc>
        <w:tc>
          <w:tcPr>
            <w:tcW w:w="482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58FBC43" w14:textId="77777777" w:rsidR="005D41E4" w:rsidRPr="004542D0" w:rsidRDefault="005D41E4" w:rsidP="00F868F1">
            <w:pPr>
              <w:pBdr>
                <w:top w:val="nil"/>
                <w:left w:val="nil"/>
                <w:bottom w:val="nil"/>
                <w:right w:val="nil"/>
                <w:between w:val="nil"/>
              </w:pBdr>
              <w:spacing w:after="0"/>
              <w:ind w:right="-31"/>
              <w:jc w:val="center"/>
              <w:rPr>
                <w:rFonts w:ascii="Times New Roman" w:eastAsia="Calibri" w:hAnsi="Times New Roman" w:cs="Times New Roman"/>
                <w:b/>
                <w:color w:val="000000"/>
                <w:sz w:val="24"/>
                <w:szCs w:val="24"/>
              </w:rPr>
            </w:pPr>
            <w:r w:rsidRPr="004542D0">
              <w:rPr>
                <w:rFonts w:ascii="Times New Roman" w:eastAsia="Calibri" w:hAnsi="Times New Roman" w:cs="Times New Roman"/>
                <w:b/>
                <w:color w:val="000000"/>
                <w:sz w:val="24"/>
                <w:szCs w:val="24"/>
              </w:rPr>
              <w:t>DESCRIÇÃO</w:t>
            </w:r>
          </w:p>
        </w:tc>
        <w:tc>
          <w:tcPr>
            <w:tcW w:w="11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6362D30" w14:textId="77777777" w:rsidR="005D41E4" w:rsidRPr="004542D0" w:rsidRDefault="005D41E4" w:rsidP="00F868F1">
            <w:pPr>
              <w:pBdr>
                <w:top w:val="nil"/>
                <w:left w:val="nil"/>
                <w:bottom w:val="nil"/>
                <w:right w:val="nil"/>
                <w:between w:val="nil"/>
              </w:pBdr>
              <w:spacing w:after="0"/>
              <w:ind w:right="-31"/>
              <w:jc w:val="center"/>
              <w:rPr>
                <w:rFonts w:ascii="Times New Roman" w:eastAsia="Calibri" w:hAnsi="Times New Roman" w:cs="Times New Roman"/>
                <w:b/>
                <w:color w:val="000000"/>
                <w:sz w:val="24"/>
                <w:szCs w:val="24"/>
              </w:rPr>
            </w:pPr>
            <w:r w:rsidRPr="004542D0">
              <w:rPr>
                <w:rFonts w:ascii="Times New Roman" w:eastAsia="Calibri" w:hAnsi="Times New Roman" w:cs="Times New Roman"/>
                <w:b/>
                <w:color w:val="000000"/>
                <w:sz w:val="24"/>
                <w:szCs w:val="24"/>
              </w:rPr>
              <w:t>QUANT.</w:t>
            </w:r>
          </w:p>
        </w:tc>
        <w:tc>
          <w:tcPr>
            <w:tcW w:w="114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7702B8E" w14:textId="77777777" w:rsidR="005D41E4" w:rsidRPr="004542D0" w:rsidRDefault="005D41E4" w:rsidP="00F868F1">
            <w:pPr>
              <w:pBdr>
                <w:top w:val="nil"/>
                <w:left w:val="nil"/>
                <w:bottom w:val="nil"/>
                <w:right w:val="nil"/>
                <w:between w:val="nil"/>
              </w:pBdr>
              <w:spacing w:after="0"/>
              <w:ind w:right="-31"/>
              <w:jc w:val="center"/>
              <w:rPr>
                <w:rFonts w:ascii="Times New Roman" w:eastAsia="Calibri" w:hAnsi="Times New Roman" w:cs="Times New Roman"/>
                <w:b/>
                <w:color w:val="000000"/>
                <w:sz w:val="24"/>
                <w:szCs w:val="24"/>
              </w:rPr>
            </w:pPr>
            <w:r w:rsidRPr="004542D0">
              <w:rPr>
                <w:rFonts w:ascii="Times New Roman" w:eastAsia="Calibri" w:hAnsi="Times New Roman" w:cs="Times New Roman"/>
                <w:b/>
                <w:color w:val="000000"/>
                <w:sz w:val="24"/>
                <w:szCs w:val="24"/>
              </w:rPr>
              <w:t>UNID.</w:t>
            </w:r>
          </w:p>
        </w:tc>
        <w:tc>
          <w:tcPr>
            <w:tcW w:w="117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543CB5D" w14:textId="77777777" w:rsidR="005D41E4" w:rsidRPr="004542D0" w:rsidRDefault="005D41E4" w:rsidP="00F868F1">
            <w:pPr>
              <w:pBdr>
                <w:top w:val="nil"/>
                <w:left w:val="nil"/>
                <w:bottom w:val="nil"/>
                <w:right w:val="nil"/>
                <w:between w:val="nil"/>
              </w:pBdr>
              <w:spacing w:after="0"/>
              <w:ind w:right="-31"/>
              <w:jc w:val="center"/>
              <w:rPr>
                <w:rFonts w:ascii="Times New Roman" w:eastAsia="Calibri" w:hAnsi="Times New Roman" w:cs="Times New Roman"/>
                <w:b/>
                <w:color w:val="000000"/>
                <w:sz w:val="24"/>
                <w:szCs w:val="24"/>
              </w:rPr>
            </w:pPr>
            <w:r w:rsidRPr="004542D0">
              <w:rPr>
                <w:rFonts w:ascii="Times New Roman" w:eastAsia="Calibri" w:hAnsi="Times New Roman" w:cs="Times New Roman"/>
                <w:b/>
                <w:color w:val="000000"/>
                <w:sz w:val="24"/>
                <w:szCs w:val="24"/>
              </w:rPr>
              <w:t>VALOR UNITÁRIO</w:t>
            </w:r>
          </w:p>
        </w:tc>
        <w:tc>
          <w:tcPr>
            <w:tcW w:w="154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4DD9464" w14:textId="77777777" w:rsidR="005D41E4" w:rsidRPr="004542D0" w:rsidRDefault="005D41E4" w:rsidP="00F868F1">
            <w:pPr>
              <w:pBdr>
                <w:top w:val="nil"/>
                <w:left w:val="nil"/>
                <w:bottom w:val="nil"/>
                <w:right w:val="nil"/>
                <w:between w:val="nil"/>
              </w:pBdr>
              <w:spacing w:after="0"/>
              <w:ind w:right="-31"/>
              <w:jc w:val="center"/>
              <w:rPr>
                <w:rFonts w:ascii="Times New Roman" w:eastAsia="Calibri" w:hAnsi="Times New Roman" w:cs="Times New Roman"/>
                <w:b/>
                <w:color w:val="000000"/>
                <w:sz w:val="24"/>
                <w:szCs w:val="24"/>
              </w:rPr>
            </w:pPr>
            <w:r w:rsidRPr="004542D0">
              <w:rPr>
                <w:rFonts w:ascii="Times New Roman" w:eastAsia="Calibri" w:hAnsi="Times New Roman" w:cs="Times New Roman"/>
                <w:b/>
                <w:color w:val="000000"/>
                <w:sz w:val="24"/>
                <w:szCs w:val="24"/>
              </w:rPr>
              <w:t>VALOR TOTAL</w:t>
            </w:r>
          </w:p>
        </w:tc>
      </w:tr>
      <w:tr w:rsidR="005D41E4" w:rsidRPr="004542D0" w14:paraId="593D9F4F" w14:textId="77777777" w:rsidTr="00F868F1">
        <w:trPr>
          <w:trHeight w:val="20"/>
        </w:trPr>
        <w:tc>
          <w:tcPr>
            <w:tcW w:w="747" w:type="dxa"/>
            <w:tcBorders>
              <w:top w:val="nil"/>
              <w:left w:val="single" w:sz="4" w:space="0" w:color="000000"/>
              <w:bottom w:val="single" w:sz="4" w:space="0" w:color="000000"/>
              <w:right w:val="nil"/>
            </w:tcBorders>
            <w:shd w:val="clear" w:color="auto" w:fill="F2F2F2"/>
            <w:vAlign w:val="center"/>
          </w:tcPr>
          <w:p w14:paraId="0631E356" w14:textId="77777777" w:rsidR="005D41E4" w:rsidRPr="004542D0" w:rsidRDefault="005D41E4" w:rsidP="00F868F1">
            <w:pPr>
              <w:pBdr>
                <w:top w:val="nil"/>
                <w:left w:val="nil"/>
                <w:bottom w:val="nil"/>
                <w:right w:val="nil"/>
                <w:between w:val="nil"/>
              </w:pBdr>
              <w:spacing w:after="0"/>
              <w:ind w:left="142" w:right="-31"/>
              <w:jc w:val="center"/>
              <w:rPr>
                <w:rFonts w:ascii="Times New Roman" w:eastAsia="Calibri" w:hAnsi="Times New Roman" w:cs="Times New Roman"/>
                <w:b/>
                <w:color w:val="000000"/>
                <w:sz w:val="24"/>
                <w:szCs w:val="24"/>
              </w:rPr>
            </w:pPr>
          </w:p>
        </w:tc>
        <w:tc>
          <w:tcPr>
            <w:tcW w:w="4820" w:type="dxa"/>
            <w:tcBorders>
              <w:top w:val="nil"/>
              <w:left w:val="single" w:sz="4" w:space="0" w:color="000000"/>
              <w:bottom w:val="single" w:sz="4" w:space="0" w:color="000000"/>
              <w:right w:val="single" w:sz="4" w:space="0" w:color="000000"/>
            </w:tcBorders>
            <w:shd w:val="clear" w:color="auto" w:fill="auto"/>
            <w:vAlign w:val="center"/>
          </w:tcPr>
          <w:p w14:paraId="42EB168F" w14:textId="77777777" w:rsidR="005D41E4" w:rsidRPr="004542D0" w:rsidRDefault="005D41E4" w:rsidP="00F868F1">
            <w:pPr>
              <w:spacing w:after="0"/>
              <w:ind w:right="-31"/>
              <w:jc w:val="both"/>
              <w:rPr>
                <w:rFonts w:ascii="Times New Roman" w:eastAsia="Calibri" w:hAnsi="Times New Roman" w:cs="Times New Roman"/>
                <w:sz w:val="24"/>
                <w:szCs w:val="24"/>
              </w:rPr>
            </w:pPr>
          </w:p>
        </w:tc>
        <w:tc>
          <w:tcPr>
            <w:tcW w:w="1164" w:type="dxa"/>
            <w:tcBorders>
              <w:top w:val="nil"/>
              <w:left w:val="single" w:sz="4" w:space="0" w:color="000000"/>
              <w:bottom w:val="single" w:sz="4" w:space="0" w:color="000000"/>
              <w:right w:val="single" w:sz="4" w:space="0" w:color="000000"/>
            </w:tcBorders>
            <w:shd w:val="clear" w:color="auto" w:fill="FFFFFF"/>
            <w:vAlign w:val="center"/>
          </w:tcPr>
          <w:p w14:paraId="4FCD4E41" w14:textId="77777777" w:rsidR="005D41E4" w:rsidRPr="004542D0" w:rsidRDefault="005D41E4" w:rsidP="00F868F1">
            <w:pPr>
              <w:spacing w:after="0"/>
              <w:ind w:right="-31"/>
              <w:jc w:val="center"/>
              <w:rPr>
                <w:rFonts w:ascii="Times New Roman" w:eastAsia="Calibri" w:hAnsi="Times New Roman" w:cs="Times New Roman"/>
                <w:sz w:val="24"/>
                <w:szCs w:val="24"/>
              </w:rPr>
            </w:pPr>
          </w:p>
        </w:tc>
        <w:tc>
          <w:tcPr>
            <w:tcW w:w="1148" w:type="dxa"/>
            <w:tcBorders>
              <w:top w:val="nil"/>
              <w:left w:val="nil"/>
              <w:bottom w:val="single" w:sz="4" w:space="0" w:color="000000"/>
              <w:right w:val="single" w:sz="4" w:space="0" w:color="000000"/>
            </w:tcBorders>
            <w:shd w:val="clear" w:color="auto" w:fill="FFFFFF"/>
            <w:vAlign w:val="center"/>
          </w:tcPr>
          <w:p w14:paraId="123FF972" w14:textId="77777777" w:rsidR="005D41E4" w:rsidRPr="004542D0" w:rsidRDefault="005D41E4" w:rsidP="00F868F1">
            <w:pPr>
              <w:spacing w:after="0"/>
              <w:ind w:right="-31"/>
              <w:jc w:val="center"/>
              <w:rPr>
                <w:rFonts w:ascii="Times New Roman" w:eastAsia="Calibri" w:hAnsi="Times New Roman" w:cs="Times New Roman"/>
                <w:sz w:val="24"/>
                <w:szCs w:val="24"/>
              </w:rPr>
            </w:pPr>
          </w:p>
        </w:tc>
        <w:tc>
          <w:tcPr>
            <w:tcW w:w="1175" w:type="dxa"/>
            <w:tcBorders>
              <w:top w:val="nil"/>
              <w:left w:val="nil"/>
              <w:bottom w:val="single" w:sz="4" w:space="0" w:color="000000"/>
              <w:right w:val="single" w:sz="4" w:space="0" w:color="000000"/>
            </w:tcBorders>
            <w:shd w:val="clear" w:color="auto" w:fill="FFFFFF"/>
            <w:vAlign w:val="center"/>
          </w:tcPr>
          <w:p w14:paraId="3B51381F" w14:textId="77777777" w:rsidR="005D41E4" w:rsidRPr="004542D0" w:rsidRDefault="005D41E4" w:rsidP="00F868F1">
            <w:pPr>
              <w:spacing w:after="0"/>
              <w:ind w:right="-31"/>
              <w:jc w:val="right"/>
              <w:rPr>
                <w:rFonts w:ascii="Times New Roman" w:eastAsia="Calibri" w:hAnsi="Times New Roman" w:cs="Times New Roman"/>
                <w:sz w:val="24"/>
                <w:szCs w:val="24"/>
              </w:rPr>
            </w:pPr>
          </w:p>
        </w:tc>
        <w:tc>
          <w:tcPr>
            <w:tcW w:w="1544" w:type="dxa"/>
            <w:tcBorders>
              <w:top w:val="nil"/>
              <w:left w:val="nil"/>
              <w:bottom w:val="single" w:sz="4" w:space="0" w:color="000000"/>
              <w:right w:val="single" w:sz="4" w:space="0" w:color="000000"/>
            </w:tcBorders>
            <w:shd w:val="clear" w:color="auto" w:fill="FFFFFF"/>
            <w:vAlign w:val="center"/>
          </w:tcPr>
          <w:p w14:paraId="35E2CF76" w14:textId="77777777" w:rsidR="005D41E4" w:rsidRPr="004542D0" w:rsidRDefault="005D41E4" w:rsidP="00F868F1">
            <w:pPr>
              <w:spacing w:after="0"/>
              <w:ind w:right="-31"/>
              <w:jc w:val="right"/>
              <w:rPr>
                <w:rFonts w:ascii="Times New Roman" w:eastAsia="Calibri" w:hAnsi="Times New Roman" w:cs="Times New Roman"/>
                <w:sz w:val="24"/>
                <w:szCs w:val="24"/>
              </w:rPr>
            </w:pPr>
          </w:p>
        </w:tc>
      </w:tr>
      <w:tr w:rsidR="005D41E4" w:rsidRPr="004542D0" w14:paraId="1F3B914A" w14:textId="77777777" w:rsidTr="00F868F1">
        <w:trPr>
          <w:trHeight w:val="20"/>
        </w:trPr>
        <w:tc>
          <w:tcPr>
            <w:tcW w:w="9054" w:type="dxa"/>
            <w:gridSpan w:val="5"/>
            <w:tcBorders>
              <w:top w:val="single" w:sz="4" w:space="0" w:color="000000"/>
              <w:left w:val="single" w:sz="4" w:space="0" w:color="000000"/>
              <w:bottom w:val="single" w:sz="4" w:space="0" w:color="000000"/>
              <w:right w:val="single" w:sz="4" w:space="0" w:color="000000"/>
            </w:tcBorders>
            <w:shd w:val="clear" w:color="auto" w:fill="F2F2F2"/>
          </w:tcPr>
          <w:p w14:paraId="2C157171" w14:textId="77777777" w:rsidR="005D41E4" w:rsidRPr="004542D0" w:rsidRDefault="005D41E4" w:rsidP="00F868F1">
            <w:pPr>
              <w:pBdr>
                <w:top w:val="nil"/>
                <w:left w:val="nil"/>
                <w:bottom w:val="nil"/>
                <w:right w:val="nil"/>
                <w:between w:val="nil"/>
              </w:pBdr>
              <w:spacing w:after="0"/>
              <w:ind w:right="-31"/>
              <w:jc w:val="both"/>
              <w:rPr>
                <w:rFonts w:ascii="Times New Roman" w:eastAsia="Calibri" w:hAnsi="Times New Roman" w:cs="Times New Roman"/>
                <w:b/>
                <w:color w:val="000000"/>
                <w:sz w:val="24"/>
                <w:szCs w:val="24"/>
              </w:rPr>
            </w:pPr>
            <w:r w:rsidRPr="004542D0">
              <w:rPr>
                <w:rFonts w:ascii="Times New Roman" w:eastAsia="Calibri" w:hAnsi="Times New Roman" w:cs="Times New Roman"/>
                <w:b/>
                <w:color w:val="000000"/>
                <w:sz w:val="24"/>
                <w:szCs w:val="24"/>
              </w:rPr>
              <w:t xml:space="preserve">VALOR TOTAL: </w:t>
            </w:r>
          </w:p>
        </w:tc>
        <w:tc>
          <w:tcPr>
            <w:tcW w:w="1544" w:type="dxa"/>
            <w:tcBorders>
              <w:top w:val="single" w:sz="4" w:space="0" w:color="000000"/>
              <w:left w:val="nil"/>
              <w:bottom w:val="single" w:sz="4" w:space="0" w:color="000000"/>
              <w:right w:val="single" w:sz="4" w:space="0" w:color="000000"/>
            </w:tcBorders>
            <w:shd w:val="clear" w:color="auto" w:fill="F2F2F2"/>
            <w:vAlign w:val="center"/>
          </w:tcPr>
          <w:p w14:paraId="4DADCA6D" w14:textId="77777777" w:rsidR="005D41E4" w:rsidRPr="004542D0" w:rsidRDefault="005D41E4" w:rsidP="00F868F1">
            <w:pPr>
              <w:spacing w:after="0"/>
              <w:ind w:right="-31"/>
              <w:jc w:val="right"/>
              <w:rPr>
                <w:rFonts w:ascii="Times New Roman" w:eastAsia="Calibri" w:hAnsi="Times New Roman" w:cs="Times New Roman"/>
                <w:b/>
                <w:sz w:val="24"/>
                <w:szCs w:val="24"/>
              </w:rPr>
            </w:pPr>
          </w:p>
        </w:tc>
      </w:tr>
    </w:tbl>
    <w:p w14:paraId="4B41879E" w14:textId="77777777" w:rsidR="005D41E4" w:rsidRPr="004542D0" w:rsidRDefault="005D41E4" w:rsidP="005D41E4">
      <w:pPr>
        <w:pBdr>
          <w:top w:val="nil"/>
          <w:left w:val="nil"/>
          <w:bottom w:val="nil"/>
          <w:right w:val="nil"/>
          <w:between w:val="nil"/>
        </w:pBdr>
        <w:shd w:val="clear" w:color="auto" w:fill="FFFFFF"/>
        <w:spacing w:after="0"/>
        <w:ind w:right="-31"/>
        <w:jc w:val="both"/>
        <w:rPr>
          <w:rFonts w:ascii="Times New Roman" w:eastAsia="Calibri" w:hAnsi="Times New Roman" w:cs="Times New Roman"/>
          <w:color w:val="000000"/>
          <w:sz w:val="24"/>
          <w:szCs w:val="24"/>
        </w:rPr>
      </w:pPr>
      <w:r w:rsidRPr="004542D0">
        <w:rPr>
          <w:rFonts w:ascii="Times New Roman" w:eastAsia="Calibri" w:hAnsi="Times New Roman" w:cs="Times New Roman"/>
          <w:color w:val="000000"/>
          <w:sz w:val="24"/>
          <w:szCs w:val="24"/>
        </w:rPr>
        <w:t> </w:t>
      </w:r>
    </w:p>
    <w:p w14:paraId="2BFC9A08" w14:textId="77777777" w:rsidR="005D41E4" w:rsidRPr="004542D0" w:rsidRDefault="005D41E4" w:rsidP="005D41E4">
      <w:pPr>
        <w:keepNext/>
        <w:keepLines/>
        <w:numPr>
          <w:ilvl w:val="0"/>
          <w:numId w:val="7"/>
        </w:numPr>
        <w:pBdr>
          <w:top w:val="nil"/>
          <w:left w:val="nil"/>
          <w:bottom w:val="nil"/>
          <w:right w:val="nil"/>
          <w:between w:val="nil"/>
        </w:pBdr>
        <w:shd w:val="clear" w:color="auto" w:fill="D7E3BC"/>
        <w:tabs>
          <w:tab w:val="left" w:pos="567"/>
        </w:tabs>
        <w:spacing w:after="0"/>
        <w:ind w:right="-31"/>
        <w:jc w:val="both"/>
        <w:rPr>
          <w:rFonts w:ascii="Times New Roman" w:hAnsi="Times New Roman" w:cs="Times New Roman"/>
          <w:sz w:val="24"/>
          <w:szCs w:val="24"/>
        </w:rPr>
      </w:pPr>
      <w:r w:rsidRPr="004542D0">
        <w:rPr>
          <w:rFonts w:ascii="Times New Roman" w:eastAsia="Calibri" w:hAnsi="Times New Roman" w:cs="Times New Roman"/>
          <w:b/>
          <w:color w:val="000000"/>
          <w:sz w:val="24"/>
          <w:szCs w:val="24"/>
        </w:rPr>
        <w:t>CLÁUSULA SEGUNDA – VIGÊNCIA.</w:t>
      </w:r>
    </w:p>
    <w:p w14:paraId="14ADF263" w14:textId="77777777" w:rsidR="005D41E4" w:rsidRPr="004542D0" w:rsidRDefault="005D41E4" w:rsidP="005D41E4">
      <w:pPr>
        <w:keepNext/>
        <w:keepLines/>
        <w:pBdr>
          <w:top w:val="nil"/>
          <w:left w:val="nil"/>
          <w:bottom w:val="nil"/>
          <w:right w:val="nil"/>
          <w:between w:val="nil"/>
        </w:pBdr>
        <w:tabs>
          <w:tab w:val="left" w:pos="567"/>
        </w:tabs>
        <w:spacing w:after="0"/>
        <w:ind w:right="-31"/>
        <w:jc w:val="both"/>
        <w:rPr>
          <w:rFonts w:ascii="Times New Roman" w:eastAsia="Calibri" w:hAnsi="Times New Roman" w:cs="Times New Roman"/>
          <w:b/>
          <w:color w:val="366091"/>
          <w:sz w:val="24"/>
          <w:szCs w:val="24"/>
        </w:rPr>
      </w:pPr>
    </w:p>
    <w:p w14:paraId="70386C65" w14:textId="77777777" w:rsidR="005D41E4" w:rsidRPr="004542D0" w:rsidRDefault="005D41E4" w:rsidP="005D41E4">
      <w:pPr>
        <w:numPr>
          <w:ilvl w:val="1"/>
          <w:numId w:val="7"/>
        </w:numPr>
        <w:tabs>
          <w:tab w:val="left" w:pos="142"/>
        </w:tabs>
        <w:spacing w:after="0"/>
        <w:ind w:left="0" w:right="-31"/>
        <w:jc w:val="both"/>
        <w:rPr>
          <w:rFonts w:ascii="Times New Roman" w:hAnsi="Times New Roman" w:cs="Times New Roman"/>
          <w:sz w:val="24"/>
          <w:szCs w:val="24"/>
        </w:rPr>
      </w:pPr>
      <w:r>
        <w:rPr>
          <w:rFonts w:ascii="Times New Roman" w:eastAsia="Calibri" w:hAnsi="Times New Roman" w:cs="Times New Roman"/>
          <w:sz w:val="24"/>
          <w:szCs w:val="24"/>
        </w:rPr>
        <w:t xml:space="preserve"> </w:t>
      </w:r>
      <w:r w:rsidRPr="004542D0">
        <w:rPr>
          <w:rFonts w:ascii="Times New Roman" w:eastAsia="Calibri" w:hAnsi="Times New Roman" w:cs="Times New Roman"/>
          <w:sz w:val="24"/>
          <w:szCs w:val="24"/>
        </w:rPr>
        <w:t>O prazo de vigência deste Termo de Contrato é aquele fixado no Termo de Referência, com início na data de ____/____/______ e encerramento em ____/____/______, prorrogável na forma do Art. 107 da Lei nº 14.133/2021.</w:t>
      </w:r>
    </w:p>
    <w:p w14:paraId="3FA353E1" w14:textId="77777777" w:rsidR="005D41E4" w:rsidRPr="004542D0" w:rsidRDefault="005D41E4" w:rsidP="005D41E4">
      <w:pPr>
        <w:spacing w:after="0"/>
        <w:ind w:left="425" w:right="-31"/>
        <w:jc w:val="both"/>
        <w:rPr>
          <w:rFonts w:ascii="Times New Roman" w:eastAsia="Calibri" w:hAnsi="Times New Roman" w:cs="Times New Roman"/>
          <w:sz w:val="24"/>
          <w:szCs w:val="24"/>
        </w:rPr>
      </w:pPr>
    </w:p>
    <w:p w14:paraId="77D5BBDF" w14:textId="77777777" w:rsidR="005D41E4" w:rsidRPr="004542D0" w:rsidRDefault="005D41E4" w:rsidP="005D41E4">
      <w:pPr>
        <w:keepNext/>
        <w:keepLines/>
        <w:numPr>
          <w:ilvl w:val="0"/>
          <w:numId w:val="7"/>
        </w:numPr>
        <w:pBdr>
          <w:top w:val="nil"/>
          <w:left w:val="nil"/>
          <w:bottom w:val="nil"/>
          <w:right w:val="nil"/>
          <w:between w:val="nil"/>
        </w:pBdr>
        <w:shd w:val="clear" w:color="auto" w:fill="D7E3BC"/>
        <w:tabs>
          <w:tab w:val="left" w:pos="567"/>
        </w:tabs>
        <w:spacing w:after="0"/>
        <w:ind w:right="-31"/>
        <w:jc w:val="both"/>
        <w:rPr>
          <w:rFonts w:ascii="Times New Roman" w:hAnsi="Times New Roman" w:cs="Times New Roman"/>
          <w:sz w:val="24"/>
          <w:szCs w:val="24"/>
        </w:rPr>
      </w:pPr>
      <w:r w:rsidRPr="004542D0">
        <w:rPr>
          <w:rFonts w:ascii="Times New Roman" w:eastAsia="Calibri" w:hAnsi="Times New Roman" w:cs="Times New Roman"/>
          <w:b/>
          <w:color w:val="000000"/>
          <w:sz w:val="24"/>
          <w:szCs w:val="24"/>
        </w:rPr>
        <w:t>CLÁUSULA TERCEIRA – PREÇO.</w:t>
      </w:r>
    </w:p>
    <w:p w14:paraId="5D9551BF" w14:textId="77777777" w:rsidR="005D41E4" w:rsidRPr="004542D0" w:rsidRDefault="005D41E4" w:rsidP="005D41E4">
      <w:pPr>
        <w:numPr>
          <w:ilvl w:val="1"/>
          <w:numId w:val="7"/>
        </w:numPr>
        <w:spacing w:after="0"/>
        <w:ind w:left="0" w:right="-31"/>
        <w:jc w:val="both"/>
        <w:rPr>
          <w:rFonts w:ascii="Times New Roman" w:hAnsi="Times New Roman" w:cs="Times New Roman"/>
          <w:sz w:val="24"/>
          <w:szCs w:val="24"/>
        </w:rPr>
      </w:pPr>
      <w:r>
        <w:rPr>
          <w:rFonts w:ascii="Times New Roman" w:eastAsia="Calibri" w:hAnsi="Times New Roman" w:cs="Times New Roman"/>
          <w:sz w:val="24"/>
          <w:szCs w:val="24"/>
        </w:rPr>
        <w:t xml:space="preserve"> </w:t>
      </w:r>
      <w:r w:rsidRPr="004542D0">
        <w:rPr>
          <w:rFonts w:ascii="Times New Roman" w:eastAsia="Calibri" w:hAnsi="Times New Roman" w:cs="Times New Roman"/>
          <w:sz w:val="24"/>
          <w:szCs w:val="24"/>
        </w:rPr>
        <w:t xml:space="preserve">O valor do presente Termo de Contrato é de </w:t>
      </w:r>
      <w:proofErr w:type="gramStart"/>
      <w:r w:rsidRPr="004542D0">
        <w:rPr>
          <w:rFonts w:ascii="Times New Roman" w:eastAsia="Calibri" w:hAnsi="Times New Roman" w:cs="Times New Roman"/>
          <w:sz w:val="24"/>
          <w:szCs w:val="24"/>
        </w:rPr>
        <w:t>R$ ...</w:t>
      </w:r>
      <w:proofErr w:type="gramEnd"/>
      <w:r w:rsidRPr="004542D0">
        <w:rPr>
          <w:rFonts w:ascii="Times New Roman" w:eastAsia="Calibri" w:hAnsi="Times New Roman" w:cs="Times New Roman"/>
          <w:sz w:val="24"/>
          <w:szCs w:val="24"/>
        </w:rPr>
        <w:t>......... (...............)</w:t>
      </w:r>
      <w:r w:rsidRPr="004542D0">
        <w:rPr>
          <w:rFonts w:ascii="Times New Roman" w:eastAsia="Calibri" w:hAnsi="Times New Roman" w:cs="Times New Roman"/>
          <w:b/>
          <w:sz w:val="24"/>
          <w:szCs w:val="24"/>
        </w:rPr>
        <w:t>.</w:t>
      </w:r>
    </w:p>
    <w:p w14:paraId="446DF044" w14:textId="77777777" w:rsidR="005D41E4" w:rsidRPr="004542D0" w:rsidRDefault="005D41E4" w:rsidP="005D41E4">
      <w:pPr>
        <w:numPr>
          <w:ilvl w:val="1"/>
          <w:numId w:val="7"/>
        </w:numPr>
        <w:spacing w:after="0"/>
        <w:ind w:left="0" w:right="-31"/>
        <w:jc w:val="both"/>
        <w:rPr>
          <w:rFonts w:ascii="Times New Roman" w:hAnsi="Times New Roman" w:cs="Times New Roman"/>
          <w:sz w:val="24"/>
          <w:szCs w:val="24"/>
        </w:rPr>
      </w:pPr>
      <w:r>
        <w:rPr>
          <w:rFonts w:ascii="Times New Roman" w:eastAsia="Calibri" w:hAnsi="Times New Roman" w:cs="Times New Roman"/>
          <w:sz w:val="24"/>
          <w:szCs w:val="24"/>
        </w:rPr>
        <w:t xml:space="preserve"> </w:t>
      </w:r>
      <w:r w:rsidRPr="004542D0">
        <w:rPr>
          <w:rFonts w:ascii="Times New Roman" w:eastAsia="Calibri" w:hAnsi="Times New Roman" w:cs="Times New Roman"/>
          <w:sz w:val="24"/>
          <w:szCs w:val="24"/>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48A73F6A" w14:textId="77777777" w:rsidR="005D41E4" w:rsidRPr="004542D0" w:rsidRDefault="005D41E4" w:rsidP="005D41E4">
      <w:pPr>
        <w:pBdr>
          <w:top w:val="nil"/>
          <w:left w:val="nil"/>
          <w:bottom w:val="nil"/>
          <w:right w:val="nil"/>
          <w:between w:val="nil"/>
        </w:pBdr>
        <w:spacing w:after="0"/>
        <w:ind w:left="720" w:right="-31"/>
        <w:rPr>
          <w:rFonts w:ascii="Times New Roman" w:eastAsia="Calibri" w:hAnsi="Times New Roman" w:cs="Times New Roman"/>
          <w:color w:val="000000"/>
          <w:sz w:val="24"/>
          <w:szCs w:val="24"/>
        </w:rPr>
      </w:pPr>
    </w:p>
    <w:p w14:paraId="53388FC3" w14:textId="77777777" w:rsidR="005D41E4" w:rsidRPr="002B5471" w:rsidRDefault="005D41E4" w:rsidP="005D41E4">
      <w:pPr>
        <w:keepNext/>
        <w:keepLines/>
        <w:numPr>
          <w:ilvl w:val="0"/>
          <w:numId w:val="7"/>
        </w:numPr>
        <w:pBdr>
          <w:top w:val="nil"/>
          <w:left w:val="nil"/>
          <w:bottom w:val="nil"/>
          <w:right w:val="nil"/>
          <w:between w:val="nil"/>
        </w:pBdr>
        <w:shd w:val="clear" w:color="auto" w:fill="D7E3BC"/>
        <w:tabs>
          <w:tab w:val="left" w:pos="567"/>
        </w:tabs>
        <w:spacing w:after="0"/>
        <w:ind w:right="-31"/>
        <w:jc w:val="both"/>
        <w:rPr>
          <w:rFonts w:ascii="Times New Roman" w:hAnsi="Times New Roman" w:cs="Times New Roman"/>
          <w:sz w:val="24"/>
          <w:szCs w:val="24"/>
        </w:rPr>
      </w:pPr>
      <w:r w:rsidRPr="004542D0">
        <w:rPr>
          <w:rFonts w:ascii="Times New Roman" w:eastAsia="Calibri" w:hAnsi="Times New Roman" w:cs="Times New Roman"/>
          <w:b/>
          <w:color w:val="000000"/>
          <w:sz w:val="24"/>
          <w:szCs w:val="24"/>
        </w:rPr>
        <w:t xml:space="preserve">CLÁUSULA QUARTA – DOTAÇÃO </w:t>
      </w:r>
      <w:r w:rsidRPr="002B5471">
        <w:rPr>
          <w:rFonts w:ascii="Times New Roman" w:eastAsia="Calibri" w:hAnsi="Times New Roman" w:cs="Times New Roman"/>
          <w:b/>
          <w:sz w:val="24"/>
          <w:szCs w:val="24"/>
        </w:rPr>
        <w:t>ORÇAMENTÁRIA</w:t>
      </w:r>
    </w:p>
    <w:p w14:paraId="3BF005E7" w14:textId="77777777" w:rsidR="005D41E4" w:rsidRPr="00DB1D48" w:rsidRDefault="005D41E4" w:rsidP="005D41E4">
      <w:pPr>
        <w:numPr>
          <w:ilvl w:val="1"/>
          <w:numId w:val="7"/>
        </w:numPr>
        <w:spacing w:after="0"/>
        <w:ind w:left="0" w:right="-31"/>
        <w:jc w:val="both"/>
        <w:rPr>
          <w:rFonts w:ascii="Times New Roman" w:hAnsi="Times New Roman" w:cs="Times New Roman"/>
          <w:sz w:val="24"/>
          <w:szCs w:val="24"/>
        </w:rPr>
      </w:pPr>
      <w:r>
        <w:rPr>
          <w:rFonts w:ascii="Times New Roman" w:eastAsia="Calibri" w:hAnsi="Times New Roman" w:cs="Times New Roman"/>
          <w:sz w:val="24"/>
          <w:szCs w:val="24"/>
        </w:rPr>
        <w:t xml:space="preserve"> </w:t>
      </w:r>
      <w:r w:rsidRPr="004542D0">
        <w:rPr>
          <w:rFonts w:ascii="Times New Roman" w:eastAsia="Calibri" w:hAnsi="Times New Roman" w:cs="Times New Roman"/>
          <w:sz w:val="24"/>
          <w:szCs w:val="24"/>
        </w:rPr>
        <w:t>As despesas decorrentes desta contratação estão programadas em dotação orçamentária própria, prevista no orçamento da União, para o exercício de 2024, na classificação abaixo:</w:t>
      </w:r>
    </w:p>
    <w:p w14:paraId="1A2F6589" w14:textId="16359EA9" w:rsidR="005D41E4" w:rsidRDefault="003D0A6B" w:rsidP="005D41E4">
      <w:pPr>
        <w:spacing w:after="0"/>
        <w:ind w:right="-31"/>
        <w:jc w:val="both"/>
        <w:rPr>
          <w:rFonts w:ascii="Times New Roman" w:hAnsi="Times New Roman" w:cs="Times New Roman"/>
          <w:sz w:val="24"/>
          <w:szCs w:val="24"/>
        </w:rPr>
      </w:pPr>
      <w:r>
        <w:rPr>
          <w:rFonts w:ascii="Times New Roman" w:hAnsi="Times New Roman" w:cs="Times New Roman"/>
          <w:sz w:val="24"/>
          <w:szCs w:val="24"/>
        </w:rPr>
        <w:t>.........</w:t>
      </w:r>
    </w:p>
    <w:p w14:paraId="5CA08C5C" w14:textId="04063FAC" w:rsidR="003D0A6B" w:rsidRDefault="003D0A6B" w:rsidP="005D41E4">
      <w:pPr>
        <w:spacing w:after="0"/>
        <w:ind w:right="-31"/>
        <w:jc w:val="both"/>
        <w:rPr>
          <w:rFonts w:ascii="Times New Roman" w:hAnsi="Times New Roman" w:cs="Times New Roman"/>
          <w:sz w:val="24"/>
          <w:szCs w:val="24"/>
        </w:rPr>
      </w:pPr>
      <w:r>
        <w:rPr>
          <w:rFonts w:ascii="Times New Roman" w:hAnsi="Times New Roman" w:cs="Times New Roman"/>
          <w:sz w:val="24"/>
          <w:szCs w:val="24"/>
        </w:rPr>
        <w:t>.........</w:t>
      </w:r>
    </w:p>
    <w:p w14:paraId="221468D4" w14:textId="7EC554DD" w:rsidR="003D0A6B" w:rsidRDefault="003D0A6B" w:rsidP="005D41E4">
      <w:pPr>
        <w:spacing w:after="0"/>
        <w:ind w:right="-31"/>
        <w:jc w:val="both"/>
        <w:rPr>
          <w:rFonts w:ascii="Times New Roman" w:eastAsia="Calibri" w:hAnsi="Times New Roman" w:cs="Times New Roman"/>
          <w:sz w:val="24"/>
          <w:szCs w:val="24"/>
        </w:rPr>
      </w:pPr>
      <w:r>
        <w:rPr>
          <w:rFonts w:ascii="Times New Roman" w:hAnsi="Times New Roman" w:cs="Times New Roman"/>
          <w:sz w:val="24"/>
          <w:szCs w:val="24"/>
        </w:rPr>
        <w:t>.........</w:t>
      </w:r>
    </w:p>
    <w:p w14:paraId="2756F337" w14:textId="77777777" w:rsidR="005D41E4" w:rsidRPr="000833F8" w:rsidRDefault="005D41E4" w:rsidP="005D41E4">
      <w:pPr>
        <w:pStyle w:val="PargrafodaLista"/>
        <w:numPr>
          <w:ilvl w:val="1"/>
          <w:numId w:val="7"/>
        </w:numPr>
        <w:tabs>
          <w:tab w:val="left" w:pos="426"/>
        </w:tabs>
        <w:spacing w:after="0"/>
        <w:ind w:left="0" w:right="-31"/>
        <w:jc w:val="both"/>
        <w:rPr>
          <w:rFonts w:ascii="Times New Roman" w:eastAsia="Calibri" w:hAnsi="Times New Roman" w:cs="Times New Roman"/>
          <w:sz w:val="24"/>
          <w:szCs w:val="24"/>
        </w:rPr>
      </w:pPr>
      <w:r w:rsidRPr="000833F8">
        <w:rPr>
          <w:rFonts w:ascii="Times New Roman" w:eastAsia="Calibri" w:hAnsi="Times New Roman" w:cs="Times New Roman"/>
          <w:sz w:val="24"/>
          <w:szCs w:val="24"/>
        </w:rPr>
        <w:t xml:space="preserve">As dotações orçamentárias poderão ser alteradas mediante Termo de </w:t>
      </w:r>
      <w:proofErr w:type="spellStart"/>
      <w:r w:rsidRPr="000833F8">
        <w:rPr>
          <w:rFonts w:ascii="Times New Roman" w:eastAsia="Calibri" w:hAnsi="Times New Roman" w:cs="Times New Roman"/>
          <w:sz w:val="24"/>
          <w:szCs w:val="24"/>
        </w:rPr>
        <w:t>Apostilamento</w:t>
      </w:r>
      <w:proofErr w:type="spellEnd"/>
      <w:r w:rsidRPr="000833F8">
        <w:rPr>
          <w:rFonts w:ascii="Times New Roman" w:eastAsia="Calibri" w:hAnsi="Times New Roman" w:cs="Times New Roman"/>
          <w:sz w:val="24"/>
          <w:szCs w:val="24"/>
        </w:rPr>
        <w:t>.</w:t>
      </w:r>
    </w:p>
    <w:p w14:paraId="4DBD5288" w14:textId="77777777" w:rsidR="005D41E4" w:rsidRPr="004542D0" w:rsidRDefault="005D41E4" w:rsidP="005D41E4">
      <w:pPr>
        <w:spacing w:after="0"/>
        <w:ind w:right="-31"/>
        <w:jc w:val="both"/>
        <w:rPr>
          <w:rFonts w:ascii="Times New Roman" w:eastAsia="Calibri" w:hAnsi="Times New Roman" w:cs="Times New Roman"/>
          <w:sz w:val="24"/>
          <w:szCs w:val="24"/>
        </w:rPr>
      </w:pPr>
    </w:p>
    <w:p w14:paraId="7314052B" w14:textId="77777777" w:rsidR="005D41E4" w:rsidRPr="004542D0" w:rsidRDefault="005D41E4" w:rsidP="005D41E4">
      <w:pPr>
        <w:keepNext/>
        <w:keepLines/>
        <w:numPr>
          <w:ilvl w:val="0"/>
          <w:numId w:val="7"/>
        </w:numPr>
        <w:pBdr>
          <w:top w:val="nil"/>
          <w:left w:val="nil"/>
          <w:bottom w:val="nil"/>
          <w:right w:val="nil"/>
          <w:between w:val="nil"/>
        </w:pBdr>
        <w:shd w:val="clear" w:color="auto" w:fill="D7E3BC"/>
        <w:tabs>
          <w:tab w:val="left" w:pos="567"/>
        </w:tabs>
        <w:spacing w:after="0"/>
        <w:ind w:right="-31"/>
        <w:jc w:val="both"/>
        <w:rPr>
          <w:rFonts w:ascii="Times New Roman" w:hAnsi="Times New Roman" w:cs="Times New Roman"/>
          <w:sz w:val="24"/>
          <w:szCs w:val="24"/>
        </w:rPr>
      </w:pPr>
      <w:r w:rsidRPr="004542D0">
        <w:rPr>
          <w:rFonts w:ascii="Times New Roman" w:eastAsia="Calibri" w:hAnsi="Times New Roman" w:cs="Times New Roman"/>
          <w:b/>
          <w:color w:val="000000"/>
          <w:sz w:val="24"/>
          <w:szCs w:val="24"/>
        </w:rPr>
        <w:lastRenderedPageBreak/>
        <w:t>CLÁUSULA QUINTA – PAGAMENTO E CRITÉRIOS DE ATUALIZAÇÃO MONETÁRIA</w:t>
      </w:r>
    </w:p>
    <w:p w14:paraId="621733B0" w14:textId="77777777" w:rsidR="005D41E4" w:rsidRPr="004542D0" w:rsidRDefault="005D41E4" w:rsidP="005D41E4">
      <w:pPr>
        <w:numPr>
          <w:ilvl w:val="1"/>
          <w:numId w:val="7"/>
        </w:numPr>
        <w:spacing w:after="0"/>
        <w:ind w:left="0" w:right="-31"/>
        <w:jc w:val="both"/>
        <w:rPr>
          <w:rFonts w:ascii="Times New Roman" w:hAnsi="Times New Roman" w:cs="Times New Roman"/>
          <w:sz w:val="24"/>
          <w:szCs w:val="24"/>
        </w:rPr>
      </w:pPr>
      <w:r>
        <w:rPr>
          <w:rFonts w:ascii="Times New Roman" w:eastAsia="Calibri" w:hAnsi="Times New Roman" w:cs="Times New Roman"/>
          <w:sz w:val="24"/>
          <w:szCs w:val="24"/>
        </w:rPr>
        <w:t xml:space="preserve"> </w:t>
      </w:r>
      <w:r w:rsidRPr="004542D0">
        <w:rPr>
          <w:rFonts w:ascii="Times New Roman" w:eastAsia="Calibri" w:hAnsi="Times New Roman" w:cs="Times New Roman"/>
          <w:sz w:val="24"/>
          <w:szCs w:val="24"/>
        </w:rPr>
        <w:t>O prazo para pagamento e demais condições a ele referentes encontram-se no Termo de Referência.</w:t>
      </w:r>
    </w:p>
    <w:p w14:paraId="2F26C486" w14:textId="77777777" w:rsidR="005D41E4" w:rsidRPr="004542D0" w:rsidRDefault="005D41E4" w:rsidP="005D41E4">
      <w:pPr>
        <w:numPr>
          <w:ilvl w:val="1"/>
          <w:numId w:val="7"/>
        </w:numPr>
        <w:spacing w:after="0"/>
        <w:ind w:left="0" w:right="-31"/>
        <w:jc w:val="both"/>
        <w:rPr>
          <w:rFonts w:ascii="Times New Roman" w:hAnsi="Times New Roman" w:cs="Times New Roman"/>
          <w:sz w:val="24"/>
          <w:szCs w:val="24"/>
        </w:rPr>
      </w:pPr>
      <w:bookmarkStart w:id="10" w:name="_3znysh7" w:colFirst="0" w:colLast="0"/>
      <w:bookmarkEnd w:id="10"/>
      <w:r>
        <w:rPr>
          <w:rFonts w:ascii="Times New Roman" w:eastAsia="Calibri" w:hAnsi="Times New Roman" w:cs="Times New Roman"/>
          <w:sz w:val="24"/>
          <w:szCs w:val="24"/>
        </w:rPr>
        <w:t xml:space="preserve"> </w:t>
      </w:r>
      <w:r w:rsidRPr="004542D0">
        <w:rPr>
          <w:rFonts w:ascii="Times New Roman" w:eastAsia="Calibri" w:hAnsi="Times New Roman" w:cs="Times New Roman"/>
          <w:sz w:val="24"/>
          <w:szCs w:val="24"/>
        </w:rPr>
        <w:t xml:space="preserve">Em caso de atraso de pagamento, motivado pela Administração Pública, o valor a ser pago será atualizado financeiramente desse a data prevista para o pagamento até a data do efetivo pagamento, tendo como base o Índice INPC do mês anterior ao pagamento da parcela. </w:t>
      </w:r>
    </w:p>
    <w:p w14:paraId="7D4E1D7F" w14:textId="77777777" w:rsidR="005D41E4" w:rsidRPr="004542D0" w:rsidRDefault="005D41E4" w:rsidP="005D41E4">
      <w:pPr>
        <w:spacing w:after="0"/>
        <w:ind w:left="425" w:right="-31"/>
        <w:jc w:val="both"/>
        <w:rPr>
          <w:rFonts w:ascii="Times New Roman" w:eastAsia="Calibri" w:hAnsi="Times New Roman" w:cs="Times New Roman"/>
          <w:sz w:val="24"/>
          <w:szCs w:val="24"/>
        </w:rPr>
      </w:pPr>
    </w:p>
    <w:p w14:paraId="38CE82A7" w14:textId="77777777" w:rsidR="005D41E4" w:rsidRPr="004542D0" w:rsidRDefault="005D41E4" w:rsidP="005D41E4">
      <w:pPr>
        <w:keepNext/>
        <w:keepLines/>
        <w:numPr>
          <w:ilvl w:val="0"/>
          <w:numId w:val="7"/>
        </w:numPr>
        <w:pBdr>
          <w:top w:val="nil"/>
          <w:left w:val="nil"/>
          <w:bottom w:val="nil"/>
          <w:right w:val="nil"/>
          <w:between w:val="nil"/>
        </w:pBdr>
        <w:shd w:val="clear" w:color="auto" w:fill="D7E3BC"/>
        <w:tabs>
          <w:tab w:val="left" w:pos="567"/>
        </w:tabs>
        <w:spacing w:after="0"/>
        <w:ind w:right="-31"/>
        <w:jc w:val="both"/>
        <w:rPr>
          <w:rFonts w:ascii="Times New Roman" w:hAnsi="Times New Roman" w:cs="Times New Roman"/>
          <w:sz w:val="24"/>
          <w:szCs w:val="24"/>
        </w:rPr>
      </w:pPr>
      <w:r w:rsidRPr="004542D0">
        <w:rPr>
          <w:rFonts w:ascii="Times New Roman" w:eastAsia="Calibri" w:hAnsi="Times New Roman" w:cs="Times New Roman"/>
          <w:b/>
          <w:smallCaps/>
          <w:color w:val="000000"/>
          <w:sz w:val="24"/>
          <w:szCs w:val="24"/>
        </w:rPr>
        <w:t>CLÁUSULA SEXTA</w:t>
      </w:r>
      <w:r w:rsidRPr="004542D0">
        <w:rPr>
          <w:rFonts w:ascii="Times New Roman" w:eastAsia="Calibri" w:hAnsi="Times New Roman" w:cs="Times New Roman"/>
          <w:b/>
          <w:color w:val="000000"/>
          <w:sz w:val="24"/>
          <w:szCs w:val="24"/>
        </w:rPr>
        <w:t xml:space="preserve"> </w:t>
      </w:r>
      <w:r w:rsidRPr="004542D0">
        <w:rPr>
          <w:rFonts w:ascii="Times New Roman" w:eastAsia="Calibri" w:hAnsi="Times New Roman" w:cs="Times New Roman"/>
          <w:b/>
          <w:smallCaps/>
          <w:color w:val="000000"/>
          <w:sz w:val="24"/>
          <w:szCs w:val="24"/>
        </w:rPr>
        <w:t>–</w:t>
      </w:r>
      <w:r w:rsidRPr="004542D0">
        <w:rPr>
          <w:rFonts w:ascii="Times New Roman" w:eastAsia="Calibri" w:hAnsi="Times New Roman" w:cs="Times New Roman"/>
          <w:b/>
          <w:color w:val="000000"/>
          <w:sz w:val="24"/>
          <w:szCs w:val="24"/>
        </w:rPr>
        <w:t xml:space="preserve"> REAJUSTE</w:t>
      </w:r>
    </w:p>
    <w:p w14:paraId="657721B3" w14:textId="77777777" w:rsidR="005D41E4" w:rsidRPr="004542D0" w:rsidRDefault="005D41E4" w:rsidP="005D41E4">
      <w:pPr>
        <w:numPr>
          <w:ilvl w:val="1"/>
          <w:numId w:val="7"/>
        </w:numPr>
        <w:spacing w:after="0"/>
        <w:ind w:left="0" w:right="-31"/>
        <w:jc w:val="both"/>
        <w:rPr>
          <w:rFonts w:ascii="Times New Roman" w:hAnsi="Times New Roman" w:cs="Times New Roman"/>
          <w:sz w:val="24"/>
          <w:szCs w:val="24"/>
        </w:rPr>
      </w:pPr>
      <w:r>
        <w:rPr>
          <w:rFonts w:ascii="Times New Roman" w:eastAsia="Calibri" w:hAnsi="Times New Roman" w:cs="Times New Roman"/>
          <w:sz w:val="24"/>
          <w:szCs w:val="24"/>
        </w:rPr>
        <w:t xml:space="preserve"> </w:t>
      </w:r>
      <w:r w:rsidRPr="004542D0">
        <w:rPr>
          <w:rFonts w:ascii="Times New Roman" w:eastAsia="Calibri" w:hAnsi="Times New Roman" w:cs="Times New Roman"/>
          <w:sz w:val="24"/>
          <w:szCs w:val="24"/>
        </w:rPr>
        <w:t>As regras acerca do reajuste do valor contratual são as estabelecidas no Termo de Referência, anexo a este Contrato.</w:t>
      </w:r>
    </w:p>
    <w:p w14:paraId="2654B27C" w14:textId="77777777" w:rsidR="005D41E4" w:rsidRPr="004542D0" w:rsidRDefault="005D41E4" w:rsidP="005D41E4">
      <w:pPr>
        <w:spacing w:after="0"/>
        <w:ind w:right="-31"/>
        <w:jc w:val="both"/>
        <w:rPr>
          <w:rFonts w:ascii="Times New Roman" w:hAnsi="Times New Roman" w:cs="Times New Roman"/>
          <w:sz w:val="24"/>
          <w:szCs w:val="24"/>
        </w:rPr>
      </w:pPr>
    </w:p>
    <w:p w14:paraId="1A500C73" w14:textId="77777777" w:rsidR="005D41E4" w:rsidRPr="004542D0" w:rsidRDefault="005D41E4" w:rsidP="005D41E4">
      <w:pPr>
        <w:keepNext/>
        <w:keepLines/>
        <w:numPr>
          <w:ilvl w:val="0"/>
          <w:numId w:val="7"/>
        </w:numPr>
        <w:pBdr>
          <w:top w:val="nil"/>
          <w:left w:val="nil"/>
          <w:bottom w:val="nil"/>
          <w:right w:val="nil"/>
          <w:between w:val="nil"/>
        </w:pBdr>
        <w:shd w:val="clear" w:color="auto" w:fill="D7E3BC"/>
        <w:tabs>
          <w:tab w:val="left" w:pos="567"/>
        </w:tabs>
        <w:spacing w:after="0"/>
        <w:ind w:right="-31"/>
        <w:jc w:val="both"/>
        <w:rPr>
          <w:rFonts w:ascii="Times New Roman" w:hAnsi="Times New Roman" w:cs="Times New Roman"/>
          <w:sz w:val="24"/>
          <w:szCs w:val="24"/>
        </w:rPr>
      </w:pPr>
      <w:r w:rsidRPr="004542D0">
        <w:rPr>
          <w:rFonts w:ascii="Times New Roman" w:eastAsia="Calibri" w:hAnsi="Times New Roman" w:cs="Times New Roman"/>
          <w:b/>
          <w:smallCaps/>
          <w:color w:val="000000"/>
          <w:sz w:val="24"/>
          <w:szCs w:val="24"/>
        </w:rPr>
        <w:t>CLÁUSULA SÉTIMA</w:t>
      </w:r>
      <w:r w:rsidRPr="004542D0">
        <w:rPr>
          <w:rFonts w:ascii="Times New Roman" w:eastAsia="Calibri" w:hAnsi="Times New Roman" w:cs="Times New Roman"/>
          <w:b/>
          <w:color w:val="000000"/>
          <w:sz w:val="24"/>
          <w:szCs w:val="24"/>
        </w:rPr>
        <w:t xml:space="preserve"> </w:t>
      </w:r>
      <w:r w:rsidRPr="004542D0">
        <w:rPr>
          <w:rFonts w:ascii="Times New Roman" w:eastAsia="Calibri" w:hAnsi="Times New Roman" w:cs="Times New Roman"/>
          <w:b/>
          <w:smallCaps/>
          <w:color w:val="000000"/>
          <w:sz w:val="24"/>
          <w:szCs w:val="24"/>
        </w:rPr>
        <w:t>–</w:t>
      </w:r>
      <w:r w:rsidRPr="004542D0">
        <w:rPr>
          <w:rFonts w:ascii="Times New Roman" w:eastAsia="Calibri" w:hAnsi="Times New Roman" w:cs="Times New Roman"/>
          <w:b/>
          <w:color w:val="000000"/>
          <w:sz w:val="24"/>
          <w:szCs w:val="24"/>
        </w:rPr>
        <w:t xml:space="preserve"> REPACTUAÇÃO E REEQUILÍBRIO</w:t>
      </w:r>
    </w:p>
    <w:p w14:paraId="0BFA639C" w14:textId="77777777" w:rsidR="005D41E4" w:rsidRPr="004542D0" w:rsidRDefault="005D41E4" w:rsidP="005D41E4">
      <w:pPr>
        <w:numPr>
          <w:ilvl w:val="1"/>
          <w:numId w:val="7"/>
        </w:numPr>
        <w:spacing w:after="0"/>
        <w:ind w:left="0" w:right="-31"/>
        <w:jc w:val="both"/>
        <w:rPr>
          <w:rFonts w:ascii="Times New Roman" w:hAnsi="Times New Roman" w:cs="Times New Roman"/>
          <w:sz w:val="24"/>
          <w:szCs w:val="24"/>
        </w:rPr>
      </w:pPr>
      <w:r>
        <w:rPr>
          <w:rFonts w:ascii="Times New Roman" w:eastAsia="Calibri" w:hAnsi="Times New Roman" w:cs="Times New Roman"/>
          <w:sz w:val="24"/>
          <w:szCs w:val="24"/>
        </w:rPr>
        <w:t xml:space="preserve"> </w:t>
      </w:r>
      <w:r w:rsidRPr="004542D0">
        <w:rPr>
          <w:rFonts w:ascii="Times New Roman" w:eastAsia="Calibri" w:hAnsi="Times New Roman" w:cs="Times New Roman"/>
          <w:sz w:val="24"/>
          <w:szCs w:val="24"/>
        </w:rPr>
        <w:t>O prazo para resposta ao pedido do Contratado de repactuação de preços será de 05</w:t>
      </w:r>
      <w:r>
        <w:rPr>
          <w:rFonts w:ascii="Times New Roman" w:eastAsia="Calibri" w:hAnsi="Times New Roman" w:cs="Times New Roman"/>
          <w:sz w:val="24"/>
          <w:szCs w:val="24"/>
        </w:rPr>
        <w:t xml:space="preserve"> </w:t>
      </w:r>
      <w:r w:rsidRPr="004542D0">
        <w:rPr>
          <w:rFonts w:ascii="Times New Roman" w:eastAsia="Calibri" w:hAnsi="Times New Roman" w:cs="Times New Roman"/>
          <w:sz w:val="24"/>
          <w:szCs w:val="24"/>
        </w:rPr>
        <w:t>(cinco) dias úteis.</w:t>
      </w:r>
    </w:p>
    <w:p w14:paraId="1FCC0442" w14:textId="77777777" w:rsidR="005D41E4" w:rsidRPr="004542D0" w:rsidRDefault="005D41E4" w:rsidP="005D41E4">
      <w:pPr>
        <w:numPr>
          <w:ilvl w:val="1"/>
          <w:numId w:val="7"/>
        </w:numPr>
        <w:spacing w:after="0"/>
        <w:ind w:left="0" w:right="-31"/>
        <w:jc w:val="both"/>
        <w:rPr>
          <w:rFonts w:ascii="Times New Roman" w:hAnsi="Times New Roman" w:cs="Times New Roman"/>
          <w:sz w:val="24"/>
          <w:szCs w:val="24"/>
        </w:rPr>
      </w:pPr>
      <w:r>
        <w:rPr>
          <w:rFonts w:ascii="Times New Roman" w:eastAsia="Calibri" w:hAnsi="Times New Roman" w:cs="Times New Roman"/>
          <w:sz w:val="24"/>
          <w:szCs w:val="24"/>
        </w:rPr>
        <w:t xml:space="preserve"> </w:t>
      </w:r>
      <w:r w:rsidRPr="004542D0">
        <w:rPr>
          <w:rFonts w:ascii="Times New Roman" w:eastAsia="Calibri" w:hAnsi="Times New Roman" w:cs="Times New Roman"/>
          <w:sz w:val="24"/>
          <w:szCs w:val="24"/>
        </w:rPr>
        <w:t>O prazo para resposta ao pedido do Contratado de restabelecimento do equilíbrio econômico-financeiro do contrato de preços será de 05</w:t>
      </w:r>
      <w:r>
        <w:rPr>
          <w:rFonts w:ascii="Times New Roman" w:eastAsia="Calibri" w:hAnsi="Times New Roman" w:cs="Times New Roman"/>
          <w:sz w:val="24"/>
          <w:szCs w:val="24"/>
        </w:rPr>
        <w:t xml:space="preserve"> </w:t>
      </w:r>
      <w:r w:rsidRPr="004542D0">
        <w:rPr>
          <w:rFonts w:ascii="Times New Roman" w:eastAsia="Calibri" w:hAnsi="Times New Roman" w:cs="Times New Roman"/>
          <w:sz w:val="24"/>
          <w:szCs w:val="24"/>
        </w:rPr>
        <w:t>(cinco) dias úteis.</w:t>
      </w:r>
    </w:p>
    <w:p w14:paraId="70CC0E5F" w14:textId="77777777" w:rsidR="005D41E4" w:rsidRPr="004542D0" w:rsidRDefault="005D41E4" w:rsidP="005D41E4">
      <w:pPr>
        <w:spacing w:after="0"/>
        <w:ind w:left="425" w:right="-31"/>
        <w:jc w:val="both"/>
        <w:rPr>
          <w:rFonts w:ascii="Times New Roman" w:eastAsia="Calibri" w:hAnsi="Times New Roman" w:cs="Times New Roman"/>
          <w:sz w:val="24"/>
          <w:szCs w:val="24"/>
        </w:rPr>
      </w:pPr>
    </w:p>
    <w:p w14:paraId="5F504DC4" w14:textId="77777777" w:rsidR="005D41E4" w:rsidRPr="004542D0" w:rsidRDefault="005D41E4" w:rsidP="005D41E4">
      <w:pPr>
        <w:keepNext/>
        <w:keepLines/>
        <w:numPr>
          <w:ilvl w:val="0"/>
          <w:numId w:val="7"/>
        </w:numPr>
        <w:pBdr>
          <w:top w:val="nil"/>
          <w:left w:val="nil"/>
          <w:bottom w:val="nil"/>
          <w:right w:val="nil"/>
          <w:between w:val="nil"/>
        </w:pBdr>
        <w:shd w:val="clear" w:color="auto" w:fill="D7E3BC"/>
        <w:tabs>
          <w:tab w:val="left" w:pos="567"/>
        </w:tabs>
        <w:spacing w:after="0"/>
        <w:ind w:right="-31"/>
        <w:jc w:val="both"/>
        <w:rPr>
          <w:rFonts w:ascii="Times New Roman" w:hAnsi="Times New Roman" w:cs="Times New Roman"/>
          <w:sz w:val="24"/>
          <w:szCs w:val="24"/>
        </w:rPr>
      </w:pPr>
      <w:r w:rsidRPr="004542D0">
        <w:rPr>
          <w:rFonts w:ascii="Times New Roman" w:eastAsia="Calibri" w:hAnsi="Times New Roman" w:cs="Times New Roman"/>
          <w:b/>
          <w:color w:val="000000"/>
          <w:sz w:val="24"/>
          <w:szCs w:val="24"/>
        </w:rPr>
        <w:t>CLÁUSULA OITAVA – GARANTIA DE EXECUÇÃO.</w:t>
      </w:r>
    </w:p>
    <w:p w14:paraId="26C450C4" w14:textId="77777777" w:rsidR="005D41E4" w:rsidRPr="004542D0" w:rsidRDefault="005D41E4" w:rsidP="005D41E4">
      <w:pPr>
        <w:numPr>
          <w:ilvl w:val="1"/>
          <w:numId w:val="7"/>
        </w:numPr>
        <w:spacing w:after="0"/>
        <w:ind w:left="0" w:right="-31"/>
        <w:jc w:val="both"/>
        <w:rPr>
          <w:rFonts w:ascii="Times New Roman" w:hAnsi="Times New Roman" w:cs="Times New Roman"/>
          <w:sz w:val="24"/>
          <w:szCs w:val="24"/>
        </w:rPr>
      </w:pPr>
      <w:r>
        <w:rPr>
          <w:rFonts w:ascii="Times New Roman" w:eastAsia="Calibri" w:hAnsi="Times New Roman" w:cs="Times New Roman"/>
          <w:sz w:val="24"/>
          <w:szCs w:val="24"/>
        </w:rPr>
        <w:t xml:space="preserve"> </w:t>
      </w:r>
      <w:r w:rsidRPr="004542D0">
        <w:rPr>
          <w:rFonts w:ascii="Times New Roman" w:eastAsia="Calibri" w:hAnsi="Times New Roman" w:cs="Times New Roman"/>
          <w:sz w:val="24"/>
          <w:szCs w:val="24"/>
        </w:rPr>
        <w:t>Não haverá exigência de garantia de execução para a presente contratação.</w:t>
      </w:r>
    </w:p>
    <w:p w14:paraId="545B2CA5" w14:textId="77777777" w:rsidR="005D41E4" w:rsidRPr="004542D0" w:rsidRDefault="005D41E4" w:rsidP="005D41E4">
      <w:pPr>
        <w:spacing w:after="0"/>
        <w:ind w:right="-31"/>
        <w:jc w:val="both"/>
        <w:rPr>
          <w:rFonts w:ascii="Times New Roman" w:eastAsia="Calibri" w:hAnsi="Times New Roman" w:cs="Times New Roman"/>
          <w:sz w:val="24"/>
          <w:szCs w:val="24"/>
        </w:rPr>
      </w:pPr>
    </w:p>
    <w:p w14:paraId="48CC8DAF" w14:textId="77777777" w:rsidR="005D41E4" w:rsidRPr="004542D0" w:rsidRDefault="005D41E4" w:rsidP="005D41E4">
      <w:pPr>
        <w:keepNext/>
        <w:keepLines/>
        <w:numPr>
          <w:ilvl w:val="0"/>
          <w:numId w:val="7"/>
        </w:numPr>
        <w:pBdr>
          <w:top w:val="nil"/>
          <w:left w:val="nil"/>
          <w:bottom w:val="nil"/>
          <w:right w:val="nil"/>
          <w:between w:val="nil"/>
        </w:pBdr>
        <w:shd w:val="clear" w:color="auto" w:fill="D7E3BC"/>
        <w:tabs>
          <w:tab w:val="left" w:pos="567"/>
        </w:tabs>
        <w:spacing w:after="0"/>
        <w:ind w:right="-31"/>
        <w:jc w:val="both"/>
        <w:rPr>
          <w:rFonts w:ascii="Times New Roman" w:hAnsi="Times New Roman" w:cs="Times New Roman"/>
          <w:sz w:val="24"/>
          <w:szCs w:val="24"/>
        </w:rPr>
      </w:pPr>
      <w:r w:rsidRPr="004542D0">
        <w:rPr>
          <w:rFonts w:ascii="Times New Roman" w:eastAsia="Calibri" w:hAnsi="Times New Roman" w:cs="Times New Roman"/>
          <w:b/>
          <w:color w:val="000000"/>
          <w:sz w:val="24"/>
          <w:szCs w:val="24"/>
        </w:rPr>
        <w:t>CLÁUSULA NONA - ENTREGA E RECEBIMENTO DO OBJETO.</w:t>
      </w:r>
    </w:p>
    <w:p w14:paraId="6A6440F2" w14:textId="77777777" w:rsidR="005D41E4" w:rsidRPr="004542D0" w:rsidRDefault="005D41E4" w:rsidP="005D41E4">
      <w:pPr>
        <w:numPr>
          <w:ilvl w:val="1"/>
          <w:numId w:val="7"/>
        </w:numPr>
        <w:tabs>
          <w:tab w:val="left" w:pos="0"/>
        </w:tabs>
        <w:spacing w:after="0"/>
        <w:ind w:left="0" w:right="-31"/>
        <w:jc w:val="both"/>
        <w:rPr>
          <w:rFonts w:ascii="Times New Roman" w:hAnsi="Times New Roman" w:cs="Times New Roman"/>
          <w:sz w:val="24"/>
          <w:szCs w:val="24"/>
        </w:rPr>
      </w:pPr>
      <w:r>
        <w:rPr>
          <w:rFonts w:ascii="Times New Roman" w:eastAsia="Calibri" w:hAnsi="Times New Roman" w:cs="Times New Roman"/>
          <w:sz w:val="24"/>
          <w:szCs w:val="24"/>
        </w:rPr>
        <w:t xml:space="preserve"> </w:t>
      </w:r>
      <w:r w:rsidRPr="004542D0">
        <w:rPr>
          <w:rFonts w:ascii="Times New Roman" w:eastAsia="Calibri" w:hAnsi="Times New Roman" w:cs="Times New Roman"/>
          <w:sz w:val="24"/>
          <w:szCs w:val="24"/>
        </w:rPr>
        <w:t>As condições de entrega e recebimento do objeto são aquelas previstas no Termo de Referência, anexo ao Edital.</w:t>
      </w:r>
    </w:p>
    <w:p w14:paraId="231C83F8" w14:textId="77777777" w:rsidR="005D41E4" w:rsidRPr="004542D0" w:rsidRDefault="005D41E4" w:rsidP="005D41E4">
      <w:pPr>
        <w:tabs>
          <w:tab w:val="left" w:pos="0"/>
        </w:tabs>
        <w:spacing w:after="0"/>
        <w:ind w:right="-31"/>
        <w:jc w:val="both"/>
        <w:rPr>
          <w:rFonts w:ascii="Times New Roman" w:eastAsia="Calibri" w:hAnsi="Times New Roman" w:cs="Times New Roman"/>
          <w:sz w:val="24"/>
          <w:szCs w:val="24"/>
        </w:rPr>
      </w:pPr>
    </w:p>
    <w:p w14:paraId="17FF84D5" w14:textId="77777777" w:rsidR="005D41E4" w:rsidRPr="004542D0" w:rsidRDefault="005D41E4" w:rsidP="005D41E4">
      <w:pPr>
        <w:keepNext/>
        <w:keepLines/>
        <w:numPr>
          <w:ilvl w:val="0"/>
          <w:numId w:val="7"/>
        </w:numPr>
        <w:pBdr>
          <w:top w:val="nil"/>
          <w:left w:val="nil"/>
          <w:bottom w:val="nil"/>
          <w:right w:val="nil"/>
          <w:between w:val="nil"/>
        </w:pBdr>
        <w:shd w:val="clear" w:color="auto" w:fill="D7E3BC"/>
        <w:tabs>
          <w:tab w:val="left" w:pos="567"/>
        </w:tabs>
        <w:spacing w:after="0"/>
        <w:ind w:right="-31"/>
        <w:jc w:val="both"/>
        <w:rPr>
          <w:rFonts w:ascii="Times New Roman" w:hAnsi="Times New Roman" w:cs="Times New Roman"/>
          <w:sz w:val="24"/>
          <w:szCs w:val="24"/>
        </w:rPr>
      </w:pPr>
      <w:r w:rsidRPr="004542D0">
        <w:rPr>
          <w:rFonts w:ascii="Times New Roman" w:eastAsia="Calibri" w:hAnsi="Times New Roman" w:cs="Times New Roman"/>
          <w:b/>
          <w:sz w:val="24"/>
          <w:szCs w:val="24"/>
        </w:rPr>
        <w:t>CLÁUSULA</w:t>
      </w:r>
      <w:r w:rsidRPr="004542D0">
        <w:rPr>
          <w:rFonts w:ascii="Times New Roman" w:eastAsia="Calibri" w:hAnsi="Times New Roman" w:cs="Times New Roman"/>
          <w:b/>
          <w:color w:val="000000"/>
          <w:sz w:val="24"/>
          <w:szCs w:val="24"/>
        </w:rPr>
        <w:t xml:space="preserve"> DÉCIMA – FISCALIZAÇÃO.</w:t>
      </w:r>
    </w:p>
    <w:p w14:paraId="40979AA6" w14:textId="77777777" w:rsidR="005D41E4" w:rsidRPr="004542D0" w:rsidRDefault="005D41E4" w:rsidP="005D41E4">
      <w:pPr>
        <w:numPr>
          <w:ilvl w:val="1"/>
          <w:numId w:val="7"/>
        </w:numPr>
        <w:spacing w:after="0"/>
        <w:ind w:left="0" w:right="-31"/>
        <w:jc w:val="both"/>
        <w:rPr>
          <w:rFonts w:ascii="Times New Roman" w:hAnsi="Times New Roman" w:cs="Times New Roman"/>
          <w:sz w:val="24"/>
          <w:szCs w:val="24"/>
        </w:rPr>
      </w:pPr>
      <w:r>
        <w:rPr>
          <w:rFonts w:ascii="Times New Roman" w:eastAsia="Calibri" w:hAnsi="Times New Roman" w:cs="Times New Roman"/>
          <w:sz w:val="24"/>
          <w:szCs w:val="24"/>
        </w:rPr>
        <w:t xml:space="preserve"> </w:t>
      </w:r>
      <w:r w:rsidRPr="004542D0">
        <w:rPr>
          <w:rFonts w:ascii="Times New Roman" w:eastAsia="Calibri" w:hAnsi="Times New Roman" w:cs="Times New Roman"/>
          <w:sz w:val="24"/>
          <w:szCs w:val="24"/>
        </w:rPr>
        <w:t xml:space="preserve">A fiscalização da execução do objeto será efetuada por Comissão/Representante designado pela </w:t>
      </w:r>
      <w:r>
        <w:rPr>
          <w:rFonts w:ascii="Times New Roman" w:eastAsia="Calibri" w:hAnsi="Times New Roman" w:cs="Times New Roman"/>
          <w:sz w:val="24"/>
          <w:szCs w:val="24"/>
        </w:rPr>
        <w:t>CONTRATNATE</w:t>
      </w:r>
      <w:r w:rsidRPr="004542D0">
        <w:rPr>
          <w:rFonts w:ascii="Times New Roman" w:eastAsia="Calibri" w:hAnsi="Times New Roman" w:cs="Times New Roman"/>
          <w:sz w:val="24"/>
          <w:szCs w:val="24"/>
        </w:rPr>
        <w:t>, na forma estabelecida no Termo de Referência, anexo do Edital.</w:t>
      </w:r>
    </w:p>
    <w:p w14:paraId="13149FC9" w14:textId="77777777" w:rsidR="005D41E4" w:rsidRPr="004542D0" w:rsidRDefault="005D41E4" w:rsidP="005D41E4">
      <w:pPr>
        <w:spacing w:after="0"/>
        <w:ind w:right="-31"/>
        <w:jc w:val="both"/>
        <w:rPr>
          <w:rFonts w:ascii="Times New Roman" w:eastAsia="Calibri" w:hAnsi="Times New Roman" w:cs="Times New Roman"/>
          <w:sz w:val="24"/>
          <w:szCs w:val="24"/>
        </w:rPr>
      </w:pPr>
    </w:p>
    <w:p w14:paraId="19428E74" w14:textId="77777777" w:rsidR="005D41E4" w:rsidRPr="004542D0" w:rsidRDefault="005D41E4" w:rsidP="005D41E4">
      <w:pPr>
        <w:keepNext/>
        <w:keepLines/>
        <w:numPr>
          <w:ilvl w:val="0"/>
          <w:numId w:val="7"/>
        </w:numPr>
        <w:pBdr>
          <w:top w:val="nil"/>
          <w:left w:val="nil"/>
          <w:bottom w:val="nil"/>
          <w:right w:val="nil"/>
          <w:between w:val="nil"/>
        </w:pBdr>
        <w:shd w:val="clear" w:color="auto" w:fill="D7E3BC"/>
        <w:tabs>
          <w:tab w:val="left" w:pos="567"/>
        </w:tabs>
        <w:spacing w:after="0"/>
        <w:ind w:right="-31"/>
        <w:jc w:val="both"/>
        <w:rPr>
          <w:rFonts w:ascii="Times New Roman" w:hAnsi="Times New Roman" w:cs="Times New Roman"/>
          <w:sz w:val="24"/>
          <w:szCs w:val="24"/>
        </w:rPr>
      </w:pPr>
      <w:r w:rsidRPr="004542D0">
        <w:rPr>
          <w:rFonts w:ascii="Times New Roman" w:eastAsia="Calibri" w:hAnsi="Times New Roman" w:cs="Times New Roman"/>
          <w:b/>
          <w:color w:val="000000"/>
          <w:sz w:val="24"/>
          <w:szCs w:val="24"/>
        </w:rPr>
        <w:t xml:space="preserve">CLÁUSULA DÉCIMA PRIMEIRA – OBRIGAÇÕES DA </w:t>
      </w:r>
      <w:r>
        <w:rPr>
          <w:rFonts w:ascii="Times New Roman" w:eastAsia="Calibri" w:hAnsi="Times New Roman" w:cs="Times New Roman"/>
          <w:b/>
          <w:color w:val="000000"/>
          <w:sz w:val="24"/>
          <w:szCs w:val="24"/>
        </w:rPr>
        <w:t>CONTRATNATE</w:t>
      </w:r>
      <w:r w:rsidRPr="004542D0">
        <w:rPr>
          <w:rFonts w:ascii="Times New Roman" w:eastAsia="Calibri" w:hAnsi="Times New Roman" w:cs="Times New Roman"/>
          <w:b/>
          <w:color w:val="000000"/>
          <w:sz w:val="24"/>
          <w:szCs w:val="24"/>
        </w:rPr>
        <w:t xml:space="preserve"> E DA </w:t>
      </w:r>
      <w:r>
        <w:rPr>
          <w:rFonts w:ascii="Times New Roman" w:eastAsia="Calibri" w:hAnsi="Times New Roman" w:cs="Times New Roman"/>
          <w:b/>
          <w:color w:val="000000"/>
          <w:sz w:val="24"/>
          <w:szCs w:val="24"/>
        </w:rPr>
        <w:t>CONTRATADA</w:t>
      </w:r>
      <w:r w:rsidRPr="004542D0">
        <w:rPr>
          <w:rFonts w:ascii="Times New Roman" w:eastAsia="Calibri" w:hAnsi="Times New Roman" w:cs="Times New Roman"/>
          <w:b/>
          <w:color w:val="000000"/>
          <w:sz w:val="24"/>
          <w:szCs w:val="24"/>
        </w:rPr>
        <w:t>.</w:t>
      </w:r>
    </w:p>
    <w:p w14:paraId="295FC6F8" w14:textId="77777777" w:rsidR="005D41E4" w:rsidRPr="004542D0" w:rsidRDefault="005D41E4" w:rsidP="005D41E4">
      <w:pPr>
        <w:numPr>
          <w:ilvl w:val="1"/>
          <w:numId w:val="7"/>
        </w:numPr>
        <w:spacing w:after="0"/>
        <w:ind w:left="0" w:right="-31"/>
        <w:jc w:val="both"/>
        <w:rPr>
          <w:rFonts w:ascii="Times New Roman" w:hAnsi="Times New Roman" w:cs="Times New Roman"/>
          <w:sz w:val="24"/>
          <w:szCs w:val="24"/>
        </w:rPr>
      </w:pPr>
      <w:r>
        <w:rPr>
          <w:rFonts w:ascii="Times New Roman" w:eastAsia="Calibri" w:hAnsi="Times New Roman" w:cs="Times New Roman"/>
          <w:sz w:val="24"/>
          <w:szCs w:val="24"/>
        </w:rPr>
        <w:t xml:space="preserve"> </w:t>
      </w:r>
      <w:r w:rsidRPr="004542D0">
        <w:rPr>
          <w:rFonts w:ascii="Times New Roman" w:eastAsia="Calibri" w:hAnsi="Times New Roman" w:cs="Times New Roman"/>
          <w:sz w:val="24"/>
          <w:szCs w:val="24"/>
        </w:rPr>
        <w:t xml:space="preserve">As obrigações da </w:t>
      </w:r>
      <w:r>
        <w:rPr>
          <w:rFonts w:ascii="Times New Roman" w:eastAsia="Calibri" w:hAnsi="Times New Roman" w:cs="Times New Roman"/>
          <w:sz w:val="24"/>
          <w:szCs w:val="24"/>
        </w:rPr>
        <w:t>CONTRATNATE</w:t>
      </w:r>
      <w:r w:rsidRPr="004542D0">
        <w:rPr>
          <w:rFonts w:ascii="Times New Roman" w:eastAsia="Calibri" w:hAnsi="Times New Roman" w:cs="Times New Roman"/>
          <w:sz w:val="24"/>
          <w:szCs w:val="24"/>
        </w:rPr>
        <w:t xml:space="preserve"> e da </w:t>
      </w:r>
      <w:r>
        <w:rPr>
          <w:rFonts w:ascii="Times New Roman" w:eastAsia="Calibri" w:hAnsi="Times New Roman" w:cs="Times New Roman"/>
          <w:sz w:val="24"/>
          <w:szCs w:val="24"/>
        </w:rPr>
        <w:t>CONTRATADA</w:t>
      </w:r>
      <w:r w:rsidRPr="004542D0">
        <w:rPr>
          <w:rFonts w:ascii="Times New Roman" w:eastAsia="Calibri" w:hAnsi="Times New Roman" w:cs="Times New Roman"/>
          <w:sz w:val="24"/>
          <w:szCs w:val="24"/>
        </w:rPr>
        <w:t xml:space="preserve"> são aquelas previstas no Termo de Referência, anexo do Edital.</w:t>
      </w:r>
    </w:p>
    <w:p w14:paraId="5A60CEDD" w14:textId="77777777" w:rsidR="005D41E4" w:rsidRPr="004542D0" w:rsidRDefault="005D41E4" w:rsidP="005D41E4">
      <w:pPr>
        <w:spacing w:after="0"/>
        <w:ind w:right="-31"/>
        <w:jc w:val="both"/>
        <w:rPr>
          <w:rFonts w:ascii="Times New Roman" w:eastAsia="Calibri" w:hAnsi="Times New Roman" w:cs="Times New Roman"/>
          <w:sz w:val="24"/>
          <w:szCs w:val="24"/>
        </w:rPr>
      </w:pPr>
    </w:p>
    <w:p w14:paraId="4EECEC05" w14:textId="77777777" w:rsidR="005D41E4" w:rsidRPr="004542D0" w:rsidRDefault="005D41E4" w:rsidP="005D41E4">
      <w:pPr>
        <w:keepNext/>
        <w:keepLines/>
        <w:numPr>
          <w:ilvl w:val="0"/>
          <w:numId w:val="7"/>
        </w:numPr>
        <w:pBdr>
          <w:top w:val="nil"/>
          <w:left w:val="nil"/>
          <w:bottom w:val="nil"/>
          <w:right w:val="nil"/>
          <w:between w:val="nil"/>
        </w:pBdr>
        <w:shd w:val="clear" w:color="auto" w:fill="D7E3BC"/>
        <w:tabs>
          <w:tab w:val="left" w:pos="567"/>
        </w:tabs>
        <w:spacing w:after="0"/>
        <w:ind w:right="-31"/>
        <w:jc w:val="both"/>
        <w:rPr>
          <w:rFonts w:ascii="Times New Roman" w:hAnsi="Times New Roman" w:cs="Times New Roman"/>
          <w:sz w:val="24"/>
          <w:szCs w:val="24"/>
        </w:rPr>
      </w:pPr>
      <w:r w:rsidRPr="004542D0">
        <w:rPr>
          <w:rFonts w:ascii="Times New Roman" w:eastAsia="Calibri" w:hAnsi="Times New Roman" w:cs="Times New Roman"/>
          <w:b/>
          <w:color w:val="000000"/>
          <w:sz w:val="24"/>
          <w:szCs w:val="24"/>
        </w:rPr>
        <w:t>CLÁUSULA DÉCIMA SEGUNDA – SANÇÕES ADMINISTRATIVAS.</w:t>
      </w:r>
    </w:p>
    <w:p w14:paraId="72275FB1" w14:textId="77777777" w:rsidR="005D41E4" w:rsidRPr="004542D0" w:rsidRDefault="005D41E4" w:rsidP="005D41E4">
      <w:pPr>
        <w:numPr>
          <w:ilvl w:val="1"/>
          <w:numId w:val="7"/>
        </w:numPr>
        <w:spacing w:after="0"/>
        <w:ind w:left="0" w:right="-31"/>
        <w:jc w:val="both"/>
        <w:rPr>
          <w:rFonts w:ascii="Times New Roman" w:hAnsi="Times New Roman" w:cs="Times New Roman"/>
          <w:sz w:val="24"/>
          <w:szCs w:val="24"/>
        </w:rPr>
      </w:pPr>
      <w:r>
        <w:rPr>
          <w:rFonts w:ascii="Times New Roman" w:eastAsia="Calibri" w:hAnsi="Times New Roman" w:cs="Times New Roman"/>
          <w:sz w:val="24"/>
          <w:szCs w:val="24"/>
        </w:rPr>
        <w:t xml:space="preserve"> </w:t>
      </w:r>
      <w:r w:rsidRPr="004542D0">
        <w:rPr>
          <w:rFonts w:ascii="Times New Roman" w:eastAsia="Calibri" w:hAnsi="Times New Roman" w:cs="Times New Roman"/>
          <w:sz w:val="24"/>
          <w:szCs w:val="24"/>
        </w:rPr>
        <w:t>As sanções referentes à execução do contrato são aquelas previstas no Termo de Referência, anexo do Edital.</w:t>
      </w:r>
    </w:p>
    <w:p w14:paraId="6B8F0E5F" w14:textId="77777777" w:rsidR="005D41E4" w:rsidRPr="004542D0" w:rsidRDefault="005D41E4" w:rsidP="005D41E4">
      <w:pPr>
        <w:spacing w:after="0"/>
        <w:ind w:left="425" w:right="-31"/>
        <w:jc w:val="both"/>
        <w:rPr>
          <w:rFonts w:ascii="Times New Roman" w:eastAsia="Calibri" w:hAnsi="Times New Roman" w:cs="Times New Roman"/>
          <w:b/>
          <w:sz w:val="24"/>
          <w:szCs w:val="24"/>
        </w:rPr>
      </w:pPr>
    </w:p>
    <w:p w14:paraId="6A274320" w14:textId="77777777" w:rsidR="005D41E4" w:rsidRPr="004542D0" w:rsidRDefault="005D41E4" w:rsidP="005D41E4">
      <w:pPr>
        <w:keepNext/>
        <w:keepLines/>
        <w:numPr>
          <w:ilvl w:val="0"/>
          <w:numId w:val="7"/>
        </w:numPr>
        <w:pBdr>
          <w:top w:val="nil"/>
          <w:left w:val="nil"/>
          <w:bottom w:val="nil"/>
          <w:right w:val="nil"/>
          <w:between w:val="nil"/>
        </w:pBdr>
        <w:shd w:val="clear" w:color="auto" w:fill="D7E3BC"/>
        <w:tabs>
          <w:tab w:val="left" w:pos="567"/>
        </w:tabs>
        <w:spacing w:after="0"/>
        <w:ind w:right="-31"/>
        <w:jc w:val="both"/>
        <w:rPr>
          <w:rFonts w:ascii="Times New Roman" w:hAnsi="Times New Roman" w:cs="Times New Roman"/>
          <w:sz w:val="24"/>
          <w:szCs w:val="24"/>
        </w:rPr>
      </w:pPr>
      <w:r w:rsidRPr="004542D0">
        <w:rPr>
          <w:rFonts w:ascii="Times New Roman" w:eastAsia="Calibri" w:hAnsi="Times New Roman" w:cs="Times New Roman"/>
          <w:b/>
          <w:color w:val="000000"/>
          <w:sz w:val="24"/>
          <w:szCs w:val="24"/>
        </w:rPr>
        <w:t>CLÁUSULA DÉCIMA TERCEIRA – EXTINÇÃO.</w:t>
      </w:r>
    </w:p>
    <w:p w14:paraId="7F472320" w14:textId="77777777" w:rsidR="005D41E4" w:rsidRPr="004542D0" w:rsidRDefault="005D41E4" w:rsidP="005D41E4">
      <w:pPr>
        <w:numPr>
          <w:ilvl w:val="1"/>
          <w:numId w:val="7"/>
        </w:numPr>
        <w:tabs>
          <w:tab w:val="left" w:pos="142"/>
        </w:tabs>
        <w:spacing w:after="0"/>
        <w:ind w:left="0" w:right="-31"/>
        <w:jc w:val="both"/>
        <w:rPr>
          <w:rFonts w:ascii="Times New Roman" w:hAnsi="Times New Roman" w:cs="Times New Roman"/>
          <w:sz w:val="24"/>
          <w:szCs w:val="24"/>
        </w:rPr>
      </w:pPr>
      <w:r w:rsidRPr="004542D0">
        <w:rPr>
          <w:rFonts w:ascii="Times New Roman" w:eastAsia="Calibri" w:hAnsi="Times New Roman" w:cs="Times New Roman"/>
          <w:sz w:val="24"/>
          <w:szCs w:val="24"/>
        </w:rPr>
        <w:t>O PRESENTE TERMO DE CONTRATO PODERÁ SER EXTINTO:</w:t>
      </w:r>
    </w:p>
    <w:p w14:paraId="671B702B" w14:textId="77777777" w:rsidR="005D41E4" w:rsidRPr="004542D0" w:rsidRDefault="005D41E4" w:rsidP="005D41E4">
      <w:pPr>
        <w:numPr>
          <w:ilvl w:val="2"/>
          <w:numId w:val="7"/>
        </w:numPr>
        <w:spacing w:after="0"/>
        <w:ind w:left="284" w:right="-31"/>
        <w:jc w:val="both"/>
        <w:rPr>
          <w:rFonts w:ascii="Times New Roman" w:eastAsia="Calibri" w:hAnsi="Times New Roman" w:cs="Times New Roman"/>
          <w:sz w:val="24"/>
          <w:szCs w:val="24"/>
        </w:rPr>
      </w:pPr>
      <w:r w:rsidRPr="004542D0">
        <w:rPr>
          <w:rFonts w:ascii="Times New Roman" w:eastAsia="Calibri" w:hAnsi="Times New Roman" w:cs="Times New Roman"/>
          <w:sz w:val="24"/>
          <w:szCs w:val="24"/>
        </w:rPr>
        <w:t xml:space="preserve">Por ato unilateral e escrito da Administração, nas situações previstas no Inciso I do Art. 138 da Lei nº 14.133/2021, e com as consequências indicadas no Art. 139 da mesma Lei, sem prejuízo da aplicação das sanções previstas no Termo de Referência, anexo ao Edital; </w:t>
      </w:r>
    </w:p>
    <w:p w14:paraId="22AB10E4" w14:textId="77777777" w:rsidR="005D41E4" w:rsidRPr="004542D0" w:rsidRDefault="005D41E4" w:rsidP="005D41E4">
      <w:pPr>
        <w:numPr>
          <w:ilvl w:val="2"/>
          <w:numId w:val="7"/>
        </w:numPr>
        <w:spacing w:after="0"/>
        <w:ind w:left="284" w:right="-31"/>
        <w:jc w:val="both"/>
        <w:rPr>
          <w:rFonts w:ascii="Times New Roman" w:eastAsia="Calibri" w:hAnsi="Times New Roman" w:cs="Times New Roman"/>
          <w:sz w:val="24"/>
          <w:szCs w:val="24"/>
        </w:rPr>
      </w:pPr>
      <w:r w:rsidRPr="004542D0">
        <w:rPr>
          <w:rFonts w:ascii="Times New Roman" w:eastAsia="Calibri" w:hAnsi="Times New Roman" w:cs="Times New Roman"/>
          <w:sz w:val="24"/>
          <w:szCs w:val="24"/>
        </w:rPr>
        <w:t>Amigavelmente, nos termos do Art. 138, Inciso II, da Lei nº 14.133/2021.</w:t>
      </w:r>
    </w:p>
    <w:p w14:paraId="17B3CA8E" w14:textId="77777777" w:rsidR="005D41E4" w:rsidRPr="004542D0" w:rsidRDefault="005D41E4" w:rsidP="005D41E4">
      <w:pPr>
        <w:numPr>
          <w:ilvl w:val="1"/>
          <w:numId w:val="7"/>
        </w:numPr>
        <w:spacing w:after="0"/>
        <w:ind w:left="0" w:right="-31"/>
        <w:jc w:val="both"/>
        <w:rPr>
          <w:rFonts w:ascii="Times New Roman" w:hAnsi="Times New Roman" w:cs="Times New Roman"/>
          <w:sz w:val="24"/>
          <w:szCs w:val="24"/>
        </w:rPr>
      </w:pPr>
      <w:r w:rsidRPr="004542D0">
        <w:rPr>
          <w:rFonts w:ascii="Times New Roman" w:eastAsia="Calibri" w:hAnsi="Times New Roman" w:cs="Times New Roman"/>
          <w:sz w:val="24"/>
          <w:szCs w:val="24"/>
        </w:rPr>
        <w:lastRenderedPageBreak/>
        <w:t xml:space="preserve">A extinção contratual deverá ser formalmente motivada nos autos de processo administrativo assegurado à </w:t>
      </w:r>
      <w:r>
        <w:rPr>
          <w:rFonts w:ascii="Times New Roman" w:eastAsia="Calibri" w:hAnsi="Times New Roman" w:cs="Times New Roman"/>
          <w:sz w:val="24"/>
          <w:szCs w:val="24"/>
        </w:rPr>
        <w:t>CONTRATADA</w:t>
      </w:r>
      <w:r w:rsidRPr="004542D0">
        <w:rPr>
          <w:rFonts w:ascii="Times New Roman" w:eastAsia="Calibri" w:hAnsi="Times New Roman" w:cs="Times New Roman"/>
          <w:sz w:val="24"/>
          <w:szCs w:val="24"/>
        </w:rPr>
        <w:t xml:space="preserve"> o direito à prévia e ampla defesa, verificada a ocorrência de um dos motivos previstos no Art. 137 da Lei nº 14.133/2021.</w:t>
      </w:r>
    </w:p>
    <w:p w14:paraId="676E6740" w14:textId="77777777" w:rsidR="005D41E4" w:rsidRPr="004542D0" w:rsidRDefault="005D41E4" w:rsidP="005D41E4">
      <w:pPr>
        <w:numPr>
          <w:ilvl w:val="1"/>
          <w:numId w:val="7"/>
        </w:numPr>
        <w:spacing w:after="0"/>
        <w:ind w:left="0" w:right="-31"/>
        <w:jc w:val="both"/>
        <w:rPr>
          <w:rFonts w:ascii="Times New Roman" w:hAnsi="Times New Roman" w:cs="Times New Roman"/>
          <w:sz w:val="24"/>
          <w:szCs w:val="24"/>
        </w:rPr>
      </w:pPr>
      <w:r w:rsidRPr="004542D0">
        <w:rPr>
          <w:rFonts w:ascii="Times New Roman" w:eastAsia="Calibri" w:hAnsi="Times New Roman" w:cs="Times New Roman"/>
          <w:sz w:val="24"/>
          <w:szCs w:val="24"/>
        </w:rPr>
        <w:t xml:space="preserve">A </w:t>
      </w:r>
      <w:r>
        <w:rPr>
          <w:rFonts w:ascii="Times New Roman" w:eastAsia="Calibri" w:hAnsi="Times New Roman" w:cs="Times New Roman"/>
          <w:sz w:val="24"/>
          <w:szCs w:val="24"/>
        </w:rPr>
        <w:t>CONTRATADA</w:t>
      </w:r>
      <w:r w:rsidRPr="004542D0">
        <w:rPr>
          <w:rFonts w:ascii="Times New Roman" w:eastAsia="Calibri" w:hAnsi="Times New Roman" w:cs="Times New Roman"/>
          <w:sz w:val="24"/>
          <w:szCs w:val="24"/>
        </w:rPr>
        <w:t xml:space="preserve"> reconhece os direitos da </w:t>
      </w:r>
      <w:r>
        <w:rPr>
          <w:rFonts w:ascii="Times New Roman" w:eastAsia="Calibri" w:hAnsi="Times New Roman" w:cs="Times New Roman"/>
          <w:sz w:val="24"/>
          <w:szCs w:val="24"/>
        </w:rPr>
        <w:t>CONTRATNATE</w:t>
      </w:r>
      <w:r w:rsidRPr="004542D0">
        <w:rPr>
          <w:rFonts w:ascii="Times New Roman" w:eastAsia="Calibri" w:hAnsi="Times New Roman" w:cs="Times New Roman"/>
          <w:sz w:val="24"/>
          <w:szCs w:val="24"/>
        </w:rPr>
        <w:t xml:space="preserve"> em caso de rescisão administrativa prevista no Art. 115 da Lei nº 14.133/2021.</w:t>
      </w:r>
    </w:p>
    <w:p w14:paraId="117BEEE6" w14:textId="77777777" w:rsidR="005D41E4" w:rsidRPr="004542D0" w:rsidRDefault="005D41E4" w:rsidP="005D41E4">
      <w:pPr>
        <w:numPr>
          <w:ilvl w:val="1"/>
          <w:numId w:val="7"/>
        </w:numPr>
        <w:spacing w:after="0"/>
        <w:ind w:left="0" w:right="-31"/>
        <w:jc w:val="both"/>
        <w:rPr>
          <w:rFonts w:ascii="Times New Roman" w:hAnsi="Times New Roman" w:cs="Times New Roman"/>
          <w:sz w:val="24"/>
          <w:szCs w:val="24"/>
        </w:rPr>
      </w:pPr>
      <w:r w:rsidRPr="004542D0">
        <w:rPr>
          <w:rFonts w:ascii="Times New Roman" w:eastAsia="Calibri" w:hAnsi="Times New Roman" w:cs="Times New Roman"/>
          <w:sz w:val="24"/>
          <w:szCs w:val="24"/>
        </w:rPr>
        <w:t>O TERMO DE RESCISÃO SERÁ PRECEDIDO DE RELATÓRIO INDICATIVO DOS SEGUINTES ASPECTOS, CONFORME O CASO:</w:t>
      </w:r>
    </w:p>
    <w:p w14:paraId="5A88AF91" w14:textId="77777777" w:rsidR="005D41E4" w:rsidRPr="004542D0" w:rsidRDefault="005D41E4" w:rsidP="005D41E4">
      <w:pPr>
        <w:numPr>
          <w:ilvl w:val="2"/>
          <w:numId w:val="7"/>
        </w:numPr>
        <w:spacing w:after="0"/>
        <w:ind w:left="284" w:right="-31"/>
        <w:jc w:val="both"/>
        <w:rPr>
          <w:rFonts w:ascii="Times New Roman" w:eastAsia="Calibri" w:hAnsi="Times New Roman" w:cs="Times New Roman"/>
          <w:sz w:val="24"/>
          <w:szCs w:val="24"/>
        </w:rPr>
      </w:pPr>
      <w:r w:rsidRPr="004542D0">
        <w:rPr>
          <w:rFonts w:ascii="Times New Roman" w:eastAsia="Calibri" w:hAnsi="Times New Roman" w:cs="Times New Roman"/>
          <w:sz w:val="24"/>
          <w:szCs w:val="24"/>
        </w:rPr>
        <w:t>Balanço dos eventos contratuais já cumpridos ou parcialmente cumpridos;</w:t>
      </w:r>
    </w:p>
    <w:p w14:paraId="48C4287D" w14:textId="77777777" w:rsidR="005D41E4" w:rsidRPr="004542D0" w:rsidRDefault="005D41E4" w:rsidP="005D41E4">
      <w:pPr>
        <w:numPr>
          <w:ilvl w:val="2"/>
          <w:numId w:val="7"/>
        </w:numPr>
        <w:spacing w:after="0"/>
        <w:ind w:left="284" w:right="-31"/>
        <w:jc w:val="both"/>
        <w:rPr>
          <w:rFonts w:ascii="Times New Roman" w:eastAsia="Calibri" w:hAnsi="Times New Roman" w:cs="Times New Roman"/>
          <w:sz w:val="24"/>
          <w:szCs w:val="24"/>
        </w:rPr>
      </w:pPr>
      <w:r w:rsidRPr="004542D0">
        <w:rPr>
          <w:rFonts w:ascii="Times New Roman" w:eastAsia="Calibri" w:hAnsi="Times New Roman" w:cs="Times New Roman"/>
          <w:sz w:val="24"/>
          <w:szCs w:val="24"/>
        </w:rPr>
        <w:t>Relação dos pagamentos já efetuados e ainda devidos;</w:t>
      </w:r>
    </w:p>
    <w:p w14:paraId="285222F2" w14:textId="77777777" w:rsidR="005D41E4" w:rsidRPr="004542D0" w:rsidRDefault="005D41E4" w:rsidP="005D41E4">
      <w:pPr>
        <w:numPr>
          <w:ilvl w:val="2"/>
          <w:numId w:val="7"/>
        </w:numPr>
        <w:spacing w:after="0"/>
        <w:ind w:left="284" w:right="-31"/>
        <w:jc w:val="both"/>
        <w:rPr>
          <w:rFonts w:ascii="Times New Roman" w:eastAsia="Calibri" w:hAnsi="Times New Roman" w:cs="Times New Roman"/>
          <w:sz w:val="24"/>
          <w:szCs w:val="24"/>
        </w:rPr>
      </w:pPr>
      <w:r w:rsidRPr="004542D0">
        <w:rPr>
          <w:rFonts w:ascii="Times New Roman" w:eastAsia="Calibri" w:hAnsi="Times New Roman" w:cs="Times New Roman"/>
          <w:sz w:val="24"/>
          <w:szCs w:val="24"/>
        </w:rPr>
        <w:t>Indenizações e multas.</w:t>
      </w:r>
    </w:p>
    <w:p w14:paraId="72136817" w14:textId="77777777" w:rsidR="005D41E4" w:rsidRPr="004542D0" w:rsidRDefault="005D41E4" w:rsidP="005D41E4">
      <w:pPr>
        <w:spacing w:after="0"/>
        <w:ind w:right="-31"/>
        <w:jc w:val="both"/>
        <w:rPr>
          <w:rFonts w:ascii="Times New Roman" w:eastAsia="Calibri" w:hAnsi="Times New Roman" w:cs="Times New Roman"/>
          <w:sz w:val="24"/>
          <w:szCs w:val="24"/>
        </w:rPr>
      </w:pPr>
    </w:p>
    <w:p w14:paraId="6D8D33D0" w14:textId="77777777" w:rsidR="005D41E4" w:rsidRPr="004542D0" w:rsidRDefault="005D41E4" w:rsidP="005D41E4">
      <w:pPr>
        <w:keepNext/>
        <w:keepLines/>
        <w:numPr>
          <w:ilvl w:val="0"/>
          <w:numId w:val="7"/>
        </w:numPr>
        <w:pBdr>
          <w:top w:val="nil"/>
          <w:left w:val="nil"/>
          <w:bottom w:val="nil"/>
          <w:right w:val="nil"/>
          <w:between w:val="nil"/>
        </w:pBdr>
        <w:shd w:val="clear" w:color="auto" w:fill="D7E3BC"/>
        <w:tabs>
          <w:tab w:val="left" w:pos="567"/>
        </w:tabs>
        <w:spacing w:after="0"/>
        <w:ind w:right="-31"/>
        <w:jc w:val="both"/>
        <w:rPr>
          <w:rFonts w:ascii="Times New Roman" w:hAnsi="Times New Roman" w:cs="Times New Roman"/>
          <w:sz w:val="24"/>
          <w:szCs w:val="24"/>
        </w:rPr>
      </w:pPr>
      <w:r w:rsidRPr="004542D0">
        <w:rPr>
          <w:rFonts w:ascii="Times New Roman" w:eastAsia="Calibri" w:hAnsi="Times New Roman" w:cs="Times New Roman"/>
          <w:b/>
          <w:color w:val="000000"/>
          <w:sz w:val="24"/>
          <w:szCs w:val="24"/>
        </w:rPr>
        <w:t>CLÁUSULA DÉCIMA QUARTA – VEDAÇÕES.</w:t>
      </w:r>
    </w:p>
    <w:p w14:paraId="5D099D55" w14:textId="77777777" w:rsidR="005D41E4" w:rsidRPr="004542D0" w:rsidRDefault="005D41E4" w:rsidP="005D41E4">
      <w:pPr>
        <w:numPr>
          <w:ilvl w:val="1"/>
          <w:numId w:val="7"/>
        </w:numPr>
        <w:pBdr>
          <w:top w:val="nil"/>
          <w:left w:val="nil"/>
          <w:bottom w:val="nil"/>
          <w:right w:val="nil"/>
          <w:between w:val="nil"/>
        </w:pBdr>
        <w:spacing w:after="0"/>
        <w:ind w:left="0" w:right="-31"/>
        <w:jc w:val="both"/>
        <w:rPr>
          <w:rFonts w:ascii="Times New Roman" w:hAnsi="Times New Roman" w:cs="Times New Roman"/>
          <w:sz w:val="24"/>
          <w:szCs w:val="24"/>
        </w:rPr>
      </w:pPr>
      <w:r>
        <w:rPr>
          <w:rFonts w:ascii="Times New Roman" w:eastAsia="Calibri" w:hAnsi="Times New Roman" w:cs="Times New Roman"/>
          <w:color w:val="000000"/>
          <w:sz w:val="24"/>
          <w:szCs w:val="24"/>
        </w:rPr>
        <w:t xml:space="preserve"> </w:t>
      </w:r>
      <w:r w:rsidRPr="004542D0">
        <w:rPr>
          <w:rFonts w:ascii="Times New Roman" w:eastAsia="Calibri" w:hAnsi="Times New Roman" w:cs="Times New Roman"/>
          <w:color w:val="000000"/>
          <w:sz w:val="24"/>
          <w:szCs w:val="24"/>
        </w:rPr>
        <w:t xml:space="preserve">É VEDADO À </w:t>
      </w:r>
      <w:r>
        <w:rPr>
          <w:rFonts w:ascii="Times New Roman" w:eastAsia="Calibri" w:hAnsi="Times New Roman" w:cs="Times New Roman"/>
          <w:color w:val="000000"/>
          <w:sz w:val="24"/>
          <w:szCs w:val="24"/>
        </w:rPr>
        <w:t>CONTRATADA</w:t>
      </w:r>
      <w:r w:rsidRPr="004542D0">
        <w:rPr>
          <w:rFonts w:ascii="Times New Roman" w:eastAsia="Calibri" w:hAnsi="Times New Roman" w:cs="Times New Roman"/>
          <w:color w:val="000000"/>
          <w:sz w:val="24"/>
          <w:szCs w:val="24"/>
        </w:rPr>
        <w:t>:</w:t>
      </w:r>
    </w:p>
    <w:p w14:paraId="54E5BFF0" w14:textId="77777777" w:rsidR="005D41E4" w:rsidRPr="004542D0" w:rsidRDefault="005D41E4" w:rsidP="005D41E4">
      <w:pPr>
        <w:numPr>
          <w:ilvl w:val="2"/>
          <w:numId w:val="7"/>
        </w:numPr>
        <w:spacing w:after="0"/>
        <w:ind w:left="284" w:right="-31"/>
        <w:jc w:val="both"/>
        <w:rPr>
          <w:rFonts w:ascii="Times New Roman" w:eastAsia="Calibri" w:hAnsi="Times New Roman" w:cs="Times New Roman"/>
          <w:sz w:val="24"/>
          <w:szCs w:val="24"/>
        </w:rPr>
      </w:pPr>
      <w:r w:rsidRPr="004542D0">
        <w:rPr>
          <w:rFonts w:ascii="Times New Roman" w:eastAsia="Calibri" w:hAnsi="Times New Roman" w:cs="Times New Roman"/>
          <w:sz w:val="24"/>
          <w:szCs w:val="24"/>
        </w:rPr>
        <w:t>Caucionar ou utilizar este Termo de Contrato para qualquer operação financeira;</w:t>
      </w:r>
    </w:p>
    <w:p w14:paraId="0D012FE9" w14:textId="77777777" w:rsidR="005D41E4" w:rsidRPr="004542D0" w:rsidRDefault="005D41E4" w:rsidP="005D41E4">
      <w:pPr>
        <w:numPr>
          <w:ilvl w:val="2"/>
          <w:numId w:val="7"/>
        </w:numPr>
        <w:spacing w:after="0"/>
        <w:ind w:left="284" w:right="-31"/>
        <w:jc w:val="both"/>
        <w:rPr>
          <w:rFonts w:ascii="Times New Roman" w:eastAsia="Calibri" w:hAnsi="Times New Roman" w:cs="Times New Roman"/>
          <w:sz w:val="24"/>
          <w:szCs w:val="24"/>
        </w:rPr>
      </w:pPr>
      <w:r w:rsidRPr="004542D0">
        <w:rPr>
          <w:rFonts w:ascii="Times New Roman" w:eastAsia="Calibri" w:hAnsi="Times New Roman" w:cs="Times New Roman"/>
          <w:sz w:val="24"/>
          <w:szCs w:val="24"/>
        </w:rPr>
        <w:t xml:space="preserve">Interromper a execução contratual </w:t>
      </w:r>
      <w:proofErr w:type="gramStart"/>
      <w:r w:rsidRPr="004542D0">
        <w:rPr>
          <w:rFonts w:ascii="Times New Roman" w:eastAsia="Calibri" w:hAnsi="Times New Roman" w:cs="Times New Roman"/>
          <w:sz w:val="24"/>
          <w:szCs w:val="24"/>
        </w:rPr>
        <w:t>sob alegação</w:t>
      </w:r>
      <w:proofErr w:type="gramEnd"/>
      <w:r w:rsidRPr="004542D0">
        <w:rPr>
          <w:rFonts w:ascii="Times New Roman" w:eastAsia="Calibri" w:hAnsi="Times New Roman" w:cs="Times New Roman"/>
          <w:sz w:val="24"/>
          <w:szCs w:val="24"/>
        </w:rPr>
        <w:t xml:space="preserve"> de inadimplemento por parte da </w:t>
      </w:r>
      <w:r>
        <w:rPr>
          <w:rFonts w:ascii="Times New Roman" w:eastAsia="Calibri" w:hAnsi="Times New Roman" w:cs="Times New Roman"/>
          <w:sz w:val="24"/>
          <w:szCs w:val="24"/>
        </w:rPr>
        <w:t>CONTRATNATE</w:t>
      </w:r>
      <w:r w:rsidRPr="004542D0">
        <w:rPr>
          <w:rFonts w:ascii="Times New Roman" w:eastAsia="Calibri" w:hAnsi="Times New Roman" w:cs="Times New Roman"/>
          <w:sz w:val="24"/>
          <w:szCs w:val="24"/>
        </w:rPr>
        <w:t>, salvo nos casos previstos em Lei.</w:t>
      </w:r>
    </w:p>
    <w:p w14:paraId="0197A955" w14:textId="77777777" w:rsidR="005D41E4" w:rsidRPr="004542D0" w:rsidRDefault="005D41E4" w:rsidP="005D41E4">
      <w:pPr>
        <w:spacing w:after="0"/>
        <w:ind w:right="-31"/>
        <w:jc w:val="both"/>
        <w:rPr>
          <w:rFonts w:ascii="Times New Roman" w:eastAsia="Calibri" w:hAnsi="Times New Roman" w:cs="Times New Roman"/>
          <w:sz w:val="24"/>
          <w:szCs w:val="24"/>
        </w:rPr>
      </w:pPr>
    </w:p>
    <w:p w14:paraId="3247D162" w14:textId="77777777" w:rsidR="005D41E4" w:rsidRPr="004542D0" w:rsidRDefault="005D41E4" w:rsidP="005D41E4">
      <w:pPr>
        <w:keepNext/>
        <w:keepLines/>
        <w:numPr>
          <w:ilvl w:val="0"/>
          <w:numId w:val="7"/>
        </w:numPr>
        <w:pBdr>
          <w:top w:val="nil"/>
          <w:left w:val="nil"/>
          <w:bottom w:val="nil"/>
          <w:right w:val="nil"/>
          <w:between w:val="nil"/>
        </w:pBdr>
        <w:shd w:val="clear" w:color="auto" w:fill="D7E3BC"/>
        <w:tabs>
          <w:tab w:val="left" w:pos="567"/>
        </w:tabs>
        <w:spacing w:after="0"/>
        <w:ind w:right="-31"/>
        <w:jc w:val="both"/>
        <w:rPr>
          <w:rFonts w:ascii="Times New Roman" w:hAnsi="Times New Roman" w:cs="Times New Roman"/>
          <w:sz w:val="24"/>
          <w:szCs w:val="24"/>
        </w:rPr>
      </w:pPr>
      <w:r w:rsidRPr="004542D0">
        <w:rPr>
          <w:rFonts w:ascii="Times New Roman" w:eastAsia="Calibri" w:hAnsi="Times New Roman" w:cs="Times New Roman"/>
          <w:b/>
          <w:color w:val="000000"/>
          <w:sz w:val="24"/>
          <w:szCs w:val="24"/>
        </w:rPr>
        <w:t>CLÁUSULA DÉCIMA QUINTA – ALTERAÇÕES.</w:t>
      </w:r>
    </w:p>
    <w:p w14:paraId="08387C97" w14:textId="77777777" w:rsidR="005D41E4" w:rsidRPr="004542D0" w:rsidRDefault="005D41E4" w:rsidP="005D41E4">
      <w:pPr>
        <w:numPr>
          <w:ilvl w:val="1"/>
          <w:numId w:val="7"/>
        </w:numPr>
        <w:spacing w:after="0"/>
        <w:ind w:left="0" w:right="-31"/>
        <w:jc w:val="both"/>
        <w:rPr>
          <w:rFonts w:ascii="Times New Roman" w:hAnsi="Times New Roman" w:cs="Times New Roman"/>
          <w:sz w:val="24"/>
          <w:szCs w:val="24"/>
        </w:rPr>
      </w:pPr>
      <w:r>
        <w:rPr>
          <w:rFonts w:ascii="Times New Roman" w:eastAsia="Calibri" w:hAnsi="Times New Roman" w:cs="Times New Roman"/>
          <w:sz w:val="24"/>
          <w:szCs w:val="24"/>
        </w:rPr>
        <w:t xml:space="preserve"> </w:t>
      </w:r>
      <w:r w:rsidRPr="004542D0">
        <w:rPr>
          <w:rFonts w:ascii="Times New Roman" w:eastAsia="Calibri" w:hAnsi="Times New Roman" w:cs="Times New Roman"/>
          <w:sz w:val="24"/>
          <w:szCs w:val="24"/>
        </w:rPr>
        <w:t>Eventuais alterações contratuais reger-se-ão pela disciplina do Art. 124 da Lei nº 14.133/2021.</w:t>
      </w:r>
    </w:p>
    <w:p w14:paraId="7A105F9E" w14:textId="77777777" w:rsidR="005D41E4" w:rsidRPr="004542D0" w:rsidRDefault="005D41E4" w:rsidP="005D41E4">
      <w:pPr>
        <w:numPr>
          <w:ilvl w:val="1"/>
          <w:numId w:val="7"/>
        </w:numPr>
        <w:spacing w:after="0"/>
        <w:ind w:left="0" w:right="-31"/>
        <w:jc w:val="both"/>
        <w:rPr>
          <w:rFonts w:ascii="Times New Roman" w:hAnsi="Times New Roman" w:cs="Times New Roman"/>
          <w:sz w:val="24"/>
          <w:szCs w:val="24"/>
        </w:rPr>
      </w:pPr>
      <w:r>
        <w:rPr>
          <w:rFonts w:ascii="Times New Roman" w:eastAsia="Calibri" w:hAnsi="Times New Roman" w:cs="Times New Roman"/>
          <w:sz w:val="24"/>
          <w:szCs w:val="24"/>
        </w:rPr>
        <w:t xml:space="preserve"> </w:t>
      </w:r>
      <w:r w:rsidRPr="004542D0">
        <w:rPr>
          <w:rFonts w:ascii="Times New Roman" w:eastAsia="Calibri" w:hAnsi="Times New Roman" w:cs="Times New Roman"/>
          <w:sz w:val="24"/>
          <w:szCs w:val="24"/>
        </w:rPr>
        <w:t xml:space="preserve">A </w:t>
      </w:r>
      <w:r>
        <w:rPr>
          <w:rFonts w:ascii="Times New Roman" w:eastAsia="Calibri" w:hAnsi="Times New Roman" w:cs="Times New Roman"/>
          <w:sz w:val="24"/>
          <w:szCs w:val="24"/>
        </w:rPr>
        <w:t>CONTRATADA</w:t>
      </w:r>
      <w:r w:rsidRPr="004542D0">
        <w:rPr>
          <w:rFonts w:ascii="Times New Roman" w:eastAsia="Calibri" w:hAnsi="Times New Roman" w:cs="Times New Roman"/>
          <w:sz w:val="24"/>
          <w:szCs w:val="24"/>
        </w:rPr>
        <w:t xml:space="preserve"> é </w:t>
      </w:r>
      <w:proofErr w:type="gramStart"/>
      <w:r w:rsidRPr="004542D0">
        <w:rPr>
          <w:rFonts w:ascii="Times New Roman" w:eastAsia="Calibri" w:hAnsi="Times New Roman" w:cs="Times New Roman"/>
          <w:sz w:val="24"/>
          <w:szCs w:val="24"/>
        </w:rPr>
        <w:t>obrigada a aceitar, nas mesmas condições contratuais, os acréscimos ou supressões que se fizerem necessários, até o limite de 25% (vinte e cinco por cento) do valor inicial atualizado do contrato</w:t>
      </w:r>
      <w:proofErr w:type="gramEnd"/>
      <w:r w:rsidRPr="004542D0">
        <w:rPr>
          <w:rFonts w:ascii="Times New Roman" w:eastAsia="Calibri" w:hAnsi="Times New Roman" w:cs="Times New Roman"/>
          <w:sz w:val="24"/>
          <w:szCs w:val="24"/>
        </w:rPr>
        <w:t>.</w:t>
      </w:r>
    </w:p>
    <w:p w14:paraId="61311FC7" w14:textId="3B9758B6" w:rsidR="005D41E4" w:rsidRPr="004542D0" w:rsidRDefault="005D41E4" w:rsidP="005D41E4">
      <w:pPr>
        <w:numPr>
          <w:ilvl w:val="1"/>
          <w:numId w:val="7"/>
        </w:numPr>
        <w:spacing w:after="0"/>
        <w:ind w:left="0" w:right="-31"/>
        <w:jc w:val="both"/>
        <w:rPr>
          <w:rFonts w:ascii="Times New Roman" w:hAnsi="Times New Roman" w:cs="Times New Roman"/>
          <w:sz w:val="24"/>
          <w:szCs w:val="24"/>
        </w:rPr>
      </w:pPr>
      <w:r>
        <w:rPr>
          <w:rFonts w:ascii="Times New Roman" w:eastAsia="Calibri" w:hAnsi="Times New Roman" w:cs="Times New Roman"/>
          <w:sz w:val="24"/>
          <w:szCs w:val="24"/>
        </w:rPr>
        <w:t xml:space="preserve"> </w:t>
      </w:r>
      <w:r w:rsidRPr="004542D0">
        <w:rPr>
          <w:rFonts w:ascii="Times New Roman" w:eastAsia="Calibri" w:hAnsi="Times New Roman" w:cs="Times New Roman"/>
          <w:sz w:val="24"/>
          <w:szCs w:val="24"/>
        </w:rPr>
        <w:t xml:space="preserve">As supressões </w:t>
      </w:r>
      <w:proofErr w:type="gramStart"/>
      <w:r w:rsidRPr="004542D0">
        <w:rPr>
          <w:rFonts w:ascii="Times New Roman" w:eastAsia="Calibri" w:hAnsi="Times New Roman" w:cs="Times New Roman"/>
          <w:sz w:val="24"/>
          <w:szCs w:val="24"/>
        </w:rPr>
        <w:t>resultantes de acordo celebrado</w:t>
      </w:r>
      <w:proofErr w:type="gramEnd"/>
      <w:r w:rsidRPr="004542D0">
        <w:rPr>
          <w:rFonts w:ascii="Times New Roman" w:eastAsia="Calibri" w:hAnsi="Times New Roman" w:cs="Times New Roman"/>
          <w:sz w:val="24"/>
          <w:szCs w:val="24"/>
        </w:rPr>
        <w:t xml:space="preserve"> entre as partes </w:t>
      </w:r>
      <w:r>
        <w:rPr>
          <w:rFonts w:ascii="Times New Roman" w:eastAsia="Calibri" w:hAnsi="Times New Roman" w:cs="Times New Roman"/>
          <w:sz w:val="24"/>
          <w:szCs w:val="24"/>
        </w:rPr>
        <w:t>CONTRATNATES</w:t>
      </w:r>
      <w:r w:rsidRPr="004542D0">
        <w:rPr>
          <w:rFonts w:ascii="Times New Roman" w:eastAsia="Calibri" w:hAnsi="Times New Roman" w:cs="Times New Roman"/>
          <w:sz w:val="24"/>
          <w:szCs w:val="24"/>
        </w:rPr>
        <w:t xml:space="preserve"> poderão exceder o limite de 25% (vinte e cinco por cento) do valor inicial atualizado do contrato.</w:t>
      </w:r>
    </w:p>
    <w:p w14:paraId="349D029D" w14:textId="77777777" w:rsidR="005D41E4" w:rsidRPr="004542D0" w:rsidRDefault="005D41E4" w:rsidP="005D41E4">
      <w:pPr>
        <w:spacing w:after="0"/>
        <w:ind w:right="-31"/>
        <w:jc w:val="both"/>
        <w:rPr>
          <w:rFonts w:ascii="Times New Roman" w:eastAsia="Calibri" w:hAnsi="Times New Roman" w:cs="Times New Roman"/>
          <w:sz w:val="24"/>
          <w:szCs w:val="24"/>
        </w:rPr>
      </w:pPr>
    </w:p>
    <w:p w14:paraId="067A1B67" w14:textId="77777777" w:rsidR="005D41E4" w:rsidRPr="004542D0" w:rsidRDefault="005D41E4" w:rsidP="005D41E4">
      <w:pPr>
        <w:keepNext/>
        <w:keepLines/>
        <w:numPr>
          <w:ilvl w:val="0"/>
          <w:numId w:val="7"/>
        </w:numPr>
        <w:pBdr>
          <w:top w:val="nil"/>
          <w:left w:val="nil"/>
          <w:bottom w:val="nil"/>
          <w:right w:val="nil"/>
          <w:between w:val="nil"/>
        </w:pBdr>
        <w:shd w:val="clear" w:color="auto" w:fill="D7E3BC"/>
        <w:tabs>
          <w:tab w:val="left" w:pos="567"/>
        </w:tabs>
        <w:spacing w:after="0"/>
        <w:ind w:right="-31"/>
        <w:jc w:val="both"/>
        <w:rPr>
          <w:rFonts w:ascii="Times New Roman" w:hAnsi="Times New Roman" w:cs="Times New Roman"/>
          <w:sz w:val="24"/>
          <w:szCs w:val="24"/>
        </w:rPr>
      </w:pPr>
      <w:r w:rsidRPr="004542D0">
        <w:rPr>
          <w:rFonts w:ascii="Times New Roman" w:eastAsia="Calibri" w:hAnsi="Times New Roman" w:cs="Times New Roman"/>
          <w:b/>
          <w:color w:val="000000"/>
          <w:sz w:val="24"/>
          <w:szCs w:val="24"/>
        </w:rPr>
        <w:t xml:space="preserve"> CLÁUSULA DÉCIMA SEXTA - DOS CASOS OMISSOS.</w:t>
      </w:r>
    </w:p>
    <w:p w14:paraId="1579F425" w14:textId="77777777" w:rsidR="005D41E4" w:rsidRPr="004542D0" w:rsidRDefault="005D41E4" w:rsidP="005D41E4">
      <w:pPr>
        <w:numPr>
          <w:ilvl w:val="1"/>
          <w:numId w:val="7"/>
        </w:numPr>
        <w:spacing w:after="0"/>
        <w:ind w:left="0" w:right="-31"/>
        <w:jc w:val="both"/>
        <w:rPr>
          <w:rFonts w:ascii="Times New Roman" w:hAnsi="Times New Roman" w:cs="Times New Roman"/>
          <w:sz w:val="24"/>
          <w:szCs w:val="24"/>
        </w:rPr>
      </w:pPr>
      <w:r>
        <w:rPr>
          <w:rFonts w:ascii="Times New Roman" w:eastAsia="Calibri" w:hAnsi="Times New Roman" w:cs="Times New Roman"/>
          <w:sz w:val="24"/>
          <w:szCs w:val="24"/>
        </w:rPr>
        <w:t xml:space="preserve"> </w:t>
      </w:r>
      <w:r w:rsidRPr="004542D0">
        <w:rPr>
          <w:rFonts w:ascii="Times New Roman" w:eastAsia="Calibri" w:hAnsi="Times New Roman" w:cs="Times New Roman"/>
          <w:sz w:val="24"/>
          <w:szCs w:val="24"/>
        </w:rPr>
        <w:t xml:space="preserve">Os casos omissos serão decididos pela </w:t>
      </w:r>
      <w:r>
        <w:rPr>
          <w:rFonts w:ascii="Times New Roman" w:eastAsia="Calibri" w:hAnsi="Times New Roman" w:cs="Times New Roman"/>
          <w:sz w:val="24"/>
          <w:szCs w:val="24"/>
        </w:rPr>
        <w:t>CONTRATNATE</w:t>
      </w:r>
      <w:r w:rsidRPr="004542D0">
        <w:rPr>
          <w:rFonts w:ascii="Times New Roman" w:eastAsia="Calibri" w:hAnsi="Times New Roman" w:cs="Times New Roman"/>
          <w:sz w:val="24"/>
          <w:szCs w:val="24"/>
        </w:rPr>
        <w:t>, segundo as disposições contidas na Lei nº 14.133/2021 e demais normas de licitações e contratos administrativos e, subsidiariamente, segundo as normas e princípios gerais dos contratos.</w:t>
      </w:r>
    </w:p>
    <w:p w14:paraId="0297EBFD" w14:textId="77777777" w:rsidR="005D41E4" w:rsidRPr="004542D0" w:rsidRDefault="005D41E4" w:rsidP="005D41E4">
      <w:pPr>
        <w:spacing w:after="0"/>
        <w:ind w:left="425" w:right="-31"/>
        <w:jc w:val="both"/>
        <w:rPr>
          <w:rFonts w:ascii="Times New Roman" w:eastAsia="Calibri" w:hAnsi="Times New Roman" w:cs="Times New Roman"/>
          <w:sz w:val="24"/>
          <w:szCs w:val="24"/>
        </w:rPr>
      </w:pPr>
    </w:p>
    <w:p w14:paraId="1944F366" w14:textId="77777777" w:rsidR="005D41E4" w:rsidRPr="004542D0" w:rsidRDefault="005D41E4" w:rsidP="005D41E4">
      <w:pPr>
        <w:keepNext/>
        <w:keepLines/>
        <w:numPr>
          <w:ilvl w:val="0"/>
          <w:numId w:val="7"/>
        </w:numPr>
        <w:pBdr>
          <w:top w:val="nil"/>
          <w:left w:val="nil"/>
          <w:bottom w:val="nil"/>
          <w:right w:val="nil"/>
          <w:between w:val="nil"/>
        </w:pBdr>
        <w:shd w:val="clear" w:color="auto" w:fill="D7E3BC"/>
        <w:tabs>
          <w:tab w:val="left" w:pos="567"/>
        </w:tabs>
        <w:spacing w:after="0"/>
        <w:ind w:right="-31"/>
        <w:jc w:val="both"/>
        <w:rPr>
          <w:rFonts w:ascii="Times New Roman" w:hAnsi="Times New Roman" w:cs="Times New Roman"/>
          <w:sz w:val="24"/>
          <w:szCs w:val="24"/>
        </w:rPr>
      </w:pPr>
      <w:r w:rsidRPr="004542D0">
        <w:rPr>
          <w:rFonts w:ascii="Times New Roman" w:eastAsia="Calibri" w:hAnsi="Times New Roman" w:cs="Times New Roman"/>
          <w:b/>
          <w:color w:val="000000"/>
          <w:sz w:val="24"/>
          <w:szCs w:val="24"/>
        </w:rPr>
        <w:t>CLÁUSULA DÉCIMA SÉTIMA – PUBLICAÇÃO.</w:t>
      </w:r>
    </w:p>
    <w:p w14:paraId="053A4329" w14:textId="77777777" w:rsidR="005D41E4" w:rsidRPr="004542D0" w:rsidRDefault="005D41E4" w:rsidP="005D41E4">
      <w:pPr>
        <w:numPr>
          <w:ilvl w:val="1"/>
          <w:numId w:val="7"/>
        </w:numPr>
        <w:spacing w:after="0"/>
        <w:ind w:left="0" w:right="-31"/>
        <w:jc w:val="both"/>
        <w:rPr>
          <w:rFonts w:ascii="Times New Roman" w:hAnsi="Times New Roman" w:cs="Times New Roman"/>
          <w:sz w:val="24"/>
          <w:szCs w:val="24"/>
        </w:rPr>
      </w:pPr>
      <w:r>
        <w:rPr>
          <w:rFonts w:ascii="Times New Roman" w:eastAsia="Calibri" w:hAnsi="Times New Roman" w:cs="Times New Roman"/>
          <w:sz w:val="24"/>
          <w:szCs w:val="24"/>
        </w:rPr>
        <w:t xml:space="preserve"> </w:t>
      </w:r>
      <w:r w:rsidRPr="004542D0">
        <w:rPr>
          <w:rFonts w:ascii="Times New Roman" w:eastAsia="Calibri" w:hAnsi="Times New Roman" w:cs="Times New Roman"/>
          <w:sz w:val="24"/>
          <w:szCs w:val="24"/>
        </w:rPr>
        <w:t xml:space="preserve">Incumbirá à </w:t>
      </w:r>
      <w:r>
        <w:rPr>
          <w:rFonts w:ascii="Times New Roman" w:eastAsia="Calibri" w:hAnsi="Times New Roman" w:cs="Times New Roman"/>
          <w:sz w:val="24"/>
          <w:szCs w:val="24"/>
        </w:rPr>
        <w:t>CONTRATNATE</w:t>
      </w:r>
      <w:r w:rsidRPr="004542D0">
        <w:rPr>
          <w:rFonts w:ascii="Times New Roman" w:eastAsia="Calibri" w:hAnsi="Times New Roman" w:cs="Times New Roman"/>
          <w:sz w:val="24"/>
          <w:szCs w:val="24"/>
        </w:rPr>
        <w:t xml:space="preserve"> providenciar a publicação deste instrumento, por extrato, no Diário Oficial, de acordo com o previsto na Lei nº 14.133/2021.</w:t>
      </w:r>
    </w:p>
    <w:p w14:paraId="272F41BB" w14:textId="77777777" w:rsidR="005D41E4" w:rsidRPr="004542D0" w:rsidRDefault="005D41E4" w:rsidP="005D41E4">
      <w:pPr>
        <w:spacing w:after="0"/>
        <w:ind w:left="425" w:right="-31"/>
        <w:jc w:val="both"/>
        <w:rPr>
          <w:rFonts w:ascii="Times New Roman" w:eastAsia="Calibri" w:hAnsi="Times New Roman" w:cs="Times New Roman"/>
          <w:sz w:val="24"/>
          <w:szCs w:val="24"/>
        </w:rPr>
      </w:pPr>
    </w:p>
    <w:p w14:paraId="5AF9617F" w14:textId="77777777" w:rsidR="005D41E4" w:rsidRPr="004542D0" w:rsidRDefault="005D41E4" w:rsidP="005D41E4">
      <w:pPr>
        <w:keepNext/>
        <w:keepLines/>
        <w:numPr>
          <w:ilvl w:val="0"/>
          <w:numId w:val="7"/>
        </w:numPr>
        <w:pBdr>
          <w:top w:val="nil"/>
          <w:left w:val="nil"/>
          <w:bottom w:val="nil"/>
          <w:right w:val="nil"/>
          <w:between w:val="nil"/>
        </w:pBdr>
        <w:shd w:val="clear" w:color="auto" w:fill="D7E3BC"/>
        <w:tabs>
          <w:tab w:val="left" w:pos="567"/>
        </w:tabs>
        <w:spacing w:after="0"/>
        <w:ind w:right="-31"/>
        <w:jc w:val="both"/>
        <w:rPr>
          <w:rFonts w:ascii="Times New Roman" w:hAnsi="Times New Roman" w:cs="Times New Roman"/>
          <w:sz w:val="24"/>
          <w:szCs w:val="24"/>
        </w:rPr>
      </w:pPr>
      <w:r w:rsidRPr="004542D0">
        <w:rPr>
          <w:rFonts w:ascii="Times New Roman" w:eastAsia="Calibri" w:hAnsi="Times New Roman" w:cs="Times New Roman"/>
          <w:b/>
          <w:color w:val="000000"/>
          <w:sz w:val="24"/>
          <w:szCs w:val="24"/>
        </w:rPr>
        <w:t>CLÁUSULA DÉCIMA OITAVA – FORO.</w:t>
      </w:r>
    </w:p>
    <w:p w14:paraId="2C1E38AD" w14:textId="77777777" w:rsidR="005D41E4" w:rsidRPr="004542D0" w:rsidRDefault="005D41E4" w:rsidP="005D41E4">
      <w:pPr>
        <w:keepNext/>
        <w:keepLines/>
        <w:pBdr>
          <w:top w:val="nil"/>
          <w:left w:val="nil"/>
          <w:bottom w:val="nil"/>
          <w:right w:val="nil"/>
          <w:between w:val="nil"/>
        </w:pBdr>
        <w:tabs>
          <w:tab w:val="left" w:pos="567"/>
        </w:tabs>
        <w:spacing w:after="0"/>
        <w:ind w:right="-31"/>
        <w:jc w:val="both"/>
        <w:rPr>
          <w:rFonts w:ascii="Times New Roman" w:eastAsia="Calibri" w:hAnsi="Times New Roman" w:cs="Times New Roman"/>
          <w:b/>
          <w:color w:val="366091"/>
          <w:sz w:val="24"/>
          <w:szCs w:val="24"/>
        </w:rPr>
      </w:pPr>
    </w:p>
    <w:p w14:paraId="1E712223" w14:textId="77777777" w:rsidR="005D41E4" w:rsidRPr="004542D0" w:rsidRDefault="005D41E4" w:rsidP="005D41E4">
      <w:pPr>
        <w:numPr>
          <w:ilvl w:val="1"/>
          <w:numId w:val="7"/>
        </w:numPr>
        <w:spacing w:after="0"/>
        <w:ind w:left="0" w:right="-31"/>
        <w:jc w:val="both"/>
        <w:rPr>
          <w:rFonts w:ascii="Times New Roman" w:hAnsi="Times New Roman" w:cs="Times New Roman"/>
          <w:sz w:val="24"/>
          <w:szCs w:val="24"/>
        </w:rPr>
      </w:pPr>
      <w:r>
        <w:rPr>
          <w:rFonts w:ascii="Times New Roman" w:eastAsia="Calibri" w:hAnsi="Times New Roman" w:cs="Times New Roman"/>
          <w:sz w:val="24"/>
          <w:szCs w:val="24"/>
        </w:rPr>
        <w:t xml:space="preserve"> </w:t>
      </w:r>
      <w:r w:rsidRPr="004542D0">
        <w:rPr>
          <w:rFonts w:ascii="Times New Roman" w:eastAsia="Calibri" w:hAnsi="Times New Roman" w:cs="Times New Roman"/>
          <w:sz w:val="24"/>
          <w:szCs w:val="24"/>
        </w:rPr>
        <w:t>É eleito o Foro da Comarca de Pinheiro Machado/RS para dirimir os litígios que decorrerem da execução deste Termo de Contrato que não possam ser compostos pela conciliação, conforme Art. 92, §1º da Lei nº 14.133/2021.</w:t>
      </w:r>
    </w:p>
    <w:p w14:paraId="753751A8" w14:textId="77777777" w:rsidR="005D41E4" w:rsidRPr="004542D0" w:rsidRDefault="005D41E4" w:rsidP="005D41E4">
      <w:pPr>
        <w:spacing w:after="0"/>
        <w:ind w:right="-31"/>
        <w:jc w:val="both"/>
        <w:rPr>
          <w:rFonts w:ascii="Times New Roman" w:eastAsia="Calibri" w:hAnsi="Times New Roman" w:cs="Times New Roman"/>
          <w:sz w:val="24"/>
          <w:szCs w:val="24"/>
        </w:rPr>
      </w:pPr>
    </w:p>
    <w:p w14:paraId="66449C08" w14:textId="77777777" w:rsidR="005D41E4" w:rsidRPr="004542D0" w:rsidRDefault="005D41E4" w:rsidP="005D41E4">
      <w:pPr>
        <w:spacing w:after="0"/>
        <w:ind w:right="-31"/>
        <w:jc w:val="both"/>
        <w:rPr>
          <w:rFonts w:ascii="Times New Roman" w:eastAsia="Calibri" w:hAnsi="Times New Roman" w:cs="Times New Roman"/>
          <w:sz w:val="24"/>
          <w:szCs w:val="24"/>
        </w:rPr>
      </w:pPr>
      <w:r w:rsidRPr="004542D0">
        <w:rPr>
          <w:rFonts w:ascii="Times New Roman" w:eastAsia="Calibri" w:hAnsi="Times New Roman" w:cs="Times New Roman"/>
          <w:sz w:val="24"/>
          <w:szCs w:val="24"/>
        </w:rPr>
        <w:t xml:space="preserve">Para firmeza e validade do pactuado, o presente Termo de Contrato foi lavrado em duas (duas) vias de igual teor, que, depois de lido e achado em ordem, foi assinado pelos contraentes. </w:t>
      </w:r>
    </w:p>
    <w:p w14:paraId="7122BE70" w14:textId="77777777" w:rsidR="005D41E4" w:rsidRPr="004542D0" w:rsidRDefault="005D41E4" w:rsidP="005D41E4">
      <w:pPr>
        <w:spacing w:after="0"/>
        <w:ind w:right="834"/>
        <w:rPr>
          <w:rFonts w:ascii="Times New Roman" w:eastAsia="Calibri" w:hAnsi="Times New Roman" w:cs="Times New Roman"/>
          <w:sz w:val="24"/>
          <w:szCs w:val="24"/>
        </w:rPr>
      </w:pPr>
    </w:p>
    <w:p w14:paraId="5CF0BF3A" w14:textId="77777777" w:rsidR="005D41E4" w:rsidRPr="004542D0" w:rsidRDefault="005D41E4" w:rsidP="005D41E4">
      <w:pPr>
        <w:spacing w:after="0"/>
        <w:ind w:right="834"/>
        <w:jc w:val="right"/>
        <w:rPr>
          <w:rFonts w:ascii="Times New Roman" w:eastAsia="Calibri" w:hAnsi="Times New Roman" w:cs="Times New Roman"/>
          <w:sz w:val="24"/>
          <w:szCs w:val="24"/>
        </w:rPr>
      </w:pPr>
      <w:r w:rsidRPr="004542D0">
        <w:rPr>
          <w:rFonts w:ascii="Times New Roman" w:eastAsia="Calibri" w:hAnsi="Times New Roman" w:cs="Times New Roman"/>
          <w:sz w:val="24"/>
          <w:szCs w:val="24"/>
        </w:rPr>
        <w:t>.......</w:t>
      </w:r>
      <w:proofErr w:type="gramStart"/>
      <w:r w:rsidRPr="004542D0">
        <w:rPr>
          <w:rFonts w:ascii="Times New Roman" w:eastAsia="Calibri" w:hAnsi="Times New Roman" w:cs="Times New Roman"/>
          <w:sz w:val="24"/>
          <w:szCs w:val="24"/>
        </w:rPr>
        <w:t>.,</w:t>
      </w:r>
      <w:proofErr w:type="gramEnd"/>
      <w:r w:rsidRPr="004542D0">
        <w:rPr>
          <w:rFonts w:ascii="Times New Roman" w:eastAsia="Calibri" w:hAnsi="Times New Roman" w:cs="Times New Roman"/>
          <w:sz w:val="24"/>
          <w:szCs w:val="24"/>
        </w:rPr>
        <w:t xml:space="preserve"> ......... </w:t>
      </w:r>
      <w:proofErr w:type="gramStart"/>
      <w:r w:rsidRPr="004542D0">
        <w:rPr>
          <w:rFonts w:ascii="Times New Roman" w:eastAsia="Calibri" w:hAnsi="Times New Roman" w:cs="Times New Roman"/>
          <w:sz w:val="24"/>
          <w:szCs w:val="24"/>
        </w:rPr>
        <w:t>DE ...</w:t>
      </w:r>
      <w:proofErr w:type="gramEnd"/>
      <w:r w:rsidRPr="004542D0">
        <w:rPr>
          <w:rFonts w:ascii="Times New Roman" w:eastAsia="Calibri" w:hAnsi="Times New Roman" w:cs="Times New Roman"/>
          <w:sz w:val="24"/>
          <w:szCs w:val="24"/>
        </w:rPr>
        <w:t>................   DE 2024.</w:t>
      </w:r>
    </w:p>
    <w:p w14:paraId="1AE50D88" w14:textId="77777777" w:rsidR="005D41E4" w:rsidRPr="004542D0" w:rsidRDefault="005D41E4" w:rsidP="005D41E4">
      <w:pPr>
        <w:spacing w:after="0"/>
        <w:ind w:right="834"/>
        <w:jc w:val="both"/>
        <w:rPr>
          <w:rFonts w:ascii="Times New Roman" w:eastAsia="Calibri" w:hAnsi="Times New Roman" w:cs="Times New Roman"/>
          <w:sz w:val="24"/>
          <w:szCs w:val="24"/>
        </w:rPr>
      </w:pPr>
    </w:p>
    <w:p w14:paraId="6044DEBD" w14:textId="77777777" w:rsidR="005D41E4" w:rsidRPr="004542D0" w:rsidRDefault="005D41E4" w:rsidP="005D41E4">
      <w:pPr>
        <w:spacing w:after="0"/>
        <w:ind w:right="834"/>
        <w:jc w:val="center"/>
        <w:rPr>
          <w:rFonts w:ascii="Times New Roman" w:eastAsia="Calibri" w:hAnsi="Times New Roman" w:cs="Times New Roman"/>
          <w:sz w:val="24"/>
          <w:szCs w:val="24"/>
        </w:rPr>
      </w:pPr>
      <w:r w:rsidRPr="004542D0">
        <w:rPr>
          <w:rFonts w:ascii="Times New Roman" w:eastAsia="Calibri" w:hAnsi="Times New Roman" w:cs="Times New Roman"/>
          <w:sz w:val="24"/>
          <w:szCs w:val="24"/>
        </w:rPr>
        <w:t>_________________________</w:t>
      </w:r>
    </w:p>
    <w:p w14:paraId="4D21EBAD" w14:textId="77777777" w:rsidR="005D41E4" w:rsidRPr="004542D0" w:rsidRDefault="005D41E4" w:rsidP="005D41E4">
      <w:pPr>
        <w:spacing w:after="0"/>
        <w:ind w:right="834"/>
        <w:jc w:val="center"/>
        <w:rPr>
          <w:rFonts w:ascii="Times New Roman" w:eastAsia="Calibri" w:hAnsi="Times New Roman" w:cs="Times New Roman"/>
          <w:sz w:val="24"/>
          <w:szCs w:val="24"/>
        </w:rPr>
      </w:pPr>
      <w:r w:rsidRPr="004542D0">
        <w:rPr>
          <w:rFonts w:ascii="Times New Roman" w:eastAsia="Calibri" w:hAnsi="Times New Roman" w:cs="Times New Roman"/>
          <w:sz w:val="24"/>
          <w:szCs w:val="24"/>
        </w:rPr>
        <w:t xml:space="preserve">Responsável legal da </w:t>
      </w:r>
      <w:r>
        <w:rPr>
          <w:rFonts w:ascii="Times New Roman" w:eastAsia="Calibri" w:hAnsi="Times New Roman" w:cs="Times New Roman"/>
          <w:sz w:val="24"/>
          <w:szCs w:val="24"/>
        </w:rPr>
        <w:t>CONTRATNATE</w:t>
      </w:r>
    </w:p>
    <w:p w14:paraId="295B1EB8" w14:textId="77777777" w:rsidR="005D41E4" w:rsidRPr="004542D0" w:rsidRDefault="005D41E4" w:rsidP="005D41E4">
      <w:pPr>
        <w:spacing w:after="0"/>
        <w:ind w:right="834"/>
        <w:jc w:val="center"/>
        <w:rPr>
          <w:rFonts w:ascii="Times New Roman" w:eastAsia="Calibri" w:hAnsi="Times New Roman" w:cs="Times New Roman"/>
          <w:sz w:val="24"/>
          <w:szCs w:val="24"/>
        </w:rPr>
      </w:pPr>
    </w:p>
    <w:p w14:paraId="27B64EA3" w14:textId="77777777" w:rsidR="005D41E4" w:rsidRPr="004542D0" w:rsidRDefault="005D41E4" w:rsidP="005D41E4">
      <w:pPr>
        <w:spacing w:after="0"/>
        <w:ind w:right="834"/>
        <w:jc w:val="center"/>
        <w:rPr>
          <w:rFonts w:ascii="Times New Roman" w:eastAsia="Calibri" w:hAnsi="Times New Roman" w:cs="Times New Roman"/>
          <w:sz w:val="24"/>
          <w:szCs w:val="24"/>
        </w:rPr>
      </w:pPr>
    </w:p>
    <w:p w14:paraId="17F39C3C" w14:textId="77777777" w:rsidR="005D41E4" w:rsidRPr="004542D0" w:rsidRDefault="005D41E4" w:rsidP="005D41E4">
      <w:pPr>
        <w:spacing w:after="0"/>
        <w:ind w:right="834"/>
        <w:jc w:val="center"/>
        <w:rPr>
          <w:rFonts w:ascii="Times New Roman" w:eastAsia="Calibri" w:hAnsi="Times New Roman" w:cs="Times New Roman"/>
          <w:sz w:val="24"/>
          <w:szCs w:val="24"/>
        </w:rPr>
      </w:pPr>
      <w:r w:rsidRPr="004542D0">
        <w:rPr>
          <w:rFonts w:ascii="Times New Roman" w:eastAsia="Calibri" w:hAnsi="Times New Roman" w:cs="Times New Roman"/>
          <w:sz w:val="24"/>
          <w:szCs w:val="24"/>
        </w:rPr>
        <w:t>_________________________</w:t>
      </w:r>
    </w:p>
    <w:p w14:paraId="77BD552D" w14:textId="77777777" w:rsidR="005D41E4" w:rsidRPr="004542D0" w:rsidRDefault="005D41E4" w:rsidP="005D41E4">
      <w:pPr>
        <w:spacing w:after="0"/>
        <w:ind w:right="834"/>
        <w:jc w:val="center"/>
        <w:rPr>
          <w:rFonts w:ascii="Times New Roman" w:eastAsia="Calibri" w:hAnsi="Times New Roman" w:cs="Times New Roman"/>
          <w:sz w:val="24"/>
          <w:szCs w:val="24"/>
        </w:rPr>
      </w:pPr>
      <w:r w:rsidRPr="004542D0">
        <w:rPr>
          <w:rFonts w:ascii="Times New Roman" w:eastAsia="Calibri" w:hAnsi="Times New Roman" w:cs="Times New Roman"/>
          <w:sz w:val="24"/>
          <w:szCs w:val="24"/>
        </w:rPr>
        <w:t xml:space="preserve">Responsável legal da </w:t>
      </w:r>
      <w:r>
        <w:rPr>
          <w:rFonts w:ascii="Times New Roman" w:eastAsia="Calibri" w:hAnsi="Times New Roman" w:cs="Times New Roman"/>
          <w:sz w:val="24"/>
          <w:szCs w:val="24"/>
        </w:rPr>
        <w:t>CONTRATADA</w:t>
      </w:r>
    </w:p>
    <w:p w14:paraId="3579A612" w14:textId="77777777" w:rsidR="005D41E4" w:rsidRPr="004542D0" w:rsidRDefault="005D41E4" w:rsidP="005D41E4">
      <w:pPr>
        <w:spacing w:after="0"/>
        <w:ind w:right="834"/>
        <w:rPr>
          <w:rFonts w:ascii="Times New Roman" w:hAnsi="Times New Roman" w:cs="Times New Roman"/>
          <w:sz w:val="24"/>
          <w:szCs w:val="24"/>
        </w:rPr>
      </w:pPr>
    </w:p>
    <w:p w14:paraId="16E4CAA5" w14:textId="77777777" w:rsidR="005D41E4" w:rsidRPr="004542D0" w:rsidRDefault="005D41E4" w:rsidP="005D41E4">
      <w:pPr>
        <w:spacing w:after="0"/>
        <w:ind w:right="834"/>
        <w:rPr>
          <w:rFonts w:ascii="Times New Roman" w:hAnsi="Times New Roman" w:cs="Times New Roman"/>
          <w:sz w:val="24"/>
          <w:szCs w:val="24"/>
        </w:rPr>
      </w:pPr>
    </w:p>
    <w:p w14:paraId="623EE811" w14:textId="77777777" w:rsidR="005D41E4" w:rsidRPr="004542D0" w:rsidRDefault="005D41E4" w:rsidP="005D41E4">
      <w:pPr>
        <w:spacing w:after="0"/>
        <w:ind w:right="834"/>
        <w:rPr>
          <w:rFonts w:ascii="Times New Roman" w:hAnsi="Times New Roman" w:cs="Times New Roman"/>
          <w:sz w:val="24"/>
          <w:szCs w:val="24"/>
        </w:rPr>
      </w:pPr>
    </w:p>
    <w:p w14:paraId="2259C2FF" w14:textId="77777777" w:rsidR="005D41E4" w:rsidRDefault="005D41E4" w:rsidP="005D41E4">
      <w:pPr>
        <w:spacing w:after="0"/>
        <w:rPr>
          <w:rFonts w:ascii="Times New Roman" w:hAnsi="Times New Roman" w:cs="Times New Roman"/>
          <w:sz w:val="24"/>
          <w:szCs w:val="24"/>
        </w:rPr>
      </w:pPr>
    </w:p>
    <w:p w14:paraId="689A7CE9" w14:textId="77777777" w:rsidR="005D41E4" w:rsidRDefault="005D41E4" w:rsidP="005D41E4">
      <w:pPr>
        <w:spacing w:after="0"/>
        <w:rPr>
          <w:rFonts w:ascii="Times New Roman" w:hAnsi="Times New Roman" w:cs="Times New Roman"/>
          <w:sz w:val="24"/>
          <w:szCs w:val="24"/>
        </w:rPr>
      </w:pPr>
    </w:p>
    <w:p w14:paraId="09B6F367" w14:textId="77777777" w:rsidR="005D41E4" w:rsidRDefault="005D41E4" w:rsidP="005D41E4">
      <w:pPr>
        <w:spacing w:after="0"/>
        <w:rPr>
          <w:rFonts w:ascii="Times New Roman" w:hAnsi="Times New Roman" w:cs="Times New Roman"/>
          <w:sz w:val="24"/>
          <w:szCs w:val="24"/>
        </w:rPr>
      </w:pPr>
    </w:p>
    <w:p w14:paraId="7355A901" w14:textId="77777777" w:rsidR="003D0A6B" w:rsidRDefault="003D0A6B" w:rsidP="005D41E4">
      <w:pPr>
        <w:spacing w:after="0"/>
        <w:rPr>
          <w:rFonts w:ascii="Times New Roman" w:hAnsi="Times New Roman" w:cs="Times New Roman"/>
          <w:sz w:val="24"/>
          <w:szCs w:val="24"/>
        </w:rPr>
      </w:pPr>
    </w:p>
    <w:p w14:paraId="38417BFB" w14:textId="77777777" w:rsidR="003D0A6B" w:rsidRDefault="003D0A6B" w:rsidP="005D41E4">
      <w:pPr>
        <w:spacing w:after="0"/>
        <w:rPr>
          <w:rFonts w:ascii="Times New Roman" w:hAnsi="Times New Roman" w:cs="Times New Roman"/>
          <w:sz w:val="24"/>
          <w:szCs w:val="24"/>
        </w:rPr>
      </w:pPr>
    </w:p>
    <w:p w14:paraId="433E2653" w14:textId="77777777" w:rsidR="003D0A6B" w:rsidRDefault="003D0A6B" w:rsidP="005D41E4">
      <w:pPr>
        <w:spacing w:after="0"/>
        <w:rPr>
          <w:rFonts w:ascii="Times New Roman" w:hAnsi="Times New Roman" w:cs="Times New Roman"/>
          <w:sz w:val="24"/>
          <w:szCs w:val="24"/>
        </w:rPr>
      </w:pPr>
    </w:p>
    <w:p w14:paraId="42510556" w14:textId="77777777" w:rsidR="003D0A6B" w:rsidRDefault="003D0A6B" w:rsidP="005D41E4">
      <w:pPr>
        <w:spacing w:after="0"/>
        <w:rPr>
          <w:rFonts w:ascii="Times New Roman" w:hAnsi="Times New Roman" w:cs="Times New Roman"/>
          <w:sz w:val="24"/>
          <w:szCs w:val="24"/>
        </w:rPr>
      </w:pPr>
    </w:p>
    <w:p w14:paraId="39467D26" w14:textId="77777777" w:rsidR="003D0A6B" w:rsidRDefault="003D0A6B" w:rsidP="005D41E4">
      <w:pPr>
        <w:spacing w:after="0"/>
        <w:rPr>
          <w:rFonts w:ascii="Times New Roman" w:hAnsi="Times New Roman" w:cs="Times New Roman"/>
          <w:sz w:val="24"/>
          <w:szCs w:val="24"/>
        </w:rPr>
      </w:pPr>
    </w:p>
    <w:p w14:paraId="603BEA87" w14:textId="77777777" w:rsidR="003D0A6B" w:rsidRDefault="003D0A6B" w:rsidP="005D41E4">
      <w:pPr>
        <w:spacing w:after="0"/>
        <w:rPr>
          <w:rFonts w:ascii="Times New Roman" w:hAnsi="Times New Roman" w:cs="Times New Roman"/>
          <w:sz w:val="24"/>
          <w:szCs w:val="24"/>
        </w:rPr>
      </w:pPr>
    </w:p>
    <w:p w14:paraId="75A12112" w14:textId="77777777" w:rsidR="003D0A6B" w:rsidRDefault="003D0A6B" w:rsidP="005D41E4">
      <w:pPr>
        <w:spacing w:after="0"/>
        <w:rPr>
          <w:rFonts w:ascii="Times New Roman" w:hAnsi="Times New Roman" w:cs="Times New Roman"/>
          <w:sz w:val="24"/>
          <w:szCs w:val="24"/>
        </w:rPr>
      </w:pPr>
    </w:p>
    <w:p w14:paraId="417E9C2F" w14:textId="77777777" w:rsidR="003D0A6B" w:rsidRDefault="003D0A6B" w:rsidP="005D41E4">
      <w:pPr>
        <w:spacing w:after="0"/>
        <w:rPr>
          <w:rFonts w:ascii="Times New Roman" w:hAnsi="Times New Roman" w:cs="Times New Roman"/>
          <w:sz w:val="24"/>
          <w:szCs w:val="24"/>
        </w:rPr>
      </w:pPr>
    </w:p>
    <w:p w14:paraId="313A9F9A" w14:textId="77777777" w:rsidR="003D0A6B" w:rsidRPr="004542D0" w:rsidRDefault="003D0A6B" w:rsidP="005D41E4">
      <w:pPr>
        <w:spacing w:after="0"/>
        <w:rPr>
          <w:rFonts w:ascii="Times New Roman" w:hAnsi="Times New Roman" w:cs="Times New Roman"/>
          <w:sz w:val="24"/>
          <w:szCs w:val="24"/>
        </w:rPr>
      </w:pPr>
    </w:p>
    <w:p w14:paraId="4AA47A74" w14:textId="77777777" w:rsidR="005D41E4" w:rsidRPr="004542D0" w:rsidRDefault="005D41E4" w:rsidP="005D41E4">
      <w:pPr>
        <w:keepNext/>
        <w:spacing w:after="0"/>
        <w:ind w:left="10" w:right="67"/>
        <w:contextualSpacing/>
        <w:jc w:val="center"/>
        <w:rPr>
          <w:rFonts w:ascii="Times New Roman" w:eastAsia="Arial" w:hAnsi="Times New Roman" w:cs="Times New Roman"/>
          <w:b/>
          <w:sz w:val="24"/>
          <w:szCs w:val="24"/>
          <w:u w:val="single" w:color="000000"/>
        </w:rPr>
      </w:pPr>
      <w:r w:rsidRPr="004542D0">
        <w:rPr>
          <w:rFonts w:ascii="Times New Roman" w:eastAsia="Arial" w:hAnsi="Times New Roman" w:cs="Times New Roman"/>
          <w:b/>
          <w:sz w:val="24"/>
          <w:szCs w:val="24"/>
          <w:u w:val="single" w:color="000000"/>
        </w:rPr>
        <w:t>ANEXO X - MODELO DE DECLARAÇÃO CONJUNTA</w:t>
      </w:r>
    </w:p>
    <w:p w14:paraId="22FA8B49" w14:textId="77777777" w:rsidR="005D41E4" w:rsidRPr="004542D0" w:rsidRDefault="005D41E4" w:rsidP="005D41E4">
      <w:pPr>
        <w:keepNext/>
        <w:spacing w:after="0"/>
        <w:ind w:left="10" w:right="67"/>
        <w:contextualSpacing/>
        <w:jc w:val="center"/>
        <w:rPr>
          <w:rFonts w:ascii="Times New Roman" w:hAnsi="Times New Roman" w:cs="Times New Roman"/>
          <w:sz w:val="24"/>
          <w:szCs w:val="24"/>
        </w:rPr>
      </w:pPr>
    </w:p>
    <w:p w14:paraId="00BE2C84" w14:textId="77777777" w:rsidR="005D41E4" w:rsidRPr="004542D0" w:rsidRDefault="005D41E4" w:rsidP="005D41E4">
      <w:pPr>
        <w:pStyle w:val="Default"/>
        <w:spacing w:line="276" w:lineRule="auto"/>
        <w:ind w:firstLine="567"/>
        <w:jc w:val="both"/>
        <w:rPr>
          <w:rFonts w:ascii="Times New Roman" w:hAnsi="Times New Roman" w:cs="Times New Roman"/>
        </w:rPr>
      </w:pPr>
      <w:r w:rsidRPr="004542D0">
        <w:rPr>
          <w:rFonts w:ascii="Times New Roman" w:hAnsi="Times New Roman" w:cs="Times New Roman"/>
        </w:rPr>
        <w:t>Ao Município de Pinheiro Machado/RS</w:t>
      </w:r>
    </w:p>
    <w:p w14:paraId="1ABE71E3" w14:textId="3568000F" w:rsidR="005D41E4" w:rsidRPr="00B206CE" w:rsidRDefault="005D41E4" w:rsidP="005D41E4">
      <w:pPr>
        <w:keepNext/>
        <w:spacing w:after="0"/>
        <w:ind w:left="10" w:right="63" w:firstLine="557"/>
        <w:contextualSpacing/>
        <w:rPr>
          <w:rFonts w:ascii="Times New Roman" w:hAnsi="Times New Roman" w:cs="Times New Roman"/>
          <w:b/>
          <w:sz w:val="24"/>
          <w:szCs w:val="24"/>
        </w:rPr>
      </w:pPr>
      <w:r w:rsidRPr="004542D0">
        <w:rPr>
          <w:rFonts w:ascii="Times New Roman" w:eastAsia="Arial" w:hAnsi="Times New Roman" w:cs="Times New Roman"/>
          <w:bCs/>
          <w:sz w:val="24"/>
          <w:szCs w:val="24"/>
        </w:rPr>
        <w:lastRenderedPageBreak/>
        <w:t xml:space="preserve">Pregão eletrônico </w:t>
      </w:r>
      <w:r>
        <w:rPr>
          <w:rFonts w:ascii="Times New Roman" w:eastAsia="Arial" w:hAnsi="Times New Roman" w:cs="Times New Roman"/>
          <w:b/>
          <w:sz w:val="24"/>
          <w:szCs w:val="24"/>
        </w:rPr>
        <w:t>301/2024</w:t>
      </w:r>
    </w:p>
    <w:p w14:paraId="1723D235" w14:textId="77777777" w:rsidR="005D41E4" w:rsidRPr="004542D0" w:rsidRDefault="005D41E4" w:rsidP="005D41E4">
      <w:pPr>
        <w:keepNext/>
        <w:spacing w:after="0"/>
        <w:ind w:left="10" w:right="834"/>
        <w:contextualSpacing/>
        <w:jc w:val="center"/>
        <w:rPr>
          <w:rFonts w:ascii="Times New Roman" w:hAnsi="Times New Roman" w:cs="Times New Roman"/>
          <w:sz w:val="24"/>
          <w:szCs w:val="24"/>
        </w:rPr>
      </w:pPr>
    </w:p>
    <w:p w14:paraId="5443F7D5" w14:textId="77777777" w:rsidR="005D41E4" w:rsidRPr="004542D0" w:rsidRDefault="005D41E4" w:rsidP="005D41E4">
      <w:pPr>
        <w:keepNext/>
        <w:spacing w:after="0"/>
        <w:ind w:left="567" w:right="834"/>
        <w:contextualSpacing/>
        <w:jc w:val="both"/>
        <w:rPr>
          <w:rFonts w:ascii="Times New Roman" w:hAnsi="Times New Roman" w:cs="Times New Roman"/>
          <w:sz w:val="24"/>
          <w:szCs w:val="24"/>
        </w:rPr>
      </w:pPr>
      <w:r w:rsidRPr="004542D0">
        <w:rPr>
          <w:rFonts w:ascii="Times New Roman" w:hAnsi="Times New Roman" w:cs="Times New Roman"/>
          <w:sz w:val="24"/>
          <w:szCs w:val="24"/>
        </w:rPr>
        <w:t xml:space="preserve">______________________________________ (Razão Social da licitante), CNPJ nº __________________, estabelecida no (a) ____________________________________, neste ato representada </w:t>
      </w:r>
      <w:proofErr w:type="gramStart"/>
      <w:r w:rsidRPr="004542D0">
        <w:rPr>
          <w:rFonts w:ascii="Times New Roman" w:hAnsi="Times New Roman" w:cs="Times New Roman"/>
          <w:sz w:val="24"/>
          <w:szCs w:val="24"/>
        </w:rPr>
        <w:t>pelo(</w:t>
      </w:r>
      <w:proofErr w:type="gramEnd"/>
      <w:r w:rsidRPr="004542D0">
        <w:rPr>
          <w:rFonts w:ascii="Times New Roman" w:hAnsi="Times New Roman" w:cs="Times New Roman"/>
          <w:sz w:val="24"/>
          <w:szCs w:val="24"/>
        </w:rPr>
        <w:t xml:space="preserve">a) Sr. (a). ______________________________________ (representante da empresa e qualificação do mesmo, constando inclusive qual a função/cargo na empresa), </w:t>
      </w:r>
      <w:proofErr w:type="gramStart"/>
      <w:r w:rsidRPr="004542D0">
        <w:rPr>
          <w:rFonts w:ascii="Times New Roman" w:hAnsi="Times New Roman" w:cs="Times New Roman"/>
          <w:sz w:val="24"/>
          <w:szCs w:val="24"/>
        </w:rPr>
        <w:t>portador(</w:t>
      </w:r>
      <w:proofErr w:type="gramEnd"/>
      <w:r w:rsidRPr="004542D0">
        <w:rPr>
          <w:rFonts w:ascii="Times New Roman" w:hAnsi="Times New Roman" w:cs="Times New Roman"/>
          <w:sz w:val="24"/>
          <w:szCs w:val="24"/>
        </w:rPr>
        <w:t>a) de CI/RG nº ____________, CPF nº ___________________, DECLARA, sob as penas da Lei:</w:t>
      </w:r>
    </w:p>
    <w:p w14:paraId="4E878DE4" w14:textId="77777777" w:rsidR="005D41E4" w:rsidRPr="004542D0" w:rsidRDefault="005D41E4" w:rsidP="005D41E4">
      <w:pPr>
        <w:keepNext/>
        <w:spacing w:after="0"/>
        <w:ind w:left="567" w:right="834"/>
        <w:contextualSpacing/>
        <w:jc w:val="both"/>
        <w:rPr>
          <w:rFonts w:ascii="Times New Roman" w:hAnsi="Times New Roman" w:cs="Times New Roman"/>
          <w:sz w:val="24"/>
          <w:szCs w:val="24"/>
        </w:rPr>
      </w:pPr>
    </w:p>
    <w:p w14:paraId="415B4E74" w14:textId="77777777" w:rsidR="005D41E4" w:rsidRPr="004542D0" w:rsidRDefault="005D41E4" w:rsidP="005D41E4">
      <w:pPr>
        <w:pStyle w:val="PargrafodaLista"/>
        <w:keepNext/>
        <w:numPr>
          <w:ilvl w:val="0"/>
          <w:numId w:val="22"/>
        </w:numPr>
        <w:spacing w:after="0"/>
        <w:ind w:left="567" w:right="834" w:firstLine="0"/>
        <w:jc w:val="both"/>
        <w:rPr>
          <w:rFonts w:ascii="Times New Roman" w:hAnsi="Times New Roman" w:cs="Times New Roman"/>
          <w:sz w:val="24"/>
          <w:szCs w:val="24"/>
        </w:rPr>
      </w:pPr>
      <w:r w:rsidRPr="004542D0">
        <w:rPr>
          <w:rFonts w:ascii="Times New Roman" w:hAnsi="Times New Roman" w:cs="Times New Roman"/>
          <w:sz w:val="24"/>
          <w:szCs w:val="24"/>
        </w:rPr>
        <w:t xml:space="preserve"> A inexistência, no quadro da empresa, de sócios com vínculos de parentesco em linha reta, colateral ou por afinidade </w:t>
      </w:r>
      <w:r w:rsidRPr="004542D0">
        <w:rPr>
          <w:rFonts w:ascii="Times New Roman" w:hAnsi="Times New Roman" w:cs="Times New Roman"/>
          <w:b/>
          <w:bCs/>
          <w:sz w:val="24"/>
          <w:szCs w:val="24"/>
        </w:rPr>
        <w:t>até</w:t>
      </w:r>
      <w:r w:rsidRPr="004542D0">
        <w:rPr>
          <w:rFonts w:ascii="Times New Roman" w:hAnsi="Times New Roman" w:cs="Times New Roman"/>
          <w:sz w:val="24"/>
          <w:szCs w:val="24"/>
        </w:rPr>
        <w:t xml:space="preserve"> o </w:t>
      </w:r>
      <w:r w:rsidRPr="004542D0">
        <w:rPr>
          <w:rFonts w:ascii="Times New Roman" w:hAnsi="Times New Roman" w:cs="Times New Roman"/>
          <w:b/>
          <w:bCs/>
          <w:sz w:val="24"/>
          <w:szCs w:val="24"/>
        </w:rPr>
        <w:t>3º</w:t>
      </w:r>
      <w:r w:rsidRPr="004542D0">
        <w:rPr>
          <w:rFonts w:ascii="Times New Roman" w:hAnsi="Times New Roman" w:cs="Times New Roman"/>
          <w:sz w:val="24"/>
          <w:szCs w:val="24"/>
        </w:rPr>
        <w:t xml:space="preserve"> (</w:t>
      </w:r>
      <w:r w:rsidRPr="004542D0">
        <w:rPr>
          <w:rFonts w:ascii="Times New Roman" w:hAnsi="Times New Roman" w:cs="Times New Roman"/>
          <w:b/>
          <w:bCs/>
          <w:sz w:val="24"/>
          <w:szCs w:val="24"/>
        </w:rPr>
        <w:t>terceiro</w:t>
      </w:r>
      <w:r w:rsidRPr="004542D0">
        <w:rPr>
          <w:rFonts w:ascii="Times New Roman" w:hAnsi="Times New Roman" w:cs="Times New Roman"/>
          <w:sz w:val="24"/>
          <w:szCs w:val="24"/>
        </w:rPr>
        <w:t xml:space="preserve">) </w:t>
      </w:r>
      <w:r w:rsidRPr="004542D0">
        <w:rPr>
          <w:rFonts w:ascii="Times New Roman" w:hAnsi="Times New Roman" w:cs="Times New Roman"/>
          <w:b/>
          <w:bCs/>
          <w:sz w:val="24"/>
          <w:szCs w:val="24"/>
        </w:rPr>
        <w:t>grau</w:t>
      </w:r>
      <w:r w:rsidRPr="004542D0">
        <w:rPr>
          <w:rFonts w:ascii="Times New Roman" w:hAnsi="Times New Roman" w:cs="Times New Roman"/>
          <w:sz w:val="24"/>
          <w:szCs w:val="24"/>
        </w:rPr>
        <w:t>, ou ainda, que sejam cônjuges ou companheiros de servidores que atuem no Setor de Licitações e Contratos; na Secretaria/Diretoria, servidor responsável pela elaboração de projeto básico; ou relação de parentesco com o Prefeito, Vice-Prefeito, Secretários e Diretores Municipais;</w:t>
      </w:r>
    </w:p>
    <w:p w14:paraId="66DD7DD2" w14:textId="77777777" w:rsidR="005D41E4" w:rsidRPr="004542D0" w:rsidRDefault="005D41E4" w:rsidP="005D41E4">
      <w:pPr>
        <w:pStyle w:val="PargrafodaLista"/>
        <w:keepNext/>
        <w:numPr>
          <w:ilvl w:val="0"/>
          <w:numId w:val="22"/>
        </w:numPr>
        <w:spacing w:after="0"/>
        <w:ind w:left="567" w:right="834" w:firstLine="0"/>
        <w:jc w:val="both"/>
        <w:rPr>
          <w:rFonts w:ascii="Times New Roman" w:hAnsi="Times New Roman" w:cs="Times New Roman"/>
          <w:sz w:val="24"/>
          <w:szCs w:val="24"/>
        </w:rPr>
      </w:pPr>
      <w:r w:rsidRPr="004542D0">
        <w:rPr>
          <w:rFonts w:ascii="Times New Roman" w:hAnsi="Times New Roman" w:cs="Times New Roman"/>
          <w:sz w:val="24"/>
          <w:szCs w:val="24"/>
        </w:rPr>
        <w:t xml:space="preserve"> Que atende à obrigatoriedade de contratar e matricular aprendizes, nos cursos de aprendizagem, conforme disposto no Art. 1º da Lei 10.097/2000, salvo as microempresas, empresas de pequeno porte e as entidades sem fins lucrativos;</w:t>
      </w:r>
    </w:p>
    <w:p w14:paraId="5A30DEA5" w14:textId="77777777" w:rsidR="005D41E4" w:rsidRPr="004542D0" w:rsidRDefault="005D41E4" w:rsidP="005D41E4">
      <w:pPr>
        <w:pStyle w:val="PargrafodaLista"/>
        <w:keepNext/>
        <w:numPr>
          <w:ilvl w:val="0"/>
          <w:numId w:val="22"/>
        </w:numPr>
        <w:spacing w:after="0"/>
        <w:ind w:left="567" w:right="834" w:firstLine="0"/>
        <w:jc w:val="both"/>
        <w:rPr>
          <w:rFonts w:ascii="Times New Roman" w:hAnsi="Times New Roman" w:cs="Times New Roman"/>
          <w:sz w:val="24"/>
          <w:szCs w:val="24"/>
        </w:rPr>
      </w:pPr>
      <w:r w:rsidRPr="004542D0">
        <w:rPr>
          <w:rFonts w:ascii="Times New Roman" w:hAnsi="Times New Roman" w:cs="Times New Roman"/>
          <w:sz w:val="24"/>
          <w:szCs w:val="24"/>
        </w:rPr>
        <w:t xml:space="preserve"> Que atende à reserva de cargo prevista em Lei para pessoa com deficiência ou para reabilitados da previdência social e às regras de acessibilidade previstas na legislação, conforme disposto no Art. 93 da Lei 8.213/91;</w:t>
      </w:r>
    </w:p>
    <w:p w14:paraId="1FDA355D" w14:textId="77777777" w:rsidR="005D41E4" w:rsidRPr="004542D0" w:rsidRDefault="005D41E4" w:rsidP="005D41E4">
      <w:pPr>
        <w:pStyle w:val="PargrafodaLista"/>
        <w:keepNext/>
        <w:numPr>
          <w:ilvl w:val="0"/>
          <w:numId w:val="22"/>
        </w:numPr>
        <w:spacing w:after="0"/>
        <w:ind w:left="567" w:right="834" w:firstLine="0"/>
        <w:jc w:val="both"/>
        <w:rPr>
          <w:rFonts w:ascii="Times New Roman" w:hAnsi="Times New Roman" w:cs="Times New Roman"/>
          <w:sz w:val="24"/>
          <w:szCs w:val="24"/>
        </w:rPr>
      </w:pPr>
      <w:r w:rsidRPr="004542D0">
        <w:rPr>
          <w:rFonts w:ascii="Times New Roman" w:hAnsi="Times New Roman" w:cs="Times New Roman"/>
          <w:sz w:val="24"/>
          <w:szCs w:val="24"/>
        </w:rPr>
        <w:t xml:space="preserve"> Que não tenha celebrado contratos com a Administração Pública cujos valores somados extrapolem a receita bruta máxima admitida para fins de enquadramento como empresa de pequeno porte (Art. 4º, § 2º da Lei nº 14133/2021), (</w:t>
      </w:r>
      <w:r w:rsidRPr="004542D0">
        <w:rPr>
          <w:rFonts w:ascii="Times New Roman" w:hAnsi="Times New Roman" w:cs="Times New Roman"/>
          <w:sz w:val="24"/>
          <w:szCs w:val="24"/>
          <w:u w:val="single" w:color="000000"/>
        </w:rPr>
        <w:t>se for o caso</w:t>
      </w:r>
      <w:r w:rsidRPr="004542D0">
        <w:rPr>
          <w:rFonts w:ascii="Times New Roman" w:hAnsi="Times New Roman" w:cs="Times New Roman"/>
          <w:sz w:val="24"/>
          <w:szCs w:val="24"/>
        </w:rPr>
        <w:t>);</w:t>
      </w:r>
    </w:p>
    <w:p w14:paraId="113DE6F6" w14:textId="77777777" w:rsidR="005D41E4" w:rsidRPr="004542D0" w:rsidRDefault="005D41E4" w:rsidP="005D41E4">
      <w:pPr>
        <w:pStyle w:val="PargrafodaLista"/>
        <w:keepNext/>
        <w:numPr>
          <w:ilvl w:val="0"/>
          <w:numId w:val="22"/>
        </w:numPr>
        <w:spacing w:after="0"/>
        <w:ind w:left="567" w:right="834" w:firstLine="0"/>
        <w:jc w:val="both"/>
        <w:rPr>
          <w:rFonts w:ascii="Times New Roman" w:hAnsi="Times New Roman" w:cs="Times New Roman"/>
          <w:sz w:val="24"/>
          <w:szCs w:val="24"/>
        </w:rPr>
      </w:pPr>
      <w:r w:rsidRPr="004542D0">
        <w:rPr>
          <w:rFonts w:ascii="Times New Roman" w:hAnsi="Times New Roman" w:cs="Times New Roman"/>
          <w:sz w:val="24"/>
          <w:szCs w:val="24"/>
        </w:rPr>
        <w:t xml:space="preserve"> Que suas propostas econômicas compreendem a integralidade dos custos para atendimento dos direitos trabalhistas assegurados na Constituição Federal, nas Leis Trabalhistas, nas normas </w:t>
      </w:r>
      <w:proofErr w:type="spellStart"/>
      <w:r w:rsidRPr="004542D0">
        <w:rPr>
          <w:rFonts w:ascii="Times New Roman" w:hAnsi="Times New Roman" w:cs="Times New Roman"/>
          <w:sz w:val="24"/>
          <w:szCs w:val="24"/>
        </w:rPr>
        <w:t>infralegais</w:t>
      </w:r>
      <w:proofErr w:type="spellEnd"/>
      <w:r w:rsidRPr="004542D0">
        <w:rPr>
          <w:rFonts w:ascii="Times New Roman" w:hAnsi="Times New Roman" w:cs="Times New Roman"/>
          <w:sz w:val="24"/>
          <w:szCs w:val="24"/>
        </w:rPr>
        <w:t>, nas Convenções Coletivas de Trabalho e nos termos de ajustamento de conduta vigentes na data de entrega das propostas.</w:t>
      </w:r>
    </w:p>
    <w:p w14:paraId="0ED22B5C" w14:textId="77777777" w:rsidR="005D41E4" w:rsidRPr="004542D0" w:rsidRDefault="005D41E4" w:rsidP="005D41E4">
      <w:pPr>
        <w:keepNext/>
        <w:spacing w:after="0"/>
        <w:ind w:left="9" w:right="834"/>
        <w:contextualSpacing/>
        <w:rPr>
          <w:rFonts w:ascii="Times New Roman" w:hAnsi="Times New Roman" w:cs="Times New Roman"/>
          <w:sz w:val="24"/>
          <w:szCs w:val="24"/>
        </w:rPr>
      </w:pPr>
    </w:p>
    <w:p w14:paraId="2FD6208B" w14:textId="77777777" w:rsidR="005D41E4" w:rsidRPr="004542D0" w:rsidRDefault="005D41E4" w:rsidP="005D41E4">
      <w:pPr>
        <w:keepNext/>
        <w:spacing w:after="0"/>
        <w:ind w:right="834"/>
        <w:contextualSpacing/>
        <w:rPr>
          <w:rFonts w:ascii="Times New Roman" w:hAnsi="Times New Roman" w:cs="Times New Roman"/>
          <w:sz w:val="24"/>
          <w:szCs w:val="24"/>
        </w:rPr>
      </w:pPr>
    </w:p>
    <w:p w14:paraId="44AB5035" w14:textId="77777777" w:rsidR="005D41E4" w:rsidRPr="004542D0" w:rsidRDefault="005D41E4" w:rsidP="005D41E4">
      <w:pPr>
        <w:keepNext/>
        <w:spacing w:after="0"/>
        <w:ind w:left="9" w:right="834"/>
        <w:contextualSpacing/>
        <w:jc w:val="right"/>
        <w:rPr>
          <w:rFonts w:ascii="Times New Roman" w:hAnsi="Times New Roman" w:cs="Times New Roman"/>
          <w:sz w:val="24"/>
          <w:szCs w:val="24"/>
        </w:rPr>
      </w:pPr>
      <w:proofErr w:type="spellStart"/>
      <w:r w:rsidRPr="004542D0">
        <w:rPr>
          <w:rFonts w:ascii="Times New Roman" w:hAnsi="Times New Roman" w:cs="Times New Roman"/>
          <w:sz w:val="24"/>
          <w:szCs w:val="24"/>
        </w:rPr>
        <w:t>Xxxxxxx</w:t>
      </w:r>
      <w:proofErr w:type="spellEnd"/>
      <w:r w:rsidRPr="004542D0">
        <w:rPr>
          <w:rFonts w:ascii="Times New Roman" w:hAnsi="Times New Roman" w:cs="Times New Roman"/>
          <w:sz w:val="24"/>
          <w:szCs w:val="24"/>
        </w:rPr>
        <w:t xml:space="preserve"> </w:t>
      </w:r>
      <w:proofErr w:type="spellStart"/>
      <w:r w:rsidRPr="004542D0">
        <w:rPr>
          <w:rFonts w:ascii="Times New Roman" w:hAnsi="Times New Roman" w:cs="Times New Roman"/>
          <w:sz w:val="24"/>
          <w:szCs w:val="24"/>
        </w:rPr>
        <w:t>Xxxxxxx</w:t>
      </w:r>
      <w:proofErr w:type="spellEnd"/>
      <w:r w:rsidRPr="004542D0">
        <w:rPr>
          <w:rFonts w:ascii="Times New Roman" w:hAnsi="Times New Roman" w:cs="Times New Roman"/>
          <w:sz w:val="24"/>
          <w:szCs w:val="24"/>
        </w:rPr>
        <w:t xml:space="preserve">/XX, </w:t>
      </w:r>
      <w:proofErr w:type="spellStart"/>
      <w:r w:rsidRPr="004542D0">
        <w:rPr>
          <w:rFonts w:ascii="Times New Roman" w:hAnsi="Times New Roman" w:cs="Times New Roman"/>
          <w:sz w:val="24"/>
          <w:szCs w:val="24"/>
        </w:rPr>
        <w:t>xx</w:t>
      </w:r>
      <w:proofErr w:type="spellEnd"/>
      <w:r w:rsidRPr="004542D0">
        <w:rPr>
          <w:rFonts w:ascii="Times New Roman" w:hAnsi="Times New Roman" w:cs="Times New Roman"/>
          <w:sz w:val="24"/>
          <w:szCs w:val="24"/>
        </w:rPr>
        <w:t xml:space="preserve"> de </w:t>
      </w:r>
      <w:proofErr w:type="spellStart"/>
      <w:r w:rsidRPr="004542D0">
        <w:rPr>
          <w:rFonts w:ascii="Times New Roman" w:hAnsi="Times New Roman" w:cs="Times New Roman"/>
          <w:sz w:val="24"/>
          <w:szCs w:val="24"/>
        </w:rPr>
        <w:t>xxxx</w:t>
      </w:r>
      <w:proofErr w:type="spellEnd"/>
      <w:r w:rsidRPr="004542D0">
        <w:rPr>
          <w:rFonts w:ascii="Times New Roman" w:hAnsi="Times New Roman" w:cs="Times New Roman"/>
          <w:sz w:val="24"/>
          <w:szCs w:val="24"/>
        </w:rPr>
        <w:t xml:space="preserve"> de 2024.</w:t>
      </w:r>
    </w:p>
    <w:p w14:paraId="7B30E7AD" w14:textId="77777777" w:rsidR="005D41E4" w:rsidRPr="004542D0" w:rsidRDefault="005D41E4" w:rsidP="005D41E4">
      <w:pPr>
        <w:keepNext/>
        <w:spacing w:after="0"/>
        <w:ind w:left="9" w:right="58"/>
        <w:contextualSpacing/>
        <w:rPr>
          <w:rFonts w:ascii="Times New Roman" w:eastAsia="Arial" w:hAnsi="Times New Roman" w:cs="Times New Roman"/>
          <w:b/>
          <w:sz w:val="24"/>
          <w:szCs w:val="24"/>
        </w:rPr>
      </w:pPr>
    </w:p>
    <w:p w14:paraId="1E34E3AB" w14:textId="77777777" w:rsidR="005D41E4" w:rsidRPr="004542D0" w:rsidRDefault="005D41E4" w:rsidP="005D41E4">
      <w:pPr>
        <w:keepNext/>
        <w:spacing w:after="0"/>
        <w:ind w:left="9" w:right="58"/>
        <w:contextualSpacing/>
        <w:rPr>
          <w:rFonts w:ascii="Times New Roman" w:eastAsia="Arial" w:hAnsi="Times New Roman" w:cs="Times New Roman"/>
          <w:b/>
          <w:sz w:val="24"/>
          <w:szCs w:val="24"/>
        </w:rPr>
      </w:pPr>
    </w:p>
    <w:p w14:paraId="6E0EC859" w14:textId="77777777" w:rsidR="005D41E4" w:rsidRPr="004542D0" w:rsidRDefault="005D41E4" w:rsidP="005D41E4">
      <w:pPr>
        <w:keepNext/>
        <w:spacing w:after="0"/>
        <w:ind w:left="9" w:right="58"/>
        <w:contextualSpacing/>
        <w:rPr>
          <w:rFonts w:ascii="Times New Roman" w:eastAsia="Arial" w:hAnsi="Times New Roman" w:cs="Times New Roman"/>
          <w:b/>
          <w:sz w:val="24"/>
          <w:szCs w:val="24"/>
        </w:rPr>
      </w:pPr>
    </w:p>
    <w:p w14:paraId="4828E522" w14:textId="77777777" w:rsidR="005D41E4" w:rsidRPr="004542D0" w:rsidRDefault="005D41E4" w:rsidP="005D41E4">
      <w:pPr>
        <w:keepNext/>
        <w:spacing w:after="0"/>
        <w:ind w:left="9" w:right="58"/>
        <w:contextualSpacing/>
        <w:rPr>
          <w:rFonts w:ascii="Times New Roman" w:eastAsia="Arial" w:hAnsi="Times New Roman" w:cs="Times New Roman"/>
          <w:b/>
          <w:sz w:val="24"/>
          <w:szCs w:val="24"/>
        </w:rPr>
      </w:pPr>
    </w:p>
    <w:p w14:paraId="63EB2B48" w14:textId="77777777" w:rsidR="005D41E4" w:rsidRPr="004542D0" w:rsidRDefault="005D41E4" w:rsidP="005D41E4">
      <w:pPr>
        <w:spacing w:after="0"/>
        <w:jc w:val="center"/>
        <w:rPr>
          <w:rFonts w:ascii="Times New Roman" w:hAnsi="Times New Roman" w:cs="Times New Roman"/>
          <w:sz w:val="24"/>
          <w:szCs w:val="24"/>
        </w:rPr>
      </w:pPr>
      <w:r w:rsidRPr="004542D0">
        <w:rPr>
          <w:rFonts w:ascii="Times New Roman" w:hAnsi="Times New Roman" w:cs="Times New Roman"/>
          <w:sz w:val="24"/>
          <w:szCs w:val="24"/>
        </w:rPr>
        <w:t>__________________________________________</w:t>
      </w:r>
    </w:p>
    <w:p w14:paraId="4FE85281" w14:textId="77777777" w:rsidR="005D41E4" w:rsidRPr="004542D0" w:rsidRDefault="005D41E4" w:rsidP="005D41E4">
      <w:pPr>
        <w:spacing w:after="0"/>
        <w:jc w:val="center"/>
        <w:rPr>
          <w:rFonts w:ascii="Times New Roman" w:hAnsi="Times New Roman" w:cs="Times New Roman"/>
          <w:sz w:val="24"/>
          <w:szCs w:val="24"/>
        </w:rPr>
      </w:pPr>
      <w:r w:rsidRPr="004542D0">
        <w:rPr>
          <w:rFonts w:ascii="Times New Roman" w:hAnsi="Times New Roman" w:cs="Times New Roman"/>
          <w:sz w:val="24"/>
          <w:szCs w:val="24"/>
        </w:rPr>
        <w:t>Assinatura e Carimbo do licitante ou seu Representante Legal</w:t>
      </w:r>
    </w:p>
    <w:p w14:paraId="1EB2078A" w14:textId="77777777" w:rsidR="005D41E4" w:rsidRPr="004542D0" w:rsidRDefault="005D41E4" w:rsidP="005D41E4">
      <w:pPr>
        <w:pStyle w:val="Corpodetexto"/>
        <w:spacing w:line="276" w:lineRule="auto"/>
        <w:rPr>
          <w:rFonts w:ascii="Times New Roman" w:hAnsi="Times New Roman" w:cs="Times New Roman"/>
          <w:sz w:val="24"/>
          <w:szCs w:val="24"/>
        </w:rPr>
      </w:pPr>
    </w:p>
    <w:p w14:paraId="2ED80975" w14:textId="77777777" w:rsidR="005D41E4" w:rsidRPr="004542D0" w:rsidRDefault="005D41E4" w:rsidP="005D41E4">
      <w:pPr>
        <w:pStyle w:val="Corpodetexto"/>
        <w:spacing w:line="276" w:lineRule="auto"/>
        <w:rPr>
          <w:rFonts w:ascii="Times New Roman" w:hAnsi="Times New Roman" w:cs="Times New Roman"/>
          <w:sz w:val="24"/>
          <w:szCs w:val="24"/>
        </w:rPr>
      </w:pPr>
    </w:p>
    <w:p w14:paraId="466CD8D8" w14:textId="77777777" w:rsidR="005D41E4" w:rsidRDefault="005D41E4" w:rsidP="005D41E4">
      <w:pPr>
        <w:tabs>
          <w:tab w:val="left" w:pos="-142"/>
          <w:tab w:val="left" w:pos="0"/>
          <w:tab w:val="left" w:pos="2835"/>
        </w:tabs>
        <w:spacing w:line="288" w:lineRule="auto"/>
        <w:rPr>
          <w:rFonts w:ascii="Times New Roman" w:eastAsia="Calibri" w:hAnsi="Times New Roman" w:cs="Times New Roman"/>
          <w:b/>
          <w:sz w:val="24"/>
          <w:szCs w:val="24"/>
        </w:rPr>
      </w:pPr>
    </w:p>
    <w:sectPr w:rsidR="005D41E4" w:rsidSect="008C222F">
      <w:headerReference w:type="default" r:id="rId19"/>
      <w:footerReference w:type="default" r:id="rId20"/>
      <w:pgSz w:w="12240" w:h="15840"/>
      <w:pgMar w:top="1060" w:right="1325" w:bottom="0" w:left="740" w:header="284"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4CB3FB" w14:textId="77777777" w:rsidR="00A61E2E" w:rsidRDefault="00A61E2E" w:rsidP="00273281">
      <w:pPr>
        <w:spacing w:after="0" w:line="240" w:lineRule="auto"/>
      </w:pPr>
      <w:r>
        <w:separator/>
      </w:r>
    </w:p>
  </w:endnote>
  <w:endnote w:type="continuationSeparator" w:id="0">
    <w:p w14:paraId="120DF924" w14:textId="77777777" w:rsidR="00A61E2E" w:rsidRDefault="00A61E2E" w:rsidP="002732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Noto Sans Symbols">
    <w:altName w:val="Times New Roman"/>
    <w:charset w:val="00"/>
    <w:family w:val="auto"/>
    <w:pitch w:val="default"/>
  </w:font>
  <w:font w:name="HandelGothic BT">
    <w:altName w:val="Courier New"/>
    <w:charset w:val="00"/>
    <w:family w:val="decorative"/>
    <w:pitch w:val="variable"/>
    <w:sig w:usb0="00000087" w:usb1="00000000" w:usb2="00000000" w:usb3="00000000" w:csb0="0000001B" w:csb1="00000000"/>
  </w:font>
  <w:font w:name="ZapfHumnst BT">
    <w:altName w:val="Century Gothic"/>
    <w:charset w:val="00"/>
    <w:family w:val="swiss"/>
    <w:pitch w:val="variable"/>
    <w:sig w:usb0="00000007" w:usb1="00000000" w:usb2="00000000" w:usb3="00000000" w:csb0="00000011"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Ecofont_Spranq_eco_Sans">
    <w:altName w:val="Times New Roman"/>
    <w:charset w:val="00"/>
    <w:family w:val="roman"/>
    <w:pitch w:val="variable"/>
  </w:font>
  <w:font w:name="Palatino Linotype">
    <w:panose1 w:val="02040502050505030304"/>
    <w:charset w:val="00"/>
    <w:family w:val="roman"/>
    <w:pitch w:val="variable"/>
    <w:sig w:usb0="E0000287" w:usb1="40000013" w:usb2="00000000" w:usb3="00000000" w:csb0="0000019F" w:csb1="00000000"/>
  </w:font>
  <w:font w:name="OpenSymbol">
    <w:altName w:val="Arial Unicode MS"/>
    <w:panose1 w:val="05010000000000000000"/>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Century Gothic">
    <w:panose1 w:val="020B0502020202020204"/>
    <w:charset w:val="00"/>
    <w:family w:val="swiss"/>
    <w:pitch w:val="variable"/>
    <w:sig w:usb0="00000287" w:usb1="00000000" w:usb2="00000000" w:usb3="00000000" w:csb0="0000009F" w:csb1="00000000"/>
  </w:font>
  <w:font w:name="Americana XBdCn BT">
    <w:altName w:val="Times New Roman"/>
    <w:charset w:val="00"/>
    <w:family w:val="roman"/>
    <w:pitch w:val="variable"/>
    <w:sig w:usb0="00000007" w:usb1="00000000" w:usb2="00000000" w:usb3="00000000" w:csb0="0000001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86869737"/>
      <w:docPartObj>
        <w:docPartGallery w:val="Page Numbers (Bottom of Page)"/>
        <w:docPartUnique/>
      </w:docPartObj>
    </w:sdtPr>
    <w:sdtEndPr>
      <w:rPr>
        <w:rFonts w:ascii="Times New Roman" w:hAnsi="Times New Roman" w:cs="Times New Roman"/>
        <w:sz w:val="24"/>
        <w:szCs w:val="24"/>
      </w:rPr>
    </w:sdtEndPr>
    <w:sdtContent>
      <w:sdt>
        <w:sdtPr>
          <w:id w:val="1959530920"/>
          <w:docPartObj>
            <w:docPartGallery w:val="Page Numbers (Top of Page)"/>
            <w:docPartUnique/>
          </w:docPartObj>
        </w:sdtPr>
        <w:sdtEndPr>
          <w:rPr>
            <w:rFonts w:ascii="Times New Roman" w:hAnsi="Times New Roman" w:cs="Times New Roman"/>
            <w:sz w:val="24"/>
            <w:szCs w:val="24"/>
          </w:rPr>
        </w:sdtEndPr>
        <w:sdtContent>
          <w:p w14:paraId="6DE25C34" w14:textId="7E72CB93" w:rsidR="00665A7A" w:rsidRPr="00B5066C" w:rsidRDefault="00665A7A">
            <w:pPr>
              <w:pStyle w:val="Rodap"/>
              <w:jc w:val="right"/>
              <w:rPr>
                <w:rFonts w:ascii="Times New Roman" w:hAnsi="Times New Roman" w:cs="Times New Roman"/>
                <w:sz w:val="24"/>
                <w:szCs w:val="24"/>
              </w:rPr>
            </w:pPr>
            <w:r w:rsidRPr="00B5066C">
              <w:rPr>
                <w:rFonts w:ascii="Times New Roman" w:hAnsi="Times New Roman" w:cs="Times New Roman"/>
                <w:sz w:val="24"/>
                <w:szCs w:val="24"/>
              </w:rPr>
              <w:t xml:space="preserve">Página </w:t>
            </w:r>
            <w:r w:rsidRPr="00B5066C">
              <w:rPr>
                <w:rFonts w:ascii="Times New Roman" w:hAnsi="Times New Roman" w:cs="Times New Roman"/>
                <w:b/>
                <w:bCs/>
                <w:sz w:val="24"/>
                <w:szCs w:val="24"/>
              </w:rPr>
              <w:fldChar w:fldCharType="begin"/>
            </w:r>
            <w:r w:rsidRPr="00B5066C">
              <w:rPr>
                <w:rFonts w:ascii="Times New Roman" w:hAnsi="Times New Roman" w:cs="Times New Roman"/>
                <w:b/>
                <w:bCs/>
                <w:sz w:val="24"/>
                <w:szCs w:val="24"/>
              </w:rPr>
              <w:instrText>PAGE</w:instrText>
            </w:r>
            <w:r w:rsidRPr="00B5066C">
              <w:rPr>
                <w:rFonts w:ascii="Times New Roman" w:hAnsi="Times New Roman" w:cs="Times New Roman"/>
                <w:b/>
                <w:bCs/>
                <w:sz w:val="24"/>
                <w:szCs w:val="24"/>
              </w:rPr>
              <w:fldChar w:fldCharType="separate"/>
            </w:r>
            <w:r w:rsidR="00A61E2E">
              <w:rPr>
                <w:rFonts w:ascii="Times New Roman" w:hAnsi="Times New Roman" w:cs="Times New Roman"/>
                <w:b/>
                <w:bCs/>
                <w:sz w:val="24"/>
                <w:szCs w:val="24"/>
              </w:rPr>
              <w:t>17</w:t>
            </w:r>
            <w:r w:rsidRPr="00B5066C">
              <w:rPr>
                <w:rFonts w:ascii="Times New Roman" w:hAnsi="Times New Roman" w:cs="Times New Roman"/>
                <w:b/>
                <w:bCs/>
                <w:sz w:val="24"/>
                <w:szCs w:val="24"/>
              </w:rPr>
              <w:fldChar w:fldCharType="end"/>
            </w:r>
            <w:r w:rsidRPr="00B5066C">
              <w:rPr>
                <w:rFonts w:ascii="Times New Roman" w:hAnsi="Times New Roman" w:cs="Times New Roman"/>
                <w:sz w:val="24"/>
                <w:szCs w:val="24"/>
              </w:rPr>
              <w:t xml:space="preserve"> de </w:t>
            </w:r>
            <w:r w:rsidRPr="00B5066C">
              <w:rPr>
                <w:rFonts w:ascii="Times New Roman" w:hAnsi="Times New Roman" w:cs="Times New Roman"/>
                <w:b/>
                <w:bCs/>
                <w:sz w:val="24"/>
                <w:szCs w:val="24"/>
              </w:rPr>
              <w:fldChar w:fldCharType="begin"/>
            </w:r>
            <w:r w:rsidRPr="00B5066C">
              <w:rPr>
                <w:rFonts w:ascii="Times New Roman" w:hAnsi="Times New Roman" w:cs="Times New Roman"/>
                <w:b/>
                <w:bCs/>
                <w:sz w:val="24"/>
                <w:szCs w:val="24"/>
              </w:rPr>
              <w:instrText>NUMPAGES</w:instrText>
            </w:r>
            <w:r w:rsidRPr="00B5066C">
              <w:rPr>
                <w:rFonts w:ascii="Times New Roman" w:hAnsi="Times New Roman" w:cs="Times New Roman"/>
                <w:b/>
                <w:bCs/>
                <w:sz w:val="24"/>
                <w:szCs w:val="24"/>
              </w:rPr>
              <w:fldChar w:fldCharType="separate"/>
            </w:r>
            <w:r w:rsidR="00A61E2E">
              <w:rPr>
                <w:rFonts w:ascii="Times New Roman" w:hAnsi="Times New Roman" w:cs="Times New Roman"/>
                <w:b/>
                <w:bCs/>
                <w:sz w:val="24"/>
                <w:szCs w:val="24"/>
              </w:rPr>
              <w:t>39</w:t>
            </w:r>
            <w:r w:rsidRPr="00B5066C">
              <w:rPr>
                <w:rFonts w:ascii="Times New Roman" w:hAnsi="Times New Roman" w:cs="Times New Roman"/>
                <w:b/>
                <w:bCs/>
                <w:sz w:val="24"/>
                <w:szCs w:val="24"/>
              </w:rPr>
              <w:fldChar w:fldCharType="end"/>
            </w:r>
          </w:p>
        </w:sdtContent>
      </w:sdt>
    </w:sdtContent>
  </w:sdt>
  <w:p w14:paraId="01B6704A" w14:textId="77777777" w:rsidR="00665A7A" w:rsidRDefault="00665A7A">
    <w:pPr>
      <w:pStyle w:val="Rodap"/>
    </w:pPr>
  </w:p>
  <w:p w14:paraId="4965FF86" w14:textId="77777777" w:rsidR="00665A7A" w:rsidRDefault="00665A7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FF5ADF" w14:textId="77777777" w:rsidR="00A61E2E" w:rsidRDefault="00A61E2E" w:rsidP="00273281">
      <w:pPr>
        <w:spacing w:after="0" w:line="240" w:lineRule="auto"/>
      </w:pPr>
      <w:r>
        <w:separator/>
      </w:r>
    </w:p>
  </w:footnote>
  <w:footnote w:type="continuationSeparator" w:id="0">
    <w:p w14:paraId="57CE6DE5" w14:textId="77777777" w:rsidR="00A61E2E" w:rsidRDefault="00A61E2E" w:rsidP="00273281">
      <w:pPr>
        <w:spacing w:after="0" w:line="240" w:lineRule="auto"/>
      </w:pPr>
      <w:r>
        <w:continuationSeparator/>
      </w:r>
    </w:p>
  </w:footnote>
  <w:footnote w:id="1">
    <w:p w14:paraId="30EF9C8E" w14:textId="77777777" w:rsidR="00665A7A" w:rsidRDefault="00665A7A" w:rsidP="005D41E4">
      <w:pPr>
        <w:pBdr>
          <w:top w:val="nil"/>
          <w:left w:val="nil"/>
          <w:bottom w:val="nil"/>
          <w:right w:val="nil"/>
          <w:between w:val="nil"/>
        </w:pBdr>
        <w:rPr>
          <w:rFonts w:ascii="Times New Roman" w:eastAsia="Times New Roman" w:hAnsi="Times New Roman" w:cs="Times New Roman"/>
          <w:color w:val="000000"/>
          <w:sz w:val="16"/>
          <w:szCs w:val="16"/>
        </w:rPr>
      </w:pPr>
      <w:r>
        <w:rPr>
          <w:vertAlign w:val="superscript"/>
        </w:rPr>
        <w:footnoteRef/>
      </w:r>
      <w:r>
        <w:rPr>
          <w:rFonts w:ascii="Times New Roman" w:eastAsia="Times New Roman" w:hAnsi="Times New Roman" w:cs="Times New Roman"/>
          <w:color w:val="000000"/>
          <w:sz w:val="16"/>
          <w:szCs w:val="16"/>
        </w:rPr>
        <w:t xml:space="preserve"> Observação: em caso afirmativo, assinalar a ressalva acima.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DD09F6" w14:textId="77777777" w:rsidR="00665A7A" w:rsidRPr="008F4B86" w:rsidRDefault="00665A7A" w:rsidP="004E7AA3">
    <w:pPr>
      <w:pStyle w:val="Ttulo5"/>
      <w:ind w:right="1542"/>
      <w:rPr>
        <w:rFonts w:ascii="Century Gothic" w:hAnsi="Century Gothic"/>
        <w:b/>
        <w:bCs/>
        <w:i w:val="0"/>
        <w:iCs/>
        <w:sz w:val="22"/>
      </w:rPr>
    </w:pPr>
    <w:r>
      <w:rPr>
        <w:b/>
        <w:noProof/>
      </w:rPr>
      <w:drawing>
        <wp:anchor distT="0" distB="0" distL="114300" distR="114300" simplePos="0" relativeHeight="251658240" behindDoc="0" locked="0" layoutInCell="1" allowOverlap="1" wp14:anchorId="5D82E3D3" wp14:editId="7C31F6CA">
          <wp:simplePos x="0" y="0"/>
          <wp:positionH relativeFrom="column">
            <wp:posOffset>360083</wp:posOffset>
          </wp:positionH>
          <wp:positionV relativeFrom="paragraph">
            <wp:posOffset>-70797</wp:posOffset>
          </wp:positionV>
          <wp:extent cx="598805" cy="723265"/>
          <wp:effectExtent l="0" t="0" r="0" b="0"/>
          <wp:wrapTight wrapText="bothSides">
            <wp:wrapPolygon edited="0">
              <wp:start x="0" y="0"/>
              <wp:lineTo x="0" y="21050"/>
              <wp:lineTo x="20615" y="21050"/>
              <wp:lineTo x="20615" y="0"/>
              <wp:lineTo x="0" y="0"/>
            </wp:wrapPolygon>
          </wp:wrapTight>
          <wp:docPr id="900494974" name="Imagem 2" descr="Brasão Mun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Brasão Muni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805" cy="723265"/>
                  </a:xfrm>
                  <a:prstGeom prst="rect">
                    <a:avLst/>
                  </a:prstGeom>
                  <a:noFill/>
                  <a:ln>
                    <a:noFill/>
                  </a:ln>
                </pic:spPr>
              </pic:pic>
            </a:graphicData>
          </a:graphic>
        </wp:anchor>
      </w:drawing>
    </w:r>
    <w:r w:rsidRPr="008F4B86">
      <w:rPr>
        <w:rFonts w:ascii="Century Gothic" w:hAnsi="Century Gothic"/>
        <w:b/>
        <w:i w:val="0"/>
        <w:sz w:val="22"/>
      </w:rPr>
      <w:t>ESTADO DO RIO GRANDE DO SUL</w:t>
    </w:r>
  </w:p>
  <w:tbl>
    <w:tblPr>
      <w:tblStyle w:val="Tabelacomgrade"/>
      <w:tblpPr w:leftFromText="142" w:rightFromText="142" w:vertAnchor="text" w:horzAnchor="page" w:tblpX="8488" w:tblpY="1"/>
      <w:tblW w:w="0" w:type="auto"/>
      <w:tblLook w:val="04A0" w:firstRow="1" w:lastRow="0" w:firstColumn="1" w:lastColumn="0" w:noHBand="0" w:noVBand="1"/>
    </w:tblPr>
    <w:tblGrid>
      <w:gridCol w:w="1134"/>
      <w:gridCol w:w="1523"/>
    </w:tblGrid>
    <w:tr w:rsidR="00665A7A" w14:paraId="783963ED" w14:textId="77777777" w:rsidTr="004E7AA3">
      <w:tc>
        <w:tcPr>
          <w:tcW w:w="1134" w:type="dxa"/>
          <w:tcBorders>
            <w:top w:val="single" w:sz="4" w:space="0" w:color="auto"/>
            <w:left w:val="single" w:sz="4" w:space="0" w:color="auto"/>
            <w:bottom w:val="single" w:sz="4" w:space="0" w:color="auto"/>
            <w:right w:val="single" w:sz="4" w:space="0" w:color="auto"/>
          </w:tcBorders>
        </w:tcPr>
        <w:p w14:paraId="69D41754" w14:textId="77777777" w:rsidR="00665A7A" w:rsidRDefault="00665A7A" w:rsidP="004E7AA3">
          <w:pPr>
            <w:pStyle w:val="Ttulo5"/>
            <w:jc w:val="left"/>
            <w:outlineLvl w:val="4"/>
            <w:rPr>
              <w:rFonts w:ascii="Century Gothic" w:hAnsi="Century Gothic"/>
              <w:b/>
              <w:i w:val="0"/>
              <w:sz w:val="16"/>
              <w:szCs w:val="16"/>
            </w:rPr>
          </w:pPr>
          <w:r>
            <w:rPr>
              <w:rFonts w:ascii="Century Gothic" w:hAnsi="Century Gothic"/>
              <w:b/>
              <w:i w:val="0"/>
              <w:sz w:val="16"/>
              <w:szCs w:val="16"/>
            </w:rPr>
            <w:t>Fl. nº</w:t>
          </w:r>
        </w:p>
        <w:p w14:paraId="088FE030" w14:textId="77777777" w:rsidR="00665A7A" w:rsidRDefault="00665A7A" w:rsidP="004E7AA3"/>
      </w:tc>
      <w:tc>
        <w:tcPr>
          <w:tcW w:w="1523" w:type="dxa"/>
          <w:tcBorders>
            <w:top w:val="single" w:sz="4" w:space="0" w:color="auto"/>
            <w:left w:val="single" w:sz="4" w:space="0" w:color="auto"/>
            <w:bottom w:val="single" w:sz="4" w:space="0" w:color="auto"/>
            <w:right w:val="single" w:sz="4" w:space="0" w:color="auto"/>
          </w:tcBorders>
        </w:tcPr>
        <w:p w14:paraId="12984FC8" w14:textId="77777777" w:rsidR="00665A7A" w:rsidRDefault="00665A7A" w:rsidP="004E7AA3">
          <w:pPr>
            <w:pStyle w:val="Ttulo5"/>
            <w:outlineLvl w:val="4"/>
            <w:rPr>
              <w:rFonts w:ascii="Century Gothic" w:hAnsi="Century Gothic"/>
              <w:b/>
              <w:i w:val="0"/>
              <w:sz w:val="22"/>
            </w:rPr>
          </w:pPr>
        </w:p>
      </w:tc>
    </w:tr>
  </w:tbl>
  <w:p w14:paraId="72C05CA7" w14:textId="6B321859" w:rsidR="00665A7A" w:rsidRPr="00052BE7" w:rsidRDefault="00665A7A" w:rsidP="00273281">
    <w:pPr>
      <w:pStyle w:val="Ttulo5"/>
      <w:rPr>
        <w:rFonts w:ascii="Century Gothic" w:hAnsi="Century Gothic"/>
        <w:b/>
        <w:bCs/>
        <w:i w:val="0"/>
        <w:iCs/>
        <w:sz w:val="10"/>
        <w:szCs w:val="10"/>
      </w:rPr>
    </w:pPr>
  </w:p>
  <w:p w14:paraId="58AF5BA4" w14:textId="2C960515" w:rsidR="00665A7A" w:rsidRPr="008F4B86" w:rsidRDefault="00665A7A" w:rsidP="004E7AA3">
    <w:pPr>
      <w:pStyle w:val="Ttulo4"/>
      <w:ind w:right="1401"/>
      <w:rPr>
        <w:rFonts w:ascii="Americana XBdCn BT" w:hAnsi="Americana XBdCn BT"/>
        <w:i w:val="0"/>
        <w:iCs/>
        <w:sz w:val="28"/>
        <w:szCs w:val="28"/>
        <w:u w:val="single"/>
      </w:rPr>
    </w:pPr>
    <w:r w:rsidRPr="008F4B86">
      <w:rPr>
        <w:rFonts w:ascii="Americana XBdCn BT" w:hAnsi="Americana XBdCn BT"/>
        <w:iCs/>
        <w:sz w:val="28"/>
        <w:szCs w:val="28"/>
        <w:u w:val="single"/>
      </w:rPr>
      <w:t>PREFEITURA DE PINHEIRO MACHADO</w:t>
    </w:r>
  </w:p>
  <w:p w14:paraId="058406BC" w14:textId="165508E4" w:rsidR="00665A7A" w:rsidRPr="00BE42BB" w:rsidRDefault="00665A7A" w:rsidP="004E7AA3">
    <w:pPr>
      <w:pStyle w:val="Cabealho"/>
      <w:pBdr>
        <w:bottom w:val="single" w:sz="12" w:space="1" w:color="auto"/>
      </w:pBdr>
      <w:tabs>
        <w:tab w:val="clear" w:pos="4252"/>
        <w:tab w:val="clear" w:pos="8504"/>
      </w:tabs>
      <w:ind w:right="1401"/>
      <w:jc w:val="center"/>
      <w:rPr>
        <w:b/>
        <w:bCs/>
        <w:i/>
        <w:sz w:val="28"/>
        <w:szCs w:val="28"/>
      </w:rPr>
    </w:pPr>
    <w:r w:rsidRPr="00713D92">
      <w:rPr>
        <w:b/>
        <w:bCs/>
        <w:i/>
        <w:sz w:val="28"/>
        <w:szCs w:val="28"/>
      </w:rPr>
      <w:t>Setor de Licitações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33D79"/>
    <w:multiLevelType w:val="multilevel"/>
    <w:tmpl w:val="930471D0"/>
    <w:lvl w:ilvl="0">
      <w:start w:val="1"/>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432" w:hanging="432"/>
      </w:pPr>
      <w:rPr>
        <w:rFonts w:ascii="Times New Roman" w:hAnsi="Times New Roman" w:cs="Times New Roman" w:hint="default"/>
        <w:b/>
        <w:i w:val="0"/>
        <w:strike w:val="0"/>
        <w:dstrike w:val="0"/>
        <w:color w:val="auto"/>
        <w:sz w:val="24"/>
        <w:szCs w:val="24"/>
        <w:u w:val="none"/>
      </w:rPr>
    </w:lvl>
    <w:lvl w:ilvl="2">
      <w:start w:val="1"/>
      <w:numFmt w:val="decimal"/>
      <w:lvlText w:val="%1.%2.%3."/>
      <w:lvlJc w:val="left"/>
      <w:pPr>
        <w:ind w:left="504" w:hanging="504"/>
      </w:pPr>
      <w:rPr>
        <w:rFonts w:ascii="Times New Roman" w:hAnsi="Times New Roman" w:cs="Times New Roman" w:hint="default"/>
        <w:b/>
        <w:i w:val="0"/>
        <w:color w:val="auto"/>
        <w:sz w:val="24"/>
        <w:szCs w:val="24"/>
      </w:rPr>
    </w:lvl>
    <w:lvl w:ilvl="3">
      <w:start w:val="1"/>
      <w:numFmt w:val="decimal"/>
      <w:lvlText w:val="%1.%2.%3.%4."/>
      <w:lvlJc w:val="left"/>
      <w:pPr>
        <w:ind w:left="648" w:hanging="648"/>
      </w:pPr>
      <w:rPr>
        <w:rFonts w:ascii="Times New Roman" w:hAnsi="Times New Roman" w:cs="Times New Roman" w:hint="default"/>
        <w:b/>
        <w:color w:val="auto"/>
        <w:sz w:val="24"/>
        <w:szCs w:val="24"/>
      </w:rPr>
    </w:lvl>
    <w:lvl w:ilvl="4">
      <w:start w:val="1"/>
      <w:numFmt w:val="decimal"/>
      <w:lvlText w:val="%1.%2.%3.%4.%5."/>
      <w:lvlJc w:val="left"/>
      <w:pPr>
        <w:ind w:left="2232" w:hanging="792"/>
      </w:pPr>
      <w:rPr>
        <w:b/>
        <w:color w:val="auto"/>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13A45AD"/>
    <w:multiLevelType w:val="multilevel"/>
    <w:tmpl w:val="DCD6B8E0"/>
    <w:lvl w:ilvl="0">
      <w:start w:val="1"/>
      <w:numFmt w:val="decimal"/>
      <w:lvlText w:val="%1."/>
      <w:lvlJc w:val="left"/>
      <w:pPr>
        <w:ind w:left="443" w:hanging="312"/>
      </w:pPr>
      <w:rPr>
        <w:rFonts w:ascii="Calibri" w:eastAsia="Calibri" w:hAnsi="Calibri" w:cs="Calibri" w:hint="default"/>
        <w:b/>
        <w:bCs/>
        <w:i w:val="0"/>
        <w:iCs w:val="0"/>
        <w:w w:val="100"/>
        <w:sz w:val="22"/>
        <w:szCs w:val="22"/>
        <w:shd w:val="clear" w:color="auto" w:fill="D5E2BB"/>
        <w:lang w:val="pt-BR" w:eastAsia="en-US" w:bidi="ar-SA"/>
      </w:rPr>
    </w:lvl>
    <w:lvl w:ilvl="1">
      <w:start w:val="1"/>
      <w:numFmt w:val="decimal"/>
      <w:lvlText w:val="%1.%2."/>
      <w:lvlJc w:val="left"/>
      <w:pPr>
        <w:ind w:left="587" w:hanging="435"/>
      </w:pPr>
      <w:rPr>
        <w:rFonts w:ascii="Calibri" w:eastAsia="Calibri" w:hAnsi="Calibri" w:cs="Calibri" w:hint="default"/>
        <w:b/>
        <w:bCs/>
        <w:i w:val="0"/>
        <w:iCs w:val="0"/>
        <w:spacing w:val="-2"/>
        <w:w w:val="100"/>
        <w:sz w:val="22"/>
        <w:szCs w:val="22"/>
        <w:lang w:val="pt-BR" w:eastAsia="en-US" w:bidi="ar-SA"/>
      </w:rPr>
    </w:lvl>
    <w:lvl w:ilvl="2">
      <w:start w:val="1"/>
      <w:numFmt w:val="decimal"/>
      <w:lvlText w:val="%1.%2.%3."/>
      <w:lvlJc w:val="left"/>
      <w:pPr>
        <w:ind w:left="443" w:hanging="570"/>
      </w:pPr>
      <w:rPr>
        <w:rFonts w:ascii="Calibri" w:eastAsia="Calibri" w:hAnsi="Calibri" w:cs="Calibri" w:hint="default"/>
        <w:b/>
        <w:bCs/>
        <w:i w:val="0"/>
        <w:iCs w:val="0"/>
        <w:spacing w:val="-2"/>
        <w:w w:val="100"/>
        <w:sz w:val="22"/>
        <w:szCs w:val="22"/>
        <w:lang w:val="pt-BR" w:eastAsia="en-US" w:bidi="ar-SA"/>
      </w:rPr>
    </w:lvl>
    <w:lvl w:ilvl="3">
      <w:numFmt w:val="bullet"/>
      <w:lvlText w:val="•"/>
      <w:lvlJc w:val="left"/>
      <w:pPr>
        <w:ind w:left="1020" w:hanging="570"/>
      </w:pPr>
      <w:rPr>
        <w:rFonts w:hint="default"/>
        <w:lang w:val="pt-BR" w:eastAsia="en-US" w:bidi="ar-SA"/>
      </w:rPr>
    </w:lvl>
    <w:lvl w:ilvl="4">
      <w:numFmt w:val="bullet"/>
      <w:lvlText w:val="•"/>
      <w:lvlJc w:val="left"/>
      <w:pPr>
        <w:ind w:left="2451" w:hanging="570"/>
      </w:pPr>
      <w:rPr>
        <w:rFonts w:hint="default"/>
        <w:lang w:val="pt-BR" w:eastAsia="en-US" w:bidi="ar-SA"/>
      </w:rPr>
    </w:lvl>
    <w:lvl w:ilvl="5">
      <w:numFmt w:val="bullet"/>
      <w:lvlText w:val="•"/>
      <w:lvlJc w:val="left"/>
      <w:pPr>
        <w:ind w:left="3882" w:hanging="570"/>
      </w:pPr>
      <w:rPr>
        <w:rFonts w:hint="default"/>
        <w:lang w:val="pt-BR" w:eastAsia="en-US" w:bidi="ar-SA"/>
      </w:rPr>
    </w:lvl>
    <w:lvl w:ilvl="6">
      <w:numFmt w:val="bullet"/>
      <w:lvlText w:val="•"/>
      <w:lvlJc w:val="left"/>
      <w:pPr>
        <w:ind w:left="5314" w:hanging="570"/>
      </w:pPr>
      <w:rPr>
        <w:rFonts w:hint="default"/>
        <w:lang w:val="pt-BR" w:eastAsia="en-US" w:bidi="ar-SA"/>
      </w:rPr>
    </w:lvl>
    <w:lvl w:ilvl="7">
      <w:numFmt w:val="bullet"/>
      <w:lvlText w:val="•"/>
      <w:lvlJc w:val="left"/>
      <w:pPr>
        <w:ind w:left="6745" w:hanging="570"/>
      </w:pPr>
      <w:rPr>
        <w:rFonts w:hint="default"/>
        <w:lang w:val="pt-BR" w:eastAsia="en-US" w:bidi="ar-SA"/>
      </w:rPr>
    </w:lvl>
    <w:lvl w:ilvl="8">
      <w:numFmt w:val="bullet"/>
      <w:lvlText w:val="•"/>
      <w:lvlJc w:val="left"/>
      <w:pPr>
        <w:ind w:left="8177" w:hanging="570"/>
      </w:pPr>
      <w:rPr>
        <w:rFonts w:hint="default"/>
        <w:lang w:val="pt-BR" w:eastAsia="en-US" w:bidi="ar-SA"/>
      </w:rPr>
    </w:lvl>
  </w:abstractNum>
  <w:abstractNum w:abstractNumId="2">
    <w:nsid w:val="050013E1"/>
    <w:multiLevelType w:val="multilevel"/>
    <w:tmpl w:val="3E2EBF30"/>
    <w:lvl w:ilvl="0">
      <w:start w:val="9"/>
      <w:numFmt w:val="decimal"/>
      <w:lvlText w:val="%1."/>
      <w:lvlJc w:val="left"/>
      <w:pPr>
        <w:ind w:left="360" w:hanging="360"/>
      </w:pPr>
      <w:rPr>
        <w:rFonts w:ascii="Times New Roman" w:eastAsia="Calibri" w:hAnsi="Times New Roman" w:cs="Times New Roman" w:hint="default"/>
        <w:b/>
      </w:rPr>
    </w:lvl>
    <w:lvl w:ilvl="1">
      <w:start w:val="13"/>
      <w:numFmt w:val="decimal"/>
      <w:lvlText w:val="%1.%2."/>
      <w:lvlJc w:val="left"/>
      <w:pPr>
        <w:ind w:left="574" w:hanging="432"/>
      </w:pPr>
      <w:rPr>
        <w:rFonts w:ascii="Times New Roman" w:eastAsia="Calibri" w:hAnsi="Times New Roman" w:cs="Times New Roman" w:hint="default"/>
        <w:b/>
        <w:color w:val="000000"/>
        <w:sz w:val="24"/>
        <w:szCs w:val="24"/>
      </w:rPr>
    </w:lvl>
    <w:lvl w:ilvl="2">
      <w:start w:val="1"/>
      <w:numFmt w:val="decimal"/>
      <w:lvlText w:val="%1.%2.%3."/>
      <w:lvlJc w:val="left"/>
      <w:pPr>
        <w:ind w:left="646" w:hanging="504"/>
      </w:pPr>
      <w:rPr>
        <w:rFonts w:ascii="Times New Roman" w:eastAsia="Calibri" w:hAnsi="Times New Roman" w:cs="Times New Roman" w:hint="default"/>
        <w:b/>
        <w:i w:val="0"/>
        <w:strike w:val="0"/>
        <w:color w:val="000000"/>
        <w:sz w:val="24"/>
        <w:szCs w:val="24"/>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6C3059D"/>
    <w:multiLevelType w:val="multilevel"/>
    <w:tmpl w:val="2636463C"/>
    <w:lvl w:ilvl="0">
      <w:start w:val="9"/>
      <w:numFmt w:val="decimal"/>
      <w:lvlText w:val="%1"/>
      <w:lvlJc w:val="left"/>
      <w:pPr>
        <w:ind w:left="420" w:hanging="420"/>
      </w:pPr>
      <w:rPr>
        <w:rFonts w:eastAsia="Calibri" w:hint="default"/>
      </w:rPr>
    </w:lvl>
    <w:lvl w:ilvl="1">
      <w:start w:val="12"/>
      <w:numFmt w:val="decimal"/>
      <w:lvlText w:val="%1.%2"/>
      <w:lvlJc w:val="left"/>
      <w:pPr>
        <w:ind w:left="420" w:hanging="4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4">
    <w:nsid w:val="0AAD4AA8"/>
    <w:multiLevelType w:val="multilevel"/>
    <w:tmpl w:val="88583A18"/>
    <w:lvl w:ilvl="0">
      <w:start w:val="13"/>
      <w:numFmt w:val="decimal"/>
      <w:lvlText w:val="%1"/>
      <w:lvlJc w:val="left"/>
      <w:pPr>
        <w:ind w:left="420" w:hanging="420"/>
      </w:pPr>
      <w:rPr>
        <w:rFonts w:hint="default"/>
      </w:rPr>
    </w:lvl>
    <w:lvl w:ilvl="1">
      <w:start w:val="1"/>
      <w:numFmt w:val="decimal"/>
      <w:lvlText w:val="%1.%2"/>
      <w:lvlJc w:val="left"/>
      <w:pPr>
        <w:ind w:left="1838"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CEA2902"/>
    <w:multiLevelType w:val="multilevel"/>
    <w:tmpl w:val="B5B4307A"/>
    <w:lvl w:ilvl="0">
      <w:start w:val="5"/>
      <w:numFmt w:val="decimal"/>
      <w:lvlText w:val="%1."/>
      <w:lvlJc w:val="left"/>
      <w:pPr>
        <w:ind w:left="360" w:hanging="360"/>
      </w:pPr>
      <w:rPr>
        <w:rFonts w:hint="default"/>
        <w:b/>
      </w:rPr>
    </w:lvl>
    <w:lvl w:ilvl="1">
      <w:start w:val="1"/>
      <w:numFmt w:val="decimal"/>
      <w:lvlText w:val="%1.%2."/>
      <w:lvlJc w:val="left"/>
      <w:pPr>
        <w:ind w:left="837" w:hanging="360"/>
      </w:pPr>
      <w:rPr>
        <w:rFonts w:hint="default"/>
        <w:b/>
      </w:rPr>
    </w:lvl>
    <w:lvl w:ilvl="2">
      <w:start w:val="1"/>
      <w:numFmt w:val="decimal"/>
      <w:lvlText w:val="%1.%2.%3."/>
      <w:lvlJc w:val="left"/>
      <w:pPr>
        <w:ind w:left="1674" w:hanging="720"/>
      </w:pPr>
      <w:rPr>
        <w:rFonts w:hint="default"/>
        <w:b/>
      </w:rPr>
    </w:lvl>
    <w:lvl w:ilvl="3">
      <w:start w:val="1"/>
      <w:numFmt w:val="decimal"/>
      <w:lvlText w:val="%1.%2.%3.%4."/>
      <w:lvlJc w:val="left"/>
      <w:pPr>
        <w:ind w:left="2151" w:hanging="720"/>
      </w:pPr>
      <w:rPr>
        <w:rFonts w:hint="default"/>
        <w:b/>
      </w:rPr>
    </w:lvl>
    <w:lvl w:ilvl="4">
      <w:start w:val="1"/>
      <w:numFmt w:val="decimal"/>
      <w:lvlText w:val="%1.%2.%3.%4.%5."/>
      <w:lvlJc w:val="left"/>
      <w:pPr>
        <w:ind w:left="2988" w:hanging="1080"/>
      </w:pPr>
      <w:rPr>
        <w:rFonts w:hint="default"/>
        <w:b/>
      </w:rPr>
    </w:lvl>
    <w:lvl w:ilvl="5">
      <w:start w:val="1"/>
      <w:numFmt w:val="decimal"/>
      <w:lvlText w:val="%1.%2.%3.%4.%5.%6."/>
      <w:lvlJc w:val="left"/>
      <w:pPr>
        <w:ind w:left="3465" w:hanging="1080"/>
      </w:pPr>
      <w:rPr>
        <w:rFonts w:hint="default"/>
        <w:b/>
      </w:rPr>
    </w:lvl>
    <w:lvl w:ilvl="6">
      <w:start w:val="1"/>
      <w:numFmt w:val="decimal"/>
      <w:lvlText w:val="%1.%2.%3.%4.%5.%6.%7."/>
      <w:lvlJc w:val="left"/>
      <w:pPr>
        <w:ind w:left="4302" w:hanging="1440"/>
      </w:pPr>
      <w:rPr>
        <w:rFonts w:hint="default"/>
        <w:b/>
      </w:rPr>
    </w:lvl>
    <w:lvl w:ilvl="7">
      <w:start w:val="1"/>
      <w:numFmt w:val="decimal"/>
      <w:lvlText w:val="%1.%2.%3.%4.%5.%6.%7.%8."/>
      <w:lvlJc w:val="left"/>
      <w:pPr>
        <w:ind w:left="4779" w:hanging="1440"/>
      </w:pPr>
      <w:rPr>
        <w:rFonts w:hint="default"/>
        <w:b/>
      </w:rPr>
    </w:lvl>
    <w:lvl w:ilvl="8">
      <w:start w:val="1"/>
      <w:numFmt w:val="decimal"/>
      <w:lvlText w:val="%1.%2.%3.%4.%5.%6.%7.%8.%9."/>
      <w:lvlJc w:val="left"/>
      <w:pPr>
        <w:ind w:left="5616" w:hanging="1800"/>
      </w:pPr>
      <w:rPr>
        <w:rFonts w:hint="default"/>
        <w:b/>
      </w:rPr>
    </w:lvl>
  </w:abstractNum>
  <w:abstractNum w:abstractNumId="6">
    <w:nsid w:val="0E057F43"/>
    <w:multiLevelType w:val="hybridMultilevel"/>
    <w:tmpl w:val="F83222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116E4E2F"/>
    <w:multiLevelType w:val="multilevel"/>
    <w:tmpl w:val="0CB6E7AC"/>
    <w:lvl w:ilvl="0">
      <w:start w:val="20"/>
      <w:numFmt w:val="decimal"/>
      <w:lvlText w:val="%1."/>
      <w:lvlJc w:val="left"/>
      <w:pPr>
        <w:ind w:left="360" w:hanging="360"/>
      </w:pPr>
      <w:rPr>
        <w:rFonts w:ascii="Times New Roman" w:eastAsia="Calibri" w:hAnsi="Times New Roman" w:cs="Times New Roman" w:hint="default"/>
        <w:b/>
      </w:rPr>
    </w:lvl>
    <w:lvl w:ilvl="1">
      <w:start w:val="1"/>
      <w:numFmt w:val="decimal"/>
      <w:lvlText w:val="%1.%2."/>
      <w:lvlJc w:val="left"/>
      <w:pPr>
        <w:ind w:left="574" w:hanging="432"/>
      </w:pPr>
      <w:rPr>
        <w:rFonts w:ascii="Times New Roman" w:eastAsia="Calibri" w:hAnsi="Times New Roman" w:cs="Times New Roman" w:hint="default"/>
        <w:b/>
        <w:color w:val="000000"/>
        <w:sz w:val="24"/>
        <w:szCs w:val="24"/>
      </w:rPr>
    </w:lvl>
    <w:lvl w:ilvl="2">
      <w:start w:val="1"/>
      <w:numFmt w:val="decimal"/>
      <w:lvlText w:val="%1.%2.%3."/>
      <w:lvlJc w:val="left"/>
      <w:pPr>
        <w:ind w:left="646" w:hanging="504"/>
      </w:pPr>
      <w:rPr>
        <w:rFonts w:ascii="Times New Roman" w:eastAsia="Calibri" w:hAnsi="Times New Roman" w:cs="Times New Roman" w:hint="default"/>
        <w:b/>
        <w:i w:val="0"/>
        <w:strike w:val="0"/>
        <w:color w:val="000000"/>
        <w:sz w:val="24"/>
        <w:szCs w:val="24"/>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1983857"/>
    <w:multiLevelType w:val="multilevel"/>
    <w:tmpl w:val="48E0358A"/>
    <w:lvl w:ilvl="0">
      <w:start w:val="1"/>
      <w:numFmt w:val="decimal"/>
      <w:lvlText w:val="%1."/>
      <w:lvlJc w:val="left"/>
      <w:pPr>
        <w:ind w:left="360" w:hanging="360"/>
      </w:pPr>
      <w:rPr>
        <w:b/>
        <w:color w:val="auto"/>
      </w:rPr>
    </w:lvl>
    <w:lvl w:ilvl="1">
      <w:start w:val="1"/>
      <w:numFmt w:val="decimal"/>
      <w:lvlText w:val="%1.%2."/>
      <w:lvlJc w:val="left"/>
      <w:pPr>
        <w:ind w:left="1283" w:hanging="432"/>
      </w:pPr>
      <w:rPr>
        <w:color w:val="000000" w:themeColor="text1"/>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28D5263"/>
    <w:multiLevelType w:val="multilevel"/>
    <w:tmpl w:val="E218731E"/>
    <w:lvl w:ilvl="0">
      <w:start w:val="1"/>
      <w:numFmt w:val="decimal"/>
      <w:lvlText w:val="%1."/>
      <w:lvlJc w:val="left"/>
      <w:pPr>
        <w:ind w:left="0" w:firstLine="0"/>
      </w:pPr>
      <w:rPr>
        <w:rFonts w:ascii="Times New Roman" w:eastAsia="Calibri" w:hAnsi="Times New Roman" w:cs="Times New Roman" w:hint="default"/>
        <w:b/>
        <w:i w:val="0"/>
        <w:color w:val="000000"/>
      </w:rPr>
    </w:lvl>
    <w:lvl w:ilvl="1">
      <w:start w:val="1"/>
      <w:numFmt w:val="decimal"/>
      <w:lvlText w:val="%1.%2."/>
      <w:lvlJc w:val="left"/>
      <w:pPr>
        <w:ind w:left="142" w:firstLine="0"/>
      </w:pPr>
      <w:rPr>
        <w:rFonts w:ascii="Times New Roman" w:eastAsia="Calibri" w:hAnsi="Times New Roman" w:cs="Times New Roman" w:hint="default"/>
        <w:b/>
        <w:i w:val="0"/>
        <w:color w:val="00000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15E63B80"/>
    <w:multiLevelType w:val="multilevel"/>
    <w:tmpl w:val="E2EE6B56"/>
    <w:lvl w:ilvl="0">
      <w:start w:val="1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A172867"/>
    <w:multiLevelType w:val="multilevel"/>
    <w:tmpl w:val="2EE46856"/>
    <w:lvl w:ilvl="0">
      <w:start w:val="1"/>
      <w:numFmt w:val="decimal"/>
      <w:lvlText w:val="%1."/>
      <w:lvlJc w:val="left"/>
      <w:pPr>
        <w:ind w:left="360" w:hanging="360"/>
      </w:pPr>
      <w:rPr>
        <w:rFonts w:ascii="Times New Roman" w:eastAsia="Calibri" w:hAnsi="Times New Roman" w:cs="Times New Roman" w:hint="default"/>
        <w:b/>
      </w:rPr>
    </w:lvl>
    <w:lvl w:ilvl="1">
      <w:start w:val="1"/>
      <w:numFmt w:val="decimal"/>
      <w:lvlText w:val="%1.%2."/>
      <w:lvlJc w:val="left"/>
      <w:pPr>
        <w:ind w:left="574" w:hanging="432"/>
      </w:pPr>
      <w:rPr>
        <w:rFonts w:ascii="Times New Roman" w:eastAsia="Calibri" w:hAnsi="Times New Roman" w:cs="Times New Roman" w:hint="default"/>
        <w:b/>
        <w:color w:val="000000"/>
        <w:sz w:val="24"/>
        <w:szCs w:val="24"/>
      </w:rPr>
    </w:lvl>
    <w:lvl w:ilvl="2">
      <w:start w:val="1"/>
      <w:numFmt w:val="decimal"/>
      <w:lvlText w:val="%1.%2.%3."/>
      <w:lvlJc w:val="left"/>
      <w:pPr>
        <w:ind w:left="646" w:hanging="504"/>
      </w:pPr>
      <w:rPr>
        <w:rFonts w:ascii="Times New Roman" w:eastAsia="Calibri" w:hAnsi="Times New Roman" w:cs="Times New Roman" w:hint="default"/>
        <w:b/>
        <w:i w:val="0"/>
        <w:strike w:val="0"/>
        <w:color w:val="000000"/>
        <w:sz w:val="24"/>
        <w:szCs w:val="24"/>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ADB0110"/>
    <w:multiLevelType w:val="hybridMultilevel"/>
    <w:tmpl w:val="E97A745A"/>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3">
    <w:nsid w:val="1B497C8A"/>
    <w:multiLevelType w:val="multilevel"/>
    <w:tmpl w:val="0D5AAF5E"/>
    <w:lvl w:ilvl="0">
      <w:start w:val="1"/>
      <w:numFmt w:val="decimal"/>
      <w:lvlText w:val="%1"/>
      <w:lvlJc w:val="center"/>
      <w:pPr>
        <w:ind w:left="644" w:hanging="360"/>
      </w:pPr>
      <w:rPr>
        <w:b/>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4">
    <w:nsid w:val="1D5C100D"/>
    <w:multiLevelType w:val="multilevel"/>
    <w:tmpl w:val="82CC31C6"/>
    <w:lvl w:ilvl="0">
      <w:start w:val="1"/>
      <w:numFmt w:val="decimal"/>
      <w:pStyle w:val="Nivel01"/>
      <w:lvlText w:val="%1."/>
      <w:lvlJc w:val="left"/>
      <w:pPr>
        <w:ind w:left="360" w:hanging="360"/>
      </w:pPr>
      <w:rPr>
        <w:rFonts w:asciiTheme="majorHAnsi" w:hAnsiTheme="majorHAnsi" w:hint="default"/>
        <w:b/>
      </w:rPr>
    </w:lvl>
    <w:lvl w:ilvl="1">
      <w:start w:val="1"/>
      <w:numFmt w:val="decimal"/>
      <w:lvlText w:val="%1.%2."/>
      <w:lvlJc w:val="left"/>
      <w:pPr>
        <w:ind w:left="574" w:hanging="432"/>
      </w:pPr>
      <w:rPr>
        <w:rFonts w:asciiTheme="majorHAnsi" w:hAnsiTheme="majorHAnsi" w:hint="default"/>
        <w:b/>
        <w:color w:val="auto"/>
        <w:sz w:val="22"/>
        <w:szCs w:val="22"/>
      </w:rPr>
    </w:lvl>
    <w:lvl w:ilvl="2">
      <w:start w:val="1"/>
      <w:numFmt w:val="decimal"/>
      <w:lvlText w:val="%1.%2.%3."/>
      <w:lvlJc w:val="left"/>
      <w:pPr>
        <w:ind w:left="646" w:hanging="504"/>
      </w:pPr>
      <w:rPr>
        <w:rFonts w:asciiTheme="majorHAnsi" w:hAnsiTheme="majorHAnsi" w:cs="Arial" w:hint="default"/>
        <w:b/>
        <w:i w:val="0"/>
        <w:strike w:val="0"/>
        <w:color w:val="auto"/>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E9858E4"/>
    <w:multiLevelType w:val="multilevel"/>
    <w:tmpl w:val="1E96CF98"/>
    <w:lvl w:ilvl="0">
      <w:start w:val="3"/>
      <w:numFmt w:val="decimal"/>
      <w:lvlText w:val="%1"/>
      <w:lvlJc w:val="left"/>
      <w:pPr>
        <w:ind w:left="360" w:hanging="360"/>
      </w:pPr>
      <w:rPr>
        <w:rFonts w:hint="default"/>
        <w:b w:val="0"/>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Zero"/>
      <w:lvlText w:val="%1.%2.%3.%4.%5.%6"/>
      <w:lvlJc w:val="left"/>
      <w:pPr>
        <w:ind w:left="1080" w:hanging="1080"/>
      </w:pPr>
      <w:rPr>
        <w:rFonts w:hint="default"/>
        <w:b w:val="0"/>
      </w:rPr>
    </w:lvl>
    <w:lvl w:ilvl="6">
      <w:start w:val="1"/>
      <w:numFmt w:val="decimalZero"/>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6">
    <w:nsid w:val="204F3134"/>
    <w:multiLevelType w:val="multilevel"/>
    <w:tmpl w:val="C7C2DC34"/>
    <w:lvl w:ilvl="0">
      <w:start w:val="1"/>
      <w:numFmt w:val="decimal"/>
      <w:lvlText w:val="%1."/>
      <w:lvlJc w:val="right"/>
      <w:pPr>
        <w:ind w:left="809"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17">
    <w:nsid w:val="2055127B"/>
    <w:multiLevelType w:val="hybridMultilevel"/>
    <w:tmpl w:val="C49888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20620538"/>
    <w:multiLevelType w:val="multilevel"/>
    <w:tmpl w:val="CA2A21B8"/>
    <w:lvl w:ilvl="0">
      <w:start w:val="13"/>
      <w:numFmt w:val="decimal"/>
      <w:lvlText w:val="%1"/>
      <w:lvlJc w:val="left"/>
      <w:pPr>
        <w:ind w:left="600" w:hanging="600"/>
      </w:pPr>
      <w:rPr>
        <w:rFonts w:eastAsia="Calibri" w:hint="default"/>
      </w:rPr>
    </w:lvl>
    <w:lvl w:ilvl="1">
      <w:start w:val="3"/>
      <w:numFmt w:val="decimal"/>
      <w:lvlText w:val="%1.%2"/>
      <w:lvlJc w:val="left"/>
      <w:pPr>
        <w:ind w:left="600" w:hanging="600"/>
      </w:pPr>
      <w:rPr>
        <w:rFonts w:eastAsia="Calibri" w:hint="default"/>
      </w:rPr>
    </w:lvl>
    <w:lvl w:ilvl="2">
      <w:start w:val="4"/>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9">
    <w:nsid w:val="20B75030"/>
    <w:multiLevelType w:val="multilevel"/>
    <w:tmpl w:val="867816D0"/>
    <w:lvl w:ilvl="0">
      <w:start w:val="9"/>
      <w:numFmt w:val="decimal"/>
      <w:lvlText w:val="%1"/>
      <w:lvlJc w:val="left"/>
      <w:pPr>
        <w:ind w:left="480" w:hanging="480"/>
      </w:pPr>
      <w:rPr>
        <w:rFonts w:eastAsia="Calibri" w:hint="default"/>
        <w:color w:val="000000"/>
      </w:rPr>
    </w:lvl>
    <w:lvl w:ilvl="1">
      <w:start w:val="3"/>
      <w:numFmt w:val="decimal"/>
      <w:lvlText w:val="%1.%2"/>
      <w:lvlJc w:val="left"/>
      <w:pPr>
        <w:ind w:left="480" w:hanging="480"/>
      </w:pPr>
      <w:rPr>
        <w:rFonts w:eastAsia="Calibri" w:hint="default"/>
        <w:color w:val="000000"/>
      </w:rPr>
    </w:lvl>
    <w:lvl w:ilvl="2">
      <w:start w:val="1"/>
      <w:numFmt w:val="decimal"/>
      <w:lvlText w:val="%1.%2.%3"/>
      <w:lvlJc w:val="left"/>
      <w:pPr>
        <w:ind w:left="720" w:hanging="720"/>
      </w:pPr>
      <w:rPr>
        <w:rFonts w:eastAsia="Calibri" w:hint="default"/>
        <w:b/>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20">
    <w:nsid w:val="21DD40E7"/>
    <w:multiLevelType w:val="multilevel"/>
    <w:tmpl w:val="56545400"/>
    <w:lvl w:ilvl="0">
      <w:start w:val="8"/>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Times New Roman" w:eastAsia="Calibri" w:hAnsi="Times New Roman" w:cs="Times New Roman" w:hint="default"/>
        <w:b/>
        <w:color w:val="000000"/>
        <w:sz w:val="24"/>
        <w:szCs w:val="24"/>
      </w:rPr>
    </w:lvl>
    <w:lvl w:ilvl="2">
      <w:start w:val="1"/>
      <w:numFmt w:val="decimal"/>
      <w:lvlText w:val="%1.%2.%3."/>
      <w:lvlJc w:val="left"/>
      <w:pPr>
        <w:ind w:left="646" w:hanging="504"/>
      </w:pPr>
      <w:rPr>
        <w:rFonts w:ascii="Times New Roman" w:eastAsia="Calibri" w:hAnsi="Times New Roman" w:cs="Times New Roman" w:hint="default"/>
        <w:b/>
        <w:i w:val="0"/>
        <w:strike w:val="0"/>
        <w:color w:val="000000"/>
        <w:sz w:val="24"/>
        <w:szCs w:val="24"/>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23762A1B"/>
    <w:multiLevelType w:val="multilevel"/>
    <w:tmpl w:val="312CB3B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nsid w:val="25991F33"/>
    <w:multiLevelType w:val="multilevel"/>
    <w:tmpl w:val="6BEE2160"/>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nsid w:val="28AC0366"/>
    <w:multiLevelType w:val="hybridMultilevel"/>
    <w:tmpl w:val="89D0637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2B174AC9"/>
    <w:multiLevelType w:val="multilevel"/>
    <w:tmpl w:val="67EA0FE6"/>
    <w:lvl w:ilvl="0">
      <w:start w:val="1"/>
      <w:numFmt w:val="decimal"/>
      <w:lvlText w:val="%1"/>
      <w:lvlJc w:val="center"/>
      <w:pPr>
        <w:ind w:left="650" w:hanging="360"/>
      </w:pPr>
      <w:rPr>
        <w:b/>
      </w:rPr>
    </w:lvl>
    <w:lvl w:ilvl="1">
      <w:start w:val="1"/>
      <w:numFmt w:val="lowerLetter"/>
      <w:lvlText w:val="%2."/>
      <w:lvlJc w:val="left"/>
      <w:pPr>
        <w:ind w:left="1370" w:hanging="360"/>
      </w:pPr>
    </w:lvl>
    <w:lvl w:ilvl="2">
      <w:start w:val="1"/>
      <w:numFmt w:val="lowerRoman"/>
      <w:lvlText w:val="%3."/>
      <w:lvlJc w:val="right"/>
      <w:pPr>
        <w:ind w:left="2090" w:hanging="180"/>
      </w:pPr>
    </w:lvl>
    <w:lvl w:ilvl="3">
      <w:start w:val="1"/>
      <w:numFmt w:val="decimal"/>
      <w:lvlText w:val="%4."/>
      <w:lvlJc w:val="left"/>
      <w:pPr>
        <w:ind w:left="2810" w:hanging="360"/>
      </w:pPr>
    </w:lvl>
    <w:lvl w:ilvl="4">
      <w:start w:val="1"/>
      <w:numFmt w:val="lowerLetter"/>
      <w:lvlText w:val="%5."/>
      <w:lvlJc w:val="left"/>
      <w:pPr>
        <w:ind w:left="3530" w:hanging="360"/>
      </w:pPr>
    </w:lvl>
    <w:lvl w:ilvl="5">
      <w:start w:val="1"/>
      <w:numFmt w:val="lowerRoman"/>
      <w:lvlText w:val="%6."/>
      <w:lvlJc w:val="right"/>
      <w:pPr>
        <w:ind w:left="4250" w:hanging="180"/>
      </w:pPr>
    </w:lvl>
    <w:lvl w:ilvl="6">
      <w:start w:val="1"/>
      <w:numFmt w:val="decimal"/>
      <w:lvlText w:val="%7."/>
      <w:lvlJc w:val="left"/>
      <w:pPr>
        <w:ind w:left="4970" w:hanging="360"/>
      </w:pPr>
    </w:lvl>
    <w:lvl w:ilvl="7">
      <w:start w:val="1"/>
      <w:numFmt w:val="lowerLetter"/>
      <w:lvlText w:val="%8."/>
      <w:lvlJc w:val="left"/>
      <w:pPr>
        <w:ind w:left="5690" w:hanging="360"/>
      </w:pPr>
    </w:lvl>
    <w:lvl w:ilvl="8">
      <w:start w:val="1"/>
      <w:numFmt w:val="lowerRoman"/>
      <w:lvlText w:val="%9."/>
      <w:lvlJc w:val="right"/>
      <w:pPr>
        <w:ind w:left="6410" w:hanging="180"/>
      </w:pPr>
    </w:lvl>
  </w:abstractNum>
  <w:abstractNum w:abstractNumId="25">
    <w:nsid w:val="2C2374FB"/>
    <w:multiLevelType w:val="multilevel"/>
    <w:tmpl w:val="26A4EA98"/>
    <w:lvl w:ilvl="0">
      <w:start w:val="13"/>
      <w:numFmt w:val="decimal"/>
      <w:lvlText w:val="%1"/>
      <w:lvlJc w:val="left"/>
      <w:pPr>
        <w:ind w:left="600" w:hanging="600"/>
      </w:pPr>
      <w:rPr>
        <w:rFonts w:eastAsia="Calibri" w:hint="default"/>
      </w:rPr>
    </w:lvl>
    <w:lvl w:ilvl="1">
      <w:start w:val="4"/>
      <w:numFmt w:val="decimal"/>
      <w:lvlText w:val="%1.%2"/>
      <w:lvlJc w:val="left"/>
      <w:pPr>
        <w:ind w:left="600" w:hanging="600"/>
      </w:pPr>
      <w:rPr>
        <w:rFonts w:eastAsia="Calibri" w:hint="default"/>
      </w:rPr>
    </w:lvl>
    <w:lvl w:ilvl="2">
      <w:start w:val="9"/>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26">
    <w:nsid w:val="2CCE170F"/>
    <w:multiLevelType w:val="multilevel"/>
    <w:tmpl w:val="BB8ECE60"/>
    <w:lvl w:ilvl="0">
      <w:start w:val="13"/>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2FE8014E"/>
    <w:multiLevelType w:val="multilevel"/>
    <w:tmpl w:val="661CD786"/>
    <w:lvl w:ilvl="0">
      <w:start w:val="13"/>
      <w:numFmt w:val="decimal"/>
      <w:lvlText w:val="%1"/>
      <w:lvlJc w:val="left"/>
      <w:pPr>
        <w:ind w:left="600" w:hanging="600"/>
      </w:pPr>
      <w:rPr>
        <w:rFonts w:eastAsia="Calibri" w:hint="default"/>
      </w:rPr>
    </w:lvl>
    <w:lvl w:ilvl="1">
      <w:start w:val="4"/>
      <w:numFmt w:val="decimal"/>
      <w:lvlText w:val="%1.%2"/>
      <w:lvlJc w:val="left"/>
      <w:pPr>
        <w:ind w:left="600" w:hanging="600"/>
      </w:pPr>
      <w:rPr>
        <w:rFonts w:eastAsia="Calibri" w:hint="default"/>
      </w:rPr>
    </w:lvl>
    <w:lvl w:ilvl="2">
      <w:start w:val="5"/>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28">
    <w:nsid w:val="3348138C"/>
    <w:multiLevelType w:val="multilevel"/>
    <w:tmpl w:val="94BC8F10"/>
    <w:lvl w:ilvl="0">
      <w:start w:val="1"/>
      <w:numFmt w:val="decimal"/>
      <w:lvlText w:val="%1."/>
      <w:lvlJc w:val="left"/>
      <w:pPr>
        <w:ind w:left="405" w:hanging="405"/>
      </w:pPr>
      <w:rPr>
        <w:rFonts w:ascii="Times New Roman" w:eastAsia="Calibri" w:hAnsi="Times New Roman" w:cs="Times New Roman" w:hint="default"/>
        <w:b/>
        <w:sz w:val="24"/>
        <w:szCs w:val="24"/>
      </w:rPr>
    </w:lvl>
    <w:lvl w:ilvl="1">
      <w:start w:val="1"/>
      <w:numFmt w:val="decimal"/>
      <w:lvlText w:val="%1.%2."/>
      <w:lvlJc w:val="left"/>
      <w:pPr>
        <w:ind w:left="405" w:hanging="405"/>
      </w:pPr>
      <w:rPr>
        <w:rFonts w:ascii="Times New Roman" w:eastAsia="Calibri" w:hAnsi="Times New Roman" w:cs="Times New Roman" w:hint="default"/>
        <w:b/>
        <w:color w:val="000000"/>
        <w:sz w:val="24"/>
        <w:szCs w:val="24"/>
      </w:rPr>
    </w:lvl>
    <w:lvl w:ilvl="2">
      <w:start w:val="1"/>
      <w:numFmt w:val="decimal"/>
      <w:lvlText w:val="%1.%2.%3."/>
      <w:lvlJc w:val="left"/>
      <w:pPr>
        <w:ind w:left="720" w:hanging="720"/>
      </w:pPr>
      <w:rPr>
        <w:rFonts w:ascii="Times New Roman" w:eastAsia="Calibri" w:hAnsi="Times New Roman" w:cs="Times New Roman" w:hint="default"/>
        <w:b/>
        <w:color w:val="000000"/>
        <w:sz w:val="24"/>
        <w:szCs w:val="24"/>
      </w:rPr>
    </w:lvl>
    <w:lvl w:ilvl="3">
      <w:start w:val="1"/>
      <w:numFmt w:val="decimal"/>
      <w:lvlText w:val="%1.%2.%3.%4."/>
      <w:lvlJc w:val="left"/>
      <w:pPr>
        <w:ind w:left="720" w:hanging="720"/>
      </w:pPr>
      <w:rPr>
        <w:rFonts w:ascii="Calibri" w:eastAsia="Calibri" w:hAnsi="Calibri" w:cs="Calibri" w:hint="default"/>
        <w:b/>
        <w:sz w:val="22"/>
        <w:szCs w:val="22"/>
      </w:rPr>
    </w:lvl>
    <w:lvl w:ilvl="4">
      <w:start w:val="1"/>
      <w:numFmt w:val="decimal"/>
      <w:lvlText w:val="%1.%2.%3.%4.%5."/>
      <w:lvlJc w:val="left"/>
      <w:pPr>
        <w:ind w:left="1080" w:hanging="1080"/>
      </w:pPr>
      <w:rPr>
        <w:rFonts w:ascii="Calibri" w:eastAsia="Calibri" w:hAnsi="Calibri" w:cs="Calibri" w:hint="default"/>
        <w:b/>
        <w:sz w:val="22"/>
        <w:szCs w:val="22"/>
      </w:rPr>
    </w:lvl>
    <w:lvl w:ilvl="5">
      <w:start w:val="1"/>
      <w:numFmt w:val="decimal"/>
      <w:lvlText w:val="%1.%2.%3.%4.%5.%6."/>
      <w:lvlJc w:val="left"/>
      <w:pPr>
        <w:ind w:left="1080" w:hanging="1080"/>
      </w:pPr>
      <w:rPr>
        <w:rFonts w:ascii="Calibri" w:eastAsia="Calibri" w:hAnsi="Calibri" w:cs="Calibri" w:hint="default"/>
        <w:b/>
        <w:sz w:val="22"/>
        <w:szCs w:val="22"/>
      </w:rPr>
    </w:lvl>
    <w:lvl w:ilvl="6">
      <w:start w:val="1"/>
      <w:numFmt w:val="decimal"/>
      <w:lvlText w:val="%1.%2.%3.%4.%5.%6.%7."/>
      <w:lvlJc w:val="left"/>
      <w:pPr>
        <w:ind w:left="1440" w:hanging="1440"/>
      </w:pPr>
      <w:rPr>
        <w:rFonts w:ascii="Calibri" w:eastAsia="Calibri" w:hAnsi="Calibri" w:cs="Calibri" w:hint="default"/>
        <w:b/>
        <w:sz w:val="22"/>
        <w:szCs w:val="22"/>
      </w:rPr>
    </w:lvl>
    <w:lvl w:ilvl="7">
      <w:start w:val="1"/>
      <w:numFmt w:val="decimal"/>
      <w:lvlText w:val="%1.%2.%3.%4.%5.%6.%7.%8."/>
      <w:lvlJc w:val="left"/>
      <w:pPr>
        <w:ind w:left="1440" w:hanging="1440"/>
      </w:pPr>
      <w:rPr>
        <w:rFonts w:ascii="Calibri" w:eastAsia="Calibri" w:hAnsi="Calibri" w:cs="Calibri" w:hint="default"/>
        <w:b/>
        <w:sz w:val="22"/>
        <w:szCs w:val="22"/>
      </w:rPr>
    </w:lvl>
    <w:lvl w:ilvl="8">
      <w:start w:val="1"/>
      <w:numFmt w:val="decimal"/>
      <w:lvlText w:val="%1.%2.%3.%4.%5.%6.%7.%8.%9."/>
      <w:lvlJc w:val="left"/>
      <w:pPr>
        <w:ind w:left="1800" w:hanging="1800"/>
      </w:pPr>
      <w:rPr>
        <w:rFonts w:ascii="Calibri" w:eastAsia="Calibri" w:hAnsi="Calibri" w:cs="Calibri" w:hint="default"/>
        <w:b/>
        <w:sz w:val="22"/>
        <w:szCs w:val="22"/>
      </w:rPr>
    </w:lvl>
  </w:abstractNum>
  <w:abstractNum w:abstractNumId="29">
    <w:nsid w:val="35652C85"/>
    <w:multiLevelType w:val="multilevel"/>
    <w:tmpl w:val="D3285090"/>
    <w:lvl w:ilvl="0">
      <w:start w:val="1"/>
      <w:numFmt w:val="decimal"/>
      <w:lvlText w:val="%1."/>
      <w:lvlJc w:val="left"/>
      <w:pPr>
        <w:ind w:left="405" w:hanging="405"/>
      </w:pPr>
      <w:rPr>
        <w:rFonts w:ascii="Times New Roman" w:eastAsia="Calibri" w:hAnsi="Times New Roman" w:cs="Times New Roman" w:hint="default"/>
        <w:b/>
        <w:sz w:val="24"/>
        <w:szCs w:val="24"/>
      </w:rPr>
    </w:lvl>
    <w:lvl w:ilvl="1">
      <w:start w:val="1"/>
      <w:numFmt w:val="decimal"/>
      <w:lvlText w:val="%1.%2."/>
      <w:lvlJc w:val="left"/>
      <w:pPr>
        <w:ind w:left="405" w:hanging="405"/>
      </w:pPr>
      <w:rPr>
        <w:rFonts w:ascii="Times New Roman" w:eastAsia="Calibri" w:hAnsi="Times New Roman" w:cs="Times New Roman" w:hint="default"/>
        <w:b/>
        <w:color w:val="000000"/>
        <w:sz w:val="24"/>
        <w:szCs w:val="24"/>
      </w:rPr>
    </w:lvl>
    <w:lvl w:ilvl="2">
      <w:start w:val="1"/>
      <w:numFmt w:val="decimal"/>
      <w:lvlText w:val="%1.%2.%3."/>
      <w:lvlJc w:val="left"/>
      <w:pPr>
        <w:ind w:left="720" w:hanging="720"/>
      </w:pPr>
      <w:rPr>
        <w:rFonts w:ascii="Calibri" w:eastAsia="Calibri" w:hAnsi="Calibri" w:cs="Calibri"/>
        <w:b/>
        <w:color w:val="000000"/>
        <w:sz w:val="22"/>
        <w:szCs w:val="22"/>
      </w:rPr>
    </w:lvl>
    <w:lvl w:ilvl="3">
      <w:start w:val="1"/>
      <w:numFmt w:val="decimal"/>
      <w:lvlText w:val="%1.%2.%3.%4."/>
      <w:lvlJc w:val="left"/>
      <w:pPr>
        <w:ind w:left="720" w:hanging="720"/>
      </w:pPr>
      <w:rPr>
        <w:rFonts w:ascii="Calibri" w:eastAsia="Calibri" w:hAnsi="Calibri" w:cs="Calibri"/>
        <w:b/>
        <w:sz w:val="22"/>
        <w:szCs w:val="22"/>
      </w:rPr>
    </w:lvl>
    <w:lvl w:ilvl="4">
      <w:start w:val="1"/>
      <w:numFmt w:val="decimal"/>
      <w:lvlText w:val="%1.%2.%3.%4.%5."/>
      <w:lvlJc w:val="left"/>
      <w:pPr>
        <w:ind w:left="1080" w:hanging="1080"/>
      </w:pPr>
      <w:rPr>
        <w:rFonts w:ascii="Calibri" w:eastAsia="Calibri" w:hAnsi="Calibri" w:cs="Calibri"/>
        <w:b/>
        <w:sz w:val="22"/>
        <w:szCs w:val="22"/>
      </w:rPr>
    </w:lvl>
    <w:lvl w:ilvl="5">
      <w:start w:val="1"/>
      <w:numFmt w:val="decimal"/>
      <w:lvlText w:val="%1.%2.%3.%4.%5.%6."/>
      <w:lvlJc w:val="left"/>
      <w:pPr>
        <w:ind w:left="1080" w:hanging="1080"/>
      </w:pPr>
      <w:rPr>
        <w:rFonts w:ascii="Calibri" w:eastAsia="Calibri" w:hAnsi="Calibri" w:cs="Calibri"/>
        <w:b/>
        <w:sz w:val="22"/>
        <w:szCs w:val="22"/>
      </w:rPr>
    </w:lvl>
    <w:lvl w:ilvl="6">
      <w:start w:val="1"/>
      <w:numFmt w:val="decimal"/>
      <w:lvlText w:val="%1.%2.%3.%4.%5.%6.%7."/>
      <w:lvlJc w:val="left"/>
      <w:pPr>
        <w:ind w:left="1440" w:hanging="1440"/>
      </w:pPr>
      <w:rPr>
        <w:rFonts w:ascii="Calibri" w:eastAsia="Calibri" w:hAnsi="Calibri" w:cs="Calibri"/>
        <w:b/>
        <w:sz w:val="22"/>
        <w:szCs w:val="22"/>
      </w:rPr>
    </w:lvl>
    <w:lvl w:ilvl="7">
      <w:start w:val="1"/>
      <w:numFmt w:val="decimal"/>
      <w:lvlText w:val="%1.%2.%3.%4.%5.%6.%7.%8."/>
      <w:lvlJc w:val="left"/>
      <w:pPr>
        <w:ind w:left="1440" w:hanging="1440"/>
      </w:pPr>
      <w:rPr>
        <w:rFonts w:ascii="Calibri" w:eastAsia="Calibri" w:hAnsi="Calibri" w:cs="Calibri"/>
        <w:b/>
        <w:sz w:val="22"/>
        <w:szCs w:val="22"/>
      </w:rPr>
    </w:lvl>
    <w:lvl w:ilvl="8">
      <w:start w:val="1"/>
      <w:numFmt w:val="decimal"/>
      <w:lvlText w:val="%1.%2.%3.%4.%5.%6.%7.%8.%9."/>
      <w:lvlJc w:val="left"/>
      <w:pPr>
        <w:ind w:left="1800" w:hanging="1800"/>
      </w:pPr>
      <w:rPr>
        <w:rFonts w:ascii="Calibri" w:eastAsia="Calibri" w:hAnsi="Calibri" w:cs="Calibri"/>
        <w:b/>
        <w:sz w:val="22"/>
        <w:szCs w:val="22"/>
      </w:rPr>
    </w:lvl>
  </w:abstractNum>
  <w:abstractNum w:abstractNumId="30">
    <w:nsid w:val="37DB0FC9"/>
    <w:multiLevelType w:val="hybridMultilevel"/>
    <w:tmpl w:val="DB56F216"/>
    <w:lvl w:ilvl="0" w:tplc="04160017">
      <w:start w:val="1"/>
      <w:numFmt w:val="lowerLetter"/>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31">
    <w:nsid w:val="3BE1702C"/>
    <w:multiLevelType w:val="multilevel"/>
    <w:tmpl w:val="4A480C70"/>
    <w:lvl w:ilvl="0">
      <w:start w:val="7"/>
      <w:numFmt w:val="decimal"/>
      <w:lvlText w:val="%1."/>
      <w:lvlJc w:val="left"/>
      <w:pPr>
        <w:ind w:left="360" w:hanging="360"/>
      </w:pPr>
      <w:rPr>
        <w:rFonts w:ascii="Times New Roman" w:eastAsia="Calibri" w:hAnsi="Times New Roman" w:cs="Times New Roman" w:hint="default"/>
        <w:b/>
      </w:rPr>
    </w:lvl>
    <w:lvl w:ilvl="1">
      <w:start w:val="15"/>
      <w:numFmt w:val="decimal"/>
      <w:lvlText w:val="%1.%2."/>
      <w:lvlJc w:val="left"/>
      <w:pPr>
        <w:ind w:left="574" w:hanging="432"/>
      </w:pPr>
      <w:rPr>
        <w:rFonts w:ascii="Times New Roman" w:eastAsia="Calibri" w:hAnsi="Times New Roman" w:cs="Times New Roman" w:hint="default"/>
        <w:b/>
        <w:color w:val="000000"/>
        <w:sz w:val="24"/>
        <w:szCs w:val="24"/>
      </w:rPr>
    </w:lvl>
    <w:lvl w:ilvl="2">
      <w:start w:val="1"/>
      <w:numFmt w:val="decimal"/>
      <w:lvlText w:val="%1.%2.%3."/>
      <w:lvlJc w:val="left"/>
      <w:pPr>
        <w:ind w:left="646" w:hanging="504"/>
      </w:pPr>
      <w:rPr>
        <w:rFonts w:ascii="Times New Roman" w:eastAsia="Calibri" w:hAnsi="Times New Roman" w:cs="Times New Roman" w:hint="default"/>
        <w:b/>
        <w:i w:val="0"/>
        <w:strike w:val="0"/>
        <w:color w:val="000000"/>
        <w:sz w:val="24"/>
        <w:szCs w:val="24"/>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3C12357D"/>
    <w:multiLevelType w:val="multilevel"/>
    <w:tmpl w:val="E2EE6B56"/>
    <w:lvl w:ilvl="0">
      <w:start w:val="1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3E7F5557"/>
    <w:multiLevelType w:val="multilevel"/>
    <w:tmpl w:val="64BE67F8"/>
    <w:lvl w:ilvl="0">
      <w:start w:val="20"/>
      <w:numFmt w:val="decimal"/>
      <w:lvlText w:val="%1."/>
      <w:lvlJc w:val="left"/>
      <w:pPr>
        <w:ind w:left="360" w:hanging="360"/>
      </w:pPr>
      <w:rPr>
        <w:rFonts w:ascii="Times New Roman" w:eastAsia="Calibri" w:hAnsi="Times New Roman" w:cs="Times New Roman" w:hint="default"/>
        <w:b/>
      </w:rPr>
    </w:lvl>
    <w:lvl w:ilvl="1">
      <w:start w:val="1"/>
      <w:numFmt w:val="decimal"/>
      <w:lvlText w:val="%1.%2."/>
      <w:lvlJc w:val="left"/>
      <w:pPr>
        <w:ind w:left="574" w:hanging="432"/>
      </w:pPr>
      <w:rPr>
        <w:rFonts w:ascii="Times New Roman" w:eastAsia="Calibri" w:hAnsi="Times New Roman" w:cs="Times New Roman" w:hint="default"/>
        <w:b/>
        <w:color w:val="000000"/>
        <w:sz w:val="24"/>
        <w:szCs w:val="24"/>
      </w:rPr>
    </w:lvl>
    <w:lvl w:ilvl="2">
      <w:start w:val="1"/>
      <w:numFmt w:val="decimal"/>
      <w:lvlText w:val="%1.%2.%3."/>
      <w:lvlJc w:val="left"/>
      <w:pPr>
        <w:ind w:left="646" w:hanging="504"/>
      </w:pPr>
      <w:rPr>
        <w:rFonts w:ascii="Times New Roman" w:eastAsia="Calibri" w:hAnsi="Times New Roman" w:cs="Times New Roman" w:hint="default"/>
        <w:b/>
        <w:i w:val="0"/>
        <w:strike w:val="0"/>
        <w:color w:val="000000"/>
        <w:sz w:val="24"/>
        <w:szCs w:val="24"/>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42C248B9"/>
    <w:multiLevelType w:val="multilevel"/>
    <w:tmpl w:val="2E12BD50"/>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5">
    <w:nsid w:val="43F020D2"/>
    <w:multiLevelType w:val="multilevel"/>
    <w:tmpl w:val="B14E6AB8"/>
    <w:lvl w:ilvl="0">
      <w:start w:val="1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nsid w:val="485534AF"/>
    <w:multiLevelType w:val="multilevel"/>
    <w:tmpl w:val="331AB2B2"/>
    <w:lvl w:ilvl="0">
      <w:start w:val="8"/>
      <w:numFmt w:val="decimal"/>
      <w:lvlText w:val="%1."/>
      <w:lvlJc w:val="left"/>
      <w:pPr>
        <w:ind w:left="360" w:hanging="360"/>
      </w:pPr>
      <w:rPr>
        <w:rFonts w:ascii="Times New Roman" w:eastAsia="Calibri" w:hAnsi="Times New Roman" w:cs="Times New Roman" w:hint="default"/>
        <w:b/>
      </w:rPr>
    </w:lvl>
    <w:lvl w:ilvl="1">
      <w:start w:val="1"/>
      <w:numFmt w:val="decimal"/>
      <w:lvlText w:val="%1.%2."/>
      <w:lvlJc w:val="left"/>
      <w:pPr>
        <w:ind w:left="574" w:hanging="432"/>
      </w:pPr>
      <w:rPr>
        <w:rFonts w:ascii="Times New Roman" w:eastAsia="Calibri" w:hAnsi="Times New Roman" w:cs="Times New Roman" w:hint="default"/>
        <w:b/>
        <w:color w:val="000000"/>
        <w:sz w:val="24"/>
        <w:szCs w:val="24"/>
      </w:rPr>
    </w:lvl>
    <w:lvl w:ilvl="2">
      <w:start w:val="1"/>
      <w:numFmt w:val="decimal"/>
      <w:lvlText w:val="%1.%2.%3."/>
      <w:lvlJc w:val="left"/>
      <w:pPr>
        <w:ind w:left="646" w:hanging="504"/>
      </w:pPr>
      <w:rPr>
        <w:rFonts w:ascii="Times New Roman" w:eastAsia="Calibri" w:hAnsi="Times New Roman" w:cs="Times New Roman" w:hint="default"/>
        <w:b/>
        <w:i w:val="0"/>
        <w:strike w:val="0"/>
        <w:color w:val="000000"/>
        <w:sz w:val="24"/>
        <w:szCs w:val="24"/>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nsid w:val="4A2A7DA6"/>
    <w:multiLevelType w:val="multilevel"/>
    <w:tmpl w:val="9314CCA2"/>
    <w:lvl w:ilvl="0">
      <w:start w:val="17"/>
      <w:numFmt w:val="decimal"/>
      <w:lvlText w:val="%1."/>
      <w:lvlJc w:val="left"/>
      <w:pPr>
        <w:ind w:left="360" w:hanging="360"/>
      </w:pPr>
      <w:rPr>
        <w:rFonts w:ascii="Times New Roman" w:eastAsia="Calibri" w:hAnsi="Times New Roman" w:cs="Times New Roman" w:hint="default"/>
        <w:b/>
      </w:rPr>
    </w:lvl>
    <w:lvl w:ilvl="1">
      <w:start w:val="1"/>
      <w:numFmt w:val="decimal"/>
      <w:lvlText w:val="%1.%2."/>
      <w:lvlJc w:val="left"/>
      <w:pPr>
        <w:ind w:left="574" w:hanging="432"/>
      </w:pPr>
      <w:rPr>
        <w:rFonts w:ascii="Times New Roman" w:eastAsia="Calibri" w:hAnsi="Times New Roman" w:cs="Times New Roman" w:hint="default"/>
        <w:b/>
        <w:color w:val="000000"/>
        <w:sz w:val="24"/>
        <w:szCs w:val="24"/>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nsid w:val="4D4D4CEC"/>
    <w:multiLevelType w:val="multilevel"/>
    <w:tmpl w:val="771ABBBA"/>
    <w:lvl w:ilvl="0">
      <w:start w:val="11"/>
      <w:numFmt w:val="decimal"/>
      <w:lvlText w:val="%1"/>
      <w:lvlJc w:val="left"/>
      <w:pPr>
        <w:ind w:left="600" w:hanging="600"/>
      </w:pPr>
      <w:rPr>
        <w:rFonts w:eastAsia="Calibri" w:hint="default"/>
      </w:rPr>
    </w:lvl>
    <w:lvl w:ilvl="1">
      <w:start w:val="3"/>
      <w:numFmt w:val="decimal"/>
      <w:lvlText w:val="%1.%2"/>
      <w:lvlJc w:val="left"/>
      <w:pPr>
        <w:ind w:left="600" w:hanging="600"/>
      </w:pPr>
      <w:rPr>
        <w:rFonts w:eastAsia="Calibri" w:hint="default"/>
      </w:rPr>
    </w:lvl>
    <w:lvl w:ilvl="2">
      <w:start w:val="9"/>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39">
    <w:nsid w:val="4E7B0192"/>
    <w:multiLevelType w:val="multilevel"/>
    <w:tmpl w:val="BABC6578"/>
    <w:lvl w:ilvl="0">
      <w:start w:val="13"/>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554A36C3"/>
    <w:multiLevelType w:val="multilevel"/>
    <w:tmpl w:val="3C1664E6"/>
    <w:lvl w:ilvl="0">
      <w:start w:val="11"/>
      <w:numFmt w:val="decimal"/>
      <w:lvlText w:val="%1"/>
      <w:lvlJc w:val="left"/>
      <w:pPr>
        <w:ind w:left="600" w:hanging="600"/>
      </w:pPr>
      <w:rPr>
        <w:rFonts w:eastAsia="Calibri" w:hint="default"/>
      </w:rPr>
    </w:lvl>
    <w:lvl w:ilvl="1">
      <w:start w:val="3"/>
      <w:numFmt w:val="decimal"/>
      <w:lvlText w:val="%1.%2"/>
      <w:lvlJc w:val="left"/>
      <w:pPr>
        <w:ind w:left="600" w:hanging="600"/>
      </w:pPr>
      <w:rPr>
        <w:rFonts w:eastAsia="Calibri" w:hint="default"/>
      </w:rPr>
    </w:lvl>
    <w:lvl w:ilvl="2">
      <w:start w:val="4"/>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41">
    <w:nsid w:val="5CA32B80"/>
    <w:multiLevelType w:val="hybridMultilevel"/>
    <w:tmpl w:val="2708D658"/>
    <w:lvl w:ilvl="0" w:tplc="DD08F650">
      <w:start w:val="15"/>
      <w:numFmt w:val="decimal"/>
      <w:lvlText w:val="%1."/>
      <w:lvlJc w:val="left"/>
      <w:pPr>
        <w:ind w:left="720" w:hanging="360"/>
      </w:pPr>
      <w:rPr>
        <w:rFonts w:eastAsia="Calibri"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nsid w:val="5E4706C6"/>
    <w:multiLevelType w:val="multilevel"/>
    <w:tmpl w:val="0F98AB76"/>
    <w:lvl w:ilvl="0">
      <w:start w:val="11"/>
      <w:numFmt w:val="decimal"/>
      <w:lvlText w:val="%1"/>
      <w:lvlJc w:val="left"/>
      <w:pPr>
        <w:ind w:left="420" w:hanging="420"/>
      </w:pPr>
      <w:rPr>
        <w:rFonts w:eastAsia="Calibri" w:hint="default"/>
        <w:color w:val="000000"/>
      </w:rPr>
    </w:lvl>
    <w:lvl w:ilvl="1">
      <w:start w:val="1"/>
      <w:numFmt w:val="decimal"/>
      <w:lvlText w:val="%1.%2"/>
      <w:lvlJc w:val="left"/>
      <w:pPr>
        <w:ind w:left="420" w:hanging="420"/>
      </w:pPr>
      <w:rPr>
        <w:rFonts w:eastAsia="Calibri" w:hint="default"/>
        <w:color w:val="000000"/>
      </w:rPr>
    </w:lvl>
    <w:lvl w:ilvl="2">
      <w:start w:val="1"/>
      <w:numFmt w:val="decimal"/>
      <w:lvlText w:val="%1.%2.%3"/>
      <w:lvlJc w:val="left"/>
      <w:pPr>
        <w:ind w:left="720"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43">
    <w:nsid w:val="625771E6"/>
    <w:multiLevelType w:val="multilevel"/>
    <w:tmpl w:val="CDE08B3A"/>
    <w:lvl w:ilvl="0">
      <w:start w:val="11"/>
      <w:numFmt w:val="decimal"/>
      <w:lvlText w:val="%1."/>
      <w:lvlJc w:val="left"/>
      <w:pPr>
        <w:ind w:left="360" w:hanging="360"/>
      </w:pPr>
      <w:rPr>
        <w:rFonts w:ascii="Times New Roman" w:eastAsia="Calibri" w:hAnsi="Times New Roman" w:cs="Times New Roman" w:hint="default"/>
        <w:b/>
      </w:rPr>
    </w:lvl>
    <w:lvl w:ilvl="1">
      <w:start w:val="1"/>
      <w:numFmt w:val="decimal"/>
      <w:lvlText w:val="%1.%2."/>
      <w:lvlJc w:val="left"/>
      <w:pPr>
        <w:ind w:left="574" w:hanging="432"/>
      </w:pPr>
      <w:rPr>
        <w:rFonts w:ascii="Times New Roman" w:eastAsia="Calibri" w:hAnsi="Times New Roman" w:cs="Times New Roman" w:hint="default"/>
        <w:b/>
        <w:color w:val="000000"/>
        <w:sz w:val="24"/>
        <w:szCs w:val="24"/>
      </w:rPr>
    </w:lvl>
    <w:lvl w:ilvl="2">
      <w:start w:val="1"/>
      <w:numFmt w:val="decimal"/>
      <w:lvlText w:val="%1.%2.%3."/>
      <w:lvlJc w:val="left"/>
      <w:pPr>
        <w:ind w:left="646" w:hanging="504"/>
      </w:pPr>
      <w:rPr>
        <w:rFonts w:ascii="Times New Roman" w:eastAsia="Calibri" w:hAnsi="Times New Roman" w:cs="Times New Roman" w:hint="default"/>
        <w:b/>
        <w:i w:val="0"/>
        <w:strike w:val="0"/>
        <w:color w:val="000000"/>
        <w:sz w:val="24"/>
        <w:szCs w:val="24"/>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nsid w:val="62F94193"/>
    <w:multiLevelType w:val="multilevel"/>
    <w:tmpl w:val="E2EE6B56"/>
    <w:lvl w:ilvl="0">
      <w:start w:val="13"/>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nsid w:val="6CBB1845"/>
    <w:multiLevelType w:val="multilevel"/>
    <w:tmpl w:val="DE00247E"/>
    <w:lvl w:ilvl="0">
      <w:start w:val="9"/>
      <w:numFmt w:val="decimal"/>
      <w:lvlText w:val="%1."/>
      <w:lvlJc w:val="left"/>
      <w:pPr>
        <w:ind w:left="360" w:hanging="360"/>
      </w:pPr>
      <w:rPr>
        <w:rFonts w:ascii="Calibri" w:eastAsia="Calibri" w:hAnsi="Calibri" w:cs="Calibri"/>
        <w:b/>
      </w:rPr>
    </w:lvl>
    <w:lvl w:ilvl="1">
      <w:start w:val="5"/>
      <w:numFmt w:val="decimal"/>
      <w:lvlText w:val="%1.%2."/>
      <w:lvlJc w:val="left"/>
      <w:pPr>
        <w:ind w:left="574" w:hanging="432"/>
      </w:pPr>
      <w:rPr>
        <w:rFonts w:ascii="Times New Roman" w:eastAsia="Calibri" w:hAnsi="Times New Roman" w:cs="Times New Roman" w:hint="default"/>
        <w:b/>
        <w:color w:val="000000"/>
        <w:sz w:val="24"/>
        <w:szCs w:val="24"/>
      </w:rPr>
    </w:lvl>
    <w:lvl w:ilvl="2">
      <w:start w:val="1"/>
      <w:numFmt w:val="decimal"/>
      <w:lvlText w:val="%1.%2.%3."/>
      <w:lvlJc w:val="left"/>
      <w:pPr>
        <w:ind w:left="1639" w:hanging="504"/>
      </w:pPr>
      <w:rPr>
        <w:rFonts w:ascii="Times New Roman" w:eastAsia="Calibri" w:hAnsi="Times New Roman" w:cs="Times New Roman" w:hint="default"/>
        <w:b/>
        <w:i w:val="0"/>
        <w:strike w:val="0"/>
        <w:color w:val="000000"/>
        <w:sz w:val="24"/>
        <w:szCs w:val="24"/>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nsid w:val="71813564"/>
    <w:multiLevelType w:val="multilevel"/>
    <w:tmpl w:val="0F9A0BBE"/>
    <w:lvl w:ilvl="0">
      <w:start w:val="1"/>
      <w:numFmt w:val="lowerLetter"/>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7">
    <w:nsid w:val="77E8433A"/>
    <w:multiLevelType w:val="multilevel"/>
    <w:tmpl w:val="9FE6AC2E"/>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4"/>
  </w:num>
  <w:num w:numId="2">
    <w:abstractNumId w:val="35"/>
  </w:num>
  <w:num w:numId="3">
    <w:abstractNumId w:val="34"/>
  </w:num>
  <w:num w:numId="4">
    <w:abstractNumId w:val="20"/>
  </w:num>
  <w:num w:numId="5">
    <w:abstractNumId w:val="7"/>
  </w:num>
  <w:num w:numId="6">
    <w:abstractNumId w:val="33"/>
  </w:num>
  <w:num w:numId="7">
    <w:abstractNumId w:val="9"/>
  </w:num>
  <w:num w:numId="8">
    <w:abstractNumId w:val="21"/>
  </w:num>
  <w:num w:numId="9">
    <w:abstractNumId w:val="37"/>
  </w:num>
  <w:num w:numId="10">
    <w:abstractNumId w:val="13"/>
  </w:num>
  <w:num w:numId="11">
    <w:abstractNumId w:val="11"/>
  </w:num>
  <w:num w:numId="12">
    <w:abstractNumId w:val="24"/>
  </w:num>
  <w:num w:numId="13">
    <w:abstractNumId w:val="16"/>
  </w:num>
  <w:num w:numId="14">
    <w:abstractNumId w:val="28"/>
  </w:num>
  <w:num w:numId="15">
    <w:abstractNumId w:val="31"/>
  </w:num>
  <w:num w:numId="16">
    <w:abstractNumId w:val="45"/>
  </w:num>
  <w:num w:numId="17">
    <w:abstractNumId w:val="47"/>
  </w:num>
  <w:num w:numId="18">
    <w:abstractNumId w:val="2"/>
  </w:num>
  <w:num w:numId="19">
    <w:abstractNumId w:val="36"/>
  </w:num>
  <w:num w:numId="20">
    <w:abstractNumId w:val="43"/>
  </w:num>
  <w:num w:numId="21">
    <w:abstractNumId w:val="0"/>
  </w:num>
  <w:num w:numId="22">
    <w:abstractNumId w:val="12"/>
  </w:num>
  <w:num w:numId="23">
    <w:abstractNumId w:val="22"/>
  </w:num>
  <w:num w:numId="24">
    <w:abstractNumId w:val="44"/>
  </w:num>
  <w:num w:numId="25">
    <w:abstractNumId w:val="39"/>
  </w:num>
  <w:num w:numId="26">
    <w:abstractNumId w:val="26"/>
  </w:num>
  <w:num w:numId="27">
    <w:abstractNumId w:val="46"/>
  </w:num>
  <w:num w:numId="28">
    <w:abstractNumId w:val="18"/>
  </w:num>
  <w:num w:numId="29">
    <w:abstractNumId w:val="27"/>
  </w:num>
  <w:num w:numId="30">
    <w:abstractNumId w:val="25"/>
  </w:num>
  <w:num w:numId="31">
    <w:abstractNumId w:val="3"/>
  </w:num>
  <w:num w:numId="32">
    <w:abstractNumId w:val="41"/>
  </w:num>
  <w:num w:numId="33">
    <w:abstractNumId w:val="1"/>
  </w:num>
  <w:num w:numId="34">
    <w:abstractNumId w:val="30"/>
  </w:num>
  <w:num w:numId="35">
    <w:abstractNumId w:val="42"/>
  </w:num>
  <w:num w:numId="36">
    <w:abstractNumId w:val="32"/>
  </w:num>
  <w:num w:numId="37">
    <w:abstractNumId w:val="10"/>
  </w:num>
  <w:num w:numId="38">
    <w:abstractNumId w:val="40"/>
  </w:num>
  <w:num w:numId="39">
    <w:abstractNumId w:val="38"/>
  </w:num>
  <w:num w:numId="40">
    <w:abstractNumId w:val="4"/>
  </w:num>
  <w:num w:numId="41">
    <w:abstractNumId w:val="29"/>
  </w:num>
  <w:num w:numId="42">
    <w:abstractNumId w:val="5"/>
  </w:num>
  <w:num w:numId="43">
    <w:abstractNumId w:val="8"/>
  </w:num>
  <w:num w:numId="44">
    <w:abstractNumId w:val="6"/>
  </w:num>
  <w:num w:numId="45">
    <w:abstractNumId w:val="23"/>
  </w:num>
  <w:num w:numId="46">
    <w:abstractNumId w:val="17"/>
  </w:num>
  <w:num w:numId="47">
    <w:abstractNumId w:val="19"/>
  </w:num>
  <w:num w:numId="48">
    <w:abstractNumId w:val="1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6678"/>
    <w:rsid w:val="000000E2"/>
    <w:rsid w:val="000016E6"/>
    <w:rsid w:val="00001C37"/>
    <w:rsid w:val="00002349"/>
    <w:rsid w:val="00002C08"/>
    <w:rsid w:val="00003764"/>
    <w:rsid w:val="00003CCC"/>
    <w:rsid w:val="00003E20"/>
    <w:rsid w:val="00004CF3"/>
    <w:rsid w:val="00005CD2"/>
    <w:rsid w:val="000060C7"/>
    <w:rsid w:val="00006506"/>
    <w:rsid w:val="000074F6"/>
    <w:rsid w:val="00007583"/>
    <w:rsid w:val="000077E0"/>
    <w:rsid w:val="000101A7"/>
    <w:rsid w:val="00010308"/>
    <w:rsid w:val="00010D47"/>
    <w:rsid w:val="00011524"/>
    <w:rsid w:val="0001154B"/>
    <w:rsid w:val="00011D78"/>
    <w:rsid w:val="0001203E"/>
    <w:rsid w:val="00012452"/>
    <w:rsid w:val="000124AC"/>
    <w:rsid w:val="000130CE"/>
    <w:rsid w:val="00013181"/>
    <w:rsid w:val="00014210"/>
    <w:rsid w:val="000144A5"/>
    <w:rsid w:val="000146AB"/>
    <w:rsid w:val="00014C0C"/>
    <w:rsid w:val="00014FD6"/>
    <w:rsid w:val="00015C92"/>
    <w:rsid w:val="00015EBA"/>
    <w:rsid w:val="00016023"/>
    <w:rsid w:val="00016F04"/>
    <w:rsid w:val="00017B78"/>
    <w:rsid w:val="00020387"/>
    <w:rsid w:val="000204F5"/>
    <w:rsid w:val="00020E00"/>
    <w:rsid w:val="00020F47"/>
    <w:rsid w:val="00020FE3"/>
    <w:rsid w:val="000215CB"/>
    <w:rsid w:val="000216FB"/>
    <w:rsid w:val="00021B96"/>
    <w:rsid w:val="000225FC"/>
    <w:rsid w:val="00023ACA"/>
    <w:rsid w:val="00024034"/>
    <w:rsid w:val="00025478"/>
    <w:rsid w:val="00025C40"/>
    <w:rsid w:val="00025DEB"/>
    <w:rsid w:val="0002650B"/>
    <w:rsid w:val="00026A68"/>
    <w:rsid w:val="000273D9"/>
    <w:rsid w:val="0002770A"/>
    <w:rsid w:val="00027E2D"/>
    <w:rsid w:val="0003032C"/>
    <w:rsid w:val="00030458"/>
    <w:rsid w:val="0003056C"/>
    <w:rsid w:val="00030B45"/>
    <w:rsid w:val="000333CD"/>
    <w:rsid w:val="00034108"/>
    <w:rsid w:val="00034373"/>
    <w:rsid w:val="00034A47"/>
    <w:rsid w:val="00036341"/>
    <w:rsid w:val="00036DAC"/>
    <w:rsid w:val="000371B1"/>
    <w:rsid w:val="00037492"/>
    <w:rsid w:val="00037E0E"/>
    <w:rsid w:val="00040BFF"/>
    <w:rsid w:val="00042E60"/>
    <w:rsid w:val="00043D77"/>
    <w:rsid w:val="00043DBE"/>
    <w:rsid w:val="00044436"/>
    <w:rsid w:val="00044801"/>
    <w:rsid w:val="00044F14"/>
    <w:rsid w:val="00045233"/>
    <w:rsid w:val="00045B29"/>
    <w:rsid w:val="00046E38"/>
    <w:rsid w:val="00046FEE"/>
    <w:rsid w:val="00047409"/>
    <w:rsid w:val="00047AC6"/>
    <w:rsid w:val="000505A4"/>
    <w:rsid w:val="00050930"/>
    <w:rsid w:val="000517E0"/>
    <w:rsid w:val="00051FDD"/>
    <w:rsid w:val="000523D6"/>
    <w:rsid w:val="00052BE7"/>
    <w:rsid w:val="00052BFD"/>
    <w:rsid w:val="00053A21"/>
    <w:rsid w:val="00053B93"/>
    <w:rsid w:val="000545B1"/>
    <w:rsid w:val="0005590F"/>
    <w:rsid w:val="0005597A"/>
    <w:rsid w:val="00056FB7"/>
    <w:rsid w:val="00057830"/>
    <w:rsid w:val="000578A5"/>
    <w:rsid w:val="000605D7"/>
    <w:rsid w:val="000610F2"/>
    <w:rsid w:val="0006135D"/>
    <w:rsid w:val="0006153A"/>
    <w:rsid w:val="00061AA5"/>
    <w:rsid w:val="00061DC4"/>
    <w:rsid w:val="00061E6D"/>
    <w:rsid w:val="00061F54"/>
    <w:rsid w:val="000633DE"/>
    <w:rsid w:val="00063783"/>
    <w:rsid w:val="00063932"/>
    <w:rsid w:val="00063BA6"/>
    <w:rsid w:val="00064375"/>
    <w:rsid w:val="00064FF4"/>
    <w:rsid w:val="0006517D"/>
    <w:rsid w:val="00065BA7"/>
    <w:rsid w:val="00065C1D"/>
    <w:rsid w:val="00066D6B"/>
    <w:rsid w:val="000674B1"/>
    <w:rsid w:val="00067A0C"/>
    <w:rsid w:val="000708B1"/>
    <w:rsid w:val="0007095C"/>
    <w:rsid w:val="000712D3"/>
    <w:rsid w:val="00071318"/>
    <w:rsid w:val="000715A4"/>
    <w:rsid w:val="000715D5"/>
    <w:rsid w:val="00071FE2"/>
    <w:rsid w:val="00072001"/>
    <w:rsid w:val="00072446"/>
    <w:rsid w:val="000732A7"/>
    <w:rsid w:val="000737B4"/>
    <w:rsid w:val="000737EC"/>
    <w:rsid w:val="00074033"/>
    <w:rsid w:val="000740C9"/>
    <w:rsid w:val="00074500"/>
    <w:rsid w:val="00074B15"/>
    <w:rsid w:val="00075AC0"/>
    <w:rsid w:val="00075C87"/>
    <w:rsid w:val="000763BC"/>
    <w:rsid w:val="0007689B"/>
    <w:rsid w:val="00077213"/>
    <w:rsid w:val="000776AA"/>
    <w:rsid w:val="000777A3"/>
    <w:rsid w:val="00080077"/>
    <w:rsid w:val="00080E71"/>
    <w:rsid w:val="000824FD"/>
    <w:rsid w:val="00082AD2"/>
    <w:rsid w:val="00082C87"/>
    <w:rsid w:val="00082FF8"/>
    <w:rsid w:val="000832EB"/>
    <w:rsid w:val="000833F8"/>
    <w:rsid w:val="00083FEE"/>
    <w:rsid w:val="000840FA"/>
    <w:rsid w:val="000843EB"/>
    <w:rsid w:val="000847FE"/>
    <w:rsid w:val="00084950"/>
    <w:rsid w:val="00084DF4"/>
    <w:rsid w:val="000865A2"/>
    <w:rsid w:val="00086B89"/>
    <w:rsid w:val="000872B2"/>
    <w:rsid w:val="00090311"/>
    <w:rsid w:val="00090A31"/>
    <w:rsid w:val="000916BE"/>
    <w:rsid w:val="000916F0"/>
    <w:rsid w:val="00091D3A"/>
    <w:rsid w:val="00092132"/>
    <w:rsid w:val="000924FE"/>
    <w:rsid w:val="00093077"/>
    <w:rsid w:val="00093D95"/>
    <w:rsid w:val="00093EBC"/>
    <w:rsid w:val="0009422E"/>
    <w:rsid w:val="00094457"/>
    <w:rsid w:val="00094D19"/>
    <w:rsid w:val="000956A7"/>
    <w:rsid w:val="0009577D"/>
    <w:rsid w:val="00095870"/>
    <w:rsid w:val="000959EE"/>
    <w:rsid w:val="00095FEC"/>
    <w:rsid w:val="00096245"/>
    <w:rsid w:val="000963FE"/>
    <w:rsid w:val="00096CE3"/>
    <w:rsid w:val="000977C6"/>
    <w:rsid w:val="00097DDA"/>
    <w:rsid w:val="00097E7A"/>
    <w:rsid w:val="000A001C"/>
    <w:rsid w:val="000A0273"/>
    <w:rsid w:val="000A092E"/>
    <w:rsid w:val="000A0DEE"/>
    <w:rsid w:val="000A0FBE"/>
    <w:rsid w:val="000A0FC1"/>
    <w:rsid w:val="000A1024"/>
    <w:rsid w:val="000A131C"/>
    <w:rsid w:val="000A1CCD"/>
    <w:rsid w:val="000A1FDF"/>
    <w:rsid w:val="000A200E"/>
    <w:rsid w:val="000A222D"/>
    <w:rsid w:val="000A24FA"/>
    <w:rsid w:val="000A260F"/>
    <w:rsid w:val="000A2789"/>
    <w:rsid w:val="000A2856"/>
    <w:rsid w:val="000A2946"/>
    <w:rsid w:val="000A38FB"/>
    <w:rsid w:val="000A393E"/>
    <w:rsid w:val="000A3AC5"/>
    <w:rsid w:val="000A414F"/>
    <w:rsid w:val="000A5674"/>
    <w:rsid w:val="000A594C"/>
    <w:rsid w:val="000A5BEC"/>
    <w:rsid w:val="000A60D7"/>
    <w:rsid w:val="000A64D9"/>
    <w:rsid w:val="000A64DC"/>
    <w:rsid w:val="000A70ED"/>
    <w:rsid w:val="000A710B"/>
    <w:rsid w:val="000A736C"/>
    <w:rsid w:val="000A7C61"/>
    <w:rsid w:val="000B0DC4"/>
    <w:rsid w:val="000B1546"/>
    <w:rsid w:val="000B1C03"/>
    <w:rsid w:val="000B2081"/>
    <w:rsid w:val="000B2837"/>
    <w:rsid w:val="000B2D77"/>
    <w:rsid w:val="000B32BE"/>
    <w:rsid w:val="000B3E66"/>
    <w:rsid w:val="000B4147"/>
    <w:rsid w:val="000B4332"/>
    <w:rsid w:val="000B4BD3"/>
    <w:rsid w:val="000B6338"/>
    <w:rsid w:val="000B6A96"/>
    <w:rsid w:val="000B7726"/>
    <w:rsid w:val="000B7A63"/>
    <w:rsid w:val="000B7EC1"/>
    <w:rsid w:val="000C0680"/>
    <w:rsid w:val="000C0D74"/>
    <w:rsid w:val="000C0DFD"/>
    <w:rsid w:val="000C101B"/>
    <w:rsid w:val="000C113A"/>
    <w:rsid w:val="000C12BF"/>
    <w:rsid w:val="000C1F81"/>
    <w:rsid w:val="000C2469"/>
    <w:rsid w:val="000C25A9"/>
    <w:rsid w:val="000C2B4A"/>
    <w:rsid w:val="000C315C"/>
    <w:rsid w:val="000C4112"/>
    <w:rsid w:val="000C4ACF"/>
    <w:rsid w:val="000C4F70"/>
    <w:rsid w:val="000C5957"/>
    <w:rsid w:val="000C5B85"/>
    <w:rsid w:val="000C7C5C"/>
    <w:rsid w:val="000D0FF1"/>
    <w:rsid w:val="000D339E"/>
    <w:rsid w:val="000D488A"/>
    <w:rsid w:val="000D5580"/>
    <w:rsid w:val="000D5D8F"/>
    <w:rsid w:val="000D5E62"/>
    <w:rsid w:val="000E0252"/>
    <w:rsid w:val="000E0804"/>
    <w:rsid w:val="000E11B0"/>
    <w:rsid w:val="000E1597"/>
    <w:rsid w:val="000E259F"/>
    <w:rsid w:val="000E3DA4"/>
    <w:rsid w:val="000E5CB4"/>
    <w:rsid w:val="000E5DA1"/>
    <w:rsid w:val="000E5DEC"/>
    <w:rsid w:val="000E71B8"/>
    <w:rsid w:val="000E7236"/>
    <w:rsid w:val="000E7323"/>
    <w:rsid w:val="000E7364"/>
    <w:rsid w:val="000F0100"/>
    <w:rsid w:val="000F0347"/>
    <w:rsid w:val="000F05A5"/>
    <w:rsid w:val="000F1D39"/>
    <w:rsid w:val="000F3473"/>
    <w:rsid w:val="000F44E3"/>
    <w:rsid w:val="000F4BD1"/>
    <w:rsid w:val="000F5026"/>
    <w:rsid w:val="000F5317"/>
    <w:rsid w:val="000F5FB2"/>
    <w:rsid w:val="000F643A"/>
    <w:rsid w:val="000F69A5"/>
    <w:rsid w:val="00100323"/>
    <w:rsid w:val="001006B5"/>
    <w:rsid w:val="00100BB1"/>
    <w:rsid w:val="0010118E"/>
    <w:rsid w:val="00101785"/>
    <w:rsid w:val="00101B5E"/>
    <w:rsid w:val="00102043"/>
    <w:rsid w:val="00103242"/>
    <w:rsid w:val="00104435"/>
    <w:rsid w:val="00105496"/>
    <w:rsid w:val="001056A3"/>
    <w:rsid w:val="0010699E"/>
    <w:rsid w:val="00106A66"/>
    <w:rsid w:val="001072D9"/>
    <w:rsid w:val="001116AE"/>
    <w:rsid w:val="00111829"/>
    <w:rsid w:val="00111DA7"/>
    <w:rsid w:val="00112A7A"/>
    <w:rsid w:val="00112BB8"/>
    <w:rsid w:val="00113563"/>
    <w:rsid w:val="001136A2"/>
    <w:rsid w:val="00113963"/>
    <w:rsid w:val="00113B0A"/>
    <w:rsid w:val="00113CC2"/>
    <w:rsid w:val="00114300"/>
    <w:rsid w:val="001149DB"/>
    <w:rsid w:val="0011577D"/>
    <w:rsid w:val="00115B13"/>
    <w:rsid w:val="00115E12"/>
    <w:rsid w:val="001161DF"/>
    <w:rsid w:val="00116251"/>
    <w:rsid w:val="001165E4"/>
    <w:rsid w:val="00116C6D"/>
    <w:rsid w:val="00120260"/>
    <w:rsid w:val="00120D9D"/>
    <w:rsid w:val="001214FA"/>
    <w:rsid w:val="00121964"/>
    <w:rsid w:val="00121D83"/>
    <w:rsid w:val="00121F91"/>
    <w:rsid w:val="001228E4"/>
    <w:rsid w:val="001237F5"/>
    <w:rsid w:val="00123F62"/>
    <w:rsid w:val="001244F5"/>
    <w:rsid w:val="00124D3A"/>
    <w:rsid w:val="00126F11"/>
    <w:rsid w:val="001274D4"/>
    <w:rsid w:val="001274F2"/>
    <w:rsid w:val="0012759F"/>
    <w:rsid w:val="00127AD8"/>
    <w:rsid w:val="00131070"/>
    <w:rsid w:val="00132C35"/>
    <w:rsid w:val="00132F37"/>
    <w:rsid w:val="00133A3E"/>
    <w:rsid w:val="00133C99"/>
    <w:rsid w:val="00135628"/>
    <w:rsid w:val="00135770"/>
    <w:rsid w:val="00135CEE"/>
    <w:rsid w:val="0013637D"/>
    <w:rsid w:val="0013646B"/>
    <w:rsid w:val="00136AE6"/>
    <w:rsid w:val="00136D44"/>
    <w:rsid w:val="00136F5C"/>
    <w:rsid w:val="00137F51"/>
    <w:rsid w:val="0014081D"/>
    <w:rsid w:val="00140ABE"/>
    <w:rsid w:val="0014153E"/>
    <w:rsid w:val="00141A02"/>
    <w:rsid w:val="00141D75"/>
    <w:rsid w:val="00142960"/>
    <w:rsid w:val="0014320B"/>
    <w:rsid w:val="00143D91"/>
    <w:rsid w:val="00144949"/>
    <w:rsid w:val="00144B70"/>
    <w:rsid w:val="00145C97"/>
    <w:rsid w:val="0014702F"/>
    <w:rsid w:val="00147311"/>
    <w:rsid w:val="00147624"/>
    <w:rsid w:val="00147AA7"/>
    <w:rsid w:val="0015013F"/>
    <w:rsid w:val="00150201"/>
    <w:rsid w:val="001506A6"/>
    <w:rsid w:val="0015146E"/>
    <w:rsid w:val="001515A0"/>
    <w:rsid w:val="001515D6"/>
    <w:rsid w:val="0015174B"/>
    <w:rsid w:val="00152550"/>
    <w:rsid w:val="00153F3C"/>
    <w:rsid w:val="00154162"/>
    <w:rsid w:val="00156053"/>
    <w:rsid w:val="0015618C"/>
    <w:rsid w:val="00156659"/>
    <w:rsid w:val="001610B1"/>
    <w:rsid w:val="001611A9"/>
    <w:rsid w:val="00161875"/>
    <w:rsid w:val="00161964"/>
    <w:rsid w:val="001626F7"/>
    <w:rsid w:val="0016363A"/>
    <w:rsid w:val="00163C0D"/>
    <w:rsid w:val="001648B2"/>
    <w:rsid w:val="00164B64"/>
    <w:rsid w:val="001653B0"/>
    <w:rsid w:val="001654D1"/>
    <w:rsid w:val="00166240"/>
    <w:rsid w:val="001678DE"/>
    <w:rsid w:val="00167951"/>
    <w:rsid w:val="00167A4C"/>
    <w:rsid w:val="00167FE5"/>
    <w:rsid w:val="00170239"/>
    <w:rsid w:val="00170B7E"/>
    <w:rsid w:val="00170FC2"/>
    <w:rsid w:val="001714A3"/>
    <w:rsid w:val="001725C1"/>
    <w:rsid w:val="001726C2"/>
    <w:rsid w:val="00173178"/>
    <w:rsid w:val="00174F01"/>
    <w:rsid w:val="00176F85"/>
    <w:rsid w:val="001773FC"/>
    <w:rsid w:val="0017772A"/>
    <w:rsid w:val="00177858"/>
    <w:rsid w:val="00180617"/>
    <w:rsid w:val="00180A1C"/>
    <w:rsid w:val="00181A3D"/>
    <w:rsid w:val="00181E57"/>
    <w:rsid w:val="0018391A"/>
    <w:rsid w:val="00183DCB"/>
    <w:rsid w:val="001845F5"/>
    <w:rsid w:val="001849E2"/>
    <w:rsid w:val="00184B13"/>
    <w:rsid w:val="00184C78"/>
    <w:rsid w:val="00184FD2"/>
    <w:rsid w:val="00185664"/>
    <w:rsid w:val="0018589A"/>
    <w:rsid w:val="00186DE8"/>
    <w:rsid w:val="001873AF"/>
    <w:rsid w:val="00187916"/>
    <w:rsid w:val="00190C4B"/>
    <w:rsid w:val="00191873"/>
    <w:rsid w:val="00191EA4"/>
    <w:rsid w:val="00192786"/>
    <w:rsid w:val="00193037"/>
    <w:rsid w:val="001935CE"/>
    <w:rsid w:val="00193906"/>
    <w:rsid w:val="001950C9"/>
    <w:rsid w:val="001957EF"/>
    <w:rsid w:val="001960C3"/>
    <w:rsid w:val="00197328"/>
    <w:rsid w:val="001979AD"/>
    <w:rsid w:val="00197CBE"/>
    <w:rsid w:val="00197D0C"/>
    <w:rsid w:val="001A017F"/>
    <w:rsid w:val="001A062A"/>
    <w:rsid w:val="001A084B"/>
    <w:rsid w:val="001A0D5E"/>
    <w:rsid w:val="001A1289"/>
    <w:rsid w:val="001A1D12"/>
    <w:rsid w:val="001A568F"/>
    <w:rsid w:val="001A637F"/>
    <w:rsid w:val="001A6D0F"/>
    <w:rsid w:val="001A72F3"/>
    <w:rsid w:val="001A7D1E"/>
    <w:rsid w:val="001B0F62"/>
    <w:rsid w:val="001B13B9"/>
    <w:rsid w:val="001B1625"/>
    <w:rsid w:val="001B17ED"/>
    <w:rsid w:val="001B29AE"/>
    <w:rsid w:val="001B2A07"/>
    <w:rsid w:val="001B2C1B"/>
    <w:rsid w:val="001B372A"/>
    <w:rsid w:val="001B3846"/>
    <w:rsid w:val="001B496A"/>
    <w:rsid w:val="001B5A51"/>
    <w:rsid w:val="001B5F8E"/>
    <w:rsid w:val="001B60E8"/>
    <w:rsid w:val="001B6527"/>
    <w:rsid w:val="001B6A64"/>
    <w:rsid w:val="001B70D8"/>
    <w:rsid w:val="001C043F"/>
    <w:rsid w:val="001C0533"/>
    <w:rsid w:val="001C0708"/>
    <w:rsid w:val="001C1964"/>
    <w:rsid w:val="001C219A"/>
    <w:rsid w:val="001C35BE"/>
    <w:rsid w:val="001C377A"/>
    <w:rsid w:val="001C37AD"/>
    <w:rsid w:val="001C37EA"/>
    <w:rsid w:val="001C4778"/>
    <w:rsid w:val="001C4F20"/>
    <w:rsid w:val="001C5161"/>
    <w:rsid w:val="001C5D77"/>
    <w:rsid w:val="001C674B"/>
    <w:rsid w:val="001C7043"/>
    <w:rsid w:val="001C710F"/>
    <w:rsid w:val="001C795F"/>
    <w:rsid w:val="001D0132"/>
    <w:rsid w:val="001D0ABD"/>
    <w:rsid w:val="001D163C"/>
    <w:rsid w:val="001D198D"/>
    <w:rsid w:val="001D2443"/>
    <w:rsid w:val="001D286A"/>
    <w:rsid w:val="001D4D34"/>
    <w:rsid w:val="001D4FF8"/>
    <w:rsid w:val="001D5949"/>
    <w:rsid w:val="001D720A"/>
    <w:rsid w:val="001D7383"/>
    <w:rsid w:val="001E013D"/>
    <w:rsid w:val="001E0227"/>
    <w:rsid w:val="001E0B3B"/>
    <w:rsid w:val="001E0CD3"/>
    <w:rsid w:val="001E0E8B"/>
    <w:rsid w:val="001E1140"/>
    <w:rsid w:val="001E118B"/>
    <w:rsid w:val="001E1466"/>
    <w:rsid w:val="001E15F1"/>
    <w:rsid w:val="001E2108"/>
    <w:rsid w:val="001E322C"/>
    <w:rsid w:val="001E44C2"/>
    <w:rsid w:val="001E54C1"/>
    <w:rsid w:val="001E634F"/>
    <w:rsid w:val="001E6DBC"/>
    <w:rsid w:val="001F011C"/>
    <w:rsid w:val="001F05FF"/>
    <w:rsid w:val="001F094A"/>
    <w:rsid w:val="001F1CC8"/>
    <w:rsid w:val="001F2DE5"/>
    <w:rsid w:val="001F3CBC"/>
    <w:rsid w:val="001F4CF6"/>
    <w:rsid w:val="001F4F3F"/>
    <w:rsid w:val="001F5B14"/>
    <w:rsid w:val="001F631E"/>
    <w:rsid w:val="001F70B1"/>
    <w:rsid w:val="001F7248"/>
    <w:rsid w:val="00201C7F"/>
    <w:rsid w:val="00204EF2"/>
    <w:rsid w:val="00205AF5"/>
    <w:rsid w:val="00205F1E"/>
    <w:rsid w:val="002061F1"/>
    <w:rsid w:val="00206829"/>
    <w:rsid w:val="002069AB"/>
    <w:rsid w:val="00206A3E"/>
    <w:rsid w:val="00206CF2"/>
    <w:rsid w:val="00206E0B"/>
    <w:rsid w:val="002073B2"/>
    <w:rsid w:val="002077A8"/>
    <w:rsid w:val="00207AD5"/>
    <w:rsid w:val="002102B7"/>
    <w:rsid w:val="00210BAC"/>
    <w:rsid w:val="00210C4A"/>
    <w:rsid w:val="00210D35"/>
    <w:rsid w:val="00212625"/>
    <w:rsid w:val="0021330B"/>
    <w:rsid w:val="002144B9"/>
    <w:rsid w:val="00214E39"/>
    <w:rsid w:val="002153CD"/>
    <w:rsid w:val="002161E3"/>
    <w:rsid w:val="0021633A"/>
    <w:rsid w:val="002167FF"/>
    <w:rsid w:val="00220050"/>
    <w:rsid w:val="002208CF"/>
    <w:rsid w:val="00221888"/>
    <w:rsid w:val="00221B33"/>
    <w:rsid w:val="002220AC"/>
    <w:rsid w:val="002221A0"/>
    <w:rsid w:val="002233E1"/>
    <w:rsid w:val="00224260"/>
    <w:rsid w:val="002248BB"/>
    <w:rsid w:val="0022581C"/>
    <w:rsid w:val="00225880"/>
    <w:rsid w:val="00226FEE"/>
    <w:rsid w:val="00227202"/>
    <w:rsid w:val="00227D14"/>
    <w:rsid w:val="00227FCD"/>
    <w:rsid w:val="00230D1E"/>
    <w:rsid w:val="00231328"/>
    <w:rsid w:val="00231453"/>
    <w:rsid w:val="0023258A"/>
    <w:rsid w:val="0023306E"/>
    <w:rsid w:val="00233EA9"/>
    <w:rsid w:val="002347A9"/>
    <w:rsid w:val="0023574C"/>
    <w:rsid w:val="00235B9F"/>
    <w:rsid w:val="00235FBE"/>
    <w:rsid w:val="00236614"/>
    <w:rsid w:val="00236751"/>
    <w:rsid w:val="0024036F"/>
    <w:rsid w:val="00240925"/>
    <w:rsid w:val="00240C58"/>
    <w:rsid w:val="0024107D"/>
    <w:rsid w:val="002416FD"/>
    <w:rsid w:val="0024199F"/>
    <w:rsid w:val="00242EA4"/>
    <w:rsid w:val="002436ED"/>
    <w:rsid w:val="00243A22"/>
    <w:rsid w:val="00244175"/>
    <w:rsid w:val="00244E6A"/>
    <w:rsid w:val="00245267"/>
    <w:rsid w:val="00245758"/>
    <w:rsid w:val="002457B7"/>
    <w:rsid w:val="00245C2F"/>
    <w:rsid w:val="00245E93"/>
    <w:rsid w:val="00246A1D"/>
    <w:rsid w:val="00246D87"/>
    <w:rsid w:val="00246DB6"/>
    <w:rsid w:val="0024722C"/>
    <w:rsid w:val="0024730D"/>
    <w:rsid w:val="002505C3"/>
    <w:rsid w:val="002526A1"/>
    <w:rsid w:val="00252D70"/>
    <w:rsid w:val="0025304D"/>
    <w:rsid w:val="0025379B"/>
    <w:rsid w:val="002538A1"/>
    <w:rsid w:val="00253EA9"/>
    <w:rsid w:val="0025430B"/>
    <w:rsid w:val="002548BB"/>
    <w:rsid w:val="00255729"/>
    <w:rsid w:val="00255739"/>
    <w:rsid w:val="0025680B"/>
    <w:rsid w:val="00256B74"/>
    <w:rsid w:val="002571E4"/>
    <w:rsid w:val="002573F4"/>
    <w:rsid w:val="00260E29"/>
    <w:rsid w:val="00262915"/>
    <w:rsid w:val="00262EBF"/>
    <w:rsid w:val="00263160"/>
    <w:rsid w:val="0026395F"/>
    <w:rsid w:val="002644F2"/>
    <w:rsid w:val="00264C7B"/>
    <w:rsid w:val="00265A79"/>
    <w:rsid w:val="00266572"/>
    <w:rsid w:val="0026676A"/>
    <w:rsid w:val="002669B3"/>
    <w:rsid w:val="0027072C"/>
    <w:rsid w:val="00270958"/>
    <w:rsid w:val="002712E7"/>
    <w:rsid w:val="00273281"/>
    <w:rsid w:val="002732C1"/>
    <w:rsid w:val="002738FD"/>
    <w:rsid w:val="00273D0A"/>
    <w:rsid w:val="0027406D"/>
    <w:rsid w:val="00274C67"/>
    <w:rsid w:val="00275789"/>
    <w:rsid w:val="0027593E"/>
    <w:rsid w:val="00277376"/>
    <w:rsid w:val="00277919"/>
    <w:rsid w:val="00280C8C"/>
    <w:rsid w:val="00280FBE"/>
    <w:rsid w:val="00283830"/>
    <w:rsid w:val="00284A96"/>
    <w:rsid w:val="0028581A"/>
    <w:rsid w:val="00285AC0"/>
    <w:rsid w:val="00285DBE"/>
    <w:rsid w:val="002874F1"/>
    <w:rsid w:val="00287FC7"/>
    <w:rsid w:val="00290442"/>
    <w:rsid w:val="00290CDE"/>
    <w:rsid w:val="00290E40"/>
    <w:rsid w:val="0029142E"/>
    <w:rsid w:val="0029186E"/>
    <w:rsid w:val="002932F6"/>
    <w:rsid w:val="00294A62"/>
    <w:rsid w:val="00294BEB"/>
    <w:rsid w:val="00294E1D"/>
    <w:rsid w:val="00294E27"/>
    <w:rsid w:val="00294F0D"/>
    <w:rsid w:val="00294F1D"/>
    <w:rsid w:val="002956DE"/>
    <w:rsid w:val="00295980"/>
    <w:rsid w:val="002965B8"/>
    <w:rsid w:val="00297DE4"/>
    <w:rsid w:val="00297F8D"/>
    <w:rsid w:val="002A13E2"/>
    <w:rsid w:val="002A1F71"/>
    <w:rsid w:val="002A292F"/>
    <w:rsid w:val="002A2B32"/>
    <w:rsid w:val="002A2FC3"/>
    <w:rsid w:val="002A3F32"/>
    <w:rsid w:val="002A4B8E"/>
    <w:rsid w:val="002A4E50"/>
    <w:rsid w:val="002A50D9"/>
    <w:rsid w:val="002A53F3"/>
    <w:rsid w:val="002A6EF3"/>
    <w:rsid w:val="002A73EC"/>
    <w:rsid w:val="002A7FDB"/>
    <w:rsid w:val="002B038F"/>
    <w:rsid w:val="002B0405"/>
    <w:rsid w:val="002B06D3"/>
    <w:rsid w:val="002B0E7D"/>
    <w:rsid w:val="002B12D3"/>
    <w:rsid w:val="002B2860"/>
    <w:rsid w:val="002B2C65"/>
    <w:rsid w:val="002B2CB7"/>
    <w:rsid w:val="002B40FC"/>
    <w:rsid w:val="002B49D0"/>
    <w:rsid w:val="002B4D4D"/>
    <w:rsid w:val="002B4DE5"/>
    <w:rsid w:val="002B5471"/>
    <w:rsid w:val="002B56BF"/>
    <w:rsid w:val="002B5828"/>
    <w:rsid w:val="002B5D02"/>
    <w:rsid w:val="002B6857"/>
    <w:rsid w:val="002B6A9E"/>
    <w:rsid w:val="002B6CD5"/>
    <w:rsid w:val="002B719C"/>
    <w:rsid w:val="002B72EB"/>
    <w:rsid w:val="002B77D0"/>
    <w:rsid w:val="002C0E44"/>
    <w:rsid w:val="002C1F1B"/>
    <w:rsid w:val="002C3059"/>
    <w:rsid w:val="002C416C"/>
    <w:rsid w:val="002C4216"/>
    <w:rsid w:val="002C5225"/>
    <w:rsid w:val="002C6AF1"/>
    <w:rsid w:val="002C6E92"/>
    <w:rsid w:val="002C75D4"/>
    <w:rsid w:val="002C773B"/>
    <w:rsid w:val="002C77FA"/>
    <w:rsid w:val="002C798F"/>
    <w:rsid w:val="002D03FA"/>
    <w:rsid w:val="002D0C84"/>
    <w:rsid w:val="002D0E19"/>
    <w:rsid w:val="002D14B0"/>
    <w:rsid w:val="002D171A"/>
    <w:rsid w:val="002D1961"/>
    <w:rsid w:val="002D23AE"/>
    <w:rsid w:val="002D25C7"/>
    <w:rsid w:val="002D2BCC"/>
    <w:rsid w:val="002D2C69"/>
    <w:rsid w:val="002D2DE9"/>
    <w:rsid w:val="002D2E73"/>
    <w:rsid w:val="002D3044"/>
    <w:rsid w:val="002D53C8"/>
    <w:rsid w:val="002D56E4"/>
    <w:rsid w:val="002D59F4"/>
    <w:rsid w:val="002D67DB"/>
    <w:rsid w:val="002D694D"/>
    <w:rsid w:val="002D706D"/>
    <w:rsid w:val="002D7334"/>
    <w:rsid w:val="002D74B6"/>
    <w:rsid w:val="002D7BC5"/>
    <w:rsid w:val="002E170D"/>
    <w:rsid w:val="002E1809"/>
    <w:rsid w:val="002E1B68"/>
    <w:rsid w:val="002E1DA3"/>
    <w:rsid w:val="002E1FBE"/>
    <w:rsid w:val="002E348F"/>
    <w:rsid w:val="002E3E6F"/>
    <w:rsid w:val="002E461E"/>
    <w:rsid w:val="002E5288"/>
    <w:rsid w:val="002E7406"/>
    <w:rsid w:val="002E745A"/>
    <w:rsid w:val="002E7C86"/>
    <w:rsid w:val="002E7EB3"/>
    <w:rsid w:val="002F0185"/>
    <w:rsid w:val="002F0409"/>
    <w:rsid w:val="002F04B3"/>
    <w:rsid w:val="002F0626"/>
    <w:rsid w:val="002F0D25"/>
    <w:rsid w:val="002F0E8A"/>
    <w:rsid w:val="002F180F"/>
    <w:rsid w:val="002F1C68"/>
    <w:rsid w:val="002F239E"/>
    <w:rsid w:val="002F29C2"/>
    <w:rsid w:val="002F2D37"/>
    <w:rsid w:val="002F37DC"/>
    <w:rsid w:val="002F3D81"/>
    <w:rsid w:val="002F4121"/>
    <w:rsid w:val="002F4280"/>
    <w:rsid w:val="002F4932"/>
    <w:rsid w:val="002F5643"/>
    <w:rsid w:val="002F5C3F"/>
    <w:rsid w:val="002F6A4C"/>
    <w:rsid w:val="002F77F4"/>
    <w:rsid w:val="0030034D"/>
    <w:rsid w:val="00300945"/>
    <w:rsid w:val="00300A68"/>
    <w:rsid w:val="00300AEF"/>
    <w:rsid w:val="003018CD"/>
    <w:rsid w:val="00301B6E"/>
    <w:rsid w:val="0030234A"/>
    <w:rsid w:val="00302BE0"/>
    <w:rsid w:val="00304353"/>
    <w:rsid w:val="003049DD"/>
    <w:rsid w:val="0030508E"/>
    <w:rsid w:val="003066F8"/>
    <w:rsid w:val="00306F2F"/>
    <w:rsid w:val="0030726D"/>
    <w:rsid w:val="00307A00"/>
    <w:rsid w:val="00310DAF"/>
    <w:rsid w:val="003111FA"/>
    <w:rsid w:val="00311D39"/>
    <w:rsid w:val="00311F05"/>
    <w:rsid w:val="00314F91"/>
    <w:rsid w:val="00315CFA"/>
    <w:rsid w:val="00316743"/>
    <w:rsid w:val="00316885"/>
    <w:rsid w:val="00316DF8"/>
    <w:rsid w:val="00317D0C"/>
    <w:rsid w:val="00317E74"/>
    <w:rsid w:val="003203E7"/>
    <w:rsid w:val="00320DE6"/>
    <w:rsid w:val="00321822"/>
    <w:rsid w:val="003219AA"/>
    <w:rsid w:val="00321E8F"/>
    <w:rsid w:val="003227DB"/>
    <w:rsid w:val="003229FA"/>
    <w:rsid w:val="00322A57"/>
    <w:rsid w:val="0032417B"/>
    <w:rsid w:val="003243C7"/>
    <w:rsid w:val="00324AA3"/>
    <w:rsid w:val="00324C5C"/>
    <w:rsid w:val="00324E10"/>
    <w:rsid w:val="003254DF"/>
    <w:rsid w:val="003266D4"/>
    <w:rsid w:val="00326EB1"/>
    <w:rsid w:val="003274D4"/>
    <w:rsid w:val="0033018A"/>
    <w:rsid w:val="00331004"/>
    <w:rsid w:val="003317A2"/>
    <w:rsid w:val="00332A8A"/>
    <w:rsid w:val="00332EE0"/>
    <w:rsid w:val="00333B7E"/>
    <w:rsid w:val="00335603"/>
    <w:rsid w:val="0033629E"/>
    <w:rsid w:val="003362CA"/>
    <w:rsid w:val="003362F7"/>
    <w:rsid w:val="00340C43"/>
    <w:rsid w:val="00341F77"/>
    <w:rsid w:val="003420C5"/>
    <w:rsid w:val="0034250D"/>
    <w:rsid w:val="003425E9"/>
    <w:rsid w:val="003433A3"/>
    <w:rsid w:val="00343802"/>
    <w:rsid w:val="00343D00"/>
    <w:rsid w:val="00344D23"/>
    <w:rsid w:val="00344F58"/>
    <w:rsid w:val="0034516B"/>
    <w:rsid w:val="0034781D"/>
    <w:rsid w:val="0035077D"/>
    <w:rsid w:val="0035233D"/>
    <w:rsid w:val="003524C4"/>
    <w:rsid w:val="003527EF"/>
    <w:rsid w:val="00352A6D"/>
    <w:rsid w:val="00353ADC"/>
    <w:rsid w:val="0035478C"/>
    <w:rsid w:val="00355B2B"/>
    <w:rsid w:val="003561C9"/>
    <w:rsid w:val="0036051C"/>
    <w:rsid w:val="0036055B"/>
    <w:rsid w:val="00360E68"/>
    <w:rsid w:val="003613ED"/>
    <w:rsid w:val="00361D1B"/>
    <w:rsid w:val="00362072"/>
    <w:rsid w:val="003629AF"/>
    <w:rsid w:val="00362DE1"/>
    <w:rsid w:val="00363110"/>
    <w:rsid w:val="00363A45"/>
    <w:rsid w:val="00363FD3"/>
    <w:rsid w:val="00364E61"/>
    <w:rsid w:val="003652D2"/>
    <w:rsid w:val="00367381"/>
    <w:rsid w:val="003675F7"/>
    <w:rsid w:val="0037133D"/>
    <w:rsid w:val="003714DB"/>
    <w:rsid w:val="00371857"/>
    <w:rsid w:val="00373D0D"/>
    <w:rsid w:val="00374170"/>
    <w:rsid w:val="003746BD"/>
    <w:rsid w:val="003750F7"/>
    <w:rsid w:val="0037708C"/>
    <w:rsid w:val="00377ABB"/>
    <w:rsid w:val="00381140"/>
    <w:rsid w:val="00381154"/>
    <w:rsid w:val="00381698"/>
    <w:rsid w:val="0038182E"/>
    <w:rsid w:val="00381F49"/>
    <w:rsid w:val="0038269F"/>
    <w:rsid w:val="003828A1"/>
    <w:rsid w:val="0038293C"/>
    <w:rsid w:val="00382A77"/>
    <w:rsid w:val="00382B8D"/>
    <w:rsid w:val="00383332"/>
    <w:rsid w:val="003836EA"/>
    <w:rsid w:val="00384AE6"/>
    <w:rsid w:val="00384C8C"/>
    <w:rsid w:val="003868DC"/>
    <w:rsid w:val="00386BD0"/>
    <w:rsid w:val="00386D29"/>
    <w:rsid w:val="00387366"/>
    <w:rsid w:val="00390A9E"/>
    <w:rsid w:val="00391BAF"/>
    <w:rsid w:val="003921E4"/>
    <w:rsid w:val="00392571"/>
    <w:rsid w:val="00393FFB"/>
    <w:rsid w:val="003944E4"/>
    <w:rsid w:val="00394B13"/>
    <w:rsid w:val="00394D5A"/>
    <w:rsid w:val="00394E56"/>
    <w:rsid w:val="00394E63"/>
    <w:rsid w:val="00394FC5"/>
    <w:rsid w:val="0039660D"/>
    <w:rsid w:val="003971CB"/>
    <w:rsid w:val="00397582"/>
    <w:rsid w:val="0039767D"/>
    <w:rsid w:val="00397806"/>
    <w:rsid w:val="00397868"/>
    <w:rsid w:val="00397FE8"/>
    <w:rsid w:val="003A1453"/>
    <w:rsid w:val="003A1496"/>
    <w:rsid w:val="003A14C9"/>
    <w:rsid w:val="003A1AB6"/>
    <w:rsid w:val="003A21DE"/>
    <w:rsid w:val="003A25C5"/>
    <w:rsid w:val="003A37B3"/>
    <w:rsid w:val="003A3CBB"/>
    <w:rsid w:val="003A4F40"/>
    <w:rsid w:val="003A634F"/>
    <w:rsid w:val="003A653F"/>
    <w:rsid w:val="003A67E4"/>
    <w:rsid w:val="003B0731"/>
    <w:rsid w:val="003B1AB5"/>
    <w:rsid w:val="003B23FD"/>
    <w:rsid w:val="003B2A58"/>
    <w:rsid w:val="003B377A"/>
    <w:rsid w:val="003B48D9"/>
    <w:rsid w:val="003B6102"/>
    <w:rsid w:val="003B6B01"/>
    <w:rsid w:val="003B7004"/>
    <w:rsid w:val="003B7082"/>
    <w:rsid w:val="003B7163"/>
    <w:rsid w:val="003B783F"/>
    <w:rsid w:val="003C02D2"/>
    <w:rsid w:val="003C0992"/>
    <w:rsid w:val="003C0E45"/>
    <w:rsid w:val="003C2956"/>
    <w:rsid w:val="003C2C20"/>
    <w:rsid w:val="003C313E"/>
    <w:rsid w:val="003C32C3"/>
    <w:rsid w:val="003C36BA"/>
    <w:rsid w:val="003C49C5"/>
    <w:rsid w:val="003C49D1"/>
    <w:rsid w:val="003C4C24"/>
    <w:rsid w:val="003C50BB"/>
    <w:rsid w:val="003C5E57"/>
    <w:rsid w:val="003C6330"/>
    <w:rsid w:val="003C69D1"/>
    <w:rsid w:val="003C79BB"/>
    <w:rsid w:val="003C7AE1"/>
    <w:rsid w:val="003C7EBA"/>
    <w:rsid w:val="003D04DD"/>
    <w:rsid w:val="003D096B"/>
    <w:rsid w:val="003D0A6B"/>
    <w:rsid w:val="003D1B44"/>
    <w:rsid w:val="003D244F"/>
    <w:rsid w:val="003D2681"/>
    <w:rsid w:val="003D2A3E"/>
    <w:rsid w:val="003D3AB7"/>
    <w:rsid w:val="003D3C93"/>
    <w:rsid w:val="003D4539"/>
    <w:rsid w:val="003D7506"/>
    <w:rsid w:val="003D7827"/>
    <w:rsid w:val="003D7C52"/>
    <w:rsid w:val="003D7E93"/>
    <w:rsid w:val="003E0035"/>
    <w:rsid w:val="003E0457"/>
    <w:rsid w:val="003E0EB8"/>
    <w:rsid w:val="003E0F6D"/>
    <w:rsid w:val="003E10FB"/>
    <w:rsid w:val="003E1A50"/>
    <w:rsid w:val="003E2659"/>
    <w:rsid w:val="003E2C0E"/>
    <w:rsid w:val="003E30B1"/>
    <w:rsid w:val="003E314B"/>
    <w:rsid w:val="003E4784"/>
    <w:rsid w:val="003E600F"/>
    <w:rsid w:val="003E6E8E"/>
    <w:rsid w:val="003E7003"/>
    <w:rsid w:val="003F19D8"/>
    <w:rsid w:val="003F34BC"/>
    <w:rsid w:val="003F3CE7"/>
    <w:rsid w:val="003F3D02"/>
    <w:rsid w:val="003F47E7"/>
    <w:rsid w:val="003F4884"/>
    <w:rsid w:val="003F4EE7"/>
    <w:rsid w:val="003F551D"/>
    <w:rsid w:val="003F5934"/>
    <w:rsid w:val="003F656F"/>
    <w:rsid w:val="003F68B0"/>
    <w:rsid w:val="003F6BF6"/>
    <w:rsid w:val="003F7015"/>
    <w:rsid w:val="003F744B"/>
    <w:rsid w:val="0040106F"/>
    <w:rsid w:val="0040172B"/>
    <w:rsid w:val="00401DDA"/>
    <w:rsid w:val="0040333D"/>
    <w:rsid w:val="004033E3"/>
    <w:rsid w:val="004048A1"/>
    <w:rsid w:val="00404EBE"/>
    <w:rsid w:val="00404F6B"/>
    <w:rsid w:val="0040532B"/>
    <w:rsid w:val="004059F5"/>
    <w:rsid w:val="00406342"/>
    <w:rsid w:val="004066C8"/>
    <w:rsid w:val="00406959"/>
    <w:rsid w:val="0040734E"/>
    <w:rsid w:val="00407358"/>
    <w:rsid w:val="0040764D"/>
    <w:rsid w:val="00411387"/>
    <w:rsid w:val="00412568"/>
    <w:rsid w:val="0041287B"/>
    <w:rsid w:val="00412B69"/>
    <w:rsid w:val="00413183"/>
    <w:rsid w:val="00413249"/>
    <w:rsid w:val="004135BF"/>
    <w:rsid w:val="004136F3"/>
    <w:rsid w:val="00413C62"/>
    <w:rsid w:val="00413D5C"/>
    <w:rsid w:val="00414122"/>
    <w:rsid w:val="0041492A"/>
    <w:rsid w:val="0041509B"/>
    <w:rsid w:val="004153C4"/>
    <w:rsid w:val="00416179"/>
    <w:rsid w:val="0041619B"/>
    <w:rsid w:val="00416228"/>
    <w:rsid w:val="004162CC"/>
    <w:rsid w:val="0041654A"/>
    <w:rsid w:val="004168C1"/>
    <w:rsid w:val="00416DA4"/>
    <w:rsid w:val="00417168"/>
    <w:rsid w:val="00417176"/>
    <w:rsid w:val="004203DA"/>
    <w:rsid w:val="00420B53"/>
    <w:rsid w:val="00421E05"/>
    <w:rsid w:val="00421FB0"/>
    <w:rsid w:val="004223D4"/>
    <w:rsid w:val="00422984"/>
    <w:rsid w:val="00423690"/>
    <w:rsid w:val="0042383C"/>
    <w:rsid w:val="00423A80"/>
    <w:rsid w:val="00423D8E"/>
    <w:rsid w:val="00423E34"/>
    <w:rsid w:val="0042444A"/>
    <w:rsid w:val="0042469E"/>
    <w:rsid w:val="004253E3"/>
    <w:rsid w:val="00425477"/>
    <w:rsid w:val="004258AC"/>
    <w:rsid w:val="0042637C"/>
    <w:rsid w:val="00426C84"/>
    <w:rsid w:val="00426C98"/>
    <w:rsid w:val="0042788A"/>
    <w:rsid w:val="00427E93"/>
    <w:rsid w:val="00430456"/>
    <w:rsid w:val="0043071E"/>
    <w:rsid w:val="00430BCB"/>
    <w:rsid w:val="00431D34"/>
    <w:rsid w:val="0043217D"/>
    <w:rsid w:val="00432554"/>
    <w:rsid w:val="00432B9F"/>
    <w:rsid w:val="004342B3"/>
    <w:rsid w:val="00434589"/>
    <w:rsid w:val="004348F4"/>
    <w:rsid w:val="00434CDA"/>
    <w:rsid w:val="004351B2"/>
    <w:rsid w:val="004353C7"/>
    <w:rsid w:val="00435823"/>
    <w:rsid w:val="00435DEB"/>
    <w:rsid w:val="004363E5"/>
    <w:rsid w:val="0043663F"/>
    <w:rsid w:val="00436886"/>
    <w:rsid w:val="00437210"/>
    <w:rsid w:val="004376C5"/>
    <w:rsid w:val="00437B05"/>
    <w:rsid w:val="00440329"/>
    <w:rsid w:val="0044122B"/>
    <w:rsid w:val="004427EE"/>
    <w:rsid w:val="004433F6"/>
    <w:rsid w:val="00444543"/>
    <w:rsid w:val="004445BB"/>
    <w:rsid w:val="00447402"/>
    <w:rsid w:val="0044790F"/>
    <w:rsid w:val="00450B1E"/>
    <w:rsid w:val="00450D47"/>
    <w:rsid w:val="00450FCB"/>
    <w:rsid w:val="00451110"/>
    <w:rsid w:val="00451996"/>
    <w:rsid w:val="00452485"/>
    <w:rsid w:val="00452DED"/>
    <w:rsid w:val="00452FE1"/>
    <w:rsid w:val="004534AF"/>
    <w:rsid w:val="004542D0"/>
    <w:rsid w:val="004558ED"/>
    <w:rsid w:val="00455E4C"/>
    <w:rsid w:val="0045748C"/>
    <w:rsid w:val="0045783C"/>
    <w:rsid w:val="00457D3E"/>
    <w:rsid w:val="00457E9C"/>
    <w:rsid w:val="0046029F"/>
    <w:rsid w:val="004606A2"/>
    <w:rsid w:val="00461CAA"/>
    <w:rsid w:val="004644A3"/>
    <w:rsid w:val="00464AF3"/>
    <w:rsid w:val="00465793"/>
    <w:rsid w:val="00465898"/>
    <w:rsid w:val="004676E0"/>
    <w:rsid w:val="0047010A"/>
    <w:rsid w:val="00471531"/>
    <w:rsid w:val="00471F03"/>
    <w:rsid w:val="00472298"/>
    <w:rsid w:val="00472303"/>
    <w:rsid w:val="00472737"/>
    <w:rsid w:val="00472B08"/>
    <w:rsid w:val="00476609"/>
    <w:rsid w:val="00476942"/>
    <w:rsid w:val="004770DB"/>
    <w:rsid w:val="00477422"/>
    <w:rsid w:val="00477D0B"/>
    <w:rsid w:val="00480319"/>
    <w:rsid w:val="00481E8D"/>
    <w:rsid w:val="004823E0"/>
    <w:rsid w:val="00482776"/>
    <w:rsid w:val="00482ECE"/>
    <w:rsid w:val="00482FE1"/>
    <w:rsid w:val="00483368"/>
    <w:rsid w:val="004838FC"/>
    <w:rsid w:val="00484D97"/>
    <w:rsid w:val="004851CE"/>
    <w:rsid w:val="004851D8"/>
    <w:rsid w:val="00485365"/>
    <w:rsid w:val="00485635"/>
    <w:rsid w:val="0048597A"/>
    <w:rsid w:val="00485E0D"/>
    <w:rsid w:val="0048706D"/>
    <w:rsid w:val="004872CD"/>
    <w:rsid w:val="00487B18"/>
    <w:rsid w:val="004911BF"/>
    <w:rsid w:val="004913D7"/>
    <w:rsid w:val="00491FD4"/>
    <w:rsid w:val="00492839"/>
    <w:rsid w:val="00493713"/>
    <w:rsid w:val="004937D2"/>
    <w:rsid w:val="00494339"/>
    <w:rsid w:val="0049434D"/>
    <w:rsid w:val="00494C44"/>
    <w:rsid w:val="00495199"/>
    <w:rsid w:val="004951F3"/>
    <w:rsid w:val="004969E6"/>
    <w:rsid w:val="00496B69"/>
    <w:rsid w:val="00496BBE"/>
    <w:rsid w:val="00497188"/>
    <w:rsid w:val="00497308"/>
    <w:rsid w:val="00497480"/>
    <w:rsid w:val="00497728"/>
    <w:rsid w:val="004A079D"/>
    <w:rsid w:val="004A0A35"/>
    <w:rsid w:val="004A0C23"/>
    <w:rsid w:val="004A1513"/>
    <w:rsid w:val="004A2630"/>
    <w:rsid w:val="004A2D93"/>
    <w:rsid w:val="004A3697"/>
    <w:rsid w:val="004A375E"/>
    <w:rsid w:val="004A448F"/>
    <w:rsid w:val="004A622B"/>
    <w:rsid w:val="004A65A6"/>
    <w:rsid w:val="004A6EAD"/>
    <w:rsid w:val="004A7523"/>
    <w:rsid w:val="004A75EC"/>
    <w:rsid w:val="004B05AB"/>
    <w:rsid w:val="004B05BA"/>
    <w:rsid w:val="004B0782"/>
    <w:rsid w:val="004B0E0C"/>
    <w:rsid w:val="004B14E9"/>
    <w:rsid w:val="004B1517"/>
    <w:rsid w:val="004B2128"/>
    <w:rsid w:val="004B27EE"/>
    <w:rsid w:val="004B2B3E"/>
    <w:rsid w:val="004B2FE7"/>
    <w:rsid w:val="004B324E"/>
    <w:rsid w:val="004B35CF"/>
    <w:rsid w:val="004B3C01"/>
    <w:rsid w:val="004B44C6"/>
    <w:rsid w:val="004B463E"/>
    <w:rsid w:val="004B4E55"/>
    <w:rsid w:val="004B4F85"/>
    <w:rsid w:val="004B59E5"/>
    <w:rsid w:val="004B5A6A"/>
    <w:rsid w:val="004B69EA"/>
    <w:rsid w:val="004B6BD0"/>
    <w:rsid w:val="004B7569"/>
    <w:rsid w:val="004C0382"/>
    <w:rsid w:val="004C0D7E"/>
    <w:rsid w:val="004C0E41"/>
    <w:rsid w:val="004C177D"/>
    <w:rsid w:val="004C1DD3"/>
    <w:rsid w:val="004C2520"/>
    <w:rsid w:val="004C355C"/>
    <w:rsid w:val="004C36AE"/>
    <w:rsid w:val="004C3B05"/>
    <w:rsid w:val="004C3BE8"/>
    <w:rsid w:val="004C420C"/>
    <w:rsid w:val="004C4243"/>
    <w:rsid w:val="004C53B7"/>
    <w:rsid w:val="004C5446"/>
    <w:rsid w:val="004C5674"/>
    <w:rsid w:val="004C57D9"/>
    <w:rsid w:val="004C5B76"/>
    <w:rsid w:val="004C5D79"/>
    <w:rsid w:val="004C6A24"/>
    <w:rsid w:val="004C71E3"/>
    <w:rsid w:val="004C7873"/>
    <w:rsid w:val="004D0B8E"/>
    <w:rsid w:val="004D0E7E"/>
    <w:rsid w:val="004D115E"/>
    <w:rsid w:val="004D1BE2"/>
    <w:rsid w:val="004D1C9A"/>
    <w:rsid w:val="004D2FC6"/>
    <w:rsid w:val="004D37A9"/>
    <w:rsid w:val="004D4209"/>
    <w:rsid w:val="004D49F3"/>
    <w:rsid w:val="004D5722"/>
    <w:rsid w:val="004D60C8"/>
    <w:rsid w:val="004D6B48"/>
    <w:rsid w:val="004D79B2"/>
    <w:rsid w:val="004D7E30"/>
    <w:rsid w:val="004D7F50"/>
    <w:rsid w:val="004E0C43"/>
    <w:rsid w:val="004E0F46"/>
    <w:rsid w:val="004E192A"/>
    <w:rsid w:val="004E2A01"/>
    <w:rsid w:val="004E2F15"/>
    <w:rsid w:val="004E3583"/>
    <w:rsid w:val="004E3A29"/>
    <w:rsid w:val="004E588C"/>
    <w:rsid w:val="004E5E22"/>
    <w:rsid w:val="004E77EE"/>
    <w:rsid w:val="004E784E"/>
    <w:rsid w:val="004E7AA3"/>
    <w:rsid w:val="004F0666"/>
    <w:rsid w:val="004F1712"/>
    <w:rsid w:val="004F1A85"/>
    <w:rsid w:val="004F1E46"/>
    <w:rsid w:val="004F202C"/>
    <w:rsid w:val="004F21B7"/>
    <w:rsid w:val="004F24E0"/>
    <w:rsid w:val="004F2C6E"/>
    <w:rsid w:val="004F323D"/>
    <w:rsid w:val="004F3269"/>
    <w:rsid w:val="004F3665"/>
    <w:rsid w:val="004F4113"/>
    <w:rsid w:val="004F441A"/>
    <w:rsid w:val="004F54DA"/>
    <w:rsid w:val="004F65BE"/>
    <w:rsid w:val="004F66E8"/>
    <w:rsid w:val="004F7464"/>
    <w:rsid w:val="004F7ACD"/>
    <w:rsid w:val="004F7C39"/>
    <w:rsid w:val="004F7D35"/>
    <w:rsid w:val="0050222D"/>
    <w:rsid w:val="00502364"/>
    <w:rsid w:val="00503191"/>
    <w:rsid w:val="00503C68"/>
    <w:rsid w:val="0050493D"/>
    <w:rsid w:val="005050A4"/>
    <w:rsid w:val="00505CFC"/>
    <w:rsid w:val="00506372"/>
    <w:rsid w:val="00507782"/>
    <w:rsid w:val="00507EE1"/>
    <w:rsid w:val="005107F0"/>
    <w:rsid w:val="00510800"/>
    <w:rsid w:val="005117CE"/>
    <w:rsid w:val="00511A18"/>
    <w:rsid w:val="005123C0"/>
    <w:rsid w:val="00512651"/>
    <w:rsid w:val="005129DE"/>
    <w:rsid w:val="00514691"/>
    <w:rsid w:val="00514BCA"/>
    <w:rsid w:val="00515142"/>
    <w:rsid w:val="005153B1"/>
    <w:rsid w:val="005157C1"/>
    <w:rsid w:val="005159DF"/>
    <w:rsid w:val="00515B8C"/>
    <w:rsid w:val="00516376"/>
    <w:rsid w:val="00520225"/>
    <w:rsid w:val="005202C5"/>
    <w:rsid w:val="005202F5"/>
    <w:rsid w:val="00521CBF"/>
    <w:rsid w:val="00521DA6"/>
    <w:rsid w:val="00523B76"/>
    <w:rsid w:val="00523F67"/>
    <w:rsid w:val="005242E9"/>
    <w:rsid w:val="005244DA"/>
    <w:rsid w:val="00524AAF"/>
    <w:rsid w:val="00525EA8"/>
    <w:rsid w:val="0052709B"/>
    <w:rsid w:val="00530074"/>
    <w:rsid w:val="00530D12"/>
    <w:rsid w:val="00530FEB"/>
    <w:rsid w:val="00531C91"/>
    <w:rsid w:val="00531CE1"/>
    <w:rsid w:val="00531DE1"/>
    <w:rsid w:val="005325CA"/>
    <w:rsid w:val="00532708"/>
    <w:rsid w:val="0053398B"/>
    <w:rsid w:val="0053524D"/>
    <w:rsid w:val="00537225"/>
    <w:rsid w:val="00537811"/>
    <w:rsid w:val="0054047A"/>
    <w:rsid w:val="00540597"/>
    <w:rsid w:val="0054113C"/>
    <w:rsid w:val="00542DBC"/>
    <w:rsid w:val="00543309"/>
    <w:rsid w:val="005433D4"/>
    <w:rsid w:val="005444D5"/>
    <w:rsid w:val="005447EB"/>
    <w:rsid w:val="005452BB"/>
    <w:rsid w:val="005455C7"/>
    <w:rsid w:val="005469A5"/>
    <w:rsid w:val="005475A9"/>
    <w:rsid w:val="005476C1"/>
    <w:rsid w:val="005477E7"/>
    <w:rsid w:val="005478A7"/>
    <w:rsid w:val="005507AC"/>
    <w:rsid w:val="00551516"/>
    <w:rsid w:val="005518D7"/>
    <w:rsid w:val="00552754"/>
    <w:rsid w:val="00554A8A"/>
    <w:rsid w:val="00554AC2"/>
    <w:rsid w:val="00554EB9"/>
    <w:rsid w:val="00555422"/>
    <w:rsid w:val="00555609"/>
    <w:rsid w:val="005562CE"/>
    <w:rsid w:val="00556E75"/>
    <w:rsid w:val="00556F78"/>
    <w:rsid w:val="005575CA"/>
    <w:rsid w:val="00557ABE"/>
    <w:rsid w:val="00557C60"/>
    <w:rsid w:val="00561147"/>
    <w:rsid w:val="0056131B"/>
    <w:rsid w:val="00562490"/>
    <w:rsid w:val="005640F4"/>
    <w:rsid w:val="005645D2"/>
    <w:rsid w:val="005648DC"/>
    <w:rsid w:val="00565620"/>
    <w:rsid w:val="005670E3"/>
    <w:rsid w:val="00567ED3"/>
    <w:rsid w:val="005700B5"/>
    <w:rsid w:val="0057058E"/>
    <w:rsid w:val="00571380"/>
    <w:rsid w:val="00571911"/>
    <w:rsid w:val="0057279E"/>
    <w:rsid w:val="00573710"/>
    <w:rsid w:val="00574959"/>
    <w:rsid w:val="0057550A"/>
    <w:rsid w:val="00575817"/>
    <w:rsid w:val="00575CB0"/>
    <w:rsid w:val="00576D81"/>
    <w:rsid w:val="0057777A"/>
    <w:rsid w:val="00577804"/>
    <w:rsid w:val="00577E80"/>
    <w:rsid w:val="00580471"/>
    <w:rsid w:val="00580738"/>
    <w:rsid w:val="0058310D"/>
    <w:rsid w:val="00583496"/>
    <w:rsid w:val="00583F8E"/>
    <w:rsid w:val="00584026"/>
    <w:rsid w:val="005841C3"/>
    <w:rsid w:val="0058476E"/>
    <w:rsid w:val="00584B49"/>
    <w:rsid w:val="00585060"/>
    <w:rsid w:val="00585322"/>
    <w:rsid w:val="00586B6C"/>
    <w:rsid w:val="00586CB5"/>
    <w:rsid w:val="00587766"/>
    <w:rsid w:val="00587A20"/>
    <w:rsid w:val="00587CAA"/>
    <w:rsid w:val="00590349"/>
    <w:rsid w:val="00592647"/>
    <w:rsid w:val="0059265A"/>
    <w:rsid w:val="005931BF"/>
    <w:rsid w:val="0059329E"/>
    <w:rsid w:val="00593B1E"/>
    <w:rsid w:val="0059406A"/>
    <w:rsid w:val="005940FB"/>
    <w:rsid w:val="00595010"/>
    <w:rsid w:val="00595E2C"/>
    <w:rsid w:val="005962CB"/>
    <w:rsid w:val="00597975"/>
    <w:rsid w:val="005A0379"/>
    <w:rsid w:val="005A0419"/>
    <w:rsid w:val="005A0AF7"/>
    <w:rsid w:val="005A0DFA"/>
    <w:rsid w:val="005A1369"/>
    <w:rsid w:val="005A1AC0"/>
    <w:rsid w:val="005A1AF5"/>
    <w:rsid w:val="005A1C11"/>
    <w:rsid w:val="005A2489"/>
    <w:rsid w:val="005A2EDC"/>
    <w:rsid w:val="005A3469"/>
    <w:rsid w:val="005A346C"/>
    <w:rsid w:val="005A4B31"/>
    <w:rsid w:val="005A4D51"/>
    <w:rsid w:val="005A4D89"/>
    <w:rsid w:val="005A5037"/>
    <w:rsid w:val="005A5A08"/>
    <w:rsid w:val="005A6ACE"/>
    <w:rsid w:val="005A6EF5"/>
    <w:rsid w:val="005A7D24"/>
    <w:rsid w:val="005B0070"/>
    <w:rsid w:val="005B0587"/>
    <w:rsid w:val="005B0C3D"/>
    <w:rsid w:val="005B0DBF"/>
    <w:rsid w:val="005B16B3"/>
    <w:rsid w:val="005B1BDE"/>
    <w:rsid w:val="005B372D"/>
    <w:rsid w:val="005B3E84"/>
    <w:rsid w:val="005B419D"/>
    <w:rsid w:val="005B43F5"/>
    <w:rsid w:val="005B495F"/>
    <w:rsid w:val="005B628D"/>
    <w:rsid w:val="005B6C71"/>
    <w:rsid w:val="005B79EC"/>
    <w:rsid w:val="005B7E1C"/>
    <w:rsid w:val="005C04F2"/>
    <w:rsid w:val="005C0627"/>
    <w:rsid w:val="005C1D86"/>
    <w:rsid w:val="005C33ED"/>
    <w:rsid w:val="005C34CB"/>
    <w:rsid w:val="005C4845"/>
    <w:rsid w:val="005C4C2C"/>
    <w:rsid w:val="005C513F"/>
    <w:rsid w:val="005C5ADB"/>
    <w:rsid w:val="005C5CB3"/>
    <w:rsid w:val="005C6486"/>
    <w:rsid w:val="005C68C3"/>
    <w:rsid w:val="005C6B16"/>
    <w:rsid w:val="005C6E0D"/>
    <w:rsid w:val="005C78DE"/>
    <w:rsid w:val="005C7F24"/>
    <w:rsid w:val="005D01B0"/>
    <w:rsid w:val="005D0DA4"/>
    <w:rsid w:val="005D2B9C"/>
    <w:rsid w:val="005D3EA0"/>
    <w:rsid w:val="005D3F1E"/>
    <w:rsid w:val="005D412A"/>
    <w:rsid w:val="005D4145"/>
    <w:rsid w:val="005D41E4"/>
    <w:rsid w:val="005D4A2F"/>
    <w:rsid w:val="005D4F5C"/>
    <w:rsid w:val="005D516A"/>
    <w:rsid w:val="005D51C3"/>
    <w:rsid w:val="005D5264"/>
    <w:rsid w:val="005D5B0F"/>
    <w:rsid w:val="005D769D"/>
    <w:rsid w:val="005E0911"/>
    <w:rsid w:val="005E0B9F"/>
    <w:rsid w:val="005E117D"/>
    <w:rsid w:val="005E1721"/>
    <w:rsid w:val="005E19C6"/>
    <w:rsid w:val="005E1A3B"/>
    <w:rsid w:val="005E208D"/>
    <w:rsid w:val="005E27B8"/>
    <w:rsid w:val="005E2D35"/>
    <w:rsid w:val="005E31E3"/>
    <w:rsid w:val="005E4362"/>
    <w:rsid w:val="005E5433"/>
    <w:rsid w:val="005E5517"/>
    <w:rsid w:val="005E620E"/>
    <w:rsid w:val="005E6E81"/>
    <w:rsid w:val="005E74CE"/>
    <w:rsid w:val="005E7A97"/>
    <w:rsid w:val="005F01A9"/>
    <w:rsid w:val="005F0420"/>
    <w:rsid w:val="005F0570"/>
    <w:rsid w:val="005F21ED"/>
    <w:rsid w:val="005F2888"/>
    <w:rsid w:val="005F2C69"/>
    <w:rsid w:val="005F2E9C"/>
    <w:rsid w:val="005F2ECC"/>
    <w:rsid w:val="005F3B45"/>
    <w:rsid w:val="005F3BE1"/>
    <w:rsid w:val="005F3CF8"/>
    <w:rsid w:val="005F3D2C"/>
    <w:rsid w:val="005F3DFA"/>
    <w:rsid w:val="005F40BE"/>
    <w:rsid w:val="005F4461"/>
    <w:rsid w:val="005F4DFD"/>
    <w:rsid w:val="005F52EA"/>
    <w:rsid w:val="005F5765"/>
    <w:rsid w:val="005F5C9F"/>
    <w:rsid w:val="005F5CE8"/>
    <w:rsid w:val="005F70FD"/>
    <w:rsid w:val="005F71BD"/>
    <w:rsid w:val="005F7E03"/>
    <w:rsid w:val="00600151"/>
    <w:rsid w:val="0060171B"/>
    <w:rsid w:val="006018BB"/>
    <w:rsid w:val="0060247E"/>
    <w:rsid w:val="006036AC"/>
    <w:rsid w:val="00603BC2"/>
    <w:rsid w:val="00603BF2"/>
    <w:rsid w:val="00606712"/>
    <w:rsid w:val="00606B17"/>
    <w:rsid w:val="00607210"/>
    <w:rsid w:val="0061017E"/>
    <w:rsid w:val="00610479"/>
    <w:rsid w:val="006124D7"/>
    <w:rsid w:val="0061264A"/>
    <w:rsid w:val="00612DCF"/>
    <w:rsid w:val="006130B8"/>
    <w:rsid w:val="00613619"/>
    <w:rsid w:val="00614469"/>
    <w:rsid w:val="00614908"/>
    <w:rsid w:val="00614BE0"/>
    <w:rsid w:val="00614FF9"/>
    <w:rsid w:val="00616F3A"/>
    <w:rsid w:val="006176AE"/>
    <w:rsid w:val="006178C0"/>
    <w:rsid w:val="00617AE4"/>
    <w:rsid w:val="00617EC4"/>
    <w:rsid w:val="0062015D"/>
    <w:rsid w:val="00620DDD"/>
    <w:rsid w:val="00620F09"/>
    <w:rsid w:val="00620F13"/>
    <w:rsid w:val="00621084"/>
    <w:rsid w:val="00621160"/>
    <w:rsid w:val="00621448"/>
    <w:rsid w:val="0062184F"/>
    <w:rsid w:val="0062202F"/>
    <w:rsid w:val="00622416"/>
    <w:rsid w:val="00622EAF"/>
    <w:rsid w:val="00623103"/>
    <w:rsid w:val="00624BD5"/>
    <w:rsid w:val="00625ADE"/>
    <w:rsid w:val="00626113"/>
    <w:rsid w:val="0062704F"/>
    <w:rsid w:val="00627B97"/>
    <w:rsid w:val="00627D2B"/>
    <w:rsid w:val="00630711"/>
    <w:rsid w:val="00631974"/>
    <w:rsid w:val="00631A6F"/>
    <w:rsid w:val="0063330B"/>
    <w:rsid w:val="00634D1A"/>
    <w:rsid w:val="00634D83"/>
    <w:rsid w:val="00634EB2"/>
    <w:rsid w:val="00635AA5"/>
    <w:rsid w:val="00636213"/>
    <w:rsid w:val="0063633F"/>
    <w:rsid w:val="006369D9"/>
    <w:rsid w:val="006373B4"/>
    <w:rsid w:val="00637516"/>
    <w:rsid w:val="00637A59"/>
    <w:rsid w:val="0064014D"/>
    <w:rsid w:val="00640AE6"/>
    <w:rsid w:val="00640BD8"/>
    <w:rsid w:val="0064136B"/>
    <w:rsid w:val="006414ED"/>
    <w:rsid w:val="00641A64"/>
    <w:rsid w:val="006436E3"/>
    <w:rsid w:val="00643EBF"/>
    <w:rsid w:val="00644906"/>
    <w:rsid w:val="006450A4"/>
    <w:rsid w:val="00645CA4"/>
    <w:rsid w:val="00645E17"/>
    <w:rsid w:val="00646CB3"/>
    <w:rsid w:val="00646E01"/>
    <w:rsid w:val="00647636"/>
    <w:rsid w:val="00647ADD"/>
    <w:rsid w:val="00647F9E"/>
    <w:rsid w:val="0065044F"/>
    <w:rsid w:val="0065079D"/>
    <w:rsid w:val="006517F5"/>
    <w:rsid w:val="00651BF4"/>
    <w:rsid w:val="0065386D"/>
    <w:rsid w:val="00653921"/>
    <w:rsid w:val="00653D3B"/>
    <w:rsid w:val="006548FA"/>
    <w:rsid w:val="00654B4C"/>
    <w:rsid w:val="00654DFD"/>
    <w:rsid w:val="006559C0"/>
    <w:rsid w:val="00655B91"/>
    <w:rsid w:val="00656502"/>
    <w:rsid w:val="00657D9A"/>
    <w:rsid w:val="0066029A"/>
    <w:rsid w:val="00661C09"/>
    <w:rsid w:val="006626BC"/>
    <w:rsid w:val="00662788"/>
    <w:rsid w:val="00665962"/>
    <w:rsid w:val="00665A7A"/>
    <w:rsid w:val="006661DD"/>
    <w:rsid w:val="0066745F"/>
    <w:rsid w:val="006701C8"/>
    <w:rsid w:val="00670922"/>
    <w:rsid w:val="006709EB"/>
    <w:rsid w:val="00670D24"/>
    <w:rsid w:val="00671DF2"/>
    <w:rsid w:val="00673F3E"/>
    <w:rsid w:val="00674D47"/>
    <w:rsid w:val="00674D83"/>
    <w:rsid w:val="00675957"/>
    <w:rsid w:val="006760E2"/>
    <w:rsid w:val="00676AB9"/>
    <w:rsid w:val="00676BB5"/>
    <w:rsid w:val="006772B8"/>
    <w:rsid w:val="0068049F"/>
    <w:rsid w:val="00680964"/>
    <w:rsid w:val="00680A19"/>
    <w:rsid w:val="00681364"/>
    <w:rsid w:val="00681C40"/>
    <w:rsid w:val="00682CB0"/>
    <w:rsid w:val="006836FC"/>
    <w:rsid w:val="00684890"/>
    <w:rsid w:val="0068598E"/>
    <w:rsid w:val="006871C4"/>
    <w:rsid w:val="006872DA"/>
    <w:rsid w:val="006875A8"/>
    <w:rsid w:val="0069015F"/>
    <w:rsid w:val="00691E52"/>
    <w:rsid w:val="0069233A"/>
    <w:rsid w:val="00692449"/>
    <w:rsid w:val="00692BDA"/>
    <w:rsid w:val="00692D60"/>
    <w:rsid w:val="006933F7"/>
    <w:rsid w:val="006938EA"/>
    <w:rsid w:val="00695696"/>
    <w:rsid w:val="00695BBB"/>
    <w:rsid w:val="0069749D"/>
    <w:rsid w:val="00697ECC"/>
    <w:rsid w:val="00697F7B"/>
    <w:rsid w:val="006A0082"/>
    <w:rsid w:val="006A0382"/>
    <w:rsid w:val="006A0A0F"/>
    <w:rsid w:val="006A16EB"/>
    <w:rsid w:val="006A19B8"/>
    <w:rsid w:val="006A1FF0"/>
    <w:rsid w:val="006A21A3"/>
    <w:rsid w:val="006A3356"/>
    <w:rsid w:val="006A369A"/>
    <w:rsid w:val="006A3E23"/>
    <w:rsid w:val="006A4729"/>
    <w:rsid w:val="006A4899"/>
    <w:rsid w:val="006A687C"/>
    <w:rsid w:val="006A71A4"/>
    <w:rsid w:val="006A7448"/>
    <w:rsid w:val="006B03F8"/>
    <w:rsid w:val="006B1EC8"/>
    <w:rsid w:val="006B27B4"/>
    <w:rsid w:val="006B3710"/>
    <w:rsid w:val="006B3939"/>
    <w:rsid w:val="006B4076"/>
    <w:rsid w:val="006B50DA"/>
    <w:rsid w:val="006B5531"/>
    <w:rsid w:val="006B567B"/>
    <w:rsid w:val="006B5CE6"/>
    <w:rsid w:val="006B5FB1"/>
    <w:rsid w:val="006B686A"/>
    <w:rsid w:val="006B7F1A"/>
    <w:rsid w:val="006C0464"/>
    <w:rsid w:val="006C1126"/>
    <w:rsid w:val="006C14EB"/>
    <w:rsid w:val="006C216D"/>
    <w:rsid w:val="006C2715"/>
    <w:rsid w:val="006C2E9D"/>
    <w:rsid w:val="006C30BC"/>
    <w:rsid w:val="006C4433"/>
    <w:rsid w:val="006C4721"/>
    <w:rsid w:val="006C4807"/>
    <w:rsid w:val="006C4810"/>
    <w:rsid w:val="006C4B70"/>
    <w:rsid w:val="006C4E34"/>
    <w:rsid w:val="006C5254"/>
    <w:rsid w:val="006C5DBD"/>
    <w:rsid w:val="006C66FE"/>
    <w:rsid w:val="006C6D68"/>
    <w:rsid w:val="006C6D6E"/>
    <w:rsid w:val="006C6EB4"/>
    <w:rsid w:val="006C7142"/>
    <w:rsid w:val="006C7384"/>
    <w:rsid w:val="006C77A1"/>
    <w:rsid w:val="006C78CE"/>
    <w:rsid w:val="006D0AFA"/>
    <w:rsid w:val="006D0C0D"/>
    <w:rsid w:val="006D0EF0"/>
    <w:rsid w:val="006D11CA"/>
    <w:rsid w:val="006D15CC"/>
    <w:rsid w:val="006D1A75"/>
    <w:rsid w:val="006D1D76"/>
    <w:rsid w:val="006D31DA"/>
    <w:rsid w:val="006D32C8"/>
    <w:rsid w:val="006D42C5"/>
    <w:rsid w:val="006D573D"/>
    <w:rsid w:val="006D58B2"/>
    <w:rsid w:val="006D64B5"/>
    <w:rsid w:val="006D739D"/>
    <w:rsid w:val="006D7A1E"/>
    <w:rsid w:val="006D7AE4"/>
    <w:rsid w:val="006D7AF1"/>
    <w:rsid w:val="006E0096"/>
    <w:rsid w:val="006E037E"/>
    <w:rsid w:val="006E1292"/>
    <w:rsid w:val="006E17ED"/>
    <w:rsid w:val="006E228C"/>
    <w:rsid w:val="006E2658"/>
    <w:rsid w:val="006E2D94"/>
    <w:rsid w:val="006E3743"/>
    <w:rsid w:val="006E4174"/>
    <w:rsid w:val="006E493E"/>
    <w:rsid w:val="006E4946"/>
    <w:rsid w:val="006E4BCC"/>
    <w:rsid w:val="006E4BFF"/>
    <w:rsid w:val="006E58AD"/>
    <w:rsid w:val="006E65C9"/>
    <w:rsid w:val="006E6F8E"/>
    <w:rsid w:val="006E7CFC"/>
    <w:rsid w:val="006E7EE5"/>
    <w:rsid w:val="006E7EF2"/>
    <w:rsid w:val="006F07FA"/>
    <w:rsid w:val="006F0B9F"/>
    <w:rsid w:val="006F0F6D"/>
    <w:rsid w:val="006F2352"/>
    <w:rsid w:val="006F2EC2"/>
    <w:rsid w:val="006F2EE2"/>
    <w:rsid w:val="006F30DA"/>
    <w:rsid w:val="006F31A4"/>
    <w:rsid w:val="006F38E6"/>
    <w:rsid w:val="006F4132"/>
    <w:rsid w:val="006F420A"/>
    <w:rsid w:val="006F4A2B"/>
    <w:rsid w:val="006F50F4"/>
    <w:rsid w:val="006F56F2"/>
    <w:rsid w:val="006F5835"/>
    <w:rsid w:val="006F61CA"/>
    <w:rsid w:val="006F69A6"/>
    <w:rsid w:val="006F77A6"/>
    <w:rsid w:val="006F7D87"/>
    <w:rsid w:val="007000AA"/>
    <w:rsid w:val="00700651"/>
    <w:rsid w:val="007011D2"/>
    <w:rsid w:val="007017B6"/>
    <w:rsid w:val="00702F1A"/>
    <w:rsid w:val="00703FEE"/>
    <w:rsid w:val="00704E8D"/>
    <w:rsid w:val="00705C57"/>
    <w:rsid w:val="00705E95"/>
    <w:rsid w:val="00706C05"/>
    <w:rsid w:val="00706EEA"/>
    <w:rsid w:val="00707440"/>
    <w:rsid w:val="007119CC"/>
    <w:rsid w:val="00713C80"/>
    <w:rsid w:val="00714489"/>
    <w:rsid w:val="00714536"/>
    <w:rsid w:val="007146F1"/>
    <w:rsid w:val="00714AA6"/>
    <w:rsid w:val="00714ACA"/>
    <w:rsid w:val="00714B91"/>
    <w:rsid w:val="00715214"/>
    <w:rsid w:val="007156F8"/>
    <w:rsid w:val="007169DF"/>
    <w:rsid w:val="00716ED0"/>
    <w:rsid w:val="00720445"/>
    <w:rsid w:val="0072076F"/>
    <w:rsid w:val="00720FFD"/>
    <w:rsid w:val="00721310"/>
    <w:rsid w:val="00721957"/>
    <w:rsid w:val="00721B9F"/>
    <w:rsid w:val="00722686"/>
    <w:rsid w:val="00722EC0"/>
    <w:rsid w:val="00723707"/>
    <w:rsid w:val="007237DF"/>
    <w:rsid w:val="00724571"/>
    <w:rsid w:val="00724783"/>
    <w:rsid w:val="0072486C"/>
    <w:rsid w:val="00724C44"/>
    <w:rsid w:val="0072626F"/>
    <w:rsid w:val="00727430"/>
    <w:rsid w:val="00727D94"/>
    <w:rsid w:val="0073045A"/>
    <w:rsid w:val="0073068D"/>
    <w:rsid w:val="00730976"/>
    <w:rsid w:val="00730F65"/>
    <w:rsid w:val="007314F1"/>
    <w:rsid w:val="0073238C"/>
    <w:rsid w:val="0073289C"/>
    <w:rsid w:val="00732A5F"/>
    <w:rsid w:val="00732BB6"/>
    <w:rsid w:val="00732C6D"/>
    <w:rsid w:val="00734310"/>
    <w:rsid w:val="00734C9F"/>
    <w:rsid w:val="00734D16"/>
    <w:rsid w:val="00735571"/>
    <w:rsid w:val="00735640"/>
    <w:rsid w:val="0073658C"/>
    <w:rsid w:val="00736685"/>
    <w:rsid w:val="0073699C"/>
    <w:rsid w:val="00736D3D"/>
    <w:rsid w:val="00737FF0"/>
    <w:rsid w:val="00740911"/>
    <w:rsid w:val="00741F0F"/>
    <w:rsid w:val="007422E3"/>
    <w:rsid w:val="0074242D"/>
    <w:rsid w:val="00742A1D"/>
    <w:rsid w:val="00743AAA"/>
    <w:rsid w:val="00744303"/>
    <w:rsid w:val="00744B7E"/>
    <w:rsid w:val="007456FA"/>
    <w:rsid w:val="00745826"/>
    <w:rsid w:val="007459F8"/>
    <w:rsid w:val="007462D9"/>
    <w:rsid w:val="00746301"/>
    <w:rsid w:val="00746375"/>
    <w:rsid w:val="0074683B"/>
    <w:rsid w:val="0074733D"/>
    <w:rsid w:val="0074753F"/>
    <w:rsid w:val="007502CB"/>
    <w:rsid w:val="0075038B"/>
    <w:rsid w:val="00751219"/>
    <w:rsid w:val="0075174A"/>
    <w:rsid w:val="00751BB4"/>
    <w:rsid w:val="007528DA"/>
    <w:rsid w:val="00752994"/>
    <w:rsid w:val="00752A55"/>
    <w:rsid w:val="00752C89"/>
    <w:rsid w:val="00752E34"/>
    <w:rsid w:val="00753487"/>
    <w:rsid w:val="0075513A"/>
    <w:rsid w:val="0075537E"/>
    <w:rsid w:val="00755DB1"/>
    <w:rsid w:val="00757635"/>
    <w:rsid w:val="00757DB9"/>
    <w:rsid w:val="00760109"/>
    <w:rsid w:val="00760BBB"/>
    <w:rsid w:val="00760DA1"/>
    <w:rsid w:val="007615B9"/>
    <w:rsid w:val="00761B4B"/>
    <w:rsid w:val="00761FD2"/>
    <w:rsid w:val="00762886"/>
    <w:rsid w:val="007630A7"/>
    <w:rsid w:val="00763CF0"/>
    <w:rsid w:val="007640E2"/>
    <w:rsid w:val="00765A27"/>
    <w:rsid w:val="00766543"/>
    <w:rsid w:val="00766B96"/>
    <w:rsid w:val="00767A6D"/>
    <w:rsid w:val="00767D2F"/>
    <w:rsid w:val="00770618"/>
    <w:rsid w:val="0077235F"/>
    <w:rsid w:val="0077409A"/>
    <w:rsid w:val="007758D4"/>
    <w:rsid w:val="00775E38"/>
    <w:rsid w:val="00776231"/>
    <w:rsid w:val="007763DE"/>
    <w:rsid w:val="00776DD7"/>
    <w:rsid w:val="00777989"/>
    <w:rsid w:val="00777FBD"/>
    <w:rsid w:val="00780520"/>
    <w:rsid w:val="0078088E"/>
    <w:rsid w:val="00780E34"/>
    <w:rsid w:val="0078134D"/>
    <w:rsid w:val="00783182"/>
    <w:rsid w:val="00783D22"/>
    <w:rsid w:val="00783FDB"/>
    <w:rsid w:val="0078409B"/>
    <w:rsid w:val="007856B0"/>
    <w:rsid w:val="00786E4D"/>
    <w:rsid w:val="00787001"/>
    <w:rsid w:val="007878EF"/>
    <w:rsid w:val="00787964"/>
    <w:rsid w:val="00790973"/>
    <w:rsid w:val="00791222"/>
    <w:rsid w:val="00791414"/>
    <w:rsid w:val="00791CAE"/>
    <w:rsid w:val="00791E4D"/>
    <w:rsid w:val="0079238B"/>
    <w:rsid w:val="00792F46"/>
    <w:rsid w:val="007934DA"/>
    <w:rsid w:val="00793AB3"/>
    <w:rsid w:val="00794BDF"/>
    <w:rsid w:val="00794ECD"/>
    <w:rsid w:val="0079513C"/>
    <w:rsid w:val="00795A29"/>
    <w:rsid w:val="00795D46"/>
    <w:rsid w:val="00795DB0"/>
    <w:rsid w:val="007963C8"/>
    <w:rsid w:val="00796CF5"/>
    <w:rsid w:val="00797511"/>
    <w:rsid w:val="007978C3"/>
    <w:rsid w:val="00797C1D"/>
    <w:rsid w:val="007A0B67"/>
    <w:rsid w:val="007A1685"/>
    <w:rsid w:val="007A2219"/>
    <w:rsid w:val="007A23AC"/>
    <w:rsid w:val="007A2A64"/>
    <w:rsid w:val="007A314E"/>
    <w:rsid w:val="007A3276"/>
    <w:rsid w:val="007A407B"/>
    <w:rsid w:val="007A40E6"/>
    <w:rsid w:val="007A5E57"/>
    <w:rsid w:val="007A6107"/>
    <w:rsid w:val="007A6D25"/>
    <w:rsid w:val="007A7039"/>
    <w:rsid w:val="007B02B8"/>
    <w:rsid w:val="007B04B2"/>
    <w:rsid w:val="007B08C7"/>
    <w:rsid w:val="007B132B"/>
    <w:rsid w:val="007B1D97"/>
    <w:rsid w:val="007B24BA"/>
    <w:rsid w:val="007B2FB2"/>
    <w:rsid w:val="007B348F"/>
    <w:rsid w:val="007B4765"/>
    <w:rsid w:val="007B48A3"/>
    <w:rsid w:val="007B4AB8"/>
    <w:rsid w:val="007B5910"/>
    <w:rsid w:val="007B676A"/>
    <w:rsid w:val="007B6B12"/>
    <w:rsid w:val="007B6E41"/>
    <w:rsid w:val="007B72BE"/>
    <w:rsid w:val="007B7485"/>
    <w:rsid w:val="007B75BB"/>
    <w:rsid w:val="007B7938"/>
    <w:rsid w:val="007B7E83"/>
    <w:rsid w:val="007C0662"/>
    <w:rsid w:val="007C07AF"/>
    <w:rsid w:val="007C0B9D"/>
    <w:rsid w:val="007C1A6D"/>
    <w:rsid w:val="007C1AA9"/>
    <w:rsid w:val="007C258B"/>
    <w:rsid w:val="007C258E"/>
    <w:rsid w:val="007C2D57"/>
    <w:rsid w:val="007C3D81"/>
    <w:rsid w:val="007C3E48"/>
    <w:rsid w:val="007C454A"/>
    <w:rsid w:val="007C5BFA"/>
    <w:rsid w:val="007C5C36"/>
    <w:rsid w:val="007C6005"/>
    <w:rsid w:val="007C6644"/>
    <w:rsid w:val="007C6CD7"/>
    <w:rsid w:val="007C6D97"/>
    <w:rsid w:val="007C74D7"/>
    <w:rsid w:val="007C7CC3"/>
    <w:rsid w:val="007C7EAF"/>
    <w:rsid w:val="007D14E2"/>
    <w:rsid w:val="007D1AC6"/>
    <w:rsid w:val="007D1C84"/>
    <w:rsid w:val="007D20A2"/>
    <w:rsid w:val="007D257F"/>
    <w:rsid w:val="007D2FBC"/>
    <w:rsid w:val="007D37C7"/>
    <w:rsid w:val="007D423E"/>
    <w:rsid w:val="007D46BA"/>
    <w:rsid w:val="007D53FA"/>
    <w:rsid w:val="007D578B"/>
    <w:rsid w:val="007D7398"/>
    <w:rsid w:val="007D79EA"/>
    <w:rsid w:val="007D7CF1"/>
    <w:rsid w:val="007D7CF3"/>
    <w:rsid w:val="007D7E69"/>
    <w:rsid w:val="007E0E40"/>
    <w:rsid w:val="007E1B5E"/>
    <w:rsid w:val="007E1B90"/>
    <w:rsid w:val="007E1E83"/>
    <w:rsid w:val="007E234E"/>
    <w:rsid w:val="007E3258"/>
    <w:rsid w:val="007E3484"/>
    <w:rsid w:val="007E3E23"/>
    <w:rsid w:val="007E42A8"/>
    <w:rsid w:val="007E53C7"/>
    <w:rsid w:val="007E57E8"/>
    <w:rsid w:val="007E59DD"/>
    <w:rsid w:val="007E6261"/>
    <w:rsid w:val="007E68C3"/>
    <w:rsid w:val="007F0D31"/>
    <w:rsid w:val="007F3D65"/>
    <w:rsid w:val="007F40F8"/>
    <w:rsid w:val="007F4D20"/>
    <w:rsid w:val="007F5651"/>
    <w:rsid w:val="007F5C53"/>
    <w:rsid w:val="007F6056"/>
    <w:rsid w:val="007F6704"/>
    <w:rsid w:val="007F6937"/>
    <w:rsid w:val="007F7577"/>
    <w:rsid w:val="007F7BB1"/>
    <w:rsid w:val="0080005B"/>
    <w:rsid w:val="00800D42"/>
    <w:rsid w:val="00800FEC"/>
    <w:rsid w:val="00801018"/>
    <w:rsid w:val="00801209"/>
    <w:rsid w:val="00801B1D"/>
    <w:rsid w:val="008028FB"/>
    <w:rsid w:val="00802E77"/>
    <w:rsid w:val="008033D5"/>
    <w:rsid w:val="00803B75"/>
    <w:rsid w:val="00804D09"/>
    <w:rsid w:val="008052AA"/>
    <w:rsid w:val="00807373"/>
    <w:rsid w:val="00807A46"/>
    <w:rsid w:val="008103E9"/>
    <w:rsid w:val="008105C7"/>
    <w:rsid w:val="00810FD2"/>
    <w:rsid w:val="0081164A"/>
    <w:rsid w:val="00811EC1"/>
    <w:rsid w:val="00811F03"/>
    <w:rsid w:val="00812BCB"/>
    <w:rsid w:val="00812CB1"/>
    <w:rsid w:val="00813303"/>
    <w:rsid w:val="00813A77"/>
    <w:rsid w:val="00813EAF"/>
    <w:rsid w:val="00813EE9"/>
    <w:rsid w:val="00815594"/>
    <w:rsid w:val="00816319"/>
    <w:rsid w:val="0081656D"/>
    <w:rsid w:val="00817C68"/>
    <w:rsid w:val="008207FC"/>
    <w:rsid w:val="00820CF1"/>
    <w:rsid w:val="00820DCE"/>
    <w:rsid w:val="00820F0D"/>
    <w:rsid w:val="00821736"/>
    <w:rsid w:val="0082175D"/>
    <w:rsid w:val="00822019"/>
    <w:rsid w:val="00822B7A"/>
    <w:rsid w:val="008233A8"/>
    <w:rsid w:val="00823F88"/>
    <w:rsid w:val="0082459B"/>
    <w:rsid w:val="008263E3"/>
    <w:rsid w:val="00826510"/>
    <w:rsid w:val="008265C7"/>
    <w:rsid w:val="00826617"/>
    <w:rsid w:val="00827467"/>
    <w:rsid w:val="0082790A"/>
    <w:rsid w:val="00827B57"/>
    <w:rsid w:val="00827DC1"/>
    <w:rsid w:val="00831229"/>
    <w:rsid w:val="0083177F"/>
    <w:rsid w:val="00832BEA"/>
    <w:rsid w:val="00833314"/>
    <w:rsid w:val="008333D7"/>
    <w:rsid w:val="008345B6"/>
    <w:rsid w:val="00834B28"/>
    <w:rsid w:val="008351F1"/>
    <w:rsid w:val="00835F19"/>
    <w:rsid w:val="00836907"/>
    <w:rsid w:val="00836A9E"/>
    <w:rsid w:val="0083748B"/>
    <w:rsid w:val="008375DD"/>
    <w:rsid w:val="0083799F"/>
    <w:rsid w:val="00840818"/>
    <w:rsid w:val="0084180D"/>
    <w:rsid w:val="00841969"/>
    <w:rsid w:val="00842042"/>
    <w:rsid w:val="00842249"/>
    <w:rsid w:val="00842E32"/>
    <w:rsid w:val="008444D2"/>
    <w:rsid w:val="0084460E"/>
    <w:rsid w:val="008454A2"/>
    <w:rsid w:val="008456CC"/>
    <w:rsid w:val="00845909"/>
    <w:rsid w:val="00847136"/>
    <w:rsid w:val="00847786"/>
    <w:rsid w:val="0084799A"/>
    <w:rsid w:val="0085077F"/>
    <w:rsid w:val="00851B38"/>
    <w:rsid w:val="0085234C"/>
    <w:rsid w:val="00852B69"/>
    <w:rsid w:val="00852DE1"/>
    <w:rsid w:val="008534A1"/>
    <w:rsid w:val="008540F5"/>
    <w:rsid w:val="00854731"/>
    <w:rsid w:val="008555B1"/>
    <w:rsid w:val="00855D5B"/>
    <w:rsid w:val="00856383"/>
    <w:rsid w:val="008577D1"/>
    <w:rsid w:val="0085793B"/>
    <w:rsid w:val="00857C3B"/>
    <w:rsid w:val="00861373"/>
    <w:rsid w:val="00862261"/>
    <w:rsid w:val="00862884"/>
    <w:rsid w:val="00862D54"/>
    <w:rsid w:val="00862E14"/>
    <w:rsid w:val="00863549"/>
    <w:rsid w:val="00863767"/>
    <w:rsid w:val="00865624"/>
    <w:rsid w:val="008659D5"/>
    <w:rsid w:val="0086619A"/>
    <w:rsid w:val="008674AB"/>
    <w:rsid w:val="00867969"/>
    <w:rsid w:val="00867A49"/>
    <w:rsid w:val="00867F00"/>
    <w:rsid w:val="008701BF"/>
    <w:rsid w:val="00870E4B"/>
    <w:rsid w:val="00870EDC"/>
    <w:rsid w:val="00873012"/>
    <w:rsid w:val="00873100"/>
    <w:rsid w:val="00873229"/>
    <w:rsid w:val="00874922"/>
    <w:rsid w:val="00877155"/>
    <w:rsid w:val="008772FF"/>
    <w:rsid w:val="00880461"/>
    <w:rsid w:val="008806E1"/>
    <w:rsid w:val="00880876"/>
    <w:rsid w:val="008809A4"/>
    <w:rsid w:val="00880BEE"/>
    <w:rsid w:val="008816F2"/>
    <w:rsid w:val="0088178B"/>
    <w:rsid w:val="0088240D"/>
    <w:rsid w:val="008826C1"/>
    <w:rsid w:val="0088566D"/>
    <w:rsid w:val="00887C22"/>
    <w:rsid w:val="008901DA"/>
    <w:rsid w:val="008901ED"/>
    <w:rsid w:val="0089027D"/>
    <w:rsid w:val="00890C63"/>
    <w:rsid w:val="008914EA"/>
    <w:rsid w:val="008919C0"/>
    <w:rsid w:val="00891C90"/>
    <w:rsid w:val="00892412"/>
    <w:rsid w:val="00892419"/>
    <w:rsid w:val="0089277B"/>
    <w:rsid w:val="00893AC2"/>
    <w:rsid w:val="00894311"/>
    <w:rsid w:val="00894738"/>
    <w:rsid w:val="0089476B"/>
    <w:rsid w:val="00894BC8"/>
    <w:rsid w:val="008950A9"/>
    <w:rsid w:val="0089558A"/>
    <w:rsid w:val="00895B4A"/>
    <w:rsid w:val="00895FCD"/>
    <w:rsid w:val="00896055"/>
    <w:rsid w:val="00896460"/>
    <w:rsid w:val="00897579"/>
    <w:rsid w:val="00897EA8"/>
    <w:rsid w:val="008A0214"/>
    <w:rsid w:val="008A043F"/>
    <w:rsid w:val="008A07CC"/>
    <w:rsid w:val="008A0D76"/>
    <w:rsid w:val="008A165C"/>
    <w:rsid w:val="008A637D"/>
    <w:rsid w:val="008A717E"/>
    <w:rsid w:val="008B0202"/>
    <w:rsid w:val="008B0732"/>
    <w:rsid w:val="008B07FD"/>
    <w:rsid w:val="008B0845"/>
    <w:rsid w:val="008B16B2"/>
    <w:rsid w:val="008B16CC"/>
    <w:rsid w:val="008B22DB"/>
    <w:rsid w:val="008B2F10"/>
    <w:rsid w:val="008B399E"/>
    <w:rsid w:val="008B3ACA"/>
    <w:rsid w:val="008B3C24"/>
    <w:rsid w:val="008B3C59"/>
    <w:rsid w:val="008B46F4"/>
    <w:rsid w:val="008B686C"/>
    <w:rsid w:val="008B6DEE"/>
    <w:rsid w:val="008B6E32"/>
    <w:rsid w:val="008B6F08"/>
    <w:rsid w:val="008B77E5"/>
    <w:rsid w:val="008C0F43"/>
    <w:rsid w:val="008C1005"/>
    <w:rsid w:val="008C1E9F"/>
    <w:rsid w:val="008C222F"/>
    <w:rsid w:val="008C3567"/>
    <w:rsid w:val="008C3674"/>
    <w:rsid w:val="008C3A21"/>
    <w:rsid w:val="008C43E3"/>
    <w:rsid w:val="008C4D94"/>
    <w:rsid w:val="008C5807"/>
    <w:rsid w:val="008C5A67"/>
    <w:rsid w:val="008C74DE"/>
    <w:rsid w:val="008C7E01"/>
    <w:rsid w:val="008D0C72"/>
    <w:rsid w:val="008D0F53"/>
    <w:rsid w:val="008D2F65"/>
    <w:rsid w:val="008D3735"/>
    <w:rsid w:val="008D456D"/>
    <w:rsid w:val="008D5891"/>
    <w:rsid w:val="008D5908"/>
    <w:rsid w:val="008D6FEA"/>
    <w:rsid w:val="008D76E4"/>
    <w:rsid w:val="008D7C24"/>
    <w:rsid w:val="008E0017"/>
    <w:rsid w:val="008E014A"/>
    <w:rsid w:val="008E1B64"/>
    <w:rsid w:val="008E1D76"/>
    <w:rsid w:val="008E2FAE"/>
    <w:rsid w:val="008E31A9"/>
    <w:rsid w:val="008E3563"/>
    <w:rsid w:val="008E3C0B"/>
    <w:rsid w:val="008E6CD5"/>
    <w:rsid w:val="008E74E1"/>
    <w:rsid w:val="008F00CB"/>
    <w:rsid w:val="008F1149"/>
    <w:rsid w:val="008F19DA"/>
    <w:rsid w:val="008F1ED1"/>
    <w:rsid w:val="008F227D"/>
    <w:rsid w:val="008F2C2E"/>
    <w:rsid w:val="008F3363"/>
    <w:rsid w:val="008F36E8"/>
    <w:rsid w:val="008F3717"/>
    <w:rsid w:val="008F37FC"/>
    <w:rsid w:val="008F5C48"/>
    <w:rsid w:val="008F5DEF"/>
    <w:rsid w:val="008F644E"/>
    <w:rsid w:val="008F6ADF"/>
    <w:rsid w:val="008F71F7"/>
    <w:rsid w:val="008F768F"/>
    <w:rsid w:val="008F7960"/>
    <w:rsid w:val="0090000F"/>
    <w:rsid w:val="00900A7F"/>
    <w:rsid w:val="0090121F"/>
    <w:rsid w:val="009017F2"/>
    <w:rsid w:val="009025DB"/>
    <w:rsid w:val="0090352F"/>
    <w:rsid w:val="00903C31"/>
    <w:rsid w:val="00904BE2"/>
    <w:rsid w:val="009052B1"/>
    <w:rsid w:val="009065D4"/>
    <w:rsid w:val="00906801"/>
    <w:rsid w:val="00906F97"/>
    <w:rsid w:val="00910675"/>
    <w:rsid w:val="00910B97"/>
    <w:rsid w:val="009118B9"/>
    <w:rsid w:val="0091200F"/>
    <w:rsid w:val="0091280F"/>
    <w:rsid w:val="00912E85"/>
    <w:rsid w:val="00912FA0"/>
    <w:rsid w:val="0091331B"/>
    <w:rsid w:val="00913657"/>
    <w:rsid w:val="00913827"/>
    <w:rsid w:val="009140D1"/>
    <w:rsid w:val="00914467"/>
    <w:rsid w:val="009145DD"/>
    <w:rsid w:val="00914A75"/>
    <w:rsid w:val="00914D00"/>
    <w:rsid w:val="0091522D"/>
    <w:rsid w:val="00915680"/>
    <w:rsid w:val="0091586A"/>
    <w:rsid w:val="00916752"/>
    <w:rsid w:val="0091681C"/>
    <w:rsid w:val="0091688C"/>
    <w:rsid w:val="00916D21"/>
    <w:rsid w:val="009201CB"/>
    <w:rsid w:val="009204AA"/>
    <w:rsid w:val="00921877"/>
    <w:rsid w:val="00922BC4"/>
    <w:rsid w:val="009238AD"/>
    <w:rsid w:val="00924E5A"/>
    <w:rsid w:val="009253E0"/>
    <w:rsid w:val="009253EA"/>
    <w:rsid w:val="00925E24"/>
    <w:rsid w:val="00925E83"/>
    <w:rsid w:val="00926427"/>
    <w:rsid w:val="00927E3C"/>
    <w:rsid w:val="009308B4"/>
    <w:rsid w:val="00931E20"/>
    <w:rsid w:val="00932034"/>
    <w:rsid w:val="00932209"/>
    <w:rsid w:val="009324EB"/>
    <w:rsid w:val="0093287F"/>
    <w:rsid w:val="00932F36"/>
    <w:rsid w:val="00933029"/>
    <w:rsid w:val="0093323F"/>
    <w:rsid w:val="00933F0F"/>
    <w:rsid w:val="00934959"/>
    <w:rsid w:val="00934DB6"/>
    <w:rsid w:val="00935192"/>
    <w:rsid w:val="0093573F"/>
    <w:rsid w:val="00935A84"/>
    <w:rsid w:val="0093609E"/>
    <w:rsid w:val="0093625C"/>
    <w:rsid w:val="00937134"/>
    <w:rsid w:val="00937566"/>
    <w:rsid w:val="00937586"/>
    <w:rsid w:val="009376AC"/>
    <w:rsid w:val="00937831"/>
    <w:rsid w:val="0094072E"/>
    <w:rsid w:val="00940EB3"/>
    <w:rsid w:val="00941129"/>
    <w:rsid w:val="009416B7"/>
    <w:rsid w:val="00942255"/>
    <w:rsid w:val="00942671"/>
    <w:rsid w:val="0094292F"/>
    <w:rsid w:val="00943023"/>
    <w:rsid w:val="0094343C"/>
    <w:rsid w:val="009436BD"/>
    <w:rsid w:val="0094430B"/>
    <w:rsid w:val="0094488A"/>
    <w:rsid w:val="0094525F"/>
    <w:rsid w:val="00945671"/>
    <w:rsid w:val="00945E79"/>
    <w:rsid w:val="00945EF1"/>
    <w:rsid w:val="00946202"/>
    <w:rsid w:val="00947431"/>
    <w:rsid w:val="009478C6"/>
    <w:rsid w:val="00947FB7"/>
    <w:rsid w:val="009503B3"/>
    <w:rsid w:val="009508FE"/>
    <w:rsid w:val="00950C62"/>
    <w:rsid w:val="009511A7"/>
    <w:rsid w:val="00951A65"/>
    <w:rsid w:val="00952F2C"/>
    <w:rsid w:val="00953038"/>
    <w:rsid w:val="009539FD"/>
    <w:rsid w:val="00953AEF"/>
    <w:rsid w:val="0095456F"/>
    <w:rsid w:val="0095499C"/>
    <w:rsid w:val="00954FA1"/>
    <w:rsid w:val="00955BD2"/>
    <w:rsid w:val="009560FB"/>
    <w:rsid w:val="00956EA4"/>
    <w:rsid w:val="00957FBA"/>
    <w:rsid w:val="009602C9"/>
    <w:rsid w:val="009606D1"/>
    <w:rsid w:val="00960A08"/>
    <w:rsid w:val="00961063"/>
    <w:rsid w:val="009619DB"/>
    <w:rsid w:val="00962665"/>
    <w:rsid w:val="00962B36"/>
    <w:rsid w:val="00963A1D"/>
    <w:rsid w:val="00963B9B"/>
    <w:rsid w:val="00964EBB"/>
    <w:rsid w:val="00965B0D"/>
    <w:rsid w:val="00965EB1"/>
    <w:rsid w:val="00966CFB"/>
    <w:rsid w:val="009670F8"/>
    <w:rsid w:val="00967356"/>
    <w:rsid w:val="0097069A"/>
    <w:rsid w:val="00970A19"/>
    <w:rsid w:val="009713A3"/>
    <w:rsid w:val="009723FF"/>
    <w:rsid w:val="0097244E"/>
    <w:rsid w:val="00973398"/>
    <w:rsid w:val="00974C64"/>
    <w:rsid w:val="00975C7B"/>
    <w:rsid w:val="00975D67"/>
    <w:rsid w:val="00975DFC"/>
    <w:rsid w:val="009809D7"/>
    <w:rsid w:val="00980A7B"/>
    <w:rsid w:val="00981597"/>
    <w:rsid w:val="00981CDF"/>
    <w:rsid w:val="00982E5E"/>
    <w:rsid w:val="00983F99"/>
    <w:rsid w:val="00984052"/>
    <w:rsid w:val="00984335"/>
    <w:rsid w:val="009843AD"/>
    <w:rsid w:val="00984612"/>
    <w:rsid w:val="00984868"/>
    <w:rsid w:val="00984CE4"/>
    <w:rsid w:val="00984DC2"/>
    <w:rsid w:val="00985218"/>
    <w:rsid w:val="00985B6E"/>
    <w:rsid w:val="00985E3A"/>
    <w:rsid w:val="00986437"/>
    <w:rsid w:val="00986F06"/>
    <w:rsid w:val="00987518"/>
    <w:rsid w:val="00987EAF"/>
    <w:rsid w:val="00990A64"/>
    <w:rsid w:val="00990B82"/>
    <w:rsid w:val="0099129F"/>
    <w:rsid w:val="00991830"/>
    <w:rsid w:val="00993809"/>
    <w:rsid w:val="0099387C"/>
    <w:rsid w:val="00994A64"/>
    <w:rsid w:val="00994D06"/>
    <w:rsid w:val="00995639"/>
    <w:rsid w:val="00995746"/>
    <w:rsid w:val="00996991"/>
    <w:rsid w:val="00996E07"/>
    <w:rsid w:val="0099777E"/>
    <w:rsid w:val="00997A7A"/>
    <w:rsid w:val="009A05A6"/>
    <w:rsid w:val="009A09AA"/>
    <w:rsid w:val="009A0BF3"/>
    <w:rsid w:val="009A12D4"/>
    <w:rsid w:val="009A202B"/>
    <w:rsid w:val="009A23EA"/>
    <w:rsid w:val="009A2C8C"/>
    <w:rsid w:val="009A3383"/>
    <w:rsid w:val="009A3901"/>
    <w:rsid w:val="009A4783"/>
    <w:rsid w:val="009A4BE8"/>
    <w:rsid w:val="009A5AAD"/>
    <w:rsid w:val="009A5CB9"/>
    <w:rsid w:val="009A5EF3"/>
    <w:rsid w:val="009A7E44"/>
    <w:rsid w:val="009B0135"/>
    <w:rsid w:val="009B0246"/>
    <w:rsid w:val="009B0AA3"/>
    <w:rsid w:val="009B13D6"/>
    <w:rsid w:val="009B140F"/>
    <w:rsid w:val="009B199F"/>
    <w:rsid w:val="009B27C7"/>
    <w:rsid w:val="009B3236"/>
    <w:rsid w:val="009B3938"/>
    <w:rsid w:val="009B4B41"/>
    <w:rsid w:val="009B57C6"/>
    <w:rsid w:val="009B5D49"/>
    <w:rsid w:val="009B5E72"/>
    <w:rsid w:val="009B6CA4"/>
    <w:rsid w:val="009C0177"/>
    <w:rsid w:val="009C095A"/>
    <w:rsid w:val="009C0DF4"/>
    <w:rsid w:val="009C1FA3"/>
    <w:rsid w:val="009C318B"/>
    <w:rsid w:val="009C4C81"/>
    <w:rsid w:val="009C4CC4"/>
    <w:rsid w:val="009C5665"/>
    <w:rsid w:val="009C6622"/>
    <w:rsid w:val="009C6B09"/>
    <w:rsid w:val="009C7B1A"/>
    <w:rsid w:val="009D0BB5"/>
    <w:rsid w:val="009D1B9B"/>
    <w:rsid w:val="009D30CF"/>
    <w:rsid w:val="009D4796"/>
    <w:rsid w:val="009D4D06"/>
    <w:rsid w:val="009D592D"/>
    <w:rsid w:val="009D5F4C"/>
    <w:rsid w:val="009E0141"/>
    <w:rsid w:val="009E0898"/>
    <w:rsid w:val="009E13B2"/>
    <w:rsid w:val="009E48F6"/>
    <w:rsid w:val="009E4D48"/>
    <w:rsid w:val="009E4FA2"/>
    <w:rsid w:val="009E53B2"/>
    <w:rsid w:val="009E5A84"/>
    <w:rsid w:val="009E62C6"/>
    <w:rsid w:val="009E65E8"/>
    <w:rsid w:val="009E67B6"/>
    <w:rsid w:val="009E6884"/>
    <w:rsid w:val="009E6902"/>
    <w:rsid w:val="009E6A11"/>
    <w:rsid w:val="009E6B4C"/>
    <w:rsid w:val="009E7356"/>
    <w:rsid w:val="009E741A"/>
    <w:rsid w:val="009E747C"/>
    <w:rsid w:val="009E7E46"/>
    <w:rsid w:val="009F248E"/>
    <w:rsid w:val="009F33A4"/>
    <w:rsid w:val="009F4414"/>
    <w:rsid w:val="009F52ED"/>
    <w:rsid w:val="009F5B33"/>
    <w:rsid w:val="009F5DF1"/>
    <w:rsid w:val="009F5E9A"/>
    <w:rsid w:val="009F6149"/>
    <w:rsid w:val="009F62C6"/>
    <w:rsid w:val="009F723C"/>
    <w:rsid w:val="009F7F1F"/>
    <w:rsid w:val="00A01D5F"/>
    <w:rsid w:val="00A01DD9"/>
    <w:rsid w:val="00A03FA3"/>
    <w:rsid w:val="00A04534"/>
    <w:rsid w:val="00A0484D"/>
    <w:rsid w:val="00A056B9"/>
    <w:rsid w:val="00A05B4C"/>
    <w:rsid w:val="00A0637F"/>
    <w:rsid w:val="00A06416"/>
    <w:rsid w:val="00A06FC1"/>
    <w:rsid w:val="00A070E2"/>
    <w:rsid w:val="00A07602"/>
    <w:rsid w:val="00A078A8"/>
    <w:rsid w:val="00A07AB6"/>
    <w:rsid w:val="00A07ACC"/>
    <w:rsid w:val="00A1006C"/>
    <w:rsid w:val="00A106A4"/>
    <w:rsid w:val="00A10A75"/>
    <w:rsid w:val="00A11722"/>
    <w:rsid w:val="00A11C74"/>
    <w:rsid w:val="00A12086"/>
    <w:rsid w:val="00A1279C"/>
    <w:rsid w:val="00A138E9"/>
    <w:rsid w:val="00A14431"/>
    <w:rsid w:val="00A145F5"/>
    <w:rsid w:val="00A14ED2"/>
    <w:rsid w:val="00A15495"/>
    <w:rsid w:val="00A15C4B"/>
    <w:rsid w:val="00A17A75"/>
    <w:rsid w:val="00A17E80"/>
    <w:rsid w:val="00A21287"/>
    <w:rsid w:val="00A21F1C"/>
    <w:rsid w:val="00A2227E"/>
    <w:rsid w:val="00A223A0"/>
    <w:rsid w:val="00A224BF"/>
    <w:rsid w:val="00A22ADA"/>
    <w:rsid w:val="00A22C07"/>
    <w:rsid w:val="00A22F61"/>
    <w:rsid w:val="00A23964"/>
    <w:rsid w:val="00A24403"/>
    <w:rsid w:val="00A24554"/>
    <w:rsid w:val="00A24590"/>
    <w:rsid w:val="00A24D4C"/>
    <w:rsid w:val="00A25032"/>
    <w:rsid w:val="00A25160"/>
    <w:rsid w:val="00A268BD"/>
    <w:rsid w:val="00A26BA5"/>
    <w:rsid w:val="00A26F1A"/>
    <w:rsid w:val="00A27166"/>
    <w:rsid w:val="00A27168"/>
    <w:rsid w:val="00A3027E"/>
    <w:rsid w:val="00A311A8"/>
    <w:rsid w:val="00A3209D"/>
    <w:rsid w:val="00A320E5"/>
    <w:rsid w:val="00A3245F"/>
    <w:rsid w:val="00A32DA9"/>
    <w:rsid w:val="00A33676"/>
    <w:rsid w:val="00A3411F"/>
    <w:rsid w:val="00A35FE3"/>
    <w:rsid w:val="00A36702"/>
    <w:rsid w:val="00A36A3B"/>
    <w:rsid w:val="00A36AEC"/>
    <w:rsid w:val="00A37149"/>
    <w:rsid w:val="00A372BF"/>
    <w:rsid w:val="00A37521"/>
    <w:rsid w:val="00A378F8"/>
    <w:rsid w:val="00A4069F"/>
    <w:rsid w:val="00A40BBF"/>
    <w:rsid w:val="00A415B7"/>
    <w:rsid w:val="00A4232F"/>
    <w:rsid w:val="00A4236E"/>
    <w:rsid w:val="00A423BE"/>
    <w:rsid w:val="00A43B91"/>
    <w:rsid w:val="00A444FB"/>
    <w:rsid w:val="00A44EBC"/>
    <w:rsid w:val="00A45B7F"/>
    <w:rsid w:val="00A45FE3"/>
    <w:rsid w:val="00A463DE"/>
    <w:rsid w:val="00A470D7"/>
    <w:rsid w:val="00A477B5"/>
    <w:rsid w:val="00A47C7C"/>
    <w:rsid w:val="00A50925"/>
    <w:rsid w:val="00A50EA0"/>
    <w:rsid w:val="00A5145A"/>
    <w:rsid w:val="00A51AC9"/>
    <w:rsid w:val="00A53B2F"/>
    <w:rsid w:val="00A54575"/>
    <w:rsid w:val="00A54B96"/>
    <w:rsid w:val="00A55B18"/>
    <w:rsid w:val="00A55C01"/>
    <w:rsid w:val="00A56217"/>
    <w:rsid w:val="00A571EB"/>
    <w:rsid w:val="00A574C3"/>
    <w:rsid w:val="00A606D7"/>
    <w:rsid w:val="00A60A48"/>
    <w:rsid w:val="00A6106A"/>
    <w:rsid w:val="00A61880"/>
    <w:rsid w:val="00A61E2E"/>
    <w:rsid w:val="00A62530"/>
    <w:rsid w:val="00A64760"/>
    <w:rsid w:val="00A647EC"/>
    <w:rsid w:val="00A65C3D"/>
    <w:rsid w:val="00A65E5E"/>
    <w:rsid w:val="00A6619D"/>
    <w:rsid w:val="00A6647D"/>
    <w:rsid w:val="00A66645"/>
    <w:rsid w:val="00A66681"/>
    <w:rsid w:val="00A707BF"/>
    <w:rsid w:val="00A71276"/>
    <w:rsid w:val="00A718B3"/>
    <w:rsid w:val="00A71DE6"/>
    <w:rsid w:val="00A72AC5"/>
    <w:rsid w:val="00A72FD8"/>
    <w:rsid w:val="00A737CD"/>
    <w:rsid w:val="00A73B45"/>
    <w:rsid w:val="00A73B81"/>
    <w:rsid w:val="00A7445C"/>
    <w:rsid w:val="00A746D7"/>
    <w:rsid w:val="00A74EF8"/>
    <w:rsid w:val="00A75312"/>
    <w:rsid w:val="00A75322"/>
    <w:rsid w:val="00A75895"/>
    <w:rsid w:val="00A76437"/>
    <w:rsid w:val="00A76B8E"/>
    <w:rsid w:val="00A770A8"/>
    <w:rsid w:val="00A77147"/>
    <w:rsid w:val="00A77355"/>
    <w:rsid w:val="00A77370"/>
    <w:rsid w:val="00A80DD6"/>
    <w:rsid w:val="00A81511"/>
    <w:rsid w:val="00A821F0"/>
    <w:rsid w:val="00A83026"/>
    <w:rsid w:val="00A838CD"/>
    <w:rsid w:val="00A846D7"/>
    <w:rsid w:val="00A85839"/>
    <w:rsid w:val="00A85FA9"/>
    <w:rsid w:val="00A86485"/>
    <w:rsid w:val="00A87C46"/>
    <w:rsid w:val="00A87F2D"/>
    <w:rsid w:val="00A925C9"/>
    <w:rsid w:val="00A937F0"/>
    <w:rsid w:val="00A96650"/>
    <w:rsid w:val="00A96A3B"/>
    <w:rsid w:val="00A96EF5"/>
    <w:rsid w:val="00A97002"/>
    <w:rsid w:val="00A978F6"/>
    <w:rsid w:val="00AA02B1"/>
    <w:rsid w:val="00AA099C"/>
    <w:rsid w:val="00AA0E54"/>
    <w:rsid w:val="00AA0FC4"/>
    <w:rsid w:val="00AA11D4"/>
    <w:rsid w:val="00AA11DD"/>
    <w:rsid w:val="00AA16C9"/>
    <w:rsid w:val="00AA179E"/>
    <w:rsid w:val="00AA2199"/>
    <w:rsid w:val="00AA2202"/>
    <w:rsid w:val="00AA269D"/>
    <w:rsid w:val="00AA27D5"/>
    <w:rsid w:val="00AA2DE2"/>
    <w:rsid w:val="00AA4B9B"/>
    <w:rsid w:val="00AA4FE8"/>
    <w:rsid w:val="00AA5A3A"/>
    <w:rsid w:val="00AA62FF"/>
    <w:rsid w:val="00AA6B62"/>
    <w:rsid w:val="00AA6BEF"/>
    <w:rsid w:val="00AB0A50"/>
    <w:rsid w:val="00AB31B3"/>
    <w:rsid w:val="00AB35B5"/>
    <w:rsid w:val="00AB3714"/>
    <w:rsid w:val="00AB3A43"/>
    <w:rsid w:val="00AB3E8E"/>
    <w:rsid w:val="00AB413D"/>
    <w:rsid w:val="00AB4247"/>
    <w:rsid w:val="00AB4630"/>
    <w:rsid w:val="00AB48A8"/>
    <w:rsid w:val="00AB5174"/>
    <w:rsid w:val="00AB517D"/>
    <w:rsid w:val="00AB694C"/>
    <w:rsid w:val="00AB6B12"/>
    <w:rsid w:val="00AB780C"/>
    <w:rsid w:val="00AB7C62"/>
    <w:rsid w:val="00AC0A81"/>
    <w:rsid w:val="00AC154C"/>
    <w:rsid w:val="00AC2289"/>
    <w:rsid w:val="00AC2B59"/>
    <w:rsid w:val="00AC2EF3"/>
    <w:rsid w:val="00AC2F19"/>
    <w:rsid w:val="00AC3B3E"/>
    <w:rsid w:val="00AC5333"/>
    <w:rsid w:val="00AC58B2"/>
    <w:rsid w:val="00AC611E"/>
    <w:rsid w:val="00AC61FA"/>
    <w:rsid w:val="00AC6D48"/>
    <w:rsid w:val="00AC760A"/>
    <w:rsid w:val="00AD0356"/>
    <w:rsid w:val="00AD07F3"/>
    <w:rsid w:val="00AD1B2F"/>
    <w:rsid w:val="00AD256E"/>
    <w:rsid w:val="00AD2DA1"/>
    <w:rsid w:val="00AD4525"/>
    <w:rsid w:val="00AD5BE0"/>
    <w:rsid w:val="00AD5C23"/>
    <w:rsid w:val="00AD613A"/>
    <w:rsid w:val="00AD6394"/>
    <w:rsid w:val="00AD6E67"/>
    <w:rsid w:val="00AD6F51"/>
    <w:rsid w:val="00AE0159"/>
    <w:rsid w:val="00AE06A3"/>
    <w:rsid w:val="00AE10FF"/>
    <w:rsid w:val="00AE266B"/>
    <w:rsid w:val="00AE26A9"/>
    <w:rsid w:val="00AE28CB"/>
    <w:rsid w:val="00AE3D9F"/>
    <w:rsid w:val="00AE6581"/>
    <w:rsid w:val="00AE6893"/>
    <w:rsid w:val="00AE7DBF"/>
    <w:rsid w:val="00AF03A1"/>
    <w:rsid w:val="00AF07DB"/>
    <w:rsid w:val="00AF0B65"/>
    <w:rsid w:val="00AF1921"/>
    <w:rsid w:val="00AF1A78"/>
    <w:rsid w:val="00AF280D"/>
    <w:rsid w:val="00AF29DD"/>
    <w:rsid w:val="00AF32C4"/>
    <w:rsid w:val="00AF38A5"/>
    <w:rsid w:val="00AF5F14"/>
    <w:rsid w:val="00AF64FD"/>
    <w:rsid w:val="00AF6534"/>
    <w:rsid w:val="00AF71BA"/>
    <w:rsid w:val="00B0004B"/>
    <w:rsid w:val="00B009CD"/>
    <w:rsid w:val="00B01F92"/>
    <w:rsid w:val="00B039D8"/>
    <w:rsid w:val="00B03A61"/>
    <w:rsid w:val="00B041C0"/>
    <w:rsid w:val="00B047A3"/>
    <w:rsid w:val="00B048DD"/>
    <w:rsid w:val="00B049C3"/>
    <w:rsid w:val="00B05B31"/>
    <w:rsid w:val="00B062F9"/>
    <w:rsid w:val="00B06BC9"/>
    <w:rsid w:val="00B06EF4"/>
    <w:rsid w:val="00B070AE"/>
    <w:rsid w:val="00B07438"/>
    <w:rsid w:val="00B07810"/>
    <w:rsid w:val="00B07B38"/>
    <w:rsid w:val="00B1013C"/>
    <w:rsid w:val="00B103C4"/>
    <w:rsid w:val="00B11165"/>
    <w:rsid w:val="00B111D6"/>
    <w:rsid w:val="00B11C0C"/>
    <w:rsid w:val="00B135C5"/>
    <w:rsid w:val="00B136CF"/>
    <w:rsid w:val="00B13717"/>
    <w:rsid w:val="00B13C35"/>
    <w:rsid w:val="00B13D2D"/>
    <w:rsid w:val="00B15058"/>
    <w:rsid w:val="00B15568"/>
    <w:rsid w:val="00B15746"/>
    <w:rsid w:val="00B172B8"/>
    <w:rsid w:val="00B173A4"/>
    <w:rsid w:val="00B1787F"/>
    <w:rsid w:val="00B17978"/>
    <w:rsid w:val="00B17B5D"/>
    <w:rsid w:val="00B205A7"/>
    <w:rsid w:val="00B206CE"/>
    <w:rsid w:val="00B210B7"/>
    <w:rsid w:val="00B22B9F"/>
    <w:rsid w:val="00B2327A"/>
    <w:rsid w:val="00B24205"/>
    <w:rsid w:val="00B242E0"/>
    <w:rsid w:val="00B24868"/>
    <w:rsid w:val="00B24C2D"/>
    <w:rsid w:val="00B26598"/>
    <w:rsid w:val="00B26B6D"/>
    <w:rsid w:val="00B26C41"/>
    <w:rsid w:val="00B27494"/>
    <w:rsid w:val="00B27E6D"/>
    <w:rsid w:val="00B3004E"/>
    <w:rsid w:val="00B30886"/>
    <w:rsid w:val="00B30A3E"/>
    <w:rsid w:val="00B316AA"/>
    <w:rsid w:val="00B3258C"/>
    <w:rsid w:val="00B32E76"/>
    <w:rsid w:val="00B3321E"/>
    <w:rsid w:val="00B3461C"/>
    <w:rsid w:val="00B34710"/>
    <w:rsid w:val="00B358DE"/>
    <w:rsid w:val="00B364E7"/>
    <w:rsid w:val="00B36FE7"/>
    <w:rsid w:val="00B3720B"/>
    <w:rsid w:val="00B37320"/>
    <w:rsid w:val="00B377A1"/>
    <w:rsid w:val="00B40F28"/>
    <w:rsid w:val="00B41A1C"/>
    <w:rsid w:val="00B42433"/>
    <w:rsid w:val="00B439A7"/>
    <w:rsid w:val="00B43A8D"/>
    <w:rsid w:val="00B4430B"/>
    <w:rsid w:val="00B44321"/>
    <w:rsid w:val="00B44414"/>
    <w:rsid w:val="00B44484"/>
    <w:rsid w:val="00B446F6"/>
    <w:rsid w:val="00B45A71"/>
    <w:rsid w:val="00B45DFB"/>
    <w:rsid w:val="00B45EF1"/>
    <w:rsid w:val="00B45FFD"/>
    <w:rsid w:val="00B46ACD"/>
    <w:rsid w:val="00B476D6"/>
    <w:rsid w:val="00B5004C"/>
    <w:rsid w:val="00B5029E"/>
    <w:rsid w:val="00B5033E"/>
    <w:rsid w:val="00B5066C"/>
    <w:rsid w:val="00B50F13"/>
    <w:rsid w:val="00B51C1A"/>
    <w:rsid w:val="00B526FB"/>
    <w:rsid w:val="00B53359"/>
    <w:rsid w:val="00B5349D"/>
    <w:rsid w:val="00B53909"/>
    <w:rsid w:val="00B56873"/>
    <w:rsid w:val="00B56D53"/>
    <w:rsid w:val="00B5753E"/>
    <w:rsid w:val="00B61361"/>
    <w:rsid w:val="00B62041"/>
    <w:rsid w:val="00B62392"/>
    <w:rsid w:val="00B641BF"/>
    <w:rsid w:val="00B649F9"/>
    <w:rsid w:val="00B656F1"/>
    <w:rsid w:val="00B65975"/>
    <w:rsid w:val="00B65E3C"/>
    <w:rsid w:val="00B6652E"/>
    <w:rsid w:val="00B667DA"/>
    <w:rsid w:val="00B66BF2"/>
    <w:rsid w:val="00B67B5E"/>
    <w:rsid w:val="00B67C04"/>
    <w:rsid w:val="00B704AB"/>
    <w:rsid w:val="00B7249A"/>
    <w:rsid w:val="00B72A00"/>
    <w:rsid w:val="00B73021"/>
    <w:rsid w:val="00B73F1E"/>
    <w:rsid w:val="00B740ED"/>
    <w:rsid w:val="00B7501C"/>
    <w:rsid w:val="00B7627C"/>
    <w:rsid w:val="00B762B1"/>
    <w:rsid w:val="00B80039"/>
    <w:rsid w:val="00B81D53"/>
    <w:rsid w:val="00B81DD5"/>
    <w:rsid w:val="00B82A88"/>
    <w:rsid w:val="00B82BAC"/>
    <w:rsid w:val="00B8316E"/>
    <w:rsid w:val="00B834E5"/>
    <w:rsid w:val="00B838B0"/>
    <w:rsid w:val="00B83AED"/>
    <w:rsid w:val="00B83B43"/>
    <w:rsid w:val="00B83B4D"/>
    <w:rsid w:val="00B84350"/>
    <w:rsid w:val="00B84C40"/>
    <w:rsid w:val="00B850D6"/>
    <w:rsid w:val="00B853E5"/>
    <w:rsid w:val="00B8565F"/>
    <w:rsid w:val="00B85FA4"/>
    <w:rsid w:val="00B86C40"/>
    <w:rsid w:val="00B86F86"/>
    <w:rsid w:val="00B870E9"/>
    <w:rsid w:val="00B87B58"/>
    <w:rsid w:val="00B90B3D"/>
    <w:rsid w:val="00B90B6C"/>
    <w:rsid w:val="00B9106B"/>
    <w:rsid w:val="00B9257D"/>
    <w:rsid w:val="00B92C45"/>
    <w:rsid w:val="00B92CA5"/>
    <w:rsid w:val="00B93056"/>
    <w:rsid w:val="00B93279"/>
    <w:rsid w:val="00B95A40"/>
    <w:rsid w:val="00B96329"/>
    <w:rsid w:val="00BA00AE"/>
    <w:rsid w:val="00BA035D"/>
    <w:rsid w:val="00BA03EE"/>
    <w:rsid w:val="00BA06B8"/>
    <w:rsid w:val="00BA14E9"/>
    <w:rsid w:val="00BA14F3"/>
    <w:rsid w:val="00BA1742"/>
    <w:rsid w:val="00BA1940"/>
    <w:rsid w:val="00BA3301"/>
    <w:rsid w:val="00BA557C"/>
    <w:rsid w:val="00BA5F89"/>
    <w:rsid w:val="00BA6A85"/>
    <w:rsid w:val="00BA6CE8"/>
    <w:rsid w:val="00BB007B"/>
    <w:rsid w:val="00BB14B8"/>
    <w:rsid w:val="00BB25D9"/>
    <w:rsid w:val="00BB2840"/>
    <w:rsid w:val="00BB2AA9"/>
    <w:rsid w:val="00BB2DFE"/>
    <w:rsid w:val="00BB3487"/>
    <w:rsid w:val="00BB3D92"/>
    <w:rsid w:val="00BB4372"/>
    <w:rsid w:val="00BB4C96"/>
    <w:rsid w:val="00BB4D77"/>
    <w:rsid w:val="00BB5661"/>
    <w:rsid w:val="00BB578C"/>
    <w:rsid w:val="00BB6D15"/>
    <w:rsid w:val="00BB6D75"/>
    <w:rsid w:val="00BB6DCE"/>
    <w:rsid w:val="00BB7625"/>
    <w:rsid w:val="00BC0E3E"/>
    <w:rsid w:val="00BC244C"/>
    <w:rsid w:val="00BC264E"/>
    <w:rsid w:val="00BC2684"/>
    <w:rsid w:val="00BC291A"/>
    <w:rsid w:val="00BC2BAB"/>
    <w:rsid w:val="00BC340E"/>
    <w:rsid w:val="00BC3768"/>
    <w:rsid w:val="00BC3E46"/>
    <w:rsid w:val="00BC415A"/>
    <w:rsid w:val="00BC4F55"/>
    <w:rsid w:val="00BC6119"/>
    <w:rsid w:val="00BC61DF"/>
    <w:rsid w:val="00BC6787"/>
    <w:rsid w:val="00BC6C14"/>
    <w:rsid w:val="00BC7132"/>
    <w:rsid w:val="00BC788E"/>
    <w:rsid w:val="00BD069B"/>
    <w:rsid w:val="00BD0EE5"/>
    <w:rsid w:val="00BD0EE9"/>
    <w:rsid w:val="00BD15CB"/>
    <w:rsid w:val="00BD1D66"/>
    <w:rsid w:val="00BD2812"/>
    <w:rsid w:val="00BD290B"/>
    <w:rsid w:val="00BD2F89"/>
    <w:rsid w:val="00BD39C8"/>
    <w:rsid w:val="00BD42A6"/>
    <w:rsid w:val="00BD4590"/>
    <w:rsid w:val="00BD48C8"/>
    <w:rsid w:val="00BD55DD"/>
    <w:rsid w:val="00BD57FE"/>
    <w:rsid w:val="00BD68AA"/>
    <w:rsid w:val="00BD695C"/>
    <w:rsid w:val="00BD6B75"/>
    <w:rsid w:val="00BD6F84"/>
    <w:rsid w:val="00BD7446"/>
    <w:rsid w:val="00BD760B"/>
    <w:rsid w:val="00BD7C01"/>
    <w:rsid w:val="00BD7FD2"/>
    <w:rsid w:val="00BE00B7"/>
    <w:rsid w:val="00BE02BE"/>
    <w:rsid w:val="00BE0BAE"/>
    <w:rsid w:val="00BE0E57"/>
    <w:rsid w:val="00BE1871"/>
    <w:rsid w:val="00BE1DDD"/>
    <w:rsid w:val="00BE27D5"/>
    <w:rsid w:val="00BE2EA1"/>
    <w:rsid w:val="00BE3471"/>
    <w:rsid w:val="00BE37E6"/>
    <w:rsid w:val="00BE42BB"/>
    <w:rsid w:val="00BE5BF8"/>
    <w:rsid w:val="00BE6E9E"/>
    <w:rsid w:val="00BE7563"/>
    <w:rsid w:val="00BF0AAA"/>
    <w:rsid w:val="00BF2768"/>
    <w:rsid w:val="00BF2B2C"/>
    <w:rsid w:val="00BF34B6"/>
    <w:rsid w:val="00BF3B04"/>
    <w:rsid w:val="00BF4779"/>
    <w:rsid w:val="00BF47F0"/>
    <w:rsid w:val="00BF4970"/>
    <w:rsid w:val="00BF4C08"/>
    <w:rsid w:val="00BF50A6"/>
    <w:rsid w:val="00BF5558"/>
    <w:rsid w:val="00BF67B1"/>
    <w:rsid w:val="00BF6CAC"/>
    <w:rsid w:val="00BF7717"/>
    <w:rsid w:val="00BF772D"/>
    <w:rsid w:val="00C0173E"/>
    <w:rsid w:val="00C01922"/>
    <w:rsid w:val="00C01C31"/>
    <w:rsid w:val="00C025AA"/>
    <w:rsid w:val="00C03296"/>
    <w:rsid w:val="00C033F6"/>
    <w:rsid w:val="00C03574"/>
    <w:rsid w:val="00C0371C"/>
    <w:rsid w:val="00C0395B"/>
    <w:rsid w:val="00C039C9"/>
    <w:rsid w:val="00C04113"/>
    <w:rsid w:val="00C04455"/>
    <w:rsid w:val="00C04BDE"/>
    <w:rsid w:val="00C0528A"/>
    <w:rsid w:val="00C065E3"/>
    <w:rsid w:val="00C068F3"/>
    <w:rsid w:val="00C06AEF"/>
    <w:rsid w:val="00C078BD"/>
    <w:rsid w:val="00C10974"/>
    <w:rsid w:val="00C11010"/>
    <w:rsid w:val="00C11127"/>
    <w:rsid w:val="00C11C0E"/>
    <w:rsid w:val="00C11E01"/>
    <w:rsid w:val="00C1205D"/>
    <w:rsid w:val="00C13495"/>
    <w:rsid w:val="00C1361D"/>
    <w:rsid w:val="00C13BF6"/>
    <w:rsid w:val="00C13D10"/>
    <w:rsid w:val="00C150B1"/>
    <w:rsid w:val="00C157DA"/>
    <w:rsid w:val="00C16795"/>
    <w:rsid w:val="00C203EC"/>
    <w:rsid w:val="00C217FC"/>
    <w:rsid w:val="00C219E1"/>
    <w:rsid w:val="00C21A2D"/>
    <w:rsid w:val="00C21EE9"/>
    <w:rsid w:val="00C22570"/>
    <w:rsid w:val="00C233DC"/>
    <w:rsid w:val="00C23465"/>
    <w:rsid w:val="00C23882"/>
    <w:rsid w:val="00C23C46"/>
    <w:rsid w:val="00C241C4"/>
    <w:rsid w:val="00C24404"/>
    <w:rsid w:val="00C24EC2"/>
    <w:rsid w:val="00C2540E"/>
    <w:rsid w:val="00C2554E"/>
    <w:rsid w:val="00C25E24"/>
    <w:rsid w:val="00C25F57"/>
    <w:rsid w:val="00C26678"/>
    <w:rsid w:val="00C27674"/>
    <w:rsid w:val="00C27C5A"/>
    <w:rsid w:val="00C27F05"/>
    <w:rsid w:val="00C3016C"/>
    <w:rsid w:val="00C30DAB"/>
    <w:rsid w:val="00C31B02"/>
    <w:rsid w:val="00C321C4"/>
    <w:rsid w:val="00C326B3"/>
    <w:rsid w:val="00C32D3E"/>
    <w:rsid w:val="00C33BA7"/>
    <w:rsid w:val="00C3404F"/>
    <w:rsid w:val="00C34114"/>
    <w:rsid w:val="00C3417E"/>
    <w:rsid w:val="00C34B65"/>
    <w:rsid w:val="00C34CC0"/>
    <w:rsid w:val="00C3574C"/>
    <w:rsid w:val="00C359CB"/>
    <w:rsid w:val="00C359DB"/>
    <w:rsid w:val="00C3616E"/>
    <w:rsid w:val="00C3620B"/>
    <w:rsid w:val="00C362E0"/>
    <w:rsid w:val="00C36579"/>
    <w:rsid w:val="00C3681E"/>
    <w:rsid w:val="00C369A4"/>
    <w:rsid w:val="00C36B2F"/>
    <w:rsid w:val="00C36DEF"/>
    <w:rsid w:val="00C37351"/>
    <w:rsid w:val="00C37E42"/>
    <w:rsid w:val="00C37EAA"/>
    <w:rsid w:val="00C37EDF"/>
    <w:rsid w:val="00C40170"/>
    <w:rsid w:val="00C40285"/>
    <w:rsid w:val="00C41B44"/>
    <w:rsid w:val="00C422BF"/>
    <w:rsid w:val="00C42986"/>
    <w:rsid w:val="00C44ACA"/>
    <w:rsid w:val="00C44E5D"/>
    <w:rsid w:val="00C44EF6"/>
    <w:rsid w:val="00C4555C"/>
    <w:rsid w:val="00C45A0D"/>
    <w:rsid w:val="00C46928"/>
    <w:rsid w:val="00C4724F"/>
    <w:rsid w:val="00C506A3"/>
    <w:rsid w:val="00C50719"/>
    <w:rsid w:val="00C50A1C"/>
    <w:rsid w:val="00C50F85"/>
    <w:rsid w:val="00C52066"/>
    <w:rsid w:val="00C523CA"/>
    <w:rsid w:val="00C529A0"/>
    <w:rsid w:val="00C52D81"/>
    <w:rsid w:val="00C5303E"/>
    <w:rsid w:val="00C532A2"/>
    <w:rsid w:val="00C53935"/>
    <w:rsid w:val="00C54832"/>
    <w:rsid w:val="00C556B0"/>
    <w:rsid w:val="00C55BD4"/>
    <w:rsid w:val="00C568D6"/>
    <w:rsid w:val="00C5792C"/>
    <w:rsid w:val="00C60A09"/>
    <w:rsid w:val="00C60C6E"/>
    <w:rsid w:val="00C60F2F"/>
    <w:rsid w:val="00C611B5"/>
    <w:rsid w:val="00C623FE"/>
    <w:rsid w:val="00C62783"/>
    <w:rsid w:val="00C62C68"/>
    <w:rsid w:val="00C62CF5"/>
    <w:rsid w:val="00C63F7F"/>
    <w:rsid w:val="00C64247"/>
    <w:rsid w:val="00C647A6"/>
    <w:rsid w:val="00C65005"/>
    <w:rsid w:val="00C656D6"/>
    <w:rsid w:val="00C65B2B"/>
    <w:rsid w:val="00C6642A"/>
    <w:rsid w:val="00C6696B"/>
    <w:rsid w:val="00C669A4"/>
    <w:rsid w:val="00C67816"/>
    <w:rsid w:val="00C67CA1"/>
    <w:rsid w:val="00C70BA2"/>
    <w:rsid w:val="00C70BB0"/>
    <w:rsid w:val="00C71364"/>
    <w:rsid w:val="00C71CC9"/>
    <w:rsid w:val="00C726C6"/>
    <w:rsid w:val="00C7423B"/>
    <w:rsid w:val="00C7544D"/>
    <w:rsid w:val="00C755E4"/>
    <w:rsid w:val="00C7579D"/>
    <w:rsid w:val="00C76540"/>
    <w:rsid w:val="00C7682E"/>
    <w:rsid w:val="00C76DD3"/>
    <w:rsid w:val="00C76EEA"/>
    <w:rsid w:val="00C7727B"/>
    <w:rsid w:val="00C77FC1"/>
    <w:rsid w:val="00C77FF3"/>
    <w:rsid w:val="00C80C91"/>
    <w:rsid w:val="00C8107A"/>
    <w:rsid w:val="00C816D4"/>
    <w:rsid w:val="00C818F9"/>
    <w:rsid w:val="00C81E07"/>
    <w:rsid w:val="00C82AE0"/>
    <w:rsid w:val="00C84986"/>
    <w:rsid w:val="00C85C3E"/>
    <w:rsid w:val="00C85F25"/>
    <w:rsid w:val="00C86026"/>
    <w:rsid w:val="00C86B0C"/>
    <w:rsid w:val="00C86F59"/>
    <w:rsid w:val="00C87BD5"/>
    <w:rsid w:val="00C916A8"/>
    <w:rsid w:val="00C91ACA"/>
    <w:rsid w:val="00C91BF4"/>
    <w:rsid w:val="00C92783"/>
    <w:rsid w:val="00C9291B"/>
    <w:rsid w:val="00C92FCA"/>
    <w:rsid w:val="00C94E32"/>
    <w:rsid w:val="00C94EE3"/>
    <w:rsid w:val="00C95A08"/>
    <w:rsid w:val="00C95A37"/>
    <w:rsid w:val="00C95FA2"/>
    <w:rsid w:val="00C96E81"/>
    <w:rsid w:val="00C97821"/>
    <w:rsid w:val="00C97AD1"/>
    <w:rsid w:val="00C97AD5"/>
    <w:rsid w:val="00C97F13"/>
    <w:rsid w:val="00CA00C6"/>
    <w:rsid w:val="00CA0133"/>
    <w:rsid w:val="00CA09CD"/>
    <w:rsid w:val="00CA1979"/>
    <w:rsid w:val="00CA1A2F"/>
    <w:rsid w:val="00CA1F3D"/>
    <w:rsid w:val="00CA224A"/>
    <w:rsid w:val="00CA231F"/>
    <w:rsid w:val="00CA2361"/>
    <w:rsid w:val="00CA2DAF"/>
    <w:rsid w:val="00CA2DD3"/>
    <w:rsid w:val="00CA40E0"/>
    <w:rsid w:val="00CA42EC"/>
    <w:rsid w:val="00CA5607"/>
    <w:rsid w:val="00CA59A7"/>
    <w:rsid w:val="00CA7361"/>
    <w:rsid w:val="00CA750B"/>
    <w:rsid w:val="00CA77D4"/>
    <w:rsid w:val="00CA77F9"/>
    <w:rsid w:val="00CB027E"/>
    <w:rsid w:val="00CB03E0"/>
    <w:rsid w:val="00CB084A"/>
    <w:rsid w:val="00CB086B"/>
    <w:rsid w:val="00CB1057"/>
    <w:rsid w:val="00CB1128"/>
    <w:rsid w:val="00CB130A"/>
    <w:rsid w:val="00CB130E"/>
    <w:rsid w:val="00CB260D"/>
    <w:rsid w:val="00CB2850"/>
    <w:rsid w:val="00CB3830"/>
    <w:rsid w:val="00CB3D07"/>
    <w:rsid w:val="00CB461F"/>
    <w:rsid w:val="00CB4DAD"/>
    <w:rsid w:val="00CB4F3E"/>
    <w:rsid w:val="00CB5006"/>
    <w:rsid w:val="00CB5C5E"/>
    <w:rsid w:val="00CB63FE"/>
    <w:rsid w:val="00CB693D"/>
    <w:rsid w:val="00CB6A2E"/>
    <w:rsid w:val="00CB6C75"/>
    <w:rsid w:val="00CB7FF4"/>
    <w:rsid w:val="00CC06F1"/>
    <w:rsid w:val="00CC149C"/>
    <w:rsid w:val="00CC1761"/>
    <w:rsid w:val="00CC2294"/>
    <w:rsid w:val="00CC4730"/>
    <w:rsid w:val="00CC4FAD"/>
    <w:rsid w:val="00CC50CE"/>
    <w:rsid w:val="00CC5CAB"/>
    <w:rsid w:val="00CC5FF3"/>
    <w:rsid w:val="00CC711D"/>
    <w:rsid w:val="00CC7A2F"/>
    <w:rsid w:val="00CC7DD6"/>
    <w:rsid w:val="00CD03EE"/>
    <w:rsid w:val="00CD059E"/>
    <w:rsid w:val="00CD07D8"/>
    <w:rsid w:val="00CD09D1"/>
    <w:rsid w:val="00CD0A2B"/>
    <w:rsid w:val="00CD0BC7"/>
    <w:rsid w:val="00CD1A86"/>
    <w:rsid w:val="00CD1C5B"/>
    <w:rsid w:val="00CD223C"/>
    <w:rsid w:val="00CD3221"/>
    <w:rsid w:val="00CD33B9"/>
    <w:rsid w:val="00CD3E51"/>
    <w:rsid w:val="00CD505C"/>
    <w:rsid w:val="00CD538C"/>
    <w:rsid w:val="00CD667B"/>
    <w:rsid w:val="00CD7524"/>
    <w:rsid w:val="00CE0E31"/>
    <w:rsid w:val="00CE12F4"/>
    <w:rsid w:val="00CE1630"/>
    <w:rsid w:val="00CE172C"/>
    <w:rsid w:val="00CE1E4E"/>
    <w:rsid w:val="00CE218B"/>
    <w:rsid w:val="00CE342C"/>
    <w:rsid w:val="00CE3781"/>
    <w:rsid w:val="00CE3DC7"/>
    <w:rsid w:val="00CE4D18"/>
    <w:rsid w:val="00CE5153"/>
    <w:rsid w:val="00CE62C0"/>
    <w:rsid w:val="00CE667A"/>
    <w:rsid w:val="00CE67EC"/>
    <w:rsid w:val="00CE7F59"/>
    <w:rsid w:val="00CF186C"/>
    <w:rsid w:val="00CF18D3"/>
    <w:rsid w:val="00CF1FAC"/>
    <w:rsid w:val="00CF29B6"/>
    <w:rsid w:val="00CF3B3C"/>
    <w:rsid w:val="00CF3EB8"/>
    <w:rsid w:val="00CF430B"/>
    <w:rsid w:val="00CF4B5A"/>
    <w:rsid w:val="00CF5F09"/>
    <w:rsid w:val="00CF6C08"/>
    <w:rsid w:val="00CF7413"/>
    <w:rsid w:val="00CF78B9"/>
    <w:rsid w:val="00D0047B"/>
    <w:rsid w:val="00D00680"/>
    <w:rsid w:val="00D010E2"/>
    <w:rsid w:val="00D01C56"/>
    <w:rsid w:val="00D01EC7"/>
    <w:rsid w:val="00D02839"/>
    <w:rsid w:val="00D02861"/>
    <w:rsid w:val="00D02A74"/>
    <w:rsid w:val="00D02D70"/>
    <w:rsid w:val="00D0309A"/>
    <w:rsid w:val="00D03D04"/>
    <w:rsid w:val="00D0416D"/>
    <w:rsid w:val="00D050E7"/>
    <w:rsid w:val="00D054C7"/>
    <w:rsid w:val="00D06083"/>
    <w:rsid w:val="00D061AA"/>
    <w:rsid w:val="00D075A3"/>
    <w:rsid w:val="00D077F7"/>
    <w:rsid w:val="00D07AC2"/>
    <w:rsid w:val="00D102CE"/>
    <w:rsid w:val="00D1058B"/>
    <w:rsid w:val="00D11135"/>
    <w:rsid w:val="00D1173E"/>
    <w:rsid w:val="00D11836"/>
    <w:rsid w:val="00D132CE"/>
    <w:rsid w:val="00D143B3"/>
    <w:rsid w:val="00D158C5"/>
    <w:rsid w:val="00D162ED"/>
    <w:rsid w:val="00D16B99"/>
    <w:rsid w:val="00D16D16"/>
    <w:rsid w:val="00D16E3D"/>
    <w:rsid w:val="00D176DC"/>
    <w:rsid w:val="00D20B56"/>
    <w:rsid w:val="00D2120F"/>
    <w:rsid w:val="00D21BA3"/>
    <w:rsid w:val="00D22019"/>
    <w:rsid w:val="00D2276F"/>
    <w:rsid w:val="00D22E86"/>
    <w:rsid w:val="00D23D1C"/>
    <w:rsid w:val="00D25214"/>
    <w:rsid w:val="00D26A6C"/>
    <w:rsid w:val="00D27EF0"/>
    <w:rsid w:val="00D305CA"/>
    <w:rsid w:val="00D30DDB"/>
    <w:rsid w:val="00D31DE9"/>
    <w:rsid w:val="00D32DED"/>
    <w:rsid w:val="00D3323C"/>
    <w:rsid w:val="00D33926"/>
    <w:rsid w:val="00D34B2D"/>
    <w:rsid w:val="00D34FA8"/>
    <w:rsid w:val="00D35B03"/>
    <w:rsid w:val="00D40682"/>
    <w:rsid w:val="00D40CEA"/>
    <w:rsid w:val="00D40D02"/>
    <w:rsid w:val="00D413E5"/>
    <w:rsid w:val="00D41493"/>
    <w:rsid w:val="00D42031"/>
    <w:rsid w:val="00D42567"/>
    <w:rsid w:val="00D433ED"/>
    <w:rsid w:val="00D44444"/>
    <w:rsid w:val="00D44C8F"/>
    <w:rsid w:val="00D45705"/>
    <w:rsid w:val="00D46030"/>
    <w:rsid w:val="00D461BF"/>
    <w:rsid w:val="00D4690A"/>
    <w:rsid w:val="00D47319"/>
    <w:rsid w:val="00D4757B"/>
    <w:rsid w:val="00D500BB"/>
    <w:rsid w:val="00D50903"/>
    <w:rsid w:val="00D50F4D"/>
    <w:rsid w:val="00D51092"/>
    <w:rsid w:val="00D52465"/>
    <w:rsid w:val="00D525E1"/>
    <w:rsid w:val="00D52E37"/>
    <w:rsid w:val="00D540DC"/>
    <w:rsid w:val="00D5486A"/>
    <w:rsid w:val="00D54883"/>
    <w:rsid w:val="00D54B4E"/>
    <w:rsid w:val="00D5514E"/>
    <w:rsid w:val="00D555B6"/>
    <w:rsid w:val="00D5726E"/>
    <w:rsid w:val="00D600BF"/>
    <w:rsid w:val="00D600C6"/>
    <w:rsid w:val="00D6032D"/>
    <w:rsid w:val="00D603ED"/>
    <w:rsid w:val="00D606A2"/>
    <w:rsid w:val="00D60B75"/>
    <w:rsid w:val="00D61816"/>
    <w:rsid w:val="00D6181B"/>
    <w:rsid w:val="00D6253B"/>
    <w:rsid w:val="00D62C39"/>
    <w:rsid w:val="00D635FA"/>
    <w:rsid w:val="00D63E09"/>
    <w:rsid w:val="00D63F48"/>
    <w:rsid w:val="00D64403"/>
    <w:rsid w:val="00D64804"/>
    <w:rsid w:val="00D64885"/>
    <w:rsid w:val="00D649EA"/>
    <w:rsid w:val="00D66C2F"/>
    <w:rsid w:val="00D71AE9"/>
    <w:rsid w:val="00D729B0"/>
    <w:rsid w:val="00D72E7E"/>
    <w:rsid w:val="00D737A3"/>
    <w:rsid w:val="00D746D8"/>
    <w:rsid w:val="00D74A5B"/>
    <w:rsid w:val="00D74F58"/>
    <w:rsid w:val="00D75452"/>
    <w:rsid w:val="00D7567C"/>
    <w:rsid w:val="00D761B2"/>
    <w:rsid w:val="00D76796"/>
    <w:rsid w:val="00D77A75"/>
    <w:rsid w:val="00D77B86"/>
    <w:rsid w:val="00D80C00"/>
    <w:rsid w:val="00D80EE1"/>
    <w:rsid w:val="00D817D9"/>
    <w:rsid w:val="00D81E6F"/>
    <w:rsid w:val="00D829E9"/>
    <w:rsid w:val="00D82B23"/>
    <w:rsid w:val="00D831B9"/>
    <w:rsid w:val="00D8339B"/>
    <w:rsid w:val="00D839EC"/>
    <w:rsid w:val="00D847FD"/>
    <w:rsid w:val="00D84B2D"/>
    <w:rsid w:val="00D85F08"/>
    <w:rsid w:val="00D8667E"/>
    <w:rsid w:val="00D86B24"/>
    <w:rsid w:val="00D8738E"/>
    <w:rsid w:val="00D87BC1"/>
    <w:rsid w:val="00D87E2A"/>
    <w:rsid w:val="00D90202"/>
    <w:rsid w:val="00D9061A"/>
    <w:rsid w:val="00D90CA3"/>
    <w:rsid w:val="00D90FFB"/>
    <w:rsid w:val="00D91B7A"/>
    <w:rsid w:val="00D920E2"/>
    <w:rsid w:val="00D92379"/>
    <w:rsid w:val="00D92B7E"/>
    <w:rsid w:val="00D9301E"/>
    <w:rsid w:val="00D93306"/>
    <w:rsid w:val="00D9344C"/>
    <w:rsid w:val="00D93BEF"/>
    <w:rsid w:val="00D93D1E"/>
    <w:rsid w:val="00D93D76"/>
    <w:rsid w:val="00D943BF"/>
    <w:rsid w:val="00D946D2"/>
    <w:rsid w:val="00D949B6"/>
    <w:rsid w:val="00D949DE"/>
    <w:rsid w:val="00D95372"/>
    <w:rsid w:val="00D955E7"/>
    <w:rsid w:val="00D959E2"/>
    <w:rsid w:val="00D95DC7"/>
    <w:rsid w:val="00D9689F"/>
    <w:rsid w:val="00D969A6"/>
    <w:rsid w:val="00D97382"/>
    <w:rsid w:val="00D9745D"/>
    <w:rsid w:val="00DA044A"/>
    <w:rsid w:val="00DA087A"/>
    <w:rsid w:val="00DA0906"/>
    <w:rsid w:val="00DA0B74"/>
    <w:rsid w:val="00DA11FE"/>
    <w:rsid w:val="00DA1A2A"/>
    <w:rsid w:val="00DA1C10"/>
    <w:rsid w:val="00DA2039"/>
    <w:rsid w:val="00DA296E"/>
    <w:rsid w:val="00DA41F5"/>
    <w:rsid w:val="00DA42CD"/>
    <w:rsid w:val="00DA4859"/>
    <w:rsid w:val="00DA5BEF"/>
    <w:rsid w:val="00DA5D14"/>
    <w:rsid w:val="00DA769C"/>
    <w:rsid w:val="00DA77B8"/>
    <w:rsid w:val="00DA7E97"/>
    <w:rsid w:val="00DB081B"/>
    <w:rsid w:val="00DB0DAE"/>
    <w:rsid w:val="00DB139E"/>
    <w:rsid w:val="00DB1D48"/>
    <w:rsid w:val="00DB1E4D"/>
    <w:rsid w:val="00DB1F9C"/>
    <w:rsid w:val="00DB21B0"/>
    <w:rsid w:val="00DB28D6"/>
    <w:rsid w:val="00DB323E"/>
    <w:rsid w:val="00DB3795"/>
    <w:rsid w:val="00DB4897"/>
    <w:rsid w:val="00DB505E"/>
    <w:rsid w:val="00DB51F0"/>
    <w:rsid w:val="00DB5662"/>
    <w:rsid w:val="00DB618A"/>
    <w:rsid w:val="00DB61BE"/>
    <w:rsid w:val="00DB7B89"/>
    <w:rsid w:val="00DB7C35"/>
    <w:rsid w:val="00DB7D0F"/>
    <w:rsid w:val="00DB7D16"/>
    <w:rsid w:val="00DC096F"/>
    <w:rsid w:val="00DC1AE5"/>
    <w:rsid w:val="00DC20DD"/>
    <w:rsid w:val="00DC28FE"/>
    <w:rsid w:val="00DC2CE7"/>
    <w:rsid w:val="00DC2E57"/>
    <w:rsid w:val="00DC38FE"/>
    <w:rsid w:val="00DC4214"/>
    <w:rsid w:val="00DC4943"/>
    <w:rsid w:val="00DC5358"/>
    <w:rsid w:val="00DD03CE"/>
    <w:rsid w:val="00DD0BF0"/>
    <w:rsid w:val="00DD133E"/>
    <w:rsid w:val="00DD13DA"/>
    <w:rsid w:val="00DD1BD5"/>
    <w:rsid w:val="00DD1FD5"/>
    <w:rsid w:val="00DD2183"/>
    <w:rsid w:val="00DD271F"/>
    <w:rsid w:val="00DD2E47"/>
    <w:rsid w:val="00DD313E"/>
    <w:rsid w:val="00DD3173"/>
    <w:rsid w:val="00DD33CB"/>
    <w:rsid w:val="00DD3DD7"/>
    <w:rsid w:val="00DD547A"/>
    <w:rsid w:val="00DD54D1"/>
    <w:rsid w:val="00DD5931"/>
    <w:rsid w:val="00DD69C9"/>
    <w:rsid w:val="00DD69CA"/>
    <w:rsid w:val="00DD6C74"/>
    <w:rsid w:val="00DD738A"/>
    <w:rsid w:val="00DD78D0"/>
    <w:rsid w:val="00DE26AC"/>
    <w:rsid w:val="00DE27E1"/>
    <w:rsid w:val="00DE29D1"/>
    <w:rsid w:val="00DE3085"/>
    <w:rsid w:val="00DE3214"/>
    <w:rsid w:val="00DE337F"/>
    <w:rsid w:val="00DE4886"/>
    <w:rsid w:val="00DE493C"/>
    <w:rsid w:val="00DE4B2C"/>
    <w:rsid w:val="00DE4BBF"/>
    <w:rsid w:val="00DE4F9F"/>
    <w:rsid w:val="00DE53F2"/>
    <w:rsid w:val="00DE5936"/>
    <w:rsid w:val="00DE5B55"/>
    <w:rsid w:val="00DE689F"/>
    <w:rsid w:val="00DE6978"/>
    <w:rsid w:val="00DF02C0"/>
    <w:rsid w:val="00DF0C7D"/>
    <w:rsid w:val="00DF0DDD"/>
    <w:rsid w:val="00DF2431"/>
    <w:rsid w:val="00DF2BFD"/>
    <w:rsid w:val="00DF2DAC"/>
    <w:rsid w:val="00DF3822"/>
    <w:rsid w:val="00DF38A1"/>
    <w:rsid w:val="00DF42C7"/>
    <w:rsid w:val="00DF44A6"/>
    <w:rsid w:val="00DF4FE0"/>
    <w:rsid w:val="00DF5450"/>
    <w:rsid w:val="00DF5C07"/>
    <w:rsid w:val="00DF5DA4"/>
    <w:rsid w:val="00DF71BD"/>
    <w:rsid w:val="00DF7427"/>
    <w:rsid w:val="00DF7A4B"/>
    <w:rsid w:val="00E0001D"/>
    <w:rsid w:val="00E00156"/>
    <w:rsid w:val="00E00239"/>
    <w:rsid w:val="00E00FB4"/>
    <w:rsid w:val="00E0135E"/>
    <w:rsid w:val="00E0340E"/>
    <w:rsid w:val="00E037CA"/>
    <w:rsid w:val="00E04166"/>
    <w:rsid w:val="00E04D16"/>
    <w:rsid w:val="00E101A6"/>
    <w:rsid w:val="00E11130"/>
    <w:rsid w:val="00E117C8"/>
    <w:rsid w:val="00E11853"/>
    <w:rsid w:val="00E13B3B"/>
    <w:rsid w:val="00E142C3"/>
    <w:rsid w:val="00E148F9"/>
    <w:rsid w:val="00E14C11"/>
    <w:rsid w:val="00E14E70"/>
    <w:rsid w:val="00E1524C"/>
    <w:rsid w:val="00E15897"/>
    <w:rsid w:val="00E16377"/>
    <w:rsid w:val="00E165B7"/>
    <w:rsid w:val="00E1732A"/>
    <w:rsid w:val="00E178DE"/>
    <w:rsid w:val="00E17E30"/>
    <w:rsid w:val="00E207E1"/>
    <w:rsid w:val="00E20F84"/>
    <w:rsid w:val="00E22A37"/>
    <w:rsid w:val="00E23A71"/>
    <w:rsid w:val="00E23B56"/>
    <w:rsid w:val="00E23B93"/>
    <w:rsid w:val="00E23CCF"/>
    <w:rsid w:val="00E23DA3"/>
    <w:rsid w:val="00E24095"/>
    <w:rsid w:val="00E2427D"/>
    <w:rsid w:val="00E25EA4"/>
    <w:rsid w:val="00E26140"/>
    <w:rsid w:val="00E261CC"/>
    <w:rsid w:val="00E26529"/>
    <w:rsid w:val="00E26B33"/>
    <w:rsid w:val="00E272EB"/>
    <w:rsid w:val="00E27594"/>
    <w:rsid w:val="00E305FA"/>
    <w:rsid w:val="00E30809"/>
    <w:rsid w:val="00E31DD3"/>
    <w:rsid w:val="00E324E4"/>
    <w:rsid w:val="00E33061"/>
    <w:rsid w:val="00E331B5"/>
    <w:rsid w:val="00E35094"/>
    <w:rsid w:val="00E36A1A"/>
    <w:rsid w:val="00E36B7F"/>
    <w:rsid w:val="00E40FB9"/>
    <w:rsid w:val="00E41ADA"/>
    <w:rsid w:val="00E422AB"/>
    <w:rsid w:val="00E42CAB"/>
    <w:rsid w:val="00E43528"/>
    <w:rsid w:val="00E43915"/>
    <w:rsid w:val="00E44059"/>
    <w:rsid w:val="00E441B3"/>
    <w:rsid w:val="00E458B8"/>
    <w:rsid w:val="00E459CD"/>
    <w:rsid w:val="00E478DB"/>
    <w:rsid w:val="00E47AE5"/>
    <w:rsid w:val="00E47C27"/>
    <w:rsid w:val="00E47E70"/>
    <w:rsid w:val="00E5079A"/>
    <w:rsid w:val="00E509FC"/>
    <w:rsid w:val="00E50EE3"/>
    <w:rsid w:val="00E519F4"/>
    <w:rsid w:val="00E51B5B"/>
    <w:rsid w:val="00E51CE6"/>
    <w:rsid w:val="00E51FAF"/>
    <w:rsid w:val="00E5270F"/>
    <w:rsid w:val="00E52901"/>
    <w:rsid w:val="00E538DF"/>
    <w:rsid w:val="00E53EFC"/>
    <w:rsid w:val="00E5427D"/>
    <w:rsid w:val="00E5473F"/>
    <w:rsid w:val="00E54CE4"/>
    <w:rsid w:val="00E55183"/>
    <w:rsid w:val="00E55446"/>
    <w:rsid w:val="00E55FCB"/>
    <w:rsid w:val="00E5696A"/>
    <w:rsid w:val="00E56E9E"/>
    <w:rsid w:val="00E601FA"/>
    <w:rsid w:val="00E60237"/>
    <w:rsid w:val="00E607AC"/>
    <w:rsid w:val="00E607D4"/>
    <w:rsid w:val="00E6103F"/>
    <w:rsid w:val="00E61097"/>
    <w:rsid w:val="00E614C4"/>
    <w:rsid w:val="00E615DB"/>
    <w:rsid w:val="00E617E7"/>
    <w:rsid w:val="00E6184F"/>
    <w:rsid w:val="00E61E47"/>
    <w:rsid w:val="00E621EA"/>
    <w:rsid w:val="00E62638"/>
    <w:rsid w:val="00E62E8E"/>
    <w:rsid w:val="00E641AE"/>
    <w:rsid w:val="00E647E0"/>
    <w:rsid w:val="00E64D9E"/>
    <w:rsid w:val="00E659F0"/>
    <w:rsid w:val="00E65C7C"/>
    <w:rsid w:val="00E666BB"/>
    <w:rsid w:val="00E674A6"/>
    <w:rsid w:val="00E678BB"/>
    <w:rsid w:val="00E67991"/>
    <w:rsid w:val="00E70481"/>
    <w:rsid w:val="00E7048F"/>
    <w:rsid w:val="00E7113D"/>
    <w:rsid w:val="00E719D5"/>
    <w:rsid w:val="00E71FF5"/>
    <w:rsid w:val="00E72DC1"/>
    <w:rsid w:val="00E72F3E"/>
    <w:rsid w:val="00E72FB9"/>
    <w:rsid w:val="00E7371A"/>
    <w:rsid w:val="00E73C58"/>
    <w:rsid w:val="00E73D0C"/>
    <w:rsid w:val="00E73E43"/>
    <w:rsid w:val="00E75379"/>
    <w:rsid w:val="00E75C0E"/>
    <w:rsid w:val="00E75C83"/>
    <w:rsid w:val="00E766B5"/>
    <w:rsid w:val="00E767E0"/>
    <w:rsid w:val="00E76A8B"/>
    <w:rsid w:val="00E76EC4"/>
    <w:rsid w:val="00E77504"/>
    <w:rsid w:val="00E8013D"/>
    <w:rsid w:val="00E80251"/>
    <w:rsid w:val="00E80DEA"/>
    <w:rsid w:val="00E8150E"/>
    <w:rsid w:val="00E815A6"/>
    <w:rsid w:val="00E81F2E"/>
    <w:rsid w:val="00E82B72"/>
    <w:rsid w:val="00E848B9"/>
    <w:rsid w:val="00E85056"/>
    <w:rsid w:val="00E8543B"/>
    <w:rsid w:val="00E85B58"/>
    <w:rsid w:val="00E86062"/>
    <w:rsid w:val="00E8615E"/>
    <w:rsid w:val="00E8730A"/>
    <w:rsid w:val="00E87910"/>
    <w:rsid w:val="00E879E0"/>
    <w:rsid w:val="00E87A43"/>
    <w:rsid w:val="00E87B3A"/>
    <w:rsid w:val="00E90862"/>
    <w:rsid w:val="00E91023"/>
    <w:rsid w:val="00E91392"/>
    <w:rsid w:val="00E91E9F"/>
    <w:rsid w:val="00E92BDA"/>
    <w:rsid w:val="00E93470"/>
    <w:rsid w:val="00E9353D"/>
    <w:rsid w:val="00E96AF3"/>
    <w:rsid w:val="00E97168"/>
    <w:rsid w:val="00EA092D"/>
    <w:rsid w:val="00EA158A"/>
    <w:rsid w:val="00EA2115"/>
    <w:rsid w:val="00EA2131"/>
    <w:rsid w:val="00EA2699"/>
    <w:rsid w:val="00EA2D59"/>
    <w:rsid w:val="00EA364F"/>
    <w:rsid w:val="00EA5F7F"/>
    <w:rsid w:val="00EA6BE7"/>
    <w:rsid w:val="00EA7645"/>
    <w:rsid w:val="00EA7E45"/>
    <w:rsid w:val="00EB09B7"/>
    <w:rsid w:val="00EB163B"/>
    <w:rsid w:val="00EB1B8D"/>
    <w:rsid w:val="00EB1C5C"/>
    <w:rsid w:val="00EB2368"/>
    <w:rsid w:val="00EB237F"/>
    <w:rsid w:val="00EB301C"/>
    <w:rsid w:val="00EB3252"/>
    <w:rsid w:val="00EB3A7B"/>
    <w:rsid w:val="00EB3EC0"/>
    <w:rsid w:val="00EB3FE7"/>
    <w:rsid w:val="00EB4C81"/>
    <w:rsid w:val="00EB58B4"/>
    <w:rsid w:val="00EB6832"/>
    <w:rsid w:val="00EB7A7D"/>
    <w:rsid w:val="00EB7F23"/>
    <w:rsid w:val="00EC09AB"/>
    <w:rsid w:val="00EC16DE"/>
    <w:rsid w:val="00EC1EB6"/>
    <w:rsid w:val="00EC25F6"/>
    <w:rsid w:val="00EC358E"/>
    <w:rsid w:val="00EC3851"/>
    <w:rsid w:val="00EC38C5"/>
    <w:rsid w:val="00EC3C5A"/>
    <w:rsid w:val="00EC43A2"/>
    <w:rsid w:val="00EC49FA"/>
    <w:rsid w:val="00EC4D96"/>
    <w:rsid w:val="00EC5BBC"/>
    <w:rsid w:val="00EC5EF7"/>
    <w:rsid w:val="00EC6016"/>
    <w:rsid w:val="00EC6254"/>
    <w:rsid w:val="00EC6328"/>
    <w:rsid w:val="00EC6EAE"/>
    <w:rsid w:val="00EC726B"/>
    <w:rsid w:val="00EC7BFD"/>
    <w:rsid w:val="00ED052F"/>
    <w:rsid w:val="00ED0D97"/>
    <w:rsid w:val="00ED10E7"/>
    <w:rsid w:val="00ED1564"/>
    <w:rsid w:val="00ED2646"/>
    <w:rsid w:val="00ED3109"/>
    <w:rsid w:val="00ED34B1"/>
    <w:rsid w:val="00ED34DB"/>
    <w:rsid w:val="00ED37E6"/>
    <w:rsid w:val="00ED3F03"/>
    <w:rsid w:val="00ED4285"/>
    <w:rsid w:val="00ED437F"/>
    <w:rsid w:val="00ED4E75"/>
    <w:rsid w:val="00ED5908"/>
    <w:rsid w:val="00ED60D2"/>
    <w:rsid w:val="00ED6298"/>
    <w:rsid w:val="00ED6359"/>
    <w:rsid w:val="00ED6E8B"/>
    <w:rsid w:val="00ED787E"/>
    <w:rsid w:val="00ED7AF9"/>
    <w:rsid w:val="00ED7C66"/>
    <w:rsid w:val="00ED7E5C"/>
    <w:rsid w:val="00ED7F3B"/>
    <w:rsid w:val="00EE0801"/>
    <w:rsid w:val="00EE0A02"/>
    <w:rsid w:val="00EE129C"/>
    <w:rsid w:val="00EE2476"/>
    <w:rsid w:val="00EE286A"/>
    <w:rsid w:val="00EE2AD2"/>
    <w:rsid w:val="00EE30BA"/>
    <w:rsid w:val="00EE3468"/>
    <w:rsid w:val="00EE3D33"/>
    <w:rsid w:val="00EE4E67"/>
    <w:rsid w:val="00EE5087"/>
    <w:rsid w:val="00EE57AC"/>
    <w:rsid w:val="00EE5F0C"/>
    <w:rsid w:val="00EE65DC"/>
    <w:rsid w:val="00EE72D8"/>
    <w:rsid w:val="00EF04C7"/>
    <w:rsid w:val="00EF05D5"/>
    <w:rsid w:val="00EF0D70"/>
    <w:rsid w:val="00EF14CD"/>
    <w:rsid w:val="00EF17CB"/>
    <w:rsid w:val="00EF2578"/>
    <w:rsid w:val="00EF2C57"/>
    <w:rsid w:val="00EF2E52"/>
    <w:rsid w:val="00EF442C"/>
    <w:rsid w:val="00EF512D"/>
    <w:rsid w:val="00EF5BEC"/>
    <w:rsid w:val="00EF5BFF"/>
    <w:rsid w:val="00EF689F"/>
    <w:rsid w:val="00EF6CD4"/>
    <w:rsid w:val="00EF6DDE"/>
    <w:rsid w:val="00EF7615"/>
    <w:rsid w:val="00F00085"/>
    <w:rsid w:val="00F00232"/>
    <w:rsid w:val="00F0031C"/>
    <w:rsid w:val="00F0081A"/>
    <w:rsid w:val="00F00C6F"/>
    <w:rsid w:val="00F01881"/>
    <w:rsid w:val="00F01F77"/>
    <w:rsid w:val="00F02257"/>
    <w:rsid w:val="00F02315"/>
    <w:rsid w:val="00F02E6B"/>
    <w:rsid w:val="00F03037"/>
    <w:rsid w:val="00F03C8C"/>
    <w:rsid w:val="00F05997"/>
    <w:rsid w:val="00F05FAD"/>
    <w:rsid w:val="00F06140"/>
    <w:rsid w:val="00F06DA9"/>
    <w:rsid w:val="00F071D6"/>
    <w:rsid w:val="00F071DC"/>
    <w:rsid w:val="00F07C42"/>
    <w:rsid w:val="00F105F2"/>
    <w:rsid w:val="00F108B7"/>
    <w:rsid w:val="00F10FA4"/>
    <w:rsid w:val="00F11C59"/>
    <w:rsid w:val="00F12B37"/>
    <w:rsid w:val="00F133B7"/>
    <w:rsid w:val="00F14EB9"/>
    <w:rsid w:val="00F152FE"/>
    <w:rsid w:val="00F158DE"/>
    <w:rsid w:val="00F159C1"/>
    <w:rsid w:val="00F15BA7"/>
    <w:rsid w:val="00F16232"/>
    <w:rsid w:val="00F1646A"/>
    <w:rsid w:val="00F1652E"/>
    <w:rsid w:val="00F1659D"/>
    <w:rsid w:val="00F166E2"/>
    <w:rsid w:val="00F16F03"/>
    <w:rsid w:val="00F17224"/>
    <w:rsid w:val="00F173CE"/>
    <w:rsid w:val="00F17B39"/>
    <w:rsid w:val="00F17B58"/>
    <w:rsid w:val="00F2056B"/>
    <w:rsid w:val="00F20932"/>
    <w:rsid w:val="00F2114F"/>
    <w:rsid w:val="00F21E09"/>
    <w:rsid w:val="00F224C4"/>
    <w:rsid w:val="00F22B5D"/>
    <w:rsid w:val="00F23B5A"/>
    <w:rsid w:val="00F23BCF"/>
    <w:rsid w:val="00F23FE0"/>
    <w:rsid w:val="00F24083"/>
    <w:rsid w:val="00F242F9"/>
    <w:rsid w:val="00F24A91"/>
    <w:rsid w:val="00F2573F"/>
    <w:rsid w:val="00F26D38"/>
    <w:rsid w:val="00F2717C"/>
    <w:rsid w:val="00F2788E"/>
    <w:rsid w:val="00F27A98"/>
    <w:rsid w:val="00F27FCC"/>
    <w:rsid w:val="00F301ED"/>
    <w:rsid w:val="00F30564"/>
    <w:rsid w:val="00F30FAE"/>
    <w:rsid w:val="00F31AD5"/>
    <w:rsid w:val="00F32B12"/>
    <w:rsid w:val="00F34434"/>
    <w:rsid w:val="00F34927"/>
    <w:rsid w:val="00F35E25"/>
    <w:rsid w:val="00F360E6"/>
    <w:rsid w:val="00F366B2"/>
    <w:rsid w:val="00F3786C"/>
    <w:rsid w:val="00F406C1"/>
    <w:rsid w:val="00F40A35"/>
    <w:rsid w:val="00F417EE"/>
    <w:rsid w:val="00F41CBC"/>
    <w:rsid w:val="00F420A5"/>
    <w:rsid w:val="00F426C6"/>
    <w:rsid w:val="00F426DA"/>
    <w:rsid w:val="00F42C78"/>
    <w:rsid w:val="00F42C85"/>
    <w:rsid w:val="00F434DC"/>
    <w:rsid w:val="00F43DC4"/>
    <w:rsid w:val="00F44762"/>
    <w:rsid w:val="00F44B30"/>
    <w:rsid w:val="00F46438"/>
    <w:rsid w:val="00F47A69"/>
    <w:rsid w:val="00F507FB"/>
    <w:rsid w:val="00F50BAE"/>
    <w:rsid w:val="00F511E2"/>
    <w:rsid w:val="00F51D8B"/>
    <w:rsid w:val="00F5277F"/>
    <w:rsid w:val="00F5375B"/>
    <w:rsid w:val="00F53782"/>
    <w:rsid w:val="00F53C3F"/>
    <w:rsid w:val="00F53CC4"/>
    <w:rsid w:val="00F5459C"/>
    <w:rsid w:val="00F5506D"/>
    <w:rsid w:val="00F55C56"/>
    <w:rsid w:val="00F56EE7"/>
    <w:rsid w:val="00F5714A"/>
    <w:rsid w:val="00F57B8F"/>
    <w:rsid w:val="00F61517"/>
    <w:rsid w:val="00F61BB4"/>
    <w:rsid w:val="00F62A3A"/>
    <w:rsid w:val="00F62AEC"/>
    <w:rsid w:val="00F62EB6"/>
    <w:rsid w:val="00F6314C"/>
    <w:rsid w:val="00F632F5"/>
    <w:rsid w:val="00F63C0A"/>
    <w:rsid w:val="00F64004"/>
    <w:rsid w:val="00F64558"/>
    <w:rsid w:val="00F64BFD"/>
    <w:rsid w:val="00F64D41"/>
    <w:rsid w:val="00F65B9C"/>
    <w:rsid w:val="00F65E4C"/>
    <w:rsid w:val="00F65E75"/>
    <w:rsid w:val="00F65F46"/>
    <w:rsid w:val="00F66278"/>
    <w:rsid w:val="00F67031"/>
    <w:rsid w:val="00F678DC"/>
    <w:rsid w:val="00F67D01"/>
    <w:rsid w:val="00F700F5"/>
    <w:rsid w:val="00F720A5"/>
    <w:rsid w:val="00F72EFC"/>
    <w:rsid w:val="00F73295"/>
    <w:rsid w:val="00F73892"/>
    <w:rsid w:val="00F73BFE"/>
    <w:rsid w:val="00F74B0F"/>
    <w:rsid w:val="00F7586C"/>
    <w:rsid w:val="00F75EC5"/>
    <w:rsid w:val="00F768D5"/>
    <w:rsid w:val="00F7716F"/>
    <w:rsid w:val="00F77A64"/>
    <w:rsid w:val="00F77E47"/>
    <w:rsid w:val="00F80ECA"/>
    <w:rsid w:val="00F80F70"/>
    <w:rsid w:val="00F81067"/>
    <w:rsid w:val="00F81501"/>
    <w:rsid w:val="00F823F7"/>
    <w:rsid w:val="00F82B18"/>
    <w:rsid w:val="00F84E3E"/>
    <w:rsid w:val="00F868F1"/>
    <w:rsid w:val="00F87FBD"/>
    <w:rsid w:val="00F9003F"/>
    <w:rsid w:val="00F9049B"/>
    <w:rsid w:val="00F91227"/>
    <w:rsid w:val="00F918B7"/>
    <w:rsid w:val="00F91C88"/>
    <w:rsid w:val="00F91DFA"/>
    <w:rsid w:val="00F92AC0"/>
    <w:rsid w:val="00F92FC2"/>
    <w:rsid w:val="00F93612"/>
    <w:rsid w:val="00F93F36"/>
    <w:rsid w:val="00F940C4"/>
    <w:rsid w:val="00F9483D"/>
    <w:rsid w:val="00F9492D"/>
    <w:rsid w:val="00F94B1E"/>
    <w:rsid w:val="00F94ECF"/>
    <w:rsid w:val="00F9533A"/>
    <w:rsid w:val="00F968B8"/>
    <w:rsid w:val="00F97AC3"/>
    <w:rsid w:val="00FA04C6"/>
    <w:rsid w:val="00FA07AC"/>
    <w:rsid w:val="00FA07D4"/>
    <w:rsid w:val="00FA1B93"/>
    <w:rsid w:val="00FA20B5"/>
    <w:rsid w:val="00FA2991"/>
    <w:rsid w:val="00FA2E7C"/>
    <w:rsid w:val="00FA3043"/>
    <w:rsid w:val="00FA38D7"/>
    <w:rsid w:val="00FA3A20"/>
    <w:rsid w:val="00FA4695"/>
    <w:rsid w:val="00FA48DE"/>
    <w:rsid w:val="00FA510A"/>
    <w:rsid w:val="00FA61CE"/>
    <w:rsid w:val="00FA62C8"/>
    <w:rsid w:val="00FA65DA"/>
    <w:rsid w:val="00FA6BAF"/>
    <w:rsid w:val="00FB02C4"/>
    <w:rsid w:val="00FB0A15"/>
    <w:rsid w:val="00FB0C92"/>
    <w:rsid w:val="00FB0F96"/>
    <w:rsid w:val="00FB19AB"/>
    <w:rsid w:val="00FB19F8"/>
    <w:rsid w:val="00FB1F8A"/>
    <w:rsid w:val="00FB21A6"/>
    <w:rsid w:val="00FB3C4E"/>
    <w:rsid w:val="00FB445B"/>
    <w:rsid w:val="00FB46F4"/>
    <w:rsid w:val="00FB4B84"/>
    <w:rsid w:val="00FB524E"/>
    <w:rsid w:val="00FB56F5"/>
    <w:rsid w:val="00FB6354"/>
    <w:rsid w:val="00FB666E"/>
    <w:rsid w:val="00FB6D77"/>
    <w:rsid w:val="00FB70C6"/>
    <w:rsid w:val="00FB72A8"/>
    <w:rsid w:val="00FB72B9"/>
    <w:rsid w:val="00FB75B6"/>
    <w:rsid w:val="00FB7EF2"/>
    <w:rsid w:val="00FC0985"/>
    <w:rsid w:val="00FC175B"/>
    <w:rsid w:val="00FC2DDD"/>
    <w:rsid w:val="00FC4550"/>
    <w:rsid w:val="00FC47F3"/>
    <w:rsid w:val="00FC5803"/>
    <w:rsid w:val="00FC5E24"/>
    <w:rsid w:val="00FC645F"/>
    <w:rsid w:val="00FC6CEB"/>
    <w:rsid w:val="00FC6E09"/>
    <w:rsid w:val="00FC7160"/>
    <w:rsid w:val="00FD002D"/>
    <w:rsid w:val="00FD0679"/>
    <w:rsid w:val="00FD13E0"/>
    <w:rsid w:val="00FD1436"/>
    <w:rsid w:val="00FD178C"/>
    <w:rsid w:val="00FD1CF3"/>
    <w:rsid w:val="00FD355D"/>
    <w:rsid w:val="00FD4A2E"/>
    <w:rsid w:val="00FD4C80"/>
    <w:rsid w:val="00FD6232"/>
    <w:rsid w:val="00FD7341"/>
    <w:rsid w:val="00FD7ED3"/>
    <w:rsid w:val="00FE2293"/>
    <w:rsid w:val="00FE283E"/>
    <w:rsid w:val="00FE29F7"/>
    <w:rsid w:val="00FE384F"/>
    <w:rsid w:val="00FE3D88"/>
    <w:rsid w:val="00FE3E25"/>
    <w:rsid w:val="00FE4E4A"/>
    <w:rsid w:val="00FE50B8"/>
    <w:rsid w:val="00FE61B8"/>
    <w:rsid w:val="00FE64AD"/>
    <w:rsid w:val="00FE66AE"/>
    <w:rsid w:val="00FE6D6D"/>
    <w:rsid w:val="00FE7714"/>
    <w:rsid w:val="00FF06A0"/>
    <w:rsid w:val="00FF1885"/>
    <w:rsid w:val="00FF27E1"/>
    <w:rsid w:val="00FF3D10"/>
    <w:rsid w:val="00FF4045"/>
    <w:rsid w:val="00FF4076"/>
    <w:rsid w:val="00FF4D6B"/>
    <w:rsid w:val="00FF58AC"/>
    <w:rsid w:val="00FF63EA"/>
    <w:rsid w:val="00FF688B"/>
    <w:rsid w:val="00FF6FDB"/>
    <w:rsid w:val="00FF748D"/>
    <w:rsid w:val="00FF76E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669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0" w:qFormat="1"/>
    <w:lsdException w:name="annotation reference" w:qFormat="1"/>
    <w:lsdException w:name="List" w:uiPriority="0"/>
    <w:lsdException w:name="Title" w:semiHidden="0" w:uiPriority="0" w:unhideWhenUsed="0" w:qFormat="1"/>
    <w:lsdException w:name="Default Paragraph Font" w:uiPriority="1"/>
    <w:lsdException w:name="Body Text" w:qFormat="1"/>
    <w:lsdException w:name="Subtitle" w:semiHidden="0" w:uiPriority="0" w:unhideWhenUsed="0" w:qFormat="1"/>
    <w:lsdException w:name="Body Text 3" w:uiPriority="0" w:qFormat="1"/>
    <w:lsdException w:name="Body Text Indent 2" w:qFormat="1"/>
    <w:lsdException w:name="Hyperlink" w:uiPriority="0"/>
    <w:lsdException w:name="Strong" w:semiHidden="0" w:uiPriority="22" w:unhideWhenUsed="0" w:qFormat="1"/>
    <w:lsdException w:name="Emphasis" w:semiHidden="0" w:uiPriority="20" w:unhideWhenUsed="0" w:qFormat="1"/>
    <w:lsdException w:name="Normal (Web)" w:qFormat="1"/>
    <w:lsdException w:name="annotation subject" w:qFormat="1"/>
    <w:lsdException w:name="Balloon Text"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411F"/>
  </w:style>
  <w:style w:type="paragraph" w:styleId="Ttulo1">
    <w:name w:val="heading 1"/>
    <w:basedOn w:val="Normal"/>
    <w:next w:val="Normal"/>
    <w:link w:val="Ttulo1Char"/>
    <w:qFormat/>
    <w:rsid w:val="00A6664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unhideWhenUsed/>
    <w:qFormat/>
    <w:rsid w:val="00B5066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qFormat/>
    <w:rsid w:val="002144B9"/>
    <w:pPr>
      <w:keepNext/>
      <w:spacing w:before="240" w:after="60" w:line="240" w:lineRule="auto"/>
      <w:outlineLvl w:val="2"/>
    </w:pPr>
    <w:rPr>
      <w:rFonts w:ascii="Cambria" w:eastAsia="Cambria" w:hAnsi="Cambria" w:cs="Cambria"/>
      <w:b/>
      <w:sz w:val="26"/>
      <w:szCs w:val="26"/>
    </w:rPr>
  </w:style>
  <w:style w:type="paragraph" w:styleId="Ttulo4">
    <w:name w:val="heading 4"/>
    <w:basedOn w:val="Normal"/>
    <w:next w:val="Normal"/>
    <w:link w:val="Ttulo4Char"/>
    <w:uiPriority w:val="9"/>
    <w:qFormat/>
    <w:rsid w:val="00273281"/>
    <w:pPr>
      <w:keepNext/>
      <w:spacing w:after="0" w:line="240" w:lineRule="auto"/>
      <w:jc w:val="center"/>
      <w:outlineLvl w:val="3"/>
    </w:pPr>
    <w:rPr>
      <w:rFonts w:ascii="HandelGothic BT" w:eastAsia="Times New Roman" w:hAnsi="HandelGothic BT" w:cs="Times New Roman"/>
      <w:b/>
      <w:i/>
      <w:sz w:val="24"/>
      <w:szCs w:val="20"/>
    </w:rPr>
  </w:style>
  <w:style w:type="paragraph" w:styleId="Ttulo5">
    <w:name w:val="heading 5"/>
    <w:basedOn w:val="Normal"/>
    <w:next w:val="Normal"/>
    <w:link w:val="Ttulo5Char"/>
    <w:qFormat/>
    <w:rsid w:val="00273281"/>
    <w:pPr>
      <w:keepNext/>
      <w:spacing w:after="0" w:line="240" w:lineRule="auto"/>
      <w:jc w:val="center"/>
      <w:outlineLvl w:val="4"/>
    </w:pPr>
    <w:rPr>
      <w:rFonts w:ascii="ZapfHumnst BT" w:eastAsia="Times New Roman" w:hAnsi="ZapfHumnst BT" w:cs="Times New Roman"/>
      <w:i/>
      <w:sz w:val="20"/>
      <w:szCs w:val="20"/>
    </w:rPr>
  </w:style>
  <w:style w:type="paragraph" w:styleId="Ttulo6">
    <w:name w:val="heading 6"/>
    <w:basedOn w:val="Normal"/>
    <w:next w:val="Normal"/>
    <w:link w:val="Ttulo6Char"/>
    <w:rsid w:val="002144B9"/>
    <w:pPr>
      <w:keepNext/>
      <w:spacing w:after="0" w:line="240" w:lineRule="auto"/>
      <w:jc w:val="both"/>
      <w:outlineLvl w:val="5"/>
    </w:pPr>
    <w:rPr>
      <w:rFonts w:ascii="Georgia" w:eastAsia="Georgia" w:hAnsi="Georgia" w:cs="Georgia"/>
      <w:b/>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nhideWhenUsed/>
    <w:rsid w:val="000865A2"/>
    <w:rPr>
      <w:color w:val="0000FF" w:themeColor="hyperlink"/>
      <w:u w:val="single"/>
    </w:rPr>
  </w:style>
  <w:style w:type="paragraph" w:styleId="Cabealho">
    <w:name w:val="header"/>
    <w:basedOn w:val="Normal"/>
    <w:link w:val="CabealhoChar"/>
    <w:uiPriority w:val="99"/>
    <w:unhideWhenUsed/>
    <w:rsid w:val="00273281"/>
    <w:pPr>
      <w:tabs>
        <w:tab w:val="center" w:pos="4252"/>
        <w:tab w:val="right" w:pos="8504"/>
      </w:tabs>
      <w:spacing w:after="0" w:line="240" w:lineRule="auto"/>
    </w:pPr>
  </w:style>
  <w:style w:type="character" w:customStyle="1" w:styleId="CabealhoChar">
    <w:name w:val="Cabeçalho Char"/>
    <w:basedOn w:val="Fontepargpadro"/>
    <w:link w:val="Cabealho"/>
    <w:uiPriority w:val="99"/>
    <w:qFormat/>
    <w:rsid w:val="00273281"/>
  </w:style>
  <w:style w:type="paragraph" w:styleId="Rodap">
    <w:name w:val="footer"/>
    <w:basedOn w:val="Normal"/>
    <w:link w:val="RodapChar"/>
    <w:uiPriority w:val="99"/>
    <w:unhideWhenUsed/>
    <w:rsid w:val="00273281"/>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273281"/>
  </w:style>
  <w:style w:type="character" w:customStyle="1" w:styleId="Ttulo4Char">
    <w:name w:val="Título 4 Char"/>
    <w:basedOn w:val="Fontepargpadro"/>
    <w:link w:val="Ttulo4"/>
    <w:uiPriority w:val="9"/>
    <w:qFormat/>
    <w:rsid w:val="00273281"/>
    <w:rPr>
      <w:rFonts w:ascii="HandelGothic BT" w:eastAsia="Times New Roman" w:hAnsi="HandelGothic BT" w:cs="Times New Roman"/>
      <w:b/>
      <w:i/>
      <w:sz w:val="24"/>
      <w:szCs w:val="20"/>
      <w:lang w:eastAsia="pt-BR"/>
    </w:rPr>
  </w:style>
  <w:style w:type="character" w:customStyle="1" w:styleId="Ttulo5Char">
    <w:name w:val="Título 5 Char"/>
    <w:basedOn w:val="Fontepargpadro"/>
    <w:link w:val="Ttulo5"/>
    <w:rsid w:val="00273281"/>
    <w:rPr>
      <w:rFonts w:ascii="ZapfHumnst BT" w:eastAsia="Times New Roman" w:hAnsi="ZapfHumnst BT" w:cs="Times New Roman"/>
      <w:i/>
      <w:sz w:val="20"/>
      <w:szCs w:val="20"/>
      <w:lang w:eastAsia="pt-BR"/>
    </w:rPr>
  </w:style>
  <w:style w:type="paragraph" w:styleId="PargrafodaLista">
    <w:name w:val="List Paragraph"/>
    <w:aliases w:val="SheParágrafo da Lista"/>
    <w:basedOn w:val="Normal"/>
    <w:link w:val="PargrafodaListaChar"/>
    <w:uiPriority w:val="34"/>
    <w:qFormat/>
    <w:rsid w:val="00F57B8F"/>
    <w:pPr>
      <w:ind w:left="720"/>
      <w:contextualSpacing/>
    </w:pPr>
  </w:style>
  <w:style w:type="paragraph" w:styleId="Textodebalo">
    <w:name w:val="Balloon Text"/>
    <w:basedOn w:val="Normal"/>
    <w:link w:val="TextodebaloChar"/>
    <w:uiPriority w:val="99"/>
    <w:semiHidden/>
    <w:unhideWhenUsed/>
    <w:qFormat/>
    <w:rsid w:val="006517F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qFormat/>
    <w:rsid w:val="006517F5"/>
    <w:rPr>
      <w:rFonts w:ascii="Tahoma" w:hAnsi="Tahoma" w:cs="Tahoma"/>
      <w:sz w:val="16"/>
      <w:szCs w:val="16"/>
    </w:rPr>
  </w:style>
  <w:style w:type="table" w:styleId="Tabelacomgrade">
    <w:name w:val="Table Grid"/>
    <w:basedOn w:val="Tabelanormal"/>
    <w:rsid w:val="000D0F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qFormat/>
    <w:rsid w:val="000517E0"/>
    <w:pPr>
      <w:autoSpaceDE w:val="0"/>
      <w:autoSpaceDN w:val="0"/>
      <w:adjustRightInd w:val="0"/>
      <w:spacing w:after="0" w:line="240" w:lineRule="auto"/>
    </w:pPr>
    <w:rPr>
      <w:rFonts w:ascii="Arial" w:hAnsi="Arial" w:cs="Arial"/>
      <w:color w:val="000000"/>
      <w:sz w:val="24"/>
      <w:szCs w:val="24"/>
    </w:rPr>
  </w:style>
  <w:style w:type="character" w:styleId="Refdecomentrio">
    <w:name w:val="annotation reference"/>
    <w:basedOn w:val="Fontepargpadro"/>
    <w:uiPriority w:val="99"/>
    <w:semiHidden/>
    <w:unhideWhenUsed/>
    <w:qFormat/>
    <w:rsid w:val="00E75C83"/>
    <w:rPr>
      <w:sz w:val="16"/>
      <w:szCs w:val="16"/>
    </w:rPr>
  </w:style>
  <w:style w:type="paragraph" w:styleId="Textodecomentrio">
    <w:name w:val="annotation text"/>
    <w:basedOn w:val="Normal"/>
    <w:link w:val="TextodecomentrioChar"/>
    <w:uiPriority w:val="99"/>
    <w:semiHidden/>
    <w:unhideWhenUsed/>
    <w:qFormat/>
    <w:rsid w:val="00E75C83"/>
    <w:pPr>
      <w:spacing w:line="240" w:lineRule="auto"/>
    </w:pPr>
    <w:rPr>
      <w:sz w:val="20"/>
      <w:szCs w:val="20"/>
    </w:rPr>
  </w:style>
  <w:style w:type="character" w:customStyle="1" w:styleId="TextodecomentrioChar">
    <w:name w:val="Texto de comentário Char"/>
    <w:basedOn w:val="Fontepargpadro"/>
    <w:link w:val="Textodecomentrio"/>
    <w:uiPriority w:val="99"/>
    <w:semiHidden/>
    <w:qFormat/>
    <w:rsid w:val="00E75C83"/>
    <w:rPr>
      <w:sz w:val="20"/>
      <w:szCs w:val="20"/>
    </w:rPr>
  </w:style>
  <w:style w:type="paragraph" w:styleId="Assuntodocomentrio">
    <w:name w:val="annotation subject"/>
    <w:basedOn w:val="Textodecomentrio"/>
    <w:next w:val="Textodecomentrio"/>
    <w:link w:val="AssuntodocomentrioChar"/>
    <w:uiPriority w:val="99"/>
    <w:semiHidden/>
    <w:unhideWhenUsed/>
    <w:qFormat/>
    <w:rsid w:val="00E75C83"/>
    <w:rPr>
      <w:b/>
      <w:bCs/>
    </w:rPr>
  </w:style>
  <w:style w:type="character" w:customStyle="1" w:styleId="AssuntodocomentrioChar">
    <w:name w:val="Assunto do comentário Char"/>
    <w:basedOn w:val="TextodecomentrioChar"/>
    <w:link w:val="Assuntodocomentrio"/>
    <w:uiPriority w:val="99"/>
    <w:semiHidden/>
    <w:qFormat/>
    <w:rsid w:val="00E75C83"/>
    <w:rPr>
      <w:b/>
      <w:bCs/>
      <w:sz w:val="20"/>
      <w:szCs w:val="20"/>
    </w:rPr>
  </w:style>
  <w:style w:type="character" w:customStyle="1" w:styleId="Ttulo2Char">
    <w:name w:val="Título 2 Char"/>
    <w:basedOn w:val="Fontepargpadro"/>
    <w:link w:val="Ttulo2"/>
    <w:qFormat/>
    <w:rsid w:val="00B5066C"/>
    <w:rPr>
      <w:rFonts w:asciiTheme="majorHAnsi" w:eastAsiaTheme="majorEastAsia" w:hAnsiTheme="majorHAnsi" w:cstheme="majorBidi"/>
      <w:color w:val="365F91" w:themeColor="accent1" w:themeShade="BF"/>
      <w:sz w:val="26"/>
      <w:szCs w:val="26"/>
    </w:rPr>
  </w:style>
  <w:style w:type="table" w:customStyle="1" w:styleId="TableGrid">
    <w:name w:val="TableGrid"/>
    <w:rsid w:val="00E674A6"/>
    <w:pPr>
      <w:spacing w:after="0" w:line="240" w:lineRule="auto"/>
    </w:pPr>
    <w:rPr>
      <w:kern w:val="2"/>
      <w14:ligatures w14:val="standardContextual"/>
    </w:rPr>
    <w:tblPr>
      <w:tblCellMar>
        <w:top w:w="0" w:type="dxa"/>
        <w:left w:w="0" w:type="dxa"/>
        <w:bottom w:w="0" w:type="dxa"/>
        <w:right w:w="0" w:type="dxa"/>
      </w:tblCellMar>
    </w:tblPr>
  </w:style>
  <w:style w:type="character" w:customStyle="1" w:styleId="MenoPendente1">
    <w:name w:val="Menção Pendente1"/>
    <w:basedOn w:val="Fontepargpadro"/>
    <w:uiPriority w:val="99"/>
    <w:semiHidden/>
    <w:unhideWhenUsed/>
    <w:rsid w:val="004D0B8E"/>
    <w:rPr>
      <w:color w:val="605E5C"/>
      <w:shd w:val="clear" w:color="auto" w:fill="E1DFDD"/>
    </w:rPr>
  </w:style>
  <w:style w:type="table" w:customStyle="1" w:styleId="Tabelacomgrade21">
    <w:name w:val="Tabela com grade21"/>
    <w:basedOn w:val="Tabelanormal"/>
    <w:uiPriority w:val="59"/>
    <w:rsid w:val="007B08C7"/>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01">
    <w:name w:val="Nivel 01"/>
    <w:basedOn w:val="Ttulo1"/>
    <w:next w:val="Normal"/>
    <w:link w:val="Nivel01Char"/>
    <w:qFormat/>
    <w:rsid w:val="00A66645"/>
    <w:pPr>
      <w:numPr>
        <w:numId w:val="1"/>
      </w:numPr>
      <w:tabs>
        <w:tab w:val="num" w:pos="360"/>
        <w:tab w:val="left" w:pos="567"/>
      </w:tabs>
      <w:spacing w:line="240" w:lineRule="auto"/>
      <w:ind w:left="0" w:firstLine="0"/>
      <w:jc w:val="both"/>
    </w:pPr>
    <w:rPr>
      <w:rFonts w:ascii="Ecofont_Spranq_eco_Sans" w:hAnsi="Ecofont_Spranq_eco_Sans" w:cs="Times New Roman"/>
      <w:b/>
      <w:bCs/>
      <w:color w:val="000000"/>
      <w:sz w:val="20"/>
      <w:szCs w:val="20"/>
    </w:rPr>
  </w:style>
  <w:style w:type="character" w:customStyle="1" w:styleId="Ttulo1Char">
    <w:name w:val="Título 1 Char"/>
    <w:basedOn w:val="Fontepargpadro"/>
    <w:link w:val="Ttulo1"/>
    <w:qFormat/>
    <w:rsid w:val="00A66645"/>
    <w:rPr>
      <w:rFonts w:asciiTheme="majorHAnsi" w:eastAsiaTheme="majorEastAsia" w:hAnsiTheme="majorHAnsi" w:cstheme="majorBidi"/>
      <w:color w:val="365F91" w:themeColor="accent1" w:themeShade="BF"/>
      <w:sz w:val="32"/>
      <w:szCs w:val="32"/>
    </w:rPr>
  </w:style>
  <w:style w:type="character" w:styleId="HiperlinkVisitado">
    <w:name w:val="FollowedHyperlink"/>
    <w:basedOn w:val="Fontepargpadro"/>
    <w:uiPriority w:val="99"/>
    <w:semiHidden/>
    <w:unhideWhenUsed/>
    <w:rsid w:val="00ED1564"/>
    <w:rPr>
      <w:color w:val="800080" w:themeColor="followedHyperlink"/>
      <w:u w:val="single"/>
    </w:rPr>
  </w:style>
  <w:style w:type="character" w:customStyle="1" w:styleId="Ttulo3Char">
    <w:name w:val="Título 3 Char"/>
    <w:basedOn w:val="Fontepargpadro"/>
    <w:link w:val="Ttulo3"/>
    <w:uiPriority w:val="9"/>
    <w:qFormat/>
    <w:rsid w:val="002144B9"/>
    <w:rPr>
      <w:rFonts w:ascii="Cambria" w:eastAsia="Cambria" w:hAnsi="Cambria" w:cs="Cambria"/>
      <w:b/>
      <w:sz w:val="26"/>
      <w:szCs w:val="26"/>
    </w:rPr>
  </w:style>
  <w:style w:type="character" w:customStyle="1" w:styleId="Ttulo6Char">
    <w:name w:val="Título 6 Char"/>
    <w:basedOn w:val="Fontepargpadro"/>
    <w:link w:val="Ttulo6"/>
    <w:rsid w:val="002144B9"/>
    <w:rPr>
      <w:rFonts w:ascii="Georgia" w:eastAsia="Georgia" w:hAnsi="Georgia" w:cs="Georgia"/>
      <w:b/>
      <w:sz w:val="28"/>
      <w:szCs w:val="28"/>
    </w:rPr>
  </w:style>
  <w:style w:type="table" w:customStyle="1" w:styleId="TableNormal">
    <w:name w:val="Table Normal"/>
    <w:uiPriority w:val="2"/>
    <w:qFormat/>
    <w:rsid w:val="002144B9"/>
    <w:pPr>
      <w:spacing w:after="0" w:line="240" w:lineRule="auto"/>
    </w:pPr>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paragraph" w:styleId="Ttulo">
    <w:name w:val="Title"/>
    <w:basedOn w:val="Normal"/>
    <w:next w:val="Normal"/>
    <w:link w:val="TtuloChar"/>
    <w:qFormat/>
    <w:rsid w:val="002144B9"/>
    <w:pPr>
      <w:pBdr>
        <w:bottom w:val="single" w:sz="8" w:space="4" w:color="4F81BD"/>
      </w:pBdr>
      <w:spacing w:after="300" w:line="240" w:lineRule="auto"/>
    </w:pPr>
    <w:rPr>
      <w:rFonts w:ascii="Calibri" w:eastAsia="Calibri" w:hAnsi="Calibri" w:cs="Calibri"/>
      <w:color w:val="17365D"/>
      <w:sz w:val="52"/>
      <w:szCs w:val="52"/>
    </w:rPr>
  </w:style>
  <w:style w:type="character" w:customStyle="1" w:styleId="TtuloChar">
    <w:name w:val="Título Char"/>
    <w:basedOn w:val="Fontepargpadro"/>
    <w:link w:val="Ttulo"/>
    <w:rsid w:val="002144B9"/>
    <w:rPr>
      <w:rFonts w:ascii="Calibri" w:eastAsia="Calibri" w:hAnsi="Calibri" w:cs="Calibri"/>
      <w:color w:val="17365D"/>
      <w:sz w:val="52"/>
      <w:szCs w:val="52"/>
    </w:rPr>
  </w:style>
  <w:style w:type="paragraph" w:styleId="Subttulo">
    <w:name w:val="Subtitle"/>
    <w:basedOn w:val="Normal"/>
    <w:next w:val="Normal"/>
    <w:link w:val="SubttuloChar"/>
    <w:rsid w:val="002144B9"/>
    <w:pPr>
      <w:spacing w:after="60" w:line="240" w:lineRule="auto"/>
      <w:jc w:val="center"/>
    </w:pPr>
    <w:rPr>
      <w:rFonts w:ascii="Cambria" w:eastAsia="Cambria" w:hAnsi="Cambria" w:cs="Cambria"/>
      <w:sz w:val="24"/>
      <w:szCs w:val="24"/>
    </w:rPr>
  </w:style>
  <w:style w:type="character" w:customStyle="1" w:styleId="SubttuloChar">
    <w:name w:val="Subtítulo Char"/>
    <w:basedOn w:val="Fontepargpadro"/>
    <w:link w:val="Subttulo"/>
    <w:rsid w:val="002144B9"/>
    <w:rPr>
      <w:rFonts w:ascii="Cambria" w:eastAsia="Cambria" w:hAnsi="Cambria" w:cs="Cambria"/>
      <w:sz w:val="24"/>
      <w:szCs w:val="24"/>
    </w:rPr>
  </w:style>
  <w:style w:type="character" w:customStyle="1" w:styleId="MenoPendente2">
    <w:name w:val="Menção Pendente2"/>
    <w:basedOn w:val="Fontepargpadro"/>
    <w:uiPriority w:val="99"/>
    <w:semiHidden/>
    <w:unhideWhenUsed/>
    <w:rsid w:val="00896460"/>
    <w:rPr>
      <w:color w:val="605E5C"/>
      <w:shd w:val="clear" w:color="auto" w:fill="E1DFDD"/>
    </w:rPr>
  </w:style>
  <w:style w:type="paragraph" w:styleId="SemEspaamento">
    <w:name w:val="No Spacing"/>
    <w:uiPriority w:val="1"/>
    <w:qFormat/>
    <w:rsid w:val="00063BA6"/>
    <w:pPr>
      <w:spacing w:after="0" w:line="240" w:lineRule="auto"/>
    </w:pPr>
    <w:rPr>
      <w:rFonts w:eastAsiaTheme="minorHAnsi"/>
      <w:lang w:eastAsia="en-US"/>
    </w:rPr>
  </w:style>
  <w:style w:type="paragraph" w:styleId="Corpodetexto">
    <w:name w:val="Body Text"/>
    <w:basedOn w:val="Normal"/>
    <w:link w:val="CorpodetextoChar"/>
    <w:uiPriority w:val="99"/>
    <w:qFormat/>
    <w:rsid w:val="009713A3"/>
    <w:pPr>
      <w:widowControl w:val="0"/>
      <w:autoSpaceDE w:val="0"/>
      <w:autoSpaceDN w:val="0"/>
      <w:spacing w:after="0" w:line="240" w:lineRule="auto"/>
    </w:pPr>
    <w:rPr>
      <w:rFonts w:ascii="Calibri" w:eastAsia="Calibri" w:hAnsi="Calibri" w:cs="Calibri"/>
      <w:lang w:eastAsia="en-US"/>
    </w:rPr>
  </w:style>
  <w:style w:type="character" w:customStyle="1" w:styleId="CorpodetextoChar">
    <w:name w:val="Corpo de texto Char"/>
    <w:basedOn w:val="Fontepargpadro"/>
    <w:link w:val="Corpodetexto"/>
    <w:qFormat/>
    <w:rsid w:val="009713A3"/>
    <w:rPr>
      <w:rFonts w:ascii="Calibri" w:eastAsia="Calibri" w:hAnsi="Calibri" w:cs="Calibri"/>
      <w:lang w:eastAsia="en-US"/>
    </w:rPr>
  </w:style>
  <w:style w:type="paragraph" w:customStyle="1" w:styleId="TableParagraph">
    <w:name w:val="Table Paragraph"/>
    <w:basedOn w:val="Normal"/>
    <w:uiPriority w:val="1"/>
    <w:qFormat/>
    <w:rsid w:val="009713A3"/>
    <w:pPr>
      <w:widowControl w:val="0"/>
      <w:autoSpaceDE w:val="0"/>
      <w:autoSpaceDN w:val="0"/>
      <w:spacing w:after="0" w:line="240" w:lineRule="auto"/>
    </w:pPr>
    <w:rPr>
      <w:rFonts w:ascii="Arial" w:eastAsia="Arial" w:hAnsi="Arial" w:cs="Arial"/>
      <w:lang w:eastAsia="en-US"/>
    </w:rPr>
  </w:style>
  <w:style w:type="paragraph" w:customStyle="1" w:styleId="Textopadro">
    <w:name w:val="Texto padrão"/>
    <w:rsid w:val="00980A7B"/>
    <w:pPr>
      <w:widowControl w:val="0"/>
      <w:autoSpaceDE w:val="0"/>
      <w:autoSpaceDN w:val="0"/>
      <w:adjustRightInd w:val="0"/>
      <w:spacing w:after="0" w:line="240" w:lineRule="auto"/>
    </w:pPr>
    <w:rPr>
      <w:rFonts w:ascii="Arial" w:eastAsia="Times New Roman" w:hAnsi="Arial" w:cs="Arial"/>
      <w:sz w:val="24"/>
      <w:szCs w:val="24"/>
    </w:rPr>
  </w:style>
  <w:style w:type="paragraph" w:styleId="Corpodetexto3">
    <w:name w:val="Body Text 3"/>
    <w:basedOn w:val="Normal"/>
    <w:link w:val="Corpodetexto3Char"/>
    <w:unhideWhenUsed/>
    <w:qFormat/>
    <w:rsid w:val="00BC0E3E"/>
    <w:pPr>
      <w:spacing w:after="120"/>
      <w:jc w:val="both"/>
    </w:pPr>
    <w:rPr>
      <w:rFonts w:eastAsiaTheme="minorHAnsi"/>
      <w:sz w:val="16"/>
      <w:szCs w:val="16"/>
      <w:lang w:eastAsia="en-US"/>
    </w:rPr>
  </w:style>
  <w:style w:type="character" w:customStyle="1" w:styleId="Corpodetexto3Char">
    <w:name w:val="Corpo de texto 3 Char"/>
    <w:basedOn w:val="Fontepargpadro"/>
    <w:link w:val="Corpodetexto3"/>
    <w:qFormat/>
    <w:rsid w:val="00BC0E3E"/>
    <w:rPr>
      <w:rFonts w:eastAsiaTheme="minorHAnsi"/>
      <w:sz w:val="16"/>
      <w:szCs w:val="16"/>
      <w:lang w:eastAsia="en-US"/>
    </w:rPr>
  </w:style>
  <w:style w:type="character" w:customStyle="1" w:styleId="PargrafodaListaChar">
    <w:name w:val="Parágrafo da Lista Char"/>
    <w:aliases w:val="SheParágrafo da Lista Char"/>
    <w:link w:val="PargrafodaLista"/>
    <w:uiPriority w:val="34"/>
    <w:locked/>
    <w:rsid w:val="008E1D76"/>
  </w:style>
  <w:style w:type="paragraph" w:styleId="Recuodecorpodetexto2">
    <w:name w:val="Body Text Indent 2"/>
    <w:basedOn w:val="Normal"/>
    <w:link w:val="Recuodecorpodetexto2Char"/>
    <w:uiPriority w:val="99"/>
    <w:semiHidden/>
    <w:unhideWhenUsed/>
    <w:qFormat/>
    <w:rsid w:val="005D41E4"/>
    <w:pPr>
      <w:spacing w:after="120" w:line="480" w:lineRule="auto"/>
      <w:ind w:left="283"/>
    </w:pPr>
  </w:style>
  <w:style w:type="character" w:customStyle="1" w:styleId="Recuodecorpodetexto2Char">
    <w:name w:val="Recuo de corpo de texto 2 Char"/>
    <w:basedOn w:val="Fontepargpadro"/>
    <w:link w:val="Recuodecorpodetexto2"/>
    <w:uiPriority w:val="99"/>
    <w:semiHidden/>
    <w:qFormat/>
    <w:rsid w:val="005D41E4"/>
  </w:style>
  <w:style w:type="paragraph" w:styleId="Recuodecorpodetexto">
    <w:name w:val="Body Text Indent"/>
    <w:basedOn w:val="Normal"/>
    <w:link w:val="RecuodecorpodetextoChar"/>
    <w:uiPriority w:val="99"/>
    <w:unhideWhenUsed/>
    <w:rsid w:val="005D41E4"/>
    <w:pPr>
      <w:spacing w:after="120"/>
      <w:ind w:left="283"/>
    </w:pPr>
  </w:style>
  <w:style w:type="character" w:customStyle="1" w:styleId="RecuodecorpodetextoChar">
    <w:name w:val="Recuo de corpo de texto Char"/>
    <w:basedOn w:val="Fontepargpadro"/>
    <w:link w:val="Recuodecorpodetexto"/>
    <w:uiPriority w:val="99"/>
    <w:qFormat/>
    <w:rsid w:val="005D41E4"/>
  </w:style>
  <w:style w:type="paragraph" w:styleId="NormalWeb">
    <w:name w:val="Normal (Web)"/>
    <w:basedOn w:val="Normal"/>
    <w:uiPriority w:val="99"/>
    <w:qFormat/>
    <w:rsid w:val="005D41E4"/>
    <w:pPr>
      <w:spacing w:beforeAutospacing="1" w:afterAutospacing="1" w:line="240" w:lineRule="auto"/>
    </w:pPr>
    <w:rPr>
      <w:rFonts w:ascii="Times New Roman" w:eastAsia="Times New Roman" w:hAnsi="Times New Roman" w:cs="Times New Roman"/>
      <w:sz w:val="24"/>
      <w:szCs w:val="24"/>
    </w:rPr>
  </w:style>
  <w:style w:type="paragraph" w:customStyle="1" w:styleId="Nivel1">
    <w:name w:val="Nivel1"/>
    <w:basedOn w:val="Ttulo1"/>
    <w:next w:val="Normal"/>
    <w:link w:val="Nivel1Char"/>
    <w:qFormat/>
    <w:rsid w:val="005D41E4"/>
    <w:pPr>
      <w:widowControl w:val="0"/>
      <w:autoSpaceDE w:val="0"/>
      <w:autoSpaceDN w:val="0"/>
      <w:adjustRightInd w:val="0"/>
      <w:spacing w:before="480" w:after="120"/>
      <w:ind w:left="360" w:hanging="360"/>
      <w:jc w:val="both"/>
    </w:pPr>
    <w:rPr>
      <w:rFonts w:ascii="Arial" w:hAnsi="Arial" w:cs="Arial"/>
      <w:b/>
      <w:bCs/>
      <w:sz w:val="20"/>
      <w:szCs w:val="20"/>
    </w:rPr>
  </w:style>
  <w:style w:type="character" w:customStyle="1" w:styleId="Nivel1Char">
    <w:name w:val="Nivel1 Char"/>
    <w:basedOn w:val="Ttulo1Char"/>
    <w:link w:val="Nivel1"/>
    <w:rsid w:val="005D41E4"/>
    <w:rPr>
      <w:rFonts w:ascii="Arial" w:eastAsiaTheme="majorEastAsia" w:hAnsi="Arial" w:cs="Arial"/>
      <w:b/>
      <w:bCs/>
      <w:color w:val="365F91" w:themeColor="accent1" w:themeShade="BF"/>
      <w:sz w:val="20"/>
      <w:szCs w:val="20"/>
    </w:rPr>
  </w:style>
  <w:style w:type="character" w:customStyle="1" w:styleId="Nivel01Char">
    <w:name w:val="Nivel 01 Char"/>
    <w:basedOn w:val="Fontepargpadro"/>
    <w:link w:val="Nivel01"/>
    <w:qFormat/>
    <w:rsid w:val="005D41E4"/>
    <w:rPr>
      <w:rFonts w:ascii="Ecofont_Spranq_eco_Sans" w:eastAsiaTheme="majorEastAsia" w:hAnsi="Ecofont_Spranq_eco_Sans" w:cs="Times New Roman"/>
      <w:b/>
      <w:bCs/>
      <w:color w:val="000000"/>
      <w:sz w:val="20"/>
      <w:szCs w:val="20"/>
    </w:rPr>
  </w:style>
  <w:style w:type="paragraph" w:customStyle="1" w:styleId="yiv0578556203msobodytext3">
    <w:name w:val="yiv0578556203msobodytext3"/>
    <w:basedOn w:val="Normal"/>
    <w:rsid w:val="005D41E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yiv1509580927msonormal">
    <w:name w:val="yiv1509580927msonormal"/>
    <w:basedOn w:val="Normal"/>
    <w:rsid w:val="005D41E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nkdaInternet">
    <w:name w:val="Link da Internet"/>
    <w:uiPriority w:val="99"/>
    <w:rsid w:val="005D41E4"/>
    <w:rPr>
      <w:color w:val="0000FF"/>
      <w:u w:val="single"/>
    </w:rPr>
  </w:style>
  <w:style w:type="character" w:customStyle="1" w:styleId="citao2Char">
    <w:name w:val="citação 2 Char"/>
    <w:basedOn w:val="CitaoChar"/>
    <w:qFormat/>
    <w:rsid w:val="005D41E4"/>
    <w:rPr>
      <w:rFonts w:ascii="Arial" w:eastAsia="Calibri" w:hAnsi="Arial" w:cs="Tahoma"/>
      <w:i/>
      <w:iCs/>
      <w:color w:val="000000"/>
      <w:sz w:val="20"/>
      <w:szCs w:val="20"/>
      <w:shd w:val="clear" w:color="auto" w:fill="FFFFCC"/>
    </w:rPr>
  </w:style>
  <w:style w:type="character" w:customStyle="1" w:styleId="CitaoChar">
    <w:name w:val="Citação Char"/>
    <w:basedOn w:val="Fontepargpadro"/>
    <w:link w:val="Citao"/>
    <w:uiPriority w:val="29"/>
    <w:qFormat/>
    <w:rsid w:val="005D41E4"/>
    <w:rPr>
      <w:i/>
      <w:iCs/>
      <w:color w:val="000000" w:themeColor="text1"/>
    </w:rPr>
  </w:style>
  <w:style w:type="paragraph" w:styleId="Citao">
    <w:name w:val="Quote"/>
    <w:basedOn w:val="Normal"/>
    <w:next w:val="Normal"/>
    <w:link w:val="CitaoChar"/>
    <w:uiPriority w:val="29"/>
    <w:qFormat/>
    <w:rsid w:val="005D41E4"/>
    <w:rPr>
      <w:i/>
      <w:iCs/>
      <w:color w:val="000000" w:themeColor="text1"/>
    </w:rPr>
  </w:style>
  <w:style w:type="character" w:customStyle="1" w:styleId="CitaoChar1">
    <w:name w:val="Citação Char1"/>
    <w:basedOn w:val="Fontepargpadro"/>
    <w:uiPriority w:val="29"/>
    <w:rsid w:val="005D41E4"/>
    <w:rPr>
      <w:i/>
      <w:iCs/>
      <w:color w:val="000000" w:themeColor="text1"/>
    </w:rPr>
  </w:style>
  <w:style w:type="character" w:styleId="Forte">
    <w:name w:val="Strong"/>
    <w:uiPriority w:val="22"/>
    <w:qFormat/>
    <w:rsid w:val="005D41E4"/>
    <w:rPr>
      <w:b/>
      <w:bCs/>
    </w:rPr>
  </w:style>
  <w:style w:type="character" w:customStyle="1" w:styleId="Ttulo1Char1">
    <w:name w:val="Título 1 Char1"/>
    <w:qFormat/>
    <w:rsid w:val="005D41E4"/>
    <w:rPr>
      <w:spacing w:val="-3"/>
      <w:sz w:val="24"/>
      <w:lang w:val="pt-BR" w:eastAsia="pt-BR" w:bidi="ar-SA"/>
    </w:rPr>
  </w:style>
  <w:style w:type="character" w:customStyle="1" w:styleId="CabealhoChar1">
    <w:name w:val="Cabeçalho Char1"/>
    <w:qFormat/>
    <w:locked/>
    <w:rsid w:val="005D41E4"/>
    <w:rPr>
      <w:sz w:val="24"/>
      <w:lang w:val="pt-BR" w:eastAsia="pt-BR" w:bidi="ar-SA"/>
    </w:rPr>
  </w:style>
  <w:style w:type="character" w:customStyle="1" w:styleId="apple-converted-space">
    <w:name w:val="apple-converted-space"/>
    <w:qFormat/>
    <w:rsid w:val="005D41E4"/>
  </w:style>
  <w:style w:type="character" w:customStyle="1" w:styleId="RodapChar1">
    <w:name w:val="Rodapé Char1"/>
    <w:qFormat/>
    <w:rsid w:val="005D41E4"/>
    <w:rPr>
      <w:rFonts w:ascii="Courier New" w:hAnsi="Courier New"/>
      <w:lang w:val="pt-BR" w:eastAsia="pt-BR" w:bidi="ar-SA"/>
    </w:rPr>
  </w:style>
  <w:style w:type="character" w:customStyle="1" w:styleId="ListLabel1">
    <w:name w:val="ListLabel 1"/>
    <w:qFormat/>
    <w:rsid w:val="005D41E4"/>
    <w:rPr>
      <w:rFonts w:ascii="Palatino Linotype" w:hAnsi="Palatino Linotype"/>
      <w:b/>
      <w:sz w:val="20"/>
    </w:rPr>
  </w:style>
  <w:style w:type="character" w:customStyle="1" w:styleId="ListLabel2">
    <w:name w:val="ListLabel 2"/>
    <w:qFormat/>
    <w:rsid w:val="005D41E4"/>
    <w:rPr>
      <w:rFonts w:ascii="Palatino Linotype" w:hAnsi="Palatino Linotype" w:cs="Arial"/>
      <w:b/>
      <w:i w:val="0"/>
      <w:strike w:val="0"/>
      <w:dstrike w:val="0"/>
      <w:color w:val="auto"/>
      <w:sz w:val="20"/>
      <w:szCs w:val="20"/>
      <w:u w:val="none"/>
    </w:rPr>
  </w:style>
  <w:style w:type="character" w:customStyle="1" w:styleId="ListLabel3">
    <w:name w:val="ListLabel 3"/>
    <w:qFormat/>
    <w:rsid w:val="005D41E4"/>
    <w:rPr>
      <w:rFonts w:ascii="Palatino Linotype" w:hAnsi="Palatino Linotype" w:cs="Arial"/>
      <w:b/>
      <w:i w:val="0"/>
      <w:color w:val="auto"/>
      <w:sz w:val="20"/>
      <w:szCs w:val="20"/>
    </w:rPr>
  </w:style>
  <w:style w:type="character" w:customStyle="1" w:styleId="ListLabel4">
    <w:name w:val="ListLabel 4"/>
    <w:qFormat/>
    <w:rsid w:val="005D41E4"/>
    <w:rPr>
      <w:rFonts w:ascii="Palatino Linotype" w:hAnsi="Palatino Linotype"/>
      <w:b/>
      <w:color w:val="auto"/>
      <w:sz w:val="20"/>
    </w:rPr>
  </w:style>
  <w:style w:type="character" w:customStyle="1" w:styleId="ListLabel5">
    <w:name w:val="ListLabel 5"/>
    <w:qFormat/>
    <w:rsid w:val="005D41E4"/>
    <w:rPr>
      <w:b/>
      <w:color w:val="auto"/>
    </w:rPr>
  </w:style>
  <w:style w:type="character" w:customStyle="1" w:styleId="ListLabel6">
    <w:name w:val="ListLabel 6"/>
    <w:qFormat/>
    <w:rsid w:val="005D41E4"/>
    <w:rPr>
      <w:b/>
    </w:rPr>
  </w:style>
  <w:style w:type="character" w:customStyle="1" w:styleId="ListLabel7">
    <w:name w:val="ListLabel 7"/>
    <w:qFormat/>
    <w:rsid w:val="005D41E4"/>
    <w:rPr>
      <w:rFonts w:cs="Arial"/>
      <w:b/>
      <w:i w:val="0"/>
      <w:strike w:val="0"/>
      <w:dstrike w:val="0"/>
      <w:color w:val="auto"/>
      <w:sz w:val="20"/>
      <w:szCs w:val="20"/>
      <w:u w:val="none"/>
    </w:rPr>
  </w:style>
  <w:style w:type="character" w:customStyle="1" w:styleId="ListLabel8">
    <w:name w:val="ListLabel 8"/>
    <w:qFormat/>
    <w:rsid w:val="005D41E4"/>
    <w:rPr>
      <w:rFonts w:cs="Arial"/>
      <w:b/>
      <w:i w:val="0"/>
      <w:color w:val="auto"/>
      <w:sz w:val="20"/>
      <w:szCs w:val="20"/>
    </w:rPr>
  </w:style>
  <w:style w:type="character" w:customStyle="1" w:styleId="ListLabel9">
    <w:name w:val="ListLabel 9"/>
    <w:qFormat/>
    <w:rsid w:val="005D41E4"/>
    <w:rPr>
      <w:b/>
      <w:color w:val="auto"/>
    </w:rPr>
  </w:style>
  <w:style w:type="character" w:customStyle="1" w:styleId="ListLabel10">
    <w:name w:val="ListLabel 10"/>
    <w:qFormat/>
    <w:rsid w:val="005D41E4"/>
    <w:rPr>
      <w:b/>
      <w:color w:val="auto"/>
    </w:rPr>
  </w:style>
  <w:style w:type="character" w:customStyle="1" w:styleId="ListLabel11">
    <w:name w:val="ListLabel 11"/>
    <w:qFormat/>
    <w:rsid w:val="005D41E4"/>
    <w:rPr>
      <w:b/>
    </w:rPr>
  </w:style>
  <w:style w:type="character" w:customStyle="1" w:styleId="ListLabel12">
    <w:name w:val="ListLabel 12"/>
    <w:qFormat/>
    <w:rsid w:val="005D41E4"/>
    <w:rPr>
      <w:rFonts w:cs="Arial"/>
      <w:b/>
      <w:i w:val="0"/>
      <w:strike w:val="0"/>
      <w:dstrike w:val="0"/>
      <w:color w:val="auto"/>
      <w:sz w:val="20"/>
      <w:szCs w:val="20"/>
      <w:u w:val="none"/>
    </w:rPr>
  </w:style>
  <w:style w:type="character" w:customStyle="1" w:styleId="ListLabel13">
    <w:name w:val="ListLabel 13"/>
    <w:qFormat/>
    <w:rsid w:val="005D41E4"/>
    <w:rPr>
      <w:rFonts w:cs="Arial"/>
      <w:b/>
      <w:i w:val="0"/>
      <w:color w:val="auto"/>
      <w:sz w:val="20"/>
      <w:szCs w:val="20"/>
    </w:rPr>
  </w:style>
  <w:style w:type="character" w:customStyle="1" w:styleId="ListLabel14">
    <w:name w:val="ListLabel 14"/>
    <w:qFormat/>
    <w:rsid w:val="005D41E4"/>
    <w:rPr>
      <w:b/>
      <w:color w:val="auto"/>
    </w:rPr>
  </w:style>
  <w:style w:type="character" w:customStyle="1" w:styleId="ListLabel15">
    <w:name w:val="ListLabel 15"/>
    <w:qFormat/>
    <w:rsid w:val="005D41E4"/>
    <w:rPr>
      <w:b/>
      <w:color w:val="auto"/>
    </w:rPr>
  </w:style>
  <w:style w:type="character" w:customStyle="1" w:styleId="ListLabel16">
    <w:name w:val="ListLabel 16"/>
    <w:qFormat/>
    <w:rsid w:val="005D41E4"/>
    <w:rPr>
      <w:b/>
    </w:rPr>
  </w:style>
  <w:style w:type="character" w:customStyle="1" w:styleId="ListLabel17">
    <w:name w:val="ListLabel 17"/>
    <w:qFormat/>
    <w:rsid w:val="005D41E4"/>
    <w:rPr>
      <w:rFonts w:cs="Arial"/>
      <w:b/>
      <w:i w:val="0"/>
      <w:strike w:val="0"/>
      <w:dstrike w:val="0"/>
      <w:color w:val="auto"/>
      <w:sz w:val="20"/>
      <w:szCs w:val="20"/>
      <w:u w:val="none"/>
    </w:rPr>
  </w:style>
  <w:style w:type="character" w:customStyle="1" w:styleId="ListLabel18">
    <w:name w:val="ListLabel 18"/>
    <w:qFormat/>
    <w:rsid w:val="005D41E4"/>
    <w:rPr>
      <w:rFonts w:cs="Arial"/>
      <w:b/>
      <w:i w:val="0"/>
      <w:color w:val="auto"/>
      <w:sz w:val="20"/>
      <w:szCs w:val="20"/>
    </w:rPr>
  </w:style>
  <w:style w:type="character" w:customStyle="1" w:styleId="ListLabel19">
    <w:name w:val="ListLabel 19"/>
    <w:qFormat/>
    <w:rsid w:val="005D41E4"/>
    <w:rPr>
      <w:b/>
      <w:color w:val="auto"/>
    </w:rPr>
  </w:style>
  <w:style w:type="character" w:customStyle="1" w:styleId="ListLabel20">
    <w:name w:val="ListLabel 20"/>
    <w:qFormat/>
    <w:rsid w:val="005D41E4"/>
    <w:rPr>
      <w:b/>
      <w:color w:val="auto"/>
    </w:rPr>
  </w:style>
  <w:style w:type="character" w:customStyle="1" w:styleId="ListLabel21">
    <w:name w:val="ListLabel 21"/>
    <w:qFormat/>
    <w:rsid w:val="005D41E4"/>
    <w:rPr>
      <w:b/>
    </w:rPr>
  </w:style>
  <w:style w:type="character" w:customStyle="1" w:styleId="ListLabel22">
    <w:name w:val="ListLabel 22"/>
    <w:qFormat/>
    <w:rsid w:val="005D41E4"/>
    <w:rPr>
      <w:rFonts w:cs="Arial"/>
      <w:b/>
      <w:i w:val="0"/>
      <w:strike w:val="0"/>
      <w:dstrike w:val="0"/>
      <w:color w:val="auto"/>
      <w:sz w:val="20"/>
      <w:szCs w:val="20"/>
      <w:u w:val="none"/>
    </w:rPr>
  </w:style>
  <w:style w:type="character" w:customStyle="1" w:styleId="ListLabel23">
    <w:name w:val="ListLabel 23"/>
    <w:qFormat/>
    <w:rsid w:val="005D41E4"/>
    <w:rPr>
      <w:rFonts w:cs="Arial"/>
      <w:b/>
      <w:i w:val="0"/>
      <w:color w:val="auto"/>
      <w:sz w:val="20"/>
      <w:szCs w:val="20"/>
    </w:rPr>
  </w:style>
  <w:style w:type="character" w:customStyle="1" w:styleId="ListLabel24">
    <w:name w:val="ListLabel 24"/>
    <w:qFormat/>
    <w:rsid w:val="005D41E4"/>
    <w:rPr>
      <w:b/>
      <w:color w:val="auto"/>
    </w:rPr>
  </w:style>
  <w:style w:type="character" w:customStyle="1" w:styleId="ListLabel25">
    <w:name w:val="ListLabel 25"/>
    <w:qFormat/>
    <w:rsid w:val="005D41E4"/>
    <w:rPr>
      <w:b/>
      <w:color w:val="auto"/>
    </w:rPr>
  </w:style>
  <w:style w:type="character" w:customStyle="1" w:styleId="ListLabel26">
    <w:name w:val="ListLabel 26"/>
    <w:qFormat/>
    <w:rsid w:val="005D41E4"/>
    <w:rPr>
      <w:b/>
    </w:rPr>
  </w:style>
  <w:style w:type="character" w:customStyle="1" w:styleId="ListLabel27">
    <w:name w:val="ListLabel 27"/>
    <w:qFormat/>
    <w:rsid w:val="005D41E4"/>
    <w:rPr>
      <w:rFonts w:cs="Arial"/>
      <w:b/>
      <w:i w:val="0"/>
      <w:strike w:val="0"/>
      <w:dstrike w:val="0"/>
      <w:color w:val="auto"/>
      <w:sz w:val="20"/>
      <w:szCs w:val="20"/>
      <w:u w:val="none"/>
    </w:rPr>
  </w:style>
  <w:style w:type="character" w:customStyle="1" w:styleId="ListLabel28">
    <w:name w:val="ListLabel 28"/>
    <w:qFormat/>
    <w:rsid w:val="005D41E4"/>
    <w:rPr>
      <w:rFonts w:cs="Arial"/>
      <w:b/>
      <w:i w:val="0"/>
      <w:color w:val="auto"/>
      <w:sz w:val="20"/>
      <w:szCs w:val="20"/>
    </w:rPr>
  </w:style>
  <w:style w:type="character" w:customStyle="1" w:styleId="ListLabel29">
    <w:name w:val="ListLabel 29"/>
    <w:qFormat/>
    <w:rsid w:val="005D41E4"/>
    <w:rPr>
      <w:b/>
      <w:color w:val="auto"/>
    </w:rPr>
  </w:style>
  <w:style w:type="character" w:customStyle="1" w:styleId="ListLabel30">
    <w:name w:val="ListLabel 30"/>
    <w:qFormat/>
    <w:rsid w:val="005D41E4"/>
    <w:rPr>
      <w:b/>
      <w:color w:val="auto"/>
    </w:rPr>
  </w:style>
  <w:style w:type="character" w:customStyle="1" w:styleId="ListLabel31">
    <w:name w:val="ListLabel 31"/>
    <w:qFormat/>
    <w:rsid w:val="005D41E4"/>
    <w:rPr>
      <w:b/>
    </w:rPr>
  </w:style>
  <w:style w:type="character" w:customStyle="1" w:styleId="ListLabel32">
    <w:name w:val="ListLabel 32"/>
    <w:qFormat/>
    <w:rsid w:val="005D41E4"/>
    <w:rPr>
      <w:rFonts w:cs="Arial"/>
      <w:b/>
      <w:i w:val="0"/>
      <w:strike w:val="0"/>
      <w:dstrike w:val="0"/>
      <w:color w:val="auto"/>
      <w:sz w:val="20"/>
      <w:szCs w:val="20"/>
      <w:u w:val="none"/>
    </w:rPr>
  </w:style>
  <w:style w:type="character" w:customStyle="1" w:styleId="ListLabel33">
    <w:name w:val="ListLabel 33"/>
    <w:qFormat/>
    <w:rsid w:val="005D41E4"/>
    <w:rPr>
      <w:rFonts w:cs="Arial"/>
      <w:b/>
      <w:i w:val="0"/>
      <w:color w:val="auto"/>
      <w:sz w:val="20"/>
      <w:szCs w:val="20"/>
    </w:rPr>
  </w:style>
  <w:style w:type="character" w:customStyle="1" w:styleId="ListLabel34">
    <w:name w:val="ListLabel 34"/>
    <w:qFormat/>
    <w:rsid w:val="005D41E4"/>
    <w:rPr>
      <w:b/>
      <w:color w:val="auto"/>
    </w:rPr>
  </w:style>
  <w:style w:type="character" w:customStyle="1" w:styleId="ListLabel35">
    <w:name w:val="ListLabel 35"/>
    <w:qFormat/>
    <w:rsid w:val="005D41E4"/>
    <w:rPr>
      <w:b/>
      <w:color w:val="auto"/>
    </w:rPr>
  </w:style>
  <w:style w:type="character" w:customStyle="1" w:styleId="ListLabel36">
    <w:name w:val="ListLabel 36"/>
    <w:qFormat/>
    <w:rsid w:val="005D41E4"/>
    <w:rPr>
      <w:b/>
    </w:rPr>
  </w:style>
  <w:style w:type="character" w:customStyle="1" w:styleId="ListLabel37">
    <w:name w:val="ListLabel 37"/>
    <w:qFormat/>
    <w:rsid w:val="005D41E4"/>
    <w:rPr>
      <w:rFonts w:cs="Arial"/>
      <w:b/>
      <w:i w:val="0"/>
      <w:strike w:val="0"/>
      <w:dstrike w:val="0"/>
      <w:color w:val="auto"/>
      <w:sz w:val="20"/>
      <w:szCs w:val="20"/>
      <w:u w:val="none"/>
    </w:rPr>
  </w:style>
  <w:style w:type="character" w:customStyle="1" w:styleId="ListLabel38">
    <w:name w:val="ListLabel 38"/>
    <w:qFormat/>
    <w:rsid w:val="005D41E4"/>
    <w:rPr>
      <w:rFonts w:cs="Arial"/>
      <w:b/>
      <w:i w:val="0"/>
      <w:color w:val="auto"/>
      <w:sz w:val="20"/>
      <w:szCs w:val="20"/>
    </w:rPr>
  </w:style>
  <w:style w:type="character" w:customStyle="1" w:styleId="ListLabel39">
    <w:name w:val="ListLabel 39"/>
    <w:qFormat/>
    <w:rsid w:val="005D41E4"/>
    <w:rPr>
      <w:b/>
      <w:color w:val="auto"/>
    </w:rPr>
  </w:style>
  <w:style w:type="character" w:customStyle="1" w:styleId="ListLabel40">
    <w:name w:val="ListLabel 40"/>
    <w:qFormat/>
    <w:rsid w:val="005D41E4"/>
    <w:rPr>
      <w:b/>
      <w:color w:val="auto"/>
    </w:rPr>
  </w:style>
  <w:style w:type="character" w:customStyle="1" w:styleId="ListLabel41">
    <w:name w:val="ListLabel 41"/>
    <w:qFormat/>
    <w:rsid w:val="005D41E4"/>
    <w:rPr>
      <w:b/>
    </w:rPr>
  </w:style>
  <w:style w:type="character" w:customStyle="1" w:styleId="ListLabel42">
    <w:name w:val="ListLabel 42"/>
    <w:qFormat/>
    <w:rsid w:val="005D41E4"/>
    <w:rPr>
      <w:rFonts w:cs="Arial"/>
      <w:b/>
      <w:i w:val="0"/>
      <w:strike w:val="0"/>
      <w:dstrike w:val="0"/>
      <w:color w:val="auto"/>
      <w:sz w:val="20"/>
      <w:szCs w:val="20"/>
      <w:u w:val="none"/>
    </w:rPr>
  </w:style>
  <w:style w:type="character" w:customStyle="1" w:styleId="ListLabel43">
    <w:name w:val="ListLabel 43"/>
    <w:qFormat/>
    <w:rsid w:val="005D41E4"/>
    <w:rPr>
      <w:rFonts w:cs="Arial"/>
      <w:b/>
      <w:i w:val="0"/>
      <w:color w:val="auto"/>
      <w:sz w:val="20"/>
      <w:szCs w:val="20"/>
    </w:rPr>
  </w:style>
  <w:style w:type="character" w:customStyle="1" w:styleId="ListLabel44">
    <w:name w:val="ListLabel 44"/>
    <w:qFormat/>
    <w:rsid w:val="005D41E4"/>
    <w:rPr>
      <w:b/>
      <w:color w:val="auto"/>
    </w:rPr>
  </w:style>
  <w:style w:type="character" w:customStyle="1" w:styleId="ListLabel45">
    <w:name w:val="ListLabel 45"/>
    <w:qFormat/>
    <w:rsid w:val="005D41E4"/>
    <w:rPr>
      <w:b/>
      <w:color w:val="auto"/>
    </w:rPr>
  </w:style>
  <w:style w:type="character" w:customStyle="1" w:styleId="ListLabel46">
    <w:name w:val="ListLabel 46"/>
    <w:qFormat/>
    <w:rsid w:val="005D41E4"/>
    <w:rPr>
      <w:b/>
    </w:rPr>
  </w:style>
  <w:style w:type="character" w:customStyle="1" w:styleId="ListLabel47">
    <w:name w:val="ListLabel 47"/>
    <w:qFormat/>
    <w:rsid w:val="005D41E4"/>
    <w:rPr>
      <w:rFonts w:cs="Arial"/>
      <w:b/>
      <w:i w:val="0"/>
      <w:strike w:val="0"/>
      <w:dstrike w:val="0"/>
      <w:color w:val="auto"/>
      <w:sz w:val="20"/>
      <w:szCs w:val="20"/>
      <w:u w:val="none"/>
    </w:rPr>
  </w:style>
  <w:style w:type="character" w:customStyle="1" w:styleId="ListLabel48">
    <w:name w:val="ListLabel 48"/>
    <w:qFormat/>
    <w:rsid w:val="005D41E4"/>
    <w:rPr>
      <w:rFonts w:cs="Arial"/>
      <w:b/>
      <w:i w:val="0"/>
      <w:color w:val="auto"/>
      <w:sz w:val="20"/>
      <w:szCs w:val="20"/>
    </w:rPr>
  </w:style>
  <w:style w:type="character" w:customStyle="1" w:styleId="ListLabel49">
    <w:name w:val="ListLabel 49"/>
    <w:qFormat/>
    <w:rsid w:val="005D41E4"/>
    <w:rPr>
      <w:b/>
      <w:color w:val="auto"/>
    </w:rPr>
  </w:style>
  <w:style w:type="character" w:customStyle="1" w:styleId="ListLabel50">
    <w:name w:val="ListLabel 50"/>
    <w:qFormat/>
    <w:rsid w:val="005D41E4"/>
    <w:rPr>
      <w:b/>
      <w:color w:val="auto"/>
    </w:rPr>
  </w:style>
  <w:style w:type="character" w:customStyle="1" w:styleId="ListLabel51">
    <w:name w:val="ListLabel 51"/>
    <w:qFormat/>
    <w:rsid w:val="005D41E4"/>
    <w:rPr>
      <w:b/>
    </w:rPr>
  </w:style>
  <w:style w:type="character" w:customStyle="1" w:styleId="ListLabel52">
    <w:name w:val="ListLabel 52"/>
    <w:qFormat/>
    <w:rsid w:val="005D41E4"/>
    <w:rPr>
      <w:rFonts w:cs="Arial"/>
      <w:b/>
      <w:i w:val="0"/>
      <w:strike w:val="0"/>
      <w:dstrike w:val="0"/>
      <w:color w:val="auto"/>
      <w:sz w:val="20"/>
      <w:szCs w:val="20"/>
      <w:u w:val="none"/>
    </w:rPr>
  </w:style>
  <w:style w:type="character" w:customStyle="1" w:styleId="ListLabel53">
    <w:name w:val="ListLabel 53"/>
    <w:qFormat/>
    <w:rsid w:val="005D41E4"/>
    <w:rPr>
      <w:rFonts w:cs="Arial"/>
      <w:b/>
      <w:i w:val="0"/>
      <w:color w:val="auto"/>
      <w:sz w:val="20"/>
      <w:szCs w:val="20"/>
    </w:rPr>
  </w:style>
  <w:style w:type="character" w:customStyle="1" w:styleId="ListLabel54">
    <w:name w:val="ListLabel 54"/>
    <w:qFormat/>
    <w:rsid w:val="005D41E4"/>
    <w:rPr>
      <w:b/>
      <w:color w:val="auto"/>
    </w:rPr>
  </w:style>
  <w:style w:type="character" w:customStyle="1" w:styleId="ListLabel55">
    <w:name w:val="ListLabel 55"/>
    <w:qFormat/>
    <w:rsid w:val="005D41E4"/>
    <w:rPr>
      <w:b/>
      <w:color w:val="auto"/>
    </w:rPr>
  </w:style>
  <w:style w:type="character" w:customStyle="1" w:styleId="ListLabel56">
    <w:name w:val="ListLabel 56"/>
    <w:qFormat/>
    <w:rsid w:val="005D41E4"/>
    <w:rPr>
      <w:b/>
    </w:rPr>
  </w:style>
  <w:style w:type="character" w:customStyle="1" w:styleId="ListLabel57">
    <w:name w:val="ListLabel 57"/>
    <w:qFormat/>
    <w:rsid w:val="005D41E4"/>
    <w:rPr>
      <w:rFonts w:cs="Arial"/>
      <w:b/>
      <w:i w:val="0"/>
      <w:strike w:val="0"/>
      <w:dstrike w:val="0"/>
      <w:color w:val="auto"/>
      <w:sz w:val="20"/>
      <w:szCs w:val="20"/>
      <w:u w:val="none"/>
    </w:rPr>
  </w:style>
  <w:style w:type="character" w:customStyle="1" w:styleId="ListLabel58">
    <w:name w:val="ListLabel 58"/>
    <w:qFormat/>
    <w:rsid w:val="005D41E4"/>
    <w:rPr>
      <w:rFonts w:cs="Arial"/>
      <w:b/>
      <w:i w:val="0"/>
      <w:color w:val="auto"/>
      <w:sz w:val="20"/>
      <w:szCs w:val="20"/>
    </w:rPr>
  </w:style>
  <w:style w:type="character" w:customStyle="1" w:styleId="ListLabel59">
    <w:name w:val="ListLabel 59"/>
    <w:qFormat/>
    <w:rsid w:val="005D41E4"/>
    <w:rPr>
      <w:b/>
      <w:color w:val="auto"/>
    </w:rPr>
  </w:style>
  <w:style w:type="character" w:customStyle="1" w:styleId="ListLabel60">
    <w:name w:val="ListLabel 60"/>
    <w:qFormat/>
    <w:rsid w:val="005D41E4"/>
    <w:rPr>
      <w:b/>
      <w:color w:val="auto"/>
    </w:rPr>
  </w:style>
  <w:style w:type="character" w:customStyle="1" w:styleId="ListLabel61">
    <w:name w:val="ListLabel 61"/>
    <w:qFormat/>
    <w:rsid w:val="005D41E4"/>
    <w:rPr>
      <w:b/>
    </w:rPr>
  </w:style>
  <w:style w:type="character" w:customStyle="1" w:styleId="ListLabel62">
    <w:name w:val="ListLabel 62"/>
    <w:qFormat/>
    <w:rsid w:val="005D41E4"/>
    <w:rPr>
      <w:rFonts w:cs="Arial"/>
      <w:b/>
      <w:i w:val="0"/>
      <w:strike w:val="0"/>
      <w:dstrike w:val="0"/>
      <w:color w:val="auto"/>
      <w:sz w:val="20"/>
      <w:szCs w:val="20"/>
      <w:u w:val="none"/>
    </w:rPr>
  </w:style>
  <w:style w:type="character" w:customStyle="1" w:styleId="ListLabel63">
    <w:name w:val="ListLabel 63"/>
    <w:qFormat/>
    <w:rsid w:val="005D41E4"/>
    <w:rPr>
      <w:rFonts w:cs="Arial"/>
      <w:b/>
      <w:i w:val="0"/>
      <w:color w:val="auto"/>
      <w:sz w:val="20"/>
      <w:szCs w:val="20"/>
    </w:rPr>
  </w:style>
  <w:style w:type="character" w:customStyle="1" w:styleId="ListLabel64">
    <w:name w:val="ListLabel 64"/>
    <w:qFormat/>
    <w:rsid w:val="005D41E4"/>
    <w:rPr>
      <w:b/>
      <w:color w:val="auto"/>
    </w:rPr>
  </w:style>
  <w:style w:type="character" w:customStyle="1" w:styleId="ListLabel65">
    <w:name w:val="ListLabel 65"/>
    <w:qFormat/>
    <w:rsid w:val="005D41E4"/>
    <w:rPr>
      <w:b/>
      <w:color w:val="auto"/>
    </w:rPr>
  </w:style>
  <w:style w:type="character" w:customStyle="1" w:styleId="ListLabel66">
    <w:name w:val="ListLabel 66"/>
    <w:qFormat/>
    <w:rsid w:val="005D41E4"/>
    <w:rPr>
      <w:b/>
    </w:rPr>
  </w:style>
  <w:style w:type="character" w:customStyle="1" w:styleId="ListLabel67">
    <w:name w:val="ListLabel 67"/>
    <w:qFormat/>
    <w:rsid w:val="005D41E4"/>
    <w:rPr>
      <w:rFonts w:cs="Arial"/>
      <w:b/>
      <w:i w:val="0"/>
      <w:strike w:val="0"/>
      <w:dstrike w:val="0"/>
      <w:color w:val="auto"/>
      <w:sz w:val="20"/>
      <w:szCs w:val="20"/>
      <w:u w:val="none"/>
    </w:rPr>
  </w:style>
  <w:style w:type="character" w:customStyle="1" w:styleId="ListLabel68">
    <w:name w:val="ListLabel 68"/>
    <w:qFormat/>
    <w:rsid w:val="005D41E4"/>
    <w:rPr>
      <w:rFonts w:cs="Arial"/>
      <w:b/>
      <w:i w:val="0"/>
      <w:color w:val="auto"/>
      <w:sz w:val="20"/>
      <w:szCs w:val="20"/>
    </w:rPr>
  </w:style>
  <w:style w:type="character" w:customStyle="1" w:styleId="ListLabel69">
    <w:name w:val="ListLabel 69"/>
    <w:qFormat/>
    <w:rsid w:val="005D41E4"/>
    <w:rPr>
      <w:b/>
      <w:color w:val="auto"/>
    </w:rPr>
  </w:style>
  <w:style w:type="character" w:customStyle="1" w:styleId="ListLabel70">
    <w:name w:val="ListLabel 70"/>
    <w:qFormat/>
    <w:rsid w:val="005D41E4"/>
    <w:rPr>
      <w:b/>
      <w:color w:val="auto"/>
    </w:rPr>
  </w:style>
  <w:style w:type="character" w:customStyle="1" w:styleId="ListLabel71">
    <w:name w:val="ListLabel 71"/>
    <w:qFormat/>
    <w:rsid w:val="005D41E4"/>
    <w:rPr>
      <w:b/>
    </w:rPr>
  </w:style>
  <w:style w:type="character" w:customStyle="1" w:styleId="ListLabel72">
    <w:name w:val="ListLabel 72"/>
    <w:qFormat/>
    <w:rsid w:val="005D41E4"/>
    <w:rPr>
      <w:rFonts w:cs="Arial"/>
      <w:b/>
      <w:i w:val="0"/>
      <w:strike w:val="0"/>
      <w:dstrike w:val="0"/>
      <w:color w:val="auto"/>
      <w:sz w:val="20"/>
      <w:szCs w:val="20"/>
      <w:u w:val="none"/>
    </w:rPr>
  </w:style>
  <w:style w:type="character" w:customStyle="1" w:styleId="ListLabel73">
    <w:name w:val="ListLabel 73"/>
    <w:qFormat/>
    <w:rsid w:val="005D41E4"/>
    <w:rPr>
      <w:rFonts w:cs="Arial"/>
      <w:b/>
      <w:i w:val="0"/>
      <w:color w:val="auto"/>
      <w:sz w:val="20"/>
      <w:szCs w:val="20"/>
    </w:rPr>
  </w:style>
  <w:style w:type="character" w:customStyle="1" w:styleId="ListLabel74">
    <w:name w:val="ListLabel 74"/>
    <w:qFormat/>
    <w:rsid w:val="005D41E4"/>
    <w:rPr>
      <w:b/>
      <w:color w:val="auto"/>
    </w:rPr>
  </w:style>
  <w:style w:type="character" w:customStyle="1" w:styleId="ListLabel75">
    <w:name w:val="ListLabel 75"/>
    <w:qFormat/>
    <w:rsid w:val="005D41E4"/>
    <w:rPr>
      <w:b/>
      <w:color w:val="auto"/>
    </w:rPr>
  </w:style>
  <w:style w:type="character" w:customStyle="1" w:styleId="ListLabel76">
    <w:name w:val="ListLabel 76"/>
    <w:qFormat/>
    <w:rsid w:val="005D41E4"/>
    <w:rPr>
      <w:b/>
    </w:rPr>
  </w:style>
  <w:style w:type="character" w:customStyle="1" w:styleId="ListLabel77">
    <w:name w:val="ListLabel 77"/>
    <w:qFormat/>
    <w:rsid w:val="005D41E4"/>
    <w:rPr>
      <w:rFonts w:cs="Arial"/>
      <w:b/>
      <w:i w:val="0"/>
      <w:strike w:val="0"/>
      <w:dstrike w:val="0"/>
      <w:color w:val="auto"/>
      <w:sz w:val="20"/>
      <w:szCs w:val="20"/>
      <w:u w:val="none"/>
    </w:rPr>
  </w:style>
  <w:style w:type="character" w:customStyle="1" w:styleId="ListLabel78">
    <w:name w:val="ListLabel 78"/>
    <w:qFormat/>
    <w:rsid w:val="005D41E4"/>
    <w:rPr>
      <w:rFonts w:cs="Arial"/>
      <w:b/>
      <w:i w:val="0"/>
      <w:color w:val="auto"/>
      <w:sz w:val="20"/>
      <w:szCs w:val="20"/>
    </w:rPr>
  </w:style>
  <w:style w:type="character" w:customStyle="1" w:styleId="ListLabel79">
    <w:name w:val="ListLabel 79"/>
    <w:qFormat/>
    <w:rsid w:val="005D41E4"/>
    <w:rPr>
      <w:b/>
      <w:color w:val="auto"/>
    </w:rPr>
  </w:style>
  <w:style w:type="character" w:customStyle="1" w:styleId="ListLabel80">
    <w:name w:val="ListLabel 80"/>
    <w:qFormat/>
    <w:rsid w:val="005D41E4"/>
    <w:rPr>
      <w:b/>
      <w:color w:val="auto"/>
    </w:rPr>
  </w:style>
  <w:style w:type="character" w:customStyle="1" w:styleId="ListLabel81">
    <w:name w:val="ListLabel 81"/>
    <w:qFormat/>
    <w:rsid w:val="005D41E4"/>
    <w:rPr>
      <w:b/>
    </w:rPr>
  </w:style>
  <w:style w:type="character" w:customStyle="1" w:styleId="ListLabel82">
    <w:name w:val="ListLabel 82"/>
    <w:qFormat/>
    <w:rsid w:val="005D41E4"/>
    <w:rPr>
      <w:rFonts w:cs="Arial"/>
      <w:b/>
      <w:i w:val="0"/>
      <w:strike w:val="0"/>
      <w:dstrike w:val="0"/>
      <w:color w:val="auto"/>
      <w:sz w:val="20"/>
      <w:szCs w:val="20"/>
      <w:u w:val="none"/>
    </w:rPr>
  </w:style>
  <w:style w:type="character" w:customStyle="1" w:styleId="ListLabel83">
    <w:name w:val="ListLabel 83"/>
    <w:qFormat/>
    <w:rsid w:val="005D41E4"/>
    <w:rPr>
      <w:rFonts w:cs="Arial"/>
      <w:b/>
      <w:i w:val="0"/>
      <w:color w:val="auto"/>
      <w:sz w:val="20"/>
      <w:szCs w:val="20"/>
    </w:rPr>
  </w:style>
  <w:style w:type="character" w:customStyle="1" w:styleId="ListLabel84">
    <w:name w:val="ListLabel 84"/>
    <w:qFormat/>
    <w:rsid w:val="005D41E4"/>
    <w:rPr>
      <w:b/>
      <w:color w:val="auto"/>
    </w:rPr>
  </w:style>
  <w:style w:type="character" w:customStyle="1" w:styleId="ListLabel85">
    <w:name w:val="ListLabel 85"/>
    <w:qFormat/>
    <w:rsid w:val="005D41E4"/>
    <w:rPr>
      <w:b/>
      <w:color w:val="auto"/>
    </w:rPr>
  </w:style>
  <w:style w:type="character" w:customStyle="1" w:styleId="ListLabel86">
    <w:name w:val="ListLabel 86"/>
    <w:qFormat/>
    <w:rsid w:val="005D41E4"/>
    <w:rPr>
      <w:b/>
    </w:rPr>
  </w:style>
  <w:style w:type="character" w:customStyle="1" w:styleId="ListLabel87">
    <w:name w:val="ListLabel 87"/>
    <w:qFormat/>
    <w:rsid w:val="005D41E4"/>
    <w:rPr>
      <w:rFonts w:cs="Arial"/>
      <w:b/>
      <w:i w:val="0"/>
      <w:strike w:val="0"/>
      <w:dstrike w:val="0"/>
      <w:color w:val="auto"/>
      <w:sz w:val="20"/>
      <w:szCs w:val="20"/>
      <w:u w:val="none"/>
    </w:rPr>
  </w:style>
  <w:style w:type="character" w:customStyle="1" w:styleId="ListLabel88">
    <w:name w:val="ListLabel 88"/>
    <w:qFormat/>
    <w:rsid w:val="005D41E4"/>
    <w:rPr>
      <w:rFonts w:cs="Arial"/>
      <w:b/>
      <w:i w:val="0"/>
      <w:color w:val="auto"/>
      <w:sz w:val="20"/>
      <w:szCs w:val="20"/>
    </w:rPr>
  </w:style>
  <w:style w:type="character" w:customStyle="1" w:styleId="ListLabel89">
    <w:name w:val="ListLabel 89"/>
    <w:qFormat/>
    <w:rsid w:val="005D41E4"/>
    <w:rPr>
      <w:b/>
      <w:color w:val="auto"/>
    </w:rPr>
  </w:style>
  <w:style w:type="character" w:customStyle="1" w:styleId="ListLabel90">
    <w:name w:val="ListLabel 90"/>
    <w:qFormat/>
    <w:rsid w:val="005D41E4"/>
    <w:rPr>
      <w:b/>
      <w:color w:val="auto"/>
    </w:rPr>
  </w:style>
  <w:style w:type="character" w:customStyle="1" w:styleId="ListLabel91">
    <w:name w:val="ListLabel 91"/>
    <w:qFormat/>
    <w:rsid w:val="005D41E4"/>
    <w:rPr>
      <w:b/>
    </w:rPr>
  </w:style>
  <w:style w:type="character" w:customStyle="1" w:styleId="ListLabel92">
    <w:name w:val="ListLabel 92"/>
    <w:qFormat/>
    <w:rsid w:val="005D41E4"/>
    <w:rPr>
      <w:rFonts w:cs="Arial"/>
      <w:b/>
      <w:i w:val="0"/>
      <w:strike w:val="0"/>
      <w:dstrike w:val="0"/>
      <w:color w:val="auto"/>
      <w:sz w:val="20"/>
      <w:szCs w:val="20"/>
      <w:u w:val="none"/>
    </w:rPr>
  </w:style>
  <w:style w:type="character" w:customStyle="1" w:styleId="ListLabel93">
    <w:name w:val="ListLabel 93"/>
    <w:qFormat/>
    <w:rsid w:val="005D41E4"/>
    <w:rPr>
      <w:rFonts w:cs="Arial"/>
      <w:b/>
      <w:i w:val="0"/>
      <w:color w:val="auto"/>
      <w:sz w:val="20"/>
      <w:szCs w:val="20"/>
    </w:rPr>
  </w:style>
  <w:style w:type="character" w:customStyle="1" w:styleId="ListLabel94">
    <w:name w:val="ListLabel 94"/>
    <w:qFormat/>
    <w:rsid w:val="005D41E4"/>
    <w:rPr>
      <w:b/>
      <w:color w:val="auto"/>
    </w:rPr>
  </w:style>
  <w:style w:type="character" w:customStyle="1" w:styleId="ListLabel95">
    <w:name w:val="ListLabel 95"/>
    <w:qFormat/>
    <w:rsid w:val="005D41E4"/>
    <w:rPr>
      <w:b/>
      <w:color w:val="auto"/>
    </w:rPr>
  </w:style>
  <w:style w:type="character" w:customStyle="1" w:styleId="ListLabel96">
    <w:name w:val="ListLabel 96"/>
    <w:qFormat/>
    <w:rsid w:val="005D41E4"/>
    <w:rPr>
      <w:b/>
    </w:rPr>
  </w:style>
  <w:style w:type="character" w:customStyle="1" w:styleId="ListLabel97">
    <w:name w:val="ListLabel 97"/>
    <w:qFormat/>
    <w:rsid w:val="005D41E4"/>
    <w:rPr>
      <w:rFonts w:cs="Arial"/>
      <w:b/>
      <w:i w:val="0"/>
      <w:strike w:val="0"/>
      <w:dstrike w:val="0"/>
      <w:color w:val="auto"/>
      <w:sz w:val="20"/>
      <w:szCs w:val="20"/>
      <w:u w:val="none"/>
    </w:rPr>
  </w:style>
  <w:style w:type="character" w:customStyle="1" w:styleId="ListLabel98">
    <w:name w:val="ListLabel 98"/>
    <w:qFormat/>
    <w:rsid w:val="005D41E4"/>
    <w:rPr>
      <w:rFonts w:cs="Arial"/>
      <w:b/>
      <w:i w:val="0"/>
      <w:color w:val="auto"/>
      <w:sz w:val="20"/>
      <w:szCs w:val="20"/>
    </w:rPr>
  </w:style>
  <w:style w:type="character" w:customStyle="1" w:styleId="ListLabel99">
    <w:name w:val="ListLabel 99"/>
    <w:qFormat/>
    <w:rsid w:val="005D41E4"/>
    <w:rPr>
      <w:b/>
      <w:color w:val="auto"/>
    </w:rPr>
  </w:style>
  <w:style w:type="character" w:customStyle="1" w:styleId="ListLabel100">
    <w:name w:val="ListLabel 100"/>
    <w:qFormat/>
    <w:rsid w:val="005D41E4"/>
    <w:rPr>
      <w:b/>
      <w:color w:val="auto"/>
    </w:rPr>
  </w:style>
  <w:style w:type="character" w:customStyle="1" w:styleId="ListLabel101">
    <w:name w:val="ListLabel 101"/>
    <w:qFormat/>
    <w:rsid w:val="005D41E4"/>
    <w:rPr>
      <w:b/>
    </w:rPr>
  </w:style>
  <w:style w:type="character" w:customStyle="1" w:styleId="ListLabel102">
    <w:name w:val="ListLabel 102"/>
    <w:qFormat/>
    <w:rsid w:val="005D41E4"/>
    <w:rPr>
      <w:rFonts w:cs="Arial"/>
      <w:b/>
      <w:i w:val="0"/>
      <w:strike w:val="0"/>
      <w:dstrike w:val="0"/>
      <w:color w:val="auto"/>
      <w:sz w:val="20"/>
      <w:szCs w:val="20"/>
      <w:u w:val="none"/>
    </w:rPr>
  </w:style>
  <w:style w:type="character" w:customStyle="1" w:styleId="ListLabel103">
    <w:name w:val="ListLabel 103"/>
    <w:qFormat/>
    <w:rsid w:val="005D41E4"/>
    <w:rPr>
      <w:rFonts w:cs="Arial"/>
      <w:b/>
      <w:i w:val="0"/>
      <w:color w:val="auto"/>
      <w:sz w:val="20"/>
      <w:szCs w:val="20"/>
    </w:rPr>
  </w:style>
  <w:style w:type="character" w:customStyle="1" w:styleId="ListLabel104">
    <w:name w:val="ListLabel 104"/>
    <w:qFormat/>
    <w:rsid w:val="005D41E4"/>
    <w:rPr>
      <w:b/>
      <w:color w:val="auto"/>
    </w:rPr>
  </w:style>
  <w:style w:type="character" w:customStyle="1" w:styleId="ListLabel105">
    <w:name w:val="ListLabel 105"/>
    <w:qFormat/>
    <w:rsid w:val="005D41E4"/>
    <w:rPr>
      <w:b/>
      <w:color w:val="auto"/>
    </w:rPr>
  </w:style>
  <w:style w:type="character" w:customStyle="1" w:styleId="ListLabel106">
    <w:name w:val="ListLabel 106"/>
    <w:qFormat/>
    <w:rsid w:val="005D41E4"/>
    <w:rPr>
      <w:b/>
    </w:rPr>
  </w:style>
  <w:style w:type="character" w:customStyle="1" w:styleId="ListLabel107">
    <w:name w:val="ListLabel 107"/>
    <w:qFormat/>
    <w:rsid w:val="005D41E4"/>
    <w:rPr>
      <w:rFonts w:cs="Arial"/>
      <w:b/>
      <w:i w:val="0"/>
      <w:strike w:val="0"/>
      <w:dstrike w:val="0"/>
      <w:color w:val="auto"/>
      <w:sz w:val="20"/>
      <w:szCs w:val="20"/>
      <w:u w:val="none"/>
    </w:rPr>
  </w:style>
  <w:style w:type="character" w:customStyle="1" w:styleId="ListLabel108">
    <w:name w:val="ListLabel 108"/>
    <w:qFormat/>
    <w:rsid w:val="005D41E4"/>
    <w:rPr>
      <w:rFonts w:cs="Arial"/>
      <w:b/>
      <w:i w:val="0"/>
      <w:color w:val="auto"/>
      <w:sz w:val="20"/>
      <w:szCs w:val="20"/>
    </w:rPr>
  </w:style>
  <w:style w:type="character" w:customStyle="1" w:styleId="ListLabel109">
    <w:name w:val="ListLabel 109"/>
    <w:qFormat/>
    <w:rsid w:val="005D41E4"/>
    <w:rPr>
      <w:b/>
      <w:color w:val="auto"/>
    </w:rPr>
  </w:style>
  <w:style w:type="character" w:customStyle="1" w:styleId="ListLabel110">
    <w:name w:val="ListLabel 110"/>
    <w:qFormat/>
    <w:rsid w:val="005D41E4"/>
    <w:rPr>
      <w:b/>
      <w:color w:val="auto"/>
    </w:rPr>
  </w:style>
  <w:style w:type="character" w:customStyle="1" w:styleId="ListLabel111">
    <w:name w:val="ListLabel 111"/>
    <w:qFormat/>
    <w:rsid w:val="005D41E4"/>
    <w:rPr>
      <w:b/>
    </w:rPr>
  </w:style>
  <w:style w:type="character" w:customStyle="1" w:styleId="ListLabel112">
    <w:name w:val="ListLabel 112"/>
    <w:qFormat/>
    <w:rsid w:val="005D41E4"/>
    <w:rPr>
      <w:rFonts w:cs="Arial"/>
      <w:b/>
      <w:i w:val="0"/>
      <w:strike w:val="0"/>
      <w:dstrike w:val="0"/>
      <w:color w:val="auto"/>
      <w:sz w:val="20"/>
      <w:szCs w:val="20"/>
      <w:u w:val="none"/>
    </w:rPr>
  </w:style>
  <w:style w:type="character" w:customStyle="1" w:styleId="ListLabel113">
    <w:name w:val="ListLabel 113"/>
    <w:qFormat/>
    <w:rsid w:val="005D41E4"/>
    <w:rPr>
      <w:rFonts w:cs="Arial"/>
      <w:b/>
      <w:i w:val="0"/>
      <w:color w:val="auto"/>
      <w:sz w:val="20"/>
      <w:szCs w:val="20"/>
    </w:rPr>
  </w:style>
  <w:style w:type="character" w:customStyle="1" w:styleId="ListLabel114">
    <w:name w:val="ListLabel 114"/>
    <w:qFormat/>
    <w:rsid w:val="005D41E4"/>
    <w:rPr>
      <w:b/>
      <w:color w:val="auto"/>
    </w:rPr>
  </w:style>
  <w:style w:type="character" w:customStyle="1" w:styleId="ListLabel115">
    <w:name w:val="ListLabel 115"/>
    <w:qFormat/>
    <w:rsid w:val="005D41E4"/>
    <w:rPr>
      <w:b/>
      <w:color w:val="auto"/>
    </w:rPr>
  </w:style>
  <w:style w:type="character" w:customStyle="1" w:styleId="ListLabel116">
    <w:name w:val="ListLabel 116"/>
    <w:qFormat/>
    <w:rsid w:val="005D41E4"/>
    <w:rPr>
      <w:b/>
    </w:rPr>
  </w:style>
  <w:style w:type="character" w:customStyle="1" w:styleId="ListLabel117">
    <w:name w:val="ListLabel 117"/>
    <w:qFormat/>
    <w:rsid w:val="005D41E4"/>
    <w:rPr>
      <w:rFonts w:cs="Arial"/>
      <w:b/>
      <w:i w:val="0"/>
      <w:strike w:val="0"/>
      <w:dstrike w:val="0"/>
      <w:color w:val="auto"/>
      <w:sz w:val="20"/>
      <w:szCs w:val="20"/>
      <w:u w:val="none"/>
    </w:rPr>
  </w:style>
  <w:style w:type="character" w:customStyle="1" w:styleId="ListLabel118">
    <w:name w:val="ListLabel 118"/>
    <w:qFormat/>
    <w:rsid w:val="005D41E4"/>
    <w:rPr>
      <w:rFonts w:cs="Arial"/>
      <w:b/>
      <w:i w:val="0"/>
      <w:color w:val="auto"/>
      <w:sz w:val="20"/>
      <w:szCs w:val="20"/>
    </w:rPr>
  </w:style>
  <w:style w:type="character" w:customStyle="1" w:styleId="ListLabel119">
    <w:name w:val="ListLabel 119"/>
    <w:qFormat/>
    <w:rsid w:val="005D41E4"/>
    <w:rPr>
      <w:b/>
      <w:color w:val="auto"/>
    </w:rPr>
  </w:style>
  <w:style w:type="character" w:customStyle="1" w:styleId="ListLabel120">
    <w:name w:val="ListLabel 120"/>
    <w:qFormat/>
    <w:rsid w:val="005D41E4"/>
    <w:rPr>
      <w:b/>
      <w:color w:val="auto"/>
    </w:rPr>
  </w:style>
  <w:style w:type="character" w:customStyle="1" w:styleId="ListLabel121">
    <w:name w:val="ListLabel 121"/>
    <w:qFormat/>
    <w:rsid w:val="005D41E4"/>
    <w:rPr>
      <w:b/>
    </w:rPr>
  </w:style>
  <w:style w:type="character" w:customStyle="1" w:styleId="ListLabel122">
    <w:name w:val="ListLabel 122"/>
    <w:qFormat/>
    <w:rsid w:val="005D41E4"/>
    <w:rPr>
      <w:rFonts w:cs="Arial"/>
      <w:b/>
      <w:i w:val="0"/>
      <w:strike w:val="0"/>
      <w:dstrike w:val="0"/>
      <w:color w:val="auto"/>
      <w:sz w:val="20"/>
      <w:szCs w:val="20"/>
      <w:u w:val="none"/>
    </w:rPr>
  </w:style>
  <w:style w:type="character" w:customStyle="1" w:styleId="ListLabel123">
    <w:name w:val="ListLabel 123"/>
    <w:qFormat/>
    <w:rsid w:val="005D41E4"/>
    <w:rPr>
      <w:rFonts w:cs="Arial"/>
      <w:b/>
      <w:i w:val="0"/>
      <w:color w:val="auto"/>
      <w:sz w:val="20"/>
      <w:szCs w:val="20"/>
    </w:rPr>
  </w:style>
  <w:style w:type="character" w:customStyle="1" w:styleId="ListLabel124">
    <w:name w:val="ListLabel 124"/>
    <w:qFormat/>
    <w:rsid w:val="005D41E4"/>
    <w:rPr>
      <w:b/>
      <w:color w:val="auto"/>
    </w:rPr>
  </w:style>
  <w:style w:type="character" w:customStyle="1" w:styleId="ListLabel125">
    <w:name w:val="ListLabel 125"/>
    <w:qFormat/>
    <w:rsid w:val="005D41E4"/>
    <w:rPr>
      <w:b/>
      <w:color w:val="auto"/>
    </w:rPr>
  </w:style>
  <w:style w:type="character" w:customStyle="1" w:styleId="ListLabel126">
    <w:name w:val="ListLabel 126"/>
    <w:qFormat/>
    <w:rsid w:val="005D41E4"/>
    <w:rPr>
      <w:b/>
    </w:rPr>
  </w:style>
  <w:style w:type="character" w:customStyle="1" w:styleId="ListLabel127">
    <w:name w:val="ListLabel 127"/>
    <w:qFormat/>
    <w:rsid w:val="005D41E4"/>
    <w:rPr>
      <w:rFonts w:cs="Arial"/>
      <w:b/>
      <w:i w:val="0"/>
      <w:strike w:val="0"/>
      <w:dstrike w:val="0"/>
      <w:color w:val="auto"/>
      <w:sz w:val="20"/>
      <w:szCs w:val="20"/>
      <w:u w:val="none"/>
    </w:rPr>
  </w:style>
  <w:style w:type="character" w:customStyle="1" w:styleId="ListLabel128">
    <w:name w:val="ListLabel 128"/>
    <w:qFormat/>
    <w:rsid w:val="005D41E4"/>
    <w:rPr>
      <w:rFonts w:cs="Arial"/>
      <w:b/>
      <w:i w:val="0"/>
      <w:color w:val="auto"/>
      <w:sz w:val="20"/>
      <w:szCs w:val="20"/>
    </w:rPr>
  </w:style>
  <w:style w:type="character" w:customStyle="1" w:styleId="ListLabel129">
    <w:name w:val="ListLabel 129"/>
    <w:qFormat/>
    <w:rsid w:val="005D41E4"/>
    <w:rPr>
      <w:b/>
      <w:color w:val="auto"/>
    </w:rPr>
  </w:style>
  <w:style w:type="character" w:customStyle="1" w:styleId="ListLabel130">
    <w:name w:val="ListLabel 130"/>
    <w:qFormat/>
    <w:rsid w:val="005D41E4"/>
    <w:rPr>
      <w:b/>
      <w:color w:val="auto"/>
    </w:rPr>
  </w:style>
  <w:style w:type="character" w:customStyle="1" w:styleId="ListLabel131">
    <w:name w:val="ListLabel 131"/>
    <w:qFormat/>
    <w:rsid w:val="005D41E4"/>
    <w:rPr>
      <w:b/>
    </w:rPr>
  </w:style>
  <w:style w:type="character" w:customStyle="1" w:styleId="ListLabel132">
    <w:name w:val="ListLabel 132"/>
    <w:qFormat/>
    <w:rsid w:val="005D41E4"/>
    <w:rPr>
      <w:rFonts w:cs="Arial"/>
      <w:b/>
      <w:i w:val="0"/>
      <w:strike w:val="0"/>
      <w:dstrike w:val="0"/>
      <w:color w:val="auto"/>
      <w:sz w:val="20"/>
      <w:szCs w:val="20"/>
      <w:u w:val="none"/>
    </w:rPr>
  </w:style>
  <w:style w:type="character" w:customStyle="1" w:styleId="ListLabel133">
    <w:name w:val="ListLabel 133"/>
    <w:qFormat/>
    <w:rsid w:val="005D41E4"/>
    <w:rPr>
      <w:rFonts w:cs="Arial"/>
      <w:b/>
      <w:i w:val="0"/>
      <w:color w:val="auto"/>
      <w:sz w:val="20"/>
      <w:szCs w:val="20"/>
    </w:rPr>
  </w:style>
  <w:style w:type="character" w:customStyle="1" w:styleId="ListLabel134">
    <w:name w:val="ListLabel 134"/>
    <w:qFormat/>
    <w:rsid w:val="005D41E4"/>
    <w:rPr>
      <w:b/>
      <w:color w:val="auto"/>
    </w:rPr>
  </w:style>
  <w:style w:type="character" w:customStyle="1" w:styleId="ListLabel135">
    <w:name w:val="ListLabel 135"/>
    <w:qFormat/>
    <w:rsid w:val="005D41E4"/>
    <w:rPr>
      <w:b/>
      <w:color w:val="auto"/>
    </w:rPr>
  </w:style>
  <w:style w:type="character" w:customStyle="1" w:styleId="ListLabel136">
    <w:name w:val="ListLabel 136"/>
    <w:qFormat/>
    <w:rsid w:val="005D41E4"/>
    <w:rPr>
      <w:b/>
    </w:rPr>
  </w:style>
  <w:style w:type="character" w:customStyle="1" w:styleId="ListLabel137">
    <w:name w:val="ListLabel 137"/>
    <w:qFormat/>
    <w:rsid w:val="005D41E4"/>
    <w:rPr>
      <w:rFonts w:cs="Arial"/>
      <w:b/>
      <w:i w:val="0"/>
      <w:strike w:val="0"/>
      <w:dstrike w:val="0"/>
      <w:color w:val="auto"/>
      <w:sz w:val="20"/>
      <w:szCs w:val="20"/>
      <w:u w:val="none"/>
    </w:rPr>
  </w:style>
  <w:style w:type="character" w:customStyle="1" w:styleId="ListLabel138">
    <w:name w:val="ListLabel 138"/>
    <w:qFormat/>
    <w:rsid w:val="005D41E4"/>
    <w:rPr>
      <w:rFonts w:cs="Arial"/>
      <w:b/>
      <w:i w:val="0"/>
      <w:color w:val="auto"/>
      <w:sz w:val="20"/>
      <w:szCs w:val="20"/>
    </w:rPr>
  </w:style>
  <w:style w:type="character" w:customStyle="1" w:styleId="ListLabel139">
    <w:name w:val="ListLabel 139"/>
    <w:qFormat/>
    <w:rsid w:val="005D41E4"/>
    <w:rPr>
      <w:b/>
      <w:color w:val="auto"/>
    </w:rPr>
  </w:style>
  <w:style w:type="character" w:customStyle="1" w:styleId="ListLabel140">
    <w:name w:val="ListLabel 140"/>
    <w:qFormat/>
    <w:rsid w:val="005D41E4"/>
    <w:rPr>
      <w:b/>
      <w:color w:val="auto"/>
    </w:rPr>
  </w:style>
  <w:style w:type="character" w:customStyle="1" w:styleId="ListLabel141">
    <w:name w:val="ListLabel 141"/>
    <w:qFormat/>
    <w:rsid w:val="005D41E4"/>
    <w:rPr>
      <w:b/>
    </w:rPr>
  </w:style>
  <w:style w:type="character" w:customStyle="1" w:styleId="ListLabel142">
    <w:name w:val="ListLabel 142"/>
    <w:qFormat/>
    <w:rsid w:val="005D41E4"/>
    <w:rPr>
      <w:rFonts w:cs="Arial"/>
      <w:b/>
      <w:i w:val="0"/>
      <w:strike w:val="0"/>
      <w:dstrike w:val="0"/>
      <w:color w:val="auto"/>
      <w:sz w:val="20"/>
      <w:szCs w:val="20"/>
      <w:u w:val="none"/>
    </w:rPr>
  </w:style>
  <w:style w:type="character" w:customStyle="1" w:styleId="ListLabel143">
    <w:name w:val="ListLabel 143"/>
    <w:qFormat/>
    <w:rsid w:val="005D41E4"/>
    <w:rPr>
      <w:rFonts w:cs="Arial"/>
      <w:b/>
      <w:i w:val="0"/>
      <w:color w:val="auto"/>
      <w:sz w:val="20"/>
      <w:szCs w:val="20"/>
    </w:rPr>
  </w:style>
  <w:style w:type="character" w:customStyle="1" w:styleId="ListLabel144">
    <w:name w:val="ListLabel 144"/>
    <w:qFormat/>
    <w:rsid w:val="005D41E4"/>
    <w:rPr>
      <w:b/>
      <w:color w:val="auto"/>
    </w:rPr>
  </w:style>
  <w:style w:type="character" w:customStyle="1" w:styleId="ListLabel145">
    <w:name w:val="ListLabel 145"/>
    <w:qFormat/>
    <w:rsid w:val="005D41E4"/>
    <w:rPr>
      <w:b/>
      <w:color w:val="auto"/>
    </w:rPr>
  </w:style>
  <w:style w:type="character" w:customStyle="1" w:styleId="ListLabel146">
    <w:name w:val="ListLabel 146"/>
    <w:qFormat/>
    <w:rsid w:val="005D41E4"/>
    <w:rPr>
      <w:b/>
    </w:rPr>
  </w:style>
  <w:style w:type="character" w:customStyle="1" w:styleId="ListLabel147">
    <w:name w:val="ListLabel 147"/>
    <w:qFormat/>
    <w:rsid w:val="005D41E4"/>
    <w:rPr>
      <w:rFonts w:cs="Arial"/>
      <w:b/>
      <w:i w:val="0"/>
      <w:strike w:val="0"/>
      <w:dstrike w:val="0"/>
      <w:color w:val="auto"/>
      <w:sz w:val="20"/>
      <w:szCs w:val="20"/>
      <w:u w:val="none"/>
    </w:rPr>
  </w:style>
  <w:style w:type="character" w:customStyle="1" w:styleId="ListLabel148">
    <w:name w:val="ListLabel 148"/>
    <w:qFormat/>
    <w:rsid w:val="005D41E4"/>
    <w:rPr>
      <w:rFonts w:cs="Arial"/>
      <w:b/>
      <w:i w:val="0"/>
      <w:color w:val="auto"/>
      <w:sz w:val="20"/>
      <w:szCs w:val="20"/>
    </w:rPr>
  </w:style>
  <w:style w:type="character" w:customStyle="1" w:styleId="ListLabel149">
    <w:name w:val="ListLabel 149"/>
    <w:qFormat/>
    <w:rsid w:val="005D41E4"/>
    <w:rPr>
      <w:b/>
      <w:color w:val="auto"/>
    </w:rPr>
  </w:style>
  <w:style w:type="character" w:customStyle="1" w:styleId="ListLabel150">
    <w:name w:val="ListLabel 150"/>
    <w:qFormat/>
    <w:rsid w:val="005D41E4"/>
    <w:rPr>
      <w:b/>
      <w:color w:val="auto"/>
    </w:rPr>
  </w:style>
  <w:style w:type="character" w:customStyle="1" w:styleId="ListLabel151">
    <w:name w:val="ListLabel 151"/>
    <w:qFormat/>
    <w:rsid w:val="005D41E4"/>
    <w:rPr>
      <w:b/>
    </w:rPr>
  </w:style>
  <w:style w:type="character" w:customStyle="1" w:styleId="ListLabel152">
    <w:name w:val="ListLabel 152"/>
    <w:qFormat/>
    <w:rsid w:val="005D41E4"/>
    <w:rPr>
      <w:rFonts w:cs="Arial"/>
      <w:b/>
      <w:i w:val="0"/>
      <w:strike w:val="0"/>
      <w:dstrike w:val="0"/>
      <w:color w:val="auto"/>
      <w:sz w:val="20"/>
      <w:szCs w:val="20"/>
      <w:u w:val="none"/>
    </w:rPr>
  </w:style>
  <w:style w:type="character" w:customStyle="1" w:styleId="ListLabel153">
    <w:name w:val="ListLabel 153"/>
    <w:qFormat/>
    <w:rsid w:val="005D41E4"/>
    <w:rPr>
      <w:rFonts w:cs="Arial"/>
      <w:b/>
      <w:i w:val="0"/>
      <w:color w:val="auto"/>
      <w:sz w:val="20"/>
      <w:szCs w:val="20"/>
    </w:rPr>
  </w:style>
  <w:style w:type="character" w:customStyle="1" w:styleId="ListLabel154">
    <w:name w:val="ListLabel 154"/>
    <w:qFormat/>
    <w:rsid w:val="005D41E4"/>
    <w:rPr>
      <w:b/>
      <w:color w:val="auto"/>
    </w:rPr>
  </w:style>
  <w:style w:type="character" w:customStyle="1" w:styleId="ListLabel155">
    <w:name w:val="ListLabel 155"/>
    <w:qFormat/>
    <w:rsid w:val="005D41E4"/>
    <w:rPr>
      <w:b/>
      <w:color w:val="auto"/>
    </w:rPr>
  </w:style>
  <w:style w:type="character" w:customStyle="1" w:styleId="ListLabel156">
    <w:name w:val="ListLabel 156"/>
    <w:qFormat/>
    <w:rsid w:val="005D41E4"/>
    <w:rPr>
      <w:b/>
      <w:i w:val="0"/>
    </w:rPr>
  </w:style>
  <w:style w:type="character" w:customStyle="1" w:styleId="ListLabel157">
    <w:name w:val="ListLabel 157"/>
    <w:qFormat/>
    <w:rsid w:val="005D41E4"/>
    <w:rPr>
      <w:b/>
    </w:rPr>
  </w:style>
  <w:style w:type="character" w:customStyle="1" w:styleId="ListLabel158">
    <w:name w:val="ListLabel 158"/>
    <w:qFormat/>
    <w:rsid w:val="005D41E4"/>
    <w:rPr>
      <w:b/>
    </w:rPr>
  </w:style>
  <w:style w:type="character" w:customStyle="1" w:styleId="ListLabel159">
    <w:name w:val="ListLabel 159"/>
    <w:qFormat/>
    <w:rsid w:val="005D41E4"/>
    <w:rPr>
      <w:rFonts w:cs="Arial"/>
      <w:b/>
      <w:i w:val="0"/>
      <w:strike w:val="0"/>
      <w:dstrike w:val="0"/>
      <w:color w:val="auto"/>
      <w:sz w:val="20"/>
      <w:szCs w:val="20"/>
      <w:u w:val="none"/>
    </w:rPr>
  </w:style>
  <w:style w:type="character" w:customStyle="1" w:styleId="ListLabel160">
    <w:name w:val="ListLabel 160"/>
    <w:qFormat/>
    <w:rsid w:val="005D41E4"/>
    <w:rPr>
      <w:rFonts w:cs="Arial"/>
      <w:b/>
      <w:i w:val="0"/>
      <w:color w:val="auto"/>
      <w:sz w:val="20"/>
      <w:szCs w:val="20"/>
    </w:rPr>
  </w:style>
  <w:style w:type="character" w:customStyle="1" w:styleId="ListLabel161">
    <w:name w:val="ListLabel 161"/>
    <w:qFormat/>
    <w:rsid w:val="005D41E4"/>
    <w:rPr>
      <w:b/>
      <w:color w:val="auto"/>
    </w:rPr>
  </w:style>
  <w:style w:type="character" w:customStyle="1" w:styleId="ListLabel162">
    <w:name w:val="ListLabel 162"/>
    <w:qFormat/>
    <w:rsid w:val="005D41E4"/>
    <w:rPr>
      <w:b/>
      <w:color w:val="auto"/>
    </w:rPr>
  </w:style>
  <w:style w:type="character" w:customStyle="1" w:styleId="ListLabel163">
    <w:name w:val="ListLabel 163"/>
    <w:qFormat/>
    <w:rsid w:val="005D41E4"/>
    <w:rPr>
      <w:rFonts w:ascii="Palatino Linotype" w:hAnsi="Palatino Linotype"/>
      <w:sz w:val="20"/>
    </w:rPr>
  </w:style>
  <w:style w:type="character" w:customStyle="1" w:styleId="ListLabel164">
    <w:name w:val="ListLabel 164"/>
    <w:qFormat/>
    <w:rsid w:val="005D41E4"/>
    <w:rPr>
      <w:rFonts w:ascii="Palatino Linotype" w:hAnsi="Palatino Linotype"/>
      <w:b/>
      <w:sz w:val="20"/>
    </w:rPr>
  </w:style>
  <w:style w:type="character" w:customStyle="1" w:styleId="ListLabel165">
    <w:name w:val="ListLabel 165"/>
    <w:qFormat/>
    <w:rsid w:val="005D41E4"/>
    <w:rPr>
      <w:rFonts w:ascii="Palatino Linotype" w:hAnsi="Palatino Linotype"/>
      <w:sz w:val="20"/>
      <w:highlight w:val="lightGray"/>
    </w:rPr>
  </w:style>
  <w:style w:type="character" w:customStyle="1" w:styleId="ListLabel166">
    <w:name w:val="ListLabel 166"/>
    <w:qFormat/>
    <w:rsid w:val="005D41E4"/>
    <w:rPr>
      <w:rFonts w:ascii="Palatino Linotype" w:hAnsi="Palatino Linotype"/>
      <w:bCs/>
      <w:sz w:val="20"/>
    </w:rPr>
  </w:style>
  <w:style w:type="character" w:customStyle="1" w:styleId="ListLabel167">
    <w:name w:val="ListLabel 167"/>
    <w:qFormat/>
    <w:rsid w:val="005D41E4"/>
    <w:rPr>
      <w:rFonts w:ascii="Palatino Linotype" w:hAnsi="Palatino Linotype"/>
      <w:b/>
      <w:i/>
      <w:sz w:val="20"/>
    </w:rPr>
  </w:style>
  <w:style w:type="character" w:customStyle="1" w:styleId="ListLabel168">
    <w:name w:val="ListLabel 168"/>
    <w:qFormat/>
    <w:rsid w:val="005D41E4"/>
    <w:rPr>
      <w:rFonts w:ascii="Palatino Linotype" w:hAnsi="Palatino Linotype"/>
      <w:sz w:val="20"/>
    </w:rPr>
  </w:style>
  <w:style w:type="character" w:customStyle="1" w:styleId="ListLabel169">
    <w:name w:val="ListLabel 169"/>
    <w:qFormat/>
    <w:rsid w:val="005D41E4"/>
    <w:rPr>
      <w:rFonts w:ascii="Palatino Linotype" w:hAnsi="Palatino Linotype" w:cs="Arial"/>
      <w:bCs/>
      <w:sz w:val="20"/>
      <w:szCs w:val="20"/>
    </w:rPr>
  </w:style>
  <w:style w:type="character" w:customStyle="1" w:styleId="Marcas">
    <w:name w:val="Marcas"/>
    <w:qFormat/>
    <w:rsid w:val="005D41E4"/>
    <w:rPr>
      <w:rFonts w:ascii="OpenSymbol" w:eastAsia="OpenSymbol" w:hAnsi="OpenSymbol" w:cs="OpenSymbol"/>
    </w:rPr>
  </w:style>
  <w:style w:type="paragraph" w:styleId="Lista">
    <w:name w:val="List"/>
    <w:basedOn w:val="Corpodetexto"/>
    <w:rsid w:val="005D41E4"/>
    <w:pPr>
      <w:widowControl/>
      <w:autoSpaceDE/>
      <w:autoSpaceDN/>
      <w:spacing w:after="120" w:line="276" w:lineRule="auto"/>
    </w:pPr>
    <w:rPr>
      <w:rFonts w:asciiTheme="minorHAnsi" w:eastAsiaTheme="minorHAnsi" w:hAnsiTheme="minorHAnsi" w:cs="Arial"/>
    </w:rPr>
  </w:style>
  <w:style w:type="paragraph" w:styleId="Legenda">
    <w:name w:val="caption"/>
    <w:basedOn w:val="Normal"/>
    <w:qFormat/>
    <w:rsid w:val="005D41E4"/>
    <w:pPr>
      <w:suppressLineNumbers/>
      <w:spacing w:before="120" w:after="120"/>
    </w:pPr>
    <w:rPr>
      <w:rFonts w:eastAsiaTheme="minorHAnsi" w:cs="Arial"/>
      <w:i/>
      <w:iCs/>
      <w:sz w:val="24"/>
      <w:szCs w:val="24"/>
      <w:lang w:eastAsia="en-US"/>
    </w:rPr>
  </w:style>
  <w:style w:type="paragraph" w:customStyle="1" w:styleId="ndice">
    <w:name w:val="Índice"/>
    <w:basedOn w:val="Normal"/>
    <w:qFormat/>
    <w:rsid w:val="005D41E4"/>
    <w:pPr>
      <w:suppressLineNumbers/>
    </w:pPr>
    <w:rPr>
      <w:rFonts w:eastAsiaTheme="minorHAnsi" w:cs="Arial"/>
      <w:lang w:eastAsia="en-US"/>
    </w:rPr>
  </w:style>
  <w:style w:type="paragraph" w:customStyle="1" w:styleId="citao2">
    <w:name w:val="citação 2"/>
    <w:basedOn w:val="Citao"/>
    <w:qFormat/>
    <w:rsid w:val="005D41E4"/>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color w:val="000000"/>
      <w:sz w:val="20"/>
      <w:szCs w:val="20"/>
    </w:rPr>
  </w:style>
  <w:style w:type="character" w:customStyle="1" w:styleId="Recuodecorpodetexto2Char1">
    <w:name w:val="Recuo de corpo de texto 2 Char1"/>
    <w:basedOn w:val="Fontepargpadro"/>
    <w:uiPriority w:val="99"/>
    <w:semiHidden/>
    <w:rsid w:val="005D41E4"/>
  </w:style>
  <w:style w:type="paragraph" w:customStyle="1" w:styleId="CM10">
    <w:name w:val="CM10"/>
    <w:basedOn w:val="Default"/>
    <w:next w:val="Default"/>
    <w:qFormat/>
    <w:rsid w:val="005D41E4"/>
    <w:pPr>
      <w:widowControl w:val="0"/>
      <w:autoSpaceDE/>
      <w:autoSpaceDN/>
      <w:adjustRightInd/>
      <w:spacing w:line="211" w:lineRule="atLeast"/>
    </w:pPr>
    <w:rPr>
      <w:rFonts w:ascii="Times New Roman" w:eastAsia="Times New Roman" w:hAnsi="Times New Roman" w:cs="Times New Roman"/>
      <w:color w:val="auto"/>
    </w:rPr>
  </w:style>
  <w:style w:type="character" w:customStyle="1" w:styleId="RecuodecorpodetextoChar1">
    <w:name w:val="Recuo de corpo de texto Char1"/>
    <w:basedOn w:val="Fontepargpadro"/>
    <w:uiPriority w:val="99"/>
    <w:semiHidden/>
    <w:rsid w:val="005D41E4"/>
  </w:style>
  <w:style w:type="paragraph" w:customStyle="1" w:styleId="WW-Recuodecorpodetexto2">
    <w:name w:val="WW-Recuo de corpo de texto 2"/>
    <w:basedOn w:val="Normal"/>
    <w:qFormat/>
    <w:rsid w:val="005D41E4"/>
    <w:pPr>
      <w:suppressAutoHyphens/>
      <w:spacing w:after="0" w:line="240" w:lineRule="auto"/>
      <w:ind w:firstLine="1134"/>
      <w:jc w:val="both"/>
    </w:pPr>
    <w:rPr>
      <w:rFonts w:ascii="Arial" w:eastAsia="Times New Roman" w:hAnsi="Arial" w:cs="Times New Roman"/>
      <w:sz w:val="24"/>
      <w:szCs w:val="20"/>
      <w:lang w:bidi="pt-BR"/>
    </w:rPr>
  </w:style>
  <w:style w:type="paragraph" w:customStyle="1" w:styleId="legenda0">
    <w:name w:val="legenda"/>
    <w:basedOn w:val="Normal"/>
    <w:qFormat/>
    <w:rsid w:val="005D41E4"/>
    <w:pPr>
      <w:spacing w:after="0" w:line="240" w:lineRule="auto"/>
    </w:pPr>
    <w:rPr>
      <w:rFonts w:ascii="Courier New" w:eastAsia="Times New Roman" w:hAnsi="Courier New" w:cs="Times New Roman"/>
      <w:sz w:val="24"/>
      <w:szCs w:val="20"/>
    </w:rPr>
  </w:style>
  <w:style w:type="paragraph" w:customStyle="1" w:styleId="Contedodatabela">
    <w:name w:val="Conteúdo da tabela"/>
    <w:basedOn w:val="Normal"/>
    <w:rsid w:val="005D41E4"/>
    <w:pPr>
      <w:suppressLineNumbers/>
      <w:suppressAutoHyphens/>
      <w:autoSpaceDE w:val="0"/>
      <w:spacing w:after="0" w:line="240" w:lineRule="auto"/>
    </w:pPr>
    <w:rPr>
      <w:rFonts w:ascii="Times New Roman" w:eastAsia="Times New Roman" w:hAnsi="Times New Roman" w:cs="Times New Roman"/>
      <w:sz w:val="20"/>
      <w:szCs w:val="20"/>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0" w:qFormat="1"/>
    <w:lsdException w:name="annotation reference" w:qFormat="1"/>
    <w:lsdException w:name="List" w:uiPriority="0"/>
    <w:lsdException w:name="Title" w:semiHidden="0" w:uiPriority="0" w:unhideWhenUsed="0" w:qFormat="1"/>
    <w:lsdException w:name="Default Paragraph Font" w:uiPriority="1"/>
    <w:lsdException w:name="Body Text" w:qFormat="1"/>
    <w:lsdException w:name="Subtitle" w:semiHidden="0" w:uiPriority="0" w:unhideWhenUsed="0" w:qFormat="1"/>
    <w:lsdException w:name="Body Text 3" w:uiPriority="0" w:qFormat="1"/>
    <w:lsdException w:name="Body Text Indent 2" w:qFormat="1"/>
    <w:lsdException w:name="Hyperlink" w:uiPriority="0"/>
    <w:lsdException w:name="Strong" w:semiHidden="0" w:uiPriority="22" w:unhideWhenUsed="0" w:qFormat="1"/>
    <w:lsdException w:name="Emphasis" w:semiHidden="0" w:uiPriority="20" w:unhideWhenUsed="0" w:qFormat="1"/>
    <w:lsdException w:name="Normal (Web)" w:qFormat="1"/>
    <w:lsdException w:name="annotation subject" w:qFormat="1"/>
    <w:lsdException w:name="Balloon Text"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411F"/>
  </w:style>
  <w:style w:type="paragraph" w:styleId="Ttulo1">
    <w:name w:val="heading 1"/>
    <w:basedOn w:val="Normal"/>
    <w:next w:val="Normal"/>
    <w:link w:val="Ttulo1Char"/>
    <w:qFormat/>
    <w:rsid w:val="00A6664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unhideWhenUsed/>
    <w:qFormat/>
    <w:rsid w:val="00B5066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qFormat/>
    <w:rsid w:val="002144B9"/>
    <w:pPr>
      <w:keepNext/>
      <w:spacing w:before="240" w:after="60" w:line="240" w:lineRule="auto"/>
      <w:outlineLvl w:val="2"/>
    </w:pPr>
    <w:rPr>
      <w:rFonts w:ascii="Cambria" w:eastAsia="Cambria" w:hAnsi="Cambria" w:cs="Cambria"/>
      <w:b/>
      <w:sz w:val="26"/>
      <w:szCs w:val="26"/>
    </w:rPr>
  </w:style>
  <w:style w:type="paragraph" w:styleId="Ttulo4">
    <w:name w:val="heading 4"/>
    <w:basedOn w:val="Normal"/>
    <w:next w:val="Normal"/>
    <w:link w:val="Ttulo4Char"/>
    <w:uiPriority w:val="9"/>
    <w:qFormat/>
    <w:rsid w:val="00273281"/>
    <w:pPr>
      <w:keepNext/>
      <w:spacing w:after="0" w:line="240" w:lineRule="auto"/>
      <w:jc w:val="center"/>
      <w:outlineLvl w:val="3"/>
    </w:pPr>
    <w:rPr>
      <w:rFonts w:ascii="HandelGothic BT" w:eastAsia="Times New Roman" w:hAnsi="HandelGothic BT" w:cs="Times New Roman"/>
      <w:b/>
      <w:i/>
      <w:sz w:val="24"/>
      <w:szCs w:val="20"/>
    </w:rPr>
  </w:style>
  <w:style w:type="paragraph" w:styleId="Ttulo5">
    <w:name w:val="heading 5"/>
    <w:basedOn w:val="Normal"/>
    <w:next w:val="Normal"/>
    <w:link w:val="Ttulo5Char"/>
    <w:qFormat/>
    <w:rsid w:val="00273281"/>
    <w:pPr>
      <w:keepNext/>
      <w:spacing w:after="0" w:line="240" w:lineRule="auto"/>
      <w:jc w:val="center"/>
      <w:outlineLvl w:val="4"/>
    </w:pPr>
    <w:rPr>
      <w:rFonts w:ascii="ZapfHumnst BT" w:eastAsia="Times New Roman" w:hAnsi="ZapfHumnst BT" w:cs="Times New Roman"/>
      <w:i/>
      <w:sz w:val="20"/>
      <w:szCs w:val="20"/>
    </w:rPr>
  </w:style>
  <w:style w:type="paragraph" w:styleId="Ttulo6">
    <w:name w:val="heading 6"/>
    <w:basedOn w:val="Normal"/>
    <w:next w:val="Normal"/>
    <w:link w:val="Ttulo6Char"/>
    <w:rsid w:val="002144B9"/>
    <w:pPr>
      <w:keepNext/>
      <w:spacing w:after="0" w:line="240" w:lineRule="auto"/>
      <w:jc w:val="both"/>
      <w:outlineLvl w:val="5"/>
    </w:pPr>
    <w:rPr>
      <w:rFonts w:ascii="Georgia" w:eastAsia="Georgia" w:hAnsi="Georgia" w:cs="Georgia"/>
      <w:b/>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nhideWhenUsed/>
    <w:rsid w:val="000865A2"/>
    <w:rPr>
      <w:color w:val="0000FF" w:themeColor="hyperlink"/>
      <w:u w:val="single"/>
    </w:rPr>
  </w:style>
  <w:style w:type="paragraph" w:styleId="Cabealho">
    <w:name w:val="header"/>
    <w:basedOn w:val="Normal"/>
    <w:link w:val="CabealhoChar"/>
    <w:uiPriority w:val="99"/>
    <w:unhideWhenUsed/>
    <w:rsid w:val="00273281"/>
    <w:pPr>
      <w:tabs>
        <w:tab w:val="center" w:pos="4252"/>
        <w:tab w:val="right" w:pos="8504"/>
      </w:tabs>
      <w:spacing w:after="0" w:line="240" w:lineRule="auto"/>
    </w:pPr>
  </w:style>
  <w:style w:type="character" w:customStyle="1" w:styleId="CabealhoChar">
    <w:name w:val="Cabeçalho Char"/>
    <w:basedOn w:val="Fontepargpadro"/>
    <w:link w:val="Cabealho"/>
    <w:uiPriority w:val="99"/>
    <w:qFormat/>
    <w:rsid w:val="00273281"/>
  </w:style>
  <w:style w:type="paragraph" w:styleId="Rodap">
    <w:name w:val="footer"/>
    <w:basedOn w:val="Normal"/>
    <w:link w:val="RodapChar"/>
    <w:uiPriority w:val="99"/>
    <w:unhideWhenUsed/>
    <w:rsid w:val="00273281"/>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273281"/>
  </w:style>
  <w:style w:type="character" w:customStyle="1" w:styleId="Ttulo4Char">
    <w:name w:val="Título 4 Char"/>
    <w:basedOn w:val="Fontepargpadro"/>
    <w:link w:val="Ttulo4"/>
    <w:uiPriority w:val="9"/>
    <w:qFormat/>
    <w:rsid w:val="00273281"/>
    <w:rPr>
      <w:rFonts w:ascii="HandelGothic BT" w:eastAsia="Times New Roman" w:hAnsi="HandelGothic BT" w:cs="Times New Roman"/>
      <w:b/>
      <w:i/>
      <w:sz w:val="24"/>
      <w:szCs w:val="20"/>
      <w:lang w:eastAsia="pt-BR"/>
    </w:rPr>
  </w:style>
  <w:style w:type="character" w:customStyle="1" w:styleId="Ttulo5Char">
    <w:name w:val="Título 5 Char"/>
    <w:basedOn w:val="Fontepargpadro"/>
    <w:link w:val="Ttulo5"/>
    <w:rsid w:val="00273281"/>
    <w:rPr>
      <w:rFonts w:ascii="ZapfHumnst BT" w:eastAsia="Times New Roman" w:hAnsi="ZapfHumnst BT" w:cs="Times New Roman"/>
      <w:i/>
      <w:sz w:val="20"/>
      <w:szCs w:val="20"/>
      <w:lang w:eastAsia="pt-BR"/>
    </w:rPr>
  </w:style>
  <w:style w:type="paragraph" w:styleId="PargrafodaLista">
    <w:name w:val="List Paragraph"/>
    <w:aliases w:val="SheParágrafo da Lista"/>
    <w:basedOn w:val="Normal"/>
    <w:link w:val="PargrafodaListaChar"/>
    <w:uiPriority w:val="34"/>
    <w:qFormat/>
    <w:rsid w:val="00F57B8F"/>
    <w:pPr>
      <w:ind w:left="720"/>
      <w:contextualSpacing/>
    </w:pPr>
  </w:style>
  <w:style w:type="paragraph" w:styleId="Textodebalo">
    <w:name w:val="Balloon Text"/>
    <w:basedOn w:val="Normal"/>
    <w:link w:val="TextodebaloChar"/>
    <w:uiPriority w:val="99"/>
    <w:semiHidden/>
    <w:unhideWhenUsed/>
    <w:qFormat/>
    <w:rsid w:val="006517F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qFormat/>
    <w:rsid w:val="006517F5"/>
    <w:rPr>
      <w:rFonts w:ascii="Tahoma" w:hAnsi="Tahoma" w:cs="Tahoma"/>
      <w:sz w:val="16"/>
      <w:szCs w:val="16"/>
    </w:rPr>
  </w:style>
  <w:style w:type="table" w:styleId="Tabelacomgrade">
    <w:name w:val="Table Grid"/>
    <w:basedOn w:val="Tabelanormal"/>
    <w:rsid w:val="000D0F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qFormat/>
    <w:rsid w:val="000517E0"/>
    <w:pPr>
      <w:autoSpaceDE w:val="0"/>
      <w:autoSpaceDN w:val="0"/>
      <w:adjustRightInd w:val="0"/>
      <w:spacing w:after="0" w:line="240" w:lineRule="auto"/>
    </w:pPr>
    <w:rPr>
      <w:rFonts w:ascii="Arial" w:hAnsi="Arial" w:cs="Arial"/>
      <w:color w:val="000000"/>
      <w:sz w:val="24"/>
      <w:szCs w:val="24"/>
    </w:rPr>
  </w:style>
  <w:style w:type="character" w:styleId="Refdecomentrio">
    <w:name w:val="annotation reference"/>
    <w:basedOn w:val="Fontepargpadro"/>
    <w:uiPriority w:val="99"/>
    <w:semiHidden/>
    <w:unhideWhenUsed/>
    <w:qFormat/>
    <w:rsid w:val="00E75C83"/>
    <w:rPr>
      <w:sz w:val="16"/>
      <w:szCs w:val="16"/>
    </w:rPr>
  </w:style>
  <w:style w:type="paragraph" w:styleId="Textodecomentrio">
    <w:name w:val="annotation text"/>
    <w:basedOn w:val="Normal"/>
    <w:link w:val="TextodecomentrioChar"/>
    <w:uiPriority w:val="99"/>
    <w:semiHidden/>
    <w:unhideWhenUsed/>
    <w:qFormat/>
    <w:rsid w:val="00E75C83"/>
    <w:pPr>
      <w:spacing w:line="240" w:lineRule="auto"/>
    </w:pPr>
    <w:rPr>
      <w:sz w:val="20"/>
      <w:szCs w:val="20"/>
    </w:rPr>
  </w:style>
  <w:style w:type="character" w:customStyle="1" w:styleId="TextodecomentrioChar">
    <w:name w:val="Texto de comentário Char"/>
    <w:basedOn w:val="Fontepargpadro"/>
    <w:link w:val="Textodecomentrio"/>
    <w:uiPriority w:val="99"/>
    <w:semiHidden/>
    <w:qFormat/>
    <w:rsid w:val="00E75C83"/>
    <w:rPr>
      <w:sz w:val="20"/>
      <w:szCs w:val="20"/>
    </w:rPr>
  </w:style>
  <w:style w:type="paragraph" w:styleId="Assuntodocomentrio">
    <w:name w:val="annotation subject"/>
    <w:basedOn w:val="Textodecomentrio"/>
    <w:next w:val="Textodecomentrio"/>
    <w:link w:val="AssuntodocomentrioChar"/>
    <w:uiPriority w:val="99"/>
    <w:semiHidden/>
    <w:unhideWhenUsed/>
    <w:qFormat/>
    <w:rsid w:val="00E75C83"/>
    <w:rPr>
      <w:b/>
      <w:bCs/>
    </w:rPr>
  </w:style>
  <w:style w:type="character" w:customStyle="1" w:styleId="AssuntodocomentrioChar">
    <w:name w:val="Assunto do comentário Char"/>
    <w:basedOn w:val="TextodecomentrioChar"/>
    <w:link w:val="Assuntodocomentrio"/>
    <w:uiPriority w:val="99"/>
    <w:semiHidden/>
    <w:qFormat/>
    <w:rsid w:val="00E75C83"/>
    <w:rPr>
      <w:b/>
      <w:bCs/>
      <w:sz w:val="20"/>
      <w:szCs w:val="20"/>
    </w:rPr>
  </w:style>
  <w:style w:type="character" w:customStyle="1" w:styleId="Ttulo2Char">
    <w:name w:val="Título 2 Char"/>
    <w:basedOn w:val="Fontepargpadro"/>
    <w:link w:val="Ttulo2"/>
    <w:qFormat/>
    <w:rsid w:val="00B5066C"/>
    <w:rPr>
      <w:rFonts w:asciiTheme="majorHAnsi" w:eastAsiaTheme="majorEastAsia" w:hAnsiTheme="majorHAnsi" w:cstheme="majorBidi"/>
      <w:color w:val="365F91" w:themeColor="accent1" w:themeShade="BF"/>
      <w:sz w:val="26"/>
      <w:szCs w:val="26"/>
    </w:rPr>
  </w:style>
  <w:style w:type="table" w:customStyle="1" w:styleId="TableGrid">
    <w:name w:val="TableGrid"/>
    <w:rsid w:val="00E674A6"/>
    <w:pPr>
      <w:spacing w:after="0" w:line="240" w:lineRule="auto"/>
    </w:pPr>
    <w:rPr>
      <w:kern w:val="2"/>
      <w14:ligatures w14:val="standardContextual"/>
    </w:rPr>
    <w:tblPr>
      <w:tblCellMar>
        <w:top w:w="0" w:type="dxa"/>
        <w:left w:w="0" w:type="dxa"/>
        <w:bottom w:w="0" w:type="dxa"/>
        <w:right w:w="0" w:type="dxa"/>
      </w:tblCellMar>
    </w:tblPr>
  </w:style>
  <w:style w:type="character" w:customStyle="1" w:styleId="MenoPendente1">
    <w:name w:val="Menção Pendente1"/>
    <w:basedOn w:val="Fontepargpadro"/>
    <w:uiPriority w:val="99"/>
    <w:semiHidden/>
    <w:unhideWhenUsed/>
    <w:rsid w:val="004D0B8E"/>
    <w:rPr>
      <w:color w:val="605E5C"/>
      <w:shd w:val="clear" w:color="auto" w:fill="E1DFDD"/>
    </w:rPr>
  </w:style>
  <w:style w:type="table" w:customStyle="1" w:styleId="Tabelacomgrade21">
    <w:name w:val="Tabela com grade21"/>
    <w:basedOn w:val="Tabelanormal"/>
    <w:uiPriority w:val="59"/>
    <w:rsid w:val="007B08C7"/>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01">
    <w:name w:val="Nivel 01"/>
    <w:basedOn w:val="Ttulo1"/>
    <w:next w:val="Normal"/>
    <w:link w:val="Nivel01Char"/>
    <w:qFormat/>
    <w:rsid w:val="00A66645"/>
    <w:pPr>
      <w:numPr>
        <w:numId w:val="1"/>
      </w:numPr>
      <w:tabs>
        <w:tab w:val="num" w:pos="360"/>
        <w:tab w:val="left" w:pos="567"/>
      </w:tabs>
      <w:spacing w:line="240" w:lineRule="auto"/>
      <w:ind w:left="0" w:firstLine="0"/>
      <w:jc w:val="both"/>
    </w:pPr>
    <w:rPr>
      <w:rFonts w:ascii="Ecofont_Spranq_eco_Sans" w:hAnsi="Ecofont_Spranq_eco_Sans" w:cs="Times New Roman"/>
      <w:b/>
      <w:bCs/>
      <w:color w:val="000000"/>
      <w:sz w:val="20"/>
      <w:szCs w:val="20"/>
    </w:rPr>
  </w:style>
  <w:style w:type="character" w:customStyle="1" w:styleId="Ttulo1Char">
    <w:name w:val="Título 1 Char"/>
    <w:basedOn w:val="Fontepargpadro"/>
    <w:link w:val="Ttulo1"/>
    <w:qFormat/>
    <w:rsid w:val="00A66645"/>
    <w:rPr>
      <w:rFonts w:asciiTheme="majorHAnsi" w:eastAsiaTheme="majorEastAsia" w:hAnsiTheme="majorHAnsi" w:cstheme="majorBidi"/>
      <w:color w:val="365F91" w:themeColor="accent1" w:themeShade="BF"/>
      <w:sz w:val="32"/>
      <w:szCs w:val="32"/>
    </w:rPr>
  </w:style>
  <w:style w:type="character" w:styleId="HiperlinkVisitado">
    <w:name w:val="FollowedHyperlink"/>
    <w:basedOn w:val="Fontepargpadro"/>
    <w:uiPriority w:val="99"/>
    <w:semiHidden/>
    <w:unhideWhenUsed/>
    <w:rsid w:val="00ED1564"/>
    <w:rPr>
      <w:color w:val="800080" w:themeColor="followedHyperlink"/>
      <w:u w:val="single"/>
    </w:rPr>
  </w:style>
  <w:style w:type="character" w:customStyle="1" w:styleId="Ttulo3Char">
    <w:name w:val="Título 3 Char"/>
    <w:basedOn w:val="Fontepargpadro"/>
    <w:link w:val="Ttulo3"/>
    <w:uiPriority w:val="9"/>
    <w:qFormat/>
    <w:rsid w:val="002144B9"/>
    <w:rPr>
      <w:rFonts w:ascii="Cambria" w:eastAsia="Cambria" w:hAnsi="Cambria" w:cs="Cambria"/>
      <w:b/>
      <w:sz w:val="26"/>
      <w:szCs w:val="26"/>
    </w:rPr>
  </w:style>
  <w:style w:type="character" w:customStyle="1" w:styleId="Ttulo6Char">
    <w:name w:val="Título 6 Char"/>
    <w:basedOn w:val="Fontepargpadro"/>
    <w:link w:val="Ttulo6"/>
    <w:rsid w:val="002144B9"/>
    <w:rPr>
      <w:rFonts w:ascii="Georgia" w:eastAsia="Georgia" w:hAnsi="Georgia" w:cs="Georgia"/>
      <w:b/>
      <w:sz w:val="28"/>
      <w:szCs w:val="28"/>
    </w:rPr>
  </w:style>
  <w:style w:type="table" w:customStyle="1" w:styleId="TableNormal">
    <w:name w:val="Table Normal"/>
    <w:uiPriority w:val="2"/>
    <w:qFormat/>
    <w:rsid w:val="002144B9"/>
    <w:pPr>
      <w:spacing w:after="0" w:line="240" w:lineRule="auto"/>
    </w:pPr>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paragraph" w:styleId="Ttulo">
    <w:name w:val="Title"/>
    <w:basedOn w:val="Normal"/>
    <w:next w:val="Normal"/>
    <w:link w:val="TtuloChar"/>
    <w:qFormat/>
    <w:rsid w:val="002144B9"/>
    <w:pPr>
      <w:pBdr>
        <w:bottom w:val="single" w:sz="8" w:space="4" w:color="4F81BD"/>
      </w:pBdr>
      <w:spacing w:after="300" w:line="240" w:lineRule="auto"/>
    </w:pPr>
    <w:rPr>
      <w:rFonts w:ascii="Calibri" w:eastAsia="Calibri" w:hAnsi="Calibri" w:cs="Calibri"/>
      <w:color w:val="17365D"/>
      <w:sz w:val="52"/>
      <w:szCs w:val="52"/>
    </w:rPr>
  </w:style>
  <w:style w:type="character" w:customStyle="1" w:styleId="TtuloChar">
    <w:name w:val="Título Char"/>
    <w:basedOn w:val="Fontepargpadro"/>
    <w:link w:val="Ttulo"/>
    <w:rsid w:val="002144B9"/>
    <w:rPr>
      <w:rFonts w:ascii="Calibri" w:eastAsia="Calibri" w:hAnsi="Calibri" w:cs="Calibri"/>
      <w:color w:val="17365D"/>
      <w:sz w:val="52"/>
      <w:szCs w:val="52"/>
    </w:rPr>
  </w:style>
  <w:style w:type="paragraph" w:styleId="Subttulo">
    <w:name w:val="Subtitle"/>
    <w:basedOn w:val="Normal"/>
    <w:next w:val="Normal"/>
    <w:link w:val="SubttuloChar"/>
    <w:rsid w:val="002144B9"/>
    <w:pPr>
      <w:spacing w:after="60" w:line="240" w:lineRule="auto"/>
      <w:jc w:val="center"/>
    </w:pPr>
    <w:rPr>
      <w:rFonts w:ascii="Cambria" w:eastAsia="Cambria" w:hAnsi="Cambria" w:cs="Cambria"/>
      <w:sz w:val="24"/>
      <w:szCs w:val="24"/>
    </w:rPr>
  </w:style>
  <w:style w:type="character" w:customStyle="1" w:styleId="SubttuloChar">
    <w:name w:val="Subtítulo Char"/>
    <w:basedOn w:val="Fontepargpadro"/>
    <w:link w:val="Subttulo"/>
    <w:rsid w:val="002144B9"/>
    <w:rPr>
      <w:rFonts w:ascii="Cambria" w:eastAsia="Cambria" w:hAnsi="Cambria" w:cs="Cambria"/>
      <w:sz w:val="24"/>
      <w:szCs w:val="24"/>
    </w:rPr>
  </w:style>
  <w:style w:type="character" w:customStyle="1" w:styleId="MenoPendente2">
    <w:name w:val="Menção Pendente2"/>
    <w:basedOn w:val="Fontepargpadro"/>
    <w:uiPriority w:val="99"/>
    <w:semiHidden/>
    <w:unhideWhenUsed/>
    <w:rsid w:val="00896460"/>
    <w:rPr>
      <w:color w:val="605E5C"/>
      <w:shd w:val="clear" w:color="auto" w:fill="E1DFDD"/>
    </w:rPr>
  </w:style>
  <w:style w:type="paragraph" w:styleId="SemEspaamento">
    <w:name w:val="No Spacing"/>
    <w:uiPriority w:val="1"/>
    <w:qFormat/>
    <w:rsid w:val="00063BA6"/>
    <w:pPr>
      <w:spacing w:after="0" w:line="240" w:lineRule="auto"/>
    </w:pPr>
    <w:rPr>
      <w:rFonts w:eastAsiaTheme="minorHAnsi"/>
      <w:lang w:eastAsia="en-US"/>
    </w:rPr>
  </w:style>
  <w:style w:type="paragraph" w:styleId="Corpodetexto">
    <w:name w:val="Body Text"/>
    <w:basedOn w:val="Normal"/>
    <w:link w:val="CorpodetextoChar"/>
    <w:uiPriority w:val="99"/>
    <w:qFormat/>
    <w:rsid w:val="009713A3"/>
    <w:pPr>
      <w:widowControl w:val="0"/>
      <w:autoSpaceDE w:val="0"/>
      <w:autoSpaceDN w:val="0"/>
      <w:spacing w:after="0" w:line="240" w:lineRule="auto"/>
    </w:pPr>
    <w:rPr>
      <w:rFonts w:ascii="Calibri" w:eastAsia="Calibri" w:hAnsi="Calibri" w:cs="Calibri"/>
      <w:lang w:eastAsia="en-US"/>
    </w:rPr>
  </w:style>
  <w:style w:type="character" w:customStyle="1" w:styleId="CorpodetextoChar">
    <w:name w:val="Corpo de texto Char"/>
    <w:basedOn w:val="Fontepargpadro"/>
    <w:link w:val="Corpodetexto"/>
    <w:qFormat/>
    <w:rsid w:val="009713A3"/>
    <w:rPr>
      <w:rFonts w:ascii="Calibri" w:eastAsia="Calibri" w:hAnsi="Calibri" w:cs="Calibri"/>
      <w:lang w:eastAsia="en-US"/>
    </w:rPr>
  </w:style>
  <w:style w:type="paragraph" w:customStyle="1" w:styleId="TableParagraph">
    <w:name w:val="Table Paragraph"/>
    <w:basedOn w:val="Normal"/>
    <w:uiPriority w:val="1"/>
    <w:qFormat/>
    <w:rsid w:val="009713A3"/>
    <w:pPr>
      <w:widowControl w:val="0"/>
      <w:autoSpaceDE w:val="0"/>
      <w:autoSpaceDN w:val="0"/>
      <w:spacing w:after="0" w:line="240" w:lineRule="auto"/>
    </w:pPr>
    <w:rPr>
      <w:rFonts w:ascii="Arial" w:eastAsia="Arial" w:hAnsi="Arial" w:cs="Arial"/>
      <w:lang w:eastAsia="en-US"/>
    </w:rPr>
  </w:style>
  <w:style w:type="paragraph" w:customStyle="1" w:styleId="Textopadro">
    <w:name w:val="Texto padrão"/>
    <w:rsid w:val="00980A7B"/>
    <w:pPr>
      <w:widowControl w:val="0"/>
      <w:autoSpaceDE w:val="0"/>
      <w:autoSpaceDN w:val="0"/>
      <w:adjustRightInd w:val="0"/>
      <w:spacing w:after="0" w:line="240" w:lineRule="auto"/>
    </w:pPr>
    <w:rPr>
      <w:rFonts w:ascii="Arial" w:eastAsia="Times New Roman" w:hAnsi="Arial" w:cs="Arial"/>
      <w:sz w:val="24"/>
      <w:szCs w:val="24"/>
    </w:rPr>
  </w:style>
  <w:style w:type="paragraph" w:styleId="Corpodetexto3">
    <w:name w:val="Body Text 3"/>
    <w:basedOn w:val="Normal"/>
    <w:link w:val="Corpodetexto3Char"/>
    <w:unhideWhenUsed/>
    <w:qFormat/>
    <w:rsid w:val="00BC0E3E"/>
    <w:pPr>
      <w:spacing w:after="120"/>
      <w:jc w:val="both"/>
    </w:pPr>
    <w:rPr>
      <w:rFonts w:eastAsiaTheme="minorHAnsi"/>
      <w:sz w:val="16"/>
      <w:szCs w:val="16"/>
      <w:lang w:eastAsia="en-US"/>
    </w:rPr>
  </w:style>
  <w:style w:type="character" w:customStyle="1" w:styleId="Corpodetexto3Char">
    <w:name w:val="Corpo de texto 3 Char"/>
    <w:basedOn w:val="Fontepargpadro"/>
    <w:link w:val="Corpodetexto3"/>
    <w:qFormat/>
    <w:rsid w:val="00BC0E3E"/>
    <w:rPr>
      <w:rFonts w:eastAsiaTheme="minorHAnsi"/>
      <w:sz w:val="16"/>
      <w:szCs w:val="16"/>
      <w:lang w:eastAsia="en-US"/>
    </w:rPr>
  </w:style>
  <w:style w:type="character" w:customStyle="1" w:styleId="PargrafodaListaChar">
    <w:name w:val="Parágrafo da Lista Char"/>
    <w:aliases w:val="SheParágrafo da Lista Char"/>
    <w:link w:val="PargrafodaLista"/>
    <w:uiPriority w:val="34"/>
    <w:locked/>
    <w:rsid w:val="008E1D76"/>
  </w:style>
  <w:style w:type="paragraph" w:styleId="Recuodecorpodetexto2">
    <w:name w:val="Body Text Indent 2"/>
    <w:basedOn w:val="Normal"/>
    <w:link w:val="Recuodecorpodetexto2Char"/>
    <w:uiPriority w:val="99"/>
    <w:semiHidden/>
    <w:unhideWhenUsed/>
    <w:qFormat/>
    <w:rsid w:val="005D41E4"/>
    <w:pPr>
      <w:spacing w:after="120" w:line="480" w:lineRule="auto"/>
      <w:ind w:left="283"/>
    </w:pPr>
  </w:style>
  <w:style w:type="character" w:customStyle="1" w:styleId="Recuodecorpodetexto2Char">
    <w:name w:val="Recuo de corpo de texto 2 Char"/>
    <w:basedOn w:val="Fontepargpadro"/>
    <w:link w:val="Recuodecorpodetexto2"/>
    <w:uiPriority w:val="99"/>
    <w:semiHidden/>
    <w:qFormat/>
    <w:rsid w:val="005D41E4"/>
  </w:style>
  <w:style w:type="paragraph" w:styleId="Recuodecorpodetexto">
    <w:name w:val="Body Text Indent"/>
    <w:basedOn w:val="Normal"/>
    <w:link w:val="RecuodecorpodetextoChar"/>
    <w:uiPriority w:val="99"/>
    <w:unhideWhenUsed/>
    <w:rsid w:val="005D41E4"/>
    <w:pPr>
      <w:spacing w:after="120"/>
      <w:ind w:left="283"/>
    </w:pPr>
  </w:style>
  <w:style w:type="character" w:customStyle="1" w:styleId="RecuodecorpodetextoChar">
    <w:name w:val="Recuo de corpo de texto Char"/>
    <w:basedOn w:val="Fontepargpadro"/>
    <w:link w:val="Recuodecorpodetexto"/>
    <w:uiPriority w:val="99"/>
    <w:qFormat/>
    <w:rsid w:val="005D41E4"/>
  </w:style>
  <w:style w:type="paragraph" w:styleId="NormalWeb">
    <w:name w:val="Normal (Web)"/>
    <w:basedOn w:val="Normal"/>
    <w:uiPriority w:val="99"/>
    <w:qFormat/>
    <w:rsid w:val="005D41E4"/>
    <w:pPr>
      <w:spacing w:beforeAutospacing="1" w:afterAutospacing="1" w:line="240" w:lineRule="auto"/>
    </w:pPr>
    <w:rPr>
      <w:rFonts w:ascii="Times New Roman" w:eastAsia="Times New Roman" w:hAnsi="Times New Roman" w:cs="Times New Roman"/>
      <w:sz w:val="24"/>
      <w:szCs w:val="24"/>
    </w:rPr>
  </w:style>
  <w:style w:type="paragraph" w:customStyle="1" w:styleId="Nivel1">
    <w:name w:val="Nivel1"/>
    <w:basedOn w:val="Ttulo1"/>
    <w:next w:val="Normal"/>
    <w:link w:val="Nivel1Char"/>
    <w:qFormat/>
    <w:rsid w:val="005D41E4"/>
    <w:pPr>
      <w:widowControl w:val="0"/>
      <w:autoSpaceDE w:val="0"/>
      <w:autoSpaceDN w:val="0"/>
      <w:adjustRightInd w:val="0"/>
      <w:spacing w:before="480" w:after="120"/>
      <w:ind w:left="360" w:hanging="360"/>
      <w:jc w:val="both"/>
    </w:pPr>
    <w:rPr>
      <w:rFonts w:ascii="Arial" w:hAnsi="Arial" w:cs="Arial"/>
      <w:b/>
      <w:bCs/>
      <w:sz w:val="20"/>
      <w:szCs w:val="20"/>
    </w:rPr>
  </w:style>
  <w:style w:type="character" w:customStyle="1" w:styleId="Nivel1Char">
    <w:name w:val="Nivel1 Char"/>
    <w:basedOn w:val="Ttulo1Char"/>
    <w:link w:val="Nivel1"/>
    <w:rsid w:val="005D41E4"/>
    <w:rPr>
      <w:rFonts w:ascii="Arial" w:eastAsiaTheme="majorEastAsia" w:hAnsi="Arial" w:cs="Arial"/>
      <w:b/>
      <w:bCs/>
      <w:color w:val="365F91" w:themeColor="accent1" w:themeShade="BF"/>
      <w:sz w:val="20"/>
      <w:szCs w:val="20"/>
    </w:rPr>
  </w:style>
  <w:style w:type="character" w:customStyle="1" w:styleId="Nivel01Char">
    <w:name w:val="Nivel 01 Char"/>
    <w:basedOn w:val="Fontepargpadro"/>
    <w:link w:val="Nivel01"/>
    <w:qFormat/>
    <w:rsid w:val="005D41E4"/>
    <w:rPr>
      <w:rFonts w:ascii="Ecofont_Spranq_eco_Sans" w:eastAsiaTheme="majorEastAsia" w:hAnsi="Ecofont_Spranq_eco_Sans" w:cs="Times New Roman"/>
      <w:b/>
      <w:bCs/>
      <w:color w:val="000000"/>
      <w:sz w:val="20"/>
      <w:szCs w:val="20"/>
    </w:rPr>
  </w:style>
  <w:style w:type="paragraph" w:customStyle="1" w:styleId="yiv0578556203msobodytext3">
    <w:name w:val="yiv0578556203msobodytext3"/>
    <w:basedOn w:val="Normal"/>
    <w:rsid w:val="005D41E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yiv1509580927msonormal">
    <w:name w:val="yiv1509580927msonormal"/>
    <w:basedOn w:val="Normal"/>
    <w:rsid w:val="005D41E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nkdaInternet">
    <w:name w:val="Link da Internet"/>
    <w:uiPriority w:val="99"/>
    <w:rsid w:val="005D41E4"/>
    <w:rPr>
      <w:color w:val="0000FF"/>
      <w:u w:val="single"/>
    </w:rPr>
  </w:style>
  <w:style w:type="character" w:customStyle="1" w:styleId="citao2Char">
    <w:name w:val="citação 2 Char"/>
    <w:basedOn w:val="CitaoChar"/>
    <w:qFormat/>
    <w:rsid w:val="005D41E4"/>
    <w:rPr>
      <w:rFonts w:ascii="Arial" w:eastAsia="Calibri" w:hAnsi="Arial" w:cs="Tahoma"/>
      <w:i/>
      <w:iCs/>
      <w:color w:val="000000"/>
      <w:sz w:val="20"/>
      <w:szCs w:val="20"/>
      <w:shd w:val="clear" w:color="auto" w:fill="FFFFCC"/>
    </w:rPr>
  </w:style>
  <w:style w:type="character" w:customStyle="1" w:styleId="CitaoChar">
    <w:name w:val="Citação Char"/>
    <w:basedOn w:val="Fontepargpadro"/>
    <w:link w:val="Citao"/>
    <w:uiPriority w:val="29"/>
    <w:qFormat/>
    <w:rsid w:val="005D41E4"/>
    <w:rPr>
      <w:i/>
      <w:iCs/>
      <w:color w:val="000000" w:themeColor="text1"/>
    </w:rPr>
  </w:style>
  <w:style w:type="paragraph" w:styleId="Citao">
    <w:name w:val="Quote"/>
    <w:basedOn w:val="Normal"/>
    <w:next w:val="Normal"/>
    <w:link w:val="CitaoChar"/>
    <w:uiPriority w:val="29"/>
    <w:qFormat/>
    <w:rsid w:val="005D41E4"/>
    <w:rPr>
      <w:i/>
      <w:iCs/>
      <w:color w:val="000000" w:themeColor="text1"/>
    </w:rPr>
  </w:style>
  <w:style w:type="character" w:customStyle="1" w:styleId="CitaoChar1">
    <w:name w:val="Citação Char1"/>
    <w:basedOn w:val="Fontepargpadro"/>
    <w:uiPriority w:val="29"/>
    <w:rsid w:val="005D41E4"/>
    <w:rPr>
      <w:i/>
      <w:iCs/>
      <w:color w:val="000000" w:themeColor="text1"/>
    </w:rPr>
  </w:style>
  <w:style w:type="character" w:styleId="Forte">
    <w:name w:val="Strong"/>
    <w:uiPriority w:val="22"/>
    <w:qFormat/>
    <w:rsid w:val="005D41E4"/>
    <w:rPr>
      <w:b/>
      <w:bCs/>
    </w:rPr>
  </w:style>
  <w:style w:type="character" w:customStyle="1" w:styleId="Ttulo1Char1">
    <w:name w:val="Título 1 Char1"/>
    <w:qFormat/>
    <w:rsid w:val="005D41E4"/>
    <w:rPr>
      <w:spacing w:val="-3"/>
      <w:sz w:val="24"/>
      <w:lang w:val="pt-BR" w:eastAsia="pt-BR" w:bidi="ar-SA"/>
    </w:rPr>
  </w:style>
  <w:style w:type="character" w:customStyle="1" w:styleId="CabealhoChar1">
    <w:name w:val="Cabeçalho Char1"/>
    <w:qFormat/>
    <w:locked/>
    <w:rsid w:val="005D41E4"/>
    <w:rPr>
      <w:sz w:val="24"/>
      <w:lang w:val="pt-BR" w:eastAsia="pt-BR" w:bidi="ar-SA"/>
    </w:rPr>
  </w:style>
  <w:style w:type="character" w:customStyle="1" w:styleId="apple-converted-space">
    <w:name w:val="apple-converted-space"/>
    <w:qFormat/>
    <w:rsid w:val="005D41E4"/>
  </w:style>
  <w:style w:type="character" w:customStyle="1" w:styleId="RodapChar1">
    <w:name w:val="Rodapé Char1"/>
    <w:qFormat/>
    <w:rsid w:val="005D41E4"/>
    <w:rPr>
      <w:rFonts w:ascii="Courier New" w:hAnsi="Courier New"/>
      <w:lang w:val="pt-BR" w:eastAsia="pt-BR" w:bidi="ar-SA"/>
    </w:rPr>
  </w:style>
  <w:style w:type="character" w:customStyle="1" w:styleId="ListLabel1">
    <w:name w:val="ListLabel 1"/>
    <w:qFormat/>
    <w:rsid w:val="005D41E4"/>
    <w:rPr>
      <w:rFonts w:ascii="Palatino Linotype" w:hAnsi="Palatino Linotype"/>
      <w:b/>
      <w:sz w:val="20"/>
    </w:rPr>
  </w:style>
  <w:style w:type="character" w:customStyle="1" w:styleId="ListLabel2">
    <w:name w:val="ListLabel 2"/>
    <w:qFormat/>
    <w:rsid w:val="005D41E4"/>
    <w:rPr>
      <w:rFonts w:ascii="Palatino Linotype" w:hAnsi="Palatino Linotype" w:cs="Arial"/>
      <w:b/>
      <w:i w:val="0"/>
      <w:strike w:val="0"/>
      <w:dstrike w:val="0"/>
      <w:color w:val="auto"/>
      <w:sz w:val="20"/>
      <w:szCs w:val="20"/>
      <w:u w:val="none"/>
    </w:rPr>
  </w:style>
  <w:style w:type="character" w:customStyle="1" w:styleId="ListLabel3">
    <w:name w:val="ListLabel 3"/>
    <w:qFormat/>
    <w:rsid w:val="005D41E4"/>
    <w:rPr>
      <w:rFonts w:ascii="Palatino Linotype" w:hAnsi="Palatino Linotype" w:cs="Arial"/>
      <w:b/>
      <w:i w:val="0"/>
      <w:color w:val="auto"/>
      <w:sz w:val="20"/>
      <w:szCs w:val="20"/>
    </w:rPr>
  </w:style>
  <w:style w:type="character" w:customStyle="1" w:styleId="ListLabel4">
    <w:name w:val="ListLabel 4"/>
    <w:qFormat/>
    <w:rsid w:val="005D41E4"/>
    <w:rPr>
      <w:rFonts w:ascii="Palatino Linotype" w:hAnsi="Palatino Linotype"/>
      <w:b/>
      <w:color w:val="auto"/>
      <w:sz w:val="20"/>
    </w:rPr>
  </w:style>
  <w:style w:type="character" w:customStyle="1" w:styleId="ListLabel5">
    <w:name w:val="ListLabel 5"/>
    <w:qFormat/>
    <w:rsid w:val="005D41E4"/>
    <w:rPr>
      <w:b/>
      <w:color w:val="auto"/>
    </w:rPr>
  </w:style>
  <w:style w:type="character" w:customStyle="1" w:styleId="ListLabel6">
    <w:name w:val="ListLabel 6"/>
    <w:qFormat/>
    <w:rsid w:val="005D41E4"/>
    <w:rPr>
      <w:b/>
    </w:rPr>
  </w:style>
  <w:style w:type="character" w:customStyle="1" w:styleId="ListLabel7">
    <w:name w:val="ListLabel 7"/>
    <w:qFormat/>
    <w:rsid w:val="005D41E4"/>
    <w:rPr>
      <w:rFonts w:cs="Arial"/>
      <w:b/>
      <w:i w:val="0"/>
      <w:strike w:val="0"/>
      <w:dstrike w:val="0"/>
      <w:color w:val="auto"/>
      <w:sz w:val="20"/>
      <w:szCs w:val="20"/>
      <w:u w:val="none"/>
    </w:rPr>
  </w:style>
  <w:style w:type="character" w:customStyle="1" w:styleId="ListLabel8">
    <w:name w:val="ListLabel 8"/>
    <w:qFormat/>
    <w:rsid w:val="005D41E4"/>
    <w:rPr>
      <w:rFonts w:cs="Arial"/>
      <w:b/>
      <w:i w:val="0"/>
      <w:color w:val="auto"/>
      <w:sz w:val="20"/>
      <w:szCs w:val="20"/>
    </w:rPr>
  </w:style>
  <w:style w:type="character" w:customStyle="1" w:styleId="ListLabel9">
    <w:name w:val="ListLabel 9"/>
    <w:qFormat/>
    <w:rsid w:val="005D41E4"/>
    <w:rPr>
      <w:b/>
      <w:color w:val="auto"/>
    </w:rPr>
  </w:style>
  <w:style w:type="character" w:customStyle="1" w:styleId="ListLabel10">
    <w:name w:val="ListLabel 10"/>
    <w:qFormat/>
    <w:rsid w:val="005D41E4"/>
    <w:rPr>
      <w:b/>
      <w:color w:val="auto"/>
    </w:rPr>
  </w:style>
  <w:style w:type="character" w:customStyle="1" w:styleId="ListLabel11">
    <w:name w:val="ListLabel 11"/>
    <w:qFormat/>
    <w:rsid w:val="005D41E4"/>
    <w:rPr>
      <w:b/>
    </w:rPr>
  </w:style>
  <w:style w:type="character" w:customStyle="1" w:styleId="ListLabel12">
    <w:name w:val="ListLabel 12"/>
    <w:qFormat/>
    <w:rsid w:val="005D41E4"/>
    <w:rPr>
      <w:rFonts w:cs="Arial"/>
      <w:b/>
      <w:i w:val="0"/>
      <w:strike w:val="0"/>
      <w:dstrike w:val="0"/>
      <w:color w:val="auto"/>
      <w:sz w:val="20"/>
      <w:szCs w:val="20"/>
      <w:u w:val="none"/>
    </w:rPr>
  </w:style>
  <w:style w:type="character" w:customStyle="1" w:styleId="ListLabel13">
    <w:name w:val="ListLabel 13"/>
    <w:qFormat/>
    <w:rsid w:val="005D41E4"/>
    <w:rPr>
      <w:rFonts w:cs="Arial"/>
      <w:b/>
      <w:i w:val="0"/>
      <w:color w:val="auto"/>
      <w:sz w:val="20"/>
      <w:szCs w:val="20"/>
    </w:rPr>
  </w:style>
  <w:style w:type="character" w:customStyle="1" w:styleId="ListLabel14">
    <w:name w:val="ListLabel 14"/>
    <w:qFormat/>
    <w:rsid w:val="005D41E4"/>
    <w:rPr>
      <w:b/>
      <w:color w:val="auto"/>
    </w:rPr>
  </w:style>
  <w:style w:type="character" w:customStyle="1" w:styleId="ListLabel15">
    <w:name w:val="ListLabel 15"/>
    <w:qFormat/>
    <w:rsid w:val="005D41E4"/>
    <w:rPr>
      <w:b/>
      <w:color w:val="auto"/>
    </w:rPr>
  </w:style>
  <w:style w:type="character" w:customStyle="1" w:styleId="ListLabel16">
    <w:name w:val="ListLabel 16"/>
    <w:qFormat/>
    <w:rsid w:val="005D41E4"/>
    <w:rPr>
      <w:b/>
    </w:rPr>
  </w:style>
  <w:style w:type="character" w:customStyle="1" w:styleId="ListLabel17">
    <w:name w:val="ListLabel 17"/>
    <w:qFormat/>
    <w:rsid w:val="005D41E4"/>
    <w:rPr>
      <w:rFonts w:cs="Arial"/>
      <w:b/>
      <w:i w:val="0"/>
      <w:strike w:val="0"/>
      <w:dstrike w:val="0"/>
      <w:color w:val="auto"/>
      <w:sz w:val="20"/>
      <w:szCs w:val="20"/>
      <w:u w:val="none"/>
    </w:rPr>
  </w:style>
  <w:style w:type="character" w:customStyle="1" w:styleId="ListLabel18">
    <w:name w:val="ListLabel 18"/>
    <w:qFormat/>
    <w:rsid w:val="005D41E4"/>
    <w:rPr>
      <w:rFonts w:cs="Arial"/>
      <w:b/>
      <w:i w:val="0"/>
      <w:color w:val="auto"/>
      <w:sz w:val="20"/>
      <w:szCs w:val="20"/>
    </w:rPr>
  </w:style>
  <w:style w:type="character" w:customStyle="1" w:styleId="ListLabel19">
    <w:name w:val="ListLabel 19"/>
    <w:qFormat/>
    <w:rsid w:val="005D41E4"/>
    <w:rPr>
      <w:b/>
      <w:color w:val="auto"/>
    </w:rPr>
  </w:style>
  <w:style w:type="character" w:customStyle="1" w:styleId="ListLabel20">
    <w:name w:val="ListLabel 20"/>
    <w:qFormat/>
    <w:rsid w:val="005D41E4"/>
    <w:rPr>
      <w:b/>
      <w:color w:val="auto"/>
    </w:rPr>
  </w:style>
  <w:style w:type="character" w:customStyle="1" w:styleId="ListLabel21">
    <w:name w:val="ListLabel 21"/>
    <w:qFormat/>
    <w:rsid w:val="005D41E4"/>
    <w:rPr>
      <w:b/>
    </w:rPr>
  </w:style>
  <w:style w:type="character" w:customStyle="1" w:styleId="ListLabel22">
    <w:name w:val="ListLabel 22"/>
    <w:qFormat/>
    <w:rsid w:val="005D41E4"/>
    <w:rPr>
      <w:rFonts w:cs="Arial"/>
      <w:b/>
      <w:i w:val="0"/>
      <w:strike w:val="0"/>
      <w:dstrike w:val="0"/>
      <w:color w:val="auto"/>
      <w:sz w:val="20"/>
      <w:szCs w:val="20"/>
      <w:u w:val="none"/>
    </w:rPr>
  </w:style>
  <w:style w:type="character" w:customStyle="1" w:styleId="ListLabel23">
    <w:name w:val="ListLabel 23"/>
    <w:qFormat/>
    <w:rsid w:val="005D41E4"/>
    <w:rPr>
      <w:rFonts w:cs="Arial"/>
      <w:b/>
      <w:i w:val="0"/>
      <w:color w:val="auto"/>
      <w:sz w:val="20"/>
      <w:szCs w:val="20"/>
    </w:rPr>
  </w:style>
  <w:style w:type="character" w:customStyle="1" w:styleId="ListLabel24">
    <w:name w:val="ListLabel 24"/>
    <w:qFormat/>
    <w:rsid w:val="005D41E4"/>
    <w:rPr>
      <w:b/>
      <w:color w:val="auto"/>
    </w:rPr>
  </w:style>
  <w:style w:type="character" w:customStyle="1" w:styleId="ListLabel25">
    <w:name w:val="ListLabel 25"/>
    <w:qFormat/>
    <w:rsid w:val="005D41E4"/>
    <w:rPr>
      <w:b/>
      <w:color w:val="auto"/>
    </w:rPr>
  </w:style>
  <w:style w:type="character" w:customStyle="1" w:styleId="ListLabel26">
    <w:name w:val="ListLabel 26"/>
    <w:qFormat/>
    <w:rsid w:val="005D41E4"/>
    <w:rPr>
      <w:b/>
    </w:rPr>
  </w:style>
  <w:style w:type="character" w:customStyle="1" w:styleId="ListLabel27">
    <w:name w:val="ListLabel 27"/>
    <w:qFormat/>
    <w:rsid w:val="005D41E4"/>
    <w:rPr>
      <w:rFonts w:cs="Arial"/>
      <w:b/>
      <w:i w:val="0"/>
      <w:strike w:val="0"/>
      <w:dstrike w:val="0"/>
      <w:color w:val="auto"/>
      <w:sz w:val="20"/>
      <w:szCs w:val="20"/>
      <w:u w:val="none"/>
    </w:rPr>
  </w:style>
  <w:style w:type="character" w:customStyle="1" w:styleId="ListLabel28">
    <w:name w:val="ListLabel 28"/>
    <w:qFormat/>
    <w:rsid w:val="005D41E4"/>
    <w:rPr>
      <w:rFonts w:cs="Arial"/>
      <w:b/>
      <w:i w:val="0"/>
      <w:color w:val="auto"/>
      <w:sz w:val="20"/>
      <w:szCs w:val="20"/>
    </w:rPr>
  </w:style>
  <w:style w:type="character" w:customStyle="1" w:styleId="ListLabel29">
    <w:name w:val="ListLabel 29"/>
    <w:qFormat/>
    <w:rsid w:val="005D41E4"/>
    <w:rPr>
      <w:b/>
      <w:color w:val="auto"/>
    </w:rPr>
  </w:style>
  <w:style w:type="character" w:customStyle="1" w:styleId="ListLabel30">
    <w:name w:val="ListLabel 30"/>
    <w:qFormat/>
    <w:rsid w:val="005D41E4"/>
    <w:rPr>
      <w:b/>
      <w:color w:val="auto"/>
    </w:rPr>
  </w:style>
  <w:style w:type="character" w:customStyle="1" w:styleId="ListLabel31">
    <w:name w:val="ListLabel 31"/>
    <w:qFormat/>
    <w:rsid w:val="005D41E4"/>
    <w:rPr>
      <w:b/>
    </w:rPr>
  </w:style>
  <w:style w:type="character" w:customStyle="1" w:styleId="ListLabel32">
    <w:name w:val="ListLabel 32"/>
    <w:qFormat/>
    <w:rsid w:val="005D41E4"/>
    <w:rPr>
      <w:rFonts w:cs="Arial"/>
      <w:b/>
      <w:i w:val="0"/>
      <w:strike w:val="0"/>
      <w:dstrike w:val="0"/>
      <w:color w:val="auto"/>
      <w:sz w:val="20"/>
      <w:szCs w:val="20"/>
      <w:u w:val="none"/>
    </w:rPr>
  </w:style>
  <w:style w:type="character" w:customStyle="1" w:styleId="ListLabel33">
    <w:name w:val="ListLabel 33"/>
    <w:qFormat/>
    <w:rsid w:val="005D41E4"/>
    <w:rPr>
      <w:rFonts w:cs="Arial"/>
      <w:b/>
      <w:i w:val="0"/>
      <w:color w:val="auto"/>
      <w:sz w:val="20"/>
      <w:szCs w:val="20"/>
    </w:rPr>
  </w:style>
  <w:style w:type="character" w:customStyle="1" w:styleId="ListLabel34">
    <w:name w:val="ListLabel 34"/>
    <w:qFormat/>
    <w:rsid w:val="005D41E4"/>
    <w:rPr>
      <w:b/>
      <w:color w:val="auto"/>
    </w:rPr>
  </w:style>
  <w:style w:type="character" w:customStyle="1" w:styleId="ListLabel35">
    <w:name w:val="ListLabel 35"/>
    <w:qFormat/>
    <w:rsid w:val="005D41E4"/>
    <w:rPr>
      <w:b/>
      <w:color w:val="auto"/>
    </w:rPr>
  </w:style>
  <w:style w:type="character" w:customStyle="1" w:styleId="ListLabel36">
    <w:name w:val="ListLabel 36"/>
    <w:qFormat/>
    <w:rsid w:val="005D41E4"/>
    <w:rPr>
      <w:b/>
    </w:rPr>
  </w:style>
  <w:style w:type="character" w:customStyle="1" w:styleId="ListLabel37">
    <w:name w:val="ListLabel 37"/>
    <w:qFormat/>
    <w:rsid w:val="005D41E4"/>
    <w:rPr>
      <w:rFonts w:cs="Arial"/>
      <w:b/>
      <w:i w:val="0"/>
      <w:strike w:val="0"/>
      <w:dstrike w:val="0"/>
      <w:color w:val="auto"/>
      <w:sz w:val="20"/>
      <w:szCs w:val="20"/>
      <w:u w:val="none"/>
    </w:rPr>
  </w:style>
  <w:style w:type="character" w:customStyle="1" w:styleId="ListLabel38">
    <w:name w:val="ListLabel 38"/>
    <w:qFormat/>
    <w:rsid w:val="005D41E4"/>
    <w:rPr>
      <w:rFonts w:cs="Arial"/>
      <w:b/>
      <w:i w:val="0"/>
      <w:color w:val="auto"/>
      <w:sz w:val="20"/>
      <w:szCs w:val="20"/>
    </w:rPr>
  </w:style>
  <w:style w:type="character" w:customStyle="1" w:styleId="ListLabel39">
    <w:name w:val="ListLabel 39"/>
    <w:qFormat/>
    <w:rsid w:val="005D41E4"/>
    <w:rPr>
      <w:b/>
      <w:color w:val="auto"/>
    </w:rPr>
  </w:style>
  <w:style w:type="character" w:customStyle="1" w:styleId="ListLabel40">
    <w:name w:val="ListLabel 40"/>
    <w:qFormat/>
    <w:rsid w:val="005D41E4"/>
    <w:rPr>
      <w:b/>
      <w:color w:val="auto"/>
    </w:rPr>
  </w:style>
  <w:style w:type="character" w:customStyle="1" w:styleId="ListLabel41">
    <w:name w:val="ListLabel 41"/>
    <w:qFormat/>
    <w:rsid w:val="005D41E4"/>
    <w:rPr>
      <w:b/>
    </w:rPr>
  </w:style>
  <w:style w:type="character" w:customStyle="1" w:styleId="ListLabel42">
    <w:name w:val="ListLabel 42"/>
    <w:qFormat/>
    <w:rsid w:val="005D41E4"/>
    <w:rPr>
      <w:rFonts w:cs="Arial"/>
      <w:b/>
      <w:i w:val="0"/>
      <w:strike w:val="0"/>
      <w:dstrike w:val="0"/>
      <w:color w:val="auto"/>
      <w:sz w:val="20"/>
      <w:szCs w:val="20"/>
      <w:u w:val="none"/>
    </w:rPr>
  </w:style>
  <w:style w:type="character" w:customStyle="1" w:styleId="ListLabel43">
    <w:name w:val="ListLabel 43"/>
    <w:qFormat/>
    <w:rsid w:val="005D41E4"/>
    <w:rPr>
      <w:rFonts w:cs="Arial"/>
      <w:b/>
      <w:i w:val="0"/>
      <w:color w:val="auto"/>
      <w:sz w:val="20"/>
      <w:szCs w:val="20"/>
    </w:rPr>
  </w:style>
  <w:style w:type="character" w:customStyle="1" w:styleId="ListLabel44">
    <w:name w:val="ListLabel 44"/>
    <w:qFormat/>
    <w:rsid w:val="005D41E4"/>
    <w:rPr>
      <w:b/>
      <w:color w:val="auto"/>
    </w:rPr>
  </w:style>
  <w:style w:type="character" w:customStyle="1" w:styleId="ListLabel45">
    <w:name w:val="ListLabel 45"/>
    <w:qFormat/>
    <w:rsid w:val="005D41E4"/>
    <w:rPr>
      <w:b/>
      <w:color w:val="auto"/>
    </w:rPr>
  </w:style>
  <w:style w:type="character" w:customStyle="1" w:styleId="ListLabel46">
    <w:name w:val="ListLabel 46"/>
    <w:qFormat/>
    <w:rsid w:val="005D41E4"/>
    <w:rPr>
      <w:b/>
    </w:rPr>
  </w:style>
  <w:style w:type="character" w:customStyle="1" w:styleId="ListLabel47">
    <w:name w:val="ListLabel 47"/>
    <w:qFormat/>
    <w:rsid w:val="005D41E4"/>
    <w:rPr>
      <w:rFonts w:cs="Arial"/>
      <w:b/>
      <w:i w:val="0"/>
      <w:strike w:val="0"/>
      <w:dstrike w:val="0"/>
      <w:color w:val="auto"/>
      <w:sz w:val="20"/>
      <w:szCs w:val="20"/>
      <w:u w:val="none"/>
    </w:rPr>
  </w:style>
  <w:style w:type="character" w:customStyle="1" w:styleId="ListLabel48">
    <w:name w:val="ListLabel 48"/>
    <w:qFormat/>
    <w:rsid w:val="005D41E4"/>
    <w:rPr>
      <w:rFonts w:cs="Arial"/>
      <w:b/>
      <w:i w:val="0"/>
      <w:color w:val="auto"/>
      <w:sz w:val="20"/>
      <w:szCs w:val="20"/>
    </w:rPr>
  </w:style>
  <w:style w:type="character" w:customStyle="1" w:styleId="ListLabel49">
    <w:name w:val="ListLabel 49"/>
    <w:qFormat/>
    <w:rsid w:val="005D41E4"/>
    <w:rPr>
      <w:b/>
      <w:color w:val="auto"/>
    </w:rPr>
  </w:style>
  <w:style w:type="character" w:customStyle="1" w:styleId="ListLabel50">
    <w:name w:val="ListLabel 50"/>
    <w:qFormat/>
    <w:rsid w:val="005D41E4"/>
    <w:rPr>
      <w:b/>
      <w:color w:val="auto"/>
    </w:rPr>
  </w:style>
  <w:style w:type="character" w:customStyle="1" w:styleId="ListLabel51">
    <w:name w:val="ListLabel 51"/>
    <w:qFormat/>
    <w:rsid w:val="005D41E4"/>
    <w:rPr>
      <w:b/>
    </w:rPr>
  </w:style>
  <w:style w:type="character" w:customStyle="1" w:styleId="ListLabel52">
    <w:name w:val="ListLabel 52"/>
    <w:qFormat/>
    <w:rsid w:val="005D41E4"/>
    <w:rPr>
      <w:rFonts w:cs="Arial"/>
      <w:b/>
      <w:i w:val="0"/>
      <w:strike w:val="0"/>
      <w:dstrike w:val="0"/>
      <w:color w:val="auto"/>
      <w:sz w:val="20"/>
      <w:szCs w:val="20"/>
      <w:u w:val="none"/>
    </w:rPr>
  </w:style>
  <w:style w:type="character" w:customStyle="1" w:styleId="ListLabel53">
    <w:name w:val="ListLabel 53"/>
    <w:qFormat/>
    <w:rsid w:val="005D41E4"/>
    <w:rPr>
      <w:rFonts w:cs="Arial"/>
      <w:b/>
      <w:i w:val="0"/>
      <w:color w:val="auto"/>
      <w:sz w:val="20"/>
      <w:szCs w:val="20"/>
    </w:rPr>
  </w:style>
  <w:style w:type="character" w:customStyle="1" w:styleId="ListLabel54">
    <w:name w:val="ListLabel 54"/>
    <w:qFormat/>
    <w:rsid w:val="005D41E4"/>
    <w:rPr>
      <w:b/>
      <w:color w:val="auto"/>
    </w:rPr>
  </w:style>
  <w:style w:type="character" w:customStyle="1" w:styleId="ListLabel55">
    <w:name w:val="ListLabel 55"/>
    <w:qFormat/>
    <w:rsid w:val="005D41E4"/>
    <w:rPr>
      <w:b/>
      <w:color w:val="auto"/>
    </w:rPr>
  </w:style>
  <w:style w:type="character" w:customStyle="1" w:styleId="ListLabel56">
    <w:name w:val="ListLabel 56"/>
    <w:qFormat/>
    <w:rsid w:val="005D41E4"/>
    <w:rPr>
      <w:b/>
    </w:rPr>
  </w:style>
  <w:style w:type="character" w:customStyle="1" w:styleId="ListLabel57">
    <w:name w:val="ListLabel 57"/>
    <w:qFormat/>
    <w:rsid w:val="005D41E4"/>
    <w:rPr>
      <w:rFonts w:cs="Arial"/>
      <w:b/>
      <w:i w:val="0"/>
      <w:strike w:val="0"/>
      <w:dstrike w:val="0"/>
      <w:color w:val="auto"/>
      <w:sz w:val="20"/>
      <w:szCs w:val="20"/>
      <w:u w:val="none"/>
    </w:rPr>
  </w:style>
  <w:style w:type="character" w:customStyle="1" w:styleId="ListLabel58">
    <w:name w:val="ListLabel 58"/>
    <w:qFormat/>
    <w:rsid w:val="005D41E4"/>
    <w:rPr>
      <w:rFonts w:cs="Arial"/>
      <w:b/>
      <w:i w:val="0"/>
      <w:color w:val="auto"/>
      <w:sz w:val="20"/>
      <w:szCs w:val="20"/>
    </w:rPr>
  </w:style>
  <w:style w:type="character" w:customStyle="1" w:styleId="ListLabel59">
    <w:name w:val="ListLabel 59"/>
    <w:qFormat/>
    <w:rsid w:val="005D41E4"/>
    <w:rPr>
      <w:b/>
      <w:color w:val="auto"/>
    </w:rPr>
  </w:style>
  <w:style w:type="character" w:customStyle="1" w:styleId="ListLabel60">
    <w:name w:val="ListLabel 60"/>
    <w:qFormat/>
    <w:rsid w:val="005D41E4"/>
    <w:rPr>
      <w:b/>
      <w:color w:val="auto"/>
    </w:rPr>
  </w:style>
  <w:style w:type="character" w:customStyle="1" w:styleId="ListLabel61">
    <w:name w:val="ListLabel 61"/>
    <w:qFormat/>
    <w:rsid w:val="005D41E4"/>
    <w:rPr>
      <w:b/>
    </w:rPr>
  </w:style>
  <w:style w:type="character" w:customStyle="1" w:styleId="ListLabel62">
    <w:name w:val="ListLabel 62"/>
    <w:qFormat/>
    <w:rsid w:val="005D41E4"/>
    <w:rPr>
      <w:rFonts w:cs="Arial"/>
      <w:b/>
      <w:i w:val="0"/>
      <w:strike w:val="0"/>
      <w:dstrike w:val="0"/>
      <w:color w:val="auto"/>
      <w:sz w:val="20"/>
      <w:szCs w:val="20"/>
      <w:u w:val="none"/>
    </w:rPr>
  </w:style>
  <w:style w:type="character" w:customStyle="1" w:styleId="ListLabel63">
    <w:name w:val="ListLabel 63"/>
    <w:qFormat/>
    <w:rsid w:val="005D41E4"/>
    <w:rPr>
      <w:rFonts w:cs="Arial"/>
      <w:b/>
      <w:i w:val="0"/>
      <w:color w:val="auto"/>
      <w:sz w:val="20"/>
      <w:szCs w:val="20"/>
    </w:rPr>
  </w:style>
  <w:style w:type="character" w:customStyle="1" w:styleId="ListLabel64">
    <w:name w:val="ListLabel 64"/>
    <w:qFormat/>
    <w:rsid w:val="005D41E4"/>
    <w:rPr>
      <w:b/>
      <w:color w:val="auto"/>
    </w:rPr>
  </w:style>
  <w:style w:type="character" w:customStyle="1" w:styleId="ListLabel65">
    <w:name w:val="ListLabel 65"/>
    <w:qFormat/>
    <w:rsid w:val="005D41E4"/>
    <w:rPr>
      <w:b/>
      <w:color w:val="auto"/>
    </w:rPr>
  </w:style>
  <w:style w:type="character" w:customStyle="1" w:styleId="ListLabel66">
    <w:name w:val="ListLabel 66"/>
    <w:qFormat/>
    <w:rsid w:val="005D41E4"/>
    <w:rPr>
      <w:b/>
    </w:rPr>
  </w:style>
  <w:style w:type="character" w:customStyle="1" w:styleId="ListLabel67">
    <w:name w:val="ListLabel 67"/>
    <w:qFormat/>
    <w:rsid w:val="005D41E4"/>
    <w:rPr>
      <w:rFonts w:cs="Arial"/>
      <w:b/>
      <w:i w:val="0"/>
      <w:strike w:val="0"/>
      <w:dstrike w:val="0"/>
      <w:color w:val="auto"/>
      <w:sz w:val="20"/>
      <w:szCs w:val="20"/>
      <w:u w:val="none"/>
    </w:rPr>
  </w:style>
  <w:style w:type="character" w:customStyle="1" w:styleId="ListLabel68">
    <w:name w:val="ListLabel 68"/>
    <w:qFormat/>
    <w:rsid w:val="005D41E4"/>
    <w:rPr>
      <w:rFonts w:cs="Arial"/>
      <w:b/>
      <w:i w:val="0"/>
      <w:color w:val="auto"/>
      <w:sz w:val="20"/>
      <w:szCs w:val="20"/>
    </w:rPr>
  </w:style>
  <w:style w:type="character" w:customStyle="1" w:styleId="ListLabel69">
    <w:name w:val="ListLabel 69"/>
    <w:qFormat/>
    <w:rsid w:val="005D41E4"/>
    <w:rPr>
      <w:b/>
      <w:color w:val="auto"/>
    </w:rPr>
  </w:style>
  <w:style w:type="character" w:customStyle="1" w:styleId="ListLabel70">
    <w:name w:val="ListLabel 70"/>
    <w:qFormat/>
    <w:rsid w:val="005D41E4"/>
    <w:rPr>
      <w:b/>
      <w:color w:val="auto"/>
    </w:rPr>
  </w:style>
  <w:style w:type="character" w:customStyle="1" w:styleId="ListLabel71">
    <w:name w:val="ListLabel 71"/>
    <w:qFormat/>
    <w:rsid w:val="005D41E4"/>
    <w:rPr>
      <w:b/>
    </w:rPr>
  </w:style>
  <w:style w:type="character" w:customStyle="1" w:styleId="ListLabel72">
    <w:name w:val="ListLabel 72"/>
    <w:qFormat/>
    <w:rsid w:val="005D41E4"/>
    <w:rPr>
      <w:rFonts w:cs="Arial"/>
      <w:b/>
      <w:i w:val="0"/>
      <w:strike w:val="0"/>
      <w:dstrike w:val="0"/>
      <w:color w:val="auto"/>
      <w:sz w:val="20"/>
      <w:szCs w:val="20"/>
      <w:u w:val="none"/>
    </w:rPr>
  </w:style>
  <w:style w:type="character" w:customStyle="1" w:styleId="ListLabel73">
    <w:name w:val="ListLabel 73"/>
    <w:qFormat/>
    <w:rsid w:val="005D41E4"/>
    <w:rPr>
      <w:rFonts w:cs="Arial"/>
      <w:b/>
      <w:i w:val="0"/>
      <w:color w:val="auto"/>
      <w:sz w:val="20"/>
      <w:szCs w:val="20"/>
    </w:rPr>
  </w:style>
  <w:style w:type="character" w:customStyle="1" w:styleId="ListLabel74">
    <w:name w:val="ListLabel 74"/>
    <w:qFormat/>
    <w:rsid w:val="005D41E4"/>
    <w:rPr>
      <w:b/>
      <w:color w:val="auto"/>
    </w:rPr>
  </w:style>
  <w:style w:type="character" w:customStyle="1" w:styleId="ListLabel75">
    <w:name w:val="ListLabel 75"/>
    <w:qFormat/>
    <w:rsid w:val="005D41E4"/>
    <w:rPr>
      <w:b/>
      <w:color w:val="auto"/>
    </w:rPr>
  </w:style>
  <w:style w:type="character" w:customStyle="1" w:styleId="ListLabel76">
    <w:name w:val="ListLabel 76"/>
    <w:qFormat/>
    <w:rsid w:val="005D41E4"/>
    <w:rPr>
      <w:b/>
    </w:rPr>
  </w:style>
  <w:style w:type="character" w:customStyle="1" w:styleId="ListLabel77">
    <w:name w:val="ListLabel 77"/>
    <w:qFormat/>
    <w:rsid w:val="005D41E4"/>
    <w:rPr>
      <w:rFonts w:cs="Arial"/>
      <w:b/>
      <w:i w:val="0"/>
      <w:strike w:val="0"/>
      <w:dstrike w:val="0"/>
      <w:color w:val="auto"/>
      <w:sz w:val="20"/>
      <w:szCs w:val="20"/>
      <w:u w:val="none"/>
    </w:rPr>
  </w:style>
  <w:style w:type="character" w:customStyle="1" w:styleId="ListLabel78">
    <w:name w:val="ListLabel 78"/>
    <w:qFormat/>
    <w:rsid w:val="005D41E4"/>
    <w:rPr>
      <w:rFonts w:cs="Arial"/>
      <w:b/>
      <w:i w:val="0"/>
      <w:color w:val="auto"/>
      <w:sz w:val="20"/>
      <w:szCs w:val="20"/>
    </w:rPr>
  </w:style>
  <w:style w:type="character" w:customStyle="1" w:styleId="ListLabel79">
    <w:name w:val="ListLabel 79"/>
    <w:qFormat/>
    <w:rsid w:val="005D41E4"/>
    <w:rPr>
      <w:b/>
      <w:color w:val="auto"/>
    </w:rPr>
  </w:style>
  <w:style w:type="character" w:customStyle="1" w:styleId="ListLabel80">
    <w:name w:val="ListLabel 80"/>
    <w:qFormat/>
    <w:rsid w:val="005D41E4"/>
    <w:rPr>
      <w:b/>
      <w:color w:val="auto"/>
    </w:rPr>
  </w:style>
  <w:style w:type="character" w:customStyle="1" w:styleId="ListLabel81">
    <w:name w:val="ListLabel 81"/>
    <w:qFormat/>
    <w:rsid w:val="005D41E4"/>
    <w:rPr>
      <w:b/>
    </w:rPr>
  </w:style>
  <w:style w:type="character" w:customStyle="1" w:styleId="ListLabel82">
    <w:name w:val="ListLabel 82"/>
    <w:qFormat/>
    <w:rsid w:val="005D41E4"/>
    <w:rPr>
      <w:rFonts w:cs="Arial"/>
      <w:b/>
      <w:i w:val="0"/>
      <w:strike w:val="0"/>
      <w:dstrike w:val="0"/>
      <w:color w:val="auto"/>
      <w:sz w:val="20"/>
      <w:szCs w:val="20"/>
      <w:u w:val="none"/>
    </w:rPr>
  </w:style>
  <w:style w:type="character" w:customStyle="1" w:styleId="ListLabel83">
    <w:name w:val="ListLabel 83"/>
    <w:qFormat/>
    <w:rsid w:val="005D41E4"/>
    <w:rPr>
      <w:rFonts w:cs="Arial"/>
      <w:b/>
      <w:i w:val="0"/>
      <w:color w:val="auto"/>
      <w:sz w:val="20"/>
      <w:szCs w:val="20"/>
    </w:rPr>
  </w:style>
  <w:style w:type="character" w:customStyle="1" w:styleId="ListLabel84">
    <w:name w:val="ListLabel 84"/>
    <w:qFormat/>
    <w:rsid w:val="005D41E4"/>
    <w:rPr>
      <w:b/>
      <w:color w:val="auto"/>
    </w:rPr>
  </w:style>
  <w:style w:type="character" w:customStyle="1" w:styleId="ListLabel85">
    <w:name w:val="ListLabel 85"/>
    <w:qFormat/>
    <w:rsid w:val="005D41E4"/>
    <w:rPr>
      <w:b/>
      <w:color w:val="auto"/>
    </w:rPr>
  </w:style>
  <w:style w:type="character" w:customStyle="1" w:styleId="ListLabel86">
    <w:name w:val="ListLabel 86"/>
    <w:qFormat/>
    <w:rsid w:val="005D41E4"/>
    <w:rPr>
      <w:b/>
    </w:rPr>
  </w:style>
  <w:style w:type="character" w:customStyle="1" w:styleId="ListLabel87">
    <w:name w:val="ListLabel 87"/>
    <w:qFormat/>
    <w:rsid w:val="005D41E4"/>
    <w:rPr>
      <w:rFonts w:cs="Arial"/>
      <w:b/>
      <w:i w:val="0"/>
      <w:strike w:val="0"/>
      <w:dstrike w:val="0"/>
      <w:color w:val="auto"/>
      <w:sz w:val="20"/>
      <w:szCs w:val="20"/>
      <w:u w:val="none"/>
    </w:rPr>
  </w:style>
  <w:style w:type="character" w:customStyle="1" w:styleId="ListLabel88">
    <w:name w:val="ListLabel 88"/>
    <w:qFormat/>
    <w:rsid w:val="005D41E4"/>
    <w:rPr>
      <w:rFonts w:cs="Arial"/>
      <w:b/>
      <w:i w:val="0"/>
      <w:color w:val="auto"/>
      <w:sz w:val="20"/>
      <w:szCs w:val="20"/>
    </w:rPr>
  </w:style>
  <w:style w:type="character" w:customStyle="1" w:styleId="ListLabel89">
    <w:name w:val="ListLabel 89"/>
    <w:qFormat/>
    <w:rsid w:val="005D41E4"/>
    <w:rPr>
      <w:b/>
      <w:color w:val="auto"/>
    </w:rPr>
  </w:style>
  <w:style w:type="character" w:customStyle="1" w:styleId="ListLabel90">
    <w:name w:val="ListLabel 90"/>
    <w:qFormat/>
    <w:rsid w:val="005D41E4"/>
    <w:rPr>
      <w:b/>
      <w:color w:val="auto"/>
    </w:rPr>
  </w:style>
  <w:style w:type="character" w:customStyle="1" w:styleId="ListLabel91">
    <w:name w:val="ListLabel 91"/>
    <w:qFormat/>
    <w:rsid w:val="005D41E4"/>
    <w:rPr>
      <w:b/>
    </w:rPr>
  </w:style>
  <w:style w:type="character" w:customStyle="1" w:styleId="ListLabel92">
    <w:name w:val="ListLabel 92"/>
    <w:qFormat/>
    <w:rsid w:val="005D41E4"/>
    <w:rPr>
      <w:rFonts w:cs="Arial"/>
      <w:b/>
      <w:i w:val="0"/>
      <w:strike w:val="0"/>
      <w:dstrike w:val="0"/>
      <w:color w:val="auto"/>
      <w:sz w:val="20"/>
      <w:szCs w:val="20"/>
      <w:u w:val="none"/>
    </w:rPr>
  </w:style>
  <w:style w:type="character" w:customStyle="1" w:styleId="ListLabel93">
    <w:name w:val="ListLabel 93"/>
    <w:qFormat/>
    <w:rsid w:val="005D41E4"/>
    <w:rPr>
      <w:rFonts w:cs="Arial"/>
      <w:b/>
      <w:i w:val="0"/>
      <w:color w:val="auto"/>
      <w:sz w:val="20"/>
      <w:szCs w:val="20"/>
    </w:rPr>
  </w:style>
  <w:style w:type="character" w:customStyle="1" w:styleId="ListLabel94">
    <w:name w:val="ListLabel 94"/>
    <w:qFormat/>
    <w:rsid w:val="005D41E4"/>
    <w:rPr>
      <w:b/>
      <w:color w:val="auto"/>
    </w:rPr>
  </w:style>
  <w:style w:type="character" w:customStyle="1" w:styleId="ListLabel95">
    <w:name w:val="ListLabel 95"/>
    <w:qFormat/>
    <w:rsid w:val="005D41E4"/>
    <w:rPr>
      <w:b/>
      <w:color w:val="auto"/>
    </w:rPr>
  </w:style>
  <w:style w:type="character" w:customStyle="1" w:styleId="ListLabel96">
    <w:name w:val="ListLabel 96"/>
    <w:qFormat/>
    <w:rsid w:val="005D41E4"/>
    <w:rPr>
      <w:b/>
    </w:rPr>
  </w:style>
  <w:style w:type="character" w:customStyle="1" w:styleId="ListLabel97">
    <w:name w:val="ListLabel 97"/>
    <w:qFormat/>
    <w:rsid w:val="005D41E4"/>
    <w:rPr>
      <w:rFonts w:cs="Arial"/>
      <w:b/>
      <w:i w:val="0"/>
      <w:strike w:val="0"/>
      <w:dstrike w:val="0"/>
      <w:color w:val="auto"/>
      <w:sz w:val="20"/>
      <w:szCs w:val="20"/>
      <w:u w:val="none"/>
    </w:rPr>
  </w:style>
  <w:style w:type="character" w:customStyle="1" w:styleId="ListLabel98">
    <w:name w:val="ListLabel 98"/>
    <w:qFormat/>
    <w:rsid w:val="005D41E4"/>
    <w:rPr>
      <w:rFonts w:cs="Arial"/>
      <w:b/>
      <w:i w:val="0"/>
      <w:color w:val="auto"/>
      <w:sz w:val="20"/>
      <w:szCs w:val="20"/>
    </w:rPr>
  </w:style>
  <w:style w:type="character" w:customStyle="1" w:styleId="ListLabel99">
    <w:name w:val="ListLabel 99"/>
    <w:qFormat/>
    <w:rsid w:val="005D41E4"/>
    <w:rPr>
      <w:b/>
      <w:color w:val="auto"/>
    </w:rPr>
  </w:style>
  <w:style w:type="character" w:customStyle="1" w:styleId="ListLabel100">
    <w:name w:val="ListLabel 100"/>
    <w:qFormat/>
    <w:rsid w:val="005D41E4"/>
    <w:rPr>
      <w:b/>
      <w:color w:val="auto"/>
    </w:rPr>
  </w:style>
  <w:style w:type="character" w:customStyle="1" w:styleId="ListLabel101">
    <w:name w:val="ListLabel 101"/>
    <w:qFormat/>
    <w:rsid w:val="005D41E4"/>
    <w:rPr>
      <w:b/>
    </w:rPr>
  </w:style>
  <w:style w:type="character" w:customStyle="1" w:styleId="ListLabel102">
    <w:name w:val="ListLabel 102"/>
    <w:qFormat/>
    <w:rsid w:val="005D41E4"/>
    <w:rPr>
      <w:rFonts w:cs="Arial"/>
      <w:b/>
      <w:i w:val="0"/>
      <w:strike w:val="0"/>
      <w:dstrike w:val="0"/>
      <w:color w:val="auto"/>
      <w:sz w:val="20"/>
      <w:szCs w:val="20"/>
      <w:u w:val="none"/>
    </w:rPr>
  </w:style>
  <w:style w:type="character" w:customStyle="1" w:styleId="ListLabel103">
    <w:name w:val="ListLabel 103"/>
    <w:qFormat/>
    <w:rsid w:val="005D41E4"/>
    <w:rPr>
      <w:rFonts w:cs="Arial"/>
      <w:b/>
      <w:i w:val="0"/>
      <w:color w:val="auto"/>
      <w:sz w:val="20"/>
      <w:szCs w:val="20"/>
    </w:rPr>
  </w:style>
  <w:style w:type="character" w:customStyle="1" w:styleId="ListLabel104">
    <w:name w:val="ListLabel 104"/>
    <w:qFormat/>
    <w:rsid w:val="005D41E4"/>
    <w:rPr>
      <w:b/>
      <w:color w:val="auto"/>
    </w:rPr>
  </w:style>
  <w:style w:type="character" w:customStyle="1" w:styleId="ListLabel105">
    <w:name w:val="ListLabel 105"/>
    <w:qFormat/>
    <w:rsid w:val="005D41E4"/>
    <w:rPr>
      <w:b/>
      <w:color w:val="auto"/>
    </w:rPr>
  </w:style>
  <w:style w:type="character" w:customStyle="1" w:styleId="ListLabel106">
    <w:name w:val="ListLabel 106"/>
    <w:qFormat/>
    <w:rsid w:val="005D41E4"/>
    <w:rPr>
      <w:b/>
    </w:rPr>
  </w:style>
  <w:style w:type="character" w:customStyle="1" w:styleId="ListLabel107">
    <w:name w:val="ListLabel 107"/>
    <w:qFormat/>
    <w:rsid w:val="005D41E4"/>
    <w:rPr>
      <w:rFonts w:cs="Arial"/>
      <w:b/>
      <w:i w:val="0"/>
      <w:strike w:val="0"/>
      <w:dstrike w:val="0"/>
      <w:color w:val="auto"/>
      <w:sz w:val="20"/>
      <w:szCs w:val="20"/>
      <w:u w:val="none"/>
    </w:rPr>
  </w:style>
  <w:style w:type="character" w:customStyle="1" w:styleId="ListLabel108">
    <w:name w:val="ListLabel 108"/>
    <w:qFormat/>
    <w:rsid w:val="005D41E4"/>
    <w:rPr>
      <w:rFonts w:cs="Arial"/>
      <w:b/>
      <w:i w:val="0"/>
      <w:color w:val="auto"/>
      <w:sz w:val="20"/>
      <w:szCs w:val="20"/>
    </w:rPr>
  </w:style>
  <w:style w:type="character" w:customStyle="1" w:styleId="ListLabel109">
    <w:name w:val="ListLabel 109"/>
    <w:qFormat/>
    <w:rsid w:val="005D41E4"/>
    <w:rPr>
      <w:b/>
      <w:color w:val="auto"/>
    </w:rPr>
  </w:style>
  <w:style w:type="character" w:customStyle="1" w:styleId="ListLabel110">
    <w:name w:val="ListLabel 110"/>
    <w:qFormat/>
    <w:rsid w:val="005D41E4"/>
    <w:rPr>
      <w:b/>
      <w:color w:val="auto"/>
    </w:rPr>
  </w:style>
  <w:style w:type="character" w:customStyle="1" w:styleId="ListLabel111">
    <w:name w:val="ListLabel 111"/>
    <w:qFormat/>
    <w:rsid w:val="005D41E4"/>
    <w:rPr>
      <w:b/>
    </w:rPr>
  </w:style>
  <w:style w:type="character" w:customStyle="1" w:styleId="ListLabel112">
    <w:name w:val="ListLabel 112"/>
    <w:qFormat/>
    <w:rsid w:val="005D41E4"/>
    <w:rPr>
      <w:rFonts w:cs="Arial"/>
      <w:b/>
      <w:i w:val="0"/>
      <w:strike w:val="0"/>
      <w:dstrike w:val="0"/>
      <w:color w:val="auto"/>
      <w:sz w:val="20"/>
      <w:szCs w:val="20"/>
      <w:u w:val="none"/>
    </w:rPr>
  </w:style>
  <w:style w:type="character" w:customStyle="1" w:styleId="ListLabel113">
    <w:name w:val="ListLabel 113"/>
    <w:qFormat/>
    <w:rsid w:val="005D41E4"/>
    <w:rPr>
      <w:rFonts w:cs="Arial"/>
      <w:b/>
      <w:i w:val="0"/>
      <w:color w:val="auto"/>
      <w:sz w:val="20"/>
      <w:szCs w:val="20"/>
    </w:rPr>
  </w:style>
  <w:style w:type="character" w:customStyle="1" w:styleId="ListLabel114">
    <w:name w:val="ListLabel 114"/>
    <w:qFormat/>
    <w:rsid w:val="005D41E4"/>
    <w:rPr>
      <w:b/>
      <w:color w:val="auto"/>
    </w:rPr>
  </w:style>
  <w:style w:type="character" w:customStyle="1" w:styleId="ListLabel115">
    <w:name w:val="ListLabel 115"/>
    <w:qFormat/>
    <w:rsid w:val="005D41E4"/>
    <w:rPr>
      <w:b/>
      <w:color w:val="auto"/>
    </w:rPr>
  </w:style>
  <w:style w:type="character" w:customStyle="1" w:styleId="ListLabel116">
    <w:name w:val="ListLabel 116"/>
    <w:qFormat/>
    <w:rsid w:val="005D41E4"/>
    <w:rPr>
      <w:b/>
    </w:rPr>
  </w:style>
  <w:style w:type="character" w:customStyle="1" w:styleId="ListLabel117">
    <w:name w:val="ListLabel 117"/>
    <w:qFormat/>
    <w:rsid w:val="005D41E4"/>
    <w:rPr>
      <w:rFonts w:cs="Arial"/>
      <w:b/>
      <w:i w:val="0"/>
      <w:strike w:val="0"/>
      <w:dstrike w:val="0"/>
      <w:color w:val="auto"/>
      <w:sz w:val="20"/>
      <w:szCs w:val="20"/>
      <w:u w:val="none"/>
    </w:rPr>
  </w:style>
  <w:style w:type="character" w:customStyle="1" w:styleId="ListLabel118">
    <w:name w:val="ListLabel 118"/>
    <w:qFormat/>
    <w:rsid w:val="005D41E4"/>
    <w:rPr>
      <w:rFonts w:cs="Arial"/>
      <w:b/>
      <w:i w:val="0"/>
      <w:color w:val="auto"/>
      <w:sz w:val="20"/>
      <w:szCs w:val="20"/>
    </w:rPr>
  </w:style>
  <w:style w:type="character" w:customStyle="1" w:styleId="ListLabel119">
    <w:name w:val="ListLabel 119"/>
    <w:qFormat/>
    <w:rsid w:val="005D41E4"/>
    <w:rPr>
      <w:b/>
      <w:color w:val="auto"/>
    </w:rPr>
  </w:style>
  <w:style w:type="character" w:customStyle="1" w:styleId="ListLabel120">
    <w:name w:val="ListLabel 120"/>
    <w:qFormat/>
    <w:rsid w:val="005D41E4"/>
    <w:rPr>
      <w:b/>
      <w:color w:val="auto"/>
    </w:rPr>
  </w:style>
  <w:style w:type="character" w:customStyle="1" w:styleId="ListLabel121">
    <w:name w:val="ListLabel 121"/>
    <w:qFormat/>
    <w:rsid w:val="005D41E4"/>
    <w:rPr>
      <w:b/>
    </w:rPr>
  </w:style>
  <w:style w:type="character" w:customStyle="1" w:styleId="ListLabel122">
    <w:name w:val="ListLabel 122"/>
    <w:qFormat/>
    <w:rsid w:val="005D41E4"/>
    <w:rPr>
      <w:rFonts w:cs="Arial"/>
      <w:b/>
      <w:i w:val="0"/>
      <w:strike w:val="0"/>
      <w:dstrike w:val="0"/>
      <w:color w:val="auto"/>
      <w:sz w:val="20"/>
      <w:szCs w:val="20"/>
      <w:u w:val="none"/>
    </w:rPr>
  </w:style>
  <w:style w:type="character" w:customStyle="1" w:styleId="ListLabel123">
    <w:name w:val="ListLabel 123"/>
    <w:qFormat/>
    <w:rsid w:val="005D41E4"/>
    <w:rPr>
      <w:rFonts w:cs="Arial"/>
      <w:b/>
      <w:i w:val="0"/>
      <w:color w:val="auto"/>
      <w:sz w:val="20"/>
      <w:szCs w:val="20"/>
    </w:rPr>
  </w:style>
  <w:style w:type="character" w:customStyle="1" w:styleId="ListLabel124">
    <w:name w:val="ListLabel 124"/>
    <w:qFormat/>
    <w:rsid w:val="005D41E4"/>
    <w:rPr>
      <w:b/>
      <w:color w:val="auto"/>
    </w:rPr>
  </w:style>
  <w:style w:type="character" w:customStyle="1" w:styleId="ListLabel125">
    <w:name w:val="ListLabel 125"/>
    <w:qFormat/>
    <w:rsid w:val="005D41E4"/>
    <w:rPr>
      <w:b/>
      <w:color w:val="auto"/>
    </w:rPr>
  </w:style>
  <w:style w:type="character" w:customStyle="1" w:styleId="ListLabel126">
    <w:name w:val="ListLabel 126"/>
    <w:qFormat/>
    <w:rsid w:val="005D41E4"/>
    <w:rPr>
      <w:b/>
    </w:rPr>
  </w:style>
  <w:style w:type="character" w:customStyle="1" w:styleId="ListLabel127">
    <w:name w:val="ListLabel 127"/>
    <w:qFormat/>
    <w:rsid w:val="005D41E4"/>
    <w:rPr>
      <w:rFonts w:cs="Arial"/>
      <w:b/>
      <w:i w:val="0"/>
      <w:strike w:val="0"/>
      <w:dstrike w:val="0"/>
      <w:color w:val="auto"/>
      <w:sz w:val="20"/>
      <w:szCs w:val="20"/>
      <w:u w:val="none"/>
    </w:rPr>
  </w:style>
  <w:style w:type="character" w:customStyle="1" w:styleId="ListLabel128">
    <w:name w:val="ListLabel 128"/>
    <w:qFormat/>
    <w:rsid w:val="005D41E4"/>
    <w:rPr>
      <w:rFonts w:cs="Arial"/>
      <w:b/>
      <w:i w:val="0"/>
      <w:color w:val="auto"/>
      <w:sz w:val="20"/>
      <w:szCs w:val="20"/>
    </w:rPr>
  </w:style>
  <w:style w:type="character" w:customStyle="1" w:styleId="ListLabel129">
    <w:name w:val="ListLabel 129"/>
    <w:qFormat/>
    <w:rsid w:val="005D41E4"/>
    <w:rPr>
      <w:b/>
      <w:color w:val="auto"/>
    </w:rPr>
  </w:style>
  <w:style w:type="character" w:customStyle="1" w:styleId="ListLabel130">
    <w:name w:val="ListLabel 130"/>
    <w:qFormat/>
    <w:rsid w:val="005D41E4"/>
    <w:rPr>
      <w:b/>
      <w:color w:val="auto"/>
    </w:rPr>
  </w:style>
  <w:style w:type="character" w:customStyle="1" w:styleId="ListLabel131">
    <w:name w:val="ListLabel 131"/>
    <w:qFormat/>
    <w:rsid w:val="005D41E4"/>
    <w:rPr>
      <w:b/>
    </w:rPr>
  </w:style>
  <w:style w:type="character" w:customStyle="1" w:styleId="ListLabel132">
    <w:name w:val="ListLabel 132"/>
    <w:qFormat/>
    <w:rsid w:val="005D41E4"/>
    <w:rPr>
      <w:rFonts w:cs="Arial"/>
      <w:b/>
      <w:i w:val="0"/>
      <w:strike w:val="0"/>
      <w:dstrike w:val="0"/>
      <w:color w:val="auto"/>
      <w:sz w:val="20"/>
      <w:szCs w:val="20"/>
      <w:u w:val="none"/>
    </w:rPr>
  </w:style>
  <w:style w:type="character" w:customStyle="1" w:styleId="ListLabel133">
    <w:name w:val="ListLabel 133"/>
    <w:qFormat/>
    <w:rsid w:val="005D41E4"/>
    <w:rPr>
      <w:rFonts w:cs="Arial"/>
      <w:b/>
      <w:i w:val="0"/>
      <w:color w:val="auto"/>
      <w:sz w:val="20"/>
      <w:szCs w:val="20"/>
    </w:rPr>
  </w:style>
  <w:style w:type="character" w:customStyle="1" w:styleId="ListLabel134">
    <w:name w:val="ListLabel 134"/>
    <w:qFormat/>
    <w:rsid w:val="005D41E4"/>
    <w:rPr>
      <w:b/>
      <w:color w:val="auto"/>
    </w:rPr>
  </w:style>
  <w:style w:type="character" w:customStyle="1" w:styleId="ListLabel135">
    <w:name w:val="ListLabel 135"/>
    <w:qFormat/>
    <w:rsid w:val="005D41E4"/>
    <w:rPr>
      <w:b/>
      <w:color w:val="auto"/>
    </w:rPr>
  </w:style>
  <w:style w:type="character" w:customStyle="1" w:styleId="ListLabel136">
    <w:name w:val="ListLabel 136"/>
    <w:qFormat/>
    <w:rsid w:val="005D41E4"/>
    <w:rPr>
      <w:b/>
    </w:rPr>
  </w:style>
  <w:style w:type="character" w:customStyle="1" w:styleId="ListLabel137">
    <w:name w:val="ListLabel 137"/>
    <w:qFormat/>
    <w:rsid w:val="005D41E4"/>
    <w:rPr>
      <w:rFonts w:cs="Arial"/>
      <w:b/>
      <w:i w:val="0"/>
      <w:strike w:val="0"/>
      <w:dstrike w:val="0"/>
      <w:color w:val="auto"/>
      <w:sz w:val="20"/>
      <w:szCs w:val="20"/>
      <w:u w:val="none"/>
    </w:rPr>
  </w:style>
  <w:style w:type="character" w:customStyle="1" w:styleId="ListLabel138">
    <w:name w:val="ListLabel 138"/>
    <w:qFormat/>
    <w:rsid w:val="005D41E4"/>
    <w:rPr>
      <w:rFonts w:cs="Arial"/>
      <w:b/>
      <w:i w:val="0"/>
      <w:color w:val="auto"/>
      <w:sz w:val="20"/>
      <w:szCs w:val="20"/>
    </w:rPr>
  </w:style>
  <w:style w:type="character" w:customStyle="1" w:styleId="ListLabel139">
    <w:name w:val="ListLabel 139"/>
    <w:qFormat/>
    <w:rsid w:val="005D41E4"/>
    <w:rPr>
      <w:b/>
      <w:color w:val="auto"/>
    </w:rPr>
  </w:style>
  <w:style w:type="character" w:customStyle="1" w:styleId="ListLabel140">
    <w:name w:val="ListLabel 140"/>
    <w:qFormat/>
    <w:rsid w:val="005D41E4"/>
    <w:rPr>
      <w:b/>
      <w:color w:val="auto"/>
    </w:rPr>
  </w:style>
  <w:style w:type="character" w:customStyle="1" w:styleId="ListLabel141">
    <w:name w:val="ListLabel 141"/>
    <w:qFormat/>
    <w:rsid w:val="005D41E4"/>
    <w:rPr>
      <w:b/>
    </w:rPr>
  </w:style>
  <w:style w:type="character" w:customStyle="1" w:styleId="ListLabel142">
    <w:name w:val="ListLabel 142"/>
    <w:qFormat/>
    <w:rsid w:val="005D41E4"/>
    <w:rPr>
      <w:rFonts w:cs="Arial"/>
      <w:b/>
      <w:i w:val="0"/>
      <w:strike w:val="0"/>
      <w:dstrike w:val="0"/>
      <w:color w:val="auto"/>
      <w:sz w:val="20"/>
      <w:szCs w:val="20"/>
      <w:u w:val="none"/>
    </w:rPr>
  </w:style>
  <w:style w:type="character" w:customStyle="1" w:styleId="ListLabel143">
    <w:name w:val="ListLabel 143"/>
    <w:qFormat/>
    <w:rsid w:val="005D41E4"/>
    <w:rPr>
      <w:rFonts w:cs="Arial"/>
      <w:b/>
      <w:i w:val="0"/>
      <w:color w:val="auto"/>
      <w:sz w:val="20"/>
      <w:szCs w:val="20"/>
    </w:rPr>
  </w:style>
  <w:style w:type="character" w:customStyle="1" w:styleId="ListLabel144">
    <w:name w:val="ListLabel 144"/>
    <w:qFormat/>
    <w:rsid w:val="005D41E4"/>
    <w:rPr>
      <w:b/>
      <w:color w:val="auto"/>
    </w:rPr>
  </w:style>
  <w:style w:type="character" w:customStyle="1" w:styleId="ListLabel145">
    <w:name w:val="ListLabel 145"/>
    <w:qFormat/>
    <w:rsid w:val="005D41E4"/>
    <w:rPr>
      <w:b/>
      <w:color w:val="auto"/>
    </w:rPr>
  </w:style>
  <w:style w:type="character" w:customStyle="1" w:styleId="ListLabel146">
    <w:name w:val="ListLabel 146"/>
    <w:qFormat/>
    <w:rsid w:val="005D41E4"/>
    <w:rPr>
      <w:b/>
    </w:rPr>
  </w:style>
  <w:style w:type="character" w:customStyle="1" w:styleId="ListLabel147">
    <w:name w:val="ListLabel 147"/>
    <w:qFormat/>
    <w:rsid w:val="005D41E4"/>
    <w:rPr>
      <w:rFonts w:cs="Arial"/>
      <w:b/>
      <w:i w:val="0"/>
      <w:strike w:val="0"/>
      <w:dstrike w:val="0"/>
      <w:color w:val="auto"/>
      <w:sz w:val="20"/>
      <w:szCs w:val="20"/>
      <w:u w:val="none"/>
    </w:rPr>
  </w:style>
  <w:style w:type="character" w:customStyle="1" w:styleId="ListLabel148">
    <w:name w:val="ListLabel 148"/>
    <w:qFormat/>
    <w:rsid w:val="005D41E4"/>
    <w:rPr>
      <w:rFonts w:cs="Arial"/>
      <w:b/>
      <w:i w:val="0"/>
      <w:color w:val="auto"/>
      <w:sz w:val="20"/>
      <w:szCs w:val="20"/>
    </w:rPr>
  </w:style>
  <w:style w:type="character" w:customStyle="1" w:styleId="ListLabel149">
    <w:name w:val="ListLabel 149"/>
    <w:qFormat/>
    <w:rsid w:val="005D41E4"/>
    <w:rPr>
      <w:b/>
      <w:color w:val="auto"/>
    </w:rPr>
  </w:style>
  <w:style w:type="character" w:customStyle="1" w:styleId="ListLabel150">
    <w:name w:val="ListLabel 150"/>
    <w:qFormat/>
    <w:rsid w:val="005D41E4"/>
    <w:rPr>
      <w:b/>
      <w:color w:val="auto"/>
    </w:rPr>
  </w:style>
  <w:style w:type="character" w:customStyle="1" w:styleId="ListLabel151">
    <w:name w:val="ListLabel 151"/>
    <w:qFormat/>
    <w:rsid w:val="005D41E4"/>
    <w:rPr>
      <w:b/>
    </w:rPr>
  </w:style>
  <w:style w:type="character" w:customStyle="1" w:styleId="ListLabel152">
    <w:name w:val="ListLabel 152"/>
    <w:qFormat/>
    <w:rsid w:val="005D41E4"/>
    <w:rPr>
      <w:rFonts w:cs="Arial"/>
      <w:b/>
      <w:i w:val="0"/>
      <w:strike w:val="0"/>
      <w:dstrike w:val="0"/>
      <w:color w:val="auto"/>
      <w:sz w:val="20"/>
      <w:szCs w:val="20"/>
      <w:u w:val="none"/>
    </w:rPr>
  </w:style>
  <w:style w:type="character" w:customStyle="1" w:styleId="ListLabel153">
    <w:name w:val="ListLabel 153"/>
    <w:qFormat/>
    <w:rsid w:val="005D41E4"/>
    <w:rPr>
      <w:rFonts w:cs="Arial"/>
      <w:b/>
      <w:i w:val="0"/>
      <w:color w:val="auto"/>
      <w:sz w:val="20"/>
      <w:szCs w:val="20"/>
    </w:rPr>
  </w:style>
  <w:style w:type="character" w:customStyle="1" w:styleId="ListLabel154">
    <w:name w:val="ListLabel 154"/>
    <w:qFormat/>
    <w:rsid w:val="005D41E4"/>
    <w:rPr>
      <w:b/>
      <w:color w:val="auto"/>
    </w:rPr>
  </w:style>
  <w:style w:type="character" w:customStyle="1" w:styleId="ListLabel155">
    <w:name w:val="ListLabel 155"/>
    <w:qFormat/>
    <w:rsid w:val="005D41E4"/>
    <w:rPr>
      <w:b/>
      <w:color w:val="auto"/>
    </w:rPr>
  </w:style>
  <w:style w:type="character" w:customStyle="1" w:styleId="ListLabel156">
    <w:name w:val="ListLabel 156"/>
    <w:qFormat/>
    <w:rsid w:val="005D41E4"/>
    <w:rPr>
      <w:b/>
      <w:i w:val="0"/>
    </w:rPr>
  </w:style>
  <w:style w:type="character" w:customStyle="1" w:styleId="ListLabel157">
    <w:name w:val="ListLabel 157"/>
    <w:qFormat/>
    <w:rsid w:val="005D41E4"/>
    <w:rPr>
      <w:b/>
    </w:rPr>
  </w:style>
  <w:style w:type="character" w:customStyle="1" w:styleId="ListLabel158">
    <w:name w:val="ListLabel 158"/>
    <w:qFormat/>
    <w:rsid w:val="005D41E4"/>
    <w:rPr>
      <w:b/>
    </w:rPr>
  </w:style>
  <w:style w:type="character" w:customStyle="1" w:styleId="ListLabel159">
    <w:name w:val="ListLabel 159"/>
    <w:qFormat/>
    <w:rsid w:val="005D41E4"/>
    <w:rPr>
      <w:rFonts w:cs="Arial"/>
      <w:b/>
      <w:i w:val="0"/>
      <w:strike w:val="0"/>
      <w:dstrike w:val="0"/>
      <w:color w:val="auto"/>
      <w:sz w:val="20"/>
      <w:szCs w:val="20"/>
      <w:u w:val="none"/>
    </w:rPr>
  </w:style>
  <w:style w:type="character" w:customStyle="1" w:styleId="ListLabel160">
    <w:name w:val="ListLabel 160"/>
    <w:qFormat/>
    <w:rsid w:val="005D41E4"/>
    <w:rPr>
      <w:rFonts w:cs="Arial"/>
      <w:b/>
      <w:i w:val="0"/>
      <w:color w:val="auto"/>
      <w:sz w:val="20"/>
      <w:szCs w:val="20"/>
    </w:rPr>
  </w:style>
  <w:style w:type="character" w:customStyle="1" w:styleId="ListLabel161">
    <w:name w:val="ListLabel 161"/>
    <w:qFormat/>
    <w:rsid w:val="005D41E4"/>
    <w:rPr>
      <w:b/>
      <w:color w:val="auto"/>
    </w:rPr>
  </w:style>
  <w:style w:type="character" w:customStyle="1" w:styleId="ListLabel162">
    <w:name w:val="ListLabel 162"/>
    <w:qFormat/>
    <w:rsid w:val="005D41E4"/>
    <w:rPr>
      <w:b/>
      <w:color w:val="auto"/>
    </w:rPr>
  </w:style>
  <w:style w:type="character" w:customStyle="1" w:styleId="ListLabel163">
    <w:name w:val="ListLabel 163"/>
    <w:qFormat/>
    <w:rsid w:val="005D41E4"/>
    <w:rPr>
      <w:rFonts w:ascii="Palatino Linotype" w:hAnsi="Palatino Linotype"/>
      <w:sz w:val="20"/>
    </w:rPr>
  </w:style>
  <w:style w:type="character" w:customStyle="1" w:styleId="ListLabel164">
    <w:name w:val="ListLabel 164"/>
    <w:qFormat/>
    <w:rsid w:val="005D41E4"/>
    <w:rPr>
      <w:rFonts w:ascii="Palatino Linotype" w:hAnsi="Palatino Linotype"/>
      <w:b/>
      <w:sz w:val="20"/>
    </w:rPr>
  </w:style>
  <w:style w:type="character" w:customStyle="1" w:styleId="ListLabel165">
    <w:name w:val="ListLabel 165"/>
    <w:qFormat/>
    <w:rsid w:val="005D41E4"/>
    <w:rPr>
      <w:rFonts w:ascii="Palatino Linotype" w:hAnsi="Palatino Linotype"/>
      <w:sz w:val="20"/>
      <w:highlight w:val="lightGray"/>
    </w:rPr>
  </w:style>
  <w:style w:type="character" w:customStyle="1" w:styleId="ListLabel166">
    <w:name w:val="ListLabel 166"/>
    <w:qFormat/>
    <w:rsid w:val="005D41E4"/>
    <w:rPr>
      <w:rFonts w:ascii="Palatino Linotype" w:hAnsi="Palatino Linotype"/>
      <w:bCs/>
      <w:sz w:val="20"/>
    </w:rPr>
  </w:style>
  <w:style w:type="character" w:customStyle="1" w:styleId="ListLabel167">
    <w:name w:val="ListLabel 167"/>
    <w:qFormat/>
    <w:rsid w:val="005D41E4"/>
    <w:rPr>
      <w:rFonts w:ascii="Palatino Linotype" w:hAnsi="Palatino Linotype"/>
      <w:b/>
      <w:i/>
      <w:sz w:val="20"/>
    </w:rPr>
  </w:style>
  <w:style w:type="character" w:customStyle="1" w:styleId="ListLabel168">
    <w:name w:val="ListLabel 168"/>
    <w:qFormat/>
    <w:rsid w:val="005D41E4"/>
    <w:rPr>
      <w:rFonts w:ascii="Palatino Linotype" w:hAnsi="Palatino Linotype"/>
      <w:sz w:val="20"/>
    </w:rPr>
  </w:style>
  <w:style w:type="character" w:customStyle="1" w:styleId="ListLabel169">
    <w:name w:val="ListLabel 169"/>
    <w:qFormat/>
    <w:rsid w:val="005D41E4"/>
    <w:rPr>
      <w:rFonts w:ascii="Palatino Linotype" w:hAnsi="Palatino Linotype" w:cs="Arial"/>
      <w:bCs/>
      <w:sz w:val="20"/>
      <w:szCs w:val="20"/>
    </w:rPr>
  </w:style>
  <w:style w:type="character" w:customStyle="1" w:styleId="Marcas">
    <w:name w:val="Marcas"/>
    <w:qFormat/>
    <w:rsid w:val="005D41E4"/>
    <w:rPr>
      <w:rFonts w:ascii="OpenSymbol" w:eastAsia="OpenSymbol" w:hAnsi="OpenSymbol" w:cs="OpenSymbol"/>
    </w:rPr>
  </w:style>
  <w:style w:type="paragraph" w:styleId="Lista">
    <w:name w:val="List"/>
    <w:basedOn w:val="Corpodetexto"/>
    <w:rsid w:val="005D41E4"/>
    <w:pPr>
      <w:widowControl/>
      <w:autoSpaceDE/>
      <w:autoSpaceDN/>
      <w:spacing w:after="120" w:line="276" w:lineRule="auto"/>
    </w:pPr>
    <w:rPr>
      <w:rFonts w:asciiTheme="minorHAnsi" w:eastAsiaTheme="minorHAnsi" w:hAnsiTheme="minorHAnsi" w:cs="Arial"/>
    </w:rPr>
  </w:style>
  <w:style w:type="paragraph" w:styleId="Legenda">
    <w:name w:val="caption"/>
    <w:basedOn w:val="Normal"/>
    <w:qFormat/>
    <w:rsid w:val="005D41E4"/>
    <w:pPr>
      <w:suppressLineNumbers/>
      <w:spacing w:before="120" w:after="120"/>
    </w:pPr>
    <w:rPr>
      <w:rFonts w:eastAsiaTheme="minorHAnsi" w:cs="Arial"/>
      <w:i/>
      <w:iCs/>
      <w:sz w:val="24"/>
      <w:szCs w:val="24"/>
      <w:lang w:eastAsia="en-US"/>
    </w:rPr>
  </w:style>
  <w:style w:type="paragraph" w:customStyle="1" w:styleId="ndice">
    <w:name w:val="Índice"/>
    <w:basedOn w:val="Normal"/>
    <w:qFormat/>
    <w:rsid w:val="005D41E4"/>
    <w:pPr>
      <w:suppressLineNumbers/>
    </w:pPr>
    <w:rPr>
      <w:rFonts w:eastAsiaTheme="minorHAnsi" w:cs="Arial"/>
      <w:lang w:eastAsia="en-US"/>
    </w:rPr>
  </w:style>
  <w:style w:type="paragraph" w:customStyle="1" w:styleId="citao2">
    <w:name w:val="citação 2"/>
    <w:basedOn w:val="Citao"/>
    <w:qFormat/>
    <w:rsid w:val="005D41E4"/>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color w:val="000000"/>
      <w:sz w:val="20"/>
      <w:szCs w:val="20"/>
    </w:rPr>
  </w:style>
  <w:style w:type="character" w:customStyle="1" w:styleId="Recuodecorpodetexto2Char1">
    <w:name w:val="Recuo de corpo de texto 2 Char1"/>
    <w:basedOn w:val="Fontepargpadro"/>
    <w:uiPriority w:val="99"/>
    <w:semiHidden/>
    <w:rsid w:val="005D41E4"/>
  </w:style>
  <w:style w:type="paragraph" w:customStyle="1" w:styleId="CM10">
    <w:name w:val="CM10"/>
    <w:basedOn w:val="Default"/>
    <w:next w:val="Default"/>
    <w:qFormat/>
    <w:rsid w:val="005D41E4"/>
    <w:pPr>
      <w:widowControl w:val="0"/>
      <w:autoSpaceDE/>
      <w:autoSpaceDN/>
      <w:adjustRightInd/>
      <w:spacing w:line="211" w:lineRule="atLeast"/>
    </w:pPr>
    <w:rPr>
      <w:rFonts w:ascii="Times New Roman" w:eastAsia="Times New Roman" w:hAnsi="Times New Roman" w:cs="Times New Roman"/>
      <w:color w:val="auto"/>
    </w:rPr>
  </w:style>
  <w:style w:type="character" w:customStyle="1" w:styleId="RecuodecorpodetextoChar1">
    <w:name w:val="Recuo de corpo de texto Char1"/>
    <w:basedOn w:val="Fontepargpadro"/>
    <w:uiPriority w:val="99"/>
    <w:semiHidden/>
    <w:rsid w:val="005D41E4"/>
  </w:style>
  <w:style w:type="paragraph" w:customStyle="1" w:styleId="WW-Recuodecorpodetexto2">
    <w:name w:val="WW-Recuo de corpo de texto 2"/>
    <w:basedOn w:val="Normal"/>
    <w:qFormat/>
    <w:rsid w:val="005D41E4"/>
    <w:pPr>
      <w:suppressAutoHyphens/>
      <w:spacing w:after="0" w:line="240" w:lineRule="auto"/>
      <w:ind w:firstLine="1134"/>
      <w:jc w:val="both"/>
    </w:pPr>
    <w:rPr>
      <w:rFonts w:ascii="Arial" w:eastAsia="Times New Roman" w:hAnsi="Arial" w:cs="Times New Roman"/>
      <w:sz w:val="24"/>
      <w:szCs w:val="20"/>
      <w:lang w:bidi="pt-BR"/>
    </w:rPr>
  </w:style>
  <w:style w:type="paragraph" w:customStyle="1" w:styleId="legenda0">
    <w:name w:val="legenda"/>
    <w:basedOn w:val="Normal"/>
    <w:qFormat/>
    <w:rsid w:val="005D41E4"/>
    <w:pPr>
      <w:spacing w:after="0" w:line="240" w:lineRule="auto"/>
    </w:pPr>
    <w:rPr>
      <w:rFonts w:ascii="Courier New" w:eastAsia="Times New Roman" w:hAnsi="Courier New" w:cs="Times New Roman"/>
      <w:sz w:val="24"/>
      <w:szCs w:val="20"/>
    </w:rPr>
  </w:style>
  <w:style w:type="paragraph" w:customStyle="1" w:styleId="Contedodatabela">
    <w:name w:val="Conteúdo da tabela"/>
    <w:basedOn w:val="Normal"/>
    <w:rsid w:val="005D41E4"/>
    <w:pPr>
      <w:suppressLineNumbers/>
      <w:suppressAutoHyphens/>
      <w:autoSpaceDE w:val="0"/>
      <w:spacing w:after="0" w:line="240" w:lineRule="auto"/>
    </w:pPr>
    <w:rPr>
      <w:rFonts w:ascii="Times New Roman" w:eastAsia="Times New Roman" w:hAnsi="Times New Roman" w:cs="Times New Roma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7082295">
      <w:bodyDiv w:val="1"/>
      <w:marLeft w:val="0"/>
      <w:marRight w:val="0"/>
      <w:marTop w:val="0"/>
      <w:marBottom w:val="0"/>
      <w:divBdr>
        <w:top w:val="none" w:sz="0" w:space="0" w:color="auto"/>
        <w:left w:val="none" w:sz="0" w:space="0" w:color="auto"/>
        <w:bottom w:val="none" w:sz="0" w:space="0" w:color="auto"/>
        <w:right w:val="none" w:sz="0" w:space="0" w:color="auto"/>
      </w:divBdr>
      <w:divsChild>
        <w:div w:id="2133747483">
          <w:marLeft w:val="0"/>
          <w:marRight w:val="0"/>
          <w:marTop w:val="0"/>
          <w:marBottom w:val="0"/>
          <w:divBdr>
            <w:top w:val="none" w:sz="0" w:space="0" w:color="auto"/>
            <w:left w:val="none" w:sz="0" w:space="0" w:color="auto"/>
            <w:bottom w:val="none" w:sz="0" w:space="0" w:color="auto"/>
            <w:right w:val="none" w:sz="0" w:space="0" w:color="auto"/>
          </w:divBdr>
          <w:divsChild>
            <w:div w:id="651905784">
              <w:marLeft w:val="0"/>
              <w:marRight w:val="0"/>
              <w:marTop w:val="0"/>
              <w:marBottom w:val="0"/>
              <w:divBdr>
                <w:top w:val="none" w:sz="0" w:space="0" w:color="auto"/>
                <w:left w:val="none" w:sz="0" w:space="0" w:color="auto"/>
                <w:bottom w:val="none" w:sz="0" w:space="0" w:color="auto"/>
                <w:right w:val="none" w:sz="0" w:space="0" w:color="auto"/>
              </w:divBdr>
            </w:div>
            <w:div w:id="896428866">
              <w:marLeft w:val="0"/>
              <w:marRight w:val="0"/>
              <w:marTop w:val="0"/>
              <w:marBottom w:val="0"/>
              <w:divBdr>
                <w:top w:val="none" w:sz="0" w:space="0" w:color="auto"/>
                <w:left w:val="none" w:sz="0" w:space="0" w:color="auto"/>
                <w:bottom w:val="none" w:sz="0" w:space="0" w:color="auto"/>
                <w:right w:val="none" w:sz="0" w:space="0" w:color="auto"/>
              </w:divBdr>
            </w:div>
            <w:div w:id="1839423941">
              <w:marLeft w:val="0"/>
              <w:marRight w:val="0"/>
              <w:marTop w:val="0"/>
              <w:marBottom w:val="0"/>
              <w:divBdr>
                <w:top w:val="none" w:sz="0" w:space="0" w:color="auto"/>
                <w:left w:val="none" w:sz="0" w:space="0" w:color="auto"/>
                <w:bottom w:val="none" w:sz="0" w:space="0" w:color="auto"/>
                <w:right w:val="none" w:sz="0" w:space="0" w:color="auto"/>
              </w:divBdr>
            </w:div>
            <w:div w:id="1576082920">
              <w:marLeft w:val="0"/>
              <w:marRight w:val="0"/>
              <w:marTop w:val="0"/>
              <w:marBottom w:val="0"/>
              <w:divBdr>
                <w:top w:val="none" w:sz="0" w:space="0" w:color="auto"/>
                <w:left w:val="none" w:sz="0" w:space="0" w:color="auto"/>
                <w:bottom w:val="none" w:sz="0" w:space="0" w:color="auto"/>
                <w:right w:val="none" w:sz="0" w:space="0" w:color="auto"/>
              </w:divBdr>
            </w:div>
            <w:div w:id="1802963496">
              <w:marLeft w:val="0"/>
              <w:marRight w:val="0"/>
              <w:marTop w:val="0"/>
              <w:marBottom w:val="0"/>
              <w:divBdr>
                <w:top w:val="none" w:sz="0" w:space="0" w:color="auto"/>
                <w:left w:val="none" w:sz="0" w:space="0" w:color="auto"/>
                <w:bottom w:val="none" w:sz="0" w:space="0" w:color="auto"/>
                <w:right w:val="none" w:sz="0" w:space="0" w:color="auto"/>
              </w:divBdr>
            </w:div>
            <w:div w:id="655840148">
              <w:marLeft w:val="0"/>
              <w:marRight w:val="0"/>
              <w:marTop w:val="0"/>
              <w:marBottom w:val="0"/>
              <w:divBdr>
                <w:top w:val="none" w:sz="0" w:space="0" w:color="auto"/>
                <w:left w:val="none" w:sz="0" w:space="0" w:color="auto"/>
                <w:bottom w:val="none" w:sz="0" w:space="0" w:color="auto"/>
                <w:right w:val="none" w:sz="0" w:space="0" w:color="auto"/>
              </w:divBdr>
            </w:div>
            <w:div w:id="25646666">
              <w:marLeft w:val="0"/>
              <w:marRight w:val="0"/>
              <w:marTop w:val="0"/>
              <w:marBottom w:val="0"/>
              <w:divBdr>
                <w:top w:val="none" w:sz="0" w:space="0" w:color="auto"/>
                <w:left w:val="none" w:sz="0" w:space="0" w:color="auto"/>
                <w:bottom w:val="none" w:sz="0" w:space="0" w:color="auto"/>
                <w:right w:val="none" w:sz="0" w:space="0" w:color="auto"/>
              </w:divBdr>
            </w:div>
            <w:div w:id="127281266">
              <w:marLeft w:val="0"/>
              <w:marRight w:val="0"/>
              <w:marTop w:val="0"/>
              <w:marBottom w:val="0"/>
              <w:divBdr>
                <w:top w:val="none" w:sz="0" w:space="0" w:color="auto"/>
                <w:left w:val="none" w:sz="0" w:space="0" w:color="auto"/>
                <w:bottom w:val="none" w:sz="0" w:space="0" w:color="auto"/>
                <w:right w:val="none" w:sz="0" w:space="0" w:color="auto"/>
              </w:divBdr>
            </w:div>
            <w:div w:id="561521984">
              <w:marLeft w:val="0"/>
              <w:marRight w:val="0"/>
              <w:marTop w:val="0"/>
              <w:marBottom w:val="0"/>
              <w:divBdr>
                <w:top w:val="none" w:sz="0" w:space="0" w:color="auto"/>
                <w:left w:val="none" w:sz="0" w:space="0" w:color="auto"/>
                <w:bottom w:val="none" w:sz="0" w:space="0" w:color="auto"/>
                <w:right w:val="none" w:sz="0" w:space="0" w:color="auto"/>
              </w:divBdr>
            </w:div>
            <w:div w:id="515121443">
              <w:marLeft w:val="0"/>
              <w:marRight w:val="0"/>
              <w:marTop w:val="0"/>
              <w:marBottom w:val="0"/>
              <w:divBdr>
                <w:top w:val="none" w:sz="0" w:space="0" w:color="auto"/>
                <w:left w:val="none" w:sz="0" w:space="0" w:color="auto"/>
                <w:bottom w:val="none" w:sz="0" w:space="0" w:color="auto"/>
                <w:right w:val="none" w:sz="0" w:space="0" w:color="auto"/>
              </w:divBdr>
            </w:div>
            <w:div w:id="1612280584">
              <w:marLeft w:val="0"/>
              <w:marRight w:val="0"/>
              <w:marTop w:val="0"/>
              <w:marBottom w:val="0"/>
              <w:divBdr>
                <w:top w:val="none" w:sz="0" w:space="0" w:color="auto"/>
                <w:left w:val="none" w:sz="0" w:space="0" w:color="auto"/>
                <w:bottom w:val="none" w:sz="0" w:space="0" w:color="auto"/>
                <w:right w:val="none" w:sz="0" w:space="0" w:color="auto"/>
              </w:divBdr>
            </w:div>
            <w:div w:id="528613680">
              <w:marLeft w:val="0"/>
              <w:marRight w:val="0"/>
              <w:marTop w:val="0"/>
              <w:marBottom w:val="0"/>
              <w:divBdr>
                <w:top w:val="none" w:sz="0" w:space="0" w:color="auto"/>
                <w:left w:val="none" w:sz="0" w:space="0" w:color="auto"/>
                <w:bottom w:val="none" w:sz="0" w:space="0" w:color="auto"/>
                <w:right w:val="none" w:sz="0" w:space="0" w:color="auto"/>
              </w:divBdr>
            </w:div>
            <w:div w:id="232012333">
              <w:marLeft w:val="0"/>
              <w:marRight w:val="0"/>
              <w:marTop w:val="0"/>
              <w:marBottom w:val="0"/>
              <w:divBdr>
                <w:top w:val="none" w:sz="0" w:space="0" w:color="auto"/>
                <w:left w:val="none" w:sz="0" w:space="0" w:color="auto"/>
                <w:bottom w:val="none" w:sz="0" w:space="0" w:color="auto"/>
                <w:right w:val="none" w:sz="0" w:space="0" w:color="auto"/>
              </w:divBdr>
            </w:div>
            <w:div w:id="1815369001">
              <w:marLeft w:val="0"/>
              <w:marRight w:val="0"/>
              <w:marTop w:val="0"/>
              <w:marBottom w:val="0"/>
              <w:divBdr>
                <w:top w:val="none" w:sz="0" w:space="0" w:color="auto"/>
                <w:left w:val="none" w:sz="0" w:space="0" w:color="auto"/>
                <w:bottom w:val="none" w:sz="0" w:space="0" w:color="auto"/>
                <w:right w:val="none" w:sz="0" w:space="0" w:color="auto"/>
              </w:divBdr>
            </w:div>
            <w:div w:id="514617689">
              <w:marLeft w:val="0"/>
              <w:marRight w:val="0"/>
              <w:marTop w:val="0"/>
              <w:marBottom w:val="0"/>
              <w:divBdr>
                <w:top w:val="none" w:sz="0" w:space="0" w:color="auto"/>
                <w:left w:val="none" w:sz="0" w:space="0" w:color="auto"/>
                <w:bottom w:val="none" w:sz="0" w:space="0" w:color="auto"/>
                <w:right w:val="none" w:sz="0" w:space="0" w:color="auto"/>
              </w:divBdr>
            </w:div>
            <w:div w:id="462575952">
              <w:marLeft w:val="0"/>
              <w:marRight w:val="0"/>
              <w:marTop w:val="0"/>
              <w:marBottom w:val="0"/>
              <w:divBdr>
                <w:top w:val="none" w:sz="0" w:space="0" w:color="auto"/>
                <w:left w:val="none" w:sz="0" w:space="0" w:color="auto"/>
                <w:bottom w:val="none" w:sz="0" w:space="0" w:color="auto"/>
                <w:right w:val="none" w:sz="0" w:space="0" w:color="auto"/>
              </w:divBdr>
            </w:div>
            <w:div w:id="60376596">
              <w:marLeft w:val="0"/>
              <w:marRight w:val="0"/>
              <w:marTop w:val="0"/>
              <w:marBottom w:val="0"/>
              <w:divBdr>
                <w:top w:val="none" w:sz="0" w:space="0" w:color="auto"/>
                <w:left w:val="none" w:sz="0" w:space="0" w:color="auto"/>
                <w:bottom w:val="none" w:sz="0" w:space="0" w:color="auto"/>
                <w:right w:val="none" w:sz="0" w:space="0" w:color="auto"/>
              </w:divBdr>
            </w:div>
            <w:div w:id="415640113">
              <w:marLeft w:val="0"/>
              <w:marRight w:val="0"/>
              <w:marTop w:val="0"/>
              <w:marBottom w:val="0"/>
              <w:divBdr>
                <w:top w:val="none" w:sz="0" w:space="0" w:color="auto"/>
                <w:left w:val="none" w:sz="0" w:space="0" w:color="auto"/>
                <w:bottom w:val="none" w:sz="0" w:space="0" w:color="auto"/>
                <w:right w:val="none" w:sz="0" w:space="0" w:color="auto"/>
              </w:divBdr>
            </w:div>
            <w:div w:id="999650608">
              <w:marLeft w:val="0"/>
              <w:marRight w:val="0"/>
              <w:marTop w:val="0"/>
              <w:marBottom w:val="0"/>
              <w:divBdr>
                <w:top w:val="none" w:sz="0" w:space="0" w:color="auto"/>
                <w:left w:val="none" w:sz="0" w:space="0" w:color="auto"/>
                <w:bottom w:val="none" w:sz="0" w:space="0" w:color="auto"/>
                <w:right w:val="none" w:sz="0" w:space="0" w:color="auto"/>
              </w:divBdr>
            </w:div>
            <w:div w:id="1662156609">
              <w:marLeft w:val="0"/>
              <w:marRight w:val="0"/>
              <w:marTop w:val="0"/>
              <w:marBottom w:val="0"/>
              <w:divBdr>
                <w:top w:val="none" w:sz="0" w:space="0" w:color="auto"/>
                <w:left w:val="none" w:sz="0" w:space="0" w:color="auto"/>
                <w:bottom w:val="none" w:sz="0" w:space="0" w:color="auto"/>
                <w:right w:val="none" w:sz="0" w:space="0" w:color="auto"/>
              </w:divBdr>
            </w:div>
            <w:div w:id="232930685">
              <w:marLeft w:val="0"/>
              <w:marRight w:val="0"/>
              <w:marTop w:val="0"/>
              <w:marBottom w:val="0"/>
              <w:divBdr>
                <w:top w:val="none" w:sz="0" w:space="0" w:color="auto"/>
                <w:left w:val="none" w:sz="0" w:space="0" w:color="auto"/>
                <w:bottom w:val="none" w:sz="0" w:space="0" w:color="auto"/>
                <w:right w:val="none" w:sz="0" w:space="0" w:color="auto"/>
              </w:divBdr>
            </w:div>
            <w:div w:id="110826685">
              <w:marLeft w:val="0"/>
              <w:marRight w:val="0"/>
              <w:marTop w:val="0"/>
              <w:marBottom w:val="0"/>
              <w:divBdr>
                <w:top w:val="none" w:sz="0" w:space="0" w:color="auto"/>
                <w:left w:val="none" w:sz="0" w:space="0" w:color="auto"/>
                <w:bottom w:val="none" w:sz="0" w:space="0" w:color="auto"/>
                <w:right w:val="none" w:sz="0" w:space="0" w:color="auto"/>
              </w:divBdr>
            </w:div>
            <w:div w:id="583345182">
              <w:marLeft w:val="0"/>
              <w:marRight w:val="0"/>
              <w:marTop w:val="0"/>
              <w:marBottom w:val="0"/>
              <w:divBdr>
                <w:top w:val="none" w:sz="0" w:space="0" w:color="auto"/>
                <w:left w:val="none" w:sz="0" w:space="0" w:color="auto"/>
                <w:bottom w:val="none" w:sz="0" w:space="0" w:color="auto"/>
                <w:right w:val="none" w:sz="0" w:space="0" w:color="auto"/>
              </w:divBdr>
            </w:div>
            <w:div w:id="804857521">
              <w:marLeft w:val="0"/>
              <w:marRight w:val="0"/>
              <w:marTop w:val="0"/>
              <w:marBottom w:val="0"/>
              <w:divBdr>
                <w:top w:val="none" w:sz="0" w:space="0" w:color="auto"/>
                <w:left w:val="none" w:sz="0" w:space="0" w:color="auto"/>
                <w:bottom w:val="none" w:sz="0" w:space="0" w:color="auto"/>
                <w:right w:val="none" w:sz="0" w:space="0" w:color="auto"/>
              </w:divBdr>
            </w:div>
            <w:div w:id="1780837605">
              <w:marLeft w:val="0"/>
              <w:marRight w:val="0"/>
              <w:marTop w:val="0"/>
              <w:marBottom w:val="0"/>
              <w:divBdr>
                <w:top w:val="none" w:sz="0" w:space="0" w:color="auto"/>
                <w:left w:val="none" w:sz="0" w:space="0" w:color="auto"/>
                <w:bottom w:val="none" w:sz="0" w:space="0" w:color="auto"/>
                <w:right w:val="none" w:sz="0" w:space="0" w:color="auto"/>
              </w:divBdr>
            </w:div>
            <w:div w:id="779489377">
              <w:marLeft w:val="0"/>
              <w:marRight w:val="0"/>
              <w:marTop w:val="0"/>
              <w:marBottom w:val="0"/>
              <w:divBdr>
                <w:top w:val="none" w:sz="0" w:space="0" w:color="auto"/>
                <w:left w:val="none" w:sz="0" w:space="0" w:color="auto"/>
                <w:bottom w:val="none" w:sz="0" w:space="0" w:color="auto"/>
                <w:right w:val="none" w:sz="0" w:space="0" w:color="auto"/>
              </w:divBdr>
            </w:div>
            <w:div w:id="1766459238">
              <w:marLeft w:val="0"/>
              <w:marRight w:val="0"/>
              <w:marTop w:val="0"/>
              <w:marBottom w:val="0"/>
              <w:divBdr>
                <w:top w:val="none" w:sz="0" w:space="0" w:color="auto"/>
                <w:left w:val="none" w:sz="0" w:space="0" w:color="auto"/>
                <w:bottom w:val="none" w:sz="0" w:space="0" w:color="auto"/>
                <w:right w:val="none" w:sz="0" w:space="0" w:color="auto"/>
              </w:divBdr>
            </w:div>
            <w:div w:id="1838380362">
              <w:marLeft w:val="0"/>
              <w:marRight w:val="0"/>
              <w:marTop w:val="0"/>
              <w:marBottom w:val="0"/>
              <w:divBdr>
                <w:top w:val="none" w:sz="0" w:space="0" w:color="auto"/>
                <w:left w:val="none" w:sz="0" w:space="0" w:color="auto"/>
                <w:bottom w:val="none" w:sz="0" w:space="0" w:color="auto"/>
                <w:right w:val="none" w:sz="0" w:space="0" w:color="auto"/>
              </w:divBdr>
            </w:div>
            <w:div w:id="1160804490">
              <w:marLeft w:val="0"/>
              <w:marRight w:val="0"/>
              <w:marTop w:val="0"/>
              <w:marBottom w:val="0"/>
              <w:divBdr>
                <w:top w:val="none" w:sz="0" w:space="0" w:color="auto"/>
                <w:left w:val="none" w:sz="0" w:space="0" w:color="auto"/>
                <w:bottom w:val="none" w:sz="0" w:space="0" w:color="auto"/>
                <w:right w:val="none" w:sz="0" w:space="0" w:color="auto"/>
              </w:divBdr>
            </w:div>
            <w:div w:id="1836339555">
              <w:marLeft w:val="0"/>
              <w:marRight w:val="0"/>
              <w:marTop w:val="0"/>
              <w:marBottom w:val="0"/>
              <w:divBdr>
                <w:top w:val="none" w:sz="0" w:space="0" w:color="auto"/>
                <w:left w:val="none" w:sz="0" w:space="0" w:color="auto"/>
                <w:bottom w:val="none" w:sz="0" w:space="0" w:color="auto"/>
                <w:right w:val="none" w:sz="0" w:space="0" w:color="auto"/>
              </w:divBdr>
            </w:div>
            <w:div w:id="1721393950">
              <w:marLeft w:val="0"/>
              <w:marRight w:val="0"/>
              <w:marTop w:val="0"/>
              <w:marBottom w:val="0"/>
              <w:divBdr>
                <w:top w:val="none" w:sz="0" w:space="0" w:color="auto"/>
                <w:left w:val="none" w:sz="0" w:space="0" w:color="auto"/>
                <w:bottom w:val="none" w:sz="0" w:space="0" w:color="auto"/>
                <w:right w:val="none" w:sz="0" w:space="0" w:color="auto"/>
              </w:divBdr>
            </w:div>
            <w:div w:id="387344226">
              <w:marLeft w:val="0"/>
              <w:marRight w:val="0"/>
              <w:marTop w:val="0"/>
              <w:marBottom w:val="0"/>
              <w:divBdr>
                <w:top w:val="none" w:sz="0" w:space="0" w:color="auto"/>
                <w:left w:val="none" w:sz="0" w:space="0" w:color="auto"/>
                <w:bottom w:val="none" w:sz="0" w:space="0" w:color="auto"/>
                <w:right w:val="none" w:sz="0" w:space="0" w:color="auto"/>
              </w:divBdr>
            </w:div>
            <w:div w:id="992950671">
              <w:marLeft w:val="0"/>
              <w:marRight w:val="0"/>
              <w:marTop w:val="0"/>
              <w:marBottom w:val="0"/>
              <w:divBdr>
                <w:top w:val="none" w:sz="0" w:space="0" w:color="auto"/>
                <w:left w:val="none" w:sz="0" w:space="0" w:color="auto"/>
                <w:bottom w:val="none" w:sz="0" w:space="0" w:color="auto"/>
                <w:right w:val="none" w:sz="0" w:space="0" w:color="auto"/>
              </w:divBdr>
            </w:div>
            <w:div w:id="695430618">
              <w:marLeft w:val="0"/>
              <w:marRight w:val="0"/>
              <w:marTop w:val="0"/>
              <w:marBottom w:val="0"/>
              <w:divBdr>
                <w:top w:val="none" w:sz="0" w:space="0" w:color="auto"/>
                <w:left w:val="none" w:sz="0" w:space="0" w:color="auto"/>
                <w:bottom w:val="none" w:sz="0" w:space="0" w:color="auto"/>
                <w:right w:val="none" w:sz="0" w:space="0" w:color="auto"/>
              </w:divBdr>
            </w:div>
            <w:div w:id="1645310399">
              <w:marLeft w:val="0"/>
              <w:marRight w:val="0"/>
              <w:marTop w:val="0"/>
              <w:marBottom w:val="0"/>
              <w:divBdr>
                <w:top w:val="none" w:sz="0" w:space="0" w:color="auto"/>
                <w:left w:val="none" w:sz="0" w:space="0" w:color="auto"/>
                <w:bottom w:val="none" w:sz="0" w:space="0" w:color="auto"/>
                <w:right w:val="none" w:sz="0" w:space="0" w:color="auto"/>
              </w:divBdr>
            </w:div>
            <w:div w:id="1366830293">
              <w:marLeft w:val="0"/>
              <w:marRight w:val="0"/>
              <w:marTop w:val="0"/>
              <w:marBottom w:val="0"/>
              <w:divBdr>
                <w:top w:val="none" w:sz="0" w:space="0" w:color="auto"/>
                <w:left w:val="none" w:sz="0" w:space="0" w:color="auto"/>
                <w:bottom w:val="none" w:sz="0" w:space="0" w:color="auto"/>
                <w:right w:val="none" w:sz="0" w:space="0" w:color="auto"/>
              </w:divBdr>
            </w:div>
            <w:div w:id="1885366434">
              <w:marLeft w:val="0"/>
              <w:marRight w:val="0"/>
              <w:marTop w:val="0"/>
              <w:marBottom w:val="0"/>
              <w:divBdr>
                <w:top w:val="none" w:sz="0" w:space="0" w:color="auto"/>
                <w:left w:val="none" w:sz="0" w:space="0" w:color="auto"/>
                <w:bottom w:val="none" w:sz="0" w:space="0" w:color="auto"/>
                <w:right w:val="none" w:sz="0" w:space="0" w:color="auto"/>
              </w:divBdr>
            </w:div>
            <w:div w:id="797532420">
              <w:marLeft w:val="0"/>
              <w:marRight w:val="0"/>
              <w:marTop w:val="0"/>
              <w:marBottom w:val="0"/>
              <w:divBdr>
                <w:top w:val="none" w:sz="0" w:space="0" w:color="auto"/>
                <w:left w:val="none" w:sz="0" w:space="0" w:color="auto"/>
                <w:bottom w:val="none" w:sz="0" w:space="0" w:color="auto"/>
                <w:right w:val="none" w:sz="0" w:space="0" w:color="auto"/>
              </w:divBdr>
            </w:div>
            <w:div w:id="1926260037">
              <w:marLeft w:val="0"/>
              <w:marRight w:val="0"/>
              <w:marTop w:val="0"/>
              <w:marBottom w:val="0"/>
              <w:divBdr>
                <w:top w:val="none" w:sz="0" w:space="0" w:color="auto"/>
                <w:left w:val="none" w:sz="0" w:space="0" w:color="auto"/>
                <w:bottom w:val="none" w:sz="0" w:space="0" w:color="auto"/>
                <w:right w:val="none" w:sz="0" w:space="0" w:color="auto"/>
              </w:divBdr>
            </w:div>
            <w:div w:id="611937839">
              <w:marLeft w:val="0"/>
              <w:marRight w:val="0"/>
              <w:marTop w:val="0"/>
              <w:marBottom w:val="0"/>
              <w:divBdr>
                <w:top w:val="none" w:sz="0" w:space="0" w:color="auto"/>
                <w:left w:val="none" w:sz="0" w:space="0" w:color="auto"/>
                <w:bottom w:val="none" w:sz="0" w:space="0" w:color="auto"/>
                <w:right w:val="none" w:sz="0" w:space="0" w:color="auto"/>
              </w:divBdr>
            </w:div>
            <w:div w:id="394547368">
              <w:marLeft w:val="0"/>
              <w:marRight w:val="0"/>
              <w:marTop w:val="0"/>
              <w:marBottom w:val="0"/>
              <w:divBdr>
                <w:top w:val="none" w:sz="0" w:space="0" w:color="auto"/>
                <w:left w:val="none" w:sz="0" w:space="0" w:color="auto"/>
                <w:bottom w:val="none" w:sz="0" w:space="0" w:color="auto"/>
                <w:right w:val="none" w:sz="0" w:space="0" w:color="auto"/>
              </w:divBdr>
            </w:div>
            <w:div w:id="1283655888">
              <w:marLeft w:val="0"/>
              <w:marRight w:val="0"/>
              <w:marTop w:val="0"/>
              <w:marBottom w:val="0"/>
              <w:divBdr>
                <w:top w:val="none" w:sz="0" w:space="0" w:color="auto"/>
                <w:left w:val="none" w:sz="0" w:space="0" w:color="auto"/>
                <w:bottom w:val="none" w:sz="0" w:space="0" w:color="auto"/>
                <w:right w:val="none" w:sz="0" w:space="0" w:color="auto"/>
              </w:divBdr>
            </w:div>
            <w:div w:id="279263148">
              <w:marLeft w:val="0"/>
              <w:marRight w:val="0"/>
              <w:marTop w:val="0"/>
              <w:marBottom w:val="0"/>
              <w:divBdr>
                <w:top w:val="none" w:sz="0" w:space="0" w:color="auto"/>
                <w:left w:val="none" w:sz="0" w:space="0" w:color="auto"/>
                <w:bottom w:val="none" w:sz="0" w:space="0" w:color="auto"/>
                <w:right w:val="none" w:sz="0" w:space="0" w:color="auto"/>
              </w:divBdr>
            </w:div>
            <w:div w:id="1380940194">
              <w:marLeft w:val="0"/>
              <w:marRight w:val="0"/>
              <w:marTop w:val="0"/>
              <w:marBottom w:val="0"/>
              <w:divBdr>
                <w:top w:val="none" w:sz="0" w:space="0" w:color="auto"/>
                <w:left w:val="none" w:sz="0" w:space="0" w:color="auto"/>
                <w:bottom w:val="none" w:sz="0" w:space="0" w:color="auto"/>
                <w:right w:val="none" w:sz="0" w:space="0" w:color="auto"/>
              </w:divBdr>
            </w:div>
            <w:div w:id="1689218230">
              <w:marLeft w:val="0"/>
              <w:marRight w:val="0"/>
              <w:marTop w:val="0"/>
              <w:marBottom w:val="0"/>
              <w:divBdr>
                <w:top w:val="none" w:sz="0" w:space="0" w:color="auto"/>
                <w:left w:val="none" w:sz="0" w:space="0" w:color="auto"/>
                <w:bottom w:val="none" w:sz="0" w:space="0" w:color="auto"/>
                <w:right w:val="none" w:sz="0" w:space="0" w:color="auto"/>
              </w:divBdr>
            </w:div>
            <w:div w:id="401677614">
              <w:marLeft w:val="0"/>
              <w:marRight w:val="0"/>
              <w:marTop w:val="0"/>
              <w:marBottom w:val="0"/>
              <w:divBdr>
                <w:top w:val="none" w:sz="0" w:space="0" w:color="auto"/>
                <w:left w:val="none" w:sz="0" w:space="0" w:color="auto"/>
                <w:bottom w:val="none" w:sz="0" w:space="0" w:color="auto"/>
                <w:right w:val="none" w:sz="0" w:space="0" w:color="auto"/>
              </w:divBdr>
            </w:div>
            <w:div w:id="2094466522">
              <w:marLeft w:val="0"/>
              <w:marRight w:val="0"/>
              <w:marTop w:val="0"/>
              <w:marBottom w:val="0"/>
              <w:divBdr>
                <w:top w:val="none" w:sz="0" w:space="0" w:color="auto"/>
                <w:left w:val="none" w:sz="0" w:space="0" w:color="auto"/>
                <w:bottom w:val="none" w:sz="0" w:space="0" w:color="auto"/>
                <w:right w:val="none" w:sz="0" w:space="0" w:color="auto"/>
              </w:divBdr>
            </w:div>
            <w:div w:id="2044934629">
              <w:marLeft w:val="0"/>
              <w:marRight w:val="0"/>
              <w:marTop w:val="0"/>
              <w:marBottom w:val="0"/>
              <w:divBdr>
                <w:top w:val="none" w:sz="0" w:space="0" w:color="auto"/>
                <w:left w:val="none" w:sz="0" w:space="0" w:color="auto"/>
                <w:bottom w:val="none" w:sz="0" w:space="0" w:color="auto"/>
                <w:right w:val="none" w:sz="0" w:space="0" w:color="auto"/>
              </w:divBdr>
            </w:div>
            <w:div w:id="404497872">
              <w:marLeft w:val="0"/>
              <w:marRight w:val="0"/>
              <w:marTop w:val="0"/>
              <w:marBottom w:val="0"/>
              <w:divBdr>
                <w:top w:val="none" w:sz="0" w:space="0" w:color="auto"/>
                <w:left w:val="none" w:sz="0" w:space="0" w:color="auto"/>
                <w:bottom w:val="none" w:sz="0" w:space="0" w:color="auto"/>
                <w:right w:val="none" w:sz="0" w:space="0" w:color="auto"/>
              </w:divBdr>
            </w:div>
            <w:div w:id="626474784">
              <w:marLeft w:val="0"/>
              <w:marRight w:val="0"/>
              <w:marTop w:val="0"/>
              <w:marBottom w:val="0"/>
              <w:divBdr>
                <w:top w:val="none" w:sz="0" w:space="0" w:color="auto"/>
                <w:left w:val="none" w:sz="0" w:space="0" w:color="auto"/>
                <w:bottom w:val="none" w:sz="0" w:space="0" w:color="auto"/>
                <w:right w:val="none" w:sz="0" w:space="0" w:color="auto"/>
              </w:divBdr>
            </w:div>
            <w:div w:id="1045064473">
              <w:marLeft w:val="0"/>
              <w:marRight w:val="0"/>
              <w:marTop w:val="0"/>
              <w:marBottom w:val="0"/>
              <w:divBdr>
                <w:top w:val="none" w:sz="0" w:space="0" w:color="auto"/>
                <w:left w:val="none" w:sz="0" w:space="0" w:color="auto"/>
                <w:bottom w:val="none" w:sz="0" w:space="0" w:color="auto"/>
                <w:right w:val="none" w:sz="0" w:space="0" w:color="auto"/>
              </w:divBdr>
            </w:div>
            <w:div w:id="1014720752">
              <w:marLeft w:val="0"/>
              <w:marRight w:val="0"/>
              <w:marTop w:val="0"/>
              <w:marBottom w:val="0"/>
              <w:divBdr>
                <w:top w:val="none" w:sz="0" w:space="0" w:color="auto"/>
                <w:left w:val="none" w:sz="0" w:space="0" w:color="auto"/>
                <w:bottom w:val="none" w:sz="0" w:space="0" w:color="auto"/>
                <w:right w:val="none" w:sz="0" w:space="0" w:color="auto"/>
              </w:divBdr>
            </w:div>
            <w:div w:id="1398891856">
              <w:marLeft w:val="0"/>
              <w:marRight w:val="0"/>
              <w:marTop w:val="0"/>
              <w:marBottom w:val="0"/>
              <w:divBdr>
                <w:top w:val="none" w:sz="0" w:space="0" w:color="auto"/>
                <w:left w:val="none" w:sz="0" w:space="0" w:color="auto"/>
                <w:bottom w:val="none" w:sz="0" w:space="0" w:color="auto"/>
                <w:right w:val="none" w:sz="0" w:space="0" w:color="auto"/>
              </w:divBdr>
            </w:div>
            <w:div w:id="1654409945">
              <w:marLeft w:val="0"/>
              <w:marRight w:val="0"/>
              <w:marTop w:val="0"/>
              <w:marBottom w:val="0"/>
              <w:divBdr>
                <w:top w:val="none" w:sz="0" w:space="0" w:color="auto"/>
                <w:left w:val="none" w:sz="0" w:space="0" w:color="auto"/>
                <w:bottom w:val="none" w:sz="0" w:space="0" w:color="auto"/>
                <w:right w:val="none" w:sz="0" w:space="0" w:color="auto"/>
              </w:divBdr>
            </w:div>
            <w:div w:id="2035037532">
              <w:marLeft w:val="0"/>
              <w:marRight w:val="0"/>
              <w:marTop w:val="0"/>
              <w:marBottom w:val="0"/>
              <w:divBdr>
                <w:top w:val="none" w:sz="0" w:space="0" w:color="auto"/>
                <w:left w:val="none" w:sz="0" w:space="0" w:color="auto"/>
                <w:bottom w:val="none" w:sz="0" w:space="0" w:color="auto"/>
                <w:right w:val="none" w:sz="0" w:space="0" w:color="auto"/>
              </w:divBdr>
            </w:div>
            <w:div w:id="802232382">
              <w:marLeft w:val="0"/>
              <w:marRight w:val="0"/>
              <w:marTop w:val="0"/>
              <w:marBottom w:val="0"/>
              <w:divBdr>
                <w:top w:val="none" w:sz="0" w:space="0" w:color="auto"/>
                <w:left w:val="none" w:sz="0" w:space="0" w:color="auto"/>
                <w:bottom w:val="none" w:sz="0" w:space="0" w:color="auto"/>
                <w:right w:val="none" w:sz="0" w:space="0" w:color="auto"/>
              </w:divBdr>
            </w:div>
            <w:div w:id="229463750">
              <w:marLeft w:val="0"/>
              <w:marRight w:val="0"/>
              <w:marTop w:val="0"/>
              <w:marBottom w:val="0"/>
              <w:divBdr>
                <w:top w:val="none" w:sz="0" w:space="0" w:color="auto"/>
                <w:left w:val="none" w:sz="0" w:space="0" w:color="auto"/>
                <w:bottom w:val="none" w:sz="0" w:space="0" w:color="auto"/>
                <w:right w:val="none" w:sz="0" w:space="0" w:color="auto"/>
              </w:divBdr>
            </w:div>
            <w:div w:id="2024819524">
              <w:marLeft w:val="0"/>
              <w:marRight w:val="0"/>
              <w:marTop w:val="0"/>
              <w:marBottom w:val="0"/>
              <w:divBdr>
                <w:top w:val="none" w:sz="0" w:space="0" w:color="auto"/>
                <w:left w:val="none" w:sz="0" w:space="0" w:color="auto"/>
                <w:bottom w:val="none" w:sz="0" w:space="0" w:color="auto"/>
                <w:right w:val="none" w:sz="0" w:space="0" w:color="auto"/>
              </w:divBdr>
            </w:div>
            <w:div w:id="44137678">
              <w:marLeft w:val="0"/>
              <w:marRight w:val="0"/>
              <w:marTop w:val="0"/>
              <w:marBottom w:val="0"/>
              <w:divBdr>
                <w:top w:val="none" w:sz="0" w:space="0" w:color="auto"/>
                <w:left w:val="none" w:sz="0" w:space="0" w:color="auto"/>
                <w:bottom w:val="none" w:sz="0" w:space="0" w:color="auto"/>
                <w:right w:val="none" w:sz="0" w:space="0" w:color="auto"/>
              </w:divBdr>
            </w:div>
            <w:div w:id="649751422">
              <w:marLeft w:val="0"/>
              <w:marRight w:val="0"/>
              <w:marTop w:val="0"/>
              <w:marBottom w:val="0"/>
              <w:divBdr>
                <w:top w:val="none" w:sz="0" w:space="0" w:color="auto"/>
                <w:left w:val="none" w:sz="0" w:space="0" w:color="auto"/>
                <w:bottom w:val="none" w:sz="0" w:space="0" w:color="auto"/>
                <w:right w:val="none" w:sz="0" w:space="0" w:color="auto"/>
              </w:divBdr>
            </w:div>
            <w:div w:id="1502698198">
              <w:marLeft w:val="0"/>
              <w:marRight w:val="0"/>
              <w:marTop w:val="0"/>
              <w:marBottom w:val="0"/>
              <w:divBdr>
                <w:top w:val="none" w:sz="0" w:space="0" w:color="auto"/>
                <w:left w:val="none" w:sz="0" w:space="0" w:color="auto"/>
                <w:bottom w:val="none" w:sz="0" w:space="0" w:color="auto"/>
                <w:right w:val="none" w:sz="0" w:space="0" w:color="auto"/>
              </w:divBdr>
            </w:div>
            <w:div w:id="1718578767">
              <w:marLeft w:val="0"/>
              <w:marRight w:val="0"/>
              <w:marTop w:val="0"/>
              <w:marBottom w:val="0"/>
              <w:divBdr>
                <w:top w:val="none" w:sz="0" w:space="0" w:color="auto"/>
                <w:left w:val="none" w:sz="0" w:space="0" w:color="auto"/>
                <w:bottom w:val="none" w:sz="0" w:space="0" w:color="auto"/>
                <w:right w:val="none" w:sz="0" w:space="0" w:color="auto"/>
              </w:divBdr>
            </w:div>
            <w:div w:id="2139106933">
              <w:marLeft w:val="0"/>
              <w:marRight w:val="0"/>
              <w:marTop w:val="0"/>
              <w:marBottom w:val="0"/>
              <w:divBdr>
                <w:top w:val="none" w:sz="0" w:space="0" w:color="auto"/>
                <w:left w:val="none" w:sz="0" w:space="0" w:color="auto"/>
                <w:bottom w:val="none" w:sz="0" w:space="0" w:color="auto"/>
                <w:right w:val="none" w:sz="0" w:space="0" w:color="auto"/>
              </w:divBdr>
            </w:div>
            <w:div w:id="1483887961">
              <w:marLeft w:val="0"/>
              <w:marRight w:val="0"/>
              <w:marTop w:val="0"/>
              <w:marBottom w:val="0"/>
              <w:divBdr>
                <w:top w:val="none" w:sz="0" w:space="0" w:color="auto"/>
                <w:left w:val="none" w:sz="0" w:space="0" w:color="auto"/>
                <w:bottom w:val="none" w:sz="0" w:space="0" w:color="auto"/>
                <w:right w:val="none" w:sz="0" w:space="0" w:color="auto"/>
              </w:divBdr>
            </w:div>
            <w:div w:id="1238128163">
              <w:marLeft w:val="0"/>
              <w:marRight w:val="0"/>
              <w:marTop w:val="0"/>
              <w:marBottom w:val="0"/>
              <w:divBdr>
                <w:top w:val="none" w:sz="0" w:space="0" w:color="auto"/>
                <w:left w:val="none" w:sz="0" w:space="0" w:color="auto"/>
                <w:bottom w:val="none" w:sz="0" w:space="0" w:color="auto"/>
                <w:right w:val="none" w:sz="0" w:space="0" w:color="auto"/>
              </w:divBdr>
            </w:div>
            <w:div w:id="708841642">
              <w:marLeft w:val="0"/>
              <w:marRight w:val="0"/>
              <w:marTop w:val="0"/>
              <w:marBottom w:val="0"/>
              <w:divBdr>
                <w:top w:val="none" w:sz="0" w:space="0" w:color="auto"/>
                <w:left w:val="none" w:sz="0" w:space="0" w:color="auto"/>
                <w:bottom w:val="none" w:sz="0" w:space="0" w:color="auto"/>
                <w:right w:val="none" w:sz="0" w:space="0" w:color="auto"/>
              </w:divBdr>
            </w:div>
            <w:div w:id="1322467484">
              <w:marLeft w:val="0"/>
              <w:marRight w:val="0"/>
              <w:marTop w:val="0"/>
              <w:marBottom w:val="0"/>
              <w:divBdr>
                <w:top w:val="none" w:sz="0" w:space="0" w:color="auto"/>
                <w:left w:val="none" w:sz="0" w:space="0" w:color="auto"/>
                <w:bottom w:val="none" w:sz="0" w:space="0" w:color="auto"/>
                <w:right w:val="none" w:sz="0" w:space="0" w:color="auto"/>
              </w:divBdr>
            </w:div>
            <w:div w:id="721518152">
              <w:marLeft w:val="0"/>
              <w:marRight w:val="0"/>
              <w:marTop w:val="0"/>
              <w:marBottom w:val="0"/>
              <w:divBdr>
                <w:top w:val="none" w:sz="0" w:space="0" w:color="auto"/>
                <w:left w:val="none" w:sz="0" w:space="0" w:color="auto"/>
                <w:bottom w:val="none" w:sz="0" w:space="0" w:color="auto"/>
                <w:right w:val="none" w:sz="0" w:space="0" w:color="auto"/>
              </w:divBdr>
            </w:div>
            <w:div w:id="1065302666">
              <w:marLeft w:val="0"/>
              <w:marRight w:val="0"/>
              <w:marTop w:val="0"/>
              <w:marBottom w:val="0"/>
              <w:divBdr>
                <w:top w:val="none" w:sz="0" w:space="0" w:color="auto"/>
                <w:left w:val="none" w:sz="0" w:space="0" w:color="auto"/>
                <w:bottom w:val="none" w:sz="0" w:space="0" w:color="auto"/>
                <w:right w:val="none" w:sz="0" w:space="0" w:color="auto"/>
              </w:divBdr>
            </w:div>
            <w:div w:id="1650793175">
              <w:marLeft w:val="0"/>
              <w:marRight w:val="0"/>
              <w:marTop w:val="0"/>
              <w:marBottom w:val="0"/>
              <w:divBdr>
                <w:top w:val="none" w:sz="0" w:space="0" w:color="auto"/>
                <w:left w:val="none" w:sz="0" w:space="0" w:color="auto"/>
                <w:bottom w:val="none" w:sz="0" w:space="0" w:color="auto"/>
                <w:right w:val="none" w:sz="0" w:space="0" w:color="auto"/>
              </w:divBdr>
            </w:div>
            <w:div w:id="698043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448248">
      <w:bodyDiv w:val="1"/>
      <w:marLeft w:val="0"/>
      <w:marRight w:val="0"/>
      <w:marTop w:val="0"/>
      <w:marBottom w:val="0"/>
      <w:divBdr>
        <w:top w:val="none" w:sz="0" w:space="0" w:color="auto"/>
        <w:left w:val="none" w:sz="0" w:space="0" w:color="auto"/>
        <w:bottom w:val="none" w:sz="0" w:space="0" w:color="auto"/>
        <w:right w:val="none" w:sz="0" w:space="0" w:color="auto"/>
      </w:divBdr>
      <w:divsChild>
        <w:div w:id="1695644154">
          <w:marLeft w:val="0"/>
          <w:marRight w:val="0"/>
          <w:marTop w:val="0"/>
          <w:marBottom w:val="0"/>
          <w:divBdr>
            <w:top w:val="none" w:sz="0" w:space="0" w:color="auto"/>
            <w:left w:val="none" w:sz="0" w:space="0" w:color="auto"/>
            <w:bottom w:val="none" w:sz="0" w:space="0" w:color="auto"/>
            <w:right w:val="none" w:sz="0" w:space="0" w:color="auto"/>
          </w:divBdr>
          <w:divsChild>
            <w:div w:id="734350954">
              <w:marLeft w:val="0"/>
              <w:marRight w:val="0"/>
              <w:marTop w:val="0"/>
              <w:marBottom w:val="0"/>
              <w:divBdr>
                <w:top w:val="none" w:sz="0" w:space="0" w:color="auto"/>
                <w:left w:val="none" w:sz="0" w:space="0" w:color="auto"/>
                <w:bottom w:val="none" w:sz="0" w:space="0" w:color="auto"/>
                <w:right w:val="none" w:sz="0" w:space="0" w:color="auto"/>
              </w:divBdr>
            </w:div>
          </w:divsChild>
        </w:div>
        <w:div w:id="1488790795">
          <w:marLeft w:val="0"/>
          <w:marRight w:val="0"/>
          <w:marTop w:val="0"/>
          <w:marBottom w:val="0"/>
          <w:divBdr>
            <w:top w:val="none" w:sz="0" w:space="0" w:color="auto"/>
            <w:left w:val="none" w:sz="0" w:space="0" w:color="auto"/>
            <w:bottom w:val="none" w:sz="0" w:space="0" w:color="auto"/>
            <w:right w:val="none" w:sz="0" w:space="0" w:color="auto"/>
          </w:divBdr>
          <w:divsChild>
            <w:div w:id="1452438051">
              <w:marLeft w:val="0"/>
              <w:marRight w:val="0"/>
              <w:marTop w:val="0"/>
              <w:marBottom w:val="0"/>
              <w:divBdr>
                <w:top w:val="none" w:sz="0" w:space="0" w:color="auto"/>
                <w:left w:val="none" w:sz="0" w:space="0" w:color="auto"/>
                <w:bottom w:val="none" w:sz="0" w:space="0" w:color="auto"/>
                <w:right w:val="none" w:sz="0" w:space="0" w:color="auto"/>
              </w:divBdr>
              <w:divsChild>
                <w:div w:id="394134419">
                  <w:marLeft w:val="0"/>
                  <w:marRight w:val="0"/>
                  <w:marTop w:val="0"/>
                  <w:marBottom w:val="0"/>
                  <w:divBdr>
                    <w:top w:val="none" w:sz="0" w:space="0" w:color="auto"/>
                    <w:left w:val="none" w:sz="0" w:space="0" w:color="auto"/>
                    <w:bottom w:val="none" w:sz="0" w:space="0" w:color="auto"/>
                    <w:right w:val="none" w:sz="0" w:space="0" w:color="auto"/>
                  </w:divBdr>
                </w:div>
                <w:div w:id="664477141">
                  <w:marLeft w:val="0"/>
                  <w:marRight w:val="0"/>
                  <w:marTop w:val="0"/>
                  <w:marBottom w:val="0"/>
                  <w:divBdr>
                    <w:top w:val="none" w:sz="0" w:space="0" w:color="auto"/>
                    <w:left w:val="none" w:sz="0" w:space="0" w:color="auto"/>
                    <w:bottom w:val="none" w:sz="0" w:space="0" w:color="auto"/>
                    <w:right w:val="none" w:sz="0" w:space="0" w:color="auto"/>
                  </w:divBdr>
                </w:div>
                <w:div w:id="2074573722">
                  <w:marLeft w:val="0"/>
                  <w:marRight w:val="0"/>
                  <w:marTop w:val="0"/>
                  <w:marBottom w:val="0"/>
                  <w:divBdr>
                    <w:top w:val="none" w:sz="0" w:space="0" w:color="auto"/>
                    <w:left w:val="none" w:sz="0" w:space="0" w:color="auto"/>
                    <w:bottom w:val="none" w:sz="0" w:space="0" w:color="auto"/>
                    <w:right w:val="none" w:sz="0" w:space="0" w:color="auto"/>
                  </w:divBdr>
                </w:div>
                <w:div w:id="1752504391">
                  <w:marLeft w:val="0"/>
                  <w:marRight w:val="0"/>
                  <w:marTop w:val="0"/>
                  <w:marBottom w:val="0"/>
                  <w:divBdr>
                    <w:top w:val="none" w:sz="0" w:space="0" w:color="auto"/>
                    <w:left w:val="none" w:sz="0" w:space="0" w:color="auto"/>
                    <w:bottom w:val="none" w:sz="0" w:space="0" w:color="auto"/>
                    <w:right w:val="none" w:sz="0" w:space="0" w:color="auto"/>
                  </w:divBdr>
                </w:div>
                <w:div w:id="1920141653">
                  <w:marLeft w:val="0"/>
                  <w:marRight w:val="0"/>
                  <w:marTop w:val="0"/>
                  <w:marBottom w:val="0"/>
                  <w:divBdr>
                    <w:top w:val="none" w:sz="0" w:space="0" w:color="auto"/>
                    <w:left w:val="none" w:sz="0" w:space="0" w:color="auto"/>
                    <w:bottom w:val="none" w:sz="0" w:space="0" w:color="auto"/>
                    <w:right w:val="none" w:sz="0" w:space="0" w:color="auto"/>
                  </w:divBdr>
                </w:div>
                <w:div w:id="305550710">
                  <w:marLeft w:val="0"/>
                  <w:marRight w:val="0"/>
                  <w:marTop w:val="0"/>
                  <w:marBottom w:val="0"/>
                  <w:divBdr>
                    <w:top w:val="none" w:sz="0" w:space="0" w:color="auto"/>
                    <w:left w:val="none" w:sz="0" w:space="0" w:color="auto"/>
                    <w:bottom w:val="none" w:sz="0" w:space="0" w:color="auto"/>
                    <w:right w:val="none" w:sz="0" w:space="0" w:color="auto"/>
                  </w:divBdr>
                </w:div>
                <w:div w:id="641887210">
                  <w:marLeft w:val="0"/>
                  <w:marRight w:val="0"/>
                  <w:marTop w:val="0"/>
                  <w:marBottom w:val="0"/>
                  <w:divBdr>
                    <w:top w:val="none" w:sz="0" w:space="0" w:color="auto"/>
                    <w:left w:val="none" w:sz="0" w:space="0" w:color="auto"/>
                    <w:bottom w:val="none" w:sz="0" w:space="0" w:color="auto"/>
                    <w:right w:val="none" w:sz="0" w:space="0" w:color="auto"/>
                  </w:divBdr>
                </w:div>
                <w:div w:id="401559314">
                  <w:marLeft w:val="0"/>
                  <w:marRight w:val="0"/>
                  <w:marTop w:val="0"/>
                  <w:marBottom w:val="0"/>
                  <w:divBdr>
                    <w:top w:val="none" w:sz="0" w:space="0" w:color="auto"/>
                    <w:left w:val="none" w:sz="0" w:space="0" w:color="auto"/>
                    <w:bottom w:val="none" w:sz="0" w:space="0" w:color="auto"/>
                    <w:right w:val="none" w:sz="0" w:space="0" w:color="auto"/>
                  </w:divBdr>
                </w:div>
                <w:div w:id="83188305">
                  <w:marLeft w:val="0"/>
                  <w:marRight w:val="0"/>
                  <w:marTop w:val="0"/>
                  <w:marBottom w:val="0"/>
                  <w:divBdr>
                    <w:top w:val="none" w:sz="0" w:space="0" w:color="auto"/>
                    <w:left w:val="none" w:sz="0" w:space="0" w:color="auto"/>
                    <w:bottom w:val="none" w:sz="0" w:space="0" w:color="auto"/>
                    <w:right w:val="none" w:sz="0" w:space="0" w:color="auto"/>
                  </w:divBdr>
                </w:div>
                <w:div w:id="1831360993">
                  <w:marLeft w:val="0"/>
                  <w:marRight w:val="0"/>
                  <w:marTop w:val="0"/>
                  <w:marBottom w:val="0"/>
                  <w:divBdr>
                    <w:top w:val="none" w:sz="0" w:space="0" w:color="auto"/>
                    <w:left w:val="none" w:sz="0" w:space="0" w:color="auto"/>
                    <w:bottom w:val="none" w:sz="0" w:space="0" w:color="auto"/>
                    <w:right w:val="none" w:sz="0" w:space="0" w:color="auto"/>
                  </w:divBdr>
                </w:div>
                <w:div w:id="1031685976">
                  <w:marLeft w:val="0"/>
                  <w:marRight w:val="0"/>
                  <w:marTop w:val="0"/>
                  <w:marBottom w:val="0"/>
                  <w:divBdr>
                    <w:top w:val="none" w:sz="0" w:space="0" w:color="auto"/>
                    <w:left w:val="none" w:sz="0" w:space="0" w:color="auto"/>
                    <w:bottom w:val="none" w:sz="0" w:space="0" w:color="auto"/>
                    <w:right w:val="none" w:sz="0" w:space="0" w:color="auto"/>
                  </w:divBdr>
                </w:div>
                <w:div w:id="192378581">
                  <w:marLeft w:val="0"/>
                  <w:marRight w:val="0"/>
                  <w:marTop w:val="0"/>
                  <w:marBottom w:val="0"/>
                  <w:divBdr>
                    <w:top w:val="none" w:sz="0" w:space="0" w:color="auto"/>
                    <w:left w:val="none" w:sz="0" w:space="0" w:color="auto"/>
                    <w:bottom w:val="none" w:sz="0" w:space="0" w:color="auto"/>
                    <w:right w:val="none" w:sz="0" w:space="0" w:color="auto"/>
                  </w:divBdr>
                </w:div>
                <w:div w:id="124661265">
                  <w:marLeft w:val="0"/>
                  <w:marRight w:val="0"/>
                  <w:marTop w:val="0"/>
                  <w:marBottom w:val="0"/>
                  <w:divBdr>
                    <w:top w:val="none" w:sz="0" w:space="0" w:color="auto"/>
                    <w:left w:val="none" w:sz="0" w:space="0" w:color="auto"/>
                    <w:bottom w:val="none" w:sz="0" w:space="0" w:color="auto"/>
                    <w:right w:val="none" w:sz="0" w:space="0" w:color="auto"/>
                  </w:divBdr>
                </w:div>
                <w:div w:id="1501433742">
                  <w:marLeft w:val="0"/>
                  <w:marRight w:val="0"/>
                  <w:marTop w:val="0"/>
                  <w:marBottom w:val="0"/>
                  <w:divBdr>
                    <w:top w:val="none" w:sz="0" w:space="0" w:color="auto"/>
                    <w:left w:val="none" w:sz="0" w:space="0" w:color="auto"/>
                    <w:bottom w:val="none" w:sz="0" w:space="0" w:color="auto"/>
                    <w:right w:val="none" w:sz="0" w:space="0" w:color="auto"/>
                  </w:divBdr>
                </w:div>
                <w:div w:id="1283611961">
                  <w:marLeft w:val="0"/>
                  <w:marRight w:val="0"/>
                  <w:marTop w:val="0"/>
                  <w:marBottom w:val="0"/>
                  <w:divBdr>
                    <w:top w:val="none" w:sz="0" w:space="0" w:color="auto"/>
                    <w:left w:val="none" w:sz="0" w:space="0" w:color="auto"/>
                    <w:bottom w:val="none" w:sz="0" w:space="0" w:color="auto"/>
                    <w:right w:val="none" w:sz="0" w:space="0" w:color="auto"/>
                  </w:divBdr>
                </w:div>
                <w:div w:id="1830294412">
                  <w:marLeft w:val="0"/>
                  <w:marRight w:val="0"/>
                  <w:marTop w:val="0"/>
                  <w:marBottom w:val="0"/>
                  <w:divBdr>
                    <w:top w:val="none" w:sz="0" w:space="0" w:color="auto"/>
                    <w:left w:val="none" w:sz="0" w:space="0" w:color="auto"/>
                    <w:bottom w:val="none" w:sz="0" w:space="0" w:color="auto"/>
                    <w:right w:val="none" w:sz="0" w:space="0" w:color="auto"/>
                  </w:divBdr>
                </w:div>
                <w:div w:id="2145465821">
                  <w:marLeft w:val="0"/>
                  <w:marRight w:val="0"/>
                  <w:marTop w:val="0"/>
                  <w:marBottom w:val="0"/>
                  <w:divBdr>
                    <w:top w:val="none" w:sz="0" w:space="0" w:color="auto"/>
                    <w:left w:val="none" w:sz="0" w:space="0" w:color="auto"/>
                    <w:bottom w:val="none" w:sz="0" w:space="0" w:color="auto"/>
                    <w:right w:val="none" w:sz="0" w:space="0" w:color="auto"/>
                  </w:divBdr>
                </w:div>
                <w:div w:id="2035424827">
                  <w:marLeft w:val="0"/>
                  <w:marRight w:val="0"/>
                  <w:marTop w:val="0"/>
                  <w:marBottom w:val="0"/>
                  <w:divBdr>
                    <w:top w:val="none" w:sz="0" w:space="0" w:color="auto"/>
                    <w:left w:val="none" w:sz="0" w:space="0" w:color="auto"/>
                    <w:bottom w:val="none" w:sz="0" w:space="0" w:color="auto"/>
                    <w:right w:val="none" w:sz="0" w:space="0" w:color="auto"/>
                  </w:divBdr>
                </w:div>
                <w:div w:id="1352341963">
                  <w:marLeft w:val="0"/>
                  <w:marRight w:val="0"/>
                  <w:marTop w:val="0"/>
                  <w:marBottom w:val="0"/>
                  <w:divBdr>
                    <w:top w:val="none" w:sz="0" w:space="0" w:color="auto"/>
                    <w:left w:val="none" w:sz="0" w:space="0" w:color="auto"/>
                    <w:bottom w:val="none" w:sz="0" w:space="0" w:color="auto"/>
                    <w:right w:val="none" w:sz="0" w:space="0" w:color="auto"/>
                  </w:divBdr>
                </w:div>
                <w:div w:id="200173483">
                  <w:marLeft w:val="0"/>
                  <w:marRight w:val="0"/>
                  <w:marTop w:val="0"/>
                  <w:marBottom w:val="0"/>
                  <w:divBdr>
                    <w:top w:val="none" w:sz="0" w:space="0" w:color="auto"/>
                    <w:left w:val="none" w:sz="0" w:space="0" w:color="auto"/>
                    <w:bottom w:val="none" w:sz="0" w:space="0" w:color="auto"/>
                    <w:right w:val="none" w:sz="0" w:space="0" w:color="auto"/>
                  </w:divBdr>
                </w:div>
                <w:div w:id="1138567927">
                  <w:marLeft w:val="0"/>
                  <w:marRight w:val="0"/>
                  <w:marTop w:val="0"/>
                  <w:marBottom w:val="0"/>
                  <w:divBdr>
                    <w:top w:val="none" w:sz="0" w:space="0" w:color="auto"/>
                    <w:left w:val="none" w:sz="0" w:space="0" w:color="auto"/>
                    <w:bottom w:val="none" w:sz="0" w:space="0" w:color="auto"/>
                    <w:right w:val="none" w:sz="0" w:space="0" w:color="auto"/>
                  </w:divBdr>
                </w:div>
                <w:div w:id="1381978755">
                  <w:marLeft w:val="0"/>
                  <w:marRight w:val="0"/>
                  <w:marTop w:val="0"/>
                  <w:marBottom w:val="0"/>
                  <w:divBdr>
                    <w:top w:val="none" w:sz="0" w:space="0" w:color="auto"/>
                    <w:left w:val="none" w:sz="0" w:space="0" w:color="auto"/>
                    <w:bottom w:val="none" w:sz="0" w:space="0" w:color="auto"/>
                    <w:right w:val="none" w:sz="0" w:space="0" w:color="auto"/>
                  </w:divBdr>
                </w:div>
                <w:div w:id="19625132">
                  <w:marLeft w:val="0"/>
                  <w:marRight w:val="0"/>
                  <w:marTop w:val="0"/>
                  <w:marBottom w:val="0"/>
                  <w:divBdr>
                    <w:top w:val="none" w:sz="0" w:space="0" w:color="auto"/>
                    <w:left w:val="none" w:sz="0" w:space="0" w:color="auto"/>
                    <w:bottom w:val="none" w:sz="0" w:space="0" w:color="auto"/>
                    <w:right w:val="none" w:sz="0" w:space="0" w:color="auto"/>
                  </w:divBdr>
                </w:div>
                <w:div w:id="245650674">
                  <w:marLeft w:val="0"/>
                  <w:marRight w:val="0"/>
                  <w:marTop w:val="0"/>
                  <w:marBottom w:val="0"/>
                  <w:divBdr>
                    <w:top w:val="none" w:sz="0" w:space="0" w:color="auto"/>
                    <w:left w:val="none" w:sz="0" w:space="0" w:color="auto"/>
                    <w:bottom w:val="none" w:sz="0" w:space="0" w:color="auto"/>
                    <w:right w:val="none" w:sz="0" w:space="0" w:color="auto"/>
                  </w:divBdr>
                </w:div>
                <w:div w:id="1904217904">
                  <w:marLeft w:val="0"/>
                  <w:marRight w:val="0"/>
                  <w:marTop w:val="0"/>
                  <w:marBottom w:val="0"/>
                  <w:divBdr>
                    <w:top w:val="none" w:sz="0" w:space="0" w:color="auto"/>
                    <w:left w:val="none" w:sz="0" w:space="0" w:color="auto"/>
                    <w:bottom w:val="none" w:sz="0" w:space="0" w:color="auto"/>
                    <w:right w:val="none" w:sz="0" w:space="0" w:color="auto"/>
                  </w:divBdr>
                </w:div>
                <w:div w:id="589698159">
                  <w:marLeft w:val="0"/>
                  <w:marRight w:val="0"/>
                  <w:marTop w:val="0"/>
                  <w:marBottom w:val="0"/>
                  <w:divBdr>
                    <w:top w:val="none" w:sz="0" w:space="0" w:color="auto"/>
                    <w:left w:val="none" w:sz="0" w:space="0" w:color="auto"/>
                    <w:bottom w:val="none" w:sz="0" w:space="0" w:color="auto"/>
                    <w:right w:val="none" w:sz="0" w:space="0" w:color="auto"/>
                  </w:divBdr>
                </w:div>
                <w:div w:id="1664048942">
                  <w:marLeft w:val="0"/>
                  <w:marRight w:val="0"/>
                  <w:marTop w:val="0"/>
                  <w:marBottom w:val="0"/>
                  <w:divBdr>
                    <w:top w:val="none" w:sz="0" w:space="0" w:color="auto"/>
                    <w:left w:val="none" w:sz="0" w:space="0" w:color="auto"/>
                    <w:bottom w:val="none" w:sz="0" w:space="0" w:color="auto"/>
                    <w:right w:val="none" w:sz="0" w:space="0" w:color="auto"/>
                  </w:divBdr>
                </w:div>
                <w:div w:id="2102875795">
                  <w:marLeft w:val="0"/>
                  <w:marRight w:val="0"/>
                  <w:marTop w:val="0"/>
                  <w:marBottom w:val="0"/>
                  <w:divBdr>
                    <w:top w:val="none" w:sz="0" w:space="0" w:color="auto"/>
                    <w:left w:val="none" w:sz="0" w:space="0" w:color="auto"/>
                    <w:bottom w:val="none" w:sz="0" w:space="0" w:color="auto"/>
                    <w:right w:val="none" w:sz="0" w:space="0" w:color="auto"/>
                  </w:divBdr>
                </w:div>
                <w:div w:id="1466121120">
                  <w:marLeft w:val="0"/>
                  <w:marRight w:val="0"/>
                  <w:marTop w:val="0"/>
                  <w:marBottom w:val="0"/>
                  <w:divBdr>
                    <w:top w:val="none" w:sz="0" w:space="0" w:color="auto"/>
                    <w:left w:val="none" w:sz="0" w:space="0" w:color="auto"/>
                    <w:bottom w:val="none" w:sz="0" w:space="0" w:color="auto"/>
                    <w:right w:val="none" w:sz="0" w:space="0" w:color="auto"/>
                  </w:divBdr>
                </w:div>
                <w:div w:id="73936950">
                  <w:marLeft w:val="0"/>
                  <w:marRight w:val="0"/>
                  <w:marTop w:val="0"/>
                  <w:marBottom w:val="0"/>
                  <w:divBdr>
                    <w:top w:val="none" w:sz="0" w:space="0" w:color="auto"/>
                    <w:left w:val="none" w:sz="0" w:space="0" w:color="auto"/>
                    <w:bottom w:val="none" w:sz="0" w:space="0" w:color="auto"/>
                    <w:right w:val="none" w:sz="0" w:space="0" w:color="auto"/>
                  </w:divBdr>
                </w:div>
                <w:div w:id="270938089">
                  <w:marLeft w:val="0"/>
                  <w:marRight w:val="0"/>
                  <w:marTop w:val="0"/>
                  <w:marBottom w:val="0"/>
                  <w:divBdr>
                    <w:top w:val="none" w:sz="0" w:space="0" w:color="auto"/>
                    <w:left w:val="none" w:sz="0" w:space="0" w:color="auto"/>
                    <w:bottom w:val="none" w:sz="0" w:space="0" w:color="auto"/>
                    <w:right w:val="none" w:sz="0" w:space="0" w:color="auto"/>
                  </w:divBdr>
                </w:div>
                <w:div w:id="220867787">
                  <w:marLeft w:val="0"/>
                  <w:marRight w:val="0"/>
                  <w:marTop w:val="0"/>
                  <w:marBottom w:val="0"/>
                  <w:divBdr>
                    <w:top w:val="none" w:sz="0" w:space="0" w:color="auto"/>
                    <w:left w:val="none" w:sz="0" w:space="0" w:color="auto"/>
                    <w:bottom w:val="none" w:sz="0" w:space="0" w:color="auto"/>
                    <w:right w:val="none" w:sz="0" w:space="0" w:color="auto"/>
                  </w:divBdr>
                </w:div>
                <w:div w:id="2126381505">
                  <w:marLeft w:val="0"/>
                  <w:marRight w:val="0"/>
                  <w:marTop w:val="0"/>
                  <w:marBottom w:val="0"/>
                  <w:divBdr>
                    <w:top w:val="none" w:sz="0" w:space="0" w:color="auto"/>
                    <w:left w:val="none" w:sz="0" w:space="0" w:color="auto"/>
                    <w:bottom w:val="none" w:sz="0" w:space="0" w:color="auto"/>
                    <w:right w:val="none" w:sz="0" w:space="0" w:color="auto"/>
                  </w:divBdr>
                </w:div>
                <w:div w:id="1623031033">
                  <w:marLeft w:val="0"/>
                  <w:marRight w:val="0"/>
                  <w:marTop w:val="0"/>
                  <w:marBottom w:val="0"/>
                  <w:divBdr>
                    <w:top w:val="none" w:sz="0" w:space="0" w:color="auto"/>
                    <w:left w:val="none" w:sz="0" w:space="0" w:color="auto"/>
                    <w:bottom w:val="none" w:sz="0" w:space="0" w:color="auto"/>
                    <w:right w:val="none" w:sz="0" w:space="0" w:color="auto"/>
                  </w:divBdr>
                </w:div>
                <w:div w:id="2123644045">
                  <w:marLeft w:val="0"/>
                  <w:marRight w:val="0"/>
                  <w:marTop w:val="0"/>
                  <w:marBottom w:val="0"/>
                  <w:divBdr>
                    <w:top w:val="none" w:sz="0" w:space="0" w:color="auto"/>
                    <w:left w:val="none" w:sz="0" w:space="0" w:color="auto"/>
                    <w:bottom w:val="none" w:sz="0" w:space="0" w:color="auto"/>
                    <w:right w:val="none" w:sz="0" w:space="0" w:color="auto"/>
                  </w:divBdr>
                </w:div>
                <w:div w:id="60756987">
                  <w:marLeft w:val="0"/>
                  <w:marRight w:val="0"/>
                  <w:marTop w:val="0"/>
                  <w:marBottom w:val="0"/>
                  <w:divBdr>
                    <w:top w:val="none" w:sz="0" w:space="0" w:color="auto"/>
                    <w:left w:val="none" w:sz="0" w:space="0" w:color="auto"/>
                    <w:bottom w:val="none" w:sz="0" w:space="0" w:color="auto"/>
                    <w:right w:val="none" w:sz="0" w:space="0" w:color="auto"/>
                  </w:divBdr>
                </w:div>
                <w:div w:id="289673956">
                  <w:marLeft w:val="0"/>
                  <w:marRight w:val="0"/>
                  <w:marTop w:val="0"/>
                  <w:marBottom w:val="0"/>
                  <w:divBdr>
                    <w:top w:val="none" w:sz="0" w:space="0" w:color="auto"/>
                    <w:left w:val="none" w:sz="0" w:space="0" w:color="auto"/>
                    <w:bottom w:val="none" w:sz="0" w:space="0" w:color="auto"/>
                    <w:right w:val="none" w:sz="0" w:space="0" w:color="auto"/>
                  </w:divBdr>
                </w:div>
                <w:div w:id="919405567">
                  <w:marLeft w:val="0"/>
                  <w:marRight w:val="0"/>
                  <w:marTop w:val="0"/>
                  <w:marBottom w:val="0"/>
                  <w:divBdr>
                    <w:top w:val="none" w:sz="0" w:space="0" w:color="auto"/>
                    <w:left w:val="none" w:sz="0" w:space="0" w:color="auto"/>
                    <w:bottom w:val="none" w:sz="0" w:space="0" w:color="auto"/>
                    <w:right w:val="none" w:sz="0" w:space="0" w:color="auto"/>
                  </w:divBdr>
                </w:div>
                <w:div w:id="1223325681">
                  <w:marLeft w:val="0"/>
                  <w:marRight w:val="0"/>
                  <w:marTop w:val="0"/>
                  <w:marBottom w:val="0"/>
                  <w:divBdr>
                    <w:top w:val="none" w:sz="0" w:space="0" w:color="auto"/>
                    <w:left w:val="none" w:sz="0" w:space="0" w:color="auto"/>
                    <w:bottom w:val="none" w:sz="0" w:space="0" w:color="auto"/>
                    <w:right w:val="none" w:sz="0" w:space="0" w:color="auto"/>
                  </w:divBdr>
                </w:div>
                <w:div w:id="110130683">
                  <w:marLeft w:val="0"/>
                  <w:marRight w:val="0"/>
                  <w:marTop w:val="0"/>
                  <w:marBottom w:val="0"/>
                  <w:divBdr>
                    <w:top w:val="none" w:sz="0" w:space="0" w:color="auto"/>
                    <w:left w:val="none" w:sz="0" w:space="0" w:color="auto"/>
                    <w:bottom w:val="none" w:sz="0" w:space="0" w:color="auto"/>
                    <w:right w:val="none" w:sz="0" w:space="0" w:color="auto"/>
                  </w:divBdr>
                </w:div>
                <w:div w:id="1297639891">
                  <w:marLeft w:val="0"/>
                  <w:marRight w:val="0"/>
                  <w:marTop w:val="0"/>
                  <w:marBottom w:val="0"/>
                  <w:divBdr>
                    <w:top w:val="none" w:sz="0" w:space="0" w:color="auto"/>
                    <w:left w:val="none" w:sz="0" w:space="0" w:color="auto"/>
                    <w:bottom w:val="none" w:sz="0" w:space="0" w:color="auto"/>
                    <w:right w:val="none" w:sz="0" w:space="0" w:color="auto"/>
                  </w:divBdr>
                </w:div>
                <w:div w:id="1983730128">
                  <w:marLeft w:val="0"/>
                  <w:marRight w:val="0"/>
                  <w:marTop w:val="0"/>
                  <w:marBottom w:val="0"/>
                  <w:divBdr>
                    <w:top w:val="none" w:sz="0" w:space="0" w:color="auto"/>
                    <w:left w:val="none" w:sz="0" w:space="0" w:color="auto"/>
                    <w:bottom w:val="none" w:sz="0" w:space="0" w:color="auto"/>
                    <w:right w:val="none" w:sz="0" w:space="0" w:color="auto"/>
                  </w:divBdr>
                </w:div>
                <w:div w:id="704714810">
                  <w:marLeft w:val="0"/>
                  <w:marRight w:val="0"/>
                  <w:marTop w:val="0"/>
                  <w:marBottom w:val="0"/>
                  <w:divBdr>
                    <w:top w:val="none" w:sz="0" w:space="0" w:color="auto"/>
                    <w:left w:val="none" w:sz="0" w:space="0" w:color="auto"/>
                    <w:bottom w:val="none" w:sz="0" w:space="0" w:color="auto"/>
                    <w:right w:val="none" w:sz="0" w:space="0" w:color="auto"/>
                  </w:divBdr>
                </w:div>
                <w:div w:id="2136098110">
                  <w:marLeft w:val="0"/>
                  <w:marRight w:val="0"/>
                  <w:marTop w:val="0"/>
                  <w:marBottom w:val="0"/>
                  <w:divBdr>
                    <w:top w:val="none" w:sz="0" w:space="0" w:color="auto"/>
                    <w:left w:val="none" w:sz="0" w:space="0" w:color="auto"/>
                    <w:bottom w:val="none" w:sz="0" w:space="0" w:color="auto"/>
                    <w:right w:val="none" w:sz="0" w:space="0" w:color="auto"/>
                  </w:divBdr>
                </w:div>
                <w:div w:id="2052724169">
                  <w:marLeft w:val="0"/>
                  <w:marRight w:val="0"/>
                  <w:marTop w:val="0"/>
                  <w:marBottom w:val="0"/>
                  <w:divBdr>
                    <w:top w:val="none" w:sz="0" w:space="0" w:color="auto"/>
                    <w:left w:val="none" w:sz="0" w:space="0" w:color="auto"/>
                    <w:bottom w:val="none" w:sz="0" w:space="0" w:color="auto"/>
                    <w:right w:val="none" w:sz="0" w:space="0" w:color="auto"/>
                  </w:divBdr>
                </w:div>
                <w:div w:id="1588349169">
                  <w:marLeft w:val="0"/>
                  <w:marRight w:val="0"/>
                  <w:marTop w:val="0"/>
                  <w:marBottom w:val="0"/>
                  <w:divBdr>
                    <w:top w:val="none" w:sz="0" w:space="0" w:color="auto"/>
                    <w:left w:val="none" w:sz="0" w:space="0" w:color="auto"/>
                    <w:bottom w:val="none" w:sz="0" w:space="0" w:color="auto"/>
                    <w:right w:val="none" w:sz="0" w:space="0" w:color="auto"/>
                  </w:divBdr>
                </w:div>
                <w:div w:id="1815296739">
                  <w:marLeft w:val="0"/>
                  <w:marRight w:val="0"/>
                  <w:marTop w:val="0"/>
                  <w:marBottom w:val="0"/>
                  <w:divBdr>
                    <w:top w:val="none" w:sz="0" w:space="0" w:color="auto"/>
                    <w:left w:val="none" w:sz="0" w:space="0" w:color="auto"/>
                    <w:bottom w:val="none" w:sz="0" w:space="0" w:color="auto"/>
                    <w:right w:val="none" w:sz="0" w:space="0" w:color="auto"/>
                  </w:divBdr>
                </w:div>
                <w:div w:id="852914816">
                  <w:marLeft w:val="0"/>
                  <w:marRight w:val="0"/>
                  <w:marTop w:val="0"/>
                  <w:marBottom w:val="0"/>
                  <w:divBdr>
                    <w:top w:val="none" w:sz="0" w:space="0" w:color="auto"/>
                    <w:left w:val="none" w:sz="0" w:space="0" w:color="auto"/>
                    <w:bottom w:val="none" w:sz="0" w:space="0" w:color="auto"/>
                    <w:right w:val="none" w:sz="0" w:space="0" w:color="auto"/>
                  </w:divBdr>
                </w:div>
                <w:div w:id="1173648219">
                  <w:marLeft w:val="0"/>
                  <w:marRight w:val="0"/>
                  <w:marTop w:val="0"/>
                  <w:marBottom w:val="0"/>
                  <w:divBdr>
                    <w:top w:val="none" w:sz="0" w:space="0" w:color="auto"/>
                    <w:left w:val="none" w:sz="0" w:space="0" w:color="auto"/>
                    <w:bottom w:val="none" w:sz="0" w:space="0" w:color="auto"/>
                    <w:right w:val="none" w:sz="0" w:space="0" w:color="auto"/>
                  </w:divBdr>
                </w:div>
                <w:div w:id="240063991">
                  <w:marLeft w:val="0"/>
                  <w:marRight w:val="0"/>
                  <w:marTop w:val="0"/>
                  <w:marBottom w:val="0"/>
                  <w:divBdr>
                    <w:top w:val="none" w:sz="0" w:space="0" w:color="auto"/>
                    <w:left w:val="none" w:sz="0" w:space="0" w:color="auto"/>
                    <w:bottom w:val="none" w:sz="0" w:space="0" w:color="auto"/>
                    <w:right w:val="none" w:sz="0" w:space="0" w:color="auto"/>
                  </w:divBdr>
                </w:div>
                <w:div w:id="831528239">
                  <w:marLeft w:val="0"/>
                  <w:marRight w:val="0"/>
                  <w:marTop w:val="0"/>
                  <w:marBottom w:val="0"/>
                  <w:divBdr>
                    <w:top w:val="none" w:sz="0" w:space="0" w:color="auto"/>
                    <w:left w:val="none" w:sz="0" w:space="0" w:color="auto"/>
                    <w:bottom w:val="none" w:sz="0" w:space="0" w:color="auto"/>
                    <w:right w:val="none" w:sz="0" w:space="0" w:color="auto"/>
                  </w:divBdr>
                </w:div>
                <w:div w:id="716054584">
                  <w:marLeft w:val="0"/>
                  <w:marRight w:val="0"/>
                  <w:marTop w:val="0"/>
                  <w:marBottom w:val="0"/>
                  <w:divBdr>
                    <w:top w:val="none" w:sz="0" w:space="0" w:color="auto"/>
                    <w:left w:val="none" w:sz="0" w:space="0" w:color="auto"/>
                    <w:bottom w:val="none" w:sz="0" w:space="0" w:color="auto"/>
                    <w:right w:val="none" w:sz="0" w:space="0" w:color="auto"/>
                  </w:divBdr>
                </w:div>
                <w:div w:id="213273819">
                  <w:marLeft w:val="0"/>
                  <w:marRight w:val="0"/>
                  <w:marTop w:val="0"/>
                  <w:marBottom w:val="0"/>
                  <w:divBdr>
                    <w:top w:val="none" w:sz="0" w:space="0" w:color="auto"/>
                    <w:left w:val="none" w:sz="0" w:space="0" w:color="auto"/>
                    <w:bottom w:val="none" w:sz="0" w:space="0" w:color="auto"/>
                    <w:right w:val="none" w:sz="0" w:space="0" w:color="auto"/>
                  </w:divBdr>
                </w:div>
                <w:div w:id="123624374">
                  <w:marLeft w:val="0"/>
                  <w:marRight w:val="0"/>
                  <w:marTop w:val="0"/>
                  <w:marBottom w:val="0"/>
                  <w:divBdr>
                    <w:top w:val="none" w:sz="0" w:space="0" w:color="auto"/>
                    <w:left w:val="none" w:sz="0" w:space="0" w:color="auto"/>
                    <w:bottom w:val="none" w:sz="0" w:space="0" w:color="auto"/>
                    <w:right w:val="none" w:sz="0" w:space="0" w:color="auto"/>
                  </w:divBdr>
                </w:div>
                <w:div w:id="15354119">
                  <w:marLeft w:val="0"/>
                  <w:marRight w:val="0"/>
                  <w:marTop w:val="0"/>
                  <w:marBottom w:val="0"/>
                  <w:divBdr>
                    <w:top w:val="none" w:sz="0" w:space="0" w:color="auto"/>
                    <w:left w:val="none" w:sz="0" w:space="0" w:color="auto"/>
                    <w:bottom w:val="none" w:sz="0" w:space="0" w:color="auto"/>
                    <w:right w:val="none" w:sz="0" w:space="0" w:color="auto"/>
                  </w:divBdr>
                </w:div>
                <w:div w:id="807744046">
                  <w:marLeft w:val="0"/>
                  <w:marRight w:val="0"/>
                  <w:marTop w:val="0"/>
                  <w:marBottom w:val="0"/>
                  <w:divBdr>
                    <w:top w:val="none" w:sz="0" w:space="0" w:color="auto"/>
                    <w:left w:val="none" w:sz="0" w:space="0" w:color="auto"/>
                    <w:bottom w:val="none" w:sz="0" w:space="0" w:color="auto"/>
                    <w:right w:val="none" w:sz="0" w:space="0" w:color="auto"/>
                  </w:divBdr>
                </w:div>
                <w:div w:id="930507754">
                  <w:marLeft w:val="0"/>
                  <w:marRight w:val="0"/>
                  <w:marTop w:val="0"/>
                  <w:marBottom w:val="0"/>
                  <w:divBdr>
                    <w:top w:val="none" w:sz="0" w:space="0" w:color="auto"/>
                    <w:left w:val="none" w:sz="0" w:space="0" w:color="auto"/>
                    <w:bottom w:val="none" w:sz="0" w:space="0" w:color="auto"/>
                    <w:right w:val="none" w:sz="0" w:space="0" w:color="auto"/>
                  </w:divBdr>
                </w:div>
                <w:div w:id="695666064">
                  <w:marLeft w:val="0"/>
                  <w:marRight w:val="0"/>
                  <w:marTop w:val="0"/>
                  <w:marBottom w:val="0"/>
                  <w:divBdr>
                    <w:top w:val="none" w:sz="0" w:space="0" w:color="auto"/>
                    <w:left w:val="none" w:sz="0" w:space="0" w:color="auto"/>
                    <w:bottom w:val="none" w:sz="0" w:space="0" w:color="auto"/>
                    <w:right w:val="none" w:sz="0" w:space="0" w:color="auto"/>
                  </w:divBdr>
                </w:div>
                <w:div w:id="1537964198">
                  <w:marLeft w:val="0"/>
                  <w:marRight w:val="0"/>
                  <w:marTop w:val="0"/>
                  <w:marBottom w:val="0"/>
                  <w:divBdr>
                    <w:top w:val="none" w:sz="0" w:space="0" w:color="auto"/>
                    <w:left w:val="none" w:sz="0" w:space="0" w:color="auto"/>
                    <w:bottom w:val="none" w:sz="0" w:space="0" w:color="auto"/>
                    <w:right w:val="none" w:sz="0" w:space="0" w:color="auto"/>
                  </w:divBdr>
                </w:div>
                <w:div w:id="580068400">
                  <w:marLeft w:val="0"/>
                  <w:marRight w:val="0"/>
                  <w:marTop w:val="0"/>
                  <w:marBottom w:val="0"/>
                  <w:divBdr>
                    <w:top w:val="none" w:sz="0" w:space="0" w:color="auto"/>
                    <w:left w:val="none" w:sz="0" w:space="0" w:color="auto"/>
                    <w:bottom w:val="none" w:sz="0" w:space="0" w:color="auto"/>
                    <w:right w:val="none" w:sz="0" w:space="0" w:color="auto"/>
                  </w:divBdr>
                </w:div>
                <w:div w:id="1601375500">
                  <w:marLeft w:val="0"/>
                  <w:marRight w:val="0"/>
                  <w:marTop w:val="0"/>
                  <w:marBottom w:val="0"/>
                  <w:divBdr>
                    <w:top w:val="none" w:sz="0" w:space="0" w:color="auto"/>
                    <w:left w:val="none" w:sz="0" w:space="0" w:color="auto"/>
                    <w:bottom w:val="none" w:sz="0" w:space="0" w:color="auto"/>
                    <w:right w:val="none" w:sz="0" w:space="0" w:color="auto"/>
                  </w:divBdr>
                </w:div>
                <w:div w:id="253051574">
                  <w:marLeft w:val="0"/>
                  <w:marRight w:val="0"/>
                  <w:marTop w:val="0"/>
                  <w:marBottom w:val="0"/>
                  <w:divBdr>
                    <w:top w:val="none" w:sz="0" w:space="0" w:color="auto"/>
                    <w:left w:val="none" w:sz="0" w:space="0" w:color="auto"/>
                    <w:bottom w:val="none" w:sz="0" w:space="0" w:color="auto"/>
                    <w:right w:val="none" w:sz="0" w:space="0" w:color="auto"/>
                  </w:divBdr>
                </w:div>
                <w:div w:id="1739788163">
                  <w:marLeft w:val="0"/>
                  <w:marRight w:val="0"/>
                  <w:marTop w:val="0"/>
                  <w:marBottom w:val="0"/>
                  <w:divBdr>
                    <w:top w:val="none" w:sz="0" w:space="0" w:color="auto"/>
                    <w:left w:val="none" w:sz="0" w:space="0" w:color="auto"/>
                    <w:bottom w:val="none" w:sz="0" w:space="0" w:color="auto"/>
                    <w:right w:val="none" w:sz="0" w:space="0" w:color="auto"/>
                  </w:divBdr>
                </w:div>
                <w:div w:id="667906170">
                  <w:marLeft w:val="0"/>
                  <w:marRight w:val="0"/>
                  <w:marTop w:val="0"/>
                  <w:marBottom w:val="0"/>
                  <w:divBdr>
                    <w:top w:val="none" w:sz="0" w:space="0" w:color="auto"/>
                    <w:left w:val="none" w:sz="0" w:space="0" w:color="auto"/>
                    <w:bottom w:val="none" w:sz="0" w:space="0" w:color="auto"/>
                    <w:right w:val="none" w:sz="0" w:space="0" w:color="auto"/>
                  </w:divBdr>
                </w:div>
                <w:div w:id="282270869">
                  <w:marLeft w:val="0"/>
                  <w:marRight w:val="0"/>
                  <w:marTop w:val="0"/>
                  <w:marBottom w:val="0"/>
                  <w:divBdr>
                    <w:top w:val="none" w:sz="0" w:space="0" w:color="auto"/>
                    <w:left w:val="none" w:sz="0" w:space="0" w:color="auto"/>
                    <w:bottom w:val="none" w:sz="0" w:space="0" w:color="auto"/>
                    <w:right w:val="none" w:sz="0" w:space="0" w:color="auto"/>
                  </w:divBdr>
                </w:div>
                <w:div w:id="2113084435">
                  <w:marLeft w:val="0"/>
                  <w:marRight w:val="0"/>
                  <w:marTop w:val="0"/>
                  <w:marBottom w:val="0"/>
                  <w:divBdr>
                    <w:top w:val="none" w:sz="0" w:space="0" w:color="auto"/>
                    <w:left w:val="none" w:sz="0" w:space="0" w:color="auto"/>
                    <w:bottom w:val="none" w:sz="0" w:space="0" w:color="auto"/>
                    <w:right w:val="none" w:sz="0" w:space="0" w:color="auto"/>
                  </w:divBdr>
                </w:div>
                <w:div w:id="409082014">
                  <w:marLeft w:val="0"/>
                  <w:marRight w:val="0"/>
                  <w:marTop w:val="0"/>
                  <w:marBottom w:val="0"/>
                  <w:divBdr>
                    <w:top w:val="none" w:sz="0" w:space="0" w:color="auto"/>
                    <w:left w:val="none" w:sz="0" w:space="0" w:color="auto"/>
                    <w:bottom w:val="none" w:sz="0" w:space="0" w:color="auto"/>
                    <w:right w:val="none" w:sz="0" w:space="0" w:color="auto"/>
                  </w:divBdr>
                </w:div>
                <w:div w:id="2060741226">
                  <w:marLeft w:val="0"/>
                  <w:marRight w:val="0"/>
                  <w:marTop w:val="0"/>
                  <w:marBottom w:val="0"/>
                  <w:divBdr>
                    <w:top w:val="none" w:sz="0" w:space="0" w:color="auto"/>
                    <w:left w:val="none" w:sz="0" w:space="0" w:color="auto"/>
                    <w:bottom w:val="none" w:sz="0" w:space="0" w:color="auto"/>
                    <w:right w:val="none" w:sz="0" w:space="0" w:color="auto"/>
                  </w:divBdr>
                </w:div>
                <w:div w:id="497767313">
                  <w:marLeft w:val="0"/>
                  <w:marRight w:val="0"/>
                  <w:marTop w:val="0"/>
                  <w:marBottom w:val="0"/>
                  <w:divBdr>
                    <w:top w:val="none" w:sz="0" w:space="0" w:color="auto"/>
                    <w:left w:val="none" w:sz="0" w:space="0" w:color="auto"/>
                    <w:bottom w:val="none" w:sz="0" w:space="0" w:color="auto"/>
                    <w:right w:val="none" w:sz="0" w:space="0" w:color="auto"/>
                  </w:divBdr>
                </w:div>
                <w:div w:id="233591068">
                  <w:marLeft w:val="0"/>
                  <w:marRight w:val="0"/>
                  <w:marTop w:val="0"/>
                  <w:marBottom w:val="0"/>
                  <w:divBdr>
                    <w:top w:val="none" w:sz="0" w:space="0" w:color="auto"/>
                    <w:left w:val="none" w:sz="0" w:space="0" w:color="auto"/>
                    <w:bottom w:val="none" w:sz="0" w:space="0" w:color="auto"/>
                    <w:right w:val="none" w:sz="0" w:space="0" w:color="auto"/>
                  </w:divBdr>
                </w:div>
                <w:div w:id="1377192518">
                  <w:marLeft w:val="0"/>
                  <w:marRight w:val="0"/>
                  <w:marTop w:val="0"/>
                  <w:marBottom w:val="0"/>
                  <w:divBdr>
                    <w:top w:val="none" w:sz="0" w:space="0" w:color="auto"/>
                    <w:left w:val="none" w:sz="0" w:space="0" w:color="auto"/>
                    <w:bottom w:val="none" w:sz="0" w:space="0" w:color="auto"/>
                    <w:right w:val="none" w:sz="0" w:space="0" w:color="auto"/>
                  </w:divBdr>
                </w:div>
                <w:div w:id="147016425">
                  <w:marLeft w:val="0"/>
                  <w:marRight w:val="0"/>
                  <w:marTop w:val="0"/>
                  <w:marBottom w:val="0"/>
                  <w:divBdr>
                    <w:top w:val="none" w:sz="0" w:space="0" w:color="auto"/>
                    <w:left w:val="none" w:sz="0" w:space="0" w:color="auto"/>
                    <w:bottom w:val="none" w:sz="0" w:space="0" w:color="auto"/>
                    <w:right w:val="none" w:sz="0" w:space="0" w:color="auto"/>
                  </w:divBdr>
                </w:div>
                <w:div w:id="2028098755">
                  <w:marLeft w:val="0"/>
                  <w:marRight w:val="0"/>
                  <w:marTop w:val="0"/>
                  <w:marBottom w:val="0"/>
                  <w:divBdr>
                    <w:top w:val="none" w:sz="0" w:space="0" w:color="auto"/>
                    <w:left w:val="none" w:sz="0" w:space="0" w:color="auto"/>
                    <w:bottom w:val="none" w:sz="0" w:space="0" w:color="auto"/>
                    <w:right w:val="none" w:sz="0" w:space="0" w:color="auto"/>
                  </w:divBdr>
                </w:div>
                <w:div w:id="1276131684">
                  <w:marLeft w:val="0"/>
                  <w:marRight w:val="0"/>
                  <w:marTop w:val="0"/>
                  <w:marBottom w:val="0"/>
                  <w:divBdr>
                    <w:top w:val="none" w:sz="0" w:space="0" w:color="auto"/>
                    <w:left w:val="none" w:sz="0" w:space="0" w:color="auto"/>
                    <w:bottom w:val="none" w:sz="0" w:space="0" w:color="auto"/>
                    <w:right w:val="none" w:sz="0" w:space="0" w:color="auto"/>
                  </w:divBdr>
                </w:div>
                <w:div w:id="1051806273">
                  <w:marLeft w:val="0"/>
                  <w:marRight w:val="0"/>
                  <w:marTop w:val="0"/>
                  <w:marBottom w:val="0"/>
                  <w:divBdr>
                    <w:top w:val="none" w:sz="0" w:space="0" w:color="auto"/>
                    <w:left w:val="none" w:sz="0" w:space="0" w:color="auto"/>
                    <w:bottom w:val="none" w:sz="0" w:space="0" w:color="auto"/>
                    <w:right w:val="none" w:sz="0" w:space="0" w:color="auto"/>
                  </w:divBdr>
                </w:div>
                <w:div w:id="778375512">
                  <w:marLeft w:val="0"/>
                  <w:marRight w:val="0"/>
                  <w:marTop w:val="0"/>
                  <w:marBottom w:val="0"/>
                  <w:divBdr>
                    <w:top w:val="none" w:sz="0" w:space="0" w:color="auto"/>
                    <w:left w:val="none" w:sz="0" w:space="0" w:color="auto"/>
                    <w:bottom w:val="none" w:sz="0" w:space="0" w:color="auto"/>
                    <w:right w:val="none" w:sz="0" w:space="0" w:color="auto"/>
                  </w:divBdr>
                </w:div>
                <w:div w:id="2098675698">
                  <w:marLeft w:val="0"/>
                  <w:marRight w:val="0"/>
                  <w:marTop w:val="0"/>
                  <w:marBottom w:val="0"/>
                  <w:divBdr>
                    <w:top w:val="none" w:sz="0" w:space="0" w:color="auto"/>
                    <w:left w:val="none" w:sz="0" w:space="0" w:color="auto"/>
                    <w:bottom w:val="none" w:sz="0" w:space="0" w:color="auto"/>
                    <w:right w:val="none" w:sz="0" w:space="0" w:color="auto"/>
                  </w:divBdr>
                </w:div>
                <w:div w:id="1243300785">
                  <w:marLeft w:val="0"/>
                  <w:marRight w:val="0"/>
                  <w:marTop w:val="0"/>
                  <w:marBottom w:val="0"/>
                  <w:divBdr>
                    <w:top w:val="none" w:sz="0" w:space="0" w:color="auto"/>
                    <w:left w:val="none" w:sz="0" w:space="0" w:color="auto"/>
                    <w:bottom w:val="none" w:sz="0" w:space="0" w:color="auto"/>
                    <w:right w:val="none" w:sz="0" w:space="0" w:color="auto"/>
                  </w:divBdr>
                </w:div>
                <w:div w:id="2013793722">
                  <w:marLeft w:val="0"/>
                  <w:marRight w:val="0"/>
                  <w:marTop w:val="0"/>
                  <w:marBottom w:val="0"/>
                  <w:divBdr>
                    <w:top w:val="none" w:sz="0" w:space="0" w:color="auto"/>
                    <w:left w:val="none" w:sz="0" w:space="0" w:color="auto"/>
                    <w:bottom w:val="none" w:sz="0" w:space="0" w:color="auto"/>
                    <w:right w:val="none" w:sz="0" w:space="0" w:color="auto"/>
                  </w:divBdr>
                </w:div>
                <w:div w:id="933778500">
                  <w:marLeft w:val="0"/>
                  <w:marRight w:val="0"/>
                  <w:marTop w:val="0"/>
                  <w:marBottom w:val="0"/>
                  <w:divBdr>
                    <w:top w:val="none" w:sz="0" w:space="0" w:color="auto"/>
                    <w:left w:val="none" w:sz="0" w:space="0" w:color="auto"/>
                    <w:bottom w:val="none" w:sz="0" w:space="0" w:color="auto"/>
                    <w:right w:val="none" w:sz="0" w:space="0" w:color="auto"/>
                  </w:divBdr>
                </w:div>
                <w:div w:id="1586767152">
                  <w:marLeft w:val="0"/>
                  <w:marRight w:val="0"/>
                  <w:marTop w:val="0"/>
                  <w:marBottom w:val="0"/>
                  <w:divBdr>
                    <w:top w:val="none" w:sz="0" w:space="0" w:color="auto"/>
                    <w:left w:val="none" w:sz="0" w:space="0" w:color="auto"/>
                    <w:bottom w:val="none" w:sz="0" w:space="0" w:color="auto"/>
                    <w:right w:val="none" w:sz="0" w:space="0" w:color="auto"/>
                  </w:divBdr>
                </w:div>
                <w:div w:id="1201744172">
                  <w:marLeft w:val="0"/>
                  <w:marRight w:val="0"/>
                  <w:marTop w:val="0"/>
                  <w:marBottom w:val="0"/>
                  <w:divBdr>
                    <w:top w:val="none" w:sz="0" w:space="0" w:color="auto"/>
                    <w:left w:val="none" w:sz="0" w:space="0" w:color="auto"/>
                    <w:bottom w:val="none" w:sz="0" w:space="0" w:color="auto"/>
                    <w:right w:val="none" w:sz="0" w:space="0" w:color="auto"/>
                  </w:divBdr>
                </w:div>
                <w:div w:id="2145809630">
                  <w:marLeft w:val="0"/>
                  <w:marRight w:val="0"/>
                  <w:marTop w:val="0"/>
                  <w:marBottom w:val="0"/>
                  <w:divBdr>
                    <w:top w:val="none" w:sz="0" w:space="0" w:color="auto"/>
                    <w:left w:val="none" w:sz="0" w:space="0" w:color="auto"/>
                    <w:bottom w:val="none" w:sz="0" w:space="0" w:color="auto"/>
                    <w:right w:val="none" w:sz="0" w:space="0" w:color="auto"/>
                  </w:divBdr>
                </w:div>
                <w:div w:id="346295985">
                  <w:marLeft w:val="0"/>
                  <w:marRight w:val="0"/>
                  <w:marTop w:val="0"/>
                  <w:marBottom w:val="0"/>
                  <w:divBdr>
                    <w:top w:val="none" w:sz="0" w:space="0" w:color="auto"/>
                    <w:left w:val="none" w:sz="0" w:space="0" w:color="auto"/>
                    <w:bottom w:val="none" w:sz="0" w:space="0" w:color="auto"/>
                    <w:right w:val="none" w:sz="0" w:space="0" w:color="auto"/>
                  </w:divBdr>
                </w:div>
                <w:div w:id="419564847">
                  <w:marLeft w:val="0"/>
                  <w:marRight w:val="0"/>
                  <w:marTop w:val="0"/>
                  <w:marBottom w:val="0"/>
                  <w:divBdr>
                    <w:top w:val="none" w:sz="0" w:space="0" w:color="auto"/>
                    <w:left w:val="none" w:sz="0" w:space="0" w:color="auto"/>
                    <w:bottom w:val="none" w:sz="0" w:space="0" w:color="auto"/>
                    <w:right w:val="none" w:sz="0" w:space="0" w:color="auto"/>
                  </w:divBdr>
                </w:div>
                <w:div w:id="1616057982">
                  <w:marLeft w:val="0"/>
                  <w:marRight w:val="0"/>
                  <w:marTop w:val="0"/>
                  <w:marBottom w:val="0"/>
                  <w:divBdr>
                    <w:top w:val="none" w:sz="0" w:space="0" w:color="auto"/>
                    <w:left w:val="none" w:sz="0" w:space="0" w:color="auto"/>
                    <w:bottom w:val="none" w:sz="0" w:space="0" w:color="auto"/>
                    <w:right w:val="none" w:sz="0" w:space="0" w:color="auto"/>
                  </w:divBdr>
                </w:div>
                <w:div w:id="15930120">
                  <w:marLeft w:val="0"/>
                  <w:marRight w:val="0"/>
                  <w:marTop w:val="0"/>
                  <w:marBottom w:val="0"/>
                  <w:divBdr>
                    <w:top w:val="none" w:sz="0" w:space="0" w:color="auto"/>
                    <w:left w:val="none" w:sz="0" w:space="0" w:color="auto"/>
                    <w:bottom w:val="none" w:sz="0" w:space="0" w:color="auto"/>
                    <w:right w:val="none" w:sz="0" w:space="0" w:color="auto"/>
                  </w:divBdr>
                </w:div>
                <w:div w:id="734469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750996">
          <w:marLeft w:val="0"/>
          <w:marRight w:val="0"/>
          <w:marTop w:val="0"/>
          <w:marBottom w:val="0"/>
          <w:divBdr>
            <w:top w:val="none" w:sz="0" w:space="0" w:color="auto"/>
            <w:left w:val="none" w:sz="0" w:space="0" w:color="auto"/>
            <w:bottom w:val="none" w:sz="0" w:space="0" w:color="auto"/>
            <w:right w:val="none" w:sz="0" w:space="0" w:color="auto"/>
          </w:divBdr>
          <w:divsChild>
            <w:div w:id="1680962098">
              <w:marLeft w:val="0"/>
              <w:marRight w:val="0"/>
              <w:marTop w:val="0"/>
              <w:marBottom w:val="0"/>
              <w:divBdr>
                <w:top w:val="none" w:sz="0" w:space="0" w:color="auto"/>
                <w:left w:val="none" w:sz="0" w:space="0" w:color="auto"/>
                <w:bottom w:val="none" w:sz="0" w:space="0" w:color="auto"/>
                <w:right w:val="none" w:sz="0" w:space="0" w:color="auto"/>
              </w:divBdr>
              <w:divsChild>
                <w:div w:id="1013147304">
                  <w:marLeft w:val="0"/>
                  <w:marRight w:val="0"/>
                  <w:marTop w:val="0"/>
                  <w:marBottom w:val="0"/>
                  <w:divBdr>
                    <w:top w:val="none" w:sz="0" w:space="0" w:color="auto"/>
                    <w:left w:val="none" w:sz="0" w:space="0" w:color="auto"/>
                    <w:bottom w:val="none" w:sz="0" w:space="0" w:color="auto"/>
                    <w:right w:val="none" w:sz="0" w:space="0" w:color="auto"/>
                  </w:divBdr>
                </w:div>
                <w:div w:id="1543788927">
                  <w:marLeft w:val="0"/>
                  <w:marRight w:val="0"/>
                  <w:marTop w:val="0"/>
                  <w:marBottom w:val="0"/>
                  <w:divBdr>
                    <w:top w:val="none" w:sz="0" w:space="0" w:color="auto"/>
                    <w:left w:val="none" w:sz="0" w:space="0" w:color="auto"/>
                    <w:bottom w:val="none" w:sz="0" w:space="0" w:color="auto"/>
                    <w:right w:val="none" w:sz="0" w:space="0" w:color="auto"/>
                  </w:divBdr>
                </w:div>
                <w:div w:id="2104447172">
                  <w:marLeft w:val="0"/>
                  <w:marRight w:val="0"/>
                  <w:marTop w:val="0"/>
                  <w:marBottom w:val="0"/>
                  <w:divBdr>
                    <w:top w:val="none" w:sz="0" w:space="0" w:color="auto"/>
                    <w:left w:val="none" w:sz="0" w:space="0" w:color="auto"/>
                    <w:bottom w:val="none" w:sz="0" w:space="0" w:color="auto"/>
                    <w:right w:val="none" w:sz="0" w:space="0" w:color="auto"/>
                  </w:divBdr>
                </w:div>
                <w:div w:id="377315433">
                  <w:marLeft w:val="0"/>
                  <w:marRight w:val="0"/>
                  <w:marTop w:val="0"/>
                  <w:marBottom w:val="0"/>
                  <w:divBdr>
                    <w:top w:val="none" w:sz="0" w:space="0" w:color="auto"/>
                    <w:left w:val="none" w:sz="0" w:space="0" w:color="auto"/>
                    <w:bottom w:val="none" w:sz="0" w:space="0" w:color="auto"/>
                    <w:right w:val="none" w:sz="0" w:space="0" w:color="auto"/>
                  </w:divBdr>
                </w:div>
                <w:div w:id="1252853829">
                  <w:marLeft w:val="0"/>
                  <w:marRight w:val="0"/>
                  <w:marTop w:val="0"/>
                  <w:marBottom w:val="0"/>
                  <w:divBdr>
                    <w:top w:val="none" w:sz="0" w:space="0" w:color="auto"/>
                    <w:left w:val="none" w:sz="0" w:space="0" w:color="auto"/>
                    <w:bottom w:val="none" w:sz="0" w:space="0" w:color="auto"/>
                    <w:right w:val="none" w:sz="0" w:space="0" w:color="auto"/>
                  </w:divBdr>
                </w:div>
                <w:div w:id="1323851936">
                  <w:marLeft w:val="0"/>
                  <w:marRight w:val="0"/>
                  <w:marTop w:val="0"/>
                  <w:marBottom w:val="0"/>
                  <w:divBdr>
                    <w:top w:val="none" w:sz="0" w:space="0" w:color="auto"/>
                    <w:left w:val="none" w:sz="0" w:space="0" w:color="auto"/>
                    <w:bottom w:val="none" w:sz="0" w:space="0" w:color="auto"/>
                    <w:right w:val="none" w:sz="0" w:space="0" w:color="auto"/>
                  </w:divBdr>
                </w:div>
                <w:div w:id="1979726841">
                  <w:marLeft w:val="0"/>
                  <w:marRight w:val="0"/>
                  <w:marTop w:val="0"/>
                  <w:marBottom w:val="0"/>
                  <w:divBdr>
                    <w:top w:val="none" w:sz="0" w:space="0" w:color="auto"/>
                    <w:left w:val="none" w:sz="0" w:space="0" w:color="auto"/>
                    <w:bottom w:val="none" w:sz="0" w:space="0" w:color="auto"/>
                    <w:right w:val="none" w:sz="0" w:space="0" w:color="auto"/>
                  </w:divBdr>
                </w:div>
                <w:div w:id="1465002800">
                  <w:marLeft w:val="0"/>
                  <w:marRight w:val="0"/>
                  <w:marTop w:val="0"/>
                  <w:marBottom w:val="0"/>
                  <w:divBdr>
                    <w:top w:val="none" w:sz="0" w:space="0" w:color="auto"/>
                    <w:left w:val="none" w:sz="0" w:space="0" w:color="auto"/>
                    <w:bottom w:val="none" w:sz="0" w:space="0" w:color="auto"/>
                    <w:right w:val="none" w:sz="0" w:space="0" w:color="auto"/>
                  </w:divBdr>
                </w:div>
                <w:div w:id="1851412595">
                  <w:marLeft w:val="0"/>
                  <w:marRight w:val="0"/>
                  <w:marTop w:val="0"/>
                  <w:marBottom w:val="0"/>
                  <w:divBdr>
                    <w:top w:val="none" w:sz="0" w:space="0" w:color="auto"/>
                    <w:left w:val="none" w:sz="0" w:space="0" w:color="auto"/>
                    <w:bottom w:val="none" w:sz="0" w:space="0" w:color="auto"/>
                    <w:right w:val="none" w:sz="0" w:space="0" w:color="auto"/>
                  </w:divBdr>
                </w:div>
                <w:div w:id="1858500565">
                  <w:marLeft w:val="0"/>
                  <w:marRight w:val="0"/>
                  <w:marTop w:val="0"/>
                  <w:marBottom w:val="0"/>
                  <w:divBdr>
                    <w:top w:val="none" w:sz="0" w:space="0" w:color="auto"/>
                    <w:left w:val="none" w:sz="0" w:space="0" w:color="auto"/>
                    <w:bottom w:val="none" w:sz="0" w:space="0" w:color="auto"/>
                    <w:right w:val="none" w:sz="0" w:space="0" w:color="auto"/>
                  </w:divBdr>
                </w:div>
                <w:div w:id="1606426226">
                  <w:marLeft w:val="0"/>
                  <w:marRight w:val="0"/>
                  <w:marTop w:val="0"/>
                  <w:marBottom w:val="0"/>
                  <w:divBdr>
                    <w:top w:val="none" w:sz="0" w:space="0" w:color="auto"/>
                    <w:left w:val="none" w:sz="0" w:space="0" w:color="auto"/>
                    <w:bottom w:val="none" w:sz="0" w:space="0" w:color="auto"/>
                    <w:right w:val="none" w:sz="0" w:space="0" w:color="auto"/>
                  </w:divBdr>
                </w:div>
                <w:div w:id="247547662">
                  <w:marLeft w:val="0"/>
                  <w:marRight w:val="0"/>
                  <w:marTop w:val="0"/>
                  <w:marBottom w:val="0"/>
                  <w:divBdr>
                    <w:top w:val="none" w:sz="0" w:space="0" w:color="auto"/>
                    <w:left w:val="none" w:sz="0" w:space="0" w:color="auto"/>
                    <w:bottom w:val="none" w:sz="0" w:space="0" w:color="auto"/>
                    <w:right w:val="none" w:sz="0" w:space="0" w:color="auto"/>
                  </w:divBdr>
                </w:div>
                <w:div w:id="2112312715">
                  <w:marLeft w:val="0"/>
                  <w:marRight w:val="0"/>
                  <w:marTop w:val="0"/>
                  <w:marBottom w:val="0"/>
                  <w:divBdr>
                    <w:top w:val="none" w:sz="0" w:space="0" w:color="auto"/>
                    <w:left w:val="none" w:sz="0" w:space="0" w:color="auto"/>
                    <w:bottom w:val="none" w:sz="0" w:space="0" w:color="auto"/>
                    <w:right w:val="none" w:sz="0" w:space="0" w:color="auto"/>
                  </w:divBdr>
                </w:div>
                <w:div w:id="1725833034">
                  <w:marLeft w:val="0"/>
                  <w:marRight w:val="0"/>
                  <w:marTop w:val="0"/>
                  <w:marBottom w:val="0"/>
                  <w:divBdr>
                    <w:top w:val="none" w:sz="0" w:space="0" w:color="auto"/>
                    <w:left w:val="none" w:sz="0" w:space="0" w:color="auto"/>
                    <w:bottom w:val="none" w:sz="0" w:space="0" w:color="auto"/>
                    <w:right w:val="none" w:sz="0" w:space="0" w:color="auto"/>
                  </w:divBdr>
                </w:div>
                <w:div w:id="1668704202">
                  <w:marLeft w:val="0"/>
                  <w:marRight w:val="0"/>
                  <w:marTop w:val="0"/>
                  <w:marBottom w:val="0"/>
                  <w:divBdr>
                    <w:top w:val="none" w:sz="0" w:space="0" w:color="auto"/>
                    <w:left w:val="none" w:sz="0" w:space="0" w:color="auto"/>
                    <w:bottom w:val="none" w:sz="0" w:space="0" w:color="auto"/>
                    <w:right w:val="none" w:sz="0" w:space="0" w:color="auto"/>
                  </w:divBdr>
                </w:div>
                <w:div w:id="1581523490">
                  <w:marLeft w:val="0"/>
                  <w:marRight w:val="0"/>
                  <w:marTop w:val="0"/>
                  <w:marBottom w:val="0"/>
                  <w:divBdr>
                    <w:top w:val="none" w:sz="0" w:space="0" w:color="auto"/>
                    <w:left w:val="none" w:sz="0" w:space="0" w:color="auto"/>
                    <w:bottom w:val="none" w:sz="0" w:space="0" w:color="auto"/>
                    <w:right w:val="none" w:sz="0" w:space="0" w:color="auto"/>
                  </w:divBdr>
                </w:div>
                <w:div w:id="1994411890">
                  <w:marLeft w:val="0"/>
                  <w:marRight w:val="0"/>
                  <w:marTop w:val="0"/>
                  <w:marBottom w:val="0"/>
                  <w:divBdr>
                    <w:top w:val="none" w:sz="0" w:space="0" w:color="auto"/>
                    <w:left w:val="none" w:sz="0" w:space="0" w:color="auto"/>
                    <w:bottom w:val="none" w:sz="0" w:space="0" w:color="auto"/>
                    <w:right w:val="none" w:sz="0" w:space="0" w:color="auto"/>
                  </w:divBdr>
                </w:div>
                <w:div w:id="1715423729">
                  <w:marLeft w:val="0"/>
                  <w:marRight w:val="0"/>
                  <w:marTop w:val="0"/>
                  <w:marBottom w:val="0"/>
                  <w:divBdr>
                    <w:top w:val="none" w:sz="0" w:space="0" w:color="auto"/>
                    <w:left w:val="none" w:sz="0" w:space="0" w:color="auto"/>
                    <w:bottom w:val="none" w:sz="0" w:space="0" w:color="auto"/>
                    <w:right w:val="none" w:sz="0" w:space="0" w:color="auto"/>
                  </w:divBdr>
                </w:div>
                <w:div w:id="1062097176">
                  <w:marLeft w:val="0"/>
                  <w:marRight w:val="0"/>
                  <w:marTop w:val="0"/>
                  <w:marBottom w:val="0"/>
                  <w:divBdr>
                    <w:top w:val="none" w:sz="0" w:space="0" w:color="auto"/>
                    <w:left w:val="none" w:sz="0" w:space="0" w:color="auto"/>
                    <w:bottom w:val="none" w:sz="0" w:space="0" w:color="auto"/>
                    <w:right w:val="none" w:sz="0" w:space="0" w:color="auto"/>
                  </w:divBdr>
                </w:div>
                <w:div w:id="400100103">
                  <w:marLeft w:val="0"/>
                  <w:marRight w:val="0"/>
                  <w:marTop w:val="0"/>
                  <w:marBottom w:val="0"/>
                  <w:divBdr>
                    <w:top w:val="none" w:sz="0" w:space="0" w:color="auto"/>
                    <w:left w:val="none" w:sz="0" w:space="0" w:color="auto"/>
                    <w:bottom w:val="none" w:sz="0" w:space="0" w:color="auto"/>
                    <w:right w:val="none" w:sz="0" w:space="0" w:color="auto"/>
                  </w:divBdr>
                </w:div>
                <w:div w:id="685981281">
                  <w:marLeft w:val="0"/>
                  <w:marRight w:val="0"/>
                  <w:marTop w:val="0"/>
                  <w:marBottom w:val="0"/>
                  <w:divBdr>
                    <w:top w:val="none" w:sz="0" w:space="0" w:color="auto"/>
                    <w:left w:val="none" w:sz="0" w:space="0" w:color="auto"/>
                    <w:bottom w:val="none" w:sz="0" w:space="0" w:color="auto"/>
                    <w:right w:val="none" w:sz="0" w:space="0" w:color="auto"/>
                  </w:divBdr>
                </w:div>
                <w:div w:id="822114496">
                  <w:marLeft w:val="0"/>
                  <w:marRight w:val="0"/>
                  <w:marTop w:val="0"/>
                  <w:marBottom w:val="0"/>
                  <w:divBdr>
                    <w:top w:val="none" w:sz="0" w:space="0" w:color="auto"/>
                    <w:left w:val="none" w:sz="0" w:space="0" w:color="auto"/>
                    <w:bottom w:val="none" w:sz="0" w:space="0" w:color="auto"/>
                    <w:right w:val="none" w:sz="0" w:space="0" w:color="auto"/>
                  </w:divBdr>
                </w:div>
                <w:div w:id="2092005245">
                  <w:marLeft w:val="0"/>
                  <w:marRight w:val="0"/>
                  <w:marTop w:val="0"/>
                  <w:marBottom w:val="0"/>
                  <w:divBdr>
                    <w:top w:val="none" w:sz="0" w:space="0" w:color="auto"/>
                    <w:left w:val="none" w:sz="0" w:space="0" w:color="auto"/>
                    <w:bottom w:val="none" w:sz="0" w:space="0" w:color="auto"/>
                    <w:right w:val="none" w:sz="0" w:space="0" w:color="auto"/>
                  </w:divBdr>
                </w:div>
                <w:div w:id="573708152">
                  <w:marLeft w:val="0"/>
                  <w:marRight w:val="0"/>
                  <w:marTop w:val="0"/>
                  <w:marBottom w:val="0"/>
                  <w:divBdr>
                    <w:top w:val="none" w:sz="0" w:space="0" w:color="auto"/>
                    <w:left w:val="none" w:sz="0" w:space="0" w:color="auto"/>
                    <w:bottom w:val="none" w:sz="0" w:space="0" w:color="auto"/>
                    <w:right w:val="none" w:sz="0" w:space="0" w:color="auto"/>
                  </w:divBdr>
                </w:div>
                <w:div w:id="1950428640">
                  <w:marLeft w:val="0"/>
                  <w:marRight w:val="0"/>
                  <w:marTop w:val="0"/>
                  <w:marBottom w:val="0"/>
                  <w:divBdr>
                    <w:top w:val="none" w:sz="0" w:space="0" w:color="auto"/>
                    <w:left w:val="none" w:sz="0" w:space="0" w:color="auto"/>
                    <w:bottom w:val="none" w:sz="0" w:space="0" w:color="auto"/>
                    <w:right w:val="none" w:sz="0" w:space="0" w:color="auto"/>
                  </w:divBdr>
                </w:div>
                <w:div w:id="2115513781">
                  <w:marLeft w:val="0"/>
                  <w:marRight w:val="0"/>
                  <w:marTop w:val="0"/>
                  <w:marBottom w:val="0"/>
                  <w:divBdr>
                    <w:top w:val="none" w:sz="0" w:space="0" w:color="auto"/>
                    <w:left w:val="none" w:sz="0" w:space="0" w:color="auto"/>
                    <w:bottom w:val="none" w:sz="0" w:space="0" w:color="auto"/>
                    <w:right w:val="none" w:sz="0" w:space="0" w:color="auto"/>
                  </w:divBdr>
                </w:div>
                <w:div w:id="312563480">
                  <w:marLeft w:val="0"/>
                  <w:marRight w:val="0"/>
                  <w:marTop w:val="0"/>
                  <w:marBottom w:val="0"/>
                  <w:divBdr>
                    <w:top w:val="none" w:sz="0" w:space="0" w:color="auto"/>
                    <w:left w:val="none" w:sz="0" w:space="0" w:color="auto"/>
                    <w:bottom w:val="none" w:sz="0" w:space="0" w:color="auto"/>
                    <w:right w:val="none" w:sz="0" w:space="0" w:color="auto"/>
                  </w:divBdr>
                </w:div>
                <w:div w:id="1223447972">
                  <w:marLeft w:val="0"/>
                  <w:marRight w:val="0"/>
                  <w:marTop w:val="0"/>
                  <w:marBottom w:val="0"/>
                  <w:divBdr>
                    <w:top w:val="none" w:sz="0" w:space="0" w:color="auto"/>
                    <w:left w:val="none" w:sz="0" w:space="0" w:color="auto"/>
                    <w:bottom w:val="none" w:sz="0" w:space="0" w:color="auto"/>
                    <w:right w:val="none" w:sz="0" w:space="0" w:color="auto"/>
                  </w:divBdr>
                </w:div>
                <w:div w:id="455176265">
                  <w:marLeft w:val="0"/>
                  <w:marRight w:val="0"/>
                  <w:marTop w:val="0"/>
                  <w:marBottom w:val="0"/>
                  <w:divBdr>
                    <w:top w:val="none" w:sz="0" w:space="0" w:color="auto"/>
                    <w:left w:val="none" w:sz="0" w:space="0" w:color="auto"/>
                    <w:bottom w:val="none" w:sz="0" w:space="0" w:color="auto"/>
                    <w:right w:val="none" w:sz="0" w:space="0" w:color="auto"/>
                  </w:divBdr>
                </w:div>
                <w:div w:id="1238630995">
                  <w:marLeft w:val="0"/>
                  <w:marRight w:val="0"/>
                  <w:marTop w:val="0"/>
                  <w:marBottom w:val="0"/>
                  <w:divBdr>
                    <w:top w:val="none" w:sz="0" w:space="0" w:color="auto"/>
                    <w:left w:val="none" w:sz="0" w:space="0" w:color="auto"/>
                    <w:bottom w:val="none" w:sz="0" w:space="0" w:color="auto"/>
                    <w:right w:val="none" w:sz="0" w:space="0" w:color="auto"/>
                  </w:divBdr>
                </w:div>
                <w:div w:id="623000435">
                  <w:marLeft w:val="0"/>
                  <w:marRight w:val="0"/>
                  <w:marTop w:val="0"/>
                  <w:marBottom w:val="0"/>
                  <w:divBdr>
                    <w:top w:val="none" w:sz="0" w:space="0" w:color="auto"/>
                    <w:left w:val="none" w:sz="0" w:space="0" w:color="auto"/>
                    <w:bottom w:val="none" w:sz="0" w:space="0" w:color="auto"/>
                    <w:right w:val="none" w:sz="0" w:space="0" w:color="auto"/>
                  </w:divBdr>
                </w:div>
                <w:div w:id="1089496922">
                  <w:marLeft w:val="0"/>
                  <w:marRight w:val="0"/>
                  <w:marTop w:val="0"/>
                  <w:marBottom w:val="0"/>
                  <w:divBdr>
                    <w:top w:val="none" w:sz="0" w:space="0" w:color="auto"/>
                    <w:left w:val="none" w:sz="0" w:space="0" w:color="auto"/>
                    <w:bottom w:val="none" w:sz="0" w:space="0" w:color="auto"/>
                    <w:right w:val="none" w:sz="0" w:space="0" w:color="auto"/>
                  </w:divBdr>
                </w:div>
                <w:div w:id="2102798725">
                  <w:marLeft w:val="0"/>
                  <w:marRight w:val="0"/>
                  <w:marTop w:val="0"/>
                  <w:marBottom w:val="0"/>
                  <w:divBdr>
                    <w:top w:val="none" w:sz="0" w:space="0" w:color="auto"/>
                    <w:left w:val="none" w:sz="0" w:space="0" w:color="auto"/>
                    <w:bottom w:val="none" w:sz="0" w:space="0" w:color="auto"/>
                    <w:right w:val="none" w:sz="0" w:space="0" w:color="auto"/>
                  </w:divBdr>
                </w:div>
                <w:div w:id="1939635050">
                  <w:marLeft w:val="0"/>
                  <w:marRight w:val="0"/>
                  <w:marTop w:val="0"/>
                  <w:marBottom w:val="0"/>
                  <w:divBdr>
                    <w:top w:val="none" w:sz="0" w:space="0" w:color="auto"/>
                    <w:left w:val="none" w:sz="0" w:space="0" w:color="auto"/>
                    <w:bottom w:val="none" w:sz="0" w:space="0" w:color="auto"/>
                    <w:right w:val="none" w:sz="0" w:space="0" w:color="auto"/>
                  </w:divBdr>
                </w:div>
                <w:div w:id="925500287">
                  <w:marLeft w:val="0"/>
                  <w:marRight w:val="0"/>
                  <w:marTop w:val="0"/>
                  <w:marBottom w:val="0"/>
                  <w:divBdr>
                    <w:top w:val="none" w:sz="0" w:space="0" w:color="auto"/>
                    <w:left w:val="none" w:sz="0" w:space="0" w:color="auto"/>
                    <w:bottom w:val="none" w:sz="0" w:space="0" w:color="auto"/>
                    <w:right w:val="none" w:sz="0" w:space="0" w:color="auto"/>
                  </w:divBdr>
                </w:div>
                <w:div w:id="974723684">
                  <w:marLeft w:val="0"/>
                  <w:marRight w:val="0"/>
                  <w:marTop w:val="0"/>
                  <w:marBottom w:val="0"/>
                  <w:divBdr>
                    <w:top w:val="none" w:sz="0" w:space="0" w:color="auto"/>
                    <w:left w:val="none" w:sz="0" w:space="0" w:color="auto"/>
                    <w:bottom w:val="none" w:sz="0" w:space="0" w:color="auto"/>
                    <w:right w:val="none" w:sz="0" w:space="0" w:color="auto"/>
                  </w:divBdr>
                </w:div>
                <w:div w:id="1889418037">
                  <w:marLeft w:val="0"/>
                  <w:marRight w:val="0"/>
                  <w:marTop w:val="0"/>
                  <w:marBottom w:val="0"/>
                  <w:divBdr>
                    <w:top w:val="none" w:sz="0" w:space="0" w:color="auto"/>
                    <w:left w:val="none" w:sz="0" w:space="0" w:color="auto"/>
                    <w:bottom w:val="none" w:sz="0" w:space="0" w:color="auto"/>
                    <w:right w:val="none" w:sz="0" w:space="0" w:color="auto"/>
                  </w:divBdr>
                </w:div>
                <w:div w:id="1791121825">
                  <w:marLeft w:val="0"/>
                  <w:marRight w:val="0"/>
                  <w:marTop w:val="0"/>
                  <w:marBottom w:val="0"/>
                  <w:divBdr>
                    <w:top w:val="none" w:sz="0" w:space="0" w:color="auto"/>
                    <w:left w:val="none" w:sz="0" w:space="0" w:color="auto"/>
                    <w:bottom w:val="none" w:sz="0" w:space="0" w:color="auto"/>
                    <w:right w:val="none" w:sz="0" w:space="0" w:color="auto"/>
                  </w:divBdr>
                </w:div>
                <w:div w:id="621618834">
                  <w:marLeft w:val="0"/>
                  <w:marRight w:val="0"/>
                  <w:marTop w:val="0"/>
                  <w:marBottom w:val="0"/>
                  <w:divBdr>
                    <w:top w:val="none" w:sz="0" w:space="0" w:color="auto"/>
                    <w:left w:val="none" w:sz="0" w:space="0" w:color="auto"/>
                    <w:bottom w:val="none" w:sz="0" w:space="0" w:color="auto"/>
                    <w:right w:val="none" w:sz="0" w:space="0" w:color="auto"/>
                  </w:divBdr>
                </w:div>
                <w:div w:id="1159928703">
                  <w:marLeft w:val="0"/>
                  <w:marRight w:val="0"/>
                  <w:marTop w:val="0"/>
                  <w:marBottom w:val="0"/>
                  <w:divBdr>
                    <w:top w:val="none" w:sz="0" w:space="0" w:color="auto"/>
                    <w:left w:val="none" w:sz="0" w:space="0" w:color="auto"/>
                    <w:bottom w:val="none" w:sz="0" w:space="0" w:color="auto"/>
                    <w:right w:val="none" w:sz="0" w:space="0" w:color="auto"/>
                  </w:divBdr>
                </w:div>
                <w:div w:id="1904411209">
                  <w:marLeft w:val="0"/>
                  <w:marRight w:val="0"/>
                  <w:marTop w:val="0"/>
                  <w:marBottom w:val="0"/>
                  <w:divBdr>
                    <w:top w:val="none" w:sz="0" w:space="0" w:color="auto"/>
                    <w:left w:val="none" w:sz="0" w:space="0" w:color="auto"/>
                    <w:bottom w:val="none" w:sz="0" w:space="0" w:color="auto"/>
                    <w:right w:val="none" w:sz="0" w:space="0" w:color="auto"/>
                  </w:divBdr>
                </w:div>
                <w:div w:id="788478795">
                  <w:marLeft w:val="0"/>
                  <w:marRight w:val="0"/>
                  <w:marTop w:val="0"/>
                  <w:marBottom w:val="0"/>
                  <w:divBdr>
                    <w:top w:val="none" w:sz="0" w:space="0" w:color="auto"/>
                    <w:left w:val="none" w:sz="0" w:space="0" w:color="auto"/>
                    <w:bottom w:val="none" w:sz="0" w:space="0" w:color="auto"/>
                    <w:right w:val="none" w:sz="0" w:space="0" w:color="auto"/>
                  </w:divBdr>
                </w:div>
                <w:div w:id="1400786976">
                  <w:marLeft w:val="0"/>
                  <w:marRight w:val="0"/>
                  <w:marTop w:val="0"/>
                  <w:marBottom w:val="0"/>
                  <w:divBdr>
                    <w:top w:val="none" w:sz="0" w:space="0" w:color="auto"/>
                    <w:left w:val="none" w:sz="0" w:space="0" w:color="auto"/>
                    <w:bottom w:val="none" w:sz="0" w:space="0" w:color="auto"/>
                    <w:right w:val="none" w:sz="0" w:space="0" w:color="auto"/>
                  </w:divBdr>
                </w:div>
                <w:div w:id="1950696566">
                  <w:marLeft w:val="0"/>
                  <w:marRight w:val="0"/>
                  <w:marTop w:val="0"/>
                  <w:marBottom w:val="0"/>
                  <w:divBdr>
                    <w:top w:val="none" w:sz="0" w:space="0" w:color="auto"/>
                    <w:left w:val="none" w:sz="0" w:space="0" w:color="auto"/>
                    <w:bottom w:val="none" w:sz="0" w:space="0" w:color="auto"/>
                    <w:right w:val="none" w:sz="0" w:space="0" w:color="auto"/>
                  </w:divBdr>
                </w:div>
                <w:div w:id="200556227">
                  <w:marLeft w:val="0"/>
                  <w:marRight w:val="0"/>
                  <w:marTop w:val="0"/>
                  <w:marBottom w:val="0"/>
                  <w:divBdr>
                    <w:top w:val="none" w:sz="0" w:space="0" w:color="auto"/>
                    <w:left w:val="none" w:sz="0" w:space="0" w:color="auto"/>
                    <w:bottom w:val="none" w:sz="0" w:space="0" w:color="auto"/>
                    <w:right w:val="none" w:sz="0" w:space="0" w:color="auto"/>
                  </w:divBdr>
                </w:div>
                <w:div w:id="1803232133">
                  <w:marLeft w:val="0"/>
                  <w:marRight w:val="0"/>
                  <w:marTop w:val="0"/>
                  <w:marBottom w:val="0"/>
                  <w:divBdr>
                    <w:top w:val="none" w:sz="0" w:space="0" w:color="auto"/>
                    <w:left w:val="none" w:sz="0" w:space="0" w:color="auto"/>
                    <w:bottom w:val="none" w:sz="0" w:space="0" w:color="auto"/>
                    <w:right w:val="none" w:sz="0" w:space="0" w:color="auto"/>
                  </w:divBdr>
                </w:div>
                <w:div w:id="958340610">
                  <w:marLeft w:val="0"/>
                  <w:marRight w:val="0"/>
                  <w:marTop w:val="0"/>
                  <w:marBottom w:val="0"/>
                  <w:divBdr>
                    <w:top w:val="none" w:sz="0" w:space="0" w:color="auto"/>
                    <w:left w:val="none" w:sz="0" w:space="0" w:color="auto"/>
                    <w:bottom w:val="none" w:sz="0" w:space="0" w:color="auto"/>
                    <w:right w:val="none" w:sz="0" w:space="0" w:color="auto"/>
                  </w:divBdr>
                </w:div>
                <w:div w:id="1306934778">
                  <w:marLeft w:val="0"/>
                  <w:marRight w:val="0"/>
                  <w:marTop w:val="0"/>
                  <w:marBottom w:val="0"/>
                  <w:divBdr>
                    <w:top w:val="none" w:sz="0" w:space="0" w:color="auto"/>
                    <w:left w:val="none" w:sz="0" w:space="0" w:color="auto"/>
                    <w:bottom w:val="none" w:sz="0" w:space="0" w:color="auto"/>
                    <w:right w:val="none" w:sz="0" w:space="0" w:color="auto"/>
                  </w:divBdr>
                </w:div>
                <w:div w:id="1046099352">
                  <w:marLeft w:val="0"/>
                  <w:marRight w:val="0"/>
                  <w:marTop w:val="0"/>
                  <w:marBottom w:val="0"/>
                  <w:divBdr>
                    <w:top w:val="none" w:sz="0" w:space="0" w:color="auto"/>
                    <w:left w:val="none" w:sz="0" w:space="0" w:color="auto"/>
                    <w:bottom w:val="none" w:sz="0" w:space="0" w:color="auto"/>
                    <w:right w:val="none" w:sz="0" w:space="0" w:color="auto"/>
                  </w:divBdr>
                </w:div>
                <w:div w:id="384568703">
                  <w:marLeft w:val="0"/>
                  <w:marRight w:val="0"/>
                  <w:marTop w:val="0"/>
                  <w:marBottom w:val="0"/>
                  <w:divBdr>
                    <w:top w:val="none" w:sz="0" w:space="0" w:color="auto"/>
                    <w:left w:val="none" w:sz="0" w:space="0" w:color="auto"/>
                    <w:bottom w:val="none" w:sz="0" w:space="0" w:color="auto"/>
                    <w:right w:val="none" w:sz="0" w:space="0" w:color="auto"/>
                  </w:divBdr>
                </w:div>
                <w:div w:id="1039672385">
                  <w:marLeft w:val="0"/>
                  <w:marRight w:val="0"/>
                  <w:marTop w:val="0"/>
                  <w:marBottom w:val="0"/>
                  <w:divBdr>
                    <w:top w:val="none" w:sz="0" w:space="0" w:color="auto"/>
                    <w:left w:val="none" w:sz="0" w:space="0" w:color="auto"/>
                    <w:bottom w:val="none" w:sz="0" w:space="0" w:color="auto"/>
                    <w:right w:val="none" w:sz="0" w:space="0" w:color="auto"/>
                  </w:divBdr>
                </w:div>
                <w:div w:id="1809009185">
                  <w:marLeft w:val="0"/>
                  <w:marRight w:val="0"/>
                  <w:marTop w:val="0"/>
                  <w:marBottom w:val="0"/>
                  <w:divBdr>
                    <w:top w:val="none" w:sz="0" w:space="0" w:color="auto"/>
                    <w:left w:val="none" w:sz="0" w:space="0" w:color="auto"/>
                    <w:bottom w:val="none" w:sz="0" w:space="0" w:color="auto"/>
                    <w:right w:val="none" w:sz="0" w:space="0" w:color="auto"/>
                  </w:divBdr>
                </w:div>
                <w:div w:id="1687974839">
                  <w:marLeft w:val="0"/>
                  <w:marRight w:val="0"/>
                  <w:marTop w:val="0"/>
                  <w:marBottom w:val="0"/>
                  <w:divBdr>
                    <w:top w:val="none" w:sz="0" w:space="0" w:color="auto"/>
                    <w:left w:val="none" w:sz="0" w:space="0" w:color="auto"/>
                    <w:bottom w:val="none" w:sz="0" w:space="0" w:color="auto"/>
                    <w:right w:val="none" w:sz="0" w:space="0" w:color="auto"/>
                  </w:divBdr>
                </w:div>
                <w:div w:id="1575583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134347">
          <w:marLeft w:val="0"/>
          <w:marRight w:val="0"/>
          <w:marTop w:val="0"/>
          <w:marBottom w:val="0"/>
          <w:divBdr>
            <w:top w:val="none" w:sz="0" w:space="0" w:color="auto"/>
            <w:left w:val="none" w:sz="0" w:space="0" w:color="auto"/>
            <w:bottom w:val="none" w:sz="0" w:space="0" w:color="auto"/>
            <w:right w:val="none" w:sz="0" w:space="0" w:color="auto"/>
          </w:divBdr>
          <w:divsChild>
            <w:div w:id="310713074">
              <w:marLeft w:val="0"/>
              <w:marRight w:val="0"/>
              <w:marTop w:val="0"/>
              <w:marBottom w:val="0"/>
              <w:divBdr>
                <w:top w:val="none" w:sz="0" w:space="0" w:color="auto"/>
                <w:left w:val="none" w:sz="0" w:space="0" w:color="auto"/>
                <w:bottom w:val="none" w:sz="0" w:space="0" w:color="auto"/>
                <w:right w:val="none" w:sz="0" w:space="0" w:color="auto"/>
              </w:divBdr>
              <w:divsChild>
                <w:div w:id="1923249335">
                  <w:marLeft w:val="0"/>
                  <w:marRight w:val="0"/>
                  <w:marTop w:val="0"/>
                  <w:marBottom w:val="0"/>
                  <w:divBdr>
                    <w:top w:val="none" w:sz="0" w:space="0" w:color="auto"/>
                    <w:left w:val="none" w:sz="0" w:space="0" w:color="auto"/>
                    <w:bottom w:val="none" w:sz="0" w:space="0" w:color="auto"/>
                    <w:right w:val="none" w:sz="0" w:space="0" w:color="auto"/>
                  </w:divBdr>
                </w:div>
                <w:div w:id="903610875">
                  <w:marLeft w:val="0"/>
                  <w:marRight w:val="0"/>
                  <w:marTop w:val="0"/>
                  <w:marBottom w:val="0"/>
                  <w:divBdr>
                    <w:top w:val="none" w:sz="0" w:space="0" w:color="auto"/>
                    <w:left w:val="none" w:sz="0" w:space="0" w:color="auto"/>
                    <w:bottom w:val="none" w:sz="0" w:space="0" w:color="auto"/>
                    <w:right w:val="none" w:sz="0" w:space="0" w:color="auto"/>
                  </w:divBdr>
                </w:div>
                <w:div w:id="202865828">
                  <w:marLeft w:val="0"/>
                  <w:marRight w:val="0"/>
                  <w:marTop w:val="0"/>
                  <w:marBottom w:val="0"/>
                  <w:divBdr>
                    <w:top w:val="none" w:sz="0" w:space="0" w:color="auto"/>
                    <w:left w:val="none" w:sz="0" w:space="0" w:color="auto"/>
                    <w:bottom w:val="none" w:sz="0" w:space="0" w:color="auto"/>
                    <w:right w:val="none" w:sz="0" w:space="0" w:color="auto"/>
                  </w:divBdr>
                </w:div>
                <w:div w:id="1097865108">
                  <w:marLeft w:val="0"/>
                  <w:marRight w:val="0"/>
                  <w:marTop w:val="0"/>
                  <w:marBottom w:val="0"/>
                  <w:divBdr>
                    <w:top w:val="none" w:sz="0" w:space="0" w:color="auto"/>
                    <w:left w:val="none" w:sz="0" w:space="0" w:color="auto"/>
                    <w:bottom w:val="none" w:sz="0" w:space="0" w:color="auto"/>
                    <w:right w:val="none" w:sz="0" w:space="0" w:color="auto"/>
                  </w:divBdr>
                </w:div>
                <w:div w:id="643509470">
                  <w:marLeft w:val="0"/>
                  <w:marRight w:val="0"/>
                  <w:marTop w:val="0"/>
                  <w:marBottom w:val="0"/>
                  <w:divBdr>
                    <w:top w:val="none" w:sz="0" w:space="0" w:color="auto"/>
                    <w:left w:val="none" w:sz="0" w:space="0" w:color="auto"/>
                    <w:bottom w:val="none" w:sz="0" w:space="0" w:color="auto"/>
                    <w:right w:val="none" w:sz="0" w:space="0" w:color="auto"/>
                  </w:divBdr>
                </w:div>
                <w:div w:id="1613781776">
                  <w:marLeft w:val="0"/>
                  <w:marRight w:val="0"/>
                  <w:marTop w:val="0"/>
                  <w:marBottom w:val="0"/>
                  <w:divBdr>
                    <w:top w:val="none" w:sz="0" w:space="0" w:color="auto"/>
                    <w:left w:val="none" w:sz="0" w:space="0" w:color="auto"/>
                    <w:bottom w:val="none" w:sz="0" w:space="0" w:color="auto"/>
                    <w:right w:val="none" w:sz="0" w:space="0" w:color="auto"/>
                  </w:divBdr>
                </w:div>
                <w:div w:id="249313026">
                  <w:marLeft w:val="0"/>
                  <w:marRight w:val="0"/>
                  <w:marTop w:val="0"/>
                  <w:marBottom w:val="0"/>
                  <w:divBdr>
                    <w:top w:val="none" w:sz="0" w:space="0" w:color="auto"/>
                    <w:left w:val="none" w:sz="0" w:space="0" w:color="auto"/>
                    <w:bottom w:val="none" w:sz="0" w:space="0" w:color="auto"/>
                    <w:right w:val="none" w:sz="0" w:space="0" w:color="auto"/>
                  </w:divBdr>
                </w:div>
                <w:div w:id="1616719059">
                  <w:marLeft w:val="0"/>
                  <w:marRight w:val="0"/>
                  <w:marTop w:val="0"/>
                  <w:marBottom w:val="0"/>
                  <w:divBdr>
                    <w:top w:val="none" w:sz="0" w:space="0" w:color="auto"/>
                    <w:left w:val="none" w:sz="0" w:space="0" w:color="auto"/>
                    <w:bottom w:val="none" w:sz="0" w:space="0" w:color="auto"/>
                    <w:right w:val="none" w:sz="0" w:space="0" w:color="auto"/>
                  </w:divBdr>
                </w:div>
                <w:div w:id="536816570">
                  <w:marLeft w:val="0"/>
                  <w:marRight w:val="0"/>
                  <w:marTop w:val="0"/>
                  <w:marBottom w:val="0"/>
                  <w:divBdr>
                    <w:top w:val="none" w:sz="0" w:space="0" w:color="auto"/>
                    <w:left w:val="none" w:sz="0" w:space="0" w:color="auto"/>
                    <w:bottom w:val="none" w:sz="0" w:space="0" w:color="auto"/>
                    <w:right w:val="none" w:sz="0" w:space="0" w:color="auto"/>
                  </w:divBdr>
                </w:div>
                <w:div w:id="305823089">
                  <w:marLeft w:val="0"/>
                  <w:marRight w:val="0"/>
                  <w:marTop w:val="0"/>
                  <w:marBottom w:val="0"/>
                  <w:divBdr>
                    <w:top w:val="none" w:sz="0" w:space="0" w:color="auto"/>
                    <w:left w:val="none" w:sz="0" w:space="0" w:color="auto"/>
                    <w:bottom w:val="none" w:sz="0" w:space="0" w:color="auto"/>
                    <w:right w:val="none" w:sz="0" w:space="0" w:color="auto"/>
                  </w:divBdr>
                </w:div>
                <w:div w:id="284233322">
                  <w:marLeft w:val="0"/>
                  <w:marRight w:val="0"/>
                  <w:marTop w:val="0"/>
                  <w:marBottom w:val="0"/>
                  <w:divBdr>
                    <w:top w:val="none" w:sz="0" w:space="0" w:color="auto"/>
                    <w:left w:val="none" w:sz="0" w:space="0" w:color="auto"/>
                    <w:bottom w:val="none" w:sz="0" w:space="0" w:color="auto"/>
                    <w:right w:val="none" w:sz="0" w:space="0" w:color="auto"/>
                  </w:divBdr>
                </w:div>
                <w:div w:id="230360052">
                  <w:marLeft w:val="0"/>
                  <w:marRight w:val="0"/>
                  <w:marTop w:val="0"/>
                  <w:marBottom w:val="0"/>
                  <w:divBdr>
                    <w:top w:val="none" w:sz="0" w:space="0" w:color="auto"/>
                    <w:left w:val="none" w:sz="0" w:space="0" w:color="auto"/>
                    <w:bottom w:val="none" w:sz="0" w:space="0" w:color="auto"/>
                    <w:right w:val="none" w:sz="0" w:space="0" w:color="auto"/>
                  </w:divBdr>
                </w:div>
                <w:div w:id="497692288">
                  <w:marLeft w:val="0"/>
                  <w:marRight w:val="0"/>
                  <w:marTop w:val="0"/>
                  <w:marBottom w:val="0"/>
                  <w:divBdr>
                    <w:top w:val="none" w:sz="0" w:space="0" w:color="auto"/>
                    <w:left w:val="none" w:sz="0" w:space="0" w:color="auto"/>
                    <w:bottom w:val="none" w:sz="0" w:space="0" w:color="auto"/>
                    <w:right w:val="none" w:sz="0" w:space="0" w:color="auto"/>
                  </w:divBdr>
                </w:div>
                <w:div w:id="1783723469">
                  <w:marLeft w:val="0"/>
                  <w:marRight w:val="0"/>
                  <w:marTop w:val="0"/>
                  <w:marBottom w:val="0"/>
                  <w:divBdr>
                    <w:top w:val="none" w:sz="0" w:space="0" w:color="auto"/>
                    <w:left w:val="none" w:sz="0" w:space="0" w:color="auto"/>
                    <w:bottom w:val="none" w:sz="0" w:space="0" w:color="auto"/>
                    <w:right w:val="none" w:sz="0" w:space="0" w:color="auto"/>
                  </w:divBdr>
                </w:div>
                <w:div w:id="1642806626">
                  <w:marLeft w:val="0"/>
                  <w:marRight w:val="0"/>
                  <w:marTop w:val="0"/>
                  <w:marBottom w:val="0"/>
                  <w:divBdr>
                    <w:top w:val="none" w:sz="0" w:space="0" w:color="auto"/>
                    <w:left w:val="none" w:sz="0" w:space="0" w:color="auto"/>
                    <w:bottom w:val="none" w:sz="0" w:space="0" w:color="auto"/>
                    <w:right w:val="none" w:sz="0" w:space="0" w:color="auto"/>
                  </w:divBdr>
                </w:div>
                <w:div w:id="1607033177">
                  <w:marLeft w:val="0"/>
                  <w:marRight w:val="0"/>
                  <w:marTop w:val="0"/>
                  <w:marBottom w:val="0"/>
                  <w:divBdr>
                    <w:top w:val="none" w:sz="0" w:space="0" w:color="auto"/>
                    <w:left w:val="none" w:sz="0" w:space="0" w:color="auto"/>
                    <w:bottom w:val="none" w:sz="0" w:space="0" w:color="auto"/>
                    <w:right w:val="none" w:sz="0" w:space="0" w:color="auto"/>
                  </w:divBdr>
                </w:div>
                <w:div w:id="1111432934">
                  <w:marLeft w:val="0"/>
                  <w:marRight w:val="0"/>
                  <w:marTop w:val="0"/>
                  <w:marBottom w:val="0"/>
                  <w:divBdr>
                    <w:top w:val="none" w:sz="0" w:space="0" w:color="auto"/>
                    <w:left w:val="none" w:sz="0" w:space="0" w:color="auto"/>
                    <w:bottom w:val="none" w:sz="0" w:space="0" w:color="auto"/>
                    <w:right w:val="none" w:sz="0" w:space="0" w:color="auto"/>
                  </w:divBdr>
                </w:div>
                <w:div w:id="1816601448">
                  <w:marLeft w:val="0"/>
                  <w:marRight w:val="0"/>
                  <w:marTop w:val="0"/>
                  <w:marBottom w:val="0"/>
                  <w:divBdr>
                    <w:top w:val="none" w:sz="0" w:space="0" w:color="auto"/>
                    <w:left w:val="none" w:sz="0" w:space="0" w:color="auto"/>
                    <w:bottom w:val="none" w:sz="0" w:space="0" w:color="auto"/>
                    <w:right w:val="none" w:sz="0" w:space="0" w:color="auto"/>
                  </w:divBdr>
                </w:div>
                <w:div w:id="1519390808">
                  <w:marLeft w:val="0"/>
                  <w:marRight w:val="0"/>
                  <w:marTop w:val="0"/>
                  <w:marBottom w:val="0"/>
                  <w:divBdr>
                    <w:top w:val="none" w:sz="0" w:space="0" w:color="auto"/>
                    <w:left w:val="none" w:sz="0" w:space="0" w:color="auto"/>
                    <w:bottom w:val="none" w:sz="0" w:space="0" w:color="auto"/>
                    <w:right w:val="none" w:sz="0" w:space="0" w:color="auto"/>
                  </w:divBdr>
                </w:div>
                <w:div w:id="424501537">
                  <w:marLeft w:val="0"/>
                  <w:marRight w:val="0"/>
                  <w:marTop w:val="0"/>
                  <w:marBottom w:val="0"/>
                  <w:divBdr>
                    <w:top w:val="none" w:sz="0" w:space="0" w:color="auto"/>
                    <w:left w:val="none" w:sz="0" w:space="0" w:color="auto"/>
                    <w:bottom w:val="none" w:sz="0" w:space="0" w:color="auto"/>
                    <w:right w:val="none" w:sz="0" w:space="0" w:color="auto"/>
                  </w:divBdr>
                </w:div>
                <w:div w:id="1429690512">
                  <w:marLeft w:val="0"/>
                  <w:marRight w:val="0"/>
                  <w:marTop w:val="0"/>
                  <w:marBottom w:val="0"/>
                  <w:divBdr>
                    <w:top w:val="none" w:sz="0" w:space="0" w:color="auto"/>
                    <w:left w:val="none" w:sz="0" w:space="0" w:color="auto"/>
                    <w:bottom w:val="none" w:sz="0" w:space="0" w:color="auto"/>
                    <w:right w:val="none" w:sz="0" w:space="0" w:color="auto"/>
                  </w:divBdr>
                </w:div>
                <w:div w:id="606738220">
                  <w:marLeft w:val="0"/>
                  <w:marRight w:val="0"/>
                  <w:marTop w:val="0"/>
                  <w:marBottom w:val="0"/>
                  <w:divBdr>
                    <w:top w:val="none" w:sz="0" w:space="0" w:color="auto"/>
                    <w:left w:val="none" w:sz="0" w:space="0" w:color="auto"/>
                    <w:bottom w:val="none" w:sz="0" w:space="0" w:color="auto"/>
                    <w:right w:val="none" w:sz="0" w:space="0" w:color="auto"/>
                  </w:divBdr>
                </w:div>
                <w:div w:id="1999649963">
                  <w:marLeft w:val="0"/>
                  <w:marRight w:val="0"/>
                  <w:marTop w:val="0"/>
                  <w:marBottom w:val="0"/>
                  <w:divBdr>
                    <w:top w:val="none" w:sz="0" w:space="0" w:color="auto"/>
                    <w:left w:val="none" w:sz="0" w:space="0" w:color="auto"/>
                    <w:bottom w:val="none" w:sz="0" w:space="0" w:color="auto"/>
                    <w:right w:val="none" w:sz="0" w:space="0" w:color="auto"/>
                  </w:divBdr>
                </w:div>
                <w:div w:id="2511061">
                  <w:marLeft w:val="0"/>
                  <w:marRight w:val="0"/>
                  <w:marTop w:val="0"/>
                  <w:marBottom w:val="0"/>
                  <w:divBdr>
                    <w:top w:val="none" w:sz="0" w:space="0" w:color="auto"/>
                    <w:left w:val="none" w:sz="0" w:space="0" w:color="auto"/>
                    <w:bottom w:val="none" w:sz="0" w:space="0" w:color="auto"/>
                    <w:right w:val="none" w:sz="0" w:space="0" w:color="auto"/>
                  </w:divBdr>
                </w:div>
                <w:div w:id="230580932">
                  <w:marLeft w:val="0"/>
                  <w:marRight w:val="0"/>
                  <w:marTop w:val="0"/>
                  <w:marBottom w:val="0"/>
                  <w:divBdr>
                    <w:top w:val="none" w:sz="0" w:space="0" w:color="auto"/>
                    <w:left w:val="none" w:sz="0" w:space="0" w:color="auto"/>
                    <w:bottom w:val="none" w:sz="0" w:space="0" w:color="auto"/>
                    <w:right w:val="none" w:sz="0" w:space="0" w:color="auto"/>
                  </w:divBdr>
                </w:div>
                <w:div w:id="376317392">
                  <w:marLeft w:val="0"/>
                  <w:marRight w:val="0"/>
                  <w:marTop w:val="0"/>
                  <w:marBottom w:val="0"/>
                  <w:divBdr>
                    <w:top w:val="none" w:sz="0" w:space="0" w:color="auto"/>
                    <w:left w:val="none" w:sz="0" w:space="0" w:color="auto"/>
                    <w:bottom w:val="none" w:sz="0" w:space="0" w:color="auto"/>
                    <w:right w:val="none" w:sz="0" w:space="0" w:color="auto"/>
                  </w:divBdr>
                </w:div>
                <w:div w:id="918564748">
                  <w:marLeft w:val="0"/>
                  <w:marRight w:val="0"/>
                  <w:marTop w:val="0"/>
                  <w:marBottom w:val="0"/>
                  <w:divBdr>
                    <w:top w:val="none" w:sz="0" w:space="0" w:color="auto"/>
                    <w:left w:val="none" w:sz="0" w:space="0" w:color="auto"/>
                    <w:bottom w:val="none" w:sz="0" w:space="0" w:color="auto"/>
                    <w:right w:val="none" w:sz="0" w:space="0" w:color="auto"/>
                  </w:divBdr>
                </w:div>
                <w:div w:id="760177037">
                  <w:marLeft w:val="0"/>
                  <w:marRight w:val="0"/>
                  <w:marTop w:val="0"/>
                  <w:marBottom w:val="0"/>
                  <w:divBdr>
                    <w:top w:val="none" w:sz="0" w:space="0" w:color="auto"/>
                    <w:left w:val="none" w:sz="0" w:space="0" w:color="auto"/>
                    <w:bottom w:val="none" w:sz="0" w:space="0" w:color="auto"/>
                    <w:right w:val="none" w:sz="0" w:space="0" w:color="auto"/>
                  </w:divBdr>
                </w:div>
                <w:div w:id="2109423562">
                  <w:marLeft w:val="0"/>
                  <w:marRight w:val="0"/>
                  <w:marTop w:val="0"/>
                  <w:marBottom w:val="0"/>
                  <w:divBdr>
                    <w:top w:val="none" w:sz="0" w:space="0" w:color="auto"/>
                    <w:left w:val="none" w:sz="0" w:space="0" w:color="auto"/>
                    <w:bottom w:val="none" w:sz="0" w:space="0" w:color="auto"/>
                    <w:right w:val="none" w:sz="0" w:space="0" w:color="auto"/>
                  </w:divBdr>
                </w:div>
                <w:div w:id="862014443">
                  <w:marLeft w:val="0"/>
                  <w:marRight w:val="0"/>
                  <w:marTop w:val="0"/>
                  <w:marBottom w:val="0"/>
                  <w:divBdr>
                    <w:top w:val="none" w:sz="0" w:space="0" w:color="auto"/>
                    <w:left w:val="none" w:sz="0" w:space="0" w:color="auto"/>
                    <w:bottom w:val="none" w:sz="0" w:space="0" w:color="auto"/>
                    <w:right w:val="none" w:sz="0" w:space="0" w:color="auto"/>
                  </w:divBdr>
                </w:div>
                <w:div w:id="604771525">
                  <w:marLeft w:val="0"/>
                  <w:marRight w:val="0"/>
                  <w:marTop w:val="0"/>
                  <w:marBottom w:val="0"/>
                  <w:divBdr>
                    <w:top w:val="none" w:sz="0" w:space="0" w:color="auto"/>
                    <w:left w:val="none" w:sz="0" w:space="0" w:color="auto"/>
                    <w:bottom w:val="none" w:sz="0" w:space="0" w:color="auto"/>
                    <w:right w:val="none" w:sz="0" w:space="0" w:color="auto"/>
                  </w:divBdr>
                </w:div>
                <w:div w:id="1157957774">
                  <w:marLeft w:val="0"/>
                  <w:marRight w:val="0"/>
                  <w:marTop w:val="0"/>
                  <w:marBottom w:val="0"/>
                  <w:divBdr>
                    <w:top w:val="none" w:sz="0" w:space="0" w:color="auto"/>
                    <w:left w:val="none" w:sz="0" w:space="0" w:color="auto"/>
                    <w:bottom w:val="none" w:sz="0" w:space="0" w:color="auto"/>
                    <w:right w:val="none" w:sz="0" w:space="0" w:color="auto"/>
                  </w:divBdr>
                </w:div>
                <w:div w:id="1186746456">
                  <w:marLeft w:val="0"/>
                  <w:marRight w:val="0"/>
                  <w:marTop w:val="0"/>
                  <w:marBottom w:val="0"/>
                  <w:divBdr>
                    <w:top w:val="none" w:sz="0" w:space="0" w:color="auto"/>
                    <w:left w:val="none" w:sz="0" w:space="0" w:color="auto"/>
                    <w:bottom w:val="none" w:sz="0" w:space="0" w:color="auto"/>
                    <w:right w:val="none" w:sz="0" w:space="0" w:color="auto"/>
                  </w:divBdr>
                </w:div>
                <w:div w:id="1795782238">
                  <w:marLeft w:val="0"/>
                  <w:marRight w:val="0"/>
                  <w:marTop w:val="0"/>
                  <w:marBottom w:val="0"/>
                  <w:divBdr>
                    <w:top w:val="none" w:sz="0" w:space="0" w:color="auto"/>
                    <w:left w:val="none" w:sz="0" w:space="0" w:color="auto"/>
                    <w:bottom w:val="none" w:sz="0" w:space="0" w:color="auto"/>
                    <w:right w:val="none" w:sz="0" w:space="0" w:color="auto"/>
                  </w:divBdr>
                </w:div>
                <w:div w:id="226259000">
                  <w:marLeft w:val="0"/>
                  <w:marRight w:val="0"/>
                  <w:marTop w:val="0"/>
                  <w:marBottom w:val="0"/>
                  <w:divBdr>
                    <w:top w:val="none" w:sz="0" w:space="0" w:color="auto"/>
                    <w:left w:val="none" w:sz="0" w:space="0" w:color="auto"/>
                    <w:bottom w:val="none" w:sz="0" w:space="0" w:color="auto"/>
                    <w:right w:val="none" w:sz="0" w:space="0" w:color="auto"/>
                  </w:divBdr>
                </w:div>
                <w:div w:id="798182670">
                  <w:marLeft w:val="0"/>
                  <w:marRight w:val="0"/>
                  <w:marTop w:val="0"/>
                  <w:marBottom w:val="0"/>
                  <w:divBdr>
                    <w:top w:val="none" w:sz="0" w:space="0" w:color="auto"/>
                    <w:left w:val="none" w:sz="0" w:space="0" w:color="auto"/>
                    <w:bottom w:val="none" w:sz="0" w:space="0" w:color="auto"/>
                    <w:right w:val="none" w:sz="0" w:space="0" w:color="auto"/>
                  </w:divBdr>
                </w:div>
                <w:div w:id="937980883">
                  <w:marLeft w:val="0"/>
                  <w:marRight w:val="0"/>
                  <w:marTop w:val="0"/>
                  <w:marBottom w:val="0"/>
                  <w:divBdr>
                    <w:top w:val="none" w:sz="0" w:space="0" w:color="auto"/>
                    <w:left w:val="none" w:sz="0" w:space="0" w:color="auto"/>
                    <w:bottom w:val="none" w:sz="0" w:space="0" w:color="auto"/>
                    <w:right w:val="none" w:sz="0" w:space="0" w:color="auto"/>
                  </w:divBdr>
                </w:div>
                <w:div w:id="347605391">
                  <w:marLeft w:val="0"/>
                  <w:marRight w:val="0"/>
                  <w:marTop w:val="0"/>
                  <w:marBottom w:val="0"/>
                  <w:divBdr>
                    <w:top w:val="none" w:sz="0" w:space="0" w:color="auto"/>
                    <w:left w:val="none" w:sz="0" w:space="0" w:color="auto"/>
                    <w:bottom w:val="none" w:sz="0" w:space="0" w:color="auto"/>
                    <w:right w:val="none" w:sz="0" w:space="0" w:color="auto"/>
                  </w:divBdr>
                </w:div>
                <w:div w:id="1259174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9819143">
          <w:marLeft w:val="0"/>
          <w:marRight w:val="0"/>
          <w:marTop w:val="0"/>
          <w:marBottom w:val="0"/>
          <w:divBdr>
            <w:top w:val="none" w:sz="0" w:space="0" w:color="auto"/>
            <w:left w:val="none" w:sz="0" w:space="0" w:color="auto"/>
            <w:bottom w:val="none" w:sz="0" w:space="0" w:color="auto"/>
            <w:right w:val="none" w:sz="0" w:space="0" w:color="auto"/>
          </w:divBdr>
          <w:divsChild>
            <w:div w:id="964969184">
              <w:marLeft w:val="0"/>
              <w:marRight w:val="0"/>
              <w:marTop w:val="0"/>
              <w:marBottom w:val="0"/>
              <w:divBdr>
                <w:top w:val="none" w:sz="0" w:space="0" w:color="auto"/>
                <w:left w:val="none" w:sz="0" w:space="0" w:color="auto"/>
                <w:bottom w:val="none" w:sz="0" w:space="0" w:color="auto"/>
                <w:right w:val="none" w:sz="0" w:space="0" w:color="auto"/>
              </w:divBdr>
              <w:divsChild>
                <w:div w:id="457840601">
                  <w:marLeft w:val="0"/>
                  <w:marRight w:val="0"/>
                  <w:marTop w:val="0"/>
                  <w:marBottom w:val="0"/>
                  <w:divBdr>
                    <w:top w:val="none" w:sz="0" w:space="0" w:color="auto"/>
                    <w:left w:val="none" w:sz="0" w:space="0" w:color="auto"/>
                    <w:bottom w:val="none" w:sz="0" w:space="0" w:color="auto"/>
                    <w:right w:val="none" w:sz="0" w:space="0" w:color="auto"/>
                  </w:divBdr>
                </w:div>
                <w:div w:id="1709838726">
                  <w:marLeft w:val="0"/>
                  <w:marRight w:val="0"/>
                  <w:marTop w:val="0"/>
                  <w:marBottom w:val="0"/>
                  <w:divBdr>
                    <w:top w:val="none" w:sz="0" w:space="0" w:color="auto"/>
                    <w:left w:val="none" w:sz="0" w:space="0" w:color="auto"/>
                    <w:bottom w:val="none" w:sz="0" w:space="0" w:color="auto"/>
                    <w:right w:val="none" w:sz="0" w:space="0" w:color="auto"/>
                  </w:divBdr>
                </w:div>
                <w:div w:id="1247032341">
                  <w:marLeft w:val="0"/>
                  <w:marRight w:val="0"/>
                  <w:marTop w:val="0"/>
                  <w:marBottom w:val="0"/>
                  <w:divBdr>
                    <w:top w:val="none" w:sz="0" w:space="0" w:color="auto"/>
                    <w:left w:val="none" w:sz="0" w:space="0" w:color="auto"/>
                    <w:bottom w:val="none" w:sz="0" w:space="0" w:color="auto"/>
                    <w:right w:val="none" w:sz="0" w:space="0" w:color="auto"/>
                  </w:divBdr>
                </w:div>
                <w:div w:id="736903694">
                  <w:marLeft w:val="0"/>
                  <w:marRight w:val="0"/>
                  <w:marTop w:val="0"/>
                  <w:marBottom w:val="0"/>
                  <w:divBdr>
                    <w:top w:val="none" w:sz="0" w:space="0" w:color="auto"/>
                    <w:left w:val="none" w:sz="0" w:space="0" w:color="auto"/>
                    <w:bottom w:val="none" w:sz="0" w:space="0" w:color="auto"/>
                    <w:right w:val="none" w:sz="0" w:space="0" w:color="auto"/>
                  </w:divBdr>
                </w:div>
                <w:div w:id="993335605">
                  <w:marLeft w:val="0"/>
                  <w:marRight w:val="0"/>
                  <w:marTop w:val="0"/>
                  <w:marBottom w:val="0"/>
                  <w:divBdr>
                    <w:top w:val="none" w:sz="0" w:space="0" w:color="auto"/>
                    <w:left w:val="none" w:sz="0" w:space="0" w:color="auto"/>
                    <w:bottom w:val="none" w:sz="0" w:space="0" w:color="auto"/>
                    <w:right w:val="none" w:sz="0" w:space="0" w:color="auto"/>
                  </w:divBdr>
                </w:div>
                <w:div w:id="212695263">
                  <w:marLeft w:val="0"/>
                  <w:marRight w:val="0"/>
                  <w:marTop w:val="0"/>
                  <w:marBottom w:val="0"/>
                  <w:divBdr>
                    <w:top w:val="none" w:sz="0" w:space="0" w:color="auto"/>
                    <w:left w:val="none" w:sz="0" w:space="0" w:color="auto"/>
                    <w:bottom w:val="none" w:sz="0" w:space="0" w:color="auto"/>
                    <w:right w:val="none" w:sz="0" w:space="0" w:color="auto"/>
                  </w:divBdr>
                </w:div>
                <w:div w:id="1003432039">
                  <w:marLeft w:val="0"/>
                  <w:marRight w:val="0"/>
                  <w:marTop w:val="0"/>
                  <w:marBottom w:val="0"/>
                  <w:divBdr>
                    <w:top w:val="none" w:sz="0" w:space="0" w:color="auto"/>
                    <w:left w:val="none" w:sz="0" w:space="0" w:color="auto"/>
                    <w:bottom w:val="none" w:sz="0" w:space="0" w:color="auto"/>
                    <w:right w:val="none" w:sz="0" w:space="0" w:color="auto"/>
                  </w:divBdr>
                </w:div>
                <w:div w:id="246699155">
                  <w:marLeft w:val="0"/>
                  <w:marRight w:val="0"/>
                  <w:marTop w:val="0"/>
                  <w:marBottom w:val="0"/>
                  <w:divBdr>
                    <w:top w:val="none" w:sz="0" w:space="0" w:color="auto"/>
                    <w:left w:val="none" w:sz="0" w:space="0" w:color="auto"/>
                    <w:bottom w:val="none" w:sz="0" w:space="0" w:color="auto"/>
                    <w:right w:val="none" w:sz="0" w:space="0" w:color="auto"/>
                  </w:divBdr>
                </w:div>
                <w:div w:id="774977873">
                  <w:marLeft w:val="0"/>
                  <w:marRight w:val="0"/>
                  <w:marTop w:val="0"/>
                  <w:marBottom w:val="0"/>
                  <w:divBdr>
                    <w:top w:val="none" w:sz="0" w:space="0" w:color="auto"/>
                    <w:left w:val="none" w:sz="0" w:space="0" w:color="auto"/>
                    <w:bottom w:val="none" w:sz="0" w:space="0" w:color="auto"/>
                    <w:right w:val="none" w:sz="0" w:space="0" w:color="auto"/>
                  </w:divBdr>
                </w:div>
                <w:div w:id="1969772158">
                  <w:marLeft w:val="0"/>
                  <w:marRight w:val="0"/>
                  <w:marTop w:val="0"/>
                  <w:marBottom w:val="0"/>
                  <w:divBdr>
                    <w:top w:val="none" w:sz="0" w:space="0" w:color="auto"/>
                    <w:left w:val="none" w:sz="0" w:space="0" w:color="auto"/>
                    <w:bottom w:val="none" w:sz="0" w:space="0" w:color="auto"/>
                    <w:right w:val="none" w:sz="0" w:space="0" w:color="auto"/>
                  </w:divBdr>
                </w:div>
                <w:div w:id="1274433391">
                  <w:marLeft w:val="0"/>
                  <w:marRight w:val="0"/>
                  <w:marTop w:val="0"/>
                  <w:marBottom w:val="0"/>
                  <w:divBdr>
                    <w:top w:val="none" w:sz="0" w:space="0" w:color="auto"/>
                    <w:left w:val="none" w:sz="0" w:space="0" w:color="auto"/>
                    <w:bottom w:val="none" w:sz="0" w:space="0" w:color="auto"/>
                    <w:right w:val="none" w:sz="0" w:space="0" w:color="auto"/>
                  </w:divBdr>
                </w:div>
                <w:div w:id="2104714607">
                  <w:marLeft w:val="0"/>
                  <w:marRight w:val="0"/>
                  <w:marTop w:val="0"/>
                  <w:marBottom w:val="0"/>
                  <w:divBdr>
                    <w:top w:val="none" w:sz="0" w:space="0" w:color="auto"/>
                    <w:left w:val="none" w:sz="0" w:space="0" w:color="auto"/>
                    <w:bottom w:val="none" w:sz="0" w:space="0" w:color="auto"/>
                    <w:right w:val="none" w:sz="0" w:space="0" w:color="auto"/>
                  </w:divBdr>
                </w:div>
                <w:div w:id="35473456">
                  <w:marLeft w:val="0"/>
                  <w:marRight w:val="0"/>
                  <w:marTop w:val="0"/>
                  <w:marBottom w:val="0"/>
                  <w:divBdr>
                    <w:top w:val="none" w:sz="0" w:space="0" w:color="auto"/>
                    <w:left w:val="none" w:sz="0" w:space="0" w:color="auto"/>
                    <w:bottom w:val="none" w:sz="0" w:space="0" w:color="auto"/>
                    <w:right w:val="none" w:sz="0" w:space="0" w:color="auto"/>
                  </w:divBdr>
                </w:div>
                <w:div w:id="1929653363">
                  <w:marLeft w:val="0"/>
                  <w:marRight w:val="0"/>
                  <w:marTop w:val="0"/>
                  <w:marBottom w:val="0"/>
                  <w:divBdr>
                    <w:top w:val="none" w:sz="0" w:space="0" w:color="auto"/>
                    <w:left w:val="none" w:sz="0" w:space="0" w:color="auto"/>
                    <w:bottom w:val="none" w:sz="0" w:space="0" w:color="auto"/>
                    <w:right w:val="none" w:sz="0" w:space="0" w:color="auto"/>
                  </w:divBdr>
                </w:div>
                <w:div w:id="1357999633">
                  <w:marLeft w:val="0"/>
                  <w:marRight w:val="0"/>
                  <w:marTop w:val="0"/>
                  <w:marBottom w:val="0"/>
                  <w:divBdr>
                    <w:top w:val="none" w:sz="0" w:space="0" w:color="auto"/>
                    <w:left w:val="none" w:sz="0" w:space="0" w:color="auto"/>
                    <w:bottom w:val="none" w:sz="0" w:space="0" w:color="auto"/>
                    <w:right w:val="none" w:sz="0" w:space="0" w:color="auto"/>
                  </w:divBdr>
                </w:div>
                <w:div w:id="543755571">
                  <w:marLeft w:val="0"/>
                  <w:marRight w:val="0"/>
                  <w:marTop w:val="0"/>
                  <w:marBottom w:val="0"/>
                  <w:divBdr>
                    <w:top w:val="none" w:sz="0" w:space="0" w:color="auto"/>
                    <w:left w:val="none" w:sz="0" w:space="0" w:color="auto"/>
                    <w:bottom w:val="none" w:sz="0" w:space="0" w:color="auto"/>
                    <w:right w:val="none" w:sz="0" w:space="0" w:color="auto"/>
                  </w:divBdr>
                </w:div>
                <w:div w:id="1499732922">
                  <w:marLeft w:val="0"/>
                  <w:marRight w:val="0"/>
                  <w:marTop w:val="0"/>
                  <w:marBottom w:val="0"/>
                  <w:divBdr>
                    <w:top w:val="none" w:sz="0" w:space="0" w:color="auto"/>
                    <w:left w:val="none" w:sz="0" w:space="0" w:color="auto"/>
                    <w:bottom w:val="none" w:sz="0" w:space="0" w:color="auto"/>
                    <w:right w:val="none" w:sz="0" w:space="0" w:color="auto"/>
                  </w:divBdr>
                </w:div>
                <w:div w:id="1366560627">
                  <w:marLeft w:val="0"/>
                  <w:marRight w:val="0"/>
                  <w:marTop w:val="0"/>
                  <w:marBottom w:val="0"/>
                  <w:divBdr>
                    <w:top w:val="none" w:sz="0" w:space="0" w:color="auto"/>
                    <w:left w:val="none" w:sz="0" w:space="0" w:color="auto"/>
                    <w:bottom w:val="none" w:sz="0" w:space="0" w:color="auto"/>
                    <w:right w:val="none" w:sz="0" w:space="0" w:color="auto"/>
                  </w:divBdr>
                </w:div>
                <w:div w:id="878862315">
                  <w:marLeft w:val="0"/>
                  <w:marRight w:val="0"/>
                  <w:marTop w:val="0"/>
                  <w:marBottom w:val="0"/>
                  <w:divBdr>
                    <w:top w:val="none" w:sz="0" w:space="0" w:color="auto"/>
                    <w:left w:val="none" w:sz="0" w:space="0" w:color="auto"/>
                    <w:bottom w:val="none" w:sz="0" w:space="0" w:color="auto"/>
                    <w:right w:val="none" w:sz="0" w:space="0" w:color="auto"/>
                  </w:divBdr>
                </w:div>
                <w:div w:id="1423841490">
                  <w:marLeft w:val="0"/>
                  <w:marRight w:val="0"/>
                  <w:marTop w:val="0"/>
                  <w:marBottom w:val="0"/>
                  <w:divBdr>
                    <w:top w:val="none" w:sz="0" w:space="0" w:color="auto"/>
                    <w:left w:val="none" w:sz="0" w:space="0" w:color="auto"/>
                    <w:bottom w:val="none" w:sz="0" w:space="0" w:color="auto"/>
                    <w:right w:val="none" w:sz="0" w:space="0" w:color="auto"/>
                  </w:divBdr>
                </w:div>
                <w:div w:id="1224869376">
                  <w:marLeft w:val="0"/>
                  <w:marRight w:val="0"/>
                  <w:marTop w:val="0"/>
                  <w:marBottom w:val="0"/>
                  <w:divBdr>
                    <w:top w:val="none" w:sz="0" w:space="0" w:color="auto"/>
                    <w:left w:val="none" w:sz="0" w:space="0" w:color="auto"/>
                    <w:bottom w:val="none" w:sz="0" w:space="0" w:color="auto"/>
                    <w:right w:val="none" w:sz="0" w:space="0" w:color="auto"/>
                  </w:divBdr>
                </w:div>
                <w:div w:id="757287535">
                  <w:marLeft w:val="0"/>
                  <w:marRight w:val="0"/>
                  <w:marTop w:val="0"/>
                  <w:marBottom w:val="0"/>
                  <w:divBdr>
                    <w:top w:val="none" w:sz="0" w:space="0" w:color="auto"/>
                    <w:left w:val="none" w:sz="0" w:space="0" w:color="auto"/>
                    <w:bottom w:val="none" w:sz="0" w:space="0" w:color="auto"/>
                    <w:right w:val="none" w:sz="0" w:space="0" w:color="auto"/>
                  </w:divBdr>
                </w:div>
                <w:div w:id="291833105">
                  <w:marLeft w:val="0"/>
                  <w:marRight w:val="0"/>
                  <w:marTop w:val="0"/>
                  <w:marBottom w:val="0"/>
                  <w:divBdr>
                    <w:top w:val="none" w:sz="0" w:space="0" w:color="auto"/>
                    <w:left w:val="none" w:sz="0" w:space="0" w:color="auto"/>
                    <w:bottom w:val="none" w:sz="0" w:space="0" w:color="auto"/>
                    <w:right w:val="none" w:sz="0" w:space="0" w:color="auto"/>
                  </w:divBdr>
                </w:div>
                <w:div w:id="1785810752">
                  <w:marLeft w:val="0"/>
                  <w:marRight w:val="0"/>
                  <w:marTop w:val="0"/>
                  <w:marBottom w:val="0"/>
                  <w:divBdr>
                    <w:top w:val="none" w:sz="0" w:space="0" w:color="auto"/>
                    <w:left w:val="none" w:sz="0" w:space="0" w:color="auto"/>
                    <w:bottom w:val="none" w:sz="0" w:space="0" w:color="auto"/>
                    <w:right w:val="none" w:sz="0" w:space="0" w:color="auto"/>
                  </w:divBdr>
                </w:div>
                <w:div w:id="1863125405">
                  <w:marLeft w:val="0"/>
                  <w:marRight w:val="0"/>
                  <w:marTop w:val="0"/>
                  <w:marBottom w:val="0"/>
                  <w:divBdr>
                    <w:top w:val="none" w:sz="0" w:space="0" w:color="auto"/>
                    <w:left w:val="none" w:sz="0" w:space="0" w:color="auto"/>
                    <w:bottom w:val="none" w:sz="0" w:space="0" w:color="auto"/>
                    <w:right w:val="none" w:sz="0" w:space="0" w:color="auto"/>
                  </w:divBdr>
                </w:div>
                <w:div w:id="1771974491">
                  <w:marLeft w:val="0"/>
                  <w:marRight w:val="0"/>
                  <w:marTop w:val="0"/>
                  <w:marBottom w:val="0"/>
                  <w:divBdr>
                    <w:top w:val="none" w:sz="0" w:space="0" w:color="auto"/>
                    <w:left w:val="none" w:sz="0" w:space="0" w:color="auto"/>
                    <w:bottom w:val="none" w:sz="0" w:space="0" w:color="auto"/>
                    <w:right w:val="none" w:sz="0" w:space="0" w:color="auto"/>
                  </w:divBdr>
                </w:div>
                <w:div w:id="1491211133">
                  <w:marLeft w:val="0"/>
                  <w:marRight w:val="0"/>
                  <w:marTop w:val="0"/>
                  <w:marBottom w:val="0"/>
                  <w:divBdr>
                    <w:top w:val="none" w:sz="0" w:space="0" w:color="auto"/>
                    <w:left w:val="none" w:sz="0" w:space="0" w:color="auto"/>
                    <w:bottom w:val="none" w:sz="0" w:space="0" w:color="auto"/>
                    <w:right w:val="none" w:sz="0" w:space="0" w:color="auto"/>
                  </w:divBdr>
                </w:div>
                <w:div w:id="1087312791">
                  <w:marLeft w:val="0"/>
                  <w:marRight w:val="0"/>
                  <w:marTop w:val="0"/>
                  <w:marBottom w:val="0"/>
                  <w:divBdr>
                    <w:top w:val="none" w:sz="0" w:space="0" w:color="auto"/>
                    <w:left w:val="none" w:sz="0" w:space="0" w:color="auto"/>
                    <w:bottom w:val="none" w:sz="0" w:space="0" w:color="auto"/>
                    <w:right w:val="none" w:sz="0" w:space="0" w:color="auto"/>
                  </w:divBdr>
                </w:div>
                <w:div w:id="344329175">
                  <w:marLeft w:val="0"/>
                  <w:marRight w:val="0"/>
                  <w:marTop w:val="0"/>
                  <w:marBottom w:val="0"/>
                  <w:divBdr>
                    <w:top w:val="none" w:sz="0" w:space="0" w:color="auto"/>
                    <w:left w:val="none" w:sz="0" w:space="0" w:color="auto"/>
                    <w:bottom w:val="none" w:sz="0" w:space="0" w:color="auto"/>
                    <w:right w:val="none" w:sz="0" w:space="0" w:color="auto"/>
                  </w:divBdr>
                </w:div>
                <w:div w:id="1309433148">
                  <w:marLeft w:val="0"/>
                  <w:marRight w:val="0"/>
                  <w:marTop w:val="0"/>
                  <w:marBottom w:val="0"/>
                  <w:divBdr>
                    <w:top w:val="none" w:sz="0" w:space="0" w:color="auto"/>
                    <w:left w:val="none" w:sz="0" w:space="0" w:color="auto"/>
                    <w:bottom w:val="none" w:sz="0" w:space="0" w:color="auto"/>
                    <w:right w:val="none" w:sz="0" w:space="0" w:color="auto"/>
                  </w:divBdr>
                </w:div>
                <w:div w:id="1595288171">
                  <w:marLeft w:val="0"/>
                  <w:marRight w:val="0"/>
                  <w:marTop w:val="0"/>
                  <w:marBottom w:val="0"/>
                  <w:divBdr>
                    <w:top w:val="none" w:sz="0" w:space="0" w:color="auto"/>
                    <w:left w:val="none" w:sz="0" w:space="0" w:color="auto"/>
                    <w:bottom w:val="none" w:sz="0" w:space="0" w:color="auto"/>
                    <w:right w:val="none" w:sz="0" w:space="0" w:color="auto"/>
                  </w:divBdr>
                </w:div>
                <w:div w:id="1546018858">
                  <w:marLeft w:val="0"/>
                  <w:marRight w:val="0"/>
                  <w:marTop w:val="0"/>
                  <w:marBottom w:val="0"/>
                  <w:divBdr>
                    <w:top w:val="none" w:sz="0" w:space="0" w:color="auto"/>
                    <w:left w:val="none" w:sz="0" w:space="0" w:color="auto"/>
                    <w:bottom w:val="none" w:sz="0" w:space="0" w:color="auto"/>
                    <w:right w:val="none" w:sz="0" w:space="0" w:color="auto"/>
                  </w:divBdr>
                </w:div>
                <w:div w:id="1040940408">
                  <w:marLeft w:val="0"/>
                  <w:marRight w:val="0"/>
                  <w:marTop w:val="0"/>
                  <w:marBottom w:val="0"/>
                  <w:divBdr>
                    <w:top w:val="none" w:sz="0" w:space="0" w:color="auto"/>
                    <w:left w:val="none" w:sz="0" w:space="0" w:color="auto"/>
                    <w:bottom w:val="none" w:sz="0" w:space="0" w:color="auto"/>
                    <w:right w:val="none" w:sz="0" w:space="0" w:color="auto"/>
                  </w:divBdr>
                </w:div>
                <w:div w:id="393283002">
                  <w:marLeft w:val="0"/>
                  <w:marRight w:val="0"/>
                  <w:marTop w:val="0"/>
                  <w:marBottom w:val="0"/>
                  <w:divBdr>
                    <w:top w:val="none" w:sz="0" w:space="0" w:color="auto"/>
                    <w:left w:val="none" w:sz="0" w:space="0" w:color="auto"/>
                    <w:bottom w:val="none" w:sz="0" w:space="0" w:color="auto"/>
                    <w:right w:val="none" w:sz="0" w:space="0" w:color="auto"/>
                  </w:divBdr>
                </w:div>
                <w:div w:id="870917702">
                  <w:marLeft w:val="0"/>
                  <w:marRight w:val="0"/>
                  <w:marTop w:val="0"/>
                  <w:marBottom w:val="0"/>
                  <w:divBdr>
                    <w:top w:val="none" w:sz="0" w:space="0" w:color="auto"/>
                    <w:left w:val="none" w:sz="0" w:space="0" w:color="auto"/>
                    <w:bottom w:val="none" w:sz="0" w:space="0" w:color="auto"/>
                    <w:right w:val="none" w:sz="0" w:space="0" w:color="auto"/>
                  </w:divBdr>
                </w:div>
                <w:div w:id="1319458271">
                  <w:marLeft w:val="0"/>
                  <w:marRight w:val="0"/>
                  <w:marTop w:val="0"/>
                  <w:marBottom w:val="0"/>
                  <w:divBdr>
                    <w:top w:val="none" w:sz="0" w:space="0" w:color="auto"/>
                    <w:left w:val="none" w:sz="0" w:space="0" w:color="auto"/>
                    <w:bottom w:val="none" w:sz="0" w:space="0" w:color="auto"/>
                    <w:right w:val="none" w:sz="0" w:space="0" w:color="auto"/>
                  </w:divBdr>
                </w:div>
                <w:div w:id="2103643674">
                  <w:marLeft w:val="0"/>
                  <w:marRight w:val="0"/>
                  <w:marTop w:val="0"/>
                  <w:marBottom w:val="0"/>
                  <w:divBdr>
                    <w:top w:val="none" w:sz="0" w:space="0" w:color="auto"/>
                    <w:left w:val="none" w:sz="0" w:space="0" w:color="auto"/>
                    <w:bottom w:val="none" w:sz="0" w:space="0" w:color="auto"/>
                    <w:right w:val="none" w:sz="0" w:space="0" w:color="auto"/>
                  </w:divBdr>
                </w:div>
                <w:div w:id="268851753">
                  <w:marLeft w:val="0"/>
                  <w:marRight w:val="0"/>
                  <w:marTop w:val="0"/>
                  <w:marBottom w:val="0"/>
                  <w:divBdr>
                    <w:top w:val="none" w:sz="0" w:space="0" w:color="auto"/>
                    <w:left w:val="none" w:sz="0" w:space="0" w:color="auto"/>
                    <w:bottom w:val="none" w:sz="0" w:space="0" w:color="auto"/>
                    <w:right w:val="none" w:sz="0" w:space="0" w:color="auto"/>
                  </w:divBdr>
                </w:div>
                <w:div w:id="44372803">
                  <w:marLeft w:val="0"/>
                  <w:marRight w:val="0"/>
                  <w:marTop w:val="0"/>
                  <w:marBottom w:val="0"/>
                  <w:divBdr>
                    <w:top w:val="none" w:sz="0" w:space="0" w:color="auto"/>
                    <w:left w:val="none" w:sz="0" w:space="0" w:color="auto"/>
                    <w:bottom w:val="none" w:sz="0" w:space="0" w:color="auto"/>
                    <w:right w:val="none" w:sz="0" w:space="0" w:color="auto"/>
                  </w:divBdr>
                </w:div>
                <w:div w:id="73279616">
                  <w:marLeft w:val="0"/>
                  <w:marRight w:val="0"/>
                  <w:marTop w:val="0"/>
                  <w:marBottom w:val="0"/>
                  <w:divBdr>
                    <w:top w:val="none" w:sz="0" w:space="0" w:color="auto"/>
                    <w:left w:val="none" w:sz="0" w:space="0" w:color="auto"/>
                    <w:bottom w:val="none" w:sz="0" w:space="0" w:color="auto"/>
                    <w:right w:val="none" w:sz="0" w:space="0" w:color="auto"/>
                  </w:divBdr>
                </w:div>
                <w:div w:id="1045523277">
                  <w:marLeft w:val="0"/>
                  <w:marRight w:val="0"/>
                  <w:marTop w:val="0"/>
                  <w:marBottom w:val="0"/>
                  <w:divBdr>
                    <w:top w:val="none" w:sz="0" w:space="0" w:color="auto"/>
                    <w:left w:val="none" w:sz="0" w:space="0" w:color="auto"/>
                    <w:bottom w:val="none" w:sz="0" w:space="0" w:color="auto"/>
                    <w:right w:val="none" w:sz="0" w:space="0" w:color="auto"/>
                  </w:divBdr>
                </w:div>
                <w:div w:id="255477366">
                  <w:marLeft w:val="0"/>
                  <w:marRight w:val="0"/>
                  <w:marTop w:val="0"/>
                  <w:marBottom w:val="0"/>
                  <w:divBdr>
                    <w:top w:val="none" w:sz="0" w:space="0" w:color="auto"/>
                    <w:left w:val="none" w:sz="0" w:space="0" w:color="auto"/>
                    <w:bottom w:val="none" w:sz="0" w:space="0" w:color="auto"/>
                    <w:right w:val="none" w:sz="0" w:space="0" w:color="auto"/>
                  </w:divBdr>
                </w:div>
                <w:div w:id="1261837273">
                  <w:marLeft w:val="0"/>
                  <w:marRight w:val="0"/>
                  <w:marTop w:val="0"/>
                  <w:marBottom w:val="0"/>
                  <w:divBdr>
                    <w:top w:val="none" w:sz="0" w:space="0" w:color="auto"/>
                    <w:left w:val="none" w:sz="0" w:space="0" w:color="auto"/>
                    <w:bottom w:val="none" w:sz="0" w:space="0" w:color="auto"/>
                    <w:right w:val="none" w:sz="0" w:space="0" w:color="auto"/>
                  </w:divBdr>
                </w:div>
                <w:div w:id="1956326280">
                  <w:marLeft w:val="0"/>
                  <w:marRight w:val="0"/>
                  <w:marTop w:val="0"/>
                  <w:marBottom w:val="0"/>
                  <w:divBdr>
                    <w:top w:val="none" w:sz="0" w:space="0" w:color="auto"/>
                    <w:left w:val="none" w:sz="0" w:space="0" w:color="auto"/>
                    <w:bottom w:val="none" w:sz="0" w:space="0" w:color="auto"/>
                    <w:right w:val="none" w:sz="0" w:space="0" w:color="auto"/>
                  </w:divBdr>
                </w:div>
                <w:div w:id="233781633">
                  <w:marLeft w:val="0"/>
                  <w:marRight w:val="0"/>
                  <w:marTop w:val="0"/>
                  <w:marBottom w:val="0"/>
                  <w:divBdr>
                    <w:top w:val="none" w:sz="0" w:space="0" w:color="auto"/>
                    <w:left w:val="none" w:sz="0" w:space="0" w:color="auto"/>
                    <w:bottom w:val="none" w:sz="0" w:space="0" w:color="auto"/>
                    <w:right w:val="none" w:sz="0" w:space="0" w:color="auto"/>
                  </w:divBdr>
                </w:div>
                <w:div w:id="349376547">
                  <w:marLeft w:val="0"/>
                  <w:marRight w:val="0"/>
                  <w:marTop w:val="0"/>
                  <w:marBottom w:val="0"/>
                  <w:divBdr>
                    <w:top w:val="none" w:sz="0" w:space="0" w:color="auto"/>
                    <w:left w:val="none" w:sz="0" w:space="0" w:color="auto"/>
                    <w:bottom w:val="none" w:sz="0" w:space="0" w:color="auto"/>
                    <w:right w:val="none" w:sz="0" w:space="0" w:color="auto"/>
                  </w:divBdr>
                </w:div>
                <w:div w:id="319890134">
                  <w:marLeft w:val="0"/>
                  <w:marRight w:val="0"/>
                  <w:marTop w:val="0"/>
                  <w:marBottom w:val="0"/>
                  <w:divBdr>
                    <w:top w:val="none" w:sz="0" w:space="0" w:color="auto"/>
                    <w:left w:val="none" w:sz="0" w:space="0" w:color="auto"/>
                    <w:bottom w:val="none" w:sz="0" w:space="0" w:color="auto"/>
                    <w:right w:val="none" w:sz="0" w:space="0" w:color="auto"/>
                  </w:divBdr>
                </w:div>
                <w:div w:id="1903834922">
                  <w:marLeft w:val="0"/>
                  <w:marRight w:val="0"/>
                  <w:marTop w:val="0"/>
                  <w:marBottom w:val="0"/>
                  <w:divBdr>
                    <w:top w:val="none" w:sz="0" w:space="0" w:color="auto"/>
                    <w:left w:val="none" w:sz="0" w:space="0" w:color="auto"/>
                    <w:bottom w:val="none" w:sz="0" w:space="0" w:color="auto"/>
                    <w:right w:val="none" w:sz="0" w:space="0" w:color="auto"/>
                  </w:divBdr>
                </w:div>
                <w:div w:id="1590231589">
                  <w:marLeft w:val="0"/>
                  <w:marRight w:val="0"/>
                  <w:marTop w:val="0"/>
                  <w:marBottom w:val="0"/>
                  <w:divBdr>
                    <w:top w:val="none" w:sz="0" w:space="0" w:color="auto"/>
                    <w:left w:val="none" w:sz="0" w:space="0" w:color="auto"/>
                    <w:bottom w:val="none" w:sz="0" w:space="0" w:color="auto"/>
                    <w:right w:val="none" w:sz="0" w:space="0" w:color="auto"/>
                  </w:divBdr>
                </w:div>
                <w:div w:id="1343901328">
                  <w:marLeft w:val="0"/>
                  <w:marRight w:val="0"/>
                  <w:marTop w:val="0"/>
                  <w:marBottom w:val="0"/>
                  <w:divBdr>
                    <w:top w:val="none" w:sz="0" w:space="0" w:color="auto"/>
                    <w:left w:val="none" w:sz="0" w:space="0" w:color="auto"/>
                    <w:bottom w:val="none" w:sz="0" w:space="0" w:color="auto"/>
                    <w:right w:val="none" w:sz="0" w:space="0" w:color="auto"/>
                  </w:divBdr>
                </w:div>
                <w:div w:id="313145177">
                  <w:marLeft w:val="0"/>
                  <w:marRight w:val="0"/>
                  <w:marTop w:val="0"/>
                  <w:marBottom w:val="0"/>
                  <w:divBdr>
                    <w:top w:val="none" w:sz="0" w:space="0" w:color="auto"/>
                    <w:left w:val="none" w:sz="0" w:space="0" w:color="auto"/>
                    <w:bottom w:val="none" w:sz="0" w:space="0" w:color="auto"/>
                    <w:right w:val="none" w:sz="0" w:space="0" w:color="auto"/>
                  </w:divBdr>
                </w:div>
                <w:div w:id="1895387973">
                  <w:marLeft w:val="0"/>
                  <w:marRight w:val="0"/>
                  <w:marTop w:val="0"/>
                  <w:marBottom w:val="0"/>
                  <w:divBdr>
                    <w:top w:val="none" w:sz="0" w:space="0" w:color="auto"/>
                    <w:left w:val="none" w:sz="0" w:space="0" w:color="auto"/>
                    <w:bottom w:val="none" w:sz="0" w:space="0" w:color="auto"/>
                    <w:right w:val="none" w:sz="0" w:space="0" w:color="auto"/>
                  </w:divBdr>
                </w:div>
                <w:div w:id="701054206">
                  <w:marLeft w:val="0"/>
                  <w:marRight w:val="0"/>
                  <w:marTop w:val="0"/>
                  <w:marBottom w:val="0"/>
                  <w:divBdr>
                    <w:top w:val="none" w:sz="0" w:space="0" w:color="auto"/>
                    <w:left w:val="none" w:sz="0" w:space="0" w:color="auto"/>
                    <w:bottom w:val="none" w:sz="0" w:space="0" w:color="auto"/>
                    <w:right w:val="none" w:sz="0" w:space="0" w:color="auto"/>
                  </w:divBdr>
                </w:div>
                <w:div w:id="140581268">
                  <w:marLeft w:val="0"/>
                  <w:marRight w:val="0"/>
                  <w:marTop w:val="0"/>
                  <w:marBottom w:val="0"/>
                  <w:divBdr>
                    <w:top w:val="none" w:sz="0" w:space="0" w:color="auto"/>
                    <w:left w:val="none" w:sz="0" w:space="0" w:color="auto"/>
                    <w:bottom w:val="none" w:sz="0" w:space="0" w:color="auto"/>
                    <w:right w:val="none" w:sz="0" w:space="0" w:color="auto"/>
                  </w:divBdr>
                </w:div>
                <w:div w:id="1618635510">
                  <w:marLeft w:val="0"/>
                  <w:marRight w:val="0"/>
                  <w:marTop w:val="0"/>
                  <w:marBottom w:val="0"/>
                  <w:divBdr>
                    <w:top w:val="none" w:sz="0" w:space="0" w:color="auto"/>
                    <w:left w:val="none" w:sz="0" w:space="0" w:color="auto"/>
                    <w:bottom w:val="none" w:sz="0" w:space="0" w:color="auto"/>
                    <w:right w:val="none" w:sz="0" w:space="0" w:color="auto"/>
                  </w:divBdr>
                </w:div>
                <w:div w:id="2007980145">
                  <w:marLeft w:val="0"/>
                  <w:marRight w:val="0"/>
                  <w:marTop w:val="0"/>
                  <w:marBottom w:val="0"/>
                  <w:divBdr>
                    <w:top w:val="none" w:sz="0" w:space="0" w:color="auto"/>
                    <w:left w:val="none" w:sz="0" w:space="0" w:color="auto"/>
                    <w:bottom w:val="none" w:sz="0" w:space="0" w:color="auto"/>
                    <w:right w:val="none" w:sz="0" w:space="0" w:color="auto"/>
                  </w:divBdr>
                </w:div>
                <w:div w:id="2043553486">
                  <w:marLeft w:val="0"/>
                  <w:marRight w:val="0"/>
                  <w:marTop w:val="0"/>
                  <w:marBottom w:val="0"/>
                  <w:divBdr>
                    <w:top w:val="none" w:sz="0" w:space="0" w:color="auto"/>
                    <w:left w:val="none" w:sz="0" w:space="0" w:color="auto"/>
                    <w:bottom w:val="none" w:sz="0" w:space="0" w:color="auto"/>
                    <w:right w:val="none" w:sz="0" w:space="0" w:color="auto"/>
                  </w:divBdr>
                </w:div>
                <w:div w:id="794909799">
                  <w:marLeft w:val="0"/>
                  <w:marRight w:val="0"/>
                  <w:marTop w:val="0"/>
                  <w:marBottom w:val="0"/>
                  <w:divBdr>
                    <w:top w:val="none" w:sz="0" w:space="0" w:color="auto"/>
                    <w:left w:val="none" w:sz="0" w:space="0" w:color="auto"/>
                    <w:bottom w:val="none" w:sz="0" w:space="0" w:color="auto"/>
                    <w:right w:val="none" w:sz="0" w:space="0" w:color="auto"/>
                  </w:divBdr>
                </w:div>
                <w:div w:id="1883059625">
                  <w:marLeft w:val="0"/>
                  <w:marRight w:val="0"/>
                  <w:marTop w:val="0"/>
                  <w:marBottom w:val="0"/>
                  <w:divBdr>
                    <w:top w:val="none" w:sz="0" w:space="0" w:color="auto"/>
                    <w:left w:val="none" w:sz="0" w:space="0" w:color="auto"/>
                    <w:bottom w:val="none" w:sz="0" w:space="0" w:color="auto"/>
                    <w:right w:val="none" w:sz="0" w:space="0" w:color="auto"/>
                  </w:divBdr>
                </w:div>
                <w:div w:id="896211553">
                  <w:marLeft w:val="0"/>
                  <w:marRight w:val="0"/>
                  <w:marTop w:val="0"/>
                  <w:marBottom w:val="0"/>
                  <w:divBdr>
                    <w:top w:val="none" w:sz="0" w:space="0" w:color="auto"/>
                    <w:left w:val="none" w:sz="0" w:space="0" w:color="auto"/>
                    <w:bottom w:val="none" w:sz="0" w:space="0" w:color="auto"/>
                    <w:right w:val="none" w:sz="0" w:space="0" w:color="auto"/>
                  </w:divBdr>
                </w:div>
                <w:div w:id="155800454">
                  <w:marLeft w:val="0"/>
                  <w:marRight w:val="0"/>
                  <w:marTop w:val="0"/>
                  <w:marBottom w:val="0"/>
                  <w:divBdr>
                    <w:top w:val="none" w:sz="0" w:space="0" w:color="auto"/>
                    <w:left w:val="none" w:sz="0" w:space="0" w:color="auto"/>
                    <w:bottom w:val="none" w:sz="0" w:space="0" w:color="auto"/>
                    <w:right w:val="none" w:sz="0" w:space="0" w:color="auto"/>
                  </w:divBdr>
                </w:div>
                <w:div w:id="1820807569">
                  <w:marLeft w:val="0"/>
                  <w:marRight w:val="0"/>
                  <w:marTop w:val="0"/>
                  <w:marBottom w:val="0"/>
                  <w:divBdr>
                    <w:top w:val="none" w:sz="0" w:space="0" w:color="auto"/>
                    <w:left w:val="none" w:sz="0" w:space="0" w:color="auto"/>
                    <w:bottom w:val="none" w:sz="0" w:space="0" w:color="auto"/>
                    <w:right w:val="none" w:sz="0" w:space="0" w:color="auto"/>
                  </w:divBdr>
                </w:div>
                <w:div w:id="928542309">
                  <w:marLeft w:val="0"/>
                  <w:marRight w:val="0"/>
                  <w:marTop w:val="0"/>
                  <w:marBottom w:val="0"/>
                  <w:divBdr>
                    <w:top w:val="none" w:sz="0" w:space="0" w:color="auto"/>
                    <w:left w:val="none" w:sz="0" w:space="0" w:color="auto"/>
                    <w:bottom w:val="none" w:sz="0" w:space="0" w:color="auto"/>
                    <w:right w:val="none" w:sz="0" w:space="0" w:color="auto"/>
                  </w:divBdr>
                </w:div>
                <w:div w:id="1412895315">
                  <w:marLeft w:val="0"/>
                  <w:marRight w:val="0"/>
                  <w:marTop w:val="0"/>
                  <w:marBottom w:val="0"/>
                  <w:divBdr>
                    <w:top w:val="none" w:sz="0" w:space="0" w:color="auto"/>
                    <w:left w:val="none" w:sz="0" w:space="0" w:color="auto"/>
                    <w:bottom w:val="none" w:sz="0" w:space="0" w:color="auto"/>
                    <w:right w:val="none" w:sz="0" w:space="0" w:color="auto"/>
                  </w:divBdr>
                </w:div>
                <w:div w:id="2031032172">
                  <w:marLeft w:val="0"/>
                  <w:marRight w:val="0"/>
                  <w:marTop w:val="0"/>
                  <w:marBottom w:val="0"/>
                  <w:divBdr>
                    <w:top w:val="none" w:sz="0" w:space="0" w:color="auto"/>
                    <w:left w:val="none" w:sz="0" w:space="0" w:color="auto"/>
                    <w:bottom w:val="none" w:sz="0" w:space="0" w:color="auto"/>
                    <w:right w:val="none" w:sz="0" w:space="0" w:color="auto"/>
                  </w:divBdr>
                </w:div>
                <w:div w:id="334846543">
                  <w:marLeft w:val="0"/>
                  <w:marRight w:val="0"/>
                  <w:marTop w:val="0"/>
                  <w:marBottom w:val="0"/>
                  <w:divBdr>
                    <w:top w:val="none" w:sz="0" w:space="0" w:color="auto"/>
                    <w:left w:val="none" w:sz="0" w:space="0" w:color="auto"/>
                    <w:bottom w:val="none" w:sz="0" w:space="0" w:color="auto"/>
                    <w:right w:val="none" w:sz="0" w:space="0" w:color="auto"/>
                  </w:divBdr>
                </w:div>
                <w:div w:id="1006440628">
                  <w:marLeft w:val="0"/>
                  <w:marRight w:val="0"/>
                  <w:marTop w:val="0"/>
                  <w:marBottom w:val="0"/>
                  <w:divBdr>
                    <w:top w:val="none" w:sz="0" w:space="0" w:color="auto"/>
                    <w:left w:val="none" w:sz="0" w:space="0" w:color="auto"/>
                    <w:bottom w:val="none" w:sz="0" w:space="0" w:color="auto"/>
                    <w:right w:val="none" w:sz="0" w:space="0" w:color="auto"/>
                  </w:divBdr>
                </w:div>
                <w:div w:id="1214542892">
                  <w:marLeft w:val="0"/>
                  <w:marRight w:val="0"/>
                  <w:marTop w:val="0"/>
                  <w:marBottom w:val="0"/>
                  <w:divBdr>
                    <w:top w:val="none" w:sz="0" w:space="0" w:color="auto"/>
                    <w:left w:val="none" w:sz="0" w:space="0" w:color="auto"/>
                    <w:bottom w:val="none" w:sz="0" w:space="0" w:color="auto"/>
                    <w:right w:val="none" w:sz="0" w:space="0" w:color="auto"/>
                  </w:divBdr>
                </w:div>
                <w:div w:id="1530987350">
                  <w:marLeft w:val="0"/>
                  <w:marRight w:val="0"/>
                  <w:marTop w:val="0"/>
                  <w:marBottom w:val="0"/>
                  <w:divBdr>
                    <w:top w:val="none" w:sz="0" w:space="0" w:color="auto"/>
                    <w:left w:val="none" w:sz="0" w:space="0" w:color="auto"/>
                    <w:bottom w:val="none" w:sz="0" w:space="0" w:color="auto"/>
                    <w:right w:val="none" w:sz="0" w:space="0" w:color="auto"/>
                  </w:divBdr>
                </w:div>
                <w:div w:id="63333801">
                  <w:marLeft w:val="0"/>
                  <w:marRight w:val="0"/>
                  <w:marTop w:val="0"/>
                  <w:marBottom w:val="0"/>
                  <w:divBdr>
                    <w:top w:val="none" w:sz="0" w:space="0" w:color="auto"/>
                    <w:left w:val="none" w:sz="0" w:space="0" w:color="auto"/>
                    <w:bottom w:val="none" w:sz="0" w:space="0" w:color="auto"/>
                    <w:right w:val="none" w:sz="0" w:space="0" w:color="auto"/>
                  </w:divBdr>
                </w:div>
                <w:div w:id="998188815">
                  <w:marLeft w:val="0"/>
                  <w:marRight w:val="0"/>
                  <w:marTop w:val="0"/>
                  <w:marBottom w:val="0"/>
                  <w:divBdr>
                    <w:top w:val="none" w:sz="0" w:space="0" w:color="auto"/>
                    <w:left w:val="none" w:sz="0" w:space="0" w:color="auto"/>
                    <w:bottom w:val="none" w:sz="0" w:space="0" w:color="auto"/>
                    <w:right w:val="none" w:sz="0" w:space="0" w:color="auto"/>
                  </w:divBdr>
                </w:div>
                <w:div w:id="1870609799">
                  <w:marLeft w:val="0"/>
                  <w:marRight w:val="0"/>
                  <w:marTop w:val="0"/>
                  <w:marBottom w:val="0"/>
                  <w:divBdr>
                    <w:top w:val="none" w:sz="0" w:space="0" w:color="auto"/>
                    <w:left w:val="none" w:sz="0" w:space="0" w:color="auto"/>
                    <w:bottom w:val="none" w:sz="0" w:space="0" w:color="auto"/>
                    <w:right w:val="none" w:sz="0" w:space="0" w:color="auto"/>
                  </w:divBdr>
                </w:div>
                <w:div w:id="2009862639">
                  <w:marLeft w:val="0"/>
                  <w:marRight w:val="0"/>
                  <w:marTop w:val="0"/>
                  <w:marBottom w:val="0"/>
                  <w:divBdr>
                    <w:top w:val="none" w:sz="0" w:space="0" w:color="auto"/>
                    <w:left w:val="none" w:sz="0" w:space="0" w:color="auto"/>
                    <w:bottom w:val="none" w:sz="0" w:space="0" w:color="auto"/>
                    <w:right w:val="none" w:sz="0" w:space="0" w:color="auto"/>
                  </w:divBdr>
                </w:div>
                <w:div w:id="26495973">
                  <w:marLeft w:val="0"/>
                  <w:marRight w:val="0"/>
                  <w:marTop w:val="0"/>
                  <w:marBottom w:val="0"/>
                  <w:divBdr>
                    <w:top w:val="none" w:sz="0" w:space="0" w:color="auto"/>
                    <w:left w:val="none" w:sz="0" w:space="0" w:color="auto"/>
                    <w:bottom w:val="none" w:sz="0" w:space="0" w:color="auto"/>
                    <w:right w:val="none" w:sz="0" w:space="0" w:color="auto"/>
                  </w:divBdr>
                </w:div>
                <w:div w:id="555433571">
                  <w:marLeft w:val="0"/>
                  <w:marRight w:val="0"/>
                  <w:marTop w:val="0"/>
                  <w:marBottom w:val="0"/>
                  <w:divBdr>
                    <w:top w:val="none" w:sz="0" w:space="0" w:color="auto"/>
                    <w:left w:val="none" w:sz="0" w:space="0" w:color="auto"/>
                    <w:bottom w:val="none" w:sz="0" w:space="0" w:color="auto"/>
                    <w:right w:val="none" w:sz="0" w:space="0" w:color="auto"/>
                  </w:divBdr>
                </w:div>
                <w:div w:id="2107381713">
                  <w:marLeft w:val="0"/>
                  <w:marRight w:val="0"/>
                  <w:marTop w:val="0"/>
                  <w:marBottom w:val="0"/>
                  <w:divBdr>
                    <w:top w:val="none" w:sz="0" w:space="0" w:color="auto"/>
                    <w:left w:val="none" w:sz="0" w:space="0" w:color="auto"/>
                    <w:bottom w:val="none" w:sz="0" w:space="0" w:color="auto"/>
                    <w:right w:val="none" w:sz="0" w:space="0" w:color="auto"/>
                  </w:divBdr>
                </w:div>
                <w:div w:id="1020279982">
                  <w:marLeft w:val="0"/>
                  <w:marRight w:val="0"/>
                  <w:marTop w:val="0"/>
                  <w:marBottom w:val="0"/>
                  <w:divBdr>
                    <w:top w:val="none" w:sz="0" w:space="0" w:color="auto"/>
                    <w:left w:val="none" w:sz="0" w:space="0" w:color="auto"/>
                    <w:bottom w:val="none" w:sz="0" w:space="0" w:color="auto"/>
                    <w:right w:val="none" w:sz="0" w:space="0" w:color="auto"/>
                  </w:divBdr>
                </w:div>
                <w:div w:id="2125073544">
                  <w:marLeft w:val="0"/>
                  <w:marRight w:val="0"/>
                  <w:marTop w:val="0"/>
                  <w:marBottom w:val="0"/>
                  <w:divBdr>
                    <w:top w:val="none" w:sz="0" w:space="0" w:color="auto"/>
                    <w:left w:val="none" w:sz="0" w:space="0" w:color="auto"/>
                    <w:bottom w:val="none" w:sz="0" w:space="0" w:color="auto"/>
                    <w:right w:val="none" w:sz="0" w:space="0" w:color="auto"/>
                  </w:divBdr>
                </w:div>
                <w:div w:id="1116605873">
                  <w:marLeft w:val="0"/>
                  <w:marRight w:val="0"/>
                  <w:marTop w:val="0"/>
                  <w:marBottom w:val="0"/>
                  <w:divBdr>
                    <w:top w:val="none" w:sz="0" w:space="0" w:color="auto"/>
                    <w:left w:val="none" w:sz="0" w:space="0" w:color="auto"/>
                    <w:bottom w:val="none" w:sz="0" w:space="0" w:color="auto"/>
                    <w:right w:val="none" w:sz="0" w:space="0" w:color="auto"/>
                  </w:divBdr>
                </w:div>
                <w:div w:id="1555461809">
                  <w:marLeft w:val="0"/>
                  <w:marRight w:val="0"/>
                  <w:marTop w:val="0"/>
                  <w:marBottom w:val="0"/>
                  <w:divBdr>
                    <w:top w:val="none" w:sz="0" w:space="0" w:color="auto"/>
                    <w:left w:val="none" w:sz="0" w:space="0" w:color="auto"/>
                    <w:bottom w:val="none" w:sz="0" w:space="0" w:color="auto"/>
                    <w:right w:val="none" w:sz="0" w:space="0" w:color="auto"/>
                  </w:divBdr>
                </w:div>
                <w:div w:id="2132360487">
                  <w:marLeft w:val="0"/>
                  <w:marRight w:val="0"/>
                  <w:marTop w:val="0"/>
                  <w:marBottom w:val="0"/>
                  <w:divBdr>
                    <w:top w:val="none" w:sz="0" w:space="0" w:color="auto"/>
                    <w:left w:val="none" w:sz="0" w:space="0" w:color="auto"/>
                    <w:bottom w:val="none" w:sz="0" w:space="0" w:color="auto"/>
                    <w:right w:val="none" w:sz="0" w:space="0" w:color="auto"/>
                  </w:divBdr>
                </w:div>
                <w:div w:id="745341344">
                  <w:marLeft w:val="0"/>
                  <w:marRight w:val="0"/>
                  <w:marTop w:val="0"/>
                  <w:marBottom w:val="0"/>
                  <w:divBdr>
                    <w:top w:val="none" w:sz="0" w:space="0" w:color="auto"/>
                    <w:left w:val="none" w:sz="0" w:space="0" w:color="auto"/>
                    <w:bottom w:val="none" w:sz="0" w:space="0" w:color="auto"/>
                    <w:right w:val="none" w:sz="0" w:space="0" w:color="auto"/>
                  </w:divBdr>
                </w:div>
                <w:div w:id="1281374794">
                  <w:marLeft w:val="0"/>
                  <w:marRight w:val="0"/>
                  <w:marTop w:val="0"/>
                  <w:marBottom w:val="0"/>
                  <w:divBdr>
                    <w:top w:val="none" w:sz="0" w:space="0" w:color="auto"/>
                    <w:left w:val="none" w:sz="0" w:space="0" w:color="auto"/>
                    <w:bottom w:val="none" w:sz="0" w:space="0" w:color="auto"/>
                    <w:right w:val="none" w:sz="0" w:space="0" w:color="auto"/>
                  </w:divBdr>
                </w:div>
                <w:div w:id="1051881504">
                  <w:marLeft w:val="0"/>
                  <w:marRight w:val="0"/>
                  <w:marTop w:val="0"/>
                  <w:marBottom w:val="0"/>
                  <w:divBdr>
                    <w:top w:val="none" w:sz="0" w:space="0" w:color="auto"/>
                    <w:left w:val="none" w:sz="0" w:space="0" w:color="auto"/>
                    <w:bottom w:val="none" w:sz="0" w:space="0" w:color="auto"/>
                    <w:right w:val="none" w:sz="0" w:space="0" w:color="auto"/>
                  </w:divBdr>
                </w:div>
                <w:div w:id="701857026">
                  <w:marLeft w:val="0"/>
                  <w:marRight w:val="0"/>
                  <w:marTop w:val="0"/>
                  <w:marBottom w:val="0"/>
                  <w:divBdr>
                    <w:top w:val="none" w:sz="0" w:space="0" w:color="auto"/>
                    <w:left w:val="none" w:sz="0" w:space="0" w:color="auto"/>
                    <w:bottom w:val="none" w:sz="0" w:space="0" w:color="auto"/>
                    <w:right w:val="none" w:sz="0" w:space="0" w:color="auto"/>
                  </w:divBdr>
                </w:div>
                <w:div w:id="1462378953">
                  <w:marLeft w:val="0"/>
                  <w:marRight w:val="0"/>
                  <w:marTop w:val="0"/>
                  <w:marBottom w:val="0"/>
                  <w:divBdr>
                    <w:top w:val="none" w:sz="0" w:space="0" w:color="auto"/>
                    <w:left w:val="none" w:sz="0" w:space="0" w:color="auto"/>
                    <w:bottom w:val="none" w:sz="0" w:space="0" w:color="auto"/>
                    <w:right w:val="none" w:sz="0" w:space="0" w:color="auto"/>
                  </w:divBdr>
                </w:div>
                <w:div w:id="457339404">
                  <w:marLeft w:val="0"/>
                  <w:marRight w:val="0"/>
                  <w:marTop w:val="0"/>
                  <w:marBottom w:val="0"/>
                  <w:divBdr>
                    <w:top w:val="none" w:sz="0" w:space="0" w:color="auto"/>
                    <w:left w:val="none" w:sz="0" w:space="0" w:color="auto"/>
                    <w:bottom w:val="none" w:sz="0" w:space="0" w:color="auto"/>
                    <w:right w:val="none" w:sz="0" w:space="0" w:color="auto"/>
                  </w:divBdr>
                </w:div>
                <w:div w:id="1818767305">
                  <w:marLeft w:val="0"/>
                  <w:marRight w:val="0"/>
                  <w:marTop w:val="0"/>
                  <w:marBottom w:val="0"/>
                  <w:divBdr>
                    <w:top w:val="none" w:sz="0" w:space="0" w:color="auto"/>
                    <w:left w:val="none" w:sz="0" w:space="0" w:color="auto"/>
                    <w:bottom w:val="none" w:sz="0" w:space="0" w:color="auto"/>
                    <w:right w:val="none" w:sz="0" w:space="0" w:color="auto"/>
                  </w:divBdr>
                </w:div>
                <w:div w:id="1049692669">
                  <w:marLeft w:val="0"/>
                  <w:marRight w:val="0"/>
                  <w:marTop w:val="0"/>
                  <w:marBottom w:val="0"/>
                  <w:divBdr>
                    <w:top w:val="none" w:sz="0" w:space="0" w:color="auto"/>
                    <w:left w:val="none" w:sz="0" w:space="0" w:color="auto"/>
                    <w:bottom w:val="none" w:sz="0" w:space="0" w:color="auto"/>
                    <w:right w:val="none" w:sz="0" w:space="0" w:color="auto"/>
                  </w:divBdr>
                </w:div>
                <w:div w:id="695231761">
                  <w:marLeft w:val="0"/>
                  <w:marRight w:val="0"/>
                  <w:marTop w:val="0"/>
                  <w:marBottom w:val="0"/>
                  <w:divBdr>
                    <w:top w:val="none" w:sz="0" w:space="0" w:color="auto"/>
                    <w:left w:val="none" w:sz="0" w:space="0" w:color="auto"/>
                    <w:bottom w:val="none" w:sz="0" w:space="0" w:color="auto"/>
                    <w:right w:val="none" w:sz="0" w:space="0" w:color="auto"/>
                  </w:divBdr>
                </w:div>
                <w:div w:id="1946888907">
                  <w:marLeft w:val="0"/>
                  <w:marRight w:val="0"/>
                  <w:marTop w:val="0"/>
                  <w:marBottom w:val="0"/>
                  <w:divBdr>
                    <w:top w:val="none" w:sz="0" w:space="0" w:color="auto"/>
                    <w:left w:val="none" w:sz="0" w:space="0" w:color="auto"/>
                    <w:bottom w:val="none" w:sz="0" w:space="0" w:color="auto"/>
                    <w:right w:val="none" w:sz="0" w:space="0" w:color="auto"/>
                  </w:divBdr>
                </w:div>
                <w:div w:id="1325739269">
                  <w:marLeft w:val="0"/>
                  <w:marRight w:val="0"/>
                  <w:marTop w:val="0"/>
                  <w:marBottom w:val="0"/>
                  <w:divBdr>
                    <w:top w:val="none" w:sz="0" w:space="0" w:color="auto"/>
                    <w:left w:val="none" w:sz="0" w:space="0" w:color="auto"/>
                    <w:bottom w:val="none" w:sz="0" w:space="0" w:color="auto"/>
                    <w:right w:val="none" w:sz="0" w:space="0" w:color="auto"/>
                  </w:divBdr>
                </w:div>
                <w:div w:id="677584164">
                  <w:marLeft w:val="0"/>
                  <w:marRight w:val="0"/>
                  <w:marTop w:val="0"/>
                  <w:marBottom w:val="0"/>
                  <w:divBdr>
                    <w:top w:val="none" w:sz="0" w:space="0" w:color="auto"/>
                    <w:left w:val="none" w:sz="0" w:space="0" w:color="auto"/>
                    <w:bottom w:val="none" w:sz="0" w:space="0" w:color="auto"/>
                    <w:right w:val="none" w:sz="0" w:space="0" w:color="auto"/>
                  </w:divBdr>
                </w:div>
                <w:div w:id="1938823920">
                  <w:marLeft w:val="0"/>
                  <w:marRight w:val="0"/>
                  <w:marTop w:val="0"/>
                  <w:marBottom w:val="0"/>
                  <w:divBdr>
                    <w:top w:val="none" w:sz="0" w:space="0" w:color="auto"/>
                    <w:left w:val="none" w:sz="0" w:space="0" w:color="auto"/>
                    <w:bottom w:val="none" w:sz="0" w:space="0" w:color="auto"/>
                    <w:right w:val="none" w:sz="0" w:space="0" w:color="auto"/>
                  </w:divBdr>
                </w:div>
                <w:div w:id="2017421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1168081">
          <w:marLeft w:val="0"/>
          <w:marRight w:val="0"/>
          <w:marTop w:val="0"/>
          <w:marBottom w:val="0"/>
          <w:divBdr>
            <w:top w:val="none" w:sz="0" w:space="0" w:color="auto"/>
            <w:left w:val="none" w:sz="0" w:space="0" w:color="auto"/>
            <w:bottom w:val="none" w:sz="0" w:space="0" w:color="auto"/>
            <w:right w:val="none" w:sz="0" w:space="0" w:color="auto"/>
          </w:divBdr>
          <w:divsChild>
            <w:div w:id="1998990754">
              <w:marLeft w:val="0"/>
              <w:marRight w:val="0"/>
              <w:marTop w:val="0"/>
              <w:marBottom w:val="0"/>
              <w:divBdr>
                <w:top w:val="none" w:sz="0" w:space="0" w:color="auto"/>
                <w:left w:val="none" w:sz="0" w:space="0" w:color="auto"/>
                <w:bottom w:val="none" w:sz="0" w:space="0" w:color="auto"/>
                <w:right w:val="none" w:sz="0" w:space="0" w:color="auto"/>
              </w:divBdr>
              <w:divsChild>
                <w:div w:id="664287730">
                  <w:marLeft w:val="0"/>
                  <w:marRight w:val="0"/>
                  <w:marTop w:val="0"/>
                  <w:marBottom w:val="0"/>
                  <w:divBdr>
                    <w:top w:val="none" w:sz="0" w:space="0" w:color="auto"/>
                    <w:left w:val="none" w:sz="0" w:space="0" w:color="auto"/>
                    <w:bottom w:val="none" w:sz="0" w:space="0" w:color="auto"/>
                    <w:right w:val="none" w:sz="0" w:space="0" w:color="auto"/>
                  </w:divBdr>
                </w:div>
                <w:div w:id="489293548">
                  <w:marLeft w:val="0"/>
                  <w:marRight w:val="0"/>
                  <w:marTop w:val="0"/>
                  <w:marBottom w:val="0"/>
                  <w:divBdr>
                    <w:top w:val="none" w:sz="0" w:space="0" w:color="auto"/>
                    <w:left w:val="none" w:sz="0" w:space="0" w:color="auto"/>
                    <w:bottom w:val="none" w:sz="0" w:space="0" w:color="auto"/>
                    <w:right w:val="none" w:sz="0" w:space="0" w:color="auto"/>
                  </w:divBdr>
                </w:div>
                <w:div w:id="381372408">
                  <w:marLeft w:val="0"/>
                  <w:marRight w:val="0"/>
                  <w:marTop w:val="0"/>
                  <w:marBottom w:val="0"/>
                  <w:divBdr>
                    <w:top w:val="none" w:sz="0" w:space="0" w:color="auto"/>
                    <w:left w:val="none" w:sz="0" w:space="0" w:color="auto"/>
                    <w:bottom w:val="none" w:sz="0" w:space="0" w:color="auto"/>
                    <w:right w:val="none" w:sz="0" w:space="0" w:color="auto"/>
                  </w:divBdr>
                </w:div>
                <w:div w:id="341470031">
                  <w:marLeft w:val="0"/>
                  <w:marRight w:val="0"/>
                  <w:marTop w:val="0"/>
                  <w:marBottom w:val="0"/>
                  <w:divBdr>
                    <w:top w:val="none" w:sz="0" w:space="0" w:color="auto"/>
                    <w:left w:val="none" w:sz="0" w:space="0" w:color="auto"/>
                    <w:bottom w:val="none" w:sz="0" w:space="0" w:color="auto"/>
                    <w:right w:val="none" w:sz="0" w:space="0" w:color="auto"/>
                  </w:divBdr>
                </w:div>
                <w:div w:id="1525679123">
                  <w:marLeft w:val="0"/>
                  <w:marRight w:val="0"/>
                  <w:marTop w:val="0"/>
                  <w:marBottom w:val="0"/>
                  <w:divBdr>
                    <w:top w:val="none" w:sz="0" w:space="0" w:color="auto"/>
                    <w:left w:val="none" w:sz="0" w:space="0" w:color="auto"/>
                    <w:bottom w:val="none" w:sz="0" w:space="0" w:color="auto"/>
                    <w:right w:val="none" w:sz="0" w:space="0" w:color="auto"/>
                  </w:divBdr>
                </w:div>
                <w:div w:id="1322733711">
                  <w:marLeft w:val="0"/>
                  <w:marRight w:val="0"/>
                  <w:marTop w:val="0"/>
                  <w:marBottom w:val="0"/>
                  <w:divBdr>
                    <w:top w:val="none" w:sz="0" w:space="0" w:color="auto"/>
                    <w:left w:val="none" w:sz="0" w:space="0" w:color="auto"/>
                    <w:bottom w:val="none" w:sz="0" w:space="0" w:color="auto"/>
                    <w:right w:val="none" w:sz="0" w:space="0" w:color="auto"/>
                  </w:divBdr>
                </w:div>
                <w:div w:id="669722299">
                  <w:marLeft w:val="0"/>
                  <w:marRight w:val="0"/>
                  <w:marTop w:val="0"/>
                  <w:marBottom w:val="0"/>
                  <w:divBdr>
                    <w:top w:val="none" w:sz="0" w:space="0" w:color="auto"/>
                    <w:left w:val="none" w:sz="0" w:space="0" w:color="auto"/>
                    <w:bottom w:val="none" w:sz="0" w:space="0" w:color="auto"/>
                    <w:right w:val="none" w:sz="0" w:space="0" w:color="auto"/>
                  </w:divBdr>
                </w:div>
                <w:div w:id="1896233271">
                  <w:marLeft w:val="0"/>
                  <w:marRight w:val="0"/>
                  <w:marTop w:val="0"/>
                  <w:marBottom w:val="0"/>
                  <w:divBdr>
                    <w:top w:val="none" w:sz="0" w:space="0" w:color="auto"/>
                    <w:left w:val="none" w:sz="0" w:space="0" w:color="auto"/>
                    <w:bottom w:val="none" w:sz="0" w:space="0" w:color="auto"/>
                    <w:right w:val="none" w:sz="0" w:space="0" w:color="auto"/>
                  </w:divBdr>
                </w:div>
                <w:div w:id="450560621">
                  <w:marLeft w:val="0"/>
                  <w:marRight w:val="0"/>
                  <w:marTop w:val="0"/>
                  <w:marBottom w:val="0"/>
                  <w:divBdr>
                    <w:top w:val="none" w:sz="0" w:space="0" w:color="auto"/>
                    <w:left w:val="none" w:sz="0" w:space="0" w:color="auto"/>
                    <w:bottom w:val="none" w:sz="0" w:space="0" w:color="auto"/>
                    <w:right w:val="none" w:sz="0" w:space="0" w:color="auto"/>
                  </w:divBdr>
                </w:div>
                <w:div w:id="592477151">
                  <w:marLeft w:val="0"/>
                  <w:marRight w:val="0"/>
                  <w:marTop w:val="0"/>
                  <w:marBottom w:val="0"/>
                  <w:divBdr>
                    <w:top w:val="none" w:sz="0" w:space="0" w:color="auto"/>
                    <w:left w:val="none" w:sz="0" w:space="0" w:color="auto"/>
                    <w:bottom w:val="none" w:sz="0" w:space="0" w:color="auto"/>
                    <w:right w:val="none" w:sz="0" w:space="0" w:color="auto"/>
                  </w:divBdr>
                </w:div>
                <w:div w:id="902060939">
                  <w:marLeft w:val="0"/>
                  <w:marRight w:val="0"/>
                  <w:marTop w:val="0"/>
                  <w:marBottom w:val="0"/>
                  <w:divBdr>
                    <w:top w:val="none" w:sz="0" w:space="0" w:color="auto"/>
                    <w:left w:val="none" w:sz="0" w:space="0" w:color="auto"/>
                    <w:bottom w:val="none" w:sz="0" w:space="0" w:color="auto"/>
                    <w:right w:val="none" w:sz="0" w:space="0" w:color="auto"/>
                  </w:divBdr>
                </w:div>
                <w:div w:id="2030371105">
                  <w:marLeft w:val="0"/>
                  <w:marRight w:val="0"/>
                  <w:marTop w:val="0"/>
                  <w:marBottom w:val="0"/>
                  <w:divBdr>
                    <w:top w:val="none" w:sz="0" w:space="0" w:color="auto"/>
                    <w:left w:val="none" w:sz="0" w:space="0" w:color="auto"/>
                    <w:bottom w:val="none" w:sz="0" w:space="0" w:color="auto"/>
                    <w:right w:val="none" w:sz="0" w:space="0" w:color="auto"/>
                  </w:divBdr>
                </w:div>
                <w:div w:id="1653413492">
                  <w:marLeft w:val="0"/>
                  <w:marRight w:val="0"/>
                  <w:marTop w:val="0"/>
                  <w:marBottom w:val="0"/>
                  <w:divBdr>
                    <w:top w:val="none" w:sz="0" w:space="0" w:color="auto"/>
                    <w:left w:val="none" w:sz="0" w:space="0" w:color="auto"/>
                    <w:bottom w:val="none" w:sz="0" w:space="0" w:color="auto"/>
                    <w:right w:val="none" w:sz="0" w:space="0" w:color="auto"/>
                  </w:divBdr>
                </w:div>
                <w:div w:id="1557354344">
                  <w:marLeft w:val="0"/>
                  <w:marRight w:val="0"/>
                  <w:marTop w:val="0"/>
                  <w:marBottom w:val="0"/>
                  <w:divBdr>
                    <w:top w:val="none" w:sz="0" w:space="0" w:color="auto"/>
                    <w:left w:val="none" w:sz="0" w:space="0" w:color="auto"/>
                    <w:bottom w:val="none" w:sz="0" w:space="0" w:color="auto"/>
                    <w:right w:val="none" w:sz="0" w:space="0" w:color="auto"/>
                  </w:divBdr>
                </w:div>
                <w:div w:id="1683586259">
                  <w:marLeft w:val="0"/>
                  <w:marRight w:val="0"/>
                  <w:marTop w:val="0"/>
                  <w:marBottom w:val="0"/>
                  <w:divBdr>
                    <w:top w:val="none" w:sz="0" w:space="0" w:color="auto"/>
                    <w:left w:val="none" w:sz="0" w:space="0" w:color="auto"/>
                    <w:bottom w:val="none" w:sz="0" w:space="0" w:color="auto"/>
                    <w:right w:val="none" w:sz="0" w:space="0" w:color="auto"/>
                  </w:divBdr>
                </w:div>
                <w:div w:id="1746565368">
                  <w:marLeft w:val="0"/>
                  <w:marRight w:val="0"/>
                  <w:marTop w:val="0"/>
                  <w:marBottom w:val="0"/>
                  <w:divBdr>
                    <w:top w:val="none" w:sz="0" w:space="0" w:color="auto"/>
                    <w:left w:val="none" w:sz="0" w:space="0" w:color="auto"/>
                    <w:bottom w:val="none" w:sz="0" w:space="0" w:color="auto"/>
                    <w:right w:val="none" w:sz="0" w:space="0" w:color="auto"/>
                  </w:divBdr>
                </w:div>
                <w:div w:id="1686400233">
                  <w:marLeft w:val="0"/>
                  <w:marRight w:val="0"/>
                  <w:marTop w:val="0"/>
                  <w:marBottom w:val="0"/>
                  <w:divBdr>
                    <w:top w:val="none" w:sz="0" w:space="0" w:color="auto"/>
                    <w:left w:val="none" w:sz="0" w:space="0" w:color="auto"/>
                    <w:bottom w:val="none" w:sz="0" w:space="0" w:color="auto"/>
                    <w:right w:val="none" w:sz="0" w:space="0" w:color="auto"/>
                  </w:divBdr>
                </w:div>
                <w:div w:id="1012100852">
                  <w:marLeft w:val="0"/>
                  <w:marRight w:val="0"/>
                  <w:marTop w:val="0"/>
                  <w:marBottom w:val="0"/>
                  <w:divBdr>
                    <w:top w:val="none" w:sz="0" w:space="0" w:color="auto"/>
                    <w:left w:val="none" w:sz="0" w:space="0" w:color="auto"/>
                    <w:bottom w:val="none" w:sz="0" w:space="0" w:color="auto"/>
                    <w:right w:val="none" w:sz="0" w:space="0" w:color="auto"/>
                  </w:divBdr>
                </w:div>
                <w:div w:id="509565139">
                  <w:marLeft w:val="0"/>
                  <w:marRight w:val="0"/>
                  <w:marTop w:val="0"/>
                  <w:marBottom w:val="0"/>
                  <w:divBdr>
                    <w:top w:val="none" w:sz="0" w:space="0" w:color="auto"/>
                    <w:left w:val="none" w:sz="0" w:space="0" w:color="auto"/>
                    <w:bottom w:val="none" w:sz="0" w:space="0" w:color="auto"/>
                    <w:right w:val="none" w:sz="0" w:space="0" w:color="auto"/>
                  </w:divBdr>
                </w:div>
                <w:div w:id="903299685">
                  <w:marLeft w:val="0"/>
                  <w:marRight w:val="0"/>
                  <w:marTop w:val="0"/>
                  <w:marBottom w:val="0"/>
                  <w:divBdr>
                    <w:top w:val="none" w:sz="0" w:space="0" w:color="auto"/>
                    <w:left w:val="none" w:sz="0" w:space="0" w:color="auto"/>
                    <w:bottom w:val="none" w:sz="0" w:space="0" w:color="auto"/>
                    <w:right w:val="none" w:sz="0" w:space="0" w:color="auto"/>
                  </w:divBdr>
                </w:div>
                <w:div w:id="824854654">
                  <w:marLeft w:val="0"/>
                  <w:marRight w:val="0"/>
                  <w:marTop w:val="0"/>
                  <w:marBottom w:val="0"/>
                  <w:divBdr>
                    <w:top w:val="none" w:sz="0" w:space="0" w:color="auto"/>
                    <w:left w:val="none" w:sz="0" w:space="0" w:color="auto"/>
                    <w:bottom w:val="none" w:sz="0" w:space="0" w:color="auto"/>
                    <w:right w:val="none" w:sz="0" w:space="0" w:color="auto"/>
                  </w:divBdr>
                </w:div>
                <w:div w:id="689179827">
                  <w:marLeft w:val="0"/>
                  <w:marRight w:val="0"/>
                  <w:marTop w:val="0"/>
                  <w:marBottom w:val="0"/>
                  <w:divBdr>
                    <w:top w:val="none" w:sz="0" w:space="0" w:color="auto"/>
                    <w:left w:val="none" w:sz="0" w:space="0" w:color="auto"/>
                    <w:bottom w:val="none" w:sz="0" w:space="0" w:color="auto"/>
                    <w:right w:val="none" w:sz="0" w:space="0" w:color="auto"/>
                  </w:divBdr>
                </w:div>
                <w:div w:id="1260064357">
                  <w:marLeft w:val="0"/>
                  <w:marRight w:val="0"/>
                  <w:marTop w:val="0"/>
                  <w:marBottom w:val="0"/>
                  <w:divBdr>
                    <w:top w:val="none" w:sz="0" w:space="0" w:color="auto"/>
                    <w:left w:val="none" w:sz="0" w:space="0" w:color="auto"/>
                    <w:bottom w:val="none" w:sz="0" w:space="0" w:color="auto"/>
                    <w:right w:val="none" w:sz="0" w:space="0" w:color="auto"/>
                  </w:divBdr>
                </w:div>
                <w:div w:id="907764549">
                  <w:marLeft w:val="0"/>
                  <w:marRight w:val="0"/>
                  <w:marTop w:val="0"/>
                  <w:marBottom w:val="0"/>
                  <w:divBdr>
                    <w:top w:val="none" w:sz="0" w:space="0" w:color="auto"/>
                    <w:left w:val="none" w:sz="0" w:space="0" w:color="auto"/>
                    <w:bottom w:val="none" w:sz="0" w:space="0" w:color="auto"/>
                    <w:right w:val="none" w:sz="0" w:space="0" w:color="auto"/>
                  </w:divBdr>
                </w:div>
                <w:div w:id="2082823670">
                  <w:marLeft w:val="0"/>
                  <w:marRight w:val="0"/>
                  <w:marTop w:val="0"/>
                  <w:marBottom w:val="0"/>
                  <w:divBdr>
                    <w:top w:val="none" w:sz="0" w:space="0" w:color="auto"/>
                    <w:left w:val="none" w:sz="0" w:space="0" w:color="auto"/>
                    <w:bottom w:val="none" w:sz="0" w:space="0" w:color="auto"/>
                    <w:right w:val="none" w:sz="0" w:space="0" w:color="auto"/>
                  </w:divBdr>
                </w:div>
                <w:div w:id="1231966419">
                  <w:marLeft w:val="0"/>
                  <w:marRight w:val="0"/>
                  <w:marTop w:val="0"/>
                  <w:marBottom w:val="0"/>
                  <w:divBdr>
                    <w:top w:val="none" w:sz="0" w:space="0" w:color="auto"/>
                    <w:left w:val="none" w:sz="0" w:space="0" w:color="auto"/>
                    <w:bottom w:val="none" w:sz="0" w:space="0" w:color="auto"/>
                    <w:right w:val="none" w:sz="0" w:space="0" w:color="auto"/>
                  </w:divBdr>
                </w:div>
                <w:div w:id="1056585003">
                  <w:marLeft w:val="0"/>
                  <w:marRight w:val="0"/>
                  <w:marTop w:val="0"/>
                  <w:marBottom w:val="0"/>
                  <w:divBdr>
                    <w:top w:val="none" w:sz="0" w:space="0" w:color="auto"/>
                    <w:left w:val="none" w:sz="0" w:space="0" w:color="auto"/>
                    <w:bottom w:val="none" w:sz="0" w:space="0" w:color="auto"/>
                    <w:right w:val="none" w:sz="0" w:space="0" w:color="auto"/>
                  </w:divBdr>
                </w:div>
                <w:div w:id="1385373290">
                  <w:marLeft w:val="0"/>
                  <w:marRight w:val="0"/>
                  <w:marTop w:val="0"/>
                  <w:marBottom w:val="0"/>
                  <w:divBdr>
                    <w:top w:val="none" w:sz="0" w:space="0" w:color="auto"/>
                    <w:left w:val="none" w:sz="0" w:space="0" w:color="auto"/>
                    <w:bottom w:val="none" w:sz="0" w:space="0" w:color="auto"/>
                    <w:right w:val="none" w:sz="0" w:space="0" w:color="auto"/>
                  </w:divBdr>
                </w:div>
                <w:div w:id="1181819151">
                  <w:marLeft w:val="0"/>
                  <w:marRight w:val="0"/>
                  <w:marTop w:val="0"/>
                  <w:marBottom w:val="0"/>
                  <w:divBdr>
                    <w:top w:val="none" w:sz="0" w:space="0" w:color="auto"/>
                    <w:left w:val="none" w:sz="0" w:space="0" w:color="auto"/>
                    <w:bottom w:val="none" w:sz="0" w:space="0" w:color="auto"/>
                    <w:right w:val="none" w:sz="0" w:space="0" w:color="auto"/>
                  </w:divBdr>
                </w:div>
                <w:div w:id="1525434480">
                  <w:marLeft w:val="0"/>
                  <w:marRight w:val="0"/>
                  <w:marTop w:val="0"/>
                  <w:marBottom w:val="0"/>
                  <w:divBdr>
                    <w:top w:val="none" w:sz="0" w:space="0" w:color="auto"/>
                    <w:left w:val="none" w:sz="0" w:space="0" w:color="auto"/>
                    <w:bottom w:val="none" w:sz="0" w:space="0" w:color="auto"/>
                    <w:right w:val="none" w:sz="0" w:space="0" w:color="auto"/>
                  </w:divBdr>
                </w:div>
                <w:div w:id="72699261">
                  <w:marLeft w:val="0"/>
                  <w:marRight w:val="0"/>
                  <w:marTop w:val="0"/>
                  <w:marBottom w:val="0"/>
                  <w:divBdr>
                    <w:top w:val="none" w:sz="0" w:space="0" w:color="auto"/>
                    <w:left w:val="none" w:sz="0" w:space="0" w:color="auto"/>
                    <w:bottom w:val="none" w:sz="0" w:space="0" w:color="auto"/>
                    <w:right w:val="none" w:sz="0" w:space="0" w:color="auto"/>
                  </w:divBdr>
                </w:div>
                <w:div w:id="1513183227">
                  <w:marLeft w:val="0"/>
                  <w:marRight w:val="0"/>
                  <w:marTop w:val="0"/>
                  <w:marBottom w:val="0"/>
                  <w:divBdr>
                    <w:top w:val="none" w:sz="0" w:space="0" w:color="auto"/>
                    <w:left w:val="none" w:sz="0" w:space="0" w:color="auto"/>
                    <w:bottom w:val="none" w:sz="0" w:space="0" w:color="auto"/>
                    <w:right w:val="none" w:sz="0" w:space="0" w:color="auto"/>
                  </w:divBdr>
                </w:div>
                <w:div w:id="1398623205">
                  <w:marLeft w:val="0"/>
                  <w:marRight w:val="0"/>
                  <w:marTop w:val="0"/>
                  <w:marBottom w:val="0"/>
                  <w:divBdr>
                    <w:top w:val="none" w:sz="0" w:space="0" w:color="auto"/>
                    <w:left w:val="none" w:sz="0" w:space="0" w:color="auto"/>
                    <w:bottom w:val="none" w:sz="0" w:space="0" w:color="auto"/>
                    <w:right w:val="none" w:sz="0" w:space="0" w:color="auto"/>
                  </w:divBdr>
                </w:div>
                <w:div w:id="875191399">
                  <w:marLeft w:val="0"/>
                  <w:marRight w:val="0"/>
                  <w:marTop w:val="0"/>
                  <w:marBottom w:val="0"/>
                  <w:divBdr>
                    <w:top w:val="none" w:sz="0" w:space="0" w:color="auto"/>
                    <w:left w:val="none" w:sz="0" w:space="0" w:color="auto"/>
                    <w:bottom w:val="none" w:sz="0" w:space="0" w:color="auto"/>
                    <w:right w:val="none" w:sz="0" w:space="0" w:color="auto"/>
                  </w:divBdr>
                </w:div>
                <w:div w:id="2068262779">
                  <w:marLeft w:val="0"/>
                  <w:marRight w:val="0"/>
                  <w:marTop w:val="0"/>
                  <w:marBottom w:val="0"/>
                  <w:divBdr>
                    <w:top w:val="none" w:sz="0" w:space="0" w:color="auto"/>
                    <w:left w:val="none" w:sz="0" w:space="0" w:color="auto"/>
                    <w:bottom w:val="none" w:sz="0" w:space="0" w:color="auto"/>
                    <w:right w:val="none" w:sz="0" w:space="0" w:color="auto"/>
                  </w:divBdr>
                </w:div>
                <w:div w:id="616915887">
                  <w:marLeft w:val="0"/>
                  <w:marRight w:val="0"/>
                  <w:marTop w:val="0"/>
                  <w:marBottom w:val="0"/>
                  <w:divBdr>
                    <w:top w:val="none" w:sz="0" w:space="0" w:color="auto"/>
                    <w:left w:val="none" w:sz="0" w:space="0" w:color="auto"/>
                    <w:bottom w:val="none" w:sz="0" w:space="0" w:color="auto"/>
                    <w:right w:val="none" w:sz="0" w:space="0" w:color="auto"/>
                  </w:divBdr>
                </w:div>
                <w:div w:id="1347831846">
                  <w:marLeft w:val="0"/>
                  <w:marRight w:val="0"/>
                  <w:marTop w:val="0"/>
                  <w:marBottom w:val="0"/>
                  <w:divBdr>
                    <w:top w:val="none" w:sz="0" w:space="0" w:color="auto"/>
                    <w:left w:val="none" w:sz="0" w:space="0" w:color="auto"/>
                    <w:bottom w:val="none" w:sz="0" w:space="0" w:color="auto"/>
                    <w:right w:val="none" w:sz="0" w:space="0" w:color="auto"/>
                  </w:divBdr>
                </w:div>
                <w:div w:id="2095281350">
                  <w:marLeft w:val="0"/>
                  <w:marRight w:val="0"/>
                  <w:marTop w:val="0"/>
                  <w:marBottom w:val="0"/>
                  <w:divBdr>
                    <w:top w:val="none" w:sz="0" w:space="0" w:color="auto"/>
                    <w:left w:val="none" w:sz="0" w:space="0" w:color="auto"/>
                    <w:bottom w:val="none" w:sz="0" w:space="0" w:color="auto"/>
                    <w:right w:val="none" w:sz="0" w:space="0" w:color="auto"/>
                  </w:divBdr>
                </w:div>
                <w:div w:id="1904558499">
                  <w:marLeft w:val="0"/>
                  <w:marRight w:val="0"/>
                  <w:marTop w:val="0"/>
                  <w:marBottom w:val="0"/>
                  <w:divBdr>
                    <w:top w:val="none" w:sz="0" w:space="0" w:color="auto"/>
                    <w:left w:val="none" w:sz="0" w:space="0" w:color="auto"/>
                    <w:bottom w:val="none" w:sz="0" w:space="0" w:color="auto"/>
                    <w:right w:val="none" w:sz="0" w:space="0" w:color="auto"/>
                  </w:divBdr>
                </w:div>
                <w:div w:id="850604376">
                  <w:marLeft w:val="0"/>
                  <w:marRight w:val="0"/>
                  <w:marTop w:val="0"/>
                  <w:marBottom w:val="0"/>
                  <w:divBdr>
                    <w:top w:val="none" w:sz="0" w:space="0" w:color="auto"/>
                    <w:left w:val="none" w:sz="0" w:space="0" w:color="auto"/>
                    <w:bottom w:val="none" w:sz="0" w:space="0" w:color="auto"/>
                    <w:right w:val="none" w:sz="0" w:space="0" w:color="auto"/>
                  </w:divBdr>
                </w:div>
                <w:div w:id="260264322">
                  <w:marLeft w:val="0"/>
                  <w:marRight w:val="0"/>
                  <w:marTop w:val="0"/>
                  <w:marBottom w:val="0"/>
                  <w:divBdr>
                    <w:top w:val="none" w:sz="0" w:space="0" w:color="auto"/>
                    <w:left w:val="none" w:sz="0" w:space="0" w:color="auto"/>
                    <w:bottom w:val="none" w:sz="0" w:space="0" w:color="auto"/>
                    <w:right w:val="none" w:sz="0" w:space="0" w:color="auto"/>
                  </w:divBdr>
                </w:div>
                <w:div w:id="91631230">
                  <w:marLeft w:val="0"/>
                  <w:marRight w:val="0"/>
                  <w:marTop w:val="0"/>
                  <w:marBottom w:val="0"/>
                  <w:divBdr>
                    <w:top w:val="none" w:sz="0" w:space="0" w:color="auto"/>
                    <w:left w:val="none" w:sz="0" w:space="0" w:color="auto"/>
                    <w:bottom w:val="none" w:sz="0" w:space="0" w:color="auto"/>
                    <w:right w:val="none" w:sz="0" w:space="0" w:color="auto"/>
                  </w:divBdr>
                </w:div>
                <w:div w:id="467091764">
                  <w:marLeft w:val="0"/>
                  <w:marRight w:val="0"/>
                  <w:marTop w:val="0"/>
                  <w:marBottom w:val="0"/>
                  <w:divBdr>
                    <w:top w:val="none" w:sz="0" w:space="0" w:color="auto"/>
                    <w:left w:val="none" w:sz="0" w:space="0" w:color="auto"/>
                    <w:bottom w:val="none" w:sz="0" w:space="0" w:color="auto"/>
                    <w:right w:val="none" w:sz="0" w:space="0" w:color="auto"/>
                  </w:divBdr>
                </w:div>
                <w:div w:id="192503365">
                  <w:marLeft w:val="0"/>
                  <w:marRight w:val="0"/>
                  <w:marTop w:val="0"/>
                  <w:marBottom w:val="0"/>
                  <w:divBdr>
                    <w:top w:val="none" w:sz="0" w:space="0" w:color="auto"/>
                    <w:left w:val="none" w:sz="0" w:space="0" w:color="auto"/>
                    <w:bottom w:val="none" w:sz="0" w:space="0" w:color="auto"/>
                    <w:right w:val="none" w:sz="0" w:space="0" w:color="auto"/>
                  </w:divBdr>
                </w:div>
                <w:div w:id="724836046">
                  <w:marLeft w:val="0"/>
                  <w:marRight w:val="0"/>
                  <w:marTop w:val="0"/>
                  <w:marBottom w:val="0"/>
                  <w:divBdr>
                    <w:top w:val="none" w:sz="0" w:space="0" w:color="auto"/>
                    <w:left w:val="none" w:sz="0" w:space="0" w:color="auto"/>
                    <w:bottom w:val="none" w:sz="0" w:space="0" w:color="auto"/>
                    <w:right w:val="none" w:sz="0" w:space="0" w:color="auto"/>
                  </w:divBdr>
                </w:div>
                <w:div w:id="1599752360">
                  <w:marLeft w:val="0"/>
                  <w:marRight w:val="0"/>
                  <w:marTop w:val="0"/>
                  <w:marBottom w:val="0"/>
                  <w:divBdr>
                    <w:top w:val="none" w:sz="0" w:space="0" w:color="auto"/>
                    <w:left w:val="none" w:sz="0" w:space="0" w:color="auto"/>
                    <w:bottom w:val="none" w:sz="0" w:space="0" w:color="auto"/>
                    <w:right w:val="none" w:sz="0" w:space="0" w:color="auto"/>
                  </w:divBdr>
                </w:div>
                <w:div w:id="60293726">
                  <w:marLeft w:val="0"/>
                  <w:marRight w:val="0"/>
                  <w:marTop w:val="0"/>
                  <w:marBottom w:val="0"/>
                  <w:divBdr>
                    <w:top w:val="none" w:sz="0" w:space="0" w:color="auto"/>
                    <w:left w:val="none" w:sz="0" w:space="0" w:color="auto"/>
                    <w:bottom w:val="none" w:sz="0" w:space="0" w:color="auto"/>
                    <w:right w:val="none" w:sz="0" w:space="0" w:color="auto"/>
                  </w:divBdr>
                </w:div>
                <w:div w:id="1223757337">
                  <w:marLeft w:val="0"/>
                  <w:marRight w:val="0"/>
                  <w:marTop w:val="0"/>
                  <w:marBottom w:val="0"/>
                  <w:divBdr>
                    <w:top w:val="none" w:sz="0" w:space="0" w:color="auto"/>
                    <w:left w:val="none" w:sz="0" w:space="0" w:color="auto"/>
                    <w:bottom w:val="none" w:sz="0" w:space="0" w:color="auto"/>
                    <w:right w:val="none" w:sz="0" w:space="0" w:color="auto"/>
                  </w:divBdr>
                </w:div>
                <w:div w:id="1588346623">
                  <w:marLeft w:val="0"/>
                  <w:marRight w:val="0"/>
                  <w:marTop w:val="0"/>
                  <w:marBottom w:val="0"/>
                  <w:divBdr>
                    <w:top w:val="none" w:sz="0" w:space="0" w:color="auto"/>
                    <w:left w:val="none" w:sz="0" w:space="0" w:color="auto"/>
                    <w:bottom w:val="none" w:sz="0" w:space="0" w:color="auto"/>
                    <w:right w:val="none" w:sz="0" w:space="0" w:color="auto"/>
                  </w:divBdr>
                </w:div>
                <w:div w:id="1272739566">
                  <w:marLeft w:val="0"/>
                  <w:marRight w:val="0"/>
                  <w:marTop w:val="0"/>
                  <w:marBottom w:val="0"/>
                  <w:divBdr>
                    <w:top w:val="none" w:sz="0" w:space="0" w:color="auto"/>
                    <w:left w:val="none" w:sz="0" w:space="0" w:color="auto"/>
                    <w:bottom w:val="none" w:sz="0" w:space="0" w:color="auto"/>
                    <w:right w:val="none" w:sz="0" w:space="0" w:color="auto"/>
                  </w:divBdr>
                </w:div>
                <w:div w:id="846091804">
                  <w:marLeft w:val="0"/>
                  <w:marRight w:val="0"/>
                  <w:marTop w:val="0"/>
                  <w:marBottom w:val="0"/>
                  <w:divBdr>
                    <w:top w:val="none" w:sz="0" w:space="0" w:color="auto"/>
                    <w:left w:val="none" w:sz="0" w:space="0" w:color="auto"/>
                    <w:bottom w:val="none" w:sz="0" w:space="0" w:color="auto"/>
                    <w:right w:val="none" w:sz="0" w:space="0" w:color="auto"/>
                  </w:divBdr>
                </w:div>
                <w:div w:id="164173107">
                  <w:marLeft w:val="0"/>
                  <w:marRight w:val="0"/>
                  <w:marTop w:val="0"/>
                  <w:marBottom w:val="0"/>
                  <w:divBdr>
                    <w:top w:val="none" w:sz="0" w:space="0" w:color="auto"/>
                    <w:left w:val="none" w:sz="0" w:space="0" w:color="auto"/>
                    <w:bottom w:val="none" w:sz="0" w:space="0" w:color="auto"/>
                    <w:right w:val="none" w:sz="0" w:space="0" w:color="auto"/>
                  </w:divBdr>
                </w:div>
                <w:div w:id="1239704234">
                  <w:marLeft w:val="0"/>
                  <w:marRight w:val="0"/>
                  <w:marTop w:val="0"/>
                  <w:marBottom w:val="0"/>
                  <w:divBdr>
                    <w:top w:val="none" w:sz="0" w:space="0" w:color="auto"/>
                    <w:left w:val="none" w:sz="0" w:space="0" w:color="auto"/>
                    <w:bottom w:val="none" w:sz="0" w:space="0" w:color="auto"/>
                    <w:right w:val="none" w:sz="0" w:space="0" w:color="auto"/>
                  </w:divBdr>
                </w:div>
                <w:div w:id="1106148377">
                  <w:marLeft w:val="0"/>
                  <w:marRight w:val="0"/>
                  <w:marTop w:val="0"/>
                  <w:marBottom w:val="0"/>
                  <w:divBdr>
                    <w:top w:val="none" w:sz="0" w:space="0" w:color="auto"/>
                    <w:left w:val="none" w:sz="0" w:space="0" w:color="auto"/>
                    <w:bottom w:val="none" w:sz="0" w:space="0" w:color="auto"/>
                    <w:right w:val="none" w:sz="0" w:space="0" w:color="auto"/>
                  </w:divBdr>
                </w:div>
                <w:div w:id="106387507">
                  <w:marLeft w:val="0"/>
                  <w:marRight w:val="0"/>
                  <w:marTop w:val="0"/>
                  <w:marBottom w:val="0"/>
                  <w:divBdr>
                    <w:top w:val="none" w:sz="0" w:space="0" w:color="auto"/>
                    <w:left w:val="none" w:sz="0" w:space="0" w:color="auto"/>
                    <w:bottom w:val="none" w:sz="0" w:space="0" w:color="auto"/>
                    <w:right w:val="none" w:sz="0" w:space="0" w:color="auto"/>
                  </w:divBdr>
                </w:div>
                <w:div w:id="1194416534">
                  <w:marLeft w:val="0"/>
                  <w:marRight w:val="0"/>
                  <w:marTop w:val="0"/>
                  <w:marBottom w:val="0"/>
                  <w:divBdr>
                    <w:top w:val="none" w:sz="0" w:space="0" w:color="auto"/>
                    <w:left w:val="none" w:sz="0" w:space="0" w:color="auto"/>
                    <w:bottom w:val="none" w:sz="0" w:space="0" w:color="auto"/>
                    <w:right w:val="none" w:sz="0" w:space="0" w:color="auto"/>
                  </w:divBdr>
                </w:div>
                <w:div w:id="1907644922">
                  <w:marLeft w:val="0"/>
                  <w:marRight w:val="0"/>
                  <w:marTop w:val="0"/>
                  <w:marBottom w:val="0"/>
                  <w:divBdr>
                    <w:top w:val="none" w:sz="0" w:space="0" w:color="auto"/>
                    <w:left w:val="none" w:sz="0" w:space="0" w:color="auto"/>
                    <w:bottom w:val="none" w:sz="0" w:space="0" w:color="auto"/>
                    <w:right w:val="none" w:sz="0" w:space="0" w:color="auto"/>
                  </w:divBdr>
                </w:div>
                <w:div w:id="25568032">
                  <w:marLeft w:val="0"/>
                  <w:marRight w:val="0"/>
                  <w:marTop w:val="0"/>
                  <w:marBottom w:val="0"/>
                  <w:divBdr>
                    <w:top w:val="none" w:sz="0" w:space="0" w:color="auto"/>
                    <w:left w:val="none" w:sz="0" w:space="0" w:color="auto"/>
                    <w:bottom w:val="none" w:sz="0" w:space="0" w:color="auto"/>
                    <w:right w:val="none" w:sz="0" w:space="0" w:color="auto"/>
                  </w:divBdr>
                </w:div>
                <w:div w:id="587467966">
                  <w:marLeft w:val="0"/>
                  <w:marRight w:val="0"/>
                  <w:marTop w:val="0"/>
                  <w:marBottom w:val="0"/>
                  <w:divBdr>
                    <w:top w:val="none" w:sz="0" w:space="0" w:color="auto"/>
                    <w:left w:val="none" w:sz="0" w:space="0" w:color="auto"/>
                    <w:bottom w:val="none" w:sz="0" w:space="0" w:color="auto"/>
                    <w:right w:val="none" w:sz="0" w:space="0" w:color="auto"/>
                  </w:divBdr>
                </w:div>
                <w:div w:id="1543522462">
                  <w:marLeft w:val="0"/>
                  <w:marRight w:val="0"/>
                  <w:marTop w:val="0"/>
                  <w:marBottom w:val="0"/>
                  <w:divBdr>
                    <w:top w:val="none" w:sz="0" w:space="0" w:color="auto"/>
                    <w:left w:val="none" w:sz="0" w:space="0" w:color="auto"/>
                    <w:bottom w:val="none" w:sz="0" w:space="0" w:color="auto"/>
                    <w:right w:val="none" w:sz="0" w:space="0" w:color="auto"/>
                  </w:divBdr>
                </w:div>
                <w:div w:id="1960797276">
                  <w:marLeft w:val="0"/>
                  <w:marRight w:val="0"/>
                  <w:marTop w:val="0"/>
                  <w:marBottom w:val="0"/>
                  <w:divBdr>
                    <w:top w:val="none" w:sz="0" w:space="0" w:color="auto"/>
                    <w:left w:val="none" w:sz="0" w:space="0" w:color="auto"/>
                    <w:bottom w:val="none" w:sz="0" w:space="0" w:color="auto"/>
                    <w:right w:val="none" w:sz="0" w:space="0" w:color="auto"/>
                  </w:divBdr>
                </w:div>
                <w:div w:id="1293830607">
                  <w:marLeft w:val="0"/>
                  <w:marRight w:val="0"/>
                  <w:marTop w:val="0"/>
                  <w:marBottom w:val="0"/>
                  <w:divBdr>
                    <w:top w:val="none" w:sz="0" w:space="0" w:color="auto"/>
                    <w:left w:val="none" w:sz="0" w:space="0" w:color="auto"/>
                    <w:bottom w:val="none" w:sz="0" w:space="0" w:color="auto"/>
                    <w:right w:val="none" w:sz="0" w:space="0" w:color="auto"/>
                  </w:divBdr>
                </w:div>
                <w:div w:id="791901583">
                  <w:marLeft w:val="0"/>
                  <w:marRight w:val="0"/>
                  <w:marTop w:val="0"/>
                  <w:marBottom w:val="0"/>
                  <w:divBdr>
                    <w:top w:val="none" w:sz="0" w:space="0" w:color="auto"/>
                    <w:left w:val="none" w:sz="0" w:space="0" w:color="auto"/>
                    <w:bottom w:val="none" w:sz="0" w:space="0" w:color="auto"/>
                    <w:right w:val="none" w:sz="0" w:space="0" w:color="auto"/>
                  </w:divBdr>
                </w:div>
                <w:div w:id="604727630">
                  <w:marLeft w:val="0"/>
                  <w:marRight w:val="0"/>
                  <w:marTop w:val="0"/>
                  <w:marBottom w:val="0"/>
                  <w:divBdr>
                    <w:top w:val="none" w:sz="0" w:space="0" w:color="auto"/>
                    <w:left w:val="none" w:sz="0" w:space="0" w:color="auto"/>
                    <w:bottom w:val="none" w:sz="0" w:space="0" w:color="auto"/>
                    <w:right w:val="none" w:sz="0" w:space="0" w:color="auto"/>
                  </w:divBdr>
                </w:div>
                <w:div w:id="1879663192">
                  <w:marLeft w:val="0"/>
                  <w:marRight w:val="0"/>
                  <w:marTop w:val="0"/>
                  <w:marBottom w:val="0"/>
                  <w:divBdr>
                    <w:top w:val="none" w:sz="0" w:space="0" w:color="auto"/>
                    <w:left w:val="none" w:sz="0" w:space="0" w:color="auto"/>
                    <w:bottom w:val="none" w:sz="0" w:space="0" w:color="auto"/>
                    <w:right w:val="none" w:sz="0" w:space="0" w:color="auto"/>
                  </w:divBdr>
                </w:div>
                <w:div w:id="1557666394">
                  <w:marLeft w:val="0"/>
                  <w:marRight w:val="0"/>
                  <w:marTop w:val="0"/>
                  <w:marBottom w:val="0"/>
                  <w:divBdr>
                    <w:top w:val="none" w:sz="0" w:space="0" w:color="auto"/>
                    <w:left w:val="none" w:sz="0" w:space="0" w:color="auto"/>
                    <w:bottom w:val="none" w:sz="0" w:space="0" w:color="auto"/>
                    <w:right w:val="none" w:sz="0" w:space="0" w:color="auto"/>
                  </w:divBdr>
                </w:div>
                <w:div w:id="159735334">
                  <w:marLeft w:val="0"/>
                  <w:marRight w:val="0"/>
                  <w:marTop w:val="0"/>
                  <w:marBottom w:val="0"/>
                  <w:divBdr>
                    <w:top w:val="none" w:sz="0" w:space="0" w:color="auto"/>
                    <w:left w:val="none" w:sz="0" w:space="0" w:color="auto"/>
                    <w:bottom w:val="none" w:sz="0" w:space="0" w:color="auto"/>
                    <w:right w:val="none" w:sz="0" w:space="0" w:color="auto"/>
                  </w:divBdr>
                </w:div>
                <w:div w:id="1933734913">
                  <w:marLeft w:val="0"/>
                  <w:marRight w:val="0"/>
                  <w:marTop w:val="0"/>
                  <w:marBottom w:val="0"/>
                  <w:divBdr>
                    <w:top w:val="none" w:sz="0" w:space="0" w:color="auto"/>
                    <w:left w:val="none" w:sz="0" w:space="0" w:color="auto"/>
                    <w:bottom w:val="none" w:sz="0" w:space="0" w:color="auto"/>
                    <w:right w:val="none" w:sz="0" w:space="0" w:color="auto"/>
                  </w:divBdr>
                </w:div>
                <w:div w:id="2033989950">
                  <w:marLeft w:val="0"/>
                  <w:marRight w:val="0"/>
                  <w:marTop w:val="0"/>
                  <w:marBottom w:val="0"/>
                  <w:divBdr>
                    <w:top w:val="none" w:sz="0" w:space="0" w:color="auto"/>
                    <w:left w:val="none" w:sz="0" w:space="0" w:color="auto"/>
                    <w:bottom w:val="none" w:sz="0" w:space="0" w:color="auto"/>
                    <w:right w:val="none" w:sz="0" w:space="0" w:color="auto"/>
                  </w:divBdr>
                </w:div>
                <w:div w:id="98720737">
                  <w:marLeft w:val="0"/>
                  <w:marRight w:val="0"/>
                  <w:marTop w:val="0"/>
                  <w:marBottom w:val="0"/>
                  <w:divBdr>
                    <w:top w:val="none" w:sz="0" w:space="0" w:color="auto"/>
                    <w:left w:val="none" w:sz="0" w:space="0" w:color="auto"/>
                    <w:bottom w:val="none" w:sz="0" w:space="0" w:color="auto"/>
                    <w:right w:val="none" w:sz="0" w:space="0" w:color="auto"/>
                  </w:divBdr>
                </w:div>
                <w:div w:id="1584295867">
                  <w:marLeft w:val="0"/>
                  <w:marRight w:val="0"/>
                  <w:marTop w:val="0"/>
                  <w:marBottom w:val="0"/>
                  <w:divBdr>
                    <w:top w:val="none" w:sz="0" w:space="0" w:color="auto"/>
                    <w:left w:val="none" w:sz="0" w:space="0" w:color="auto"/>
                    <w:bottom w:val="none" w:sz="0" w:space="0" w:color="auto"/>
                    <w:right w:val="none" w:sz="0" w:space="0" w:color="auto"/>
                  </w:divBdr>
                </w:div>
                <w:div w:id="1905290551">
                  <w:marLeft w:val="0"/>
                  <w:marRight w:val="0"/>
                  <w:marTop w:val="0"/>
                  <w:marBottom w:val="0"/>
                  <w:divBdr>
                    <w:top w:val="none" w:sz="0" w:space="0" w:color="auto"/>
                    <w:left w:val="none" w:sz="0" w:space="0" w:color="auto"/>
                    <w:bottom w:val="none" w:sz="0" w:space="0" w:color="auto"/>
                    <w:right w:val="none" w:sz="0" w:space="0" w:color="auto"/>
                  </w:divBdr>
                </w:div>
                <w:div w:id="108209981">
                  <w:marLeft w:val="0"/>
                  <w:marRight w:val="0"/>
                  <w:marTop w:val="0"/>
                  <w:marBottom w:val="0"/>
                  <w:divBdr>
                    <w:top w:val="none" w:sz="0" w:space="0" w:color="auto"/>
                    <w:left w:val="none" w:sz="0" w:space="0" w:color="auto"/>
                    <w:bottom w:val="none" w:sz="0" w:space="0" w:color="auto"/>
                    <w:right w:val="none" w:sz="0" w:space="0" w:color="auto"/>
                  </w:divBdr>
                </w:div>
                <w:div w:id="1966886052">
                  <w:marLeft w:val="0"/>
                  <w:marRight w:val="0"/>
                  <w:marTop w:val="0"/>
                  <w:marBottom w:val="0"/>
                  <w:divBdr>
                    <w:top w:val="none" w:sz="0" w:space="0" w:color="auto"/>
                    <w:left w:val="none" w:sz="0" w:space="0" w:color="auto"/>
                    <w:bottom w:val="none" w:sz="0" w:space="0" w:color="auto"/>
                    <w:right w:val="none" w:sz="0" w:space="0" w:color="auto"/>
                  </w:divBdr>
                </w:div>
                <w:div w:id="1055010826">
                  <w:marLeft w:val="0"/>
                  <w:marRight w:val="0"/>
                  <w:marTop w:val="0"/>
                  <w:marBottom w:val="0"/>
                  <w:divBdr>
                    <w:top w:val="none" w:sz="0" w:space="0" w:color="auto"/>
                    <w:left w:val="none" w:sz="0" w:space="0" w:color="auto"/>
                    <w:bottom w:val="none" w:sz="0" w:space="0" w:color="auto"/>
                    <w:right w:val="none" w:sz="0" w:space="0" w:color="auto"/>
                  </w:divBdr>
                </w:div>
                <w:div w:id="328099504">
                  <w:marLeft w:val="0"/>
                  <w:marRight w:val="0"/>
                  <w:marTop w:val="0"/>
                  <w:marBottom w:val="0"/>
                  <w:divBdr>
                    <w:top w:val="none" w:sz="0" w:space="0" w:color="auto"/>
                    <w:left w:val="none" w:sz="0" w:space="0" w:color="auto"/>
                    <w:bottom w:val="none" w:sz="0" w:space="0" w:color="auto"/>
                    <w:right w:val="none" w:sz="0" w:space="0" w:color="auto"/>
                  </w:divBdr>
                </w:div>
                <w:div w:id="196161351">
                  <w:marLeft w:val="0"/>
                  <w:marRight w:val="0"/>
                  <w:marTop w:val="0"/>
                  <w:marBottom w:val="0"/>
                  <w:divBdr>
                    <w:top w:val="none" w:sz="0" w:space="0" w:color="auto"/>
                    <w:left w:val="none" w:sz="0" w:space="0" w:color="auto"/>
                    <w:bottom w:val="none" w:sz="0" w:space="0" w:color="auto"/>
                    <w:right w:val="none" w:sz="0" w:space="0" w:color="auto"/>
                  </w:divBdr>
                </w:div>
                <w:div w:id="1246065363">
                  <w:marLeft w:val="0"/>
                  <w:marRight w:val="0"/>
                  <w:marTop w:val="0"/>
                  <w:marBottom w:val="0"/>
                  <w:divBdr>
                    <w:top w:val="none" w:sz="0" w:space="0" w:color="auto"/>
                    <w:left w:val="none" w:sz="0" w:space="0" w:color="auto"/>
                    <w:bottom w:val="none" w:sz="0" w:space="0" w:color="auto"/>
                    <w:right w:val="none" w:sz="0" w:space="0" w:color="auto"/>
                  </w:divBdr>
                </w:div>
                <w:div w:id="557975421">
                  <w:marLeft w:val="0"/>
                  <w:marRight w:val="0"/>
                  <w:marTop w:val="0"/>
                  <w:marBottom w:val="0"/>
                  <w:divBdr>
                    <w:top w:val="none" w:sz="0" w:space="0" w:color="auto"/>
                    <w:left w:val="none" w:sz="0" w:space="0" w:color="auto"/>
                    <w:bottom w:val="none" w:sz="0" w:space="0" w:color="auto"/>
                    <w:right w:val="none" w:sz="0" w:space="0" w:color="auto"/>
                  </w:divBdr>
                </w:div>
                <w:div w:id="1197888545">
                  <w:marLeft w:val="0"/>
                  <w:marRight w:val="0"/>
                  <w:marTop w:val="0"/>
                  <w:marBottom w:val="0"/>
                  <w:divBdr>
                    <w:top w:val="none" w:sz="0" w:space="0" w:color="auto"/>
                    <w:left w:val="none" w:sz="0" w:space="0" w:color="auto"/>
                    <w:bottom w:val="none" w:sz="0" w:space="0" w:color="auto"/>
                    <w:right w:val="none" w:sz="0" w:space="0" w:color="auto"/>
                  </w:divBdr>
                </w:div>
                <w:div w:id="68962641">
                  <w:marLeft w:val="0"/>
                  <w:marRight w:val="0"/>
                  <w:marTop w:val="0"/>
                  <w:marBottom w:val="0"/>
                  <w:divBdr>
                    <w:top w:val="none" w:sz="0" w:space="0" w:color="auto"/>
                    <w:left w:val="none" w:sz="0" w:space="0" w:color="auto"/>
                    <w:bottom w:val="none" w:sz="0" w:space="0" w:color="auto"/>
                    <w:right w:val="none" w:sz="0" w:space="0" w:color="auto"/>
                  </w:divBdr>
                </w:div>
                <w:div w:id="1079406061">
                  <w:marLeft w:val="0"/>
                  <w:marRight w:val="0"/>
                  <w:marTop w:val="0"/>
                  <w:marBottom w:val="0"/>
                  <w:divBdr>
                    <w:top w:val="none" w:sz="0" w:space="0" w:color="auto"/>
                    <w:left w:val="none" w:sz="0" w:space="0" w:color="auto"/>
                    <w:bottom w:val="none" w:sz="0" w:space="0" w:color="auto"/>
                    <w:right w:val="none" w:sz="0" w:space="0" w:color="auto"/>
                  </w:divBdr>
                </w:div>
                <w:div w:id="1292712940">
                  <w:marLeft w:val="0"/>
                  <w:marRight w:val="0"/>
                  <w:marTop w:val="0"/>
                  <w:marBottom w:val="0"/>
                  <w:divBdr>
                    <w:top w:val="none" w:sz="0" w:space="0" w:color="auto"/>
                    <w:left w:val="none" w:sz="0" w:space="0" w:color="auto"/>
                    <w:bottom w:val="none" w:sz="0" w:space="0" w:color="auto"/>
                    <w:right w:val="none" w:sz="0" w:space="0" w:color="auto"/>
                  </w:divBdr>
                </w:div>
                <w:div w:id="1449204728">
                  <w:marLeft w:val="0"/>
                  <w:marRight w:val="0"/>
                  <w:marTop w:val="0"/>
                  <w:marBottom w:val="0"/>
                  <w:divBdr>
                    <w:top w:val="none" w:sz="0" w:space="0" w:color="auto"/>
                    <w:left w:val="none" w:sz="0" w:space="0" w:color="auto"/>
                    <w:bottom w:val="none" w:sz="0" w:space="0" w:color="auto"/>
                    <w:right w:val="none" w:sz="0" w:space="0" w:color="auto"/>
                  </w:divBdr>
                </w:div>
                <w:div w:id="130682081">
                  <w:marLeft w:val="0"/>
                  <w:marRight w:val="0"/>
                  <w:marTop w:val="0"/>
                  <w:marBottom w:val="0"/>
                  <w:divBdr>
                    <w:top w:val="none" w:sz="0" w:space="0" w:color="auto"/>
                    <w:left w:val="none" w:sz="0" w:space="0" w:color="auto"/>
                    <w:bottom w:val="none" w:sz="0" w:space="0" w:color="auto"/>
                    <w:right w:val="none" w:sz="0" w:space="0" w:color="auto"/>
                  </w:divBdr>
                </w:div>
                <w:div w:id="660349364">
                  <w:marLeft w:val="0"/>
                  <w:marRight w:val="0"/>
                  <w:marTop w:val="0"/>
                  <w:marBottom w:val="0"/>
                  <w:divBdr>
                    <w:top w:val="none" w:sz="0" w:space="0" w:color="auto"/>
                    <w:left w:val="none" w:sz="0" w:space="0" w:color="auto"/>
                    <w:bottom w:val="none" w:sz="0" w:space="0" w:color="auto"/>
                    <w:right w:val="none" w:sz="0" w:space="0" w:color="auto"/>
                  </w:divBdr>
                </w:div>
                <w:div w:id="138622435">
                  <w:marLeft w:val="0"/>
                  <w:marRight w:val="0"/>
                  <w:marTop w:val="0"/>
                  <w:marBottom w:val="0"/>
                  <w:divBdr>
                    <w:top w:val="none" w:sz="0" w:space="0" w:color="auto"/>
                    <w:left w:val="none" w:sz="0" w:space="0" w:color="auto"/>
                    <w:bottom w:val="none" w:sz="0" w:space="0" w:color="auto"/>
                    <w:right w:val="none" w:sz="0" w:space="0" w:color="auto"/>
                  </w:divBdr>
                </w:div>
                <w:div w:id="1461462843">
                  <w:marLeft w:val="0"/>
                  <w:marRight w:val="0"/>
                  <w:marTop w:val="0"/>
                  <w:marBottom w:val="0"/>
                  <w:divBdr>
                    <w:top w:val="none" w:sz="0" w:space="0" w:color="auto"/>
                    <w:left w:val="none" w:sz="0" w:space="0" w:color="auto"/>
                    <w:bottom w:val="none" w:sz="0" w:space="0" w:color="auto"/>
                    <w:right w:val="none" w:sz="0" w:space="0" w:color="auto"/>
                  </w:divBdr>
                </w:div>
                <w:div w:id="237135395">
                  <w:marLeft w:val="0"/>
                  <w:marRight w:val="0"/>
                  <w:marTop w:val="0"/>
                  <w:marBottom w:val="0"/>
                  <w:divBdr>
                    <w:top w:val="none" w:sz="0" w:space="0" w:color="auto"/>
                    <w:left w:val="none" w:sz="0" w:space="0" w:color="auto"/>
                    <w:bottom w:val="none" w:sz="0" w:space="0" w:color="auto"/>
                    <w:right w:val="none" w:sz="0" w:space="0" w:color="auto"/>
                  </w:divBdr>
                </w:div>
                <w:div w:id="1648626116">
                  <w:marLeft w:val="0"/>
                  <w:marRight w:val="0"/>
                  <w:marTop w:val="0"/>
                  <w:marBottom w:val="0"/>
                  <w:divBdr>
                    <w:top w:val="none" w:sz="0" w:space="0" w:color="auto"/>
                    <w:left w:val="none" w:sz="0" w:space="0" w:color="auto"/>
                    <w:bottom w:val="none" w:sz="0" w:space="0" w:color="auto"/>
                    <w:right w:val="none" w:sz="0" w:space="0" w:color="auto"/>
                  </w:divBdr>
                </w:div>
                <w:div w:id="623005211">
                  <w:marLeft w:val="0"/>
                  <w:marRight w:val="0"/>
                  <w:marTop w:val="0"/>
                  <w:marBottom w:val="0"/>
                  <w:divBdr>
                    <w:top w:val="none" w:sz="0" w:space="0" w:color="auto"/>
                    <w:left w:val="none" w:sz="0" w:space="0" w:color="auto"/>
                    <w:bottom w:val="none" w:sz="0" w:space="0" w:color="auto"/>
                    <w:right w:val="none" w:sz="0" w:space="0" w:color="auto"/>
                  </w:divBdr>
                </w:div>
                <w:div w:id="167597394">
                  <w:marLeft w:val="0"/>
                  <w:marRight w:val="0"/>
                  <w:marTop w:val="0"/>
                  <w:marBottom w:val="0"/>
                  <w:divBdr>
                    <w:top w:val="none" w:sz="0" w:space="0" w:color="auto"/>
                    <w:left w:val="none" w:sz="0" w:space="0" w:color="auto"/>
                    <w:bottom w:val="none" w:sz="0" w:space="0" w:color="auto"/>
                    <w:right w:val="none" w:sz="0" w:space="0" w:color="auto"/>
                  </w:divBdr>
                </w:div>
                <w:div w:id="1594164632">
                  <w:marLeft w:val="0"/>
                  <w:marRight w:val="0"/>
                  <w:marTop w:val="0"/>
                  <w:marBottom w:val="0"/>
                  <w:divBdr>
                    <w:top w:val="none" w:sz="0" w:space="0" w:color="auto"/>
                    <w:left w:val="none" w:sz="0" w:space="0" w:color="auto"/>
                    <w:bottom w:val="none" w:sz="0" w:space="0" w:color="auto"/>
                    <w:right w:val="none" w:sz="0" w:space="0" w:color="auto"/>
                  </w:divBdr>
                </w:div>
                <w:div w:id="496384515">
                  <w:marLeft w:val="0"/>
                  <w:marRight w:val="0"/>
                  <w:marTop w:val="0"/>
                  <w:marBottom w:val="0"/>
                  <w:divBdr>
                    <w:top w:val="none" w:sz="0" w:space="0" w:color="auto"/>
                    <w:left w:val="none" w:sz="0" w:space="0" w:color="auto"/>
                    <w:bottom w:val="none" w:sz="0" w:space="0" w:color="auto"/>
                    <w:right w:val="none" w:sz="0" w:space="0" w:color="auto"/>
                  </w:divBdr>
                </w:div>
                <w:div w:id="218785728">
                  <w:marLeft w:val="0"/>
                  <w:marRight w:val="0"/>
                  <w:marTop w:val="0"/>
                  <w:marBottom w:val="0"/>
                  <w:divBdr>
                    <w:top w:val="none" w:sz="0" w:space="0" w:color="auto"/>
                    <w:left w:val="none" w:sz="0" w:space="0" w:color="auto"/>
                    <w:bottom w:val="none" w:sz="0" w:space="0" w:color="auto"/>
                    <w:right w:val="none" w:sz="0" w:space="0" w:color="auto"/>
                  </w:divBdr>
                </w:div>
                <w:div w:id="1723552751">
                  <w:marLeft w:val="0"/>
                  <w:marRight w:val="0"/>
                  <w:marTop w:val="0"/>
                  <w:marBottom w:val="0"/>
                  <w:divBdr>
                    <w:top w:val="none" w:sz="0" w:space="0" w:color="auto"/>
                    <w:left w:val="none" w:sz="0" w:space="0" w:color="auto"/>
                    <w:bottom w:val="none" w:sz="0" w:space="0" w:color="auto"/>
                    <w:right w:val="none" w:sz="0" w:space="0" w:color="auto"/>
                  </w:divBdr>
                </w:div>
                <w:div w:id="679434555">
                  <w:marLeft w:val="0"/>
                  <w:marRight w:val="0"/>
                  <w:marTop w:val="0"/>
                  <w:marBottom w:val="0"/>
                  <w:divBdr>
                    <w:top w:val="none" w:sz="0" w:space="0" w:color="auto"/>
                    <w:left w:val="none" w:sz="0" w:space="0" w:color="auto"/>
                    <w:bottom w:val="none" w:sz="0" w:space="0" w:color="auto"/>
                    <w:right w:val="none" w:sz="0" w:space="0" w:color="auto"/>
                  </w:divBdr>
                </w:div>
                <w:div w:id="1541817255">
                  <w:marLeft w:val="0"/>
                  <w:marRight w:val="0"/>
                  <w:marTop w:val="0"/>
                  <w:marBottom w:val="0"/>
                  <w:divBdr>
                    <w:top w:val="none" w:sz="0" w:space="0" w:color="auto"/>
                    <w:left w:val="none" w:sz="0" w:space="0" w:color="auto"/>
                    <w:bottom w:val="none" w:sz="0" w:space="0" w:color="auto"/>
                    <w:right w:val="none" w:sz="0" w:space="0" w:color="auto"/>
                  </w:divBdr>
                </w:div>
                <w:div w:id="2124692093">
                  <w:marLeft w:val="0"/>
                  <w:marRight w:val="0"/>
                  <w:marTop w:val="0"/>
                  <w:marBottom w:val="0"/>
                  <w:divBdr>
                    <w:top w:val="none" w:sz="0" w:space="0" w:color="auto"/>
                    <w:left w:val="none" w:sz="0" w:space="0" w:color="auto"/>
                    <w:bottom w:val="none" w:sz="0" w:space="0" w:color="auto"/>
                    <w:right w:val="none" w:sz="0" w:space="0" w:color="auto"/>
                  </w:divBdr>
                </w:div>
                <w:div w:id="1582566418">
                  <w:marLeft w:val="0"/>
                  <w:marRight w:val="0"/>
                  <w:marTop w:val="0"/>
                  <w:marBottom w:val="0"/>
                  <w:divBdr>
                    <w:top w:val="none" w:sz="0" w:space="0" w:color="auto"/>
                    <w:left w:val="none" w:sz="0" w:space="0" w:color="auto"/>
                    <w:bottom w:val="none" w:sz="0" w:space="0" w:color="auto"/>
                    <w:right w:val="none" w:sz="0" w:space="0" w:color="auto"/>
                  </w:divBdr>
                </w:div>
                <w:div w:id="686519278">
                  <w:marLeft w:val="0"/>
                  <w:marRight w:val="0"/>
                  <w:marTop w:val="0"/>
                  <w:marBottom w:val="0"/>
                  <w:divBdr>
                    <w:top w:val="none" w:sz="0" w:space="0" w:color="auto"/>
                    <w:left w:val="none" w:sz="0" w:space="0" w:color="auto"/>
                    <w:bottom w:val="none" w:sz="0" w:space="0" w:color="auto"/>
                    <w:right w:val="none" w:sz="0" w:space="0" w:color="auto"/>
                  </w:divBdr>
                </w:div>
                <w:div w:id="587273288">
                  <w:marLeft w:val="0"/>
                  <w:marRight w:val="0"/>
                  <w:marTop w:val="0"/>
                  <w:marBottom w:val="0"/>
                  <w:divBdr>
                    <w:top w:val="none" w:sz="0" w:space="0" w:color="auto"/>
                    <w:left w:val="none" w:sz="0" w:space="0" w:color="auto"/>
                    <w:bottom w:val="none" w:sz="0" w:space="0" w:color="auto"/>
                    <w:right w:val="none" w:sz="0" w:space="0" w:color="auto"/>
                  </w:divBdr>
                </w:div>
                <w:div w:id="741755535">
                  <w:marLeft w:val="0"/>
                  <w:marRight w:val="0"/>
                  <w:marTop w:val="0"/>
                  <w:marBottom w:val="0"/>
                  <w:divBdr>
                    <w:top w:val="none" w:sz="0" w:space="0" w:color="auto"/>
                    <w:left w:val="none" w:sz="0" w:space="0" w:color="auto"/>
                    <w:bottom w:val="none" w:sz="0" w:space="0" w:color="auto"/>
                    <w:right w:val="none" w:sz="0" w:space="0" w:color="auto"/>
                  </w:divBdr>
                </w:div>
                <w:div w:id="1919123061">
                  <w:marLeft w:val="0"/>
                  <w:marRight w:val="0"/>
                  <w:marTop w:val="0"/>
                  <w:marBottom w:val="0"/>
                  <w:divBdr>
                    <w:top w:val="none" w:sz="0" w:space="0" w:color="auto"/>
                    <w:left w:val="none" w:sz="0" w:space="0" w:color="auto"/>
                    <w:bottom w:val="none" w:sz="0" w:space="0" w:color="auto"/>
                    <w:right w:val="none" w:sz="0" w:space="0" w:color="auto"/>
                  </w:divBdr>
                </w:div>
                <w:div w:id="1794134383">
                  <w:marLeft w:val="0"/>
                  <w:marRight w:val="0"/>
                  <w:marTop w:val="0"/>
                  <w:marBottom w:val="0"/>
                  <w:divBdr>
                    <w:top w:val="none" w:sz="0" w:space="0" w:color="auto"/>
                    <w:left w:val="none" w:sz="0" w:space="0" w:color="auto"/>
                    <w:bottom w:val="none" w:sz="0" w:space="0" w:color="auto"/>
                    <w:right w:val="none" w:sz="0" w:space="0" w:color="auto"/>
                  </w:divBdr>
                </w:div>
                <w:div w:id="941062819">
                  <w:marLeft w:val="0"/>
                  <w:marRight w:val="0"/>
                  <w:marTop w:val="0"/>
                  <w:marBottom w:val="0"/>
                  <w:divBdr>
                    <w:top w:val="none" w:sz="0" w:space="0" w:color="auto"/>
                    <w:left w:val="none" w:sz="0" w:space="0" w:color="auto"/>
                    <w:bottom w:val="none" w:sz="0" w:space="0" w:color="auto"/>
                    <w:right w:val="none" w:sz="0" w:space="0" w:color="auto"/>
                  </w:divBdr>
                </w:div>
                <w:div w:id="1635409626">
                  <w:marLeft w:val="0"/>
                  <w:marRight w:val="0"/>
                  <w:marTop w:val="0"/>
                  <w:marBottom w:val="0"/>
                  <w:divBdr>
                    <w:top w:val="none" w:sz="0" w:space="0" w:color="auto"/>
                    <w:left w:val="none" w:sz="0" w:space="0" w:color="auto"/>
                    <w:bottom w:val="none" w:sz="0" w:space="0" w:color="auto"/>
                    <w:right w:val="none" w:sz="0" w:space="0" w:color="auto"/>
                  </w:divBdr>
                </w:div>
                <w:div w:id="1728991501">
                  <w:marLeft w:val="0"/>
                  <w:marRight w:val="0"/>
                  <w:marTop w:val="0"/>
                  <w:marBottom w:val="0"/>
                  <w:divBdr>
                    <w:top w:val="none" w:sz="0" w:space="0" w:color="auto"/>
                    <w:left w:val="none" w:sz="0" w:space="0" w:color="auto"/>
                    <w:bottom w:val="none" w:sz="0" w:space="0" w:color="auto"/>
                    <w:right w:val="none" w:sz="0" w:space="0" w:color="auto"/>
                  </w:divBdr>
                </w:div>
                <w:div w:id="291980287">
                  <w:marLeft w:val="0"/>
                  <w:marRight w:val="0"/>
                  <w:marTop w:val="0"/>
                  <w:marBottom w:val="0"/>
                  <w:divBdr>
                    <w:top w:val="none" w:sz="0" w:space="0" w:color="auto"/>
                    <w:left w:val="none" w:sz="0" w:space="0" w:color="auto"/>
                    <w:bottom w:val="none" w:sz="0" w:space="0" w:color="auto"/>
                    <w:right w:val="none" w:sz="0" w:space="0" w:color="auto"/>
                  </w:divBdr>
                </w:div>
                <w:div w:id="993679447">
                  <w:marLeft w:val="0"/>
                  <w:marRight w:val="0"/>
                  <w:marTop w:val="0"/>
                  <w:marBottom w:val="0"/>
                  <w:divBdr>
                    <w:top w:val="none" w:sz="0" w:space="0" w:color="auto"/>
                    <w:left w:val="none" w:sz="0" w:space="0" w:color="auto"/>
                    <w:bottom w:val="none" w:sz="0" w:space="0" w:color="auto"/>
                    <w:right w:val="none" w:sz="0" w:space="0" w:color="auto"/>
                  </w:divBdr>
                </w:div>
                <w:div w:id="866528725">
                  <w:marLeft w:val="0"/>
                  <w:marRight w:val="0"/>
                  <w:marTop w:val="0"/>
                  <w:marBottom w:val="0"/>
                  <w:divBdr>
                    <w:top w:val="none" w:sz="0" w:space="0" w:color="auto"/>
                    <w:left w:val="none" w:sz="0" w:space="0" w:color="auto"/>
                    <w:bottom w:val="none" w:sz="0" w:space="0" w:color="auto"/>
                    <w:right w:val="none" w:sz="0" w:space="0" w:color="auto"/>
                  </w:divBdr>
                </w:div>
                <w:div w:id="1648239212">
                  <w:marLeft w:val="0"/>
                  <w:marRight w:val="0"/>
                  <w:marTop w:val="0"/>
                  <w:marBottom w:val="0"/>
                  <w:divBdr>
                    <w:top w:val="none" w:sz="0" w:space="0" w:color="auto"/>
                    <w:left w:val="none" w:sz="0" w:space="0" w:color="auto"/>
                    <w:bottom w:val="none" w:sz="0" w:space="0" w:color="auto"/>
                    <w:right w:val="none" w:sz="0" w:space="0" w:color="auto"/>
                  </w:divBdr>
                </w:div>
                <w:div w:id="417873531">
                  <w:marLeft w:val="0"/>
                  <w:marRight w:val="0"/>
                  <w:marTop w:val="0"/>
                  <w:marBottom w:val="0"/>
                  <w:divBdr>
                    <w:top w:val="none" w:sz="0" w:space="0" w:color="auto"/>
                    <w:left w:val="none" w:sz="0" w:space="0" w:color="auto"/>
                    <w:bottom w:val="none" w:sz="0" w:space="0" w:color="auto"/>
                    <w:right w:val="none" w:sz="0" w:space="0" w:color="auto"/>
                  </w:divBdr>
                </w:div>
                <w:div w:id="135875821">
                  <w:marLeft w:val="0"/>
                  <w:marRight w:val="0"/>
                  <w:marTop w:val="0"/>
                  <w:marBottom w:val="0"/>
                  <w:divBdr>
                    <w:top w:val="none" w:sz="0" w:space="0" w:color="auto"/>
                    <w:left w:val="none" w:sz="0" w:space="0" w:color="auto"/>
                    <w:bottom w:val="none" w:sz="0" w:space="0" w:color="auto"/>
                    <w:right w:val="none" w:sz="0" w:space="0" w:color="auto"/>
                  </w:divBdr>
                </w:div>
                <w:div w:id="1200242570">
                  <w:marLeft w:val="0"/>
                  <w:marRight w:val="0"/>
                  <w:marTop w:val="0"/>
                  <w:marBottom w:val="0"/>
                  <w:divBdr>
                    <w:top w:val="none" w:sz="0" w:space="0" w:color="auto"/>
                    <w:left w:val="none" w:sz="0" w:space="0" w:color="auto"/>
                    <w:bottom w:val="none" w:sz="0" w:space="0" w:color="auto"/>
                    <w:right w:val="none" w:sz="0" w:space="0" w:color="auto"/>
                  </w:divBdr>
                </w:div>
                <w:div w:id="1018042598">
                  <w:marLeft w:val="0"/>
                  <w:marRight w:val="0"/>
                  <w:marTop w:val="0"/>
                  <w:marBottom w:val="0"/>
                  <w:divBdr>
                    <w:top w:val="none" w:sz="0" w:space="0" w:color="auto"/>
                    <w:left w:val="none" w:sz="0" w:space="0" w:color="auto"/>
                    <w:bottom w:val="none" w:sz="0" w:space="0" w:color="auto"/>
                    <w:right w:val="none" w:sz="0" w:space="0" w:color="auto"/>
                  </w:divBdr>
                </w:div>
                <w:div w:id="1078744447">
                  <w:marLeft w:val="0"/>
                  <w:marRight w:val="0"/>
                  <w:marTop w:val="0"/>
                  <w:marBottom w:val="0"/>
                  <w:divBdr>
                    <w:top w:val="none" w:sz="0" w:space="0" w:color="auto"/>
                    <w:left w:val="none" w:sz="0" w:space="0" w:color="auto"/>
                    <w:bottom w:val="none" w:sz="0" w:space="0" w:color="auto"/>
                    <w:right w:val="none" w:sz="0" w:space="0" w:color="auto"/>
                  </w:divBdr>
                </w:div>
                <w:div w:id="464157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2133884">
          <w:marLeft w:val="0"/>
          <w:marRight w:val="0"/>
          <w:marTop w:val="0"/>
          <w:marBottom w:val="0"/>
          <w:divBdr>
            <w:top w:val="none" w:sz="0" w:space="0" w:color="auto"/>
            <w:left w:val="none" w:sz="0" w:space="0" w:color="auto"/>
            <w:bottom w:val="none" w:sz="0" w:space="0" w:color="auto"/>
            <w:right w:val="none" w:sz="0" w:space="0" w:color="auto"/>
          </w:divBdr>
          <w:divsChild>
            <w:div w:id="1140729077">
              <w:marLeft w:val="0"/>
              <w:marRight w:val="0"/>
              <w:marTop w:val="0"/>
              <w:marBottom w:val="0"/>
              <w:divBdr>
                <w:top w:val="none" w:sz="0" w:space="0" w:color="auto"/>
                <w:left w:val="none" w:sz="0" w:space="0" w:color="auto"/>
                <w:bottom w:val="none" w:sz="0" w:space="0" w:color="auto"/>
                <w:right w:val="none" w:sz="0" w:space="0" w:color="auto"/>
              </w:divBdr>
              <w:divsChild>
                <w:div w:id="781261724">
                  <w:marLeft w:val="0"/>
                  <w:marRight w:val="0"/>
                  <w:marTop w:val="0"/>
                  <w:marBottom w:val="0"/>
                  <w:divBdr>
                    <w:top w:val="none" w:sz="0" w:space="0" w:color="auto"/>
                    <w:left w:val="none" w:sz="0" w:space="0" w:color="auto"/>
                    <w:bottom w:val="none" w:sz="0" w:space="0" w:color="auto"/>
                    <w:right w:val="none" w:sz="0" w:space="0" w:color="auto"/>
                  </w:divBdr>
                </w:div>
                <w:div w:id="790637770">
                  <w:marLeft w:val="0"/>
                  <w:marRight w:val="0"/>
                  <w:marTop w:val="0"/>
                  <w:marBottom w:val="0"/>
                  <w:divBdr>
                    <w:top w:val="none" w:sz="0" w:space="0" w:color="auto"/>
                    <w:left w:val="none" w:sz="0" w:space="0" w:color="auto"/>
                    <w:bottom w:val="none" w:sz="0" w:space="0" w:color="auto"/>
                    <w:right w:val="none" w:sz="0" w:space="0" w:color="auto"/>
                  </w:divBdr>
                </w:div>
                <w:div w:id="1531528788">
                  <w:marLeft w:val="0"/>
                  <w:marRight w:val="0"/>
                  <w:marTop w:val="0"/>
                  <w:marBottom w:val="0"/>
                  <w:divBdr>
                    <w:top w:val="none" w:sz="0" w:space="0" w:color="auto"/>
                    <w:left w:val="none" w:sz="0" w:space="0" w:color="auto"/>
                    <w:bottom w:val="none" w:sz="0" w:space="0" w:color="auto"/>
                    <w:right w:val="none" w:sz="0" w:space="0" w:color="auto"/>
                  </w:divBdr>
                </w:div>
                <w:div w:id="746272737">
                  <w:marLeft w:val="0"/>
                  <w:marRight w:val="0"/>
                  <w:marTop w:val="0"/>
                  <w:marBottom w:val="0"/>
                  <w:divBdr>
                    <w:top w:val="none" w:sz="0" w:space="0" w:color="auto"/>
                    <w:left w:val="none" w:sz="0" w:space="0" w:color="auto"/>
                    <w:bottom w:val="none" w:sz="0" w:space="0" w:color="auto"/>
                    <w:right w:val="none" w:sz="0" w:space="0" w:color="auto"/>
                  </w:divBdr>
                </w:div>
                <w:div w:id="1444228895">
                  <w:marLeft w:val="0"/>
                  <w:marRight w:val="0"/>
                  <w:marTop w:val="0"/>
                  <w:marBottom w:val="0"/>
                  <w:divBdr>
                    <w:top w:val="none" w:sz="0" w:space="0" w:color="auto"/>
                    <w:left w:val="none" w:sz="0" w:space="0" w:color="auto"/>
                    <w:bottom w:val="none" w:sz="0" w:space="0" w:color="auto"/>
                    <w:right w:val="none" w:sz="0" w:space="0" w:color="auto"/>
                  </w:divBdr>
                </w:div>
                <w:div w:id="1330404320">
                  <w:marLeft w:val="0"/>
                  <w:marRight w:val="0"/>
                  <w:marTop w:val="0"/>
                  <w:marBottom w:val="0"/>
                  <w:divBdr>
                    <w:top w:val="none" w:sz="0" w:space="0" w:color="auto"/>
                    <w:left w:val="none" w:sz="0" w:space="0" w:color="auto"/>
                    <w:bottom w:val="none" w:sz="0" w:space="0" w:color="auto"/>
                    <w:right w:val="none" w:sz="0" w:space="0" w:color="auto"/>
                  </w:divBdr>
                </w:div>
                <w:div w:id="1342391230">
                  <w:marLeft w:val="0"/>
                  <w:marRight w:val="0"/>
                  <w:marTop w:val="0"/>
                  <w:marBottom w:val="0"/>
                  <w:divBdr>
                    <w:top w:val="none" w:sz="0" w:space="0" w:color="auto"/>
                    <w:left w:val="none" w:sz="0" w:space="0" w:color="auto"/>
                    <w:bottom w:val="none" w:sz="0" w:space="0" w:color="auto"/>
                    <w:right w:val="none" w:sz="0" w:space="0" w:color="auto"/>
                  </w:divBdr>
                </w:div>
                <w:div w:id="1909462755">
                  <w:marLeft w:val="0"/>
                  <w:marRight w:val="0"/>
                  <w:marTop w:val="0"/>
                  <w:marBottom w:val="0"/>
                  <w:divBdr>
                    <w:top w:val="none" w:sz="0" w:space="0" w:color="auto"/>
                    <w:left w:val="none" w:sz="0" w:space="0" w:color="auto"/>
                    <w:bottom w:val="none" w:sz="0" w:space="0" w:color="auto"/>
                    <w:right w:val="none" w:sz="0" w:space="0" w:color="auto"/>
                  </w:divBdr>
                </w:div>
                <w:div w:id="8873832">
                  <w:marLeft w:val="0"/>
                  <w:marRight w:val="0"/>
                  <w:marTop w:val="0"/>
                  <w:marBottom w:val="0"/>
                  <w:divBdr>
                    <w:top w:val="none" w:sz="0" w:space="0" w:color="auto"/>
                    <w:left w:val="none" w:sz="0" w:space="0" w:color="auto"/>
                    <w:bottom w:val="none" w:sz="0" w:space="0" w:color="auto"/>
                    <w:right w:val="none" w:sz="0" w:space="0" w:color="auto"/>
                  </w:divBdr>
                </w:div>
                <w:div w:id="431701624">
                  <w:marLeft w:val="0"/>
                  <w:marRight w:val="0"/>
                  <w:marTop w:val="0"/>
                  <w:marBottom w:val="0"/>
                  <w:divBdr>
                    <w:top w:val="none" w:sz="0" w:space="0" w:color="auto"/>
                    <w:left w:val="none" w:sz="0" w:space="0" w:color="auto"/>
                    <w:bottom w:val="none" w:sz="0" w:space="0" w:color="auto"/>
                    <w:right w:val="none" w:sz="0" w:space="0" w:color="auto"/>
                  </w:divBdr>
                </w:div>
                <w:div w:id="552304196">
                  <w:marLeft w:val="0"/>
                  <w:marRight w:val="0"/>
                  <w:marTop w:val="0"/>
                  <w:marBottom w:val="0"/>
                  <w:divBdr>
                    <w:top w:val="none" w:sz="0" w:space="0" w:color="auto"/>
                    <w:left w:val="none" w:sz="0" w:space="0" w:color="auto"/>
                    <w:bottom w:val="none" w:sz="0" w:space="0" w:color="auto"/>
                    <w:right w:val="none" w:sz="0" w:space="0" w:color="auto"/>
                  </w:divBdr>
                </w:div>
                <w:div w:id="436946707">
                  <w:marLeft w:val="0"/>
                  <w:marRight w:val="0"/>
                  <w:marTop w:val="0"/>
                  <w:marBottom w:val="0"/>
                  <w:divBdr>
                    <w:top w:val="none" w:sz="0" w:space="0" w:color="auto"/>
                    <w:left w:val="none" w:sz="0" w:space="0" w:color="auto"/>
                    <w:bottom w:val="none" w:sz="0" w:space="0" w:color="auto"/>
                    <w:right w:val="none" w:sz="0" w:space="0" w:color="auto"/>
                  </w:divBdr>
                </w:div>
                <w:div w:id="1233348213">
                  <w:marLeft w:val="0"/>
                  <w:marRight w:val="0"/>
                  <w:marTop w:val="0"/>
                  <w:marBottom w:val="0"/>
                  <w:divBdr>
                    <w:top w:val="none" w:sz="0" w:space="0" w:color="auto"/>
                    <w:left w:val="none" w:sz="0" w:space="0" w:color="auto"/>
                    <w:bottom w:val="none" w:sz="0" w:space="0" w:color="auto"/>
                    <w:right w:val="none" w:sz="0" w:space="0" w:color="auto"/>
                  </w:divBdr>
                </w:div>
                <w:div w:id="970473751">
                  <w:marLeft w:val="0"/>
                  <w:marRight w:val="0"/>
                  <w:marTop w:val="0"/>
                  <w:marBottom w:val="0"/>
                  <w:divBdr>
                    <w:top w:val="none" w:sz="0" w:space="0" w:color="auto"/>
                    <w:left w:val="none" w:sz="0" w:space="0" w:color="auto"/>
                    <w:bottom w:val="none" w:sz="0" w:space="0" w:color="auto"/>
                    <w:right w:val="none" w:sz="0" w:space="0" w:color="auto"/>
                  </w:divBdr>
                </w:div>
                <w:div w:id="447816745">
                  <w:marLeft w:val="0"/>
                  <w:marRight w:val="0"/>
                  <w:marTop w:val="0"/>
                  <w:marBottom w:val="0"/>
                  <w:divBdr>
                    <w:top w:val="none" w:sz="0" w:space="0" w:color="auto"/>
                    <w:left w:val="none" w:sz="0" w:space="0" w:color="auto"/>
                    <w:bottom w:val="none" w:sz="0" w:space="0" w:color="auto"/>
                    <w:right w:val="none" w:sz="0" w:space="0" w:color="auto"/>
                  </w:divBdr>
                </w:div>
                <w:div w:id="1190030512">
                  <w:marLeft w:val="0"/>
                  <w:marRight w:val="0"/>
                  <w:marTop w:val="0"/>
                  <w:marBottom w:val="0"/>
                  <w:divBdr>
                    <w:top w:val="none" w:sz="0" w:space="0" w:color="auto"/>
                    <w:left w:val="none" w:sz="0" w:space="0" w:color="auto"/>
                    <w:bottom w:val="none" w:sz="0" w:space="0" w:color="auto"/>
                    <w:right w:val="none" w:sz="0" w:space="0" w:color="auto"/>
                  </w:divBdr>
                </w:div>
                <w:div w:id="878669530">
                  <w:marLeft w:val="0"/>
                  <w:marRight w:val="0"/>
                  <w:marTop w:val="0"/>
                  <w:marBottom w:val="0"/>
                  <w:divBdr>
                    <w:top w:val="none" w:sz="0" w:space="0" w:color="auto"/>
                    <w:left w:val="none" w:sz="0" w:space="0" w:color="auto"/>
                    <w:bottom w:val="none" w:sz="0" w:space="0" w:color="auto"/>
                    <w:right w:val="none" w:sz="0" w:space="0" w:color="auto"/>
                  </w:divBdr>
                </w:div>
                <w:div w:id="1234510334">
                  <w:marLeft w:val="0"/>
                  <w:marRight w:val="0"/>
                  <w:marTop w:val="0"/>
                  <w:marBottom w:val="0"/>
                  <w:divBdr>
                    <w:top w:val="none" w:sz="0" w:space="0" w:color="auto"/>
                    <w:left w:val="none" w:sz="0" w:space="0" w:color="auto"/>
                    <w:bottom w:val="none" w:sz="0" w:space="0" w:color="auto"/>
                    <w:right w:val="none" w:sz="0" w:space="0" w:color="auto"/>
                  </w:divBdr>
                </w:div>
                <w:div w:id="759718239">
                  <w:marLeft w:val="0"/>
                  <w:marRight w:val="0"/>
                  <w:marTop w:val="0"/>
                  <w:marBottom w:val="0"/>
                  <w:divBdr>
                    <w:top w:val="none" w:sz="0" w:space="0" w:color="auto"/>
                    <w:left w:val="none" w:sz="0" w:space="0" w:color="auto"/>
                    <w:bottom w:val="none" w:sz="0" w:space="0" w:color="auto"/>
                    <w:right w:val="none" w:sz="0" w:space="0" w:color="auto"/>
                  </w:divBdr>
                </w:div>
                <w:div w:id="581640547">
                  <w:marLeft w:val="0"/>
                  <w:marRight w:val="0"/>
                  <w:marTop w:val="0"/>
                  <w:marBottom w:val="0"/>
                  <w:divBdr>
                    <w:top w:val="none" w:sz="0" w:space="0" w:color="auto"/>
                    <w:left w:val="none" w:sz="0" w:space="0" w:color="auto"/>
                    <w:bottom w:val="none" w:sz="0" w:space="0" w:color="auto"/>
                    <w:right w:val="none" w:sz="0" w:space="0" w:color="auto"/>
                  </w:divBdr>
                </w:div>
                <w:div w:id="1761560026">
                  <w:marLeft w:val="0"/>
                  <w:marRight w:val="0"/>
                  <w:marTop w:val="0"/>
                  <w:marBottom w:val="0"/>
                  <w:divBdr>
                    <w:top w:val="none" w:sz="0" w:space="0" w:color="auto"/>
                    <w:left w:val="none" w:sz="0" w:space="0" w:color="auto"/>
                    <w:bottom w:val="none" w:sz="0" w:space="0" w:color="auto"/>
                    <w:right w:val="none" w:sz="0" w:space="0" w:color="auto"/>
                  </w:divBdr>
                </w:div>
                <w:div w:id="1241601897">
                  <w:marLeft w:val="0"/>
                  <w:marRight w:val="0"/>
                  <w:marTop w:val="0"/>
                  <w:marBottom w:val="0"/>
                  <w:divBdr>
                    <w:top w:val="none" w:sz="0" w:space="0" w:color="auto"/>
                    <w:left w:val="none" w:sz="0" w:space="0" w:color="auto"/>
                    <w:bottom w:val="none" w:sz="0" w:space="0" w:color="auto"/>
                    <w:right w:val="none" w:sz="0" w:space="0" w:color="auto"/>
                  </w:divBdr>
                </w:div>
                <w:div w:id="2091269576">
                  <w:marLeft w:val="0"/>
                  <w:marRight w:val="0"/>
                  <w:marTop w:val="0"/>
                  <w:marBottom w:val="0"/>
                  <w:divBdr>
                    <w:top w:val="none" w:sz="0" w:space="0" w:color="auto"/>
                    <w:left w:val="none" w:sz="0" w:space="0" w:color="auto"/>
                    <w:bottom w:val="none" w:sz="0" w:space="0" w:color="auto"/>
                    <w:right w:val="none" w:sz="0" w:space="0" w:color="auto"/>
                  </w:divBdr>
                </w:div>
                <w:div w:id="1035039158">
                  <w:marLeft w:val="0"/>
                  <w:marRight w:val="0"/>
                  <w:marTop w:val="0"/>
                  <w:marBottom w:val="0"/>
                  <w:divBdr>
                    <w:top w:val="none" w:sz="0" w:space="0" w:color="auto"/>
                    <w:left w:val="none" w:sz="0" w:space="0" w:color="auto"/>
                    <w:bottom w:val="none" w:sz="0" w:space="0" w:color="auto"/>
                    <w:right w:val="none" w:sz="0" w:space="0" w:color="auto"/>
                  </w:divBdr>
                </w:div>
                <w:div w:id="1939169527">
                  <w:marLeft w:val="0"/>
                  <w:marRight w:val="0"/>
                  <w:marTop w:val="0"/>
                  <w:marBottom w:val="0"/>
                  <w:divBdr>
                    <w:top w:val="none" w:sz="0" w:space="0" w:color="auto"/>
                    <w:left w:val="none" w:sz="0" w:space="0" w:color="auto"/>
                    <w:bottom w:val="none" w:sz="0" w:space="0" w:color="auto"/>
                    <w:right w:val="none" w:sz="0" w:space="0" w:color="auto"/>
                  </w:divBdr>
                </w:div>
                <w:div w:id="274751721">
                  <w:marLeft w:val="0"/>
                  <w:marRight w:val="0"/>
                  <w:marTop w:val="0"/>
                  <w:marBottom w:val="0"/>
                  <w:divBdr>
                    <w:top w:val="none" w:sz="0" w:space="0" w:color="auto"/>
                    <w:left w:val="none" w:sz="0" w:space="0" w:color="auto"/>
                    <w:bottom w:val="none" w:sz="0" w:space="0" w:color="auto"/>
                    <w:right w:val="none" w:sz="0" w:space="0" w:color="auto"/>
                  </w:divBdr>
                </w:div>
                <w:div w:id="1626230856">
                  <w:marLeft w:val="0"/>
                  <w:marRight w:val="0"/>
                  <w:marTop w:val="0"/>
                  <w:marBottom w:val="0"/>
                  <w:divBdr>
                    <w:top w:val="none" w:sz="0" w:space="0" w:color="auto"/>
                    <w:left w:val="none" w:sz="0" w:space="0" w:color="auto"/>
                    <w:bottom w:val="none" w:sz="0" w:space="0" w:color="auto"/>
                    <w:right w:val="none" w:sz="0" w:space="0" w:color="auto"/>
                  </w:divBdr>
                </w:div>
                <w:div w:id="2064718676">
                  <w:marLeft w:val="0"/>
                  <w:marRight w:val="0"/>
                  <w:marTop w:val="0"/>
                  <w:marBottom w:val="0"/>
                  <w:divBdr>
                    <w:top w:val="none" w:sz="0" w:space="0" w:color="auto"/>
                    <w:left w:val="none" w:sz="0" w:space="0" w:color="auto"/>
                    <w:bottom w:val="none" w:sz="0" w:space="0" w:color="auto"/>
                    <w:right w:val="none" w:sz="0" w:space="0" w:color="auto"/>
                  </w:divBdr>
                </w:div>
                <w:div w:id="16547758">
                  <w:marLeft w:val="0"/>
                  <w:marRight w:val="0"/>
                  <w:marTop w:val="0"/>
                  <w:marBottom w:val="0"/>
                  <w:divBdr>
                    <w:top w:val="none" w:sz="0" w:space="0" w:color="auto"/>
                    <w:left w:val="none" w:sz="0" w:space="0" w:color="auto"/>
                    <w:bottom w:val="none" w:sz="0" w:space="0" w:color="auto"/>
                    <w:right w:val="none" w:sz="0" w:space="0" w:color="auto"/>
                  </w:divBdr>
                </w:div>
                <w:div w:id="1648391013">
                  <w:marLeft w:val="0"/>
                  <w:marRight w:val="0"/>
                  <w:marTop w:val="0"/>
                  <w:marBottom w:val="0"/>
                  <w:divBdr>
                    <w:top w:val="none" w:sz="0" w:space="0" w:color="auto"/>
                    <w:left w:val="none" w:sz="0" w:space="0" w:color="auto"/>
                    <w:bottom w:val="none" w:sz="0" w:space="0" w:color="auto"/>
                    <w:right w:val="none" w:sz="0" w:space="0" w:color="auto"/>
                  </w:divBdr>
                </w:div>
                <w:div w:id="269894691">
                  <w:marLeft w:val="0"/>
                  <w:marRight w:val="0"/>
                  <w:marTop w:val="0"/>
                  <w:marBottom w:val="0"/>
                  <w:divBdr>
                    <w:top w:val="none" w:sz="0" w:space="0" w:color="auto"/>
                    <w:left w:val="none" w:sz="0" w:space="0" w:color="auto"/>
                    <w:bottom w:val="none" w:sz="0" w:space="0" w:color="auto"/>
                    <w:right w:val="none" w:sz="0" w:space="0" w:color="auto"/>
                  </w:divBdr>
                </w:div>
                <w:div w:id="461926444">
                  <w:marLeft w:val="0"/>
                  <w:marRight w:val="0"/>
                  <w:marTop w:val="0"/>
                  <w:marBottom w:val="0"/>
                  <w:divBdr>
                    <w:top w:val="none" w:sz="0" w:space="0" w:color="auto"/>
                    <w:left w:val="none" w:sz="0" w:space="0" w:color="auto"/>
                    <w:bottom w:val="none" w:sz="0" w:space="0" w:color="auto"/>
                    <w:right w:val="none" w:sz="0" w:space="0" w:color="auto"/>
                  </w:divBdr>
                </w:div>
                <w:div w:id="2098162749">
                  <w:marLeft w:val="0"/>
                  <w:marRight w:val="0"/>
                  <w:marTop w:val="0"/>
                  <w:marBottom w:val="0"/>
                  <w:divBdr>
                    <w:top w:val="none" w:sz="0" w:space="0" w:color="auto"/>
                    <w:left w:val="none" w:sz="0" w:space="0" w:color="auto"/>
                    <w:bottom w:val="none" w:sz="0" w:space="0" w:color="auto"/>
                    <w:right w:val="none" w:sz="0" w:space="0" w:color="auto"/>
                  </w:divBdr>
                </w:div>
                <w:div w:id="2114855825">
                  <w:marLeft w:val="0"/>
                  <w:marRight w:val="0"/>
                  <w:marTop w:val="0"/>
                  <w:marBottom w:val="0"/>
                  <w:divBdr>
                    <w:top w:val="none" w:sz="0" w:space="0" w:color="auto"/>
                    <w:left w:val="none" w:sz="0" w:space="0" w:color="auto"/>
                    <w:bottom w:val="none" w:sz="0" w:space="0" w:color="auto"/>
                    <w:right w:val="none" w:sz="0" w:space="0" w:color="auto"/>
                  </w:divBdr>
                </w:div>
                <w:div w:id="36317003">
                  <w:marLeft w:val="0"/>
                  <w:marRight w:val="0"/>
                  <w:marTop w:val="0"/>
                  <w:marBottom w:val="0"/>
                  <w:divBdr>
                    <w:top w:val="none" w:sz="0" w:space="0" w:color="auto"/>
                    <w:left w:val="none" w:sz="0" w:space="0" w:color="auto"/>
                    <w:bottom w:val="none" w:sz="0" w:space="0" w:color="auto"/>
                    <w:right w:val="none" w:sz="0" w:space="0" w:color="auto"/>
                  </w:divBdr>
                </w:div>
                <w:div w:id="2131900285">
                  <w:marLeft w:val="0"/>
                  <w:marRight w:val="0"/>
                  <w:marTop w:val="0"/>
                  <w:marBottom w:val="0"/>
                  <w:divBdr>
                    <w:top w:val="none" w:sz="0" w:space="0" w:color="auto"/>
                    <w:left w:val="none" w:sz="0" w:space="0" w:color="auto"/>
                    <w:bottom w:val="none" w:sz="0" w:space="0" w:color="auto"/>
                    <w:right w:val="none" w:sz="0" w:space="0" w:color="auto"/>
                  </w:divBdr>
                </w:div>
                <w:div w:id="1553224557">
                  <w:marLeft w:val="0"/>
                  <w:marRight w:val="0"/>
                  <w:marTop w:val="0"/>
                  <w:marBottom w:val="0"/>
                  <w:divBdr>
                    <w:top w:val="none" w:sz="0" w:space="0" w:color="auto"/>
                    <w:left w:val="none" w:sz="0" w:space="0" w:color="auto"/>
                    <w:bottom w:val="none" w:sz="0" w:space="0" w:color="auto"/>
                    <w:right w:val="none" w:sz="0" w:space="0" w:color="auto"/>
                  </w:divBdr>
                </w:div>
                <w:div w:id="430928665">
                  <w:marLeft w:val="0"/>
                  <w:marRight w:val="0"/>
                  <w:marTop w:val="0"/>
                  <w:marBottom w:val="0"/>
                  <w:divBdr>
                    <w:top w:val="none" w:sz="0" w:space="0" w:color="auto"/>
                    <w:left w:val="none" w:sz="0" w:space="0" w:color="auto"/>
                    <w:bottom w:val="none" w:sz="0" w:space="0" w:color="auto"/>
                    <w:right w:val="none" w:sz="0" w:space="0" w:color="auto"/>
                  </w:divBdr>
                </w:div>
                <w:div w:id="1001858715">
                  <w:marLeft w:val="0"/>
                  <w:marRight w:val="0"/>
                  <w:marTop w:val="0"/>
                  <w:marBottom w:val="0"/>
                  <w:divBdr>
                    <w:top w:val="none" w:sz="0" w:space="0" w:color="auto"/>
                    <w:left w:val="none" w:sz="0" w:space="0" w:color="auto"/>
                    <w:bottom w:val="none" w:sz="0" w:space="0" w:color="auto"/>
                    <w:right w:val="none" w:sz="0" w:space="0" w:color="auto"/>
                  </w:divBdr>
                </w:div>
                <w:div w:id="305012556">
                  <w:marLeft w:val="0"/>
                  <w:marRight w:val="0"/>
                  <w:marTop w:val="0"/>
                  <w:marBottom w:val="0"/>
                  <w:divBdr>
                    <w:top w:val="none" w:sz="0" w:space="0" w:color="auto"/>
                    <w:left w:val="none" w:sz="0" w:space="0" w:color="auto"/>
                    <w:bottom w:val="none" w:sz="0" w:space="0" w:color="auto"/>
                    <w:right w:val="none" w:sz="0" w:space="0" w:color="auto"/>
                  </w:divBdr>
                </w:div>
                <w:div w:id="1227951955">
                  <w:marLeft w:val="0"/>
                  <w:marRight w:val="0"/>
                  <w:marTop w:val="0"/>
                  <w:marBottom w:val="0"/>
                  <w:divBdr>
                    <w:top w:val="none" w:sz="0" w:space="0" w:color="auto"/>
                    <w:left w:val="none" w:sz="0" w:space="0" w:color="auto"/>
                    <w:bottom w:val="none" w:sz="0" w:space="0" w:color="auto"/>
                    <w:right w:val="none" w:sz="0" w:space="0" w:color="auto"/>
                  </w:divBdr>
                </w:div>
                <w:div w:id="1610771664">
                  <w:marLeft w:val="0"/>
                  <w:marRight w:val="0"/>
                  <w:marTop w:val="0"/>
                  <w:marBottom w:val="0"/>
                  <w:divBdr>
                    <w:top w:val="none" w:sz="0" w:space="0" w:color="auto"/>
                    <w:left w:val="none" w:sz="0" w:space="0" w:color="auto"/>
                    <w:bottom w:val="none" w:sz="0" w:space="0" w:color="auto"/>
                    <w:right w:val="none" w:sz="0" w:space="0" w:color="auto"/>
                  </w:divBdr>
                </w:div>
                <w:div w:id="53745363">
                  <w:marLeft w:val="0"/>
                  <w:marRight w:val="0"/>
                  <w:marTop w:val="0"/>
                  <w:marBottom w:val="0"/>
                  <w:divBdr>
                    <w:top w:val="none" w:sz="0" w:space="0" w:color="auto"/>
                    <w:left w:val="none" w:sz="0" w:space="0" w:color="auto"/>
                    <w:bottom w:val="none" w:sz="0" w:space="0" w:color="auto"/>
                    <w:right w:val="none" w:sz="0" w:space="0" w:color="auto"/>
                  </w:divBdr>
                </w:div>
                <w:div w:id="740251326">
                  <w:marLeft w:val="0"/>
                  <w:marRight w:val="0"/>
                  <w:marTop w:val="0"/>
                  <w:marBottom w:val="0"/>
                  <w:divBdr>
                    <w:top w:val="none" w:sz="0" w:space="0" w:color="auto"/>
                    <w:left w:val="none" w:sz="0" w:space="0" w:color="auto"/>
                    <w:bottom w:val="none" w:sz="0" w:space="0" w:color="auto"/>
                    <w:right w:val="none" w:sz="0" w:space="0" w:color="auto"/>
                  </w:divBdr>
                </w:div>
                <w:div w:id="1193348502">
                  <w:marLeft w:val="0"/>
                  <w:marRight w:val="0"/>
                  <w:marTop w:val="0"/>
                  <w:marBottom w:val="0"/>
                  <w:divBdr>
                    <w:top w:val="none" w:sz="0" w:space="0" w:color="auto"/>
                    <w:left w:val="none" w:sz="0" w:space="0" w:color="auto"/>
                    <w:bottom w:val="none" w:sz="0" w:space="0" w:color="auto"/>
                    <w:right w:val="none" w:sz="0" w:space="0" w:color="auto"/>
                  </w:divBdr>
                </w:div>
                <w:div w:id="1280795371">
                  <w:marLeft w:val="0"/>
                  <w:marRight w:val="0"/>
                  <w:marTop w:val="0"/>
                  <w:marBottom w:val="0"/>
                  <w:divBdr>
                    <w:top w:val="none" w:sz="0" w:space="0" w:color="auto"/>
                    <w:left w:val="none" w:sz="0" w:space="0" w:color="auto"/>
                    <w:bottom w:val="none" w:sz="0" w:space="0" w:color="auto"/>
                    <w:right w:val="none" w:sz="0" w:space="0" w:color="auto"/>
                  </w:divBdr>
                </w:div>
                <w:div w:id="1679189878">
                  <w:marLeft w:val="0"/>
                  <w:marRight w:val="0"/>
                  <w:marTop w:val="0"/>
                  <w:marBottom w:val="0"/>
                  <w:divBdr>
                    <w:top w:val="none" w:sz="0" w:space="0" w:color="auto"/>
                    <w:left w:val="none" w:sz="0" w:space="0" w:color="auto"/>
                    <w:bottom w:val="none" w:sz="0" w:space="0" w:color="auto"/>
                    <w:right w:val="none" w:sz="0" w:space="0" w:color="auto"/>
                  </w:divBdr>
                </w:div>
                <w:div w:id="815997928">
                  <w:marLeft w:val="0"/>
                  <w:marRight w:val="0"/>
                  <w:marTop w:val="0"/>
                  <w:marBottom w:val="0"/>
                  <w:divBdr>
                    <w:top w:val="none" w:sz="0" w:space="0" w:color="auto"/>
                    <w:left w:val="none" w:sz="0" w:space="0" w:color="auto"/>
                    <w:bottom w:val="none" w:sz="0" w:space="0" w:color="auto"/>
                    <w:right w:val="none" w:sz="0" w:space="0" w:color="auto"/>
                  </w:divBdr>
                </w:div>
                <w:div w:id="432751266">
                  <w:marLeft w:val="0"/>
                  <w:marRight w:val="0"/>
                  <w:marTop w:val="0"/>
                  <w:marBottom w:val="0"/>
                  <w:divBdr>
                    <w:top w:val="none" w:sz="0" w:space="0" w:color="auto"/>
                    <w:left w:val="none" w:sz="0" w:space="0" w:color="auto"/>
                    <w:bottom w:val="none" w:sz="0" w:space="0" w:color="auto"/>
                    <w:right w:val="none" w:sz="0" w:space="0" w:color="auto"/>
                  </w:divBdr>
                </w:div>
                <w:div w:id="1627858007">
                  <w:marLeft w:val="0"/>
                  <w:marRight w:val="0"/>
                  <w:marTop w:val="0"/>
                  <w:marBottom w:val="0"/>
                  <w:divBdr>
                    <w:top w:val="none" w:sz="0" w:space="0" w:color="auto"/>
                    <w:left w:val="none" w:sz="0" w:space="0" w:color="auto"/>
                    <w:bottom w:val="none" w:sz="0" w:space="0" w:color="auto"/>
                    <w:right w:val="none" w:sz="0" w:space="0" w:color="auto"/>
                  </w:divBdr>
                </w:div>
                <w:div w:id="621692371">
                  <w:marLeft w:val="0"/>
                  <w:marRight w:val="0"/>
                  <w:marTop w:val="0"/>
                  <w:marBottom w:val="0"/>
                  <w:divBdr>
                    <w:top w:val="none" w:sz="0" w:space="0" w:color="auto"/>
                    <w:left w:val="none" w:sz="0" w:space="0" w:color="auto"/>
                    <w:bottom w:val="none" w:sz="0" w:space="0" w:color="auto"/>
                    <w:right w:val="none" w:sz="0" w:space="0" w:color="auto"/>
                  </w:divBdr>
                </w:div>
                <w:div w:id="1373455493">
                  <w:marLeft w:val="0"/>
                  <w:marRight w:val="0"/>
                  <w:marTop w:val="0"/>
                  <w:marBottom w:val="0"/>
                  <w:divBdr>
                    <w:top w:val="none" w:sz="0" w:space="0" w:color="auto"/>
                    <w:left w:val="none" w:sz="0" w:space="0" w:color="auto"/>
                    <w:bottom w:val="none" w:sz="0" w:space="0" w:color="auto"/>
                    <w:right w:val="none" w:sz="0" w:space="0" w:color="auto"/>
                  </w:divBdr>
                </w:div>
                <w:div w:id="1193955143">
                  <w:marLeft w:val="0"/>
                  <w:marRight w:val="0"/>
                  <w:marTop w:val="0"/>
                  <w:marBottom w:val="0"/>
                  <w:divBdr>
                    <w:top w:val="none" w:sz="0" w:space="0" w:color="auto"/>
                    <w:left w:val="none" w:sz="0" w:space="0" w:color="auto"/>
                    <w:bottom w:val="none" w:sz="0" w:space="0" w:color="auto"/>
                    <w:right w:val="none" w:sz="0" w:space="0" w:color="auto"/>
                  </w:divBdr>
                </w:div>
                <w:div w:id="1889561054">
                  <w:marLeft w:val="0"/>
                  <w:marRight w:val="0"/>
                  <w:marTop w:val="0"/>
                  <w:marBottom w:val="0"/>
                  <w:divBdr>
                    <w:top w:val="none" w:sz="0" w:space="0" w:color="auto"/>
                    <w:left w:val="none" w:sz="0" w:space="0" w:color="auto"/>
                    <w:bottom w:val="none" w:sz="0" w:space="0" w:color="auto"/>
                    <w:right w:val="none" w:sz="0" w:space="0" w:color="auto"/>
                  </w:divBdr>
                </w:div>
                <w:div w:id="543834790">
                  <w:marLeft w:val="0"/>
                  <w:marRight w:val="0"/>
                  <w:marTop w:val="0"/>
                  <w:marBottom w:val="0"/>
                  <w:divBdr>
                    <w:top w:val="none" w:sz="0" w:space="0" w:color="auto"/>
                    <w:left w:val="none" w:sz="0" w:space="0" w:color="auto"/>
                    <w:bottom w:val="none" w:sz="0" w:space="0" w:color="auto"/>
                    <w:right w:val="none" w:sz="0" w:space="0" w:color="auto"/>
                  </w:divBdr>
                </w:div>
                <w:div w:id="1973562311">
                  <w:marLeft w:val="0"/>
                  <w:marRight w:val="0"/>
                  <w:marTop w:val="0"/>
                  <w:marBottom w:val="0"/>
                  <w:divBdr>
                    <w:top w:val="none" w:sz="0" w:space="0" w:color="auto"/>
                    <w:left w:val="none" w:sz="0" w:space="0" w:color="auto"/>
                    <w:bottom w:val="none" w:sz="0" w:space="0" w:color="auto"/>
                    <w:right w:val="none" w:sz="0" w:space="0" w:color="auto"/>
                  </w:divBdr>
                </w:div>
                <w:div w:id="2057508928">
                  <w:marLeft w:val="0"/>
                  <w:marRight w:val="0"/>
                  <w:marTop w:val="0"/>
                  <w:marBottom w:val="0"/>
                  <w:divBdr>
                    <w:top w:val="none" w:sz="0" w:space="0" w:color="auto"/>
                    <w:left w:val="none" w:sz="0" w:space="0" w:color="auto"/>
                    <w:bottom w:val="none" w:sz="0" w:space="0" w:color="auto"/>
                    <w:right w:val="none" w:sz="0" w:space="0" w:color="auto"/>
                  </w:divBdr>
                </w:div>
                <w:div w:id="1307779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093269">
          <w:marLeft w:val="0"/>
          <w:marRight w:val="0"/>
          <w:marTop w:val="0"/>
          <w:marBottom w:val="0"/>
          <w:divBdr>
            <w:top w:val="none" w:sz="0" w:space="0" w:color="auto"/>
            <w:left w:val="none" w:sz="0" w:space="0" w:color="auto"/>
            <w:bottom w:val="none" w:sz="0" w:space="0" w:color="auto"/>
            <w:right w:val="none" w:sz="0" w:space="0" w:color="auto"/>
          </w:divBdr>
          <w:divsChild>
            <w:div w:id="614140709">
              <w:marLeft w:val="0"/>
              <w:marRight w:val="0"/>
              <w:marTop w:val="0"/>
              <w:marBottom w:val="0"/>
              <w:divBdr>
                <w:top w:val="none" w:sz="0" w:space="0" w:color="auto"/>
                <w:left w:val="none" w:sz="0" w:space="0" w:color="auto"/>
                <w:bottom w:val="none" w:sz="0" w:space="0" w:color="auto"/>
                <w:right w:val="none" w:sz="0" w:space="0" w:color="auto"/>
              </w:divBdr>
              <w:divsChild>
                <w:div w:id="1813061431">
                  <w:marLeft w:val="0"/>
                  <w:marRight w:val="0"/>
                  <w:marTop w:val="0"/>
                  <w:marBottom w:val="0"/>
                  <w:divBdr>
                    <w:top w:val="none" w:sz="0" w:space="0" w:color="auto"/>
                    <w:left w:val="none" w:sz="0" w:space="0" w:color="auto"/>
                    <w:bottom w:val="none" w:sz="0" w:space="0" w:color="auto"/>
                    <w:right w:val="none" w:sz="0" w:space="0" w:color="auto"/>
                  </w:divBdr>
                </w:div>
                <w:div w:id="327484412">
                  <w:marLeft w:val="0"/>
                  <w:marRight w:val="0"/>
                  <w:marTop w:val="0"/>
                  <w:marBottom w:val="0"/>
                  <w:divBdr>
                    <w:top w:val="none" w:sz="0" w:space="0" w:color="auto"/>
                    <w:left w:val="none" w:sz="0" w:space="0" w:color="auto"/>
                    <w:bottom w:val="none" w:sz="0" w:space="0" w:color="auto"/>
                    <w:right w:val="none" w:sz="0" w:space="0" w:color="auto"/>
                  </w:divBdr>
                </w:div>
                <w:div w:id="1441414056">
                  <w:marLeft w:val="0"/>
                  <w:marRight w:val="0"/>
                  <w:marTop w:val="0"/>
                  <w:marBottom w:val="0"/>
                  <w:divBdr>
                    <w:top w:val="none" w:sz="0" w:space="0" w:color="auto"/>
                    <w:left w:val="none" w:sz="0" w:space="0" w:color="auto"/>
                    <w:bottom w:val="none" w:sz="0" w:space="0" w:color="auto"/>
                    <w:right w:val="none" w:sz="0" w:space="0" w:color="auto"/>
                  </w:divBdr>
                </w:div>
                <w:div w:id="1126460446">
                  <w:marLeft w:val="0"/>
                  <w:marRight w:val="0"/>
                  <w:marTop w:val="0"/>
                  <w:marBottom w:val="0"/>
                  <w:divBdr>
                    <w:top w:val="none" w:sz="0" w:space="0" w:color="auto"/>
                    <w:left w:val="none" w:sz="0" w:space="0" w:color="auto"/>
                    <w:bottom w:val="none" w:sz="0" w:space="0" w:color="auto"/>
                    <w:right w:val="none" w:sz="0" w:space="0" w:color="auto"/>
                  </w:divBdr>
                </w:div>
                <w:div w:id="1777215125">
                  <w:marLeft w:val="0"/>
                  <w:marRight w:val="0"/>
                  <w:marTop w:val="0"/>
                  <w:marBottom w:val="0"/>
                  <w:divBdr>
                    <w:top w:val="none" w:sz="0" w:space="0" w:color="auto"/>
                    <w:left w:val="none" w:sz="0" w:space="0" w:color="auto"/>
                    <w:bottom w:val="none" w:sz="0" w:space="0" w:color="auto"/>
                    <w:right w:val="none" w:sz="0" w:space="0" w:color="auto"/>
                  </w:divBdr>
                </w:div>
                <w:div w:id="1151559986">
                  <w:marLeft w:val="0"/>
                  <w:marRight w:val="0"/>
                  <w:marTop w:val="0"/>
                  <w:marBottom w:val="0"/>
                  <w:divBdr>
                    <w:top w:val="none" w:sz="0" w:space="0" w:color="auto"/>
                    <w:left w:val="none" w:sz="0" w:space="0" w:color="auto"/>
                    <w:bottom w:val="none" w:sz="0" w:space="0" w:color="auto"/>
                    <w:right w:val="none" w:sz="0" w:space="0" w:color="auto"/>
                  </w:divBdr>
                </w:div>
                <w:div w:id="1392119039">
                  <w:marLeft w:val="0"/>
                  <w:marRight w:val="0"/>
                  <w:marTop w:val="0"/>
                  <w:marBottom w:val="0"/>
                  <w:divBdr>
                    <w:top w:val="none" w:sz="0" w:space="0" w:color="auto"/>
                    <w:left w:val="none" w:sz="0" w:space="0" w:color="auto"/>
                    <w:bottom w:val="none" w:sz="0" w:space="0" w:color="auto"/>
                    <w:right w:val="none" w:sz="0" w:space="0" w:color="auto"/>
                  </w:divBdr>
                </w:div>
                <w:div w:id="356347257">
                  <w:marLeft w:val="0"/>
                  <w:marRight w:val="0"/>
                  <w:marTop w:val="0"/>
                  <w:marBottom w:val="0"/>
                  <w:divBdr>
                    <w:top w:val="none" w:sz="0" w:space="0" w:color="auto"/>
                    <w:left w:val="none" w:sz="0" w:space="0" w:color="auto"/>
                    <w:bottom w:val="none" w:sz="0" w:space="0" w:color="auto"/>
                    <w:right w:val="none" w:sz="0" w:space="0" w:color="auto"/>
                  </w:divBdr>
                </w:div>
                <w:div w:id="1697660357">
                  <w:marLeft w:val="0"/>
                  <w:marRight w:val="0"/>
                  <w:marTop w:val="0"/>
                  <w:marBottom w:val="0"/>
                  <w:divBdr>
                    <w:top w:val="none" w:sz="0" w:space="0" w:color="auto"/>
                    <w:left w:val="none" w:sz="0" w:space="0" w:color="auto"/>
                    <w:bottom w:val="none" w:sz="0" w:space="0" w:color="auto"/>
                    <w:right w:val="none" w:sz="0" w:space="0" w:color="auto"/>
                  </w:divBdr>
                </w:div>
                <w:div w:id="996036891">
                  <w:marLeft w:val="0"/>
                  <w:marRight w:val="0"/>
                  <w:marTop w:val="0"/>
                  <w:marBottom w:val="0"/>
                  <w:divBdr>
                    <w:top w:val="none" w:sz="0" w:space="0" w:color="auto"/>
                    <w:left w:val="none" w:sz="0" w:space="0" w:color="auto"/>
                    <w:bottom w:val="none" w:sz="0" w:space="0" w:color="auto"/>
                    <w:right w:val="none" w:sz="0" w:space="0" w:color="auto"/>
                  </w:divBdr>
                </w:div>
                <w:div w:id="634606755">
                  <w:marLeft w:val="0"/>
                  <w:marRight w:val="0"/>
                  <w:marTop w:val="0"/>
                  <w:marBottom w:val="0"/>
                  <w:divBdr>
                    <w:top w:val="none" w:sz="0" w:space="0" w:color="auto"/>
                    <w:left w:val="none" w:sz="0" w:space="0" w:color="auto"/>
                    <w:bottom w:val="none" w:sz="0" w:space="0" w:color="auto"/>
                    <w:right w:val="none" w:sz="0" w:space="0" w:color="auto"/>
                  </w:divBdr>
                </w:div>
                <w:div w:id="365839872">
                  <w:marLeft w:val="0"/>
                  <w:marRight w:val="0"/>
                  <w:marTop w:val="0"/>
                  <w:marBottom w:val="0"/>
                  <w:divBdr>
                    <w:top w:val="none" w:sz="0" w:space="0" w:color="auto"/>
                    <w:left w:val="none" w:sz="0" w:space="0" w:color="auto"/>
                    <w:bottom w:val="none" w:sz="0" w:space="0" w:color="auto"/>
                    <w:right w:val="none" w:sz="0" w:space="0" w:color="auto"/>
                  </w:divBdr>
                </w:div>
                <w:div w:id="98836058">
                  <w:marLeft w:val="0"/>
                  <w:marRight w:val="0"/>
                  <w:marTop w:val="0"/>
                  <w:marBottom w:val="0"/>
                  <w:divBdr>
                    <w:top w:val="none" w:sz="0" w:space="0" w:color="auto"/>
                    <w:left w:val="none" w:sz="0" w:space="0" w:color="auto"/>
                    <w:bottom w:val="none" w:sz="0" w:space="0" w:color="auto"/>
                    <w:right w:val="none" w:sz="0" w:space="0" w:color="auto"/>
                  </w:divBdr>
                </w:div>
                <w:div w:id="1776174354">
                  <w:marLeft w:val="0"/>
                  <w:marRight w:val="0"/>
                  <w:marTop w:val="0"/>
                  <w:marBottom w:val="0"/>
                  <w:divBdr>
                    <w:top w:val="none" w:sz="0" w:space="0" w:color="auto"/>
                    <w:left w:val="none" w:sz="0" w:space="0" w:color="auto"/>
                    <w:bottom w:val="none" w:sz="0" w:space="0" w:color="auto"/>
                    <w:right w:val="none" w:sz="0" w:space="0" w:color="auto"/>
                  </w:divBdr>
                </w:div>
                <w:div w:id="1543126962">
                  <w:marLeft w:val="0"/>
                  <w:marRight w:val="0"/>
                  <w:marTop w:val="0"/>
                  <w:marBottom w:val="0"/>
                  <w:divBdr>
                    <w:top w:val="none" w:sz="0" w:space="0" w:color="auto"/>
                    <w:left w:val="none" w:sz="0" w:space="0" w:color="auto"/>
                    <w:bottom w:val="none" w:sz="0" w:space="0" w:color="auto"/>
                    <w:right w:val="none" w:sz="0" w:space="0" w:color="auto"/>
                  </w:divBdr>
                </w:div>
                <w:div w:id="904488094">
                  <w:marLeft w:val="0"/>
                  <w:marRight w:val="0"/>
                  <w:marTop w:val="0"/>
                  <w:marBottom w:val="0"/>
                  <w:divBdr>
                    <w:top w:val="none" w:sz="0" w:space="0" w:color="auto"/>
                    <w:left w:val="none" w:sz="0" w:space="0" w:color="auto"/>
                    <w:bottom w:val="none" w:sz="0" w:space="0" w:color="auto"/>
                    <w:right w:val="none" w:sz="0" w:space="0" w:color="auto"/>
                  </w:divBdr>
                </w:div>
                <w:div w:id="920716768">
                  <w:marLeft w:val="0"/>
                  <w:marRight w:val="0"/>
                  <w:marTop w:val="0"/>
                  <w:marBottom w:val="0"/>
                  <w:divBdr>
                    <w:top w:val="none" w:sz="0" w:space="0" w:color="auto"/>
                    <w:left w:val="none" w:sz="0" w:space="0" w:color="auto"/>
                    <w:bottom w:val="none" w:sz="0" w:space="0" w:color="auto"/>
                    <w:right w:val="none" w:sz="0" w:space="0" w:color="auto"/>
                  </w:divBdr>
                </w:div>
                <w:div w:id="1753432884">
                  <w:marLeft w:val="0"/>
                  <w:marRight w:val="0"/>
                  <w:marTop w:val="0"/>
                  <w:marBottom w:val="0"/>
                  <w:divBdr>
                    <w:top w:val="none" w:sz="0" w:space="0" w:color="auto"/>
                    <w:left w:val="none" w:sz="0" w:space="0" w:color="auto"/>
                    <w:bottom w:val="none" w:sz="0" w:space="0" w:color="auto"/>
                    <w:right w:val="none" w:sz="0" w:space="0" w:color="auto"/>
                  </w:divBdr>
                </w:div>
                <w:div w:id="1281108928">
                  <w:marLeft w:val="0"/>
                  <w:marRight w:val="0"/>
                  <w:marTop w:val="0"/>
                  <w:marBottom w:val="0"/>
                  <w:divBdr>
                    <w:top w:val="none" w:sz="0" w:space="0" w:color="auto"/>
                    <w:left w:val="none" w:sz="0" w:space="0" w:color="auto"/>
                    <w:bottom w:val="none" w:sz="0" w:space="0" w:color="auto"/>
                    <w:right w:val="none" w:sz="0" w:space="0" w:color="auto"/>
                  </w:divBdr>
                </w:div>
                <w:div w:id="1846287142">
                  <w:marLeft w:val="0"/>
                  <w:marRight w:val="0"/>
                  <w:marTop w:val="0"/>
                  <w:marBottom w:val="0"/>
                  <w:divBdr>
                    <w:top w:val="none" w:sz="0" w:space="0" w:color="auto"/>
                    <w:left w:val="none" w:sz="0" w:space="0" w:color="auto"/>
                    <w:bottom w:val="none" w:sz="0" w:space="0" w:color="auto"/>
                    <w:right w:val="none" w:sz="0" w:space="0" w:color="auto"/>
                  </w:divBdr>
                </w:div>
                <w:div w:id="215699352">
                  <w:marLeft w:val="0"/>
                  <w:marRight w:val="0"/>
                  <w:marTop w:val="0"/>
                  <w:marBottom w:val="0"/>
                  <w:divBdr>
                    <w:top w:val="none" w:sz="0" w:space="0" w:color="auto"/>
                    <w:left w:val="none" w:sz="0" w:space="0" w:color="auto"/>
                    <w:bottom w:val="none" w:sz="0" w:space="0" w:color="auto"/>
                    <w:right w:val="none" w:sz="0" w:space="0" w:color="auto"/>
                  </w:divBdr>
                </w:div>
                <w:div w:id="273630923">
                  <w:marLeft w:val="0"/>
                  <w:marRight w:val="0"/>
                  <w:marTop w:val="0"/>
                  <w:marBottom w:val="0"/>
                  <w:divBdr>
                    <w:top w:val="none" w:sz="0" w:space="0" w:color="auto"/>
                    <w:left w:val="none" w:sz="0" w:space="0" w:color="auto"/>
                    <w:bottom w:val="none" w:sz="0" w:space="0" w:color="auto"/>
                    <w:right w:val="none" w:sz="0" w:space="0" w:color="auto"/>
                  </w:divBdr>
                </w:div>
                <w:div w:id="1895121247">
                  <w:marLeft w:val="0"/>
                  <w:marRight w:val="0"/>
                  <w:marTop w:val="0"/>
                  <w:marBottom w:val="0"/>
                  <w:divBdr>
                    <w:top w:val="none" w:sz="0" w:space="0" w:color="auto"/>
                    <w:left w:val="none" w:sz="0" w:space="0" w:color="auto"/>
                    <w:bottom w:val="none" w:sz="0" w:space="0" w:color="auto"/>
                    <w:right w:val="none" w:sz="0" w:space="0" w:color="auto"/>
                  </w:divBdr>
                </w:div>
                <w:div w:id="1741635863">
                  <w:marLeft w:val="0"/>
                  <w:marRight w:val="0"/>
                  <w:marTop w:val="0"/>
                  <w:marBottom w:val="0"/>
                  <w:divBdr>
                    <w:top w:val="none" w:sz="0" w:space="0" w:color="auto"/>
                    <w:left w:val="none" w:sz="0" w:space="0" w:color="auto"/>
                    <w:bottom w:val="none" w:sz="0" w:space="0" w:color="auto"/>
                    <w:right w:val="none" w:sz="0" w:space="0" w:color="auto"/>
                  </w:divBdr>
                </w:div>
                <w:div w:id="431705292">
                  <w:marLeft w:val="0"/>
                  <w:marRight w:val="0"/>
                  <w:marTop w:val="0"/>
                  <w:marBottom w:val="0"/>
                  <w:divBdr>
                    <w:top w:val="none" w:sz="0" w:space="0" w:color="auto"/>
                    <w:left w:val="none" w:sz="0" w:space="0" w:color="auto"/>
                    <w:bottom w:val="none" w:sz="0" w:space="0" w:color="auto"/>
                    <w:right w:val="none" w:sz="0" w:space="0" w:color="auto"/>
                  </w:divBdr>
                </w:div>
                <w:div w:id="976761319">
                  <w:marLeft w:val="0"/>
                  <w:marRight w:val="0"/>
                  <w:marTop w:val="0"/>
                  <w:marBottom w:val="0"/>
                  <w:divBdr>
                    <w:top w:val="none" w:sz="0" w:space="0" w:color="auto"/>
                    <w:left w:val="none" w:sz="0" w:space="0" w:color="auto"/>
                    <w:bottom w:val="none" w:sz="0" w:space="0" w:color="auto"/>
                    <w:right w:val="none" w:sz="0" w:space="0" w:color="auto"/>
                  </w:divBdr>
                </w:div>
                <w:div w:id="1978802729">
                  <w:marLeft w:val="0"/>
                  <w:marRight w:val="0"/>
                  <w:marTop w:val="0"/>
                  <w:marBottom w:val="0"/>
                  <w:divBdr>
                    <w:top w:val="none" w:sz="0" w:space="0" w:color="auto"/>
                    <w:left w:val="none" w:sz="0" w:space="0" w:color="auto"/>
                    <w:bottom w:val="none" w:sz="0" w:space="0" w:color="auto"/>
                    <w:right w:val="none" w:sz="0" w:space="0" w:color="auto"/>
                  </w:divBdr>
                </w:div>
                <w:div w:id="382144101">
                  <w:marLeft w:val="0"/>
                  <w:marRight w:val="0"/>
                  <w:marTop w:val="0"/>
                  <w:marBottom w:val="0"/>
                  <w:divBdr>
                    <w:top w:val="none" w:sz="0" w:space="0" w:color="auto"/>
                    <w:left w:val="none" w:sz="0" w:space="0" w:color="auto"/>
                    <w:bottom w:val="none" w:sz="0" w:space="0" w:color="auto"/>
                    <w:right w:val="none" w:sz="0" w:space="0" w:color="auto"/>
                  </w:divBdr>
                </w:div>
                <w:div w:id="1287855556">
                  <w:marLeft w:val="0"/>
                  <w:marRight w:val="0"/>
                  <w:marTop w:val="0"/>
                  <w:marBottom w:val="0"/>
                  <w:divBdr>
                    <w:top w:val="none" w:sz="0" w:space="0" w:color="auto"/>
                    <w:left w:val="none" w:sz="0" w:space="0" w:color="auto"/>
                    <w:bottom w:val="none" w:sz="0" w:space="0" w:color="auto"/>
                    <w:right w:val="none" w:sz="0" w:space="0" w:color="auto"/>
                  </w:divBdr>
                </w:div>
                <w:div w:id="1978413893">
                  <w:marLeft w:val="0"/>
                  <w:marRight w:val="0"/>
                  <w:marTop w:val="0"/>
                  <w:marBottom w:val="0"/>
                  <w:divBdr>
                    <w:top w:val="none" w:sz="0" w:space="0" w:color="auto"/>
                    <w:left w:val="none" w:sz="0" w:space="0" w:color="auto"/>
                    <w:bottom w:val="none" w:sz="0" w:space="0" w:color="auto"/>
                    <w:right w:val="none" w:sz="0" w:space="0" w:color="auto"/>
                  </w:divBdr>
                </w:div>
                <w:div w:id="108860266">
                  <w:marLeft w:val="0"/>
                  <w:marRight w:val="0"/>
                  <w:marTop w:val="0"/>
                  <w:marBottom w:val="0"/>
                  <w:divBdr>
                    <w:top w:val="none" w:sz="0" w:space="0" w:color="auto"/>
                    <w:left w:val="none" w:sz="0" w:space="0" w:color="auto"/>
                    <w:bottom w:val="none" w:sz="0" w:space="0" w:color="auto"/>
                    <w:right w:val="none" w:sz="0" w:space="0" w:color="auto"/>
                  </w:divBdr>
                </w:div>
                <w:div w:id="1595747134">
                  <w:marLeft w:val="0"/>
                  <w:marRight w:val="0"/>
                  <w:marTop w:val="0"/>
                  <w:marBottom w:val="0"/>
                  <w:divBdr>
                    <w:top w:val="none" w:sz="0" w:space="0" w:color="auto"/>
                    <w:left w:val="none" w:sz="0" w:space="0" w:color="auto"/>
                    <w:bottom w:val="none" w:sz="0" w:space="0" w:color="auto"/>
                    <w:right w:val="none" w:sz="0" w:space="0" w:color="auto"/>
                  </w:divBdr>
                </w:div>
                <w:div w:id="96873424">
                  <w:marLeft w:val="0"/>
                  <w:marRight w:val="0"/>
                  <w:marTop w:val="0"/>
                  <w:marBottom w:val="0"/>
                  <w:divBdr>
                    <w:top w:val="none" w:sz="0" w:space="0" w:color="auto"/>
                    <w:left w:val="none" w:sz="0" w:space="0" w:color="auto"/>
                    <w:bottom w:val="none" w:sz="0" w:space="0" w:color="auto"/>
                    <w:right w:val="none" w:sz="0" w:space="0" w:color="auto"/>
                  </w:divBdr>
                </w:div>
                <w:div w:id="1923562636">
                  <w:marLeft w:val="0"/>
                  <w:marRight w:val="0"/>
                  <w:marTop w:val="0"/>
                  <w:marBottom w:val="0"/>
                  <w:divBdr>
                    <w:top w:val="none" w:sz="0" w:space="0" w:color="auto"/>
                    <w:left w:val="none" w:sz="0" w:space="0" w:color="auto"/>
                    <w:bottom w:val="none" w:sz="0" w:space="0" w:color="auto"/>
                    <w:right w:val="none" w:sz="0" w:space="0" w:color="auto"/>
                  </w:divBdr>
                </w:div>
                <w:div w:id="1831629802">
                  <w:marLeft w:val="0"/>
                  <w:marRight w:val="0"/>
                  <w:marTop w:val="0"/>
                  <w:marBottom w:val="0"/>
                  <w:divBdr>
                    <w:top w:val="none" w:sz="0" w:space="0" w:color="auto"/>
                    <w:left w:val="none" w:sz="0" w:space="0" w:color="auto"/>
                    <w:bottom w:val="none" w:sz="0" w:space="0" w:color="auto"/>
                    <w:right w:val="none" w:sz="0" w:space="0" w:color="auto"/>
                  </w:divBdr>
                </w:div>
                <w:div w:id="281108341">
                  <w:marLeft w:val="0"/>
                  <w:marRight w:val="0"/>
                  <w:marTop w:val="0"/>
                  <w:marBottom w:val="0"/>
                  <w:divBdr>
                    <w:top w:val="none" w:sz="0" w:space="0" w:color="auto"/>
                    <w:left w:val="none" w:sz="0" w:space="0" w:color="auto"/>
                    <w:bottom w:val="none" w:sz="0" w:space="0" w:color="auto"/>
                    <w:right w:val="none" w:sz="0" w:space="0" w:color="auto"/>
                  </w:divBdr>
                </w:div>
                <w:div w:id="1112478984">
                  <w:marLeft w:val="0"/>
                  <w:marRight w:val="0"/>
                  <w:marTop w:val="0"/>
                  <w:marBottom w:val="0"/>
                  <w:divBdr>
                    <w:top w:val="none" w:sz="0" w:space="0" w:color="auto"/>
                    <w:left w:val="none" w:sz="0" w:space="0" w:color="auto"/>
                    <w:bottom w:val="none" w:sz="0" w:space="0" w:color="auto"/>
                    <w:right w:val="none" w:sz="0" w:space="0" w:color="auto"/>
                  </w:divBdr>
                </w:div>
                <w:div w:id="1336305174">
                  <w:marLeft w:val="0"/>
                  <w:marRight w:val="0"/>
                  <w:marTop w:val="0"/>
                  <w:marBottom w:val="0"/>
                  <w:divBdr>
                    <w:top w:val="none" w:sz="0" w:space="0" w:color="auto"/>
                    <w:left w:val="none" w:sz="0" w:space="0" w:color="auto"/>
                    <w:bottom w:val="none" w:sz="0" w:space="0" w:color="auto"/>
                    <w:right w:val="none" w:sz="0" w:space="0" w:color="auto"/>
                  </w:divBdr>
                </w:div>
                <w:div w:id="30425315">
                  <w:marLeft w:val="0"/>
                  <w:marRight w:val="0"/>
                  <w:marTop w:val="0"/>
                  <w:marBottom w:val="0"/>
                  <w:divBdr>
                    <w:top w:val="none" w:sz="0" w:space="0" w:color="auto"/>
                    <w:left w:val="none" w:sz="0" w:space="0" w:color="auto"/>
                    <w:bottom w:val="none" w:sz="0" w:space="0" w:color="auto"/>
                    <w:right w:val="none" w:sz="0" w:space="0" w:color="auto"/>
                  </w:divBdr>
                </w:div>
                <w:div w:id="1693915514">
                  <w:marLeft w:val="0"/>
                  <w:marRight w:val="0"/>
                  <w:marTop w:val="0"/>
                  <w:marBottom w:val="0"/>
                  <w:divBdr>
                    <w:top w:val="none" w:sz="0" w:space="0" w:color="auto"/>
                    <w:left w:val="none" w:sz="0" w:space="0" w:color="auto"/>
                    <w:bottom w:val="none" w:sz="0" w:space="0" w:color="auto"/>
                    <w:right w:val="none" w:sz="0" w:space="0" w:color="auto"/>
                  </w:divBdr>
                </w:div>
                <w:div w:id="2066637961">
                  <w:marLeft w:val="0"/>
                  <w:marRight w:val="0"/>
                  <w:marTop w:val="0"/>
                  <w:marBottom w:val="0"/>
                  <w:divBdr>
                    <w:top w:val="none" w:sz="0" w:space="0" w:color="auto"/>
                    <w:left w:val="none" w:sz="0" w:space="0" w:color="auto"/>
                    <w:bottom w:val="none" w:sz="0" w:space="0" w:color="auto"/>
                    <w:right w:val="none" w:sz="0" w:space="0" w:color="auto"/>
                  </w:divBdr>
                </w:div>
                <w:div w:id="1963144750">
                  <w:marLeft w:val="0"/>
                  <w:marRight w:val="0"/>
                  <w:marTop w:val="0"/>
                  <w:marBottom w:val="0"/>
                  <w:divBdr>
                    <w:top w:val="none" w:sz="0" w:space="0" w:color="auto"/>
                    <w:left w:val="none" w:sz="0" w:space="0" w:color="auto"/>
                    <w:bottom w:val="none" w:sz="0" w:space="0" w:color="auto"/>
                    <w:right w:val="none" w:sz="0" w:space="0" w:color="auto"/>
                  </w:divBdr>
                </w:div>
                <w:div w:id="172577946">
                  <w:marLeft w:val="0"/>
                  <w:marRight w:val="0"/>
                  <w:marTop w:val="0"/>
                  <w:marBottom w:val="0"/>
                  <w:divBdr>
                    <w:top w:val="none" w:sz="0" w:space="0" w:color="auto"/>
                    <w:left w:val="none" w:sz="0" w:space="0" w:color="auto"/>
                    <w:bottom w:val="none" w:sz="0" w:space="0" w:color="auto"/>
                    <w:right w:val="none" w:sz="0" w:space="0" w:color="auto"/>
                  </w:divBdr>
                </w:div>
                <w:div w:id="642852330">
                  <w:marLeft w:val="0"/>
                  <w:marRight w:val="0"/>
                  <w:marTop w:val="0"/>
                  <w:marBottom w:val="0"/>
                  <w:divBdr>
                    <w:top w:val="none" w:sz="0" w:space="0" w:color="auto"/>
                    <w:left w:val="none" w:sz="0" w:space="0" w:color="auto"/>
                    <w:bottom w:val="none" w:sz="0" w:space="0" w:color="auto"/>
                    <w:right w:val="none" w:sz="0" w:space="0" w:color="auto"/>
                  </w:divBdr>
                </w:div>
                <w:div w:id="358316071">
                  <w:marLeft w:val="0"/>
                  <w:marRight w:val="0"/>
                  <w:marTop w:val="0"/>
                  <w:marBottom w:val="0"/>
                  <w:divBdr>
                    <w:top w:val="none" w:sz="0" w:space="0" w:color="auto"/>
                    <w:left w:val="none" w:sz="0" w:space="0" w:color="auto"/>
                    <w:bottom w:val="none" w:sz="0" w:space="0" w:color="auto"/>
                    <w:right w:val="none" w:sz="0" w:space="0" w:color="auto"/>
                  </w:divBdr>
                </w:div>
                <w:div w:id="605776710">
                  <w:marLeft w:val="0"/>
                  <w:marRight w:val="0"/>
                  <w:marTop w:val="0"/>
                  <w:marBottom w:val="0"/>
                  <w:divBdr>
                    <w:top w:val="none" w:sz="0" w:space="0" w:color="auto"/>
                    <w:left w:val="none" w:sz="0" w:space="0" w:color="auto"/>
                    <w:bottom w:val="none" w:sz="0" w:space="0" w:color="auto"/>
                    <w:right w:val="none" w:sz="0" w:space="0" w:color="auto"/>
                  </w:divBdr>
                </w:div>
                <w:div w:id="94372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312014">
          <w:marLeft w:val="0"/>
          <w:marRight w:val="0"/>
          <w:marTop w:val="0"/>
          <w:marBottom w:val="0"/>
          <w:divBdr>
            <w:top w:val="none" w:sz="0" w:space="0" w:color="auto"/>
            <w:left w:val="none" w:sz="0" w:space="0" w:color="auto"/>
            <w:bottom w:val="none" w:sz="0" w:space="0" w:color="auto"/>
            <w:right w:val="none" w:sz="0" w:space="0" w:color="auto"/>
          </w:divBdr>
          <w:divsChild>
            <w:div w:id="1811822398">
              <w:marLeft w:val="0"/>
              <w:marRight w:val="0"/>
              <w:marTop w:val="0"/>
              <w:marBottom w:val="0"/>
              <w:divBdr>
                <w:top w:val="none" w:sz="0" w:space="0" w:color="auto"/>
                <w:left w:val="none" w:sz="0" w:space="0" w:color="auto"/>
                <w:bottom w:val="none" w:sz="0" w:space="0" w:color="auto"/>
                <w:right w:val="none" w:sz="0" w:space="0" w:color="auto"/>
              </w:divBdr>
              <w:divsChild>
                <w:div w:id="575824111">
                  <w:marLeft w:val="0"/>
                  <w:marRight w:val="0"/>
                  <w:marTop w:val="0"/>
                  <w:marBottom w:val="0"/>
                  <w:divBdr>
                    <w:top w:val="none" w:sz="0" w:space="0" w:color="auto"/>
                    <w:left w:val="none" w:sz="0" w:space="0" w:color="auto"/>
                    <w:bottom w:val="none" w:sz="0" w:space="0" w:color="auto"/>
                    <w:right w:val="none" w:sz="0" w:space="0" w:color="auto"/>
                  </w:divBdr>
                </w:div>
                <w:div w:id="1742294454">
                  <w:marLeft w:val="0"/>
                  <w:marRight w:val="0"/>
                  <w:marTop w:val="0"/>
                  <w:marBottom w:val="0"/>
                  <w:divBdr>
                    <w:top w:val="none" w:sz="0" w:space="0" w:color="auto"/>
                    <w:left w:val="none" w:sz="0" w:space="0" w:color="auto"/>
                    <w:bottom w:val="none" w:sz="0" w:space="0" w:color="auto"/>
                    <w:right w:val="none" w:sz="0" w:space="0" w:color="auto"/>
                  </w:divBdr>
                </w:div>
                <w:div w:id="1354264859">
                  <w:marLeft w:val="0"/>
                  <w:marRight w:val="0"/>
                  <w:marTop w:val="0"/>
                  <w:marBottom w:val="0"/>
                  <w:divBdr>
                    <w:top w:val="none" w:sz="0" w:space="0" w:color="auto"/>
                    <w:left w:val="none" w:sz="0" w:space="0" w:color="auto"/>
                    <w:bottom w:val="none" w:sz="0" w:space="0" w:color="auto"/>
                    <w:right w:val="none" w:sz="0" w:space="0" w:color="auto"/>
                  </w:divBdr>
                </w:div>
                <w:div w:id="1025443571">
                  <w:marLeft w:val="0"/>
                  <w:marRight w:val="0"/>
                  <w:marTop w:val="0"/>
                  <w:marBottom w:val="0"/>
                  <w:divBdr>
                    <w:top w:val="none" w:sz="0" w:space="0" w:color="auto"/>
                    <w:left w:val="none" w:sz="0" w:space="0" w:color="auto"/>
                    <w:bottom w:val="none" w:sz="0" w:space="0" w:color="auto"/>
                    <w:right w:val="none" w:sz="0" w:space="0" w:color="auto"/>
                  </w:divBdr>
                </w:div>
                <w:div w:id="503933790">
                  <w:marLeft w:val="0"/>
                  <w:marRight w:val="0"/>
                  <w:marTop w:val="0"/>
                  <w:marBottom w:val="0"/>
                  <w:divBdr>
                    <w:top w:val="none" w:sz="0" w:space="0" w:color="auto"/>
                    <w:left w:val="none" w:sz="0" w:space="0" w:color="auto"/>
                    <w:bottom w:val="none" w:sz="0" w:space="0" w:color="auto"/>
                    <w:right w:val="none" w:sz="0" w:space="0" w:color="auto"/>
                  </w:divBdr>
                </w:div>
                <w:div w:id="189028312">
                  <w:marLeft w:val="0"/>
                  <w:marRight w:val="0"/>
                  <w:marTop w:val="0"/>
                  <w:marBottom w:val="0"/>
                  <w:divBdr>
                    <w:top w:val="none" w:sz="0" w:space="0" w:color="auto"/>
                    <w:left w:val="none" w:sz="0" w:space="0" w:color="auto"/>
                    <w:bottom w:val="none" w:sz="0" w:space="0" w:color="auto"/>
                    <w:right w:val="none" w:sz="0" w:space="0" w:color="auto"/>
                  </w:divBdr>
                </w:div>
                <w:div w:id="557281814">
                  <w:marLeft w:val="0"/>
                  <w:marRight w:val="0"/>
                  <w:marTop w:val="0"/>
                  <w:marBottom w:val="0"/>
                  <w:divBdr>
                    <w:top w:val="none" w:sz="0" w:space="0" w:color="auto"/>
                    <w:left w:val="none" w:sz="0" w:space="0" w:color="auto"/>
                    <w:bottom w:val="none" w:sz="0" w:space="0" w:color="auto"/>
                    <w:right w:val="none" w:sz="0" w:space="0" w:color="auto"/>
                  </w:divBdr>
                </w:div>
                <w:div w:id="1353797448">
                  <w:marLeft w:val="0"/>
                  <w:marRight w:val="0"/>
                  <w:marTop w:val="0"/>
                  <w:marBottom w:val="0"/>
                  <w:divBdr>
                    <w:top w:val="none" w:sz="0" w:space="0" w:color="auto"/>
                    <w:left w:val="none" w:sz="0" w:space="0" w:color="auto"/>
                    <w:bottom w:val="none" w:sz="0" w:space="0" w:color="auto"/>
                    <w:right w:val="none" w:sz="0" w:space="0" w:color="auto"/>
                  </w:divBdr>
                </w:div>
                <w:div w:id="715549607">
                  <w:marLeft w:val="0"/>
                  <w:marRight w:val="0"/>
                  <w:marTop w:val="0"/>
                  <w:marBottom w:val="0"/>
                  <w:divBdr>
                    <w:top w:val="none" w:sz="0" w:space="0" w:color="auto"/>
                    <w:left w:val="none" w:sz="0" w:space="0" w:color="auto"/>
                    <w:bottom w:val="none" w:sz="0" w:space="0" w:color="auto"/>
                    <w:right w:val="none" w:sz="0" w:space="0" w:color="auto"/>
                  </w:divBdr>
                </w:div>
                <w:div w:id="482504890">
                  <w:marLeft w:val="0"/>
                  <w:marRight w:val="0"/>
                  <w:marTop w:val="0"/>
                  <w:marBottom w:val="0"/>
                  <w:divBdr>
                    <w:top w:val="none" w:sz="0" w:space="0" w:color="auto"/>
                    <w:left w:val="none" w:sz="0" w:space="0" w:color="auto"/>
                    <w:bottom w:val="none" w:sz="0" w:space="0" w:color="auto"/>
                    <w:right w:val="none" w:sz="0" w:space="0" w:color="auto"/>
                  </w:divBdr>
                </w:div>
                <w:div w:id="1197503586">
                  <w:marLeft w:val="0"/>
                  <w:marRight w:val="0"/>
                  <w:marTop w:val="0"/>
                  <w:marBottom w:val="0"/>
                  <w:divBdr>
                    <w:top w:val="none" w:sz="0" w:space="0" w:color="auto"/>
                    <w:left w:val="none" w:sz="0" w:space="0" w:color="auto"/>
                    <w:bottom w:val="none" w:sz="0" w:space="0" w:color="auto"/>
                    <w:right w:val="none" w:sz="0" w:space="0" w:color="auto"/>
                  </w:divBdr>
                </w:div>
                <w:div w:id="179857642">
                  <w:marLeft w:val="0"/>
                  <w:marRight w:val="0"/>
                  <w:marTop w:val="0"/>
                  <w:marBottom w:val="0"/>
                  <w:divBdr>
                    <w:top w:val="none" w:sz="0" w:space="0" w:color="auto"/>
                    <w:left w:val="none" w:sz="0" w:space="0" w:color="auto"/>
                    <w:bottom w:val="none" w:sz="0" w:space="0" w:color="auto"/>
                    <w:right w:val="none" w:sz="0" w:space="0" w:color="auto"/>
                  </w:divBdr>
                </w:div>
                <w:div w:id="1841848890">
                  <w:marLeft w:val="0"/>
                  <w:marRight w:val="0"/>
                  <w:marTop w:val="0"/>
                  <w:marBottom w:val="0"/>
                  <w:divBdr>
                    <w:top w:val="none" w:sz="0" w:space="0" w:color="auto"/>
                    <w:left w:val="none" w:sz="0" w:space="0" w:color="auto"/>
                    <w:bottom w:val="none" w:sz="0" w:space="0" w:color="auto"/>
                    <w:right w:val="none" w:sz="0" w:space="0" w:color="auto"/>
                  </w:divBdr>
                </w:div>
                <w:div w:id="1716151821">
                  <w:marLeft w:val="0"/>
                  <w:marRight w:val="0"/>
                  <w:marTop w:val="0"/>
                  <w:marBottom w:val="0"/>
                  <w:divBdr>
                    <w:top w:val="none" w:sz="0" w:space="0" w:color="auto"/>
                    <w:left w:val="none" w:sz="0" w:space="0" w:color="auto"/>
                    <w:bottom w:val="none" w:sz="0" w:space="0" w:color="auto"/>
                    <w:right w:val="none" w:sz="0" w:space="0" w:color="auto"/>
                  </w:divBdr>
                </w:div>
                <w:div w:id="742724567">
                  <w:marLeft w:val="0"/>
                  <w:marRight w:val="0"/>
                  <w:marTop w:val="0"/>
                  <w:marBottom w:val="0"/>
                  <w:divBdr>
                    <w:top w:val="none" w:sz="0" w:space="0" w:color="auto"/>
                    <w:left w:val="none" w:sz="0" w:space="0" w:color="auto"/>
                    <w:bottom w:val="none" w:sz="0" w:space="0" w:color="auto"/>
                    <w:right w:val="none" w:sz="0" w:space="0" w:color="auto"/>
                  </w:divBdr>
                </w:div>
                <w:div w:id="678042765">
                  <w:marLeft w:val="0"/>
                  <w:marRight w:val="0"/>
                  <w:marTop w:val="0"/>
                  <w:marBottom w:val="0"/>
                  <w:divBdr>
                    <w:top w:val="none" w:sz="0" w:space="0" w:color="auto"/>
                    <w:left w:val="none" w:sz="0" w:space="0" w:color="auto"/>
                    <w:bottom w:val="none" w:sz="0" w:space="0" w:color="auto"/>
                    <w:right w:val="none" w:sz="0" w:space="0" w:color="auto"/>
                  </w:divBdr>
                </w:div>
                <w:div w:id="1298342690">
                  <w:marLeft w:val="0"/>
                  <w:marRight w:val="0"/>
                  <w:marTop w:val="0"/>
                  <w:marBottom w:val="0"/>
                  <w:divBdr>
                    <w:top w:val="none" w:sz="0" w:space="0" w:color="auto"/>
                    <w:left w:val="none" w:sz="0" w:space="0" w:color="auto"/>
                    <w:bottom w:val="none" w:sz="0" w:space="0" w:color="auto"/>
                    <w:right w:val="none" w:sz="0" w:space="0" w:color="auto"/>
                  </w:divBdr>
                </w:div>
                <w:div w:id="1829401000">
                  <w:marLeft w:val="0"/>
                  <w:marRight w:val="0"/>
                  <w:marTop w:val="0"/>
                  <w:marBottom w:val="0"/>
                  <w:divBdr>
                    <w:top w:val="none" w:sz="0" w:space="0" w:color="auto"/>
                    <w:left w:val="none" w:sz="0" w:space="0" w:color="auto"/>
                    <w:bottom w:val="none" w:sz="0" w:space="0" w:color="auto"/>
                    <w:right w:val="none" w:sz="0" w:space="0" w:color="auto"/>
                  </w:divBdr>
                </w:div>
                <w:div w:id="1767070913">
                  <w:marLeft w:val="0"/>
                  <w:marRight w:val="0"/>
                  <w:marTop w:val="0"/>
                  <w:marBottom w:val="0"/>
                  <w:divBdr>
                    <w:top w:val="none" w:sz="0" w:space="0" w:color="auto"/>
                    <w:left w:val="none" w:sz="0" w:space="0" w:color="auto"/>
                    <w:bottom w:val="none" w:sz="0" w:space="0" w:color="auto"/>
                    <w:right w:val="none" w:sz="0" w:space="0" w:color="auto"/>
                  </w:divBdr>
                </w:div>
                <w:div w:id="1932739912">
                  <w:marLeft w:val="0"/>
                  <w:marRight w:val="0"/>
                  <w:marTop w:val="0"/>
                  <w:marBottom w:val="0"/>
                  <w:divBdr>
                    <w:top w:val="none" w:sz="0" w:space="0" w:color="auto"/>
                    <w:left w:val="none" w:sz="0" w:space="0" w:color="auto"/>
                    <w:bottom w:val="none" w:sz="0" w:space="0" w:color="auto"/>
                    <w:right w:val="none" w:sz="0" w:space="0" w:color="auto"/>
                  </w:divBdr>
                </w:div>
                <w:div w:id="1907757121">
                  <w:marLeft w:val="0"/>
                  <w:marRight w:val="0"/>
                  <w:marTop w:val="0"/>
                  <w:marBottom w:val="0"/>
                  <w:divBdr>
                    <w:top w:val="none" w:sz="0" w:space="0" w:color="auto"/>
                    <w:left w:val="none" w:sz="0" w:space="0" w:color="auto"/>
                    <w:bottom w:val="none" w:sz="0" w:space="0" w:color="auto"/>
                    <w:right w:val="none" w:sz="0" w:space="0" w:color="auto"/>
                  </w:divBdr>
                </w:div>
                <w:div w:id="650016449">
                  <w:marLeft w:val="0"/>
                  <w:marRight w:val="0"/>
                  <w:marTop w:val="0"/>
                  <w:marBottom w:val="0"/>
                  <w:divBdr>
                    <w:top w:val="none" w:sz="0" w:space="0" w:color="auto"/>
                    <w:left w:val="none" w:sz="0" w:space="0" w:color="auto"/>
                    <w:bottom w:val="none" w:sz="0" w:space="0" w:color="auto"/>
                    <w:right w:val="none" w:sz="0" w:space="0" w:color="auto"/>
                  </w:divBdr>
                </w:div>
                <w:div w:id="111018619">
                  <w:marLeft w:val="0"/>
                  <w:marRight w:val="0"/>
                  <w:marTop w:val="0"/>
                  <w:marBottom w:val="0"/>
                  <w:divBdr>
                    <w:top w:val="none" w:sz="0" w:space="0" w:color="auto"/>
                    <w:left w:val="none" w:sz="0" w:space="0" w:color="auto"/>
                    <w:bottom w:val="none" w:sz="0" w:space="0" w:color="auto"/>
                    <w:right w:val="none" w:sz="0" w:space="0" w:color="auto"/>
                  </w:divBdr>
                </w:div>
                <w:div w:id="748964533">
                  <w:marLeft w:val="0"/>
                  <w:marRight w:val="0"/>
                  <w:marTop w:val="0"/>
                  <w:marBottom w:val="0"/>
                  <w:divBdr>
                    <w:top w:val="none" w:sz="0" w:space="0" w:color="auto"/>
                    <w:left w:val="none" w:sz="0" w:space="0" w:color="auto"/>
                    <w:bottom w:val="none" w:sz="0" w:space="0" w:color="auto"/>
                    <w:right w:val="none" w:sz="0" w:space="0" w:color="auto"/>
                  </w:divBdr>
                </w:div>
                <w:div w:id="566261010">
                  <w:marLeft w:val="0"/>
                  <w:marRight w:val="0"/>
                  <w:marTop w:val="0"/>
                  <w:marBottom w:val="0"/>
                  <w:divBdr>
                    <w:top w:val="none" w:sz="0" w:space="0" w:color="auto"/>
                    <w:left w:val="none" w:sz="0" w:space="0" w:color="auto"/>
                    <w:bottom w:val="none" w:sz="0" w:space="0" w:color="auto"/>
                    <w:right w:val="none" w:sz="0" w:space="0" w:color="auto"/>
                  </w:divBdr>
                </w:div>
                <w:div w:id="1772703127">
                  <w:marLeft w:val="0"/>
                  <w:marRight w:val="0"/>
                  <w:marTop w:val="0"/>
                  <w:marBottom w:val="0"/>
                  <w:divBdr>
                    <w:top w:val="none" w:sz="0" w:space="0" w:color="auto"/>
                    <w:left w:val="none" w:sz="0" w:space="0" w:color="auto"/>
                    <w:bottom w:val="none" w:sz="0" w:space="0" w:color="auto"/>
                    <w:right w:val="none" w:sz="0" w:space="0" w:color="auto"/>
                  </w:divBdr>
                </w:div>
                <w:div w:id="790827142">
                  <w:marLeft w:val="0"/>
                  <w:marRight w:val="0"/>
                  <w:marTop w:val="0"/>
                  <w:marBottom w:val="0"/>
                  <w:divBdr>
                    <w:top w:val="none" w:sz="0" w:space="0" w:color="auto"/>
                    <w:left w:val="none" w:sz="0" w:space="0" w:color="auto"/>
                    <w:bottom w:val="none" w:sz="0" w:space="0" w:color="auto"/>
                    <w:right w:val="none" w:sz="0" w:space="0" w:color="auto"/>
                  </w:divBdr>
                </w:div>
                <w:div w:id="1772387751">
                  <w:marLeft w:val="0"/>
                  <w:marRight w:val="0"/>
                  <w:marTop w:val="0"/>
                  <w:marBottom w:val="0"/>
                  <w:divBdr>
                    <w:top w:val="none" w:sz="0" w:space="0" w:color="auto"/>
                    <w:left w:val="none" w:sz="0" w:space="0" w:color="auto"/>
                    <w:bottom w:val="none" w:sz="0" w:space="0" w:color="auto"/>
                    <w:right w:val="none" w:sz="0" w:space="0" w:color="auto"/>
                  </w:divBdr>
                </w:div>
                <w:div w:id="244648996">
                  <w:marLeft w:val="0"/>
                  <w:marRight w:val="0"/>
                  <w:marTop w:val="0"/>
                  <w:marBottom w:val="0"/>
                  <w:divBdr>
                    <w:top w:val="none" w:sz="0" w:space="0" w:color="auto"/>
                    <w:left w:val="none" w:sz="0" w:space="0" w:color="auto"/>
                    <w:bottom w:val="none" w:sz="0" w:space="0" w:color="auto"/>
                    <w:right w:val="none" w:sz="0" w:space="0" w:color="auto"/>
                  </w:divBdr>
                </w:div>
                <w:div w:id="1491486071">
                  <w:marLeft w:val="0"/>
                  <w:marRight w:val="0"/>
                  <w:marTop w:val="0"/>
                  <w:marBottom w:val="0"/>
                  <w:divBdr>
                    <w:top w:val="none" w:sz="0" w:space="0" w:color="auto"/>
                    <w:left w:val="none" w:sz="0" w:space="0" w:color="auto"/>
                    <w:bottom w:val="none" w:sz="0" w:space="0" w:color="auto"/>
                    <w:right w:val="none" w:sz="0" w:space="0" w:color="auto"/>
                  </w:divBdr>
                </w:div>
                <w:div w:id="335425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713036">
          <w:marLeft w:val="0"/>
          <w:marRight w:val="0"/>
          <w:marTop w:val="0"/>
          <w:marBottom w:val="0"/>
          <w:divBdr>
            <w:top w:val="none" w:sz="0" w:space="0" w:color="auto"/>
            <w:left w:val="none" w:sz="0" w:space="0" w:color="auto"/>
            <w:bottom w:val="none" w:sz="0" w:space="0" w:color="auto"/>
            <w:right w:val="none" w:sz="0" w:space="0" w:color="auto"/>
          </w:divBdr>
          <w:divsChild>
            <w:div w:id="190533406">
              <w:marLeft w:val="0"/>
              <w:marRight w:val="0"/>
              <w:marTop w:val="0"/>
              <w:marBottom w:val="0"/>
              <w:divBdr>
                <w:top w:val="none" w:sz="0" w:space="0" w:color="auto"/>
                <w:left w:val="none" w:sz="0" w:space="0" w:color="auto"/>
                <w:bottom w:val="none" w:sz="0" w:space="0" w:color="auto"/>
                <w:right w:val="none" w:sz="0" w:space="0" w:color="auto"/>
              </w:divBdr>
              <w:divsChild>
                <w:div w:id="617300824">
                  <w:marLeft w:val="0"/>
                  <w:marRight w:val="0"/>
                  <w:marTop w:val="0"/>
                  <w:marBottom w:val="0"/>
                  <w:divBdr>
                    <w:top w:val="none" w:sz="0" w:space="0" w:color="auto"/>
                    <w:left w:val="none" w:sz="0" w:space="0" w:color="auto"/>
                    <w:bottom w:val="none" w:sz="0" w:space="0" w:color="auto"/>
                    <w:right w:val="none" w:sz="0" w:space="0" w:color="auto"/>
                  </w:divBdr>
                </w:div>
                <w:div w:id="790396821">
                  <w:marLeft w:val="0"/>
                  <w:marRight w:val="0"/>
                  <w:marTop w:val="0"/>
                  <w:marBottom w:val="0"/>
                  <w:divBdr>
                    <w:top w:val="none" w:sz="0" w:space="0" w:color="auto"/>
                    <w:left w:val="none" w:sz="0" w:space="0" w:color="auto"/>
                    <w:bottom w:val="none" w:sz="0" w:space="0" w:color="auto"/>
                    <w:right w:val="none" w:sz="0" w:space="0" w:color="auto"/>
                  </w:divBdr>
                </w:div>
                <w:div w:id="396168823">
                  <w:marLeft w:val="0"/>
                  <w:marRight w:val="0"/>
                  <w:marTop w:val="0"/>
                  <w:marBottom w:val="0"/>
                  <w:divBdr>
                    <w:top w:val="none" w:sz="0" w:space="0" w:color="auto"/>
                    <w:left w:val="none" w:sz="0" w:space="0" w:color="auto"/>
                    <w:bottom w:val="none" w:sz="0" w:space="0" w:color="auto"/>
                    <w:right w:val="none" w:sz="0" w:space="0" w:color="auto"/>
                  </w:divBdr>
                </w:div>
                <w:div w:id="1912888008">
                  <w:marLeft w:val="0"/>
                  <w:marRight w:val="0"/>
                  <w:marTop w:val="0"/>
                  <w:marBottom w:val="0"/>
                  <w:divBdr>
                    <w:top w:val="none" w:sz="0" w:space="0" w:color="auto"/>
                    <w:left w:val="none" w:sz="0" w:space="0" w:color="auto"/>
                    <w:bottom w:val="none" w:sz="0" w:space="0" w:color="auto"/>
                    <w:right w:val="none" w:sz="0" w:space="0" w:color="auto"/>
                  </w:divBdr>
                </w:div>
                <w:div w:id="1162811327">
                  <w:marLeft w:val="0"/>
                  <w:marRight w:val="0"/>
                  <w:marTop w:val="0"/>
                  <w:marBottom w:val="0"/>
                  <w:divBdr>
                    <w:top w:val="none" w:sz="0" w:space="0" w:color="auto"/>
                    <w:left w:val="none" w:sz="0" w:space="0" w:color="auto"/>
                    <w:bottom w:val="none" w:sz="0" w:space="0" w:color="auto"/>
                    <w:right w:val="none" w:sz="0" w:space="0" w:color="auto"/>
                  </w:divBdr>
                </w:div>
                <w:div w:id="340201200">
                  <w:marLeft w:val="0"/>
                  <w:marRight w:val="0"/>
                  <w:marTop w:val="0"/>
                  <w:marBottom w:val="0"/>
                  <w:divBdr>
                    <w:top w:val="none" w:sz="0" w:space="0" w:color="auto"/>
                    <w:left w:val="none" w:sz="0" w:space="0" w:color="auto"/>
                    <w:bottom w:val="none" w:sz="0" w:space="0" w:color="auto"/>
                    <w:right w:val="none" w:sz="0" w:space="0" w:color="auto"/>
                  </w:divBdr>
                </w:div>
                <w:div w:id="475151040">
                  <w:marLeft w:val="0"/>
                  <w:marRight w:val="0"/>
                  <w:marTop w:val="0"/>
                  <w:marBottom w:val="0"/>
                  <w:divBdr>
                    <w:top w:val="none" w:sz="0" w:space="0" w:color="auto"/>
                    <w:left w:val="none" w:sz="0" w:space="0" w:color="auto"/>
                    <w:bottom w:val="none" w:sz="0" w:space="0" w:color="auto"/>
                    <w:right w:val="none" w:sz="0" w:space="0" w:color="auto"/>
                  </w:divBdr>
                </w:div>
                <w:div w:id="1597135904">
                  <w:marLeft w:val="0"/>
                  <w:marRight w:val="0"/>
                  <w:marTop w:val="0"/>
                  <w:marBottom w:val="0"/>
                  <w:divBdr>
                    <w:top w:val="none" w:sz="0" w:space="0" w:color="auto"/>
                    <w:left w:val="none" w:sz="0" w:space="0" w:color="auto"/>
                    <w:bottom w:val="none" w:sz="0" w:space="0" w:color="auto"/>
                    <w:right w:val="none" w:sz="0" w:space="0" w:color="auto"/>
                  </w:divBdr>
                </w:div>
                <w:div w:id="1392188839">
                  <w:marLeft w:val="0"/>
                  <w:marRight w:val="0"/>
                  <w:marTop w:val="0"/>
                  <w:marBottom w:val="0"/>
                  <w:divBdr>
                    <w:top w:val="none" w:sz="0" w:space="0" w:color="auto"/>
                    <w:left w:val="none" w:sz="0" w:space="0" w:color="auto"/>
                    <w:bottom w:val="none" w:sz="0" w:space="0" w:color="auto"/>
                    <w:right w:val="none" w:sz="0" w:space="0" w:color="auto"/>
                  </w:divBdr>
                </w:div>
                <w:div w:id="717779321">
                  <w:marLeft w:val="0"/>
                  <w:marRight w:val="0"/>
                  <w:marTop w:val="0"/>
                  <w:marBottom w:val="0"/>
                  <w:divBdr>
                    <w:top w:val="none" w:sz="0" w:space="0" w:color="auto"/>
                    <w:left w:val="none" w:sz="0" w:space="0" w:color="auto"/>
                    <w:bottom w:val="none" w:sz="0" w:space="0" w:color="auto"/>
                    <w:right w:val="none" w:sz="0" w:space="0" w:color="auto"/>
                  </w:divBdr>
                </w:div>
                <w:div w:id="1722752758">
                  <w:marLeft w:val="0"/>
                  <w:marRight w:val="0"/>
                  <w:marTop w:val="0"/>
                  <w:marBottom w:val="0"/>
                  <w:divBdr>
                    <w:top w:val="none" w:sz="0" w:space="0" w:color="auto"/>
                    <w:left w:val="none" w:sz="0" w:space="0" w:color="auto"/>
                    <w:bottom w:val="none" w:sz="0" w:space="0" w:color="auto"/>
                    <w:right w:val="none" w:sz="0" w:space="0" w:color="auto"/>
                  </w:divBdr>
                </w:div>
                <w:div w:id="1659336429">
                  <w:marLeft w:val="0"/>
                  <w:marRight w:val="0"/>
                  <w:marTop w:val="0"/>
                  <w:marBottom w:val="0"/>
                  <w:divBdr>
                    <w:top w:val="none" w:sz="0" w:space="0" w:color="auto"/>
                    <w:left w:val="none" w:sz="0" w:space="0" w:color="auto"/>
                    <w:bottom w:val="none" w:sz="0" w:space="0" w:color="auto"/>
                    <w:right w:val="none" w:sz="0" w:space="0" w:color="auto"/>
                  </w:divBdr>
                </w:div>
                <w:div w:id="227234379">
                  <w:marLeft w:val="0"/>
                  <w:marRight w:val="0"/>
                  <w:marTop w:val="0"/>
                  <w:marBottom w:val="0"/>
                  <w:divBdr>
                    <w:top w:val="none" w:sz="0" w:space="0" w:color="auto"/>
                    <w:left w:val="none" w:sz="0" w:space="0" w:color="auto"/>
                    <w:bottom w:val="none" w:sz="0" w:space="0" w:color="auto"/>
                    <w:right w:val="none" w:sz="0" w:space="0" w:color="auto"/>
                  </w:divBdr>
                </w:div>
                <w:div w:id="805703496">
                  <w:marLeft w:val="0"/>
                  <w:marRight w:val="0"/>
                  <w:marTop w:val="0"/>
                  <w:marBottom w:val="0"/>
                  <w:divBdr>
                    <w:top w:val="none" w:sz="0" w:space="0" w:color="auto"/>
                    <w:left w:val="none" w:sz="0" w:space="0" w:color="auto"/>
                    <w:bottom w:val="none" w:sz="0" w:space="0" w:color="auto"/>
                    <w:right w:val="none" w:sz="0" w:space="0" w:color="auto"/>
                  </w:divBdr>
                </w:div>
                <w:div w:id="989675771">
                  <w:marLeft w:val="0"/>
                  <w:marRight w:val="0"/>
                  <w:marTop w:val="0"/>
                  <w:marBottom w:val="0"/>
                  <w:divBdr>
                    <w:top w:val="none" w:sz="0" w:space="0" w:color="auto"/>
                    <w:left w:val="none" w:sz="0" w:space="0" w:color="auto"/>
                    <w:bottom w:val="none" w:sz="0" w:space="0" w:color="auto"/>
                    <w:right w:val="none" w:sz="0" w:space="0" w:color="auto"/>
                  </w:divBdr>
                </w:div>
                <w:div w:id="2044397642">
                  <w:marLeft w:val="0"/>
                  <w:marRight w:val="0"/>
                  <w:marTop w:val="0"/>
                  <w:marBottom w:val="0"/>
                  <w:divBdr>
                    <w:top w:val="none" w:sz="0" w:space="0" w:color="auto"/>
                    <w:left w:val="none" w:sz="0" w:space="0" w:color="auto"/>
                    <w:bottom w:val="none" w:sz="0" w:space="0" w:color="auto"/>
                    <w:right w:val="none" w:sz="0" w:space="0" w:color="auto"/>
                  </w:divBdr>
                </w:div>
                <w:div w:id="2073850992">
                  <w:marLeft w:val="0"/>
                  <w:marRight w:val="0"/>
                  <w:marTop w:val="0"/>
                  <w:marBottom w:val="0"/>
                  <w:divBdr>
                    <w:top w:val="none" w:sz="0" w:space="0" w:color="auto"/>
                    <w:left w:val="none" w:sz="0" w:space="0" w:color="auto"/>
                    <w:bottom w:val="none" w:sz="0" w:space="0" w:color="auto"/>
                    <w:right w:val="none" w:sz="0" w:space="0" w:color="auto"/>
                  </w:divBdr>
                </w:div>
                <w:div w:id="418136658">
                  <w:marLeft w:val="0"/>
                  <w:marRight w:val="0"/>
                  <w:marTop w:val="0"/>
                  <w:marBottom w:val="0"/>
                  <w:divBdr>
                    <w:top w:val="none" w:sz="0" w:space="0" w:color="auto"/>
                    <w:left w:val="none" w:sz="0" w:space="0" w:color="auto"/>
                    <w:bottom w:val="none" w:sz="0" w:space="0" w:color="auto"/>
                    <w:right w:val="none" w:sz="0" w:space="0" w:color="auto"/>
                  </w:divBdr>
                </w:div>
                <w:div w:id="1701079048">
                  <w:marLeft w:val="0"/>
                  <w:marRight w:val="0"/>
                  <w:marTop w:val="0"/>
                  <w:marBottom w:val="0"/>
                  <w:divBdr>
                    <w:top w:val="none" w:sz="0" w:space="0" w:color="auto"/>
                    <w:left w:val="none" w:sz="0" w:space="0" w:color="auto"/>
                    <w:bottom w:val="none" w:sz="0" w:space="0" w:color="auto"/>
                    <w:right w:val="none" w:sz="0" w:space="0" w:color="auto"/>
                  </w:divBdr>
                </w:div>
                <w:div w:id="252321366">
                  <w:marLeft w:val="0"/>
                  <w:marRight w:val="0"/>
                  <w:marTop w:val="0"/>
                  <w:marBottom w:val="0"/>
                  <w:divBdr>
                    <w:top w:val="none" w:sz="0" w:space="0" w:color="auto"/>
                    <w:left w:val="none" w:sz="0" w:space="0" w:color="auto"/>
                    <w:bottom w:val="none" w:sz="0" w:space="0" w:color="auto"/>
                    <w:right w:val="none" w:sz="0" w:space="0" w:color="auto"/>
                  </w:divBdr>
                </w:div>
                <w:div w:id="1345598275">
                  <w:marLeft w:val="0"/>
                  <w:marRight w:val="0"/>
                  <w:marTop w:val="0"/>
                  <w:marBottom w:val="0"/>
                  <w:divBdr>
                    <w:top w:val="none" w:sz="0" w:space="0" w:color="auto"/>
                    <w:left w:val="none" w:sz="0" w:space="0" w:color="auto"/>
                    <w:bottom w:val="none" w:sz="0" w:space="0" w:color="auto"/>
                    <w:right w:val="none" w:sz="0" w:space="0" w:color="auto"/>
                  </w:divBdr>
                </w:div>
                <w:div w:id="920336720">
                  <w:marLeft w:val="0"/>
                  <w:marRight w:val="0"/>
                  <w:marTop w:val="0"/>
                  <w:marBottom w:val="0"/>
                  <w:divBdr>
                    <w:top w:val="none" w:sz="0" w:space="0" w:color="auto"/>
                    <w:left w:val="none" w:sz="0" w:space="0" w:color="auto"/>
                    <w:bottom w:val="none" w:sz="0" w:space="0" w:color="auto"/>
                    <w:right w:val="none" w:sz="0" w:space="0" w:color="auto"/>
                  </w:divBdr>
                </w:div>
                <w:div w:id="1258444057">
                  <w:marLeft w:val="0"/>
                  <w:marRight w:val="0"/>
                  <w:marTop w:val="0"/>
                  <w:marBottom w:val="0"/>
                  <w:divBdr>
                    <w:top w:val="none" w:sz="0" w:space="0" w:color="auto"/>
                    <w:left w:val="none" w:sz="0" w:space="0" w:color="auto"/>
                    <w:bottom w:val="none" w:sz="0" w:space="0" w:color="auto"/>
                    <w:right w:val="none" w:sz="0" w:space="0" w:color="auto"/>
                  </w:divBdr>
                </w:div>
                <w:div w:id="969748884">
                  <w:marLeft w:val="0"/>
                  <w:marRight w:val="0"/>
                  <w:marTop w:val="0"/>
                  <w:marBottom w:val="0"/>
                  <w:divBdr>
                    <w:top w:val="none" w:sz="0" w:space="0" w:color="auto"/>
                    <w:left w:val="none" w:sz="0" w:space="0" w:color="auto"/>
                    <w:bottom w:val="none" w:sz="0" w:space="0" w:color="auto"/>
                    <w:right w:val="none" w:sz="0" w:space="0" w:color="auto"/>
                  </w:divBdr>
                </w:div>
                <w:div w:id="498009557">
                  <w:marLeft w:val="0"/>
                  <w:marRight w:val="0"/>
                  <w:marTop w:val="0"/>
                  <w:marBottom w:val="0"/>
                  <w:divBdr>
                    <w:top w:val="none" w:sz="0" w:space="0" w:color="auto"/>
                    <w:left w:val="none" w:sz="0" w:space="0" w:color="auto"/>
                    <w:bottom w:val="none" w:sz="0" w:space="0" w:color="auto"/>
                    <w:right w:val="none" w:sz="0" w:space="0" w:color="auto"/>
                  </w:divBdr>
                </w:div>
                <w:div w:id="999847304">
                  <w:marLeft w:val="0"/>
                  <w:marRight w:val="0"/>
                  <w:marTop w:val="0"/>
                  <w:marBottom w:val="0"/>
                  <w:divBdr>
                    <w:top w:val="none" w:sz="0" w:space="0" w:color="auto"/>
                    <w:left w:val="none" w:sz="0" w:space="0" w:color="auto"/>
                    <w:bottom w:val="none" w:sz="0" w:space="0" w:color="auto"/>
                    <w:right w:val="none" w:sz="0" w:space="0" w:color="auto"/>
                  </w:divBdr>
                </w:div>
                <w:div w:id="471555869">
                  <w:marLeft w:val="0"/>
                  <w:marRight w:val="0"/>
                  <w:marTop w:val="0"/>
                  <w:marBottom w:val="0"/>
                  <w:divBdr>
                    <w:top w:val="none" w:sz="0" w:space="0" w:color="auto"/>
                    <w:left w:val="none" w:sz="0" w:space="0" w:color="auto"/>
                    <w:bottom w:val="none" w:sz="0" w:space="0" w:color="auto"/>
                    <w:right w:val="none" w:sz="0" w:space="0" w:color="auto"/>
                  </w:divBdr>
                </w:div>
                <w:div w:id="2007435159">
                  <w:marLeft w:val="0"/>
                  <w:marRight w:val="0"/>
                  <w:marTop w:val="0"/>
                  <w:marBottom w:val="0"/>
                  <w:divBdr>
                    <w:top w:val="none" w:sz="0" w:space="0" w:color="auto"/>
                    <w:left w:val="none" w:sz="0" w:space="0" w:color="auto"/>
                    <w:bottom w:val="none" w:sz="0" w:space="0" w:color="auto"/>
                    <w:right w:val="none" w:sz="0" w:space="0" w:color="auto"/>
                  </w:divBdr>
                </w:div>
                <w:div w:id="618343084">
                  <w:marLeft w:val="0"/>
                  <w:marRight w:val="0"/>
                  <w:marTop w:val="0"/>
                  <w:marBottom w:val="0"/>
                  <w:divBdr>
                    <w:top w:val="none" w:sz="0" w:space="0" w:color="auto"/>
                    <w:left w:val="none" w:sz="0" w:space="0" w:color="auto"/>
                    <w:bottom w:val="none" w:sz="0" w:space="0" w:color="auto"/>
                    <w:right w:val="none" w:sz="0" w:space="0" w:color="auto"/>
                  </w:divBdr>
                </w:div>
                <w:div w:id="256139416">
                  <w:marLeft w:val="0"/>
                  <w:marRight w:val="0"/>
                  <w:marTop w:val="0"/>
                  <w:marBottom w:val="0"/>
                  <w:divBdr>
                    <w:top w:val="none" w:sz="0" w:space="0" w:color="auto"/>
                    <w:left w:val="none" w:sz="0" w:space="0" w:color="auto"/>
                    <w:bottom w:val="none" w:sz="0" w:space="0" w:color="auto"/>
                    <w:right w:val="none" w:sz="0" w:space="0" w:color="auto"/>
                  </w:divBdr>
                </w:div>
                <w:div w:id="1291983021">
                  <w:marLeft w:val="0"/>
                  <w:marRight w:val="0"/>
                  <w:marTop w:val="0"/>
                  <w:marBottom w:val="0"/>
                  <w:divBdr>
                    <w:top w:val="none" w:sz="0" w:space="0" w:color="auto"/>
                    <w:left w:val="none" w:sz="0" w:space="0" w:color="auto"/>
                    <w:bottom w:val="none" w:sz="0" w:space="0" w:color="auto"/>
                    <w:right w:val="none" w:sz="0" w:space="0" w:color="auto"/>
                  </w:divBdr>
                </w:div>
                <w:div w:id="1127891850">
                  <w:marLeft w:val="0"/>
                  <w:marRight w:val="0"/>
                  <w:marTop w:val="0"/>
                  <w:marBottom w:val="0"/>
                  <w:divBdr>
                    <w:top w:val="none" w:sz="0" w:space="0" w:color="auto"/>
                    <w:left w:val="none" w:sz="0" w:space="0" w:color="auto"/>
                    <w:bottom w:val="none" w:sz="0" w:space="0" w:color="auto"/>
                    <w:right w:val="none" w:sz="0" w:space="0" w:color="auto"/>
                  </w:divBdr>
                </w:div>
                <w:div w:id="608390479">
                  <w:marLeft w:val="0"/>
                  <w:marRight w:val="0"/>
                  <w:marTop w:val="0"/>
                  <w:marBottom w:val="0"/>
                  <w:divBdr>
                    <w:top w:val="none" w:sz="0" w:space="0" w:color="auto"/>
                    <w:left w:val="none" w:sz="0" w:space="0" w:color="auto"/>
                    <w:bottom w:val="none" w:sz="0" w:space="0" w:color="auto"/>
                    <w:right w:val="none" w:sz="0" w:space="0" w:color="auto"/>
                  </w:divBdr>
                </w:div>
                <w:div w:id="1808668131">
                  <w:marLeft w:val="0"/>
                  <w:marRight w:val="0"/>
                  <w:marTop w:val="0"/>
                  <w:marBottom w:val="0"/>
                  <w:divBdr>
                    <w:top w:val="none" w:sz="0" w:space="0" w:color="auto"/>
                    <w:left w:val="none" w:sz="0" w:space="0" w:color="auto"/>
                    <w:bottom w:val="none" w:sz="0" w:space="0" w:color="auto"/>
                    <w:right w:val="none" w:sz="0" w:space="0" w:color="auto"/>
                  </w:divBdr>
                </w:div>
                <w:div w:id="985596012">
                  <w:marLeft w:val="0"/>
                  <w:marRight w:val="0"/>
                  <w:marTop w:val="0"/>
                  <w:marBottom w:val="0"/>
                  <w:divBdr>
                    <w:top w:val="none" w:sz="0" w:space="0" w:color="auto"/>
                    <w:left w:val="none" w:sz="0" w:space="0" w:color="auto"/>
                    <w:bottom w:val="none" w:sz="0" w:space="0" w:color="auto"/>
                    <w:right w:val="none" w:sz="0" w:space="0" w:color="auto"/>
                  </w:divBdr>
                </w:div>
                <w:div w:id="647247220">
                  <w:marLeft w:val="0"/>
                  <w:marRight w:val="0"/>
                  <w:marTop w:val="0"/>
                  <w:marBottom w:val="0"/>
                  <w:divBdr>
                    <w:top w:val="none" w:sz="0" w:space="0" w:color="auto"/>
                    <w:left w:val="none" w:sz="0" w:space="0" w:color="auto"/>
                    <w:bottom w:val="none" w:sz="0" w:space="0" w:color="auto"/>
                    <w:right w:val="none" w:sz="0" w:space="0" w:color="auto"/>
                  </w:divBdr>
                </w:div>
                <w:div w:id="919602817">
                  <w:marLeft w:val="0"/>
                  <w:marRight w:val="0"/>
                  <w:marTop w:val="0"/>
                  <w:marBottom w:val="0"/>
                  <w:divBdr>
                    <w:top w:val="none" w:sz="0" w:space="0" w:color="auto"/>
                    <w:left w:val="none" w:sz="0" w:space="0" w:color="auto"/>
                    <w:bottom w:val="none" w:sz="0" w:space="0" w:color="auto"/>
                    <w:right w:val="none" w:sz="0" w:space="0" w:color="auto"/>
                  </w:divBdr>
                </w:div>
                <w:div w:id="376971671">
                  <w:marLeft w:val="0"/>
                  <w:marRight w:val="0"/>
                  <w:marTop w:val="0"/>
                  <w:marBottom w:val="0"/>
                  <w:divBdr>
                    <w:top w:val="none" w:sz="0" w:space="0" w:color="auto"/>
                    <w:left w:val="none" w:sz="0" w:space="0" w:color="auto"/>
                    <w:bottom w:val="none" w:sz="0" w:space="0" w:color="auto"/>
                    <w:right w:val="none" w:sz="0" w:space="0" w:color="auto"/>
                  </w:divBdr>
                </w:div>
                <w:div w:id="972439626">
                  <w:marLeft w:val="0"/>
                  <w:marRight w:val="0"/>
                  <w:marTop w:val="0"/>
                  <w:marBottom w:val="0"/>
                  <w:divBdr>
                    <w:top w:val="none" w:sz="0" w:space="0" w:color="auto"/>
                    <w:left w:val="none" w:sz="0" w:space="0" w:color="auto"/>
                    <w:bottom w:val="none" w:sz="0" w:space="0" w:color="auto"/>
                    <w:right w:val="none" w:sz="0" w:space="0" w:color="auto"/>
                  </w:divBdr>
                </w:div>
                <w:div w:id="1747415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754995">
          <w:marLeft w:val="0"/>
          <w:marRight w:val="0"/>
          <w:marTop w:val="0"/>
          <w:marBottom w:val="0"/>
          <w:divBdr>
            <w:top w:val="none" w:sz="0" w:space="0" w:color="auto"/>
            <w:left w:val="none" w:sz="0" w:space="0" w:color="auto"/>
            <w:bottom w:val="none" w:sz="0" w:space="0" w:color="auto"/>
            <w:right w:val="none" w:sz="0" w:space="0" w:color="auto"/>
          </w:divBdr>
          <w:divsChild>
            <w:div w:id="2128497770">
              <w:marLeft w:val="0"/>
              <w:marRight w:val="0"/>
              <w:marTop w:val="0"/>
              <w:marBottom w:val="0"/>
              <w:divBdr>
                <w:top w:val="none" w:sz="0" w:space="0" w:color="auto"/>
                <w:left w:val="none" w:sz="0" w:space="0" w:color="auto"/>
                <w:bottom w:val="none" w:sz="0" w:space="0" w:color="auto"/>
                <w:right w:val="none" w:sz="0" w:space="0" w:color="auto"/>
              </w:divBdr>
              <w:divsChild>
                <w:div w:id="1848591311">
                  <w:marLeft w:val="0"/>
                  <w:marRight w:val="0"/>
                  <w:marTop w:val="0"/>
                  <w:marBottom w:val="0"/>
                  <w:divBdr>
                    <w:top w:val="none" w:sz="0" w:space="0" w:color="auto"/>
                    <w:left w:val="none" w:sz="0" w:space="0" w:color="auto"/>
                    <w:bottom w:val="none" w:sz="0" w:space="0" w:color="auto"/>
                    <w:right w:val="none" w:sz="0" w:space="0" w:color="auto"/>
                  </w:divBdr>
                  <w:divsChild>
                    <w:div w:id="1903641037">
                      <w:marLeft w:val="0"/>
                      <w:marRight w:val="0"/>
                      <w:marTop w:val="0"/>
                      <w:marBottom w:val="0"/>
                      <w:divBdr>
                        <w:top w:val="none" w:sz="0" w:space="0" w:color="auto"/>
                        <w:left w:val="none" w:sz="0" w:space="0" w:color="auto"/>
                        <w:bottom w:val="none" w:sz="0" w:space="0" w:color="auto"/>
                        <w:right w:val="none" w:sz="0" w:space="0" w:color="auto"/>
                      </w:divBdr>
                      <w:divsChild>
                        <w:div w:id="143476183">
                          <w:marLeft w:val="0"/>
                          <w:marRight w:val="0"/>
                          <w:marTop w:val="0"/>
                          <w:marBottom w:val="0"/>
                          <w:divBdr>
                            <w:top w:val="none" w:sz="0" w:space="0" w:color="auto"/>
                            <w:left w:val="none" w:sz="0" w:space="0" w:color="auto"/>
                            <w:bottom w:val="none" w:sz="0" w:space="0" w:color="auto"/>
                            <w:right w:val="none" w:sz="0" w:space="0" w:color="auto"/>
                          </w:divBdr>
                          <w:divsChild>
                            <w:div w:id="1488861829">
                              <w:marLeft w:val="0"/>
                              <w:marRight w:val="0"/>
                              <w:marTop w:val="0"/>
                              <w:marBottom w:val="0"/>
                              <w:divBdr>
                                <w:top w:val="none" w:sz="0" w:space="0" w:color="auto"/>
                                <w:left w:val="none" w:sz="0" w:space="0" w:color="auto"/>
                                <w:bottom w:val="none" w:sz="0" w:space="0" w:color="auto"/>
                                <w:right w:val="none" w:sz="0" w:space="0" w:color="auto"/>
                              </w:divBdr>
                              <w:divsChild>
                                <w:div w:id="1509981390">
                                  <w:marLeft w:val="0"/>
                                  <w:marRight w:val="0"/>
                                  <w:marTop w:val="0"/>
                                  <w:marBottom w:val="0"/>
                                  <w:divBdr>
                                    <w:top w:val="none" w:sz="0" w:space="0" w:color="auto"/>
                                    <w:left w:val="none" w:sz="0" w:space="0" w:color="auto"/>
                                    <w:bottom w:val="none" w:sz="0" w:space="0" w:color="auto"/>
                                    <w:right w:val="none" w:sz="0" w:space="0" w:color="auto"/>
                                  </w:divBdr>
                                </w:div>
                                <w:div w:id="342047604">
                                  <w:marLeft w:val="0"/>
                                  <w:marRight w:val="0"/>
                                  <w:marTop w:val="0"/>
                                  <w:marBottom w:val="0"/>
                                  <w:divBdr>
                                    <w:top w:val="none" w:sz="0" w:space="0" w:color="auto"/>
                                    <w:left w:val="none" w:sz="0" w:space="0" w:color="auto"/>
                                    <w:bottom w:val="none" w:sz="0" w:space="0" w:color="auto"/>
                                    <w:right w:val="none" w:sz="0" w:space="0" w:color="auto"/>
                                  </w:divBdr>
                                </w:div>
                                <w:div w:id="1528250506">
                                  <w:marLeft w:val="0"/>
                                  <w:marRight w:val="0"/>
                                  <w:marTop w:val="0"/>
                                  <w:marBottom w:val="0"/>
                                  <w:divBdr>
                                    <w:top w:val="none" w:sz="0" w:space="0" w:color="auto"/>
                                    <w:left w:val="none" w:sz="0" w:space="0" w:color="auto"/>
                                    <w:bottom w:val="none" w:sz="0" w:space="0" w:color="auto"/>
                                    <w:right w:val="none" w:sz="0" w:space="0" w:color="auto"/>
                                  </w:divBdr>
                                </w:div>
                                <w:div w:id="166754482">
                                  <w:marLeft w:val="0"/>
                                  <w:marRight w:val="0"/>
                                  <w:marTop w:val="0"/>
                                  <w:marBottom w:val="0"/>
                                  <w:divBdr>
                                    <w:top w:val="none" w:sz="0" w:space="0" w:color="auto"/>
                                    <w:left w:val="none" w:sz="0" w:space="0" w:color="auto"/>
                                    <w:bottom w:val="none" w:sz="0" w:space="0" w:color="auto"/>
                                    <w:right w:val="none" w:sz="0" w:space="0" w:color="auto"/>
                                  </w:divBdr>
                                </w:div>
                                <w:div w:id="1840999703">
                                  <w:marLeft w:val="0"/>
                                  <w:marRight w:val="0"/>
                                  <w:marTop w:val="0"/>
                                  <w:marBottom w:val="0"/>
                                  <w:divBdr>
                                    <w:top w:val="none" w:sz="0" w:space="0" w:color="auto"/>
                                    <w:left w:val="none" w:sz="0" w:space="0" w:color="auto"/>
                                    <w:bottom w:val="none" w:sz="0" w:space="0" w:color="auto"/>
                                    <w:right w:val="none" w:sz="0" w:space="0" w:color="auto"/>
                                  </w:divBdr>
                                </w:div>
                                <w:div w:id="1009799062">
                                  <w:marLeft w:val="0"/>
                                  <w:marRight w:val="0"/>
                                  <w:marTop w:val="0"/>
                                  <w:marBottom w:val="0"/>
                                  <w:divBdr>
                                    <w:top w:val="none" w:sz="0" w:space="0" w:color="auto"/>
                                    <w:left w:val="none" w:sz="0" w:space="0" w:color="auto"/>
                                    <w:bottom w:val="none" w:sz="0" w:space="0" w:color="auto"/>
                                    <w:right w:val="none" w:sz="0" w:space="0" w:color="auto"/>
                                  </w:divBdr>
                                </w:div>
                                <w:div w:id="1528719060">
                                  <w:marLeft w:val="0"/>
                                  <w:marRight w:val="0"/>
                                  <w:marTop w:val="0"/>
                                  <w:marBottom w:val="0"/>
                                  <w:divBdr>
                                    <w:top w:val="none" w:sz="0" w:space="0" w:color="auto"/>
                                    <w:left w:val="none" w:sz="0" w:space="0" w:color="auto"/>
                                    <w:bottom w:val="none" w:sz="0" w:space="0" w:color="auto"/>
                                    <w:right w:val="none" w:sz="0" w:space="0" w:color="auto"/>
                                  </w:divBdr>
                                </w:div>
                                <w:div w:id="2069300357">
                                  <w:marLeft w:val="0"/>
                                  <w:marRight w:val="0"/>
                                  <w:marTop w:val="0"/>
                                  <w:marBottom w:val="0"/>
                                  <w:divBdr>
                                    <w:top w:val="none" w:sz="0" w:space="0" w:color="auto"/>
                                    <w:left w:val="none" w:sz="0" w:space="0" w:color="auto"/>
                                    <w:bottom w:val="none" w:sz="0" w:space="0" w:color="auto"/>
                                    <w:right w:val="none" w:sz="0" w:space="0" w:color="auto"/>
                                  </w:divBdr>
                                </w:div>
                                <w:div w:id="2011449638">
                                  <w:marLeft w:val="0"/>
                                  <w:marRight w:val="0"/>
                                  <w:marTop w:val="0"/>
                                  <w:marBottom w:val="0"/>
                                  <w:divBdr>
                                    <w:top w:val="none" w:sz="0" w:space="0" w:color="auto"/>
                                    <w:left w:val="none" w:sz="0" w:space="0" w:color="auto"/>
                                    <w:bottom w:val="none" w:sz="0" w:space="0" w:color="auto"/>
                                    <w:right w:val="none" w:sz="0" w:space="0" w:color="auto"/>
                                  </w:divBdr>
                                </w:div>
                                <w:div w:id="1506361017">
                                  <w:marLeft w:val="0"/>
                                  <w:marRight w:val="0"/>
                                  <w:marTop w:val="0"/>
                                  <w:marBottom w:val="0"/>
                                  <w:divBdr>
                                    <w:top w:val="none" w:sz="0" w:space="0" w:color="auto"/>
                                    <w:left w:val="none" w:sz="0" w:space="0" w:color="auto"/>
                                    <w:bottom w:val="none" w:sz="0" w:space="0" w:color="auto"/>
                                    <w:right w:val="none" w:sz="0" w:space="0" w:color="auto"/>
                                  </w:divBdr>
                                </w:div>
                                <w:div w:id="1641955901">
                                  <w:marLeft w:val="0"/>
                                  <w:marRight w:val="0"/>
                                  <w:marTop w:val="0"/>
                                  <w:marBottom w:val="0"/>
                                  <w:divBdr>
                                    <w:top w:val="none" w:sz="0" w:space="0" w:color="auto"/>
                                    <w:left w:val="none" w:sz="0" w:space="0" w:color="auto"/>
                                    <w:bottom w:val="none" w:sz="0" w:space="0" w:color="auto"/>
                                    <w:right w:val="none" w:sz="0" w:space="0" w:color="auto"/>
                                  </w:divBdr>
                                </w:div>
                                <w:div w:id="918055425">
                                  <w:marLeft w:val="0"/>
                                  <w:marRight w:val="0"/>
                                  <w:marTop w:val="0"/>
                                  <w:marBottom w:val="0"/>
                                  <w:divBdr>
                                    <w:top w:val="none" w:sz="0" w:space="0" w:color="auto"/>
                                    <w:left w:val="none" w:sz="0" w:space="0" w:color="auto"/>
                                    <w:bottom w:val="none" w:sz="0" w:space="0" w:color="auto"/>
                                    <w:right w:val="none" w:sz="0" w:space="0" w:color="auto"/>
                                  </w:divBdr>
                                </w:div>
                                <w:div w:id="1416172744">
                                  <w:marLeft w:val="0"/>
                                  <w:marRight w:val="0"/>
                                  <w:marTop w:val="0"/>
                                  <w:marBottom w:val="0"/>
                                  <w:divBdr>
                                    <w:top w:val="none" w:sz="0" w:space="0" w:color="auto"/>
                                    <w:left w:val="none" w:sz="0" w:space="0" w:color="auto"/>
                                    <w:bottom w:val="none" w:sz="0" w:space="0" w:color="auto"/>
                                    <w:right w:val="none" w:sz="0" w:space="0" w:color="auto"/>
                                  </w:divBdr>
                                </w:div>
                                <w:div w:id="1449816613">
                                  <w:marLeft w:val="0"/>
                                  <w:marRight w:val="0"/>
                                  <w:marTop w:val="0"/>
                                  <w:marBottom w:val="0"/>
                                  <w:divBdr>
                                    <w:top w:val="none" w:sz="0" w:space="0" w:color="auto"/>
                                    <w:left w:val="none" w:sz="0" w:space="0" w:color="auto"/>
                                    <w:bottom w:val="none" w:sz="0" w:space="0" w:color="auto"/>
                                    <w:right w:val="none" w:sz="0" w:space="0" w:color="auto"/>
                                  </w:divBdr>
                                </w:div>
                                <w:div w:id="251862465">
                                  <w:marLeft w:val="0"/>
                                  <w:marRight w:val="0"/>
                                  <w:marTop w:val="0"/>
                                  <w:marBottom w:val="0"/>
                                  <w:divBdr>
                                    <w:top w:val="none" w:sz="0" w:space="0" w:color="auto"/>
                                    <w:left w:val="none" w:sz="0" w:space="0" w:color="auto"/>
                                    <w:bottom w:val="none" w:sz="0" w:space="0" w:color="auto"/>
                                    <w:right w:val="none" w:sz="0" w:space="0" w:color="auto"/>
                                  </w:divBdr>
                                </w:div>
                                <w:div w:id="96146725">
                                  <w:marLeft w:val="0"/>
                                  <w:marRight w:val="0"/>
                                  <w:marTop w:val="0"/>
                                  <w:marBottom w:val="0"/>
                                  <w:divBdr>
                                    <w:top w:val="none" w:sz="0" w:space="0" w:color="auto"/>
                                    <w:left w:val="none" w:sz="0" w:space="0" w:color="auto"/>
                                    <w:bottom w:val="none" w:sz="0" w:space="0" w:color="auto"/>
                                    <w:right w:val="none" w:sz="0" w:space="0" w:color="auto"/>
                                  </w:divBdr>
                                </w:div>
                                <w:div w:id="903031206">
                                  <w:marLeft w:val="0"/>
                                  <w:marRight w:val="0"/>
                                  <w:marTop w:val="0"/>
                                  <w:marBottom w:val="0"/>
                                  <w:divBdr>
                                    <w:top w:val="none" w:sz="0" w:space="0" w:color="auto"/>
                                    <w:left w:val="none" w:sz="0" w:space="0" w:color="auto"/>
                                    <w:bottom w:val="none" w:sz="0" w:space="0" w:color="auto"/>
                                    <w:right w:val="none" w:sz="0" w:space="0" w:color="auto"/>
                                  </w:divBdr>
                                </w:div>
                                <w:div w:id="1811244042">
                                  <w:marLeft w:val="0"/>
                                  <w:marRight w:val="0"/>
                                  <w:marTop w:val="0"/>
                                  <w:marBottom w:val="0"/>
                                  <w:divBdr>
                                    <w:top w:val="none" w:sz="0" w:space="0" w:color="auto"/>
                                    <w:left w:val="none" w:sz="0" w:space="0" w:color="auto"/>
                                    <w:bottom w:val="none" w:sz="0" w:space="0" w:color="auto"/>
                                    <w:right w:val="none" w:sz="0" w:space="0" w:color="auto"/>
                                  </w:divBdr>
                                </w:div>
                                <w:div w:id="1849170323">
                                  <w:marLeft w:val="0"/>
                                  <w:marRight w:val="0"/>
                                  <w:marTop w:val="0"/>
                                  <w:marBottom w:val="0"/>
                                  <w:divBdr>
                                    <w:top w:val="none" w:sz="0" w:space="0" w:color="auto"/>
                                    <w:left w:val="none" w:sz="0" w:space="0" w:color="auto"/>
                                    <w:bottom w:val="none" w:sz="0" w:space="0" w:color="auto"/>
                                    <w:right w:val="none" w:sz="0" w:space="0" w:color="auto"/>
                                  </w:divBdr>
                                </w:div>
                                <w:div w:id="852184754">
                                  <w:marLeft w:val="0"/>
                                  <w:marRight w:val="0"/>
                                  <w:marTop w:val="0"/>
                                  <w:marBottom w:val="0"/>
                                  <w:divBdr>
                                    <w:top w:val="none" w:sz="0" w:space="0" w:color="auto"/>
                                    <w:left w:val="none" w:sz="0" w:space="0" w:color="auto"/>
                                    <w:bottom w:val="none" w:sz="0" w:space="0" w:color="auto"/>
                                    <w:right w:val="none" w:sz="0" w:space="0" w:color="auto"/>
                                  </w:divBdr>
                                </w:div>
                                <w:div w:id="743142275">
                                  <w:marLeft w:val="0"/>
                                  <w:marRight w:val="0"/>
                                  <w:marTop w:val="0"/>
                                  <w:marBottom w:val="0"/>
                                  <w:divBdr>
                                    <w:top w:val="none" w:sz="0" w:space="0" w:color="auto"/>
                                    <w:left w:val="none" w:sz="0" w:space="0" w:color="auto"/>
                                    <w:bottom w:val="none" w:sz="0" w:space="0" w:color="auto"/>
                                    <w:right w:val="none" w:sz="0" w:space="0" w:color="auto"/>
                                  </w:divBdr>
                                </w:div>
                                <w:div w:id="411123641">
                                  <w:marLeft w:val="0"/>
                                  <w:marRight w:val="0"/>
                                  <w:marTop w:val="0"/>
                                  <w:marBottom w:val="0"/>
                                  <w:divBdr>
                                    <w:top w:val="none" w:sz="0" w:space="0" w:color="auto"/>
                                    <w:left w:val="none" w:sz="0" w:space="0" w:color="auto"/>
                                    <w:bottom w:val="none" w:sz="0" w:space="0" w:color="auto"/>
                                    <w:right w:val="none" w:sz="0" w:space="0" w:color="auto"/>
                                  </w:divBdr>
                                </w:div>
                                <w:div w:id="605962849">
                                  <w:marLeft w:val="0"/>
                                  <w:marRight w:val="0"/>
                                  <w:marTop w:val="0"/>
                                  <w:marBottom w:val="0"/>
                                  <w:divBdr>
                                    <w:top w:val="none" w:sz="0" w:space="0" w:color="auto"/>
                                    <w:left w:val="none" w:sz="0" w:space="0" w:color="auto"/>
                                    <w:bottom w:val="none" w:sz="0" w:space="0" w:color="auto"/>
                                    <w:right w:val="none" w:sz="0" w:space="0" w:color="auto"/>
                                  </w:divBdr>
                                </w:div>
                                <w:div w:id="312374839">
                                  <w:marLeft w:val="0"/>
                                  <w:marRight w:val="0"/>
                                  <w:marTop w:val="0"/>
                                  <w:marBottom w:val="0"/>
                                  <w:divBdr>
                                    <w:top w:val="none" w:sz="0" w:space="0" w:color="auto"/>
                                    <w:left w:val="none" w:sz="0" w:space="0" w:color="auto"/>
                                    <w:bottom w:val="none" w:sz="0" w:space="0" w:color="auto"/>
                                    <w:right w:val="none" w:sz="0" w:space="0" w:color="auto"/>
                                  </w:divBdr>
                                </w:div>
                                <w:div w:id="1343313124">
                                  <w:marLeft w:val="0"/>
                                  <w:marRight w:val="0"/>
                                  <w:marTop w:val="0"/>
                                  <w:marBottom w:val="0"/>
                                  <w:divBdr>
                                    <w:top w:val="none" w:sz="0" w:space="0" w:color="auto"/>
                                    <w:left w:val="none" w:sz="0" w:space="0" w:color="auto"/>
                                    <w:bottom w:val="none" w:sz="0" w:space="0" w:color="auto"/>
                                    <w:right w:val="none" w:sz="0" w:space="0" w:color="auto"/>
                                  </w:divBdr>
                                </w:div>
                                <w:div w:id="1561095055">
                                  <w:marLeft w:val="0"/>
                                  <w:marRight w:val="0"/>
                                  <w:marTop w:val="0"/>
                                  <w:marBottom w:val="0"/>
                                  <w:divBdr>
                                    <w:top w:val="none" w:sz="0" w:space="0" w:color="auto"/>
                                    <w:left w:val="none" w:sz="0" w:space="0" w:color="auto"/>
                                    <w:bottom w:val="none" w:sz="0" w:space="0" w:color="auto"/>
                                    <w:right w:val="none" w:sz="0" w:space="0" w:color="auto"/>
                                  </w:divBdr>
                                </w:div>
                                <w:div w:id="1820533843">
                                  <w:marLeft w:val="0"/>
                                  <w:marRight w:val="0"/>
                                  <w:marTop w:val="0"/>
                                  <w:marBottom w:val="0"/>
                                  <w:divBdr>
                                    <w:top w:val="none" w:sz="0" w:space="0" w:color="auto"/>
                                    <w:left w:val="none" w:sz="0" w:space="0" w:color="auto"/>
                                    <w:bottom w:val="none" w:sz="0" w:space="0" w:color="auto"/>
                                    <w:right w:val="none" w:sz="0" w:space="0" w:color="auto"/>
                                  </w:divBdr>
                                </w:div>
                                <w:div w:id="200434851">
                                  <w:marLeft w:val="0"/>
                                  <w:marRight w:val="0"/>
                                  <w:marTop w:val="0"/>
                                  <w:marBottom w:val="0"/>
                                  <w:divBdr>
                                    <w:top w:val="none" w:sz="0" w:space="0" w:color="auto"/>
                                    <w:left w:val="none" w:sz="0" w:space="0" w:color="auto"/>
                                    <w:bottom w:val="none" w:sz="0" w:space="0" w:color="auto"/>
                                    <w:right w:val="none" w:sz="0" w:space="0" w:color="auto"/>
                                  </w:divBdr>
                                </w:div>
                                <w:div w:id="1850099006">
                                  <w:marLeft w:val="0"/>
                                  <w:marRight w:val="0"/>
                                  <w:marTop w:val="0"/>
                                  <w:marBottom w:val="0"/>
                                  <w:divBdr>
                                    <w:top w:val="none" w:sz="0" w:space="0" w:color="auto"/>
                                    <w:left w:val="none" w:sz="0" w:space="0" w:color="auto"/>
                                    <w:bottom w:val="none" w:sz="0" w:space="0" w:color="auto"/>
                                    <w:right w:val="none" w:sz="0" w:space="0" w:color="auto"/>
                                  </w:divBdr>
                                </w:div>
                                <w:div w:id="2028361448">
                                  <w:marLeft w:val="0"/>
                                  <w:marRight w:val="0"/>
                                  <w:marTop w:val="0"/>
                                  <w:marBottom w:val="0"/>
                                  <w:divBdr>
                                    <w:top w:val="none" w:sz="0" w:space="0" w:color="auto"/>
                                    <w:left w:val="none" w:sz="0" w:space="0" w:color="auto"/>
                                    <w:bottom w:val="none" w:sz="0" w:space="0" w:color="auto"/>
                                    <w:right w:val="none" w:sz="0" w:space="0" w:color="auto"/>
                                  </w:divBdr>
                                </w:div>
                                <w:div w:id="590240686">
                                  <w:marLeft w:val="0"/>
                                  <w:marRight w:val="0"/>
                                  <w:marTop w:val="0"/>
                                  <w:marBottom w:val="0"/>
                                  <w:divBdr>
                                    <w:top w:val="none" w:sz="0" w:space="0" w:color="auto"/>
                                    <w:left w:val="none" w:sz="0" w:space="0" w:color="auto"/>
                                    <w:bottom w:val="none" w:sz="0" w:space="0" w:color="auto"/>
                                    <w:right w:val="none" w:sz="0" w:space="0" w:color="auto"/>
                                  </w:divBdr>
                                </w:div>
                                <w:div w:id="1115901547">
                                  <w:marLeft w:val="0"/>
                                  <w:marRight w:val="0"/>
                                  <w:marTop w:val="0"/>
                                  <w:marBottom w:val="0"/>
                                  <w:divBdr>
                                    <w:top w:val="none" w:sz="0" w:space="0" w:color="auto"/>
                                    <w:left w:val="none" w:sz="0" w:space="0" w:color="auto"/>
                                    <w:bottom w:val="none" w:sz="0" w:space="0" w:color="auto"/>
                                    <w:right w:val="none" w:sz="0" w:space="0" w:color="auto"/>
                                  </w:divBdr>
                                </w:div>
                                <w:div w:id="255408929">
                                  <w:marLeft w:val="0"/>
                                  <w:marRight w:val="0"/>
                                  <w:marTop w:val="0"/>
                                  <w:marBottom w:val="0"/>
                                  <w:divBdr>
                                    <w:top w:val="none" w:sz="0" w:space="0" w:color="auto"/>
                                    <w:left w:val="none" w:sz="0" w:space="0" w:color="auto"/>
                                    <w:bottom w:val="none" w:sz="0" w:space="0" w:color="auto"/>
                                    <w:right w:val="none" w:sz="0" w:space="0" w:color="auto"/>
                                  </w:divBdr>
                                </w:div>
                                <w:div w:id="1896964661">
                                  <w:marLeft w:val="0"/>
                                  <w:marRight w:val="0"/>
                                  <w:marTop w:val="0"/>
                                  <w:marBottom w:val="0"/>
                                  <w:divBdr>
                                    <w:top w:val="none" w:sz="0" w:space="0" w:color="auto"/>
                                    <w:left w:val="none" w:sz="0" w:space="0" w:color="auto"/>
                                    <w:bottom w:val="none" w:sz="0" w:space="0" w:color="auto"/>
                                    <w:right w:val="none" w:sz="0" w:space="0" w:color="auto"/>
                                  </w:divBdr>
                                </w:div>
                                <w:div w:id="716660862">
                                  <w:marLeft w:val="0"/>
                                  <w:marRight w:val="0"/>
                                  <w:marTop w:val="0"/>
                                  <w:marBottom w:val="0"/>
                                  <w:divBdr>
                                    <w:top w:val="none" w:sz="0" w:space="0" w:color="auto"/>
                                    <w:left w:val="none" w:sz="0" w:space="0" w:color="auto"/>
                                    <w:bottom w:val="none" w:sz="0" w:space="0" w:color="auto"/>
                                    <w:right w:val="none" w:sz="0" w:space="0" w:color="auto"/>
                                  </w:divBdr>
                                </w:div>
                                <w:div w:id="1512986226">
                                  <w:marLeft w:val="0"/>
                                  <w:marRight w:val="0"/>
                                  <w:marTop w:val="0"/>
                                  <w:marBottom w:val="0"/>
                                  <w:divBdr>
                                    <w:top w:val="none" w:sz="0" w:space="0" w:color="auto"/>
                                    <w:left w:val="none" w:sz="0" w:space="0" w:color="auto"/>
                                    <w:bottom w:val="none" w:sz="0" w:space="0" w:color="auto"/>
                                    <w:right w:val="none" w:sz="0" w:space="0" w:color="auto"/>
                                  </w:divBdr>
                                </w:div>
                                <w:div w:id="1989169783">
                                  <w:marLeft w:val="0"/>
                                  <w:marRight w:val="0"/>
                                  <w:marTop w:val="0"/>
                                  <w:marBottom w:val="0"/>
                                  <w:divBdr>
                                    <w:top w:val="none" w:sz="0" w:space="0" w:color="auto"/>
                                    <w:left w:val="none" w:sz="0" w:space="0" w:color="auto"/>
                                    <w:bottom w:val="none" w:sz="0" w:space="0" w:color="auto"/>
                                    <w:right w:val="none" w:sz="0" w:space="0" w:color="auto"/>
                                  </w:divBdr>
                                </w:div>
                                <w:div w:id="987825553">
                                  <w:marLeft w:val="0"/>
                                  <w:marRight w:val="0"/>
                                  <w:marTop w:val="0"/>
                                  <w:marBottom w:val="0"/>
                                  <w:divBdr>
                                    <w:top w:val="none" w:sz="0" w:space="0" w:color="auto"/>
                                    <w:left w:val="none" w:sz="0" w:space="0" w:color="auto"/>
                                    <w:bottom w:val="none" w:sz="0" w:space="0" w:color="auto"/>
                                    <w:right w:val="none" w:sz="0" w:space="0" w:color="auto"/>
                                  </w:divBdr>
                                </w:div>
                                <w:div w:id="45446661">
                                  <w:marLeft w:val="0"/>
                                  <w:marRight w:val="0"/>
                                  <w:marTop w:val="0"/>
                                  <w:marBottom w:val="0"/>
                                  <w:divBdr>
                                    <w:top w:val="none" w:sz="0" w:space="0" w:color="auto"/>
                                    <w:left w:val="none" w:sz="0" w:space="0" w:color="auto"/>
                                    <w:bottom w:val="none" w:sz="0" w:space="0" w:color="auto"/>
                                    <w:right w:val="none" w:sz="0" w:space="0" w:color="auto"/>
                                  </w:divBdr>
                                </w:div>
                                <w:div w:id="1411580729">
                                  <w:marLeft w:val="0"/>
                                  <w:marRight w:val="0"/>
                                  <w:marTop w:val="0"/>
                                  <w:marBottom w:val="0"/>
                                  <w:divBdr>
                                    <w:top w:val="none" w:sz="0" w:space="0" w:color="auto"/>
                                    <w:left w:val="none" w:sz="0" w:space="0" w:color="auto"/>
                                    <w:bottom w:val="none" w:sz="0" w:space="0" w:color="auto"/>
                                    <w:right w:val="none" w:sz="0" w:space="0" w:color="auto"/>
                                  </w:divBdr>
                                </w:div>
                                <w:div w:id="597297536">
                                  <w:marLeft w:val="0"/>
                                  <w:marRight w:val="0"/>
                                  <w:marTop w:val="0"/>
                                  <w:marBottom w:val="0"/>
                                  <w:divBdr>
                                    <w:top w:val="none" w:sz="0" w:space="0" w:color="auto"/>
                                    <w:left w:val="none" w:sz="0" w:space="0" w:color="auto"/>
                                    <w:bottom w:val="none" w:sz="0" w:space="0" w:color="auto"/>
                                    <w:right w:val="none" w:sz="0" w:space="0" w:color="auto"/>
                                  </w:divBdr>
                                </w:div>
                                <w:div w:id="115611985">
                                  <w:marLeft w:val="0"/>
                                  <w:marRight w:val="0"/>
                                  <w:marTop w:val="0"/>
                                  <w:marBottom w:val="0"/>
                                  <w:divBdr>
                                    <w:top w:val="none" w:sz="0" w:space="0" w:color="auto"/>
                                    <w:left w:val="none" w:sz="0" w:space="0" w:color="auto"/>
                                    <w:bottom w:val="none" w:sz="0" w:space="0" w:color="auto"/>
                                    <w:right w:val="none" w:sz="0" w:space="0" w:color="auto"/>
                                  </w:divBdr>
                                </w:div>
                                <w:div w:id="985626876">
                                  <w:marLeft w:val="0"/>
                                  <w:marRight w:val="0"/>
                                  <w:marTop w:val="0"/>
                                  <w:marBottom w:val="0"/>
                                  <w:divBdr>
                                    <w:top w:val="none" w:sz="0" w:space="0" w:color="auto"/>
                                    <w:left w:val="none" w:sz="0" w:space="0" w:color="auto"/>
                                    <w:bottom w:val="none" w:sz="0" w:space="0" w:color="auto"/>
                                    <w:right w:val="none" w:sz="0" w:space="0" w:color="auto"/>
                                  </w:divBdr>
                                </w:div>
                                <w:div w:id="90012519">
                                  <w:marLeft w:val="0"/>
                                  <w:marRight w:val="0"/>
                                  <w:marTop w:val="0"/>
                                  <w:marBottom w:val="0"/>
                                  <w:divBdr>
                                    <w:top w:val="none" w:sz="0" w:space="0" w:color="auto"/>
                                    <w:left w:val="none" w:sz="0" w:space="0" w:color="auto"/>
                                    <w:bottom w:val="none" w:sz="0" w:space="0" w:color="auto"/>
                                    <w:right w:val="none" w:sz="0" w:space="0" w:color="auto"/>
                                  </w:divBdr>
                                </w:div>
                                <w:div w:id="1080372982">
                                  <w:marLeft w:val="0"/>
                                  <w:marRight w:val="0"/>
                                  <w:marTop w:val="0"/>
                                  <w:marBottom w:val="0"/>
                                  <w:divBdr>
                                    <w:top w:val="none" w:sz="0" w:space="0" w:color="auto"/>
                                    <w:left w:val="none" w:sz="0" w:space="0" w:color="auto"/>
                                    <w:bottom w:val="none" w:sz="0" w:space="0" w:color="auto"/>
                                    <w:right w:val="none" w:sz="0" w:space="0" w:color="auto"/>
                                  </w:divBdr>
                                </w:div>
                                <w:div w:id="510946898">
                                  <w:marLeft w:val="0"/>
                                  <w:marRight w:val="0"/>
                                  <w:marTop w:val="0"/>
                                  <w:marBottom w:val="0"/>
                                  <w:divBdr>
                                    <w:top w:val="none" w:sz="0" w:space="0" w:color="auto"/>
                                    <w:left w:val="none" w:sz="0" w:space="0" w:color="auto"/>
                                    <w:bottom w:val="none" w:sz="0" w:space="0" w:color="auto"/>
                                    <w:right w:val="none" w:sz="0" w:space="0" w:color="auto"/>
                                  </w:divBdr>
                                </w:div>
                                <w:div w:id="1768571655">
                                  <w:marLeft w:val="0"/>
                                  <w:marRight w:val="0"/>
                                  <w:marTop w:val="0"/>
                                  <w:marBottom w:val="0"/>
                                  <w:divBdr>
                                    <w:top w:val="none" w:sz="0" w:space="0" w:color="auto"/>
                                    <w:left w:val="none" w:sz="0" w:space="0" w:color="auto"/>
                                    <w:bottom w:val="none" w:sz="0" w:space="0" w:color="auto"/>
                                    <w:right w:val="none" w:sz="0" w:space="0" w:color="auto"/>
                                  </w:divBdr>
                                </w:div>
                                <w:div w:id="194272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3029252">
      <w:bodyDiv w:val="1"/>
      <w:marLeft w:val="0"/>
      <w:marRight w:val="0"/>
      <w:marTop w:val="0"/>
      <w:marBottom w:val="0"/>
      <w:divBdr>
        <w:top w:val="none" w:sz="0" w:space="0" w:color="auto"/>
        <w:left w:val="none" w:sz="0" w:space="0" w:color="auto"/>
        <w:bottom w:val="none" w:sz="0" w:space="0" w:color="auto"/>
        <w:right w:val="none" w:sz="0" w:space="0" w:color="auto"/>
      </w:divBdr>
    </w:div>
    <w:div w:id="1335112617">
      <w:bodyDiv w:val="1"/>
      <w:marLeft w:val="0"/>
      <w:marRight w:val="0"/>
      <w:marTop w:val="0"/>
      <w:marBottom w:val="0"/>
      <w:divBdr>
        <w:top w:val="none" w:sz="0" w:space="0" w:color="auto"/>
        <w:left w:val="none" w:sz="0" w:space="0" w:color="auto"/>
        <w:bottom w:val="none" w:sz="0" w:space="0" w:color="auto"/>
        <w:right w:val="none" w:sz="0" w:space="0" w:color="auto"/>
      </w:divBdr>
    </w:div>
    <w:div w:id="1663318295">
      <w:bodyDiv w:val="1"/>
      <w:marLeft w:val="0"/>
      <w:marRight w:val="0"/>
      <w:marTop w:val="0"/>
      <w:marBottom w:val="0"/>
      <w:divBdr>
        <w:top w:val="none" w:sz="0" w:space="0" w:color="auto"/>
        <w:left w:val="none" w:sz="0" w:space="0" w:color="auto"/>
        <w:bottom w:val="none" w:sz="0" w:space="0" w:color="auto"/>
        <w:right w:val="none" w:sz="0" w:space="0" w:color="auto"/>
      </w:divBdr>
    </w:div>
    <w:div w:id="1736664502">
      <w:bodyDiv w:val="1"/>
      <w:marLeft w:val="0"/>
      <w:marRight w:val="0"/>
      <w:marTop w:val="0"/>
      <w:marBottom w:val="0"/>
      <w:divBdr>
        <w:top w:val="none" w:sz="0" w:space="0" w:color="auto"/>
        <w:left w:val="none" w:sz="0" w:space="0" w:color="auto"/>
        <w:bottom w:val="none" w:sz="0" w:space="0" w:color="auto"/>
        <w:right w:val="none" w:sz="0" w:space="0" w:color="auto"/>
      </w:divBdr>
      <w:divsChild>
        <w:div w:id="2007434963">
          <w:marLeft w:val="0"/>
          <w:marRight w:val="0"/>
          <w:marTop w:val="0"/>
          <w:marBottom w:val="0"/>
          <w:divBdr>
            <w:top w:val="none" w:sz="0" w:space="0" w:color="auto"/>
            <w:left w:val="none" w:sz="0" w:space="0" w:color="auto"/>
            <w:bottom w:val="none" w:sz="0" w:space="0" w:color="auto"/>
            <w:right w:val="none" w:sz="0" w:space="0" w:color="auto"/>
          </w:divBdr>
          <w:divsChild>
            <w:div w:id="1452703433">
              <w:marLeft w:val="0"/>
              <w:marRight w:val="0"/>
              <w:marTop w:val="0"/>
              <w:marBottom w:val="0"/>
              <w:divBdr>
                <w:top w:val="none" w:sz="0" w:space="0" w:color="auto"/>
                <w:left w:val="none" w:sz="0" w:space="0" w:color="auto"/>
                <w:bottom w:val="none" w:sz="0" w:space="0" w:color="auto"/>
                <w:right w:val="none" w:sz="0" w:space="0" w:color="auto"/>
              </w:divBdr>
            </w:div>
            <w:div w:id="440034848">
              <w:marLeft w:val="0"/>
              <w:marRight w:val="0"/>
              <w:marTop w:val="0"/>
              <w:marBottom w:val="0"/>
              <w:divBdr>
                <w:top w:val="none" w:sz="0" w:space="0" w:color="auto"/>
                <w:left w:val="none" w:sz="0" w:space="0" w:color="auto"/>
                <w:bottom w:val="none" w:sz="0" w:space="0" w:color="auto"/>
                <w:right w:val="none" w:sz="0" w:space="0" w:color="auto"/>
              </w:divBdr>
            </w:div>
            <w:div w:id="1988781306">
              <w:marLeft w:val="0"/>
              <w:marRight w:val="0"/>
              <w:marTop w:val="0"/>
              <w:marBottom w:val="0"/>
              <w:divBdr>
                <w:top w:val="none" w:sz="0" w:space="0" w:color="auto"/>
                <w:left w:val="none" w:sz="0" w:space="0" w:color="auto"/>
                <w:bottom w:val="none" w:sz="0" w:space="0" w:color="auto"/>
                <w:right w:val="none" w:sz="0" w:space="0" w:color="auto"/>
              </w:divBdr>
            </w:div>
            <w:div w:id="1810709095">
              <w:marLeft w:val="0"/>
              <w:marRight w:val="0"/>
              <w:marTop w:val="0"/>
              <w:marBottom w:val="0"/>
              <w:divBdr>
                <w:top w:val="none" w:sz="0" w:space="0" w:color="auto"/>
                <w:left w:val="none" w:sz="0" w:space="0" w:color="auto"/>
                <w:bottom w:val="none" w:sz="0" w:space="0" w:color="auto"/>
                <w:right w:val="none" w:sz="0" w:space="0" w:color="auto"/>
              </w:divBdr>
            </w:div>
            <w:div w:id="387068492">
              <w:marLeft w:val="0"/>
              <w:marRight w:val="0"/>
              <w:marTop w:val="0"/>
              <w:marBottom w:val="0"/>
              <w:divBdr>
                <w:top w:val="none" w:sz="0" w:space="0" w:color="auto"/>
                <w:left w:val="none" w:sz="0" w:space="0" w:color="auto"/>
                <w:bottom w:val="none" w:sz="0" w:space="0" w:color="auto"/>
                <w:right w:val="none" w:sz="0" w:space="0" w:color="auto"/>
              </w:divBdr>
            </w:div>
            <w:div w:id="361445092">
              <w:marLeft w:val="0"/>
              <w:marRight w:val="0"/>
              <w:marTop w:val="0"/>
              <w:marBottom w:val="0"/>
              <w:divBdr>
                <w:top w:val="none" w:sz="0" w:space="0" w:color="auto"/>
                <w:left w:val="none" w:sz="0" w:space="0" w:color="auto"/>
                <w:bottom w:val="none" w:sz="0" w:space="0" w:color="auto"/>
                <w:right w:val="none" w:sz="0" w:space="0" w:color="auto"/>
              </w:divBdr>
            </w:div>
            <w:div w:id="1456098489">
              <w:marLeft w:val="0"/>
              <w:marRight w:val="0"/>
              <w:marTop w:val="0"/>
              <w:marBottom w:val="0"/>
              <w:divBdr>
                <w:top w:val="none" w:sz="0" w:space="0" w:color="auto"/>
                <w:left w:val="none" w:sz="0" w:space="0" w:color="auto"/>
                <w:bottom w:val="none" w:sz="0" w:space="0" w:color="auto"/>
                <w:right w:val="none" w:sz="0" w:space="0" w:color="auto"/>
              </w:divBdr>
            </w:div>
            <w:div w:id="1780754248">
              <w:marLeft w:val="0"/>
              <w:marRight w:val="0"/>
              <w:marTop w:val="0"/>
              <w:marBottom w:val="0"/>
              <w:divBdr>
                <w:top w:val="none" w:sz="0" w:space="0" w:color="auto"/>
                <w:left w:val="none" w:sz="0" w:space="0" w:color="auto"/>
                <w:bottom w:val="none" w:sz="0" w:space="0" w:color="auto"/>
                <w:right w:val="none" w:sz="0" w:space="0" w:color="auto"/>
              </w:divBdr>
            </w:div>
            <w:div w:id="336270179">
              <w:marLeft w:val="0"/>
              <w:marRight w:val="0"/>
              <w:marTop w:val="0"/>
              <w:marBottom w:val="0"/>
              <w:divBdr>
                <w:top w:val="none" w:sz="0" w:space="0" w:color="auto"/>
                <w:left w:val="none" w:sz="0" w:space="0" w:color="auto"/>
                <w:bottom w:val="none" w:sz="0" w:space="0" w:color="auto"/>
                <w:right w:val="none" w:sz="0" w:space="0" w:color="auto"/>
              </w:divBdr>
            </w:div>
            <w:div w:id="1502545377">
              <w:marLeft w:val="0"/>
              <w:marRight w:val="0"/>
              <w:marTop w:val="0"/>
              <w:marBottom w:val="0"/>
              <w:divBdr>
                <w:top w:val="none" w:sz="0" w:space="0" w:color="auto"/>
                <w:left w:val="none" w:sz="0" w:space="0" w:color="auto"/>
                <w:bottom w:val="none" w:sz="0" w:space="0" w:color="auto"/>
                <w:right w:val="none" w:sz="0" w:space="0" w:color="auto"/>
              </w:divBdr>
            </w:div>
            <w:div w:id="472063627">
              <w:marLeft w:val="0"/>
              <w:marRight w:val="0"/>
              <w:marTop w:val="0"/>
              <w:marBottom w:val="0"/>
              <w:divBdr>
                <w:top w:val="none" w:sz="0" w:space="0" w:color="auto"/>
                <w:left w:val="none" w:sz="0" w:space="0" w:color="auto"/>
                <w:bottom w:val="none" w:sz="0" w:space="0" w:color="auto"/>
                <w:right w:val="none" w:sz="0" w:space="0" w:color="auto"/>
              </w:divBdr>
            </w:div>
            <w:div w:id="1578634785">
              <w:marLeft w:val="0"/>
              <w:marRight w:val="0"/>
              <w:marTop w:val="0"/>
              <w:marBottom w:val="0"/>
              <w:divBdr>
                <w:top w:val="none" w:sz="0" w:space="0" w:color="auto"/>
                <w:left w:val="none" w:sz="0" w:space="0" w:color="auto"/>
                <w:bottom w:val="none" w:sz="0" w:space="0" w:color="auto"/>
                <w:right w:val="none" w:sz="0" w:space="0" w:color="auto"/>
              </w:divBdr>
            </w:div>
            <w:div w:id="606742576">
              <w:marLeft w:val="0"/>
              <w:marRight w:val="0"/>
              <w:marTop w:val="0"/>
              <w:marBottom w:val="0"/>
              <w:divBdr>
                <w:top w:val="none" w:sz="0" w:space="0" w:color="auto"/>
                <w:left w:val="none" w:sz="0" w:space="0" w:color="auto"/>
                <w:bottom w:val="none" w:sz="0" w:space="0" w:color="auto"/>
                <w:right w:val="none" w:sz="0" w:space="0" w:color="auto"/>
              </w:divBdr>
            </w:div>
            <w:div w:id="1071275284">
              <w:marLeft w:val="0"/>
              <w:marRight w:val="0"/>
              <w:marTop w:val="0"/>
              <w:marBottom w:val="0"/>
              <w:divBdr>
                <w:top w:val="none" w:sz="0" w:space="0" w:color="auto"/>
                <w:left w:val="none" w:sz="0" w:space="0" w:color="auto"/>
                <w:bottom w:val="none" w:sz="0" w:space="0" w:color="auto"/>
                <w:right w:val="none" w:sz="0" w:space="0" w:color="auto"/>
              </w:divBdr>
            </w:div>
            <w:div w:id="1964916630">
              <w:marLeft w:val="0"/>
              <w:marRight w:val="0"/>
              <w:marTop w:val="0"/>
              <w:marBottom w:val="0"/>
              <w:divBdr>
                <w:top w:val="none" w:sz="0" w:space="0" w:color="auto"/>
                <w:left w:val="none" w:sz="0" w:space="0" w:color="auto"/>
                <w:bottom w:val="none" w:sz="0" w:space="0" w:color="auto"/>
                <w:right w:val="none" w:sz="0" w:space="0" w:color="auto"/>
              </w:divBdr>
            </w:div>
            <w:div w:id="2089186130">
              <w:marLeft w:val="0"/>
              <w:marRight w:val="0"/>
              <w:marTop w:val="0"/>
              <w:marBottom w:val="0"/>
              <w:divBdr>
                <w:top w:val="none" w:sz="0" w:space="0" w:color="auto"/>
                <w:left w:val="none" w:sz="0" w:space="0" w:color="auto"/>
                <w:bottom w:val="none" w:sz="0" w:space="0" w:color="auto"/>
                <w:right w:val="none" w:sz="0" w:space="0" w:color="auto"/>
              </w:divBdr>
            </w:div>
            <w:div w:id="943076008">
              <w:marLeft w:val="0"/>
              <w:marRight w:val="0"/>
              <w:marTop w:val="0"/>
              <w:marBottom w:val="0"/>
              <w:divBdr>
                <w:top w:val="none" w:sz="0" w:space="0" w:color="auto"/>
                <w:left w:val="none" w:sz="0" w:space="0" w:color="auto"/>
                <w:bottom w:val="none" w:sz="0" w:space="0" w:color="auto"/>
                <w:right w:val="none" w:sz="0" w:space="0" w:color="auto"/>
              </w:divBdr>
            </w:div>
            <w:div w:id="1969819592">
              <w:marLeft w:val="0"/>
              <w:marRight w:val="0"/>
              <w:marTop w:val="0"/>
              <w:marBottom w:val="0"/>
              <w:divBdr>
                <w:top w:val="none" w:sz="0" w:space="0" w:color="auto"/>
                <w:left w:val="none" w:sz="0" w:space="0" w:color="auto"/>
                <w:bottom w:val="none" w:sz="0" w:space="0" w:color="auto"/>
                <w:right w:val="none" w:sz="0" w:space="0" w:color="auto"/>
              </w:divBdr>
            </w:div>
            <w:div w:id="1738085432">
              <w:marLeft w:val="0"/>
              <w:marRight w:val="0"/>
              <w:marTop w:val="0"/>
              <w:marBottom w:val="0"/>
              <w:divBdr>
                <w:top w:val="none" w:sz="0" w:space="0" w:color="auto"/>
                <w:left w:val="none" w:sz="0" w:space="0" w:color="auto"/>
                <w:bottom w:val="none" w:sz="0" w:space="0" w:color="auto"/>
                <w:right w:val="none" w:sz="0" w:space="0" w:color="auto"/>
              </w:divBdr>
            </w:div>
            <w:div w:id="630981320">
              <w:marLeft w:val="0"/>
              <w:marRight w:val="0"/>
              <w:marTop w:val="0"/>
              <w:marBottom w:val="0"/>
              <w:divBdr>
                <w:top w:val="none" w:sz="0" w:space="0" w:color="auto"/>
                <w:left w:val="none" w:sz="0" w:space="0" w:color="auto"/>
                <w:bottom w:val="none" w:sz="0" w:space="0" w:color="auto"/>
                <w:right w:val="none" w:sz="0" w:space="0" w:color="auto"/>
              </w:divBdr>
            </w:div>
            <w:div w:id="875580153">
              <w:marLeft w:val="0"/>
              <w:marRight w:val="0"/>
              <w:marTop w:val="0"/>
              <w:marBottom w:val="0"/>
              <w:divBdr>
                <w:top w:val="none" w:sz="0" w:space="0" w:color="auto"/>
                <w:left w:val="none" w:sz="0" w:space="0" w:color="auto"/>
                <w:bottom w:val="none" w:sz="0" w:space="0" w:color="auto"/>
                <w:right w:val="none" w:sz="0" w:space="0" w:color="auto"/>
              </w:divBdr>
            </w:div>
            <w:div w:id="1363893909">
              <w:marLeft w:val="0"/>
              <w:marRight w:val="0"/>
              <w:marTop w:val="0"/>
              <w:marBottom w:val="0"/>
              <w:divBdr>
                <w:top w:val="none" w:sz="0" w:space="0" w:color="auto"/>
                <w:left w:val="none" w:sz="0" w:space="0" w:color="auto"/>
                <w:bottom w:val="none" w:sz="0" w:space="0" w:color="auto"/>
                <w:right w:val="none" w:sz="0" w:space="0" w:color="auto"/>
              </w:divBdr>
            </w:div>
            <w:div w:id="426653612">
              <w:marLeft w:val="0"/>
              <w:marRight w:val="0"/>
              <w:marTop w:val="0"/>
              <w:marBottom w:val="0"/>
              <w:divBdr>
                <w:top w:val="none" w:sz="0" w:space="0" w:color="auto"/>
                <w:left w:val="none" w:sz="0" w:space="0" w:color="auto"/>
                <w:bottom w:val="none" w:sz="0" w:space="0" w:color="auto"/>
                <w:right w:val="none" w:sz="0" w:space="0" w:color="auto"/>
              </w:divBdr>
            </w:div>
            <w:div w:id="1604147701">
              <w:marLeft w:val="0"/>
              <w:marRight w:val="0"/>
              <w:marTop w:val="0"/>
              <w:marBottom w:val="0"/>
              <w:divBdr>
                <w:top w:val="none" w:sz="0" w:space="0" w:color="auto"/>
                <w:left w:val="none" w:sz="0" w:space="0" w:color="auto"/>
                <w:bottom w:val="none" w:sz="0" w:space="0" w:color="auto"/>
                <w:right w:val="none" w:sz="0" w:space="0" w:color="auto"/>
              </w:divBdr>
            </w:div>
            <w:div w:id="510335348">
              <w:marLeft w:val="0"/>
              <w:marRight w:val="0"/>
              <w:marTop w:val="0"/>
              <w:marBottom w:val="0"/>
              <w:divBdr>
                <w:top w:val="none" w:sz="0" w:space="0" w:color="auto"/>
                <w:left w:val="none" w:sz="0" w:space="0" w:color="auto"/>
                <w:bottom w:val="none" w:sz="0" w:space="0" w:color="auto"/>
                <w:right w:val="none" w:sz="0" w:space="0" w:color="auto"/>
              </w:divBdr>
            </w:div>
            <w:div w:id="2108189139">
              <w:marLeft w:val="0"/>
              <w:marRight w:val="0"/>
              <w:marTop w:val="0"/>
              <w:marBottom w:val="0"/>
              <w:divBdr>
                <w:top w:val="none" w:sz="0" w:space="0" w:color="auto"/>
                <w:left w:val="none" w:sz="0" w:space="0" w:color="auto"/>
                <w:bottom w:val="none" w:sz="0" w:space="0" w:color="auto"/>
                <w:right w:val="none" w:sz="0" w:space="0" w:color="auto"/>
              </w:divBdr>
            </w:div>
            <w:div w:id="2066490904">
              <w:marLeft w:val="0"/>
              <w:marRight w:val="0"/>
              <w:marTop w:val="0"/>
              <w:marBottom w:val="0"/>
              <w:divBdr>
                <w:top w:val="none" w:sz="0" w:space="0" w:color="auto"/>
                <w:left w:val="none" w:sz="0" w:space="0" w:color="auto"/>
                <w:bottom w:val="none" w:sz="0" w:space="0" w:color="auto"/>
                <w:right w:val="none" w:sz="0" w:space="0" w:color="auto"/>
              </w:divBdr>
            </w:div>
            <w:div w:id="188643709">
              <w:marLeft w:val="0"/>
              <w:marRight w:val="0"/>
              <w:marTop w:val="0"/>
              <w:marBottom w:val="0"/>
              <w:divBdr>
                <w:top w:val="none" w:sz="0" w:space="0" w:color="auto"/>
                <w:left w:val="none" w:sz="0" w:space="0" w:color="auto"/>
                <w:bottom w:val="none" w:sz="0" w:space="0" w:color="auto"/>
                <w:right w:val="none" w:sz="0" w:space="0" w:color="auto"/>
              </w:divBdr>
            </w:div>
            <w:div w:id="1673490778">
              <w:marLeft w:val="0"/>
              <w:marRight w:val="0"/>
              <w:marTop w:val="0"/>
              <w:marBottom w:val="0"/>
              <w:divBdr>
                <w:top w:val="none" w:sz="0" w:space="0" w:color="auto"/>
                <w:left w:val="none" w:sz="0" w:space="0" w:color="auto"/>
                <w:bottom w:val="none" w:sz="0" w:space="0" w:color="auto"/>
                <w:right w:val="none" w:sz="0" w:space="0" w:color="auto"/>
              </w:divBdr>
            </w:div>
            <w:div w:id="921987250">
              <w:marLeft w:val="0"/>
              <w:marRight w:val="0"/>
              <w:marTop w:val="0"/>
              <w:marBottom w:val="0"/>
              <w:divBdr>
                <w:top w:val="none" w:sz="0" w:space="0" w:color="auto"/>
                <w:left w:val="none" w:sz="0" w:space="0" w:color="auto"/>
                <w:bottom w:val="none" w:sz="0" w:space="0" w:color="auto"/>
                <w:right w:val="none" w:sz="0" w:space="0" w:color="auto"/>
              </w:divBdr>
            </w:div>
            <w:div w:id="732656218">
              <w:marLeft w:val="0"/>
              <w:marRight w:val="0"/>
              <w:marTop w:val="0"/>
              <w:marBottom w:val="0"/>
              <w:divBdr>
                <w:top w:val="none" w:sz="0" w:space="0" w:color="auto"/>
                <w:left w:val="none" w:sz="0" w:space="0" w:color="auto"/>
                <w:bottom w:val="none" w:sz="0" w:space="0" w:color="auto"/>
                <w:right w:val="none" w:sz="0" w:space="0" w:color="auto"/>
              </w:divBdr>
            </w:div>
            <w:div w:id="304429236">
              <w:marLeft w:val="0"/>
              <w:marRight w:val="0"/>
              <w:marTop w:val="0"/>
              <w:marBottom w:val="0"/>
              <w:divBdr>
                <w:top w:val="none" w:sz="0" w:space="0" w:color="auto"/>
                <w:left w:val="none" w:sz="0" w:space="0" w:color="auto"/>
                <w:bottom w:val="none" w:sz="0" w:space="0" w:color="auto"/>
                <w:right w:val="none" w:sz="0" w:space="0" w:color="auto"/>
              </w:divBdr>
            </w:div>
            <w:div w:id="2070305766">
              <w:marLeft w:val="0"/>
              <w:marRight w:val="0"/>
              <w:marTop w:val="0"/>
              <w:marBottom w:val="0"/>
              <w:divBdr>
                <w:top w:val="none" w:sz="0" w:space="0" w:color="auto"/>
                <w:left w:val="none" w:sz="0" w:space="0" w:color="auto"/>
                <w:bottom w:val="none" w:sz="0" w:space="0" w:color="auto"/>
                <w:right w:val="none" w:sz="0" w:space="0" w:color="auto"/>
              </w:divBdr>
            </w:div>
            <w:div w:id="645360933">
              <w:marLeft w:val="0"/>
              <w:marRight w:val="0"/>
              <w:marTop w:val="0"/>
              <w:marBottom w:val="0"/>
              <w:divBdr>
                <w:top w:val="none" w:sz="0" w:space="0" w:color="auto"/>
                <w:left w:val="none" w:sz="0" w:space="0" w:color="auto"/>
                <w:bottom w:val="none" w:sz="0" w:space="0" w:color="auto"/>
                <w:right w:val="none" w:sz="0" w:space="0" w:color="auto"/>
              </w:divBdr>
            </w:div>
            <w:div w:id="1461731661">
              <w:marLeft w:val="0"/>
              <w:marRight w:val="0"/>
              <w:marTop w:val="0"/>
              <w:marBottom w:val="0"/>
              <w:divBdr>
                <w:top w:val="none" w:sz="0" w:space="0" w:color="auto"/>
                <w:left w:val="none" w:sz="0" w:space="0" w:color="auto"/>
                <w:bottom w:val="none" w:sz="0" w:space="0" w:color="auto"/>
                <w:right w:val="none" w:sz="0" w:space="0" w:color="auto"/>
              </w:divBdr>
            </w:div>
            <w:div w:id="1415859271">
              <w:marLeft w:val="0"/>
              <w:marRight w:val="0"/>
              <w:marTop w:val="0"/>
              <w:marBottom w:val="0"/>
              <w:divBdr>
                <w:top w:val="none" w:sz="0" w:space="0" w:color="auto"/>
                <w:left w:val="none" w:sz="0" w:space="0" w:color="auto"/>
                <w:bottom w:val="none" w:sz="0" w:space="0" w:color="auto"/>
                <w:right w:val="none" w:sz="0" w:space="0" w:color="auto"/>
              </w:divBdr>
            </w:div>
            <w:div w:id="1464808343">
              <w:marLeft w:val="0"/>
              <w:marRight w:val="0"/>
              <w:marTop w:val="0"/>
              <w:marBottom w:val="0"/>
              <w:divBdr>
                <w:top w:val="none" w:sz="0" w:space="0" w:color="auto"/>
                <w:left w:val="none" w:sz="0" w:space="0" w:color="auto"/>
                <w:bottom w:val="none" w:sz="0" w:space="0" w:color="auto"/>
                <w:right w:val="none" w:sz="0" w:space="0" w:color="auto"/>
              </w:divBdr>
            </w:div>
            <w:div w:id="971987022">
              <w:marLeft w:val="0"/>
              <w:marRight w:val="0"/>
              <w:marTop w:val="0"/>
              <w:marBottom w:val="0"/>
              <w:divBdr>
                <w:top w:val="none" w:sz="0" w:space="0" w:color="auto"/>
                <w:left w:val="none" w:sz="0" w:space="0" w:color="auto"/>
                <w:bottom w:val="none" w:sz="0" w:space="0" w:color="auto"/>
                <w:right w:val="none" w:sz="0" w:space="0" w:color="auto"/>
              </w:divBdr>
            </w:div>
            <w:div w:id="1359158465">
              <w:marLeft w:val="0"/>
              <w:marRight w:val="0"/>
              <w:marTop w:val="0"/>
              <w:marBottom w:val="0"/>
              <w:divBdr>
                <w:top w:val="none" w:sz="0" w:space="0" w:color="auto"/>
                <w:left w:val="none" w:sz="0" w:space="0" w:color="auto"/>
                <w:bottom w:val="none" w:sz="0" w:space="0" w:color="auto"/>
                <w:right w:val="none" w:sz="0" w:space="0" w:color="auto"/>
              </w:divBdr>
            </w:div>
            <w:div w:id="989595268">
              <w:marLeft w:val="0"/>
              <w:marRight w:val="0"/>
              <w:marTop w:val="0"/>
              <w:marBottom w:val="0"/>
              <w:divBdr>
                <w:top w:val="none" w:sz="0" w:space="0" w:color="auto"/>
                <w:left w:val="none" w:sz="0" w:space="0" w:color="auto"/>
                <w:bottom w:val="none" w:sz="0" w:space="0" w:color="auto"/>
                <w:right w:val="none" w:sz="0" w:space="0" w:color="auto"/>
              </w:divBdr>
            </w:div>
            <w:div w:id="1988124907">
              <w:marLeft w:val="0"/>
              <w:marRight w:val="0"/>
              <w:marTop w:val="0"/>
              <w:marBottom w:val="0"/>
              <w:divBdr>
                <w:top w:val="none" w:sz="0" w:space="0" w:color="auto"/>
                <w:left w:val="none" w:sz="0" w:space="0" w:color="auto"/>
                <w:bottom w:val="none" w:sz="0" w:space="0" w:color="auto"/>
                <w:right w:val="none" w:sz="0" w:space="0" w:color="auto"/>
              </w:divBdr>
            </w:div>
            <w:div w:id="707609192">
              <w:marLeft w:val="0"/>
              <w:marRight w:val="0"/>
              <w:marTop w:val="0"/>
              <w:marBottom w:val="0"/>
              <w:divBdr>
                <w:top w:val="none" w:sz="0" w:space="0" w:color="auto"/>
                <w:left w:val="none" w:sz="0" w:space="0" w:color="auto"/>
                <w:bottom w:val="none" w:sz="0" w:space="0" w:color="auto"/>
                <w:right w:val="none" w:sz="0" w:space="0" w:color="auto"/>
              </w:divBdr>
            </w:div>
            <w:div w:id="676081516">
              <w:marLeft w:val="0"/>
              <w:marRight w:val="0"/>
              <w:marTop w:val="0"/>
              <w:marBottom w:val="0"/>
              <w:divBdr>
                <w:top w:val="none" w:sz="0" w:space="0" w:color="auto"/>
                <w:left w:val="none" w:sz="0" w:space="0" w:color="auto"/>
                <w:bottom w:val="none" w:sz="0" w:space="0" w:color="auto"/>
                <w:right w:val="none" w:sz="0" w:space="0" w:color="auto"/>
              </w:divBdr>
            </w:div>
            <w:div w:id="1693650518">
              <w:marLeft w:val="0"/>
              <w:marRight w:val="0"/>
              <w:marTop w:val="0"/>
              <w:marBottom w:val="0"/>
              <w:divBdr>
                <w:top w:val="none" w:sz="0" w:space="0" w:color="auto"/>
                <w:left w:val="none" w:sz="0" w:space="0" w:color="auto"/>
                <w:bottom w:val="none" w:sz="0" w:space="0" w:color="auto"/>
                <w:right w:val="none" w:sz="0" w:space="0" w:color="auto"/>
              </w:divBdr>
            </w:div>
            <w:div w:id="227962005">
              <w:marLeft w:val="0"/>
              <w:marRight w:val="0"/>
              <w:marTop w:val="0"/>
              <w:marBottom w:val="0"/>
              <w:divBdr>
                <w:top w:val="none" w:sz="0" w:space="0" w:color="auto"/>
                <w:left w:val="none" w:sz="0" w:space="0" w:color="auto"/>
                <w:bottom w:val="none" w:sz="0" w:space="0" w:color="auto"/>
                <w:right w:val="none" w:sz="0" w:space="0" w:color="auto"/>
              </w:divBdr>
            </w:div>
            <w:div w:id="1075322780">
              <w:marLeft w:val="0"/>
              <w:marRight w:val="0"/>
              <w:marTop w:val="0"/>
              <w:marBottom w:val="0"/>
              <w:divBdr>
                <w:top w:val="none" w:sz="0" w:space="0" w:color="auto"/>
                <w:left w:val="none" w:sz="0" w:space="0" w:color="auto"/>
                <w:bottom w:val="none" w:sz="0" w:space="0" w:color="auto"/>
                <w:right w:val="none" w:sz="0" w:space="0" w:color="auto"/>
              </w:divBdr>
            </w:div>
            <w:div w:id="1156385853">
              <w:marLeft w:val="0"/>
              <w:marRight w:val="0"/>
              <w:marTop w:val="0"/>
              <w:marBottom w:val="0"/>
              <w:divBdr>
                <w:top w:val="none" w:sz="0" w:space="0" w:color="auto"/>
                <w:left w:val="none" w:sz="0" w:space="0" w:color="auto"/>
                <w:bottom w:val="none" w:sz="0" w:space="0" w:color="auto"/>
                <w:right w:val="none" w:sz="0" w:space="0" w:color="auto"/>
              </w:divBdr>
            </w:div>
            <w:div w:id="320618484">
              <w:marLeft w:val="0"/>
              <w:marRight w:val="0"/>
              <w:marTop w:val="0"/>
              <w:marBottom w:val="0"/>
              <w:divBdr>
                <w:top w:val="none" w:sz="0" w:space="0" w:color="auto"/>
                <w:left w:val="none" w:sz="0" w:space="0" w:color="auto"/>
                <w:bottom w:val="none" w:sz="0" w:space="0" w:color="auto"/>
                <w:right w:val="none" w:sz="0" w:space="0" w:color="auto"/>
              </w:divBdr>
            </w:div>
            <w:div w:id="358702629">
              <w:marLeft w:val="0"/>
              <w:marRight w:val="0"/>
              <w:marTop w:val="0"/>
              <w:marBottom w:val="0"/>
              <w:divBdr>
                <w:top w:val="none" w:sz="0" w:space="0" w:color="auto"/>
                <w:left w:val="none" w:sz="0" w:space="0" w:color="auto"/>
                <w:bottom w:val="none" w:sz="0" w:space="0" w:color="auto"/>
                <w:right w:val="none" w:sz="0" w:space="0" w:color="auto"/>
              </w:divBdr>
            </w:div>
            <w:div w:id="1743792178">
              <w:marLeft w:val="0"/>
              <w:marRight w:val="0"/>
              <w:marTop w:val="0"/>
              <w:marBottom w:val="0"/>
              <w:divBdr>
                <w:top w:val="none" w:sz="0" w:space="0" w:color="auto"/>
                <w:left w:val="none" w:sz="0" w:space="0" w:color="auto"/>
                <w:bottom w:val="none" w:sz="0" w:space="0" w:color="auto"/>
                <w:right w:val="none" w:sz="0" w:space="0" w:color="auto"/>
              </w:divBdr>
            </w:div>
            <w:div w:id="371998220">
              <w:marLeft w:val="0"/>
              <w:marRight w:val="0"/>
              <w:marTop w:val="0"/>
              <w:marBottom w:val="0"/>
              <w:divBdr>
                <w:top w:val="none" w:sz="0" w:space="0" w:color="auto"/>
                <w:left w:val="none" w:sz="0" w:space="0" w:color="auto"/>
                <w:bottom w:val="none" w:sz="0" w:space="0" w:color="auto"/>
                <w:right w:val="none" w:sz="0" w:space="0" w:color="auto"/>
              </w:divBdr>
            </w:div>
            <w:div w:id="1862082912">
              <w:marLeft w:val="0"/>
              <w:marRight w:val="0"/>
              <w:marTop w:val="0"/>
              <w:marBottom w:val="0"/>
              <w:divBdr>
                <w:top w:val="none" w:sz="0" w:space="0" w:color="auto"/>
                <w:left w:val="none" w:sz="0" w:space="0" w:color="auto"/>
                <w:bottom w:val="none" w:sz="0" w:space="0" w:color="auto"/>
                <w:right w:val="none" w:sz="0" w:space="0" w:color="auto"/>
              </w:divBdr>
            </w:div>
            <w:div w:id="2034919939">
              <w:marLeft w:val="0"/>
              <w:marRight w:val="0"/>
              <w:marTop w:val="0"/>
              <w:marBottom w:val="0"/>
              <w:divBdr>
                <w:top w:val="none" w:sz="0" w:space="0" w:color="auto"/>
                <w:left w:val="none" w:sz="0" w:space="0" w:color="auto"/>
                <w:bottom w:val="none" w:sz="0" w:space="0" w:color="auto"/>
                <w:right w:val="none" w:sz="0" w:space="0" w:color="auto"/>
              </w:divBdr>
            </w:div>
            <w:div w:id="777218808">
              <w:marLeft w:val="0"/>
              <w:marRight w:val="0"/>
              <w:marTop w:val="0"/>
              <w:marBottom w:val="0"/>
              <w:divBdr>
                <w:top w:val="none" w:sz="0" w:space="0" w:color="auto"/>
                <w:left w:val="none" w:sz="0" w:space="0" w:color="auto"/>
                <w:bottom w:val="none" w:sz="0" w:space="0" w:color="auto"/>
                <w:right w:val="none" w:sz="0" w:space="0" w:color="auto"/>
              </w:divBdr>
            </w:div>
            <w:div w:id="1494687575">
              <w:marLeft w:val="0"/>
              <w:marRight w:val="0"/>
              <w:marTop w:val="0"/>
              <w:marBottom w:val="0"/>
              <w:divBdr>
                <w:top w:val="none" w:sz="0" w:space="0" w:color="auto"/>
                <w:left w:val="none" w:sz="0" w:space="0" w:color="auto"/>
                <w:bottom w:val="none" w:sz="0" w:space="0" w:color="auto"/>
                <w:right w:val="none" w:sz="0" w:space="0" w:color="auto"/>
              </w:divBdr>
            </w:div>
            <w:div w:id="1674146729">
              <w:marLeft w:val="0"/>
              <w:marRight w:val="0"/>
              <w:marTop w:val="0"/>
              <w:marBottom w:val="0"/>
              <w:divBdr>
                <w:top w:val="none" w:sz="0" w:space="0" w:color="auto"/>
                <w:left w:val="none" w:sz="0" w:space="0" w:color="auto"/>
                <w:bottom w:val="none" w:sz="0" w:space="0" w:color="auto"/>
                <w:right w:val="none" w:sz="0" w:space="0" w:color="auto"/>
              </w:divBdr>
            </w:div>
            <w:div w:id="1188331390">
              <w:marLeft w:val="0"/>
              <w:marRight w:val="0"/>
              <w:marTop w:val="0"/>
              <w:marBottom w:val="0"/>
              <w:divBdr>
                <w:top w:val="none" w:sz="0" w:space="0" w:color="auto"/>
                <w:left w:val="none" w:sz="0" w:space="0" w:color="auto"/>
                <w:bottom w:val="none" w:sz="0" w:space="0" w:color="auto"/>
                <w:right w:val="none" w:sz="0" w:space="0" w:color="auto"/>
              </w:divBdr>
            </w:div>
            <w:div w:id="1071584580">
              <w:marLeft w:val="0"/>
              <w:marRight w:val="0"/>
              <w:marTop w:val="0"/>
              <w:marBottom w:val="0"/>
              <w:divBdr>
                <w:top w:val="none" w:sz="0" w:space="0" w:color="auto"/>
                <w:left w:val="none" w:sz="0" w:space="0" w:color="auto"/>
                <w:bottom w:val="none" w:sz="0" w:space="0" w:color="auto"/>
                <w:right w:val="none" w:sz="0" w:space="0" w:color="auto"/>
              </w:divBdr>
            </w:div>
            <w:div w:id="1299532024">
              <w:marLeft w:val="0"/>
              <w:marRight w:val="0"/>
              <w:marTop w:val="0"/>
              <w:marBottom w:val="0"/>
              <w:divBdr>
                <w:top w:val="none" w:sz="0" w:space="0" w:color="auto"/>
                <w:left w:val="none" w:sz="0" w:space="0" w:color="auto"/>
                <w:bottom w:val="none" w:sz="0" w:space="0" w:color="auto"/>
                <w:right w:val="none" w:sz="0" w:space="0" w:color="auto"/>
              </w:divBdr>
            </w:div>
            <w:div w:id="2097555175">
              <w:marLeft w:val="0"/>
              <w:marRight w:val="0"/>
              <w:marTop w:val="0"/>
              <w:marBottom w:val="0"/>
              <w:divBdr>
                <w:top w:val="none" w:sz="0" w:space="0" w:color="auto"/>
                <w:left w:val="none" w:sz="0" w:space="0" w:color="auto"/>
                <w:bottom w:val="none" w:sz="0" w:space="0" w:color="auto"/>
                <w:right w:val="none" w:sz="0" w:space="0" w:color="auto"/>
              </w:divBdr>
            </w:div>
            <w:div w:id="1998723877">
              <w:marLeft w:val="0"/>
              <w:marRight w:val="0"/>
              <w:marTop w:val="0"/>
              <w:marBottom w:val="0"/>
              <w:divBdr>
                <w:top w:val="none" w:sz="0" w:space="0" w:color="auto"/>
                <w:left w:val="none" w:sz="0" w:space="0" w:color="auto"/>
                <w:bottom w:val="none" w:sz="0" w:space="0" w:color="auto"/>
                <w:right w:val="none" w:sz="0" w:space="0" w:color="auto"/>
              </w:divBdr>
            </w:div>
            <w:div w:id="1510949647">
              <w:marLeft w:val="0"/>
              <w:marRight w:val="0"/>
              <w:marTop w:val="0"/>
              <w:marBottom w:val="0"/>
              <w:divBdr>
                <w:top w:val="none" w:sz="0" w:space="0" w:color="auto"/>
                <w:left w:val="none" w:sz="0" w:space="0" w:color="auto"/>
                <w:bottom w:val="none" w:sz="0" w:space="0" w:color="auto"/>
                <w:right w:val="none" w:sz="0" w:space="0" w:color="auto"/>
              </w:divBdr>
            </w:div>
            <w:div w:id="716778490">
              <w:marLeft w:val="0"/>
              <w:marRight w:val="0"/>
              <w:marTop w:val="0"/>
              <w:marBottom w:val="0"/>
              <w:divBdr>
                <w:top w:val="none" w:sz="0" w:space="0" w:color="auto"/>
                <w:left w:val="none" w:sz="0" w:space="0" w:color="auto"/>
                <w:bottom w:val="none" w:sz="0" w:space="0" w:color="auto"/>
                <w:right w:val="none" w:sz="0" w:space="0" w:color="auto"/>
              </w:divBdr>
            </w:div>
            <w:div w:id="811941882">
              <w:marLeft w:val="0"/>
              <w:marRight w:val="0"/>
              <w:marTop w:val="0"/>
              <w:marBottom w:val="0"/>
              <w:divBdr>
                <w:top w:val="none" w:sz="0" w:space="0" w:color="auto"/>
                <w:left w:val="none" w:sz="0" w:space="0" w:color="auto"/>
                <w:bottom w:val="none" w:sz="0" w:space="0" w:color="auto"/>
                <w:right w:val="none" w:sz="0" w:space="0" w:color="auto"/>
              </w:divBdr>
            </w:div>
            <w:div w:id="1873180092">
              <w:marLeft w:val="0"/>
              <w:marRight w:val="0"/>
              <w:marTop w:val="0"/>
              <w:marBottom w:val="0"/>
              <w:divBdr>
                <w:top w:val="none" w:sz="0" w:space="0" w:color="auto"/>
                <w:left w:val="none" w:sz="0" w:space="0" w:color="auto"/>
                <w:bottom w:val="none" w:sz="0" w:space="0" w:color="auto"/>
                <w:right w:val="none" w:sz="0" w:space="0" w:color="auto"/>
              </w:divBdr>
            </w:div>
            <w:div w:id="1694381714">
              <w:marLeft w:val="0"/>
              <w:marRight w:val="0"/>
              <w:marTop w:val="0"/>
              <w:marBottom w:val="0"/>
              <w:divBdr>
                <w:top w:val="none" w:sz="0" w:space="0" w:color="auto"/>
                <w:left w:val="none" w:sz="0" w:space="0" w:color="auto"/>
                <w:bottom w:val="none" w:sz="0" w:space="0" w:color="auto"/>
                <w:right w:val="none" w:sz="0" w:space="0" w:color="auto"/>
              </w:divBdr>
            </w:div>
            <w:div w:id="697658791">
              <w:marLeft w:val="0"/>
              <w:marRight w:val="0"/>
              <w:marTop w:val="0"/>
              <w:marBottom w:val="0"/>
              <w:divBdr>
                <w:top w:val="none" w:sz="0" w:space="0" w:color="auto"/>
                <w:left w:val="none" w:sz="0" w:space="0" w:color="auto"/>
                <w:bottom w:val="none" w:sz="0" w:space="0" w:color="auto"/>
                <w:right w:val="none" w:sz="0" w:space="0" w:color="auto"/>
              </w:divBdr>
            </w:div>
            <w:div w:id="1174536573">
              <w:marLeft w:val="0"/>
              <w:marRight w:val="0"/>
              <w:marTop w:val="0"/>
              <w:marBottom w:val="0"/>
              <w:divBdr>
                <w:top w:val="none" w:sz="0" w:space="0" w:color="auto"/>
                <w:left w:val="none" w:sz="0" w:space="0" w:color="auto"/>
                <w:bottom w:val="none" w:sz="0" w:space="0" w:color="auto"/>
                <w:right w:val="none" w:sz="0" w:space="0" w:color="auto"/>
              </w:divBdr>
            </w:div>
            <w:div w:id="473912694">
              <w:marLeft w:val="0"/>
              <w:marRight w:val="0"/>
              <w:marTop w:val="0"/>
              <w:marBottom w:val="0"/>
              <w:divBdr>
                <w:top w:val="none" w:sz="0" w:space="0" w:color="auto"/>
                <w:left w:val="none" w:sz="0" w:space="0" w:color="auto"/>
                <w:bottom w:val="none" w:sz="0" w:space="0" w:color="auto"/>
                <w:right w:val="none" w:sz="0" w:space="0" w:color="auto"/>
              </w:divBdr>
            </w:div>
            <w:div w:id="1041596206">
              <w:marLeft w:val="0"/>
              <w:marRight w:val="0"/>
              <w:marTop w:val="0"/>
              <w:marBottom w:val="0"/>
              <w:divBdr>
                <w:top w:val="none" w:sz="0" w:space="0" w:color="auto"/>
                <w:left w:val="none" w:sz="0" w:space="0" w:color="auto"/>
                <w:bottom w:val="none" w:sz="0" w:space="0" w:color="auto"/>
                <w:right w:val="none" w:sz="0" w:space="0" w:color="auto"/>
              </w:divBdr>
            </w:div>
            <w:div w:id="599413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nj.jus.br/improbidade_adm/consultar_requerido.php" TargetMode="External"/><Relationship Id="rId18" Type="http://schemas.openxmlformats.org/officeDocument/2006/relationships/hyperlink" Target="http://www.portaldecompraspublicas.com.br"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portaldatransparencia.gov.br/" TargetMode="External"/><Relationship Id="rId17" Type="http://schemas.openxmlformats.org/officeDocument/2006/relationships/hyperlink" Target="http://www.portaldecompraspublicas.com.br/" TargetMode="External"/><Relationship Id="rId2" Type="http://schemas.openxmlformats.org/officeDocument/2006/relationships/numbering" Target="numbering.xml"/><Relationship Id="rId16" Type="http://schemas.openxmlformats.org/officeDocument/2006/relationships/hyperlink" Target="http://www.portaldecompraspublicas.com.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ortaldecompraspublicas.com.br/" TargetMode="External"/><Relationship Id="rId5" Type="http://schemas.openxmlformats.org/officeDocument/2006/relationships/settings" Target="settings.xml"/><Relationship Id="rId15" Type="http://schemas.openxmlformats.org/officeDocument/2006/relationships/hyperlink" Target="http://www.portaldoempreendedor.gov.br" TargetMode="External"/><Relationship Id="rId10" Type="http://schemas.openxmlformats.org/officeDocument/2006/relationships/hyperlink" Target="http://www.portaldecompraspublicas.com.br"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ecompraspublicas.com.br" TargetMode="External"/><Relationship Id="rId14" Type="http://schemas.openxmlformats.org/officeDocument/2006/relationships/hyperlink" Target="https://contas.tcu.gov.br/ords/f?p=1660:3: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48990C-FCC7-401A-93BC-E87CEC0AE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369</TotalTime>
  <Pages>39</Pages>
  <Words>14943</Words>
  <Characters>80695</Characters>
  <Application>Microsoft Office Word</Application>
  <DocSecurity>0</DocSecurity>
  <Lines>672</Lines>
  <Paragraphs>190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Marcelo</dc:creator>
  <cp:lastModifiedBy>INTEL</cp:lastModifiedBy>
  <cp:revision>8</cp:revision>
  <cp:lastPrinted>2024-06-11T21:55:00Z</cp:lastPrinted>
  <dcterms:created xsi:type="dcterms:W3CDTF">2024-06-18T00:49:00Z</dcterms:created>
  <dcterms:modified xsi:type="dcterms:W3CDTF">2024-06-18T20:08:00Z</dcterms:modified>
</cp:coreProperties>
</file>