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18E28" w14:textId="77777777" w:rsidR="008C0294" w:rsidRPr="00DA411E" w:rsidRDefault="008C0294" w:rsidP="00DA411E">
      <w:pPr>
        <w:spacing w:after="0"/>
        <w:ind w:left="426" w:right="401"/>
        <w:rPr>
          <w:rFonts w:ascii="Times New Roman" w:hAnsi="Times New Roman" w:cs="Times New Roman"/>
          <w:sz w:val="24"/>
          <w:szCs w:val="24"/>
        </w:rPr>
      </w:pPr>
    </w:p>
    <w:p w14:paraId="4C257FC7" w14:textId="325F1F0E" w:rsidR="00DA411E" w:rsidRPr="00DA411E" w:rsidRDefault="00DA411E" w:rsidP="00DA411E">
      <w:pPr>
        <w:spacing w:after="0"/>
        <w:ind w:left="426" w:right="401"/>
        <w:jc w:val="center"/>
        <w:rPr>
          <w:rFonts w:ascii="Times New Roman" w:hAnsi="Times New Roman" w:cs="Times New Roman"/>
          <w:sz w:val="24"/>
          <w:szCs w:val="24"/>
        </w:rPr>
      </w:pPr>
      <w:r w:rsidRPr="00DA411E">
        <w:rPr>
          <w:rFonts w:ascii="Times New Roman" w:hAnsi="Times New Roman" w:cs="Times New Roman"/>
          <w:sz w:val="24"/>
          <w:szCs w:val="24"/>
        </w:rPr>
        <w:t>MINUTA CONTRATUAL</w:t>
      </w:r>
    </w:p>
    <w:p w14:paraId="0A31074D" w14:textId="77777777" w:rsidR="00DA411E" w:rsidRPr="00DA411E" w:rsidRDefault="00DA411E" w:rsidP="00DA411E">
      <w:pPr>
        <w:spacing w:after="0"/>
        <w:ind w:left="426" w:right="401"/>
        <w:rPr>
          <w:rFonts w:ascii="Times New Roman" w:hAnsi="Times New Roman" w:cs="Times New Roman"/>
          <w:sz w:val="24"/>
          <w:szCs w:val="24"/>
        </w:rPr>
      </w:pPr>
    </w:p>
    <w:p w14:paraId="552C492A" w14:textId="55A3DBB8" w:rsidR="00052EAB" w:rsidRPr="00DA411E" w:rsidRDefault="00052EAB" w:rsidP="00DA411E">
      <w:pPr>
        <w:spacing w:after="0"/>
        <w:ind w:left="426" w:right="401"/>
        <w:rPr>
          <w:rFonts w:ascii="Times New Roman" w:hAnsi="Times New Roman" w:cs="Times New Roman"/>
          <w:b/>
          <w:sz w:val="24"/>
          <w:szCs w:val="24"/>
        </w:rPr>
      </w:pPr>
      <w:r w:rsidRPr="00DA411E">
        <w:rPr>
          <w:rFonts w:ascii="Times New Roman" w:hAnsi="Times New Roman" w:cs="Times New Roman"/>
          <w:sz w:val="24"/>
          <w:szCs w:val="24"/>
        </w:rPr>
        <w:t>Contrato Administrativo nº</w:t>
      </w:r>
      <w:r w:rsidRPr="00DA411E">
        <w:rPr>
          <w:rFonts w:ascii="Times New Roman" w:hAnsi="Times New Roman" w:cs="Times New Roman"/>
          <w:b/>
          <w:sz w:val="24"/>
          <w:szCs w:val="24"/>
        </w:rPr>
        <w:t xml:space="preserve"> </w:t>
      </w:r>
      <w:proofErr w:type="spellStart"/>
      <w:r w:rsidR="006A2F3A" w:rsidRPr="00DA411E">
        <w:rPr>
          <w:rFonts w:ascii="Times New Roman" w:hAnsi="Times New Roman" w:cs="Times New Roman"/>
          <w:b/>
          <w:sz w:val="24"/>
          <w:szCs w:val="24"/>
        </w:rPr>
        <w:t>xxx</w:t>
      </w:r>
      <w:proofErr w:type="spellEnd"/>
      <w:r w:rsidR="00766DAD" w:rsidRPr="00DA411E">
        <w:rPr>
          <w:rFonts w:ascii="Times New Roman" w:hAnsi="Times New Roman" w:cs="Times New Roman"/>
          <w:b/>
          <w:sz w:val="24"/>
          <w:szCs w:val="24"/>
        </w:rPr>
        <w:t>/</w:t>
      </w:r>
      <w:r w:rsidR="009F505F" w:rsidRPr="00DA411E">
        <w:rPr>
          <w:rFonts w:ascii="Times New Roman" w:hAnsi="Times New Roman" w:cs="Times New Roman"/>
          <w:b/>
          <w:sz w:val="24"/>
          <w:szCs w:val="24"/>
        </w:rPr>
        <w:t>2026</w:t>
      </w:r>
    </w:p>
    <w:p w14:paraId="6C355E2B" w14:textId="7F860D3B" w:rsidR="00671643" w:rsidRPr="00DA411E" w:rsidRDefault="00975A5C" w:rsidP="00DA411E">
      <w:pPr>
        <w:autoSpaceDE w:val="0"/>
        <w:autoSpaceDN w:val="0"/>
        <w:adjustRightInd w:val="0"/>
        <w:ind w:firstLine="426"/>
        <w:rPr>
          <w:rFonts w:ascii="Times New Roman" w:hAnsi="Times New Roman" w:cs="Times New Roman"/>
          <w:color w:val="000000"/>
          <w:sz w:val="24"/>
          <w:szCs w:val="24"/>
        </w:rPr>
      </w:pPr>
      <w:bookmarkStart w:id="0" w:name="_Hlk221264705"/>
      <w:r>
        <w:rPr>
          <w:rFonts w:ascii="Times New Roman" w:hAnsi="Times New Roman" w:cs="Times New Roman"/>
          <w:color w:val="000000"/>
          <w:sz w:val="24"/>
          <w:szCs w:val="24"/>
        </w:rPr>
        <w:t>Pregão eletrônico</w:t>
      </w:r>
      <w:r w:rsidR="00671643" w:rsidRPr="00DA411E">
        <w:rPr>
          <w:rFonts w:ascii="Times New Roman" w:hAnsi="Times New Roman" w:cs="Times New Roman"/>
          <w:color w:val="000000"/>
          <w:sz w:val="24"/>
          <w:szCs w:val="24"/>
        </w:rPr>
        <w:t xml:space="preserve"> nº </w:t>
      </w:r>
      <w:proofErr w:type="spellStart"/>
      <w:r w:rsidR="006A2F3A" w:rsidRPr="00DA411E">
        <w:rPr>
          <w:rFonts w:ascii="Times New Roman" w:hAnsi="Times New Roman" w:cs="Times New Roman"/>
          <w:b/>
          <w:bCs/>
          <w:color w:val="000000"/>
          <w:sz w:val="24"/>
          <w:szCs w:val="24"/>
        </w:rPr>
        <w:t>xxx</w:t>
      </w:r>
      <w:proofErr w:type="spellEnd"/>
      <w:r w:rsidR="00671643" w:rsidRPr="00DA411E">
        <w:rPr>
          <w:rFonts w:ascii="Times New Roman" w:hAnsi="Times New Roman" w:cs="Times New Roman"/>
          <w:b/>
          <w:bCs/>
          <w:color w:val="000000"/>
          <w:sz w:val="24"/>
          <w:szCs w:val="24"/>
        </w:rPr>
        <w:t>/2026</w:t>
      </w:r>
    </w:p>
    <w:bookmarkEnd w:id="0"/>
    <w:p w14:paraId="028CBCD8" w14:textId="77777777" w:rsidR="00671643" w:rsidRPr="00DA411E" w:rsidRDefault="00671643" w:rsidP="00DA411E">
      <w:pPr>
        <w:spacing w:after="0"/>
        <w:ind w:left="426" w:right="401"/>
        <w:rPr>
          <w:rFonts w:ascii="Times New Roman" w:hAnsi="Times New Roman" w:cs="Times New Roman"/>
          <w:b/>
          <w:color w:val="EE0000"/>
          <w:sz w:val="24"/>
          <w:szCs w:val="24"/>
        </w:rPr>
      </w:pPr>
    </w:p>
    <w:p w14:paraId="3D4094C3" w14:textId="77777777" w:rsidR="0012420E" w:rsidRPr="00DA411E" w:rsidRDefault="0012420E" w:rsidP="00DA411E">
      <w:pPr>
        <w:spacing w:after="0"/>
        <w:ind w:left="426" w:right="401"/>
        <w:rPr>
          <w:rFonts w:ascii="Times New Roman" w:hAnsi="Times New Roman" w:cs="Times New Roman"/>
          <w:b/>
          <w:color w:val="EE0000"/>
          <w:sz w:val="24"/>
          <w:szCs w:val="24"/>
        </w:rPr>
      </w:pPr>
    </w:p>
    <w:p w14:paraId="44FFDEA1" w14:textId="4B6F9F86" w:rsidR="00052EAB" w:rsidRPr="00DA411E" w:rsidRDefault="00052EAB" w:rsidP="00DA411E">
      <w:pPr>
        <w:spacing w:after="0"/>
        <w:ind w:left="5103" w:right="401"/>
        <w:jc w:val="both"/>
        <w:rPr>
          <w:rFonts w:ascii="Times New Roman" w:hAnsi="Times New Roman" w:cs="Times New Roman"/>
          <w:b/>
          <w:bCs/>
          <w:color w:val="EE0000"/>
          <w:sz w:val="24"/>
          <w:szCs w:val="24"/>
        </w:rPr>
      </w:pPr>
      <w:r w:rsidRPr="00DA411E">
        <w:rPr>
          <w:rFonts w:ascii="Times New Roman" w:hAnsi="Times New Roman" w:cs="Times New Roman"/>
          <w:sz w:val="24"/>
          <w:szCs w:val="24"/>
        </w:rPr>
        <w:t xml:space="preserve">Termo de contrato celebrado entre o </w:t>
      </w:r>
      <w:r w:rsidR="000203D8" w:rsidRPr="00DA411E">
        <w:rPr>
          <w:rFonts w:ascii="Times New Roman" w:hAnsi="Times New Roman" w:cs="Times New Roman"/>
          <w:b/>
          <w:bCs/>
          <w:sz w:val="24"/>
          <w:szCs w:val="24"/>
        </w:rPr>
        <w:t>Município De Pinheiro Machado</w:t>
      </w:r>
      <w:r w:rsidR="007C2001" w:rsidRPr="00DA411E">
        <w:rPr>
          <w:rFonts w:ascii="Times New Roman" w:hAnsi="Times New Roman" w:cs="Times New Roman"/>
          <w:b/>
          <w:bCs/>
          <w:sz w:val="24"/>
          <w:szCs w:val="24"/>
        </w:rPr>
        <w:t>/RS</w:t>
      </w:r>
      <w:r w:rsidR="007C2001" w:rsidRPr="00DA411E">
        <w:rPr>
          <w:rFonts w:ascii="Times New Roman" w:hAnsi="Times New Roman" w:cs="Times New Roman"/>
          <w:sz w:val="24"/>
          <w:szCs w:val="24"/>
        </w:rPr>
        <w:t xml:space="preserve"> </w:t>
      </w:r>
      <w:r w:rsidRPr="00DA411E">
        <w:rPr>
          <w:rFonts w:ascii="Times New Roman" w:hAnsi="Times New Roman" w:cs="Times New Roman"/>
          <w:sz w:val="24"/>
          <w:szCs w:val="24"/>
        </w:rPr>
        <w:t>e a empresa</w:t>
      </w:r>
      <w:r w:rsidR="000203D8" w:rsidRPr="00DA411E">
        <w:rPr>
          <w:rFonts w:ascii="Times New Roman" w:hAnsi="Times New Roman" w:cs="Times New Roman"/>
          <w:sz w:val="24"/>
          <w:szCs w:val="24"/>
        </w:rPr>
        <w:t xml:space="preserve"> </w:t>
      </w:r>
      <w:proofErr w:type="spellStart"/>
      <w:r w:rsidR="006A2F3A" w:rsidRPr="00DA411E">
        <w:rPr>
          <w:rFonts w:ascii="Times New Roman" w:hAnsi="Times New Roman" w:cs="Times New Roman"/>
          <w:b/>
          <w:bCs/>
          <w:sz w:val="24"/>
          <w:szCs w:val="24"/>
        </w:rPr>
        <w:t>xxxxxxxxxxx</w:t>
      </w:r>
      <w:proofErr w:type="spellEnd"/>
      <w:r w:rsidR="00671643" w:rsidRPr="00DA411E">
        <w:rPr>
          <w:rFonts w:ascii="Times New Roman" w:hAnsi="Times New Roman" w:cs="Times New Roman"/>
          <w:b/>
          <w:bCs/>
          <w:sz w:val="24"/>
          <w:szCs w:val="24"/>
        </w:rPr>
        <w:t>.</w:t>
      </w:r>
    </w:p>
    <w:p w14:paraId="270C97B6" w14:textId="77777777" w:rsidR="00052EAB" w:rsidRPr="00DA411E" w:rsidRDefault="00052EAB" w:rsidP="00DA411E">
      <w:pPr>
        <w:spacing w:after="0"/>
        <w:ind w:left="426" w:right="401"/>
        <w:jc w:val="both"/>
        <w:rPr>
          <w:rFonts w:ascii="Times New Roman" w:hAnsi="Times New Roman" w:cs="Times New Roman"/>
          <w:b/>
          <w:bCs/>
          <w:sz w:val="24"/>
          <w:szCs w:val="24"/>
        </w:rPr>
      </w:pPr>
    </w:p>
    <w:p w14:paraId="6182225F" w14:textId="30CCEEFF" w:rsidR="00C96E10" w:rsidRPr="00DA411E" w:rsidRDefault="00887218" w:rsidP="00DA411E">
      <w:pPr>
        <w:spacing w:after="0"/>
        <w:ind w:left="426" w:right="401"/>
        <w:jc w:val="both"/>
        <w:rPr>
          <w:rFonts w:ascii="Times New Roman" w:eastAsia="Calibri" w:hAnsi="Times New Roman" w:cs="Times New Roman"/>
          <w:sz w:val="24"/>
          <w:szCs w:val="24"/>
          <w:lang w:eastAsia="en-US"/>
        </w:rPr>
      </w:pPr>
      <w:r w:rsidRPr="00DA411E">
        <w:rPr>
          <w:rFonts w:ascii="Times New Roman" w:hAnsi="Times New Roman" w:cs="Times New Roman"/>
          <w:sz w:val="24"/>
          <w:szCs w:val="24"/>
        </w:rPr>
        <w:t xml:space="preserve">O Município de </w:t>
      </w:r>
      <w:r w:rsidR="00C743CF" w:rsidRPr="00DA411E">
        <w:rPr>
          <w:rFonts w:ascii="Times New Roman" w:hAnsi="Times New Roman" w:cs="Times New Roman"/>
          <w:b/>
          <w:bCs/>
          <w:sz w:val="24"/>
          <w:szCs w:val="24"/>
        </w:rPr>
        <w:t>PINHEIRO MACHADO</w:t>
      </w:r>
      <w:r w:rsidRPr="00DA411E">
        <w:rPr>
          <w:rFonts w:ascii="Times New Roman" w:hAnsi="Times New Roman" w:cs="Times New Roman"/>
          <w:b/>
          <w:bCs/>
          <w:sz w:val="24"/>
          <w:szCs w:val="24"/>
        </w:rPr>
        <w:t>/RS</w:t>
      </w:r>
      <w:r w:rsidRPr="00DA411E">
        <w:rPr>
          <w:rFonts w:ascii="Times New Roman" w:hAnsi="Times New Roman" w:cs="Times New Roman"/>
          <w:sz w:val="24"/>
          <w:szCs w:val="24"/>
        </w:rPr>
        <w:t xml:space="preserve">, </w:t>
      </w:r>
      <w:r w:rsidR="009B696B" w:rsidRPr="009B696B">
        <w:rPr>
          <w:rFonts w:ascii="Times New Roman" w:hAnsi="Times New Roman" w:cs="Times New Roman"/>
          <w:sz w:val="24"/>
          <w:szCs w:val="24"/>
        </w:rPr>
        <w:t>pessoa jurídica de direito público interno</w:t>
      </w:r>
      <w:r w:rsidR="009B696B">
        <w:rPr>
          <w:rFonts w:ascii="Times New Roman" w:hAnsi="Times New Roman" w:cs="Times New Roman"/>
          <w:sz w:val="24"/>
          <w:szCs w:val="24"/>
        </w:rPr>
        <w:t xml:space="preserve">, </w:t>
      </w:r>
      <w:r w:rsidRPr="00DA411E">
        <w:rPr>
          <w:rFonts w:ascii="Times New Roman" w:hAnsi="Times New Roman" w:cs="Times New Roman"/>
          <w:sz w:val="24"/>
          <w:szCs w:val="24"/>
        </w:rPr>
        <w:t xml:space="preserve">inscrito no CNPJ sob o nº </w:t>
      </w:r>
      <w:r w:rsidRPr="00DA411E">
        <w:rPr>
          <w:rFonts w:ascii="Times New Roman" w:hAnsi="Times New Roman" w:cs="Times New Roman"/>
          <w:b/>
          <w:bCs/>
          <w:sz w:val="24"/>
          <w:szCs w:val="24"/>
        </w:rPr>
        <w:t>88.084.942/0001-46</w:t>
      </w:r>
      <w:r w:rsidRPr="00DA411E">
        <w:rPr>
          <w:rFonts w:ascii="Times New Roman" w:hAnsi="Times New Roman" w:cs="Times New Roman"/>
          <w:sz w:val="24"/>
          <w:szCs w:val="24"/>
        </w:rPr>
        <w:t>, com Sede Administrativa localizada na Rua Nico de Oliveira, nº 763 – Centro, neste ato representado pel</w:t>
      </w:r>
      <w:r w:rsidR="00000328">
        <w:rPr>
          <w:rFonts w:ascii="Times New Roman" w:hAnsi="Times New Roman" w:cs="Times New Roman"/>
          <w:sz w:val="24"/>
          <w:szCs w:val="24"/>
        </w:rPr>
        <w:t>o(a)</w:t>
      </w:r>
      <w:r w:rsidRPr="00DA411E">
        <w:rPr>
          <w:rFonts w:ascii="Times New Roman" w:hAnsi="Times New Roman" w:cs="Times New Roman"/>
          <w:sz w:val="24"/>
          <w:szCs w:val="24"/>
        </w:rPr>
        <w:t>, Sr.</w:t>
      </w:r>
      <w:r w:rsidR="00000328">
        <w:rPr>
          <w:rFonts w:ascii="Times New Roman" w:hAnsi="Times New Roman" w:cs="Times New Roman"/>
          <w:sz w:val="24"/>
          <w:szCs w:val="24"/>
        </w:rPr>
        <w:t>(a)</w:t>
      </w:r>
      <w:r w:rsidRPr="00DA411E">
        <w:rPr>
          <w:rFonts w:ascii="Times New Roman" w:hAnsi="Times New Roman" w:cs="Times New Roman"/>
          <w:sz w:val="24"/>
          <w:szCs w:val="24"/>
        </w:rPr>
        <w:t xml:space="preserve"> </w:t>
      </w:r>
      <w:proofErr w:type="spellStart"/>
      <w:r w:rsidR="00000328">
        <w:rPr>
          <w:rFonts w:ascii="Times New Roman" w:eastAsia="Calibri" w:hAnsi="Times New Roman" w:cs="Times New Roman"/>
          <w:b/>
          <w:sz w:val="24"/>
          <w:szCs w:val="24"/>
          <w:lang w:eastAsia="en-US"/>
        </w:rPr>
        <w:t>xxxxxxxxxxxx</w:t>
      </w:r>
      <w:proofErr w:type="spellEnd"/>
      <w:r w:rsidR="00000328">
        <w:rPr>
          <w:rFonts w:ascii="Times New Roman" w:eastAsia="Calibri" w:hAnsi="Times New Roman" w:cs="Times New Roman"/>
          <w:b/>
          <w:sz w:val="24"/>
          <w:szCs w:val="24"/>
          <w:lang w:eastAsia="en-US"/>
        </w:rPr>
        <w:t xml:space="preserve"> </w:t>
      </w:r>
      <w:proofErr w:type="spellStart"/>
      <w:r w:rsidR="00000328">
        <w:rPr>
          <w:rFonts w:ascii="Times New Roman" w:eastAsia="Calibri" w:hAnsi="Times New Roman" w:cs="Times New Roman"/>
          <w:b/>
          <w:sz w:val="24"/>
          <w:szCs w:val="24"/>
          <w:lang w:eastAsia="en-US"/>
        </w:rPr>
        <w:t>xxxxxxxxxxxx</w:t>
      </w:r>
      <w:proofErr w:type="spellEnd"/>
      <w:r w:rsidR="00000328">
        <w:rPr>
          <w:rFonts w:ascii="Times New Roman" w:eastAsia="Calibri" w:hAnsi="Times New Roman" w:cs="Times New Roman"/>
          <w:b/>
          <w:sz w:val="24"/>
          <w:szCs w:val="24"/>
          <w:lang w:eastAsia="en-US"/>
        </w:rPr>
        <w:t xml:space="preserve"> </w:t>
      </w:r>
      <w:proofErr w:type="spellStart"/>
      <w:r w:rsidR="00000328">
        <w:rPr>
          <w:rFonts w:ascii="Times New Roman" w:eastAsia="Calibri" w:hAnsi="Times New Roman" w:cs="Times New Roman"/>
          <w:b/>
          <w:sz w:val="24"/>
          <w:szCs w:val="24"/>
          <w:lang w:eastAsia="en-US"/>
        </w:rPr>
        <w:t>xxxx</w:t>
      </w:r>
      <w:proofErr w:type="spellEnd"/>
      <w:r w:rsidRPr="00DA411E">
        <w:rPr>
          <w:rFonts w:ascii="Times New Roman" w:eastAsia="Calibri" w:hAnsi="Times New Roman" w:cs="Times New Roman"/>
          <w:sz w:val="24"/>
          <w:szCs w:val="24"/>
          <w:lang w:eastAsia="en-US"/>
        </w:rPr>
        <w:t xml:space="preserve">, </w:t>
      </w:r>
      <w:r w:rsidRPr="00DA411E">
        <w:rPr>
          <w:rFonts w:ascii="Times New Roman" w:hAnsi="Times New Roman" w:cs="Times New Roman"/>
          <w:sz w:val="24"/>
          <w:szCs w:val="24"/>
        </w:rPr>
        <w:t xml:space="preserve">a seguir denominado simplesmente </w:t>
      </w:r>
      <w:r w:rsidR="004D1692" w:rsidRPr="00DA411E">
        <w:rPr>
          <w:rFonts w:ascii="Times New Roman" w:hAnsi="Times New Roman" w:cs="Times New Roman"/>
          <w:sz w:val="24"/>
          <w:szCs w:val="24"/>
        </w:rPr>
        <w:t>CONTRATANTE</w:t>
      </w:r>
      <w:r w:rsidRPr="00DA411E">
        <w:rPr>
          <w:rFonts w:ascii="Times New Roman" w:hAnsi="Times New Roman" w:cs="Times New Roman"/>
          <w:sz w:val="24"/>
          <w:szCs w:val="24"/>
        </w:rPr>
        <w:t xml:space="preserve"> </w:t>
      </w:r>
      <w:r w:rsidR="00052EAB" w:rsidRPr="00DA411E">
        <w:rPr>
          <w:rFonts w:ascii="Times New Roman" w:eastAsia="Calibri" w:hAnsi="Times New Roman" w:cs="Times New Roman"/>
          <w:sz w:val="24"/>
          <w:szCs w:val="24"/>
          <w:lang w:eastAsia="en-US"/>
        </w:rPr>
        <w:t xml:space="preserve">e </w:t>
      </w:r>
      <w:r w:rsidR="00144398" w:rsidRPr="00DA411E">
        <w:rPr>
          <w:rFonts w:ascii="Times New Roman" w:eastAsia="Calibri" w:hAnsi="Times New Roman" w:cs="Times New Roman"/>
          <w:sz w:val="24"/>
          <w:szCs w:val="24"/>
          <w:lang w:eastAsia="en-US"/>
        </w:rPr>
        <w:t>a empresa</w:t>
      </w:r>
      <w:r w:rsidR="008C0294" w:rsidRPr="00DA411E">
        <w:rPr>
          <w:rFonts w:ascii="Times New Roman" w:eastAsia="Calibri" w:hAnsi="Times New Roman" w:cs="Times New Roman"/>
          <w:sz w:val="24"/>
          <w:szCs w:val="24"/>
          <w:lang w:eastAsia="en-US"/>
        </w:rPr>
        <w:t xml:space="preserve"> </w:t>
      </w:r>
      <w:proofErr w:type="spellStart"/>
      <w:r w:rsidR="00000328">
        <w:rPr>
          <w:rFonts w:ascii="Times New Roman" w:hAnsi="Times New Roman" w:cs="Times New Roman"/>
          <w:b/>
          <w:bCs/>
          <w:sz w:val="24"/>
          <w:szCs w:val="24"/>
        </w:rPr>
        <w:t>xxxxxxxxxxxxxxxxxxxxxxx</w:t>
      </w:r>
      <w:proofErr w:type="spellEnd"/>
      <w:r w:rsidRPr="00DA411E">
        <w:rPr>
          <w:rFonts w:ascii="Times New Roman" w:hAnsi="Times New Roman" w:cs="Times New Roman"/>
          <w:color w:val="000000" w:themeColor="text1"/>
          <w:sz w:val="24"/>
          <w:szCs w:val="24"/>
        </w:rPr>
        <w:t>,</w:t>
      </w:r>
      <w:r w:rsidRPr="00DA411E">
        <w:rPr>
          <w:rFonts w:ascii="Times New Roman" w:hAnsi="Times New Roman" w:cs="Times New Roman"/>
          <w:bCs/>
          <w:color w:val="000000" w:themeColor="text1"/>
          <w:sz w:val="24"/>
          <w:szCs w:val="24"/>
        </w:rPr>
        <w:t xml:space="preserve"> </w:t>
      </w:r>
      <w:r w:rsidR="00B953D5" w:rsidRPr="00DA411E">
        <w:rPr>
          <w:rFonts w:ascii="Times New Roman" w:hAnsi="Times New Roman" w:cs="Times New Roman"/>
          <w:bCs/>
          <w:color w:val="000000" w:themeColor="text1"/>
          <w:sz w:val="24"/>
          <w:szCs w:val="24"/>
        </w:rPr>
        <w:t>pessoa jurídica de direito privado</w:t>
      </w:r>
      <w:r w:rsidR="00FA0819" w:rsidRPr="00DA411E">
        <w:rPr>
          <w:rFonts w:ascii="Times New Roman" w:hAnsi="Times New Roman" w:cs="Times New Roman"/>
          <w:bCs/>
          <w:color w:val="000000" w:themeColor="text1"/>
          <w:sz w:val="24"/>
          <w:szCs w:val="24"/>
        </w:rPr>
        <w:t xml:space="preserve">, inscrito sob o CNPJ </w:t>
      </w:r>
      <w:proofErr w:type="spellStart"/>
      <w:r w:rsidR="00FA0819" w:rsidRPr="00DA411E">
        <w:rPr>
          <w:rFonts w:ascii="Times New Roman" w:hAnsi="Times New Roman" w:cs="Times New Roman"/>
          <w:bCs/>
          <w:color w:val="000000" w:themeColor="text1"/>
          <w:sz w:val="24"/>
          <w:szCs w:val="24"/>
        </w:rPr>
        <w:t>n°</w:t>
      </w:r>
      <w:r w:rsidR="00000328">
        <w:rPr>
          <w:rFonts w:ascii="Times New Roman" w:hAnsi="Times New Roman" w:cs="Times New Roman"/>
          <w:bCs/>
          <w:color w:val="000000" w:themeColor="text1"/>
          <w:sz w:val="24"/>
          <w:szCs w:val="24"/>
        </w:rPr>
        <w:t>xx.xxx.xxx</w:t>
      </w:r>
      <w:proofErr w:type="spellEnd"/>
      <w:r w:rsidR="00000328">
        <w:rPr>
          <w:rFonts w:ascii="Times New Roman" w:hAnsi="Times New Roman" w:cs="Times New Roman"/>
          <w:bCs/>
          <w:color w:val="000000" w:themeColor="text1"/>
          <w:sz w:val="24"/>
          <w:szCs w:val="24"/>
        </w:rPr>
        <w:t>/</w:t>
      </w:r>
      <w:proofErr w:type="spellStart"/>
      <w:r w:rsidR="00000328">
        <w:rPr>
          <w:rFonts w:ascii="Times New Roman" w:hAnsi="Times New Roman" w:cs="Times New Roman"/>
          <w:bCs/>
          <w:color w:val="000000" w:themeColor="text1"/>
          <w:sz w:val="24"/>
          <w:szCs w:val="24"/>
        </w:rPr>
        <w:t>xxxx.xx</w:t>
      </w:r>
      <w:proofErr w:type="spellEnd"/>
      <w:r w:rsidR="00B953D5" w:rsidRPr="00DA411E">
        <w:rPr>
          <w:rFonts w:ascii="Times New Roman" w:hAnsi="Times New Roman" w:cs="Times New Roman"/>
          <w:bCs/>
          <w:color w:val="000000" w:themeColor="text1"/>
          <w:sz w:val="24"/>
          <w:szCs w:val="24"/>
        </w:rPr>
        <w:t xml:space="preserve">, com sede </w:t>
      </w:r>
      <w:r w:rsidR="005370E7" w:rsidRPr="00DA411E">
        <w:rPr>
          <w:rFonts w:ascii="Times New Roman" w:hAnsi="Times New Roman" w:cs="Times New Roman"/>
          <w:bCs/>
          <w:color w:val="000000" w:themeColor="text1"/>
          <w:sz w:val="24"/>
          <w:szCs w:val="24"/>
        </w:rPr>
        <w:t>na</w:t>
      </w:r>
      <w:r w:rsidR="00FA0819" w:rsidRPr="00DA411E">
        <w:rPr>
          <w:rFonts w:ascii="Times New Roman" w:hAnsi="Times New Roman" w:cs="Times New Roman"/>
          <w:bCs/>
          <w:color w:val="000000" w:themeColor="text1"/>
          <w:sz w:val="24"/>
          <w:szCs w:val="24"/>
        </w:rPr>
        <w:t xml:space="preserve"> </w:t>
      </w:r>
      <w:proofErr w:type="spellStart"/>
      <w:r w:rsidR="00000328">
        <w:rPr>
          <w:rFonts w:ascii="Times New Roman" w:hAnsi="Times New Roman" w:cs="Times New Roman"/>
          <w:bCs/>
          <w:color w:val="000000" w:themeColor="text1"/>
          <w:sz w:val="24"/>
          <w:szCs w:val="24"/>
        </w:rPr>
        <w:t>xxxxxxxxxxxxxxxxxxxxxxxxx</w:t>
      </w:r>
      <w:r w:rsidR="008C0294" w:rsidRPr="00DA411E">
        <w:rPr>
          <w:rFonts w:ascii="Times New Roman" w:hAnsi="Times New Roman" w:cs="Times New Roman"/>
          <w:bCs/>
          <w:color w:val="000000" w:themeColor="text1"/>
          <w:sz w:val="24"/>
          <w:szCs w:val="24"/>
        </w:rPr>
        <w:t>a</w:t>
      </w:r>
      <w:proofErr w:type="spellEnd"/>
      <w:r w:rsidR="00FA0819" w:rsidRPr="00DA411E">
        <w:rPr>
          <w:rFonts w:ascii="Times New Roman" w:hAnsi="Times New Roman" w:cs="Times New Roman"/>
          <w:bCs/>
          <w:color w:val="000000" w:themeColor="text1"/>
          <w:sz w:val="24"/>
          <w:szCs w:val="24"/>
        </w:rPr>
        <w:t xml:space="preserve">, n° </w:t>
      </w:r>
      <w:proofErr w:type="spellStart"/>
      <w:r w:rsidR="00000328">
        <w:rPr>
          <w:rFonts w:ascii="Times New Roman" w:hAnsi="Times New Roman" w:cs="Times New Roman"/>
          <w:bCs/>
          <w:color w:val="000000" w:themeColor="text1"/>
          <w:sz w:val="24"/>
          <w:szCs w:val="24"/>
        </w:rPr>
        <w:t>xxx</w:t>
      </w:r>
      <w:proofErr w:type="spellEnd"/>
      <w:r w:rsidR="005370E7" w:rsidRPr="00DA411E">
        <w:rPr>
          <w:rFonts w:ascii="Times New Roman" w:hAnsi="Times New Roman" w:cs="Times New Roman"/>
          <w:bCs/>
          <w:color w:val="000000" w:themeColor="text1"/>
          <w:sz w:val="24"/>
          <w:szCs w:val="24"/>
        </w:rPr>
        <w:t>,</w:t>
      </w:r>
      <w:r w:rsidR="00B953D5" w:rsidRPr="00DA411E">
        <w:rPr>
          <w:rFonts w:ascii="Times New Roman" w:hAnsi="Times New Roman" w:cs="Times New Roman"/>
          <w:bCs/>
          <w:color w:val="000000" w:themeColor="text1"/>
          <w:sz w:val="24"/>
          <w:szCs w:val="24"/>
        </w:rPr>
        <w:t xml:space="preserve"> neste ato representada pel</w:t>
      </w:r>
      <w:r w:rsidR="008C0294" w:rsidRPr="00DA411E">
        <w:rPr>
          <w:rFonts w:ascii="Times New Roman" w:hAnsi="Times New Roman" w:cs="Times New Roman"/>
          <w:bCs/>
          <w:color w:val="000000" w:themeColor="text1"/>
          <w:sz w:val="24"/>
          <w:szCs w:val="24"/>
        </w:rPr>
        <w:t>o</w:t>
      </w:r>
      <w:r w:rsidR="00000328">
        <w:rPr>
          <w:rFonts w:ascii="Times New Roman" w:hAnsi="Times New Roman" w:cs="Times New Roman"/>
          <w:bCs/>
          <w:color w:val="000000" w:themeColor="text1"/>
          <w:sz w:val="24"/>
          <w:szCs w:val="24"/>
        </w:rPr>
        <w:t>(a)</w:t>
      </w:r>
      <w:r w:rsidR="00B953D5" w:rsidRPr="00DA411E">
        <w:rPr>
          <w:rFonts w:ascii="Times New Roman" w:hAnsi="Times New Roman" w:cs="Times New Roman"/>
          <w:bCs/>
          <w:color w:val="000000" w:themeColor="text1"/>
          <w:sz w:val="24"/>
          <w:szCs w:val="24"/>
        </w:rPr>
        <w:t xml:space="preserve"> </w:t>
      </w:r>
      <w:proofErr w:type="spellStart"/>
      <w:r w:rsidR="00B953D5" w:rsidRPr="00DA411E">
        <w:rPr>
          <w:rFonts w:ascii="Times New Roman" w:hAnsi="Times New Roman" w:cs="Times New Roman"/>
          <w:bCs/>
          <w:color w:val="000000" w:themeColor="text1"/>
          <w:sz w:val="24"/>
          <w:szCs w:val="24"/>
        </w:rPr>
        <w:t>Sr</w:t>
      </w:r>
      <w:proofErr w:type="spellEnd"/>
      <w:r w:rsidR="00000328">
        <w:rPr>
          <w:rFonts w:ascii="Times New Roman" w:hAnsi="Times New Roman" w:cs="Times New Roman"/>
          <w:bCs/>
          <w:color w:val="000000" w:themeColor="text1"/>
          <w:sz w:val="24"/>
          <w:szCs w:val="24"/>
        </w:rPr>
        <w:t>(a)</w:t>
      </w:r>
      <w:r w:rsidR="00B953D5" w:rsidRPr="00DA411E">
        <w:rPr>
          <w:rFonts w:ascii="Times New Roman" w:hAnsi="Times New Roman" w:cs="Times New Roman"/>
          <w:bCs/>
          <w:color w:val="000000" w:themeColor="text1"/>
          <w:sz w:val="24"/>
          <w:szCs w:val="24"/>
        </w:rPr>
        <w:t>.</w:t>
      </w:r>
      <w:r w:rsidR="00000328">
        <w:rPr>
          <w:rFonts w:ascii="Times New Roman" w:hAnsi="Times New Roman" w:cs="Times New Roman"/>
          <w:bCs/>
          <w:color w:val="000000" w:themeColor="text1"/>
          <w:sz w:val="24"/>
          <w:szCs w:val="24"/>
        </w:rPr>
        <w:t xml:space="preserve"> </w:t>
      </w:r>
      <w:proofErr w:type="spellStart"/>
      <w:r w:rsidR="00000328">
        <w:rPr>
          <w:rFonts w:ascii="Times New Roman" w:hAnsi="Times New Roman" w:cs="Times New Roman"/>
          <w:bCs/>
          <w:color w:val="000000" w:themeColor="text1"/>
          <w:sz w:val="24"/>
          <w:szCs w:val="24"/>
        </w:rPr>
        <w:t>xxxxxxxx</w:t>
      </w:r>
      <w:proofErr w:type="spellEnd"/>
      <w:r w:rsidR="00000328">
        <w:rPr>
          <w:rFonts w:ascii="Times New Roman" w:hAnsi="Times New Roman" w:cs="Times New Roman"/>
          <w:bCs/>
          <w:color w:val="000000" w:themeColor="text1"/>
          <w:sz w:val="24"/>
          <w:szCs w:val="24"/>
        </w:rPr>
        <w:t xml:space="preserve"> </w:t>
      </w:r>
      <w:proofErr w:type="spellStart"/>
      <w:r w:rsidR="00000328">
        <w:rPr>
          <w:rFonts w:ascii="Times New Roman" w:hAnsi="Times New Roman" w:cs="Times New Roman"/>
          <w:bCs/>
          <w:color w:val="000000" w:themeColor="text1"/>
          <w:sz w:val="24"/>
          <w:szCs w:val="24"/>
        </w:rPr>
        <w:t>xxxxxxxxxx</w:t>
      </w:r>
      <w:proofErr w:type="spellEnd"/>
      <w:r w:rsidR="00000328">
        <w:rPr>
          <w:rFonts w:ascii="Times New Roman" w:hAnsi="Times New Roman" w:cs="Times New Roman"/>
          <w:bCs/>
          <w:color w:val="000000" w:themeColor="text1"/>
          <w:sz w:val="24"/>
          <w:szCs w:val="24"/>
        </w:rPr>
        <w:t xml:space="preserve"> </w:t>
      </w:r>
      <w:proofErr w:type="spellStart"/>
      <w:r w:rsidR="00000328">
        <w:rPr>
          <w:rFonts w:ascii="Times New Roman" w:hAnsi="Times New Roman" w:cs="Times New Roman"/>
          <w:bCs/>
          <w:color w:val="000000" w:themeColor="text1"/>
          <w:sz w:val="24"/>
          <w:szCs w:val="24"/>
        </w:rPr>
        <w:t>xxxxxxxxx</w:t>
      </w:r>
      <w:proofErr w:type="spellEnd"/>
      <w:r w:rsidR="00B953D5" w:rsidRPr="00DA411E">
        <w:rPr>
          <w:rFonts w:ascii="Times New Roman" w:hAnsi="Times New Roman" w:cs="Times New Roman"/>
          <w:bCs/>
          <w:color w:val="000000" w:themeColor="text1"/>
          <w:sz w:val="24"/>
          <w:szCs w:val="24"/>
        </w:rPr>
        <w:t xml:space="preserve"> inscrit</w:t>
      </w:r>
      <w:r w:rsidR="004E5294" w:rsidRPr="00DA411E">
        <w:rPr>
          <w:rFonts w:ascii="Times New Roman" w:hAnsi="Times New Roman" w:cs="Times New Roman"/>
          <w:bCs/>
          <w:color w:val="000000" w:themeColor="text1"/>
          <w:sz w:val="24"/>
          <w:szCs w:val="24"/>
        </w:rPr>
        <w:t>o</w:t>
      </w:r>
      <w:r w:rsidR="00B953D5" w:rsidRPr="00DA411E">
        <w:rPr>
          <w:rFonts w:ascii="Times New Roman" w:hAnsi="Times New Roman" w:cs="Times New Roman"/>
          <w:bCs/>
          <w:color w:val="000000" w:themeColor="text1"/>
          <w:sz w:val="24"/>
          <w:szCs w:val="24"/>
        </w:rPr>
        <w:t xml:space="preserve"> no CPF/MF sob </w:t>
      </w:r>
      <w:r w:rsidR="00B953D5" w:rsidRPr="00DA411E">
        <w:rPr>
          <w:rFonts w:ascii="Times New Roman" w:hAnsi="Times New Roman" w:cs="Times New Roman"/>
          <w:b/>
          <w:color w:val="000000" w:themeColor="text1"/>
          <w:sz w:val="24"/>
          <w:szCs w:val="24"/>
        </w:rPr>
        <w:t>nº</w:t>
      </w:r>
      <w:r w:rsidR="00000328">
        <w:rPr>
          <w:rFonts w:ascii="Times New Roman" w:hAnsi="Times New Roman" w:cs="Times New Roman"/>
          <w:b/>
          <w:color w:val="000000" w:themeColor="text1"/>
          <w:sz w:val="24"/>
          <w:szCs w:val="24"/>
        </w:rPr>
        <w:t xml:space="preserve"> </w:t>
      </w:r>
      <w:proofErr w:type="spellStart"/>
      <w:r w:rsidR="00000328">
        <w:rPr>
          <w:rFonts w:ascii="Times New Roman" w:hAnsi="Times New Roman" w:cs="Times New Roman"/>
          <w:b/>
          <w:color w:val="000000" w:themeColor="text1"/>
          <w:sz w:val="24"/>
          <w:szCs w:val="24"/>
        </w:rPr>
        <w:t>xxx.xxxx.xxx-xx</w:t>
      </w:r>
      <w:proofErr w:type="spellEnd"/>
      <w:r w:rsidR="00B953D5" w:rsidRPr="00DA411E">
        <w:rPr>
          <w:rFonts w:ascii="Times New Roman" w:eastAsia="Calibri" w:hAnsi="Times New Roman" w:cs="Times New Roman"/>
          <w:color w:val="000000" w:themeColor="text1"/>
          <w:sz w:val="24"/>
          <w:szCs w:val="24"/>
          <w:lang w:eastAsia="en-US"/>
        </w:rPr>
        <w:t>, de agora em diante chamada simplesmente de CONTRATADO</w:t>
      </w:r>
      <w:r w:rsidR="00C96E10" w:rsidRPr="00DA411E">
        <w:rPr>
          <w:rFonts w:ascii="Times New Roman" w:eastAsia="Calibri" w:hAnsi="Times New Roman" w:cs="Times New Roman"/>
          <w:color w:val="000000" w:themeColor="text1"/>
          <w:sz w:val="24"/>
          <w:szCs w:val="24"/>
          <w:lang w:eastAsia="en-US"/>
        </w:rPr>
        <w:t xml:space="preserve">, resolvem </w:t>
      </w:r>
      <w:r w:rsidR="00C96E10" w:rsidRPr="00DA411E">
        <w:rPr>
          <w:rFonts w:ascii="Times New Roman" w:eastAsia="Calibri" w:hAnsi="Times New Roman" w:cs="Times New Roman"/>
          <w:sz w:val="24"/>
          <w:szCs w:val="24"/>
          <w:lang w:eastAsia="en-US"/>
        </w:rPr>
        <w:t xml:space="preserve">firmar o presente contrato, nos permissivos Termos da Lei Federal nº </w:t>
      </w:r>
      <w:r w:rsidR="00F5479D" w:rsidRPr="00DA411E">
        <w:rPr>
          <w:rFonts w:ascii="Times New Roman" w:eastAsia="Calibri" w:hAnsi="Times New Roman" w:cs="Times New Roman"/>
          <w:sz w:val="24"/>
          <w:szCs w:val="24"/>
          <w:lang w:eastAsia="en-US"/>
        </w:rPr>
        <w:t>14.133/21</w:t>
      </w:r>
      <w:r w:rsidR="00C96E10" w:rsidRPr="00DA411E">
        <w:rPr>
          <w:rFonts w:ascii="Times New Roman" w:eastAsia="Calibri" w:hAnsi="Times New Roman" w:cs="Times New Roman"/>
          <w:sz w:val="24"/>
          <w:szCs w:val="24"/>
          <w:lang w:eastAsia="en-US"/>
        </w:rPr>
        <w:t xml:space="preserve"> e alterações posteriores, Lei nº 8.078/1990</w:t>
      </w:r>
      <w:r w:rsidR="00F5479D" w:rsidRPr="00DA411E">
        <w:rPr>
          <w:rFonts w:ascii="Times New Roman" w:eastAsia="Calibri" w:hAnsi="Times New Roman" w:cs="Times New Roman"/>
          <w:sz w:val="24"/>
          <w:szCs w:val="24"/>
          <w:lang w:eastAsia="en-US"/>
        </w:rPr>
        <w:t xml:space="preserve"> </w:t>
      </w:r>
      <w:r w:rsidR="00C96E10" w:rsidRPr="00DA411E">
        <w:rPr>
          <w:rFonts w:ascii="Times New Roman" w:eastAsia="Calibri" w:hAnsi="Times New Roman" w:cs="Times New Roman"/>
          <w:sz w:val="24"/>
          <w:szCs w:val="24"/>
          <w:lang w:eastAsia="en-US"/>
        </w:rPr>
        <w:t xml:space="preserve">e suas atualizações e na conformidade </w:t>
      </w:r>
      <w:r w:rsidR="00000328">
        <w:rPr>
          <w:rFonts w:ascii="Times New Roman" w:eastAsia="Calibri" w:hAnsi="Times New Roman" w:cs="Times New Roman"/>
          <w:sz w:val="24"/>
          <w:szCs w:val="24"/>
          <w:lang w:eastAsia="en-US"/>
        </w:rPr>
        <w:t>do Pregão eletrônico</w:t>
      </w:r>
      <w:r w:rsidR="008C0294" w:rsidRPr="00DA411E">
        <w:rPr>
          <w:rFonts w:ascii="Times New Roman" w:eastAsia="Calibri" w:hAnsi="Times New Roman" w:cs="Times New Roman"/>
          <w:b/>
          <w:bCs/>
          <w:sz w:val="24"/>
          <w:szCs w:val="24"/>
          <w:lang w:eastAsia="en-US"/>
        </w:rPr>
        <w:t xml:space="preserve"> nº </w:t>
      </w:r>
      <w:r w:rsidR="001A58FE">
        <w:rPr>
          <w:rFonts w:ascii="Times New Roman" w:eastAsia="Calibri" w:hAnsi="Times New Roman" w:cs="Times New Roman"/>
          <w:b/>
          <w:bCs/>
          <w:sz w:val="24"/>
          <w:szCs w:val="24"/>
          <w:lang w:eastAsia="en-US"/>
        </w:rPr>
        <w:t>365</w:t>
      </w:r>
      <w:r w:rsidR="008C0294" w:rsidRPr="00DA411E">
        <w:rPr>
          <w:rFonts w:ascii="Times New Roman" w:eastAsia="Calibri" w:hAnsi="Times New Roman" w:cs="Times New Roman"/>
          <w:b/>
          <w:bCs/>
          <w:sz w:val="24"/>
          <w:szCs w:val="24"/>
          <w:lang w:eastAsia="en-US"/>
        </w:rPr>
        <w:t>/2026</w:t>
      </w:r>
      <w:r w:rsidR="00C96E10" w:rsidRPr="00DA411E">
        <w:rPr>
          <w:rFonts w:ascii="Times New Roman" w:eastAsia="Calibri" w:hAnsi="Times New Roman" w:cs="Times New Roman"/>
          <w:sz w:val="24"/>
          <w:szCs w:val="24"/>
          <w:lang w:eastAsia="en-US"/>
        </w:rPr>
        <w:t>, regendo-se pelos Termos de Referência, Legislações Vigentes e princípios do Direito Administrativo, mediante as seguintes cláusulas e condições:</w:t>
      </w:r>
    </w:p>
    <w:p w14:paraId="586D743F" w14:textId="77777777" w:rsidR="00C96E10" w:rsidRPr="00DA411E" w:rsidRDefault="00C96E10" w:rsidP="00DA411E">
      <w:pPr>
        <w:spacing w:after="0"/>
        <w:ind w:left="426" w:right="401"/>
        <w:jc w:val="both"/>
        <w:rPr>
          <w:rFonts w:ascii="Times New Roman" w:hAnsi="Times New Roman" w:cs="Times New Roman"/>
          <w:sz w:val="24"/>
          <w:szCs w:val="24"/>
        </w:rPr>
      </w:pPr>
    </w:p>
    <w:p w14:paraId="7A1177A4" w14:textId="77777777" w:rsidR="00C96E10" w:rsidRPr="00DA411E" w:rsidRDefault="00C96E10" w:rsidP="00DA411E">
      <w:pPr>
        <w:spacing w:after="0"/>
        <w:ind w:left="426" w:right="401"/>
        <w:jc w:val="both"/>
        <w:rPr>
          <w:rFonts w:ascii="Times New Roman" w:hAnsi="Times New Roman" w:cs="Times New Roman"/>
          <w:b/>
          <w:sz w:val="24"/>
          <w:szCs w:val="24"/>
        </w:rPr>
      </w:pPr>
      <w:r w:rsidRPr="00DA411E">
        <w:rPr>
          <w:rFonts w:ascii="Times New Roman" w:hAnsi="Times New Roman" w:cs="Times New Roman"/>
          <w:b/>
          <w:sz w:val="24"/>
          <w:szCs w:val="24"/>
        </w:rPr>
        <w:t xml:space="preserve">CLÁUSULA PRIMEIRA – DO OBJETO </w:t>
      </w:r>
    </w:p>
    <w:p w14:paraId="7679FB63" w14:textId="31B1A1F7" w:rsidR="006A2F3A" w:rsidRPr="00D045D6" w:rsidRDefault="006A2F3A" w:rsidP="00E61B8C">
      <w:pPr>
        <w:pStyle w:val="PargrafodaLista"/>
        <w:numPr>
          <w:ilvl w:val="1"/>
          <w:numId w:val="13"/>
        </w:numPr>
        <w:spacing w:after="0"/>
        <w:ind w:left="426" w:right="401" w:firstLine="0"/>
        <w:jc w:val="both"/>
        <w:rPr>
          <w:rFonts w:ascii="Times New Roman" w:hAnsi="Times New Roman" w:cs="Times New Roman"/>
          <w:color w:val="000000" w:themeColor="text1"/>
          <w:sz w:val="24"/>
          <w:szCs w:val="24"/>
        </w:rPr>
      </w:pPr>
      <w:r w:rsidRPr="00D045D6">
        <w:rPr>
          <w:rFonts w:ascii="Times New Roman" w:hAnsi="Times New Roman" w:cs="Times New Roman"/>
          <w:color w:val="000000" w:themeColor="text1"/>
          <w:sz w:val="24"/>
          <w:szCs w:val="24"/>
        </w:rPr>
        <w:t xml:space="preserve">Constitui objeto do presente Contrato a </w:t>
      </w:r>
      <w:r w:rsidR="001A58FE" w:rsidRPr="00D045D6">
        <w:rPr>
          <w:rFonts w:ascii="Times New Roman" w:hAnsi="Times New Roman" w:cs="Times New Roman"/>
          <w:sz w:val="24"/>
        </w:rPr>
        <w:t>contratação de empresa especializada para a prestação dos serviços continuados de coleta regular e transporte de Resíduos Sólidos Urbanos (RSU) domiciliares gerados no Município de Pinheiro Machado/RS, até a unidade de destinação final ambientalmente adequada</w:t>
      </w:r>
      <w:r w:rsidRPr="00D045D6">
        <w:rPr>
          <w:rFonts w:ascii="Times New Roman" w:hAnsi="Times New Roman" w:cs="Times New Roman"/>
          <w:color w:val="000000" w:themeColor="text1"/>
          <w:sz w:val="24"/>
          <w:szCs w:val="24"/>
        </w:rPr>
        <w:t xml:space="preserve">, conforme condições, quantidades e exigências estabelecidas no Termo de Referência, no Edital do Pregão Eletrônico nº </w:t>
      </w:r>
      <w:r w:rsidR="001A58FE" w:rsidRPr="00D045D6">
        <w:rPr>
          <w:rFonts w:ascii="Times New Roman" w:hAnsi="Times New Roman" w:cs="Times New Roman"/>
          <w:color w:val="000000" w:themeColor="text1"/>
          <w:sz w:val="24"/>
          <w:szCs w:val="24"/>
        </w:rPr>
        <w:t>365</w:t>
      </w:r>
      <w:r w:rsidRPr="00D045D6">
        <w:rPr>
          <w:rFonts w:ascii="Times New Roman" w:hAnsi="Times New Roman" w:cs="Times New Roman"/>
          <w:color w:val="000000" w:themeColor="text1"/>
          <w:sz w:val="24"/>
          <w:szCs w:val="24"/>
        </w:rPr>
        <w:t>/2026 e seus anexos.</w:t>
      </w:r>
    </w:p>
    <w:p w14:paraId="7CDA3B1D" w14:textId="0DE90FC0" w:rsidR="00D045D6" w:rsidRPr="00D045D6" w:rsidRDefault="00D045D6" w:rsidP="00E61B8C">
      <w:pPr>
        <w:pStyle w:val="PargrafodaLista"/>
        <w:numPr>
          <w:ilvl w:val="1"/>
          <w:numId w:val="13"/>
        </w:numPr>
        <w:spacing w:after="0"/>
        <w:ind w:left="426" w:right="401" w:firstLine="0"/>
        <w:jc w:val="both"/>
        <w:rPr>
          <w:rFonts w:ascii="Times New Roman" w:hAnsi="Times New Roman" w:cs="Times New Roman"/>
          <w:color w:val="000000" w:themeColor="text1"/>
          <w:sz w:val="24"/>
          <w:szCs w:val="24"/>
        </w:rPr>
      </w:pPr>
      <w:r w:rsidRPr="00D045D6">
        <w:rPr>
          <w:rFonts w:ascii="Times New Roman" w:hAnsi="Times New Roman" w:cs="Times New Roman"/>
          <w:color w:val="000000" w:themeColor="text1"/>
          <w:sz w:val="24"/>
          <w:szCs w:val="24"/>
        </w:rPr>
        <w:t>Os serviços objeto deste contrato possuem natureza essencial e não poderão sofrer interrupção injustificada.</w:t>
      </w:r>
    </w:p>
    <w:p w14:paraId="50DC623D" w14:textId="5B1AB202" w:rsidR="00D045D6" w:rsidRDefault="00D045D6" w:rsidP="00E61B8C">
      <w:pPr>
        <w:pStyle w:val="PargrafodaLista"/>
        <w:numPr>
          <w:ilvl w:val="1"/>
          <w:numId w:val="13"/>
        </w:numPr>
        <w:spacing w:after="0"/>
        <w:ind w:left="426" w:right="401" w:firstLine="0"/>
        <w:jc w:val="both"/>
        <w:rPr>
          <w:rFonts w:ascii="Times New Roman" w:hAnsi="Times New Roman" w:cs="Times New Roman"/>
          <w:color w:val="000000" w:themeColor="text1"/>
          <w:sz w:val="24"/>
          <w:szCs w:val="24"/>
        </w:rPr>
      </w:pPr>
      <w:r w:rsidRPr="00D045D6">
        <w:rPr>
          <w:rFonts w:ascii="Times New Roman" w:hAnsi="Times New Roman" w:cs="Times New Roman"/>
          <w:color w:val="000000" w:themeColor="text1"/>
          <w:sz w:val="24"/>
          <w:szCs w:val="24"/>
        </w:rPr>
        <w:t>A ocorrência de paralisação, greve interna da contratada, indisponibilidade de veículos ou ausência de pessoal não eximirá a contratada da obrigação de continuidade da prestação dos serviços.</w:t>
      </w:r>
    </w:p>
    <w:p w14:paraId="4F90AEB5" w14:textId="12A6D25A" w:rsidR="00D045D6" w:rsidRPr="00D045D6" w:rsidRDefault="00D045D6" w:rsidP="00E61B8C">
      <w:pPr>
        <w:pStyle w:val="PargrafodaLista"/>
        <w:numPr>
          <w:ilvl w:val="1"/>
          <w:numId w:val="13"/>
        </w:numPr>
        <w:spacing w:after="0"/>
        <w:ind w:left="426" w:right="401" w:firstLine="0"/>
        <w:jc w:val="both"/>
        <w:rPr>
          <w:rFonts w:ascii="Times New Roman" w:hAnsi="Times New Roman" w:cs="Times New Roman"/>
          <w:color w:val="000000" w:themeColor="text1"/>
          <w:sz w:val="24"/>
          <w:szCs w:val="24"/>
        </w:rPr>
      </w:pPr>
      <w:r w:rsidRPr="00D045D6">
        <w:rPr>
          <w:rFonts w:ascii="Times New Roman" w:hAnsi="Times New Roman" w:cs="Times New Roman"/>
          <w:color w:val="000000" w:themeColor="text1"/>
          <w:sz w:val="24"/>
          <w:szCs w:val="24"/>
        </w:rPr>
        <w:t>Em caso de risco iminente à continuidade dos serviços, o Município poderá adotar medidas emergenciais para a manutenção da coleta, inclusive contratação emergencial de terceiros, correndo por conta da contratada inadimplente os prejuízos decorrentes.</w:t>
      </w:r>
    </w:p>
    <w:p w14:paraId="2CFD80C0" w14:textId="77777777" w:rsidR="006A2F3A" w:rsidRPr="00DA411E" w:rsidRDefault="006A2F3A" w:rsidP="00DA411E">
      <w:pPr>
        <w:spacing w:after="0"/>
        <w:ind w:left="426" w:right="401"/>
        <w:jc w:val="both"/>
        <w:rPr>
          <w:rFonts w:ascii="Times New Roman" w:hAnsi="Times New Roman" w:cs="Times New Roman"/>
          <w:b/>
          <w:sz w:val="24"/>
          <w:szCs w:val="24"/>
        </w:rPr>
      </w:pPr>
    </w:p>
    <w:p w14:paraId="5ACFDD3B" w14:textId="53ACF345" w:rsidR="00C96E10" w:rsidRPr="00DA411E" w:rsidRDefault="00C96E10" w:rsidP="00DA411E">
      <w:pPr>
        <w:spacing w:after="0"/>
        <w:ind w:left="426" w:right="401"/>
        <w:jc w:val="both"/>
        <w:rPr>
          <w:rFonts w:ascii="Times New Roman" w:hAnsi="Times New Roman" w:cs="Times New Roman"/>
          <w:b/>
          <w:sz w:val="24"/>
          <w:szCs w:val="24"/>
        </w:rPr>
      </w:pPr>
      <w:r w:rsidRPr="00DA411E">
        <w:rPr>
          <w:rFonts w:ascii="Times New Roman" w:hAnsi="Times New Roman" w:cs="Times New Roman"/>
          <w:b/>
          <w:sz w:val="24"/>
          <w:szCs w:val="24"/>
        </w:rPr>
        <w:t xml:space="preserve">CLÁUSULA SEGUNDA – DA VIGÊNCIA </w:t>
      </w:r>
      <w:r w:rsidR="00EF7295" w:rsidRPr="00DA411E">
        <w:rPr>
          <w:rFonts w:ascii="Times New Roman" w:hAnsi="Times New Roman" w:cs="Times New Roman"/>
          <w:b/>
          <w:sz w:val="24"/>
          <w:szCs w:val="24"/>
        </w:rPr>
        <w:t>DO CONTRATO</w:t>
      </w:r>
    </w:p>
    <w:p w14:paraId="1B0A4199" w14:textId="77777777" w:rsidR="00ED3830" w:rsidRPr="00E61B8C" w:rsidRDefault="00ED3830" w:rsidP="00E61B8C">
      <w:pPr>
        <w:pStyle w:val="NormalWeb"/>
        <w:spacing w:before="0" w:beforeAutospacing="0" w:after="0" w:afterAutospacing="0" w:line="276" w:lineRule="auto"/>
        <w:ind w:left="425" w:right="403"/>
        <w:jc w:val="both"/>
      </w:pPr>
      <w:r w:rsidRPr="00DA411E">
        <w:rPr>
          <w:rStyle w:val="Forte"/>
        </w:rPr>
        <w:t>2.1.</w:t>
      </w:r>
      <w:r w:rsidRPr="00DA411E">
        <w:t xml:space="preserve"> O prazo de vigência do presente Contrato será de 12 (doze) meses, contados da data indicada na </w:t>
      </w:r>
      <w:r w:rsidRPr="00E61B8C">
        <w:t>Ordem de Início dos Serviços ou documento equivalente emitido pela Administração.</w:t>
      </w:r>
    </w:p>
    <w:p w14:paraId="59AFA3F9" w14:textId="77777777" w:rsidR="00E61B8C" w:rsidRPr="00E61B8C" w:rsidRDefault="00E61B8C" w:rsidP="00E61B8C">
      <w:pPr>
        <w:pStyle w:val="NormalWeb"/>
        <w:spacing w:before="0" w:beforeAutospacing="0" w:after="0" w:afterAutospacing="0" w:line="276" w:lineRule="auto"/>
        <w:ind w:left="425" w:right="403"/>
        <w:jc w:val="both"/>
      </w:pPr>
      <w:r w:rsidRPr="00E61B8C">
        <w:rPr>
          <w:b/>
          <w:bCs/>
        </w:rPr>
        <w:t>2.2.</w:t>
      </w:r>
      <w:r w:rsidRPr="00E61B8C">
        <w:t xml:space="preserve"> Por se tratar de serviço contínuo, a vigência poderá ser prorrogada sucessivamente, mediante termo aditivo, desde que observados os requisitos previstos nos </w:t>
      </w:r>
      <w:proofErr w:type="spellStart"/>
      <w:r w:rsidRPr="00E61B8C">
        <w:t>arts</w:t>
      </w:r>
      <w:proofErr w:type="spellEnd"/>
      <w:r w:rsidRPr="00E61B8C">
        <w:t>. 106 e 107 da Lei Federal nº 14.133/2021, demonstrada a vantajosidade para a Administração, mantidas as condições de habilitação e qualificação da CONTRATADA e observado o limite máximo de 10 (dez) anos.</w:t>
      </w:r>
    </w:p>
    <w:p w14:paraId="0648864B" w14:textId="77777777" w:rsidR="00E61B8C" w:rsidRPr="00E61B8C" w:rsidRDefault="00ED3830" w:rsidP="00E61B8C">
      <w:pPr>
        <w:pStyle w:val="NormalWeb"/>
        <w:spacing w:before="0" w:beforeAutospacing="0" w:after="0" w:afterAutospacing="0" w:line="276" w:lineRule="auto"/>
        <w:ind w:left="425" w:right="403"/>
        <w:jc w:val="both"/>
      </w:pPr>
      <w:r w:rsidRPr="00E61B8C">
        <w:rPr>
          <w:rStyle w:val="Forte"/>
        </w:rPr>
        <w:lastRenderedPageBreak/>
        <w:t>2.3.</w:t>
      </w:r>
      <w:r w:rsidRPr="00E61B8C">
        <w:t xml:space="preserve"> </w:t>
      </w:r>
      <w:r w:rsidR="00E61B8C" w:rsidRPr="00E61B8C">
        <w:t>A prorrogação contratual não constitui direito subjetivo da CONTRATADA, ficando condicionada à conveniência administrativa, ao interesse público, à disponibilidade orçamentária e à comprovação de que a continuidade contratual permanece mais vantajosa para a Administração do que a realização de novo procedimento licitatório.</w:t>
      </w:r>
    </w:p>
    <w:p w14:paraId="791BAA05" w14:textId="77777777" w:rsidR="00ED3830" w:rsidRDefault="00ED3830" w:rsidP="00DA411E">
      <w:pPr>
        <w:pStyle w:val="NormalWeb"/>
        <w:spacing w:before="0" w:beforeAutospacing="0" w:after="0" w:afterAutospacing="0" w:line="276" w:lineRule="auto"/>
        <w:ind w:left="426" w:right="401"/>
        <w:jc w:val="both"/>
      </w:pPr>
      <w:r w:rsidRPr="00DA411E">
        <w:rPr>
          <w:rStyle w:val="Forte"/>
        </w:rPr>
        <w:t>2.4.</w:t>
      </w:r>
      <w:r w:rsidRPr="00DA411E">
        <w:t xml:space="preserve"> As prorrogações eventualmente realizadas serão formalizadas </w:t>
      </w:r>
      <w:proofErr w:type="spellStart"/>
      <w:r w:rsidRPr="00DA411E">
        <w:t>por</w:t>
      </w:r>
      <w:proofErr w:type="spellEnd"/>
      <w:r w:rsidRPr="00DA411E">
        <w:t xml:space="preserve"> termo aditivo, observados os limites e condições estabelecidos na legislação vigente.</w:t>
      </w:r>
    </w:p>
    <w:p w14:paraId="6F402081" w14:textId="0839B23E" w:rsidR="00E61B8C" w:rsidRDefault="00E61B8C" w:rsidP="00DA411E">
      <w:pPr>
        <w:pStyle w:val="NormalWeb"/>
        <w:spacing w:before="0" w:beforeAutospacing="0" w:after="0" w:afterAutospacing="0" w:line="276" w:lineRule="auto"/>
        <w:ind w:left="426" w:right="401"/>
        <w:jc w:val="both"/>
      </w:pPr>
      <w:r w:rsidRPr="00E61B8C">
        <w:rPr>
          <w:b/>
          <w:bCs/>
        </w:rPr>
        <w:t>2.5.</w:t>
      </w:r>
      <w:r w:rsidRPr="00E61B8C">
        <w:t xml:space="preserve"> A Administração poderá deixar de promover a prorrogação contratual quando verificar desempenho insatisfatório da CONTRATADA, reincidência de infrações contratuais, aplicação reiterada de penalidades, descumprimento de metas operacionais, deficiência na prestação dos serviços ou qualquer circunstância que demonstre a inconveniência da continuidade contratual.</w:t>
      </w:r>
    </w:p>
    <w:p w14:paraId="774FD3DB" w14:textId="77777777" w:rsidR="00E61B8C" w:rsidRPr="00E61B8C" w:rsidRDefault="00E61B8C" w:rsidP="00E61B8C">
      <w:pPr>
        <w:autoSpaceDE w:val="0"/>
        <w:autoSpaceDN w:val="0"/>
        <w:adjustRightInd w:val="0"/>
        <w:spacing w:after="0"/>
        <w:ind w:left="426" w:right="401"/>
        <w:jc w:val="both"/>
        <w:rPr>
          <w:rFonts w:ascii="Times New Roman" w:hAnsi="Times New Roman" w:cs="Times New Roman"/>
          <w:b/>
          <w:bCs/>
          <w:sz w:val="24"/>
          <w:szCs w:val="24"/>
        </w:rPr>
      </w:pPr>
      <w:r w:rsidRPr="00E61B8C">
        <w:rPr>
          <w:rFonts w:ascii="Times New Roman" w:hAnsi="Times New Roman" w:cs="Times New Roman"/>
          <w:b/>
          <w:bCs/>
          <w:sz w:val="24"/>
          <w:szCs w:val="24"/>
        </w:rPr>
        <w:t>2.6</w:t>
      </w:r>
      <w:r w:rsidRPr="00E61B8C">
        <w:rPr>
          <w:rFonts w:ascii="Times New Roman" w:hAnsi="Times New Roman" w:cs="Times New Roman"/>
          <w:sz w:val="24"/>
          <w:szCs w:val="24"/>
        </w:rPr>
        <w:t>. A emissão da Ordem de Início dos Serviços ficará condicionada à comprovação da apresentação da garantia contratual, da ART de execução, dos veículos, da equipe operacional mínima, dos seguros obrigatórios e dos demais documentos exigidos pelo Edital, Termo de Referência e Memorial Descritivo.</w:t>
      </w:r>
    </w:p>
    <w:p w14:paraId="0D7434A2" w14:textId="77777777" w:rsidR="00887218" w:rsidRPr="00DA411E" w:rsidRDefault="00887218" w:rsidP="00DA411E">
      <w:pPr>
        <w:autoSpaceDE w:val="0"/>
        <w:autoSpaceDN w:val="0"/>
        <w:adjustRightInd w:val="0"/>
        <w:spacing w:after="0"/>
        <w:ind w:left="426" w:right="401"/>
        <w:jc w:val="both"/>
        <w:rPr>
          <w:rFonts w:ascii="Times New Roman" w:hAnsi="Times New Roman" w:cs="Times New Roman"/>
          <w:b/>
          <w:bCs/>
          <w:sz w:val="24"/>
          <w:szCs w:val="24"/>
        </w:rPr>
      </w:pPr>
    </w:p>
    <w:p w14:paraId="433321C0" w14:textId="6AF1D317" w:rsidR="00316885" w:rsidRPr="00DA411E" w:rsidRDefault="00316885" w:rsidP="00DA411E">
      <w:pPr>
        <w:spacing w:after="0"/>
        <w:ind w:left="426" w:right="401"/>
        <w:jc w:val="both"/>
        <w:rPr>
          <w:rFonts w:ascii="Times New Roman" w:hAnsi="Times New Roman" w:cs="Times New Roman"/>
          <w:b/>
          <w:sz w:val="24"/>
          <w:szCs w:val="24"/>
        </w:rPr>
      </w:pPr>
      <w:r w:rsidRPr="00DA411E">
        <w:rPr>
          <w:rFonts w:ascii="Times New Roman" w:hAnsi="Times New Roman" w:cs="Times New Roman"/>
          <w:b/>
          <w:sz w:val="24"/>
          <w:szCs w:val="24"/>
        </w:rPr>
        <w:t xml:space="preserve">CLÁUSULA </w:t>
      </w:r>
      <w:r w:rsidR="00FA65AE" w:rsidRPr="00DA411E">
        <w:rPr>
          <w:rFonts w:ascii="Times New Roman" w:hAnsi="Times New Roman" w:cs="Times New Roman"/>
          <w:b/>
          <w:sz w:val="24"/>
          <w:szCs w:val="24"/>
        </w:rPr>
        <w:t>TERCEIRA</w:t>
      </w:r>
      <w:r w:rsidRPr="00DA411E">
        <w:rPr>
          <w:rFonts w:ascii="Times New Roman" w:hAnsi="Times New Roman" w:cs="Times New Roman"/>
          <w:b/>
          <w:sz w:val="24"/>
          <w:szCs w:val="24"/>
        </w:rPr>
        <w:t xml:space="preserve"> </w:t>
      </w:r>
      <w:r w:rsidR="001D5949" w:rsidRPr="00DA411E">
        <w:rPr>
          <w:rFonts w:ascii="Times New Roman" w:hAnsi="Times New Roman" w:cs="Times New Roman"/>
          <w:b/>
          <w:sz w:val="24"/>
          <w:szCs w:val="24"/>
        </w:rPr>
        <w:t>–</w:t>
      </w:r>
      <w:r w:rsidRPr="00DA411E">
        <w:rPr>
          <w:rFonts w:ascii="Times New Roman" w:hAnsi="Times New Roman" w:cs="Times New Roman"/>
          <w:b/>
          <w:sz w:val="24"/>
          <w:szCs w:val="24"/>
        </w:rPr>
        <w:t xml:space="preserve"> </w:t>
      </w:r>
      <w:r w:rsidR="00ED3830" w:rsidRPr="00DA411E">
        <w:rPr>
          <w:rFonts w:ascii="Times New Roman" w:hAnsi="Times New Roman" w:cs="Times New Roman"/>
          <w:b/>
          <w:sz w:val="24"/>
          <w:szCs w:val="24"/>
        </w:rPr>
        <w:t>DO PREÇO E DO VALOR CONTRATUAL</w:t>
      </w:r>
      <w:r w:rsidRPr="00DA411E">
        <w:rPr>
          <w:rFonts w:ascii="Times New Roman" w:hAnsi="Times New Roman" w:cs="Times New Roman"/>
          <w:b/>
          <w:sz w:val="24"/>
          <w:szCs w:val="24"/>
        </w:rPr>
        <w:t xml:space="preserve"> </w:t>
      </w:r>
    </w:p>
    <w:p w14:paraId="37A0DBF1"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3.1. Pela execução dos serviços objeto deste Contrato, a CONTRATANTE pagará à CONTRATADA o valor mensal de R$ _____ (_____________), conforme proposta vencedora apresentada no Pregão Eletrônico nº 365/2026.</w:t>
      </w:r>
    </w:p>
    <w:p w14:paraId="74CCD7DD"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3.2. O valor anual estimado deste Contrato corresponde a R$ _____ (_____________), considerando a prestação dos serviços durante o período de 12 (doze) meses.</w:t>
      </w:r>
    </w:p>
    <w:p w14:paraId="12C076E8"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3.3. O valor contratado foi obtido com base na proposta vencedora, na planilha de composição de custos e formação de preços apresentada pela CONTRATADA e nos documentos integrantes do processo licitatório, os quais passam a integrar o presente Contrato independentemente de transcrição.</w:t>
      </w:r>
    </w:p>
    <w:p w14:paraId="35BA8707"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3.4. Estão compreendidos no valor contratado todos os custos necessários à perfeita execução do objeto, incluindo, mas não se limitando a:</w:t>
      </w:r>
    </w:p>
    <w:p w14:paraId="5912110A"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 xml:space="preserve">I – </w:t>
      </w:r>
      <w:proofErr w:type="gramStart"/>
      <w:r w:rsidRPr="00A933CC">
        <w:rPr>
          <w:rFonts w:ascii="Times New Roman" w:hAnsi="Times New Roman" w:cs="Times New Roman"/>
          <w:sz w:val="24"/>
          <w:szCs w:val="24"/>
        </w:rPr>
        <w:t>salários</w:t>
      </w:r>
      <w:proofErr w:type="gramEnd"/>
      <w:r w:rsidRPr="00A933CC">
        <w:rPr>
          <w:rFonts w:ascii="Times New Roman" w:hAnsi="Times New Roman" w:cs="Times New Roman"/>
          <w:sz w:val="24"/>
          <w:szCs w:val="24"/>
        </w:rPr>
        <w:t>, encargos trabalhistas, previdenciários, fundiários e convencionais;</w:t>
      </w:r>
    </w:p>
    <w:p w14:paraId="4F726735"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 xml:space="preserve">II – </w:t>
      </w:r>
      <w:proofErr w:type="gramStart"/>
      <w:r w:rsidRPr="00A933CC">
        <w:rPr>
          <w:rFonts w:ascii="Times New Roman" w:hAnsi="Times New Roman" w:cs="Times New Roman"/>
          <w:sz w:val="24"/>
          <w:szCs w:val="24"/>
        </w:rPr>
        <w:t>adicional</w:t>
      </w:r>
      <w:proofErr w:type="gramEnd"/>
      <w:r w:rsidRPr="00A933CC">
        <w:rPr>
          <w:rFonts w:ascii="Times New Roman" w:hAnsi="Times New Roman" w:cs="Times New Roman"/>
          <w:sz w:val="24"/>
          <w:szCs w:val="24"/>
        </w:rPr>
        <w:t xml:space="preserve"> de insalubridade, horas extras, vale-transporte, vale-refeição e demais benefícios previstos em lei ou instrumento coletivo;</w:t>
      </w:r>
    </w:p>
    <w:p w14:paraId="79EF1AD7"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III – fornecimento de uniformes e Equipamentos de Proteção Individual – EPIs;</w:t>
      </w:r>
    </w:p>
    <w:p w14:paraId="54FC5306"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IV – disponibilização e operação da equipe mínima exigida para execução dos serviços;</w:t>
      </w:r>
    </w:p>
    <w:p w14:paraId="68269EB2"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 xml:space="preserve">V – </w:t>
      </w:r>
      <w:proofErr w:type="gramStart"/>
      <w:r w:rsidRPr="00A933CC">
        <w:rPr>
          <w:rFonts w:ascii="Times New Roman" w:hAnsi="Times New Roman" w:cs="Times New Roman"/>
          <w:sz w:val="24"/>
          <w:szCs w:val="24"/>
        </w:rPr>
        <w:t>disponibilização</w:t>
      </w:r>
      <w:proofErr w:type="gramEnd"/>
      <w:r w:rsidRPr="00A933CC">
        <w:rPr>
          <w:rFonts w:ascii="Times New Roman" w:hAnsi="Times New Roman" w:cs="Times New Roman"/>
          <w:sz w:val="24"/>
          <w:szCs w:val="24"/>
        </w:rPr>
        <w:t xml:space="preserve"> de veículos, equipamentos e sistemas de monitoramento;</w:t>
      </w:r>
    </w:p>
    <w:p w14:paraId="7365381C"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 xml:space="preserve">VI – </w:t>
      </w:r>
      <w:proofErr w:type="gramStart"/>
      <w:r w:rsidRPr="00A933CC">
        <w:rPr>
          <w:rFonts w:ascii="Times New Roman" w:hAnsi="Times New Roman" w:cs="Times New Roman"/>
          <w:sz w:val="24"/>
          <w:szCs w:val="24"/>
        </w:rPr>
        <w:t>combustíveis</w:t>
      </w:r>
      <w:proofErr w:type="gramEnd"/>
      <w:r w:rsidRPr="00A933CC">
        <w:rPr>
          <w:rFonts w:ascii="Times New Roman" w:hAnsi="Times New Roman" w:cs="Times New Roman"/>
          <w:sz w:val="24"/>
          <w:szCs w:val="24"/>
        </w:rPr>
        <w:t>, lubrificantes, pneus, recapagens, manutenção preventiva e corretiva;</w:t>
      </w:r>
    </w:p>
    <w:p w14:paraId="0C22FB18"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VII – seguros, tributos, taxas, licenças e demais encargos fiscais;</w:t>
      </w:r>
    </w:p>
    <w:p w14:paraId="21008C0B"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VIII – monitoramento da frota por GPS e disponibilização do sistema público de acompanhamento das rotas;</w:t>
      </w:r>
    </w:p>
    <w:p w14:paraId="30561718"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 xml:space="preserve">IX – </w:t>
      </w:r>
      <w:proofErr w:type="gramStart"/>
      <w:r w:rsidRPr="00A933CC">
        <w:rPr>
          <w:rFonts w:ascii="Times New Roman" w:hAnsi="Times New Roman" w:cs="Times New Roman"/>
          <w:sz w:val="24"/>
          <w:szCs w:val="24"/>
        </w:rPr>
        <w:t>despesas</w:t>
      </w:r>
      <w:proofErr w:type="gramEnd"/>
      <w:r w:rsidRPr="00A933CC">
        <w:rPr>
          <w:rFonts w:ascii="Times New Roman" w:hAnsi="Times New Roman" w:cs="Times New Roman"/>
          <w:sz w:val="24"/>
          <w:szCs w:val="24"/>
        </w:rPr>
        <w:t xml:space="preserve"> administrativas, custos indiretos, lucro empresarial e demais despesas necessárias ao fiel cumprimento do objeto contratado.</w:t>
      </w:r>
    </w:p>
    <w:p w14:paraId="64FE290D"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3.5. A remuneração dos serviços ocorrerá por preço global mensal, considerando a execução integrada da coleta regular e do transporte dos resíduos sólidos urbanos até a unidade de destinação final ambientalmente adequada.</w:t>
      </w:r>
    </w:p>
    <w:p w14:paraId="74F6C87F"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 xml:space="preserve">3.6. A medição dos serviços será realizada mensalmente, observando-se o efetivo cumprimento dos roteiros, frequências, horários, disponibilidade da equipe, condições dos veículos, funcionamento do </w:t>
      </w:r>
      <w:r w:rsidRPr="00A933CC">
        <w:rPr>
          <w:rFonts w:ascii="Times New Roman" w:hAnsi="Times New Roman" w:cs="Times New Roman"/>
          <w:sz w:val="24"/>
          <w:szCs w:val="24"/>
        </w:rPr>
        <w:lastRenderedPageBreak/>
        <w:t>sistema de monitoramento e demais requisitos previstos no Edital, Termo de Referência, Memorial Descritivo e neste Contrato.</w:t>
      </w:r>
    </w:p>
    <w:p w14:paraId="1F5BD844"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3.7. O pagamento não está vinculado à quantidade efetivamente coletada de resíduos, tendo em vista que a contratação foi estruturada sob regime de preço global mensal, sem prejuízo da utilização dos relatórios operacionais, registros de pesagem, relatórios de GPS, vistorias e demais mecanismos de controle para fins de fiscalização da execução contratual.</w:t>
      </w:r>
    </w:p>
    <w:p w14:paraId="4F9FA50D"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3.8. O valor contratual poderá sofrer alterações nas hipóteses legalmente previstas, observadas as disposições da Lei Federal nº 14.133/2021, especialmente quanto aos acréscimos, supressões, reajustes, repactuações e reequilíbrio econômico-financeiro.</w:t>
      </w:r>
    </w:p>
    <w:p w14:paraId="6B33737C"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 xml:space="preserve">3.9. Os acréscimos e supressões quantitativas eventualmente necessários serão formalizados </w:t>
      </w:r>
      <w:proofErr w:type="spellStart"/>
      <w:r w:rsidRPr="00A933CC">
        <w:rPr>
          <w:rFonts w:ascii="Times New Roman" w:hAnsi="Times New Roman" w:cs="Times New Roman"/>
          <w:sz w:val="24"/>
          <w:szCs w:val="24"/>
        </w:rPr>
        <w:t>por</w:t>
      </w:r>
      <w:proofErr w:type="spellEnd"/>
      <w:r w:rsidRPr="00A933CC">
        <w:rPr>
          <w:rFonts w:ascii="Times New Roman" w:hAnsi="Times New Roman" w:cs="Times New Roman"/>
          <w:sz w:val="24"/>
          <w:szCs w:val="24"/>
        </w:rPr>
        <w:t xml:space="preserve"> termo aditivo, observados os limites estabelecidos no art. 125 da Lei Federal nº 14.133/2021.</w:t>
      </w:r>
    </w:p>
    <w:p w14:paraId="0282DD64"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3.10. A eventual alteração dos roteiros, setores, frequências ou quantitativos operacionais por determinação da Administração não ensejará, por si só, revisão automática dos valores contratados, devendo eventual impacto econômico-financeiro ser analisado na forma da legislação vigente.</w:t>
      </w:r>
    </w:p>
    <w:p w14:paraId="2A51142E" w14:textId="77777777" w:rsidR="00A933CC" w:rsidRPr="00A933CC"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3.11. Os valores deste Contrato somente poderão ser modificados mediante formalização do respectivo instrumento legal, observadas as hipóteses de reajustamento, repactuação, reequilíbrio econômico-financeiro ou alteração contratual previstas na Lei Federal nº 14.133/2021.</w:t>
      </w:r>
    </w:p>
    <w:p w14:paraId="3A2A9A9A" w14:textId="522693F7" w:rsidR="00ED3830" w:rsidRPr="00DA411E" w:rsidRDefault="00A933CC" w:rsidP="00A933CC">
      <w:pPr>
        <w:spacing w:after="0"/>
        <w:ind w:left="426" w:right="401"/>
        <w:jc w:val="both"/>
        <w:rPr>
          <w:rFonts w:ascii="Times New Roman" w:hAnsi="Times New Roman" w:cs="Times New Roman"/>
          <w:sz w:val="24"/>
          <w:szCs w:val="24"/>
        </w:rPr>
      </w:pPr>
      <w:r w:rsidRPr="00A933CC">
        <w:rPr>
          <w:rFonts w:ascii="Times New Roman" w:hAnsi="Times New Roman" w:cs="Times New Roman"/>
          <w:sz w:val="24"/>
          <w:szCs w:val="24"/>
        </w:rPr>
        <w:t xml:space="preserve">3.12. A apresentação da proposta pela CONTRATADA implica reconhecimento de que os valores ofertados são suficientes para suportar integralmente todos os custos necessários à execução do objeto durante toda a vigência contratual, não sendo admitida posterior alegação de erro, omissão ou insuficiência de custos ordinários para fins de revisão </w:t>
      </w:r>
      <w:proofErr w:type="gramStart"/>
      <w:r w:rsidRPr="00A933CC">
        <w:rPr>
          <w:rFonts w:ascii="Times New Roman" w:hAnsi="Times New Roman" w:cs="Times New Roman"/>
          <w:sz w:val="24"/>
          <w:szCs w:val="24"/>
        </w:rPr>
        <w:t>contratual.</w:t>
      </w:r>
      <w:r w:rsidR="00ED3830" w:rsidRPr="00DA411E">
        <w:rPr>
          <w:rFonts w:ascii="Times New Roman" w:hAnsi="Times New Roman" w:cs="Times New Roman"/>
          <w:sz w:val="24"/>
          <w:szCs w:val="24"/>
        </w:rPr>
        <w:t>.</w:t>
      </w:r>
      <w:proofErr w:type="gramEnd"/>
    </w:p>
    <w:p w14:paraId="46071CA7" w14:textId="77777777" w:rsidR="00ED3830" w:rsidRPr="00DA411E" w:rsidRDefault="00ED3830" w:rsidP="00DA411E">
      <w:pPr>
        <w:spacing w:after="0"/>
        <w:ind w:left="426" w:right="401"/>
        <w:jc w:val="both"/>
        <w:rPr>
          <w:rFonts w:ascii="Times New Roman" w:hAnsi="Times New Roman" w:cs="Times New Roman"/>
          <w:b/>
          <w:sz w:val="24"/>
          <w:szCs w:val="24"/>
        </w:rPr>
      </w:pPr>
    </w:p>
    <w:p w14:paraId="1A9E8C06" w14:textId="423402BA" w:rsidR="00C96E10" w:rsidRPr="00DA411E" w:rsidRDefault="00C96E10" w:rsidP="00DA411E">
      <w:pPr>
        <w:spacing w:after="0"/>
        <w:ind w:left="426" w:right="401"/>
        <w:jc w:val="both"/>
        <w:rPr>
          <w:rFonts w:ascii="Times New Roman" w:hAnsi="Times New Roman" w:cs="Times New Roman"/>
          <w:b/>
          <w:sz w:val="24"/>
          <w:szCs w:val="24"/>
        </w:rPr>
      </w:pPr>
      <w:r w:rsidRPr="00DA411E">
        <w:rPr>
          <w:rFonts w:ascii="Times New Roman" w:hAnsi="Times New Roman" w:cs="Times New Roman"/>
          <w:b/>
          <w:sz w:val="24"/>
          <w:szCs w:val="24"/>
        </w:rPr>
        <w:t xml:space="preserve">CLÁUSULA QUARTA – </w:t>
      </w:r>
      <w:r w:rsidR="009B2B55" w:rsidRPr="00DA411E">
        <w:rPr>
          <w:rFonts w:ascii="Times New Roman" w:hAnsi="Times New Roman" w:cs="Times New Roman"/>
          <w:b/>
          <w:sz w:val="24"/>
          <w:szCs w:val="24"/>
        </w:rPr>
        <w:t>DA EXECUÇÃO DOS SERVIÇOS</w:t>
      </w:r>
    </w:p>
    <w:p w14:paraId="36E82CE7"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w:t>
      </w:r>
      <w:r w:rsidRPr="00E61B8C">
        <w:rPr>
          <w:rFonts w:ascii="Times New Roman" w:hAnsi="Times New Roman" w:cs="Times New Roman"/>
        </w:rPr>
        <w:t xml:space="preserve"> A execução do objeto compreenderá a prestação contínua e integrada dos serviços de coleta regular e transporte dos resíduos sólidos urbanos domiciliares gerados no Município de Pinheiro Machado/RS até a unidade de destinação final ambientalmente adequada indicada pela Administração Municipal.</w:t>
      </w:r>
    </w:p>
    <w:p w14:paraId="10597FCB"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4.2.</w:t>
      </w:r>
      <w:r w:rsidRPr="00E61B8C">
        <w:rPr>
          <w:rFonts w:ascii="Times New Roman" w:hAnsi="Times New Roman" w:cs="Times New Roman"/>
        </w:rPr>
        <w:t xml:space="preserve"> Os serviços serão executados em estrita observância ao Edital, Termo de Referência, Memorial Descritivo, proposta vencedora, cronogramas operacionais, ordens de serviço e demais documentos integrantes da contratação.</w:t>
      </w:r>
    </w:p>
    <w:p w14:paraId="4A84E7DB"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4.3.</w:t>
      </w:r>
      <w:r w:rsidRPr="00E61B8C">
        <w:rPr>
          <w:rFonts w:ascii="Times New Roman" w:hAnsi="Times New Roman" w:cs="Times New Roman"/>
        </w:rPr>
        <w:t xml:space="preserve"> A execução terá início somente após a emissão da Ordem de Início dos Serviços pela Administração Municipal.</w:t>
      </w:r>
    </w:p>
    <w:p w14:paraId="6EA4F58B"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4.4</w:t>
      </w:r>
      <w:r w:rsidRPr="00E61B8C">
        <w:rPr>
          <w:rFonts w:ascii="Times New Roman" w:hAnsi="Times New Roman" w:cs="Times New Roman"/>
        </w:rPr>
        <w:t>. A coleta será realizada pelo método porta a porta, mediante recolhimento manual dos resíduos acondicionados e disponibilizados pelos usuários do serviço, utilizando caminhão coletor compactador de carregamento traseiro.</w:t>
      </w:r>
    </w:p>
    <w:p w14:paraId="7B2DDDF8"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4.5</w:t>
      </w:r>
      <w:r w:rsidRPr="00E61B8C">
        <w:rPr>
          <w:rFonts w:ascii="Times New Roman" w:hAnsi="Times New Roman" w:cs="Times New Roman"/>
        </w:rPr>
        <w:t>. Deverão ser atendidos todos os setores, roteiros, frequências, horários e itinerários definidos pela Administração Municipal, cabendo à CONTRATADA garantir a cobertura integral das áreas abrangidas pelo sistema municipal de coleta.</w:t>
      </w:r>
    </w:p>
    <w:p w14:paraId="5C8C93B0"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4.6.</w:t>
      </w:r>
      <w:r w:rsidRPr="00E61B8C">
        <w:rPr>
          <w:rFonts w:ascii="Times New Roman" w:hAnsi="Times New Roman" w:cs="Times New Roman"/>
        </w:rPr>
        <w:t xml:space="preserve"> A coleta deverá ocorrer conforme os horários e cronogramas definidos pela Administração, observando-se a regularidade e a continuidade dos serviços, inclusive nos dias previstos para atendimento em feriados.</w:t>
      </w:r>
    </w:p>
    <w:p w14:paraId="25505204"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lastRenderedPageBreak/>
        <w:t>4.7.</w:t>
      </w:r>
      <w:r w:rsidRPr="00E61B8C">
        <w:rPr>
          <w:rFonts w:ascii="Times New Roman" w:hAnsi="Times New Roman" w:cs="Times New Roman"/>
        </w:rPr>
        <w:t xml:space="preserve"> A CONTRATADA deverá recolher todos os resíduos regularmente disponibilizados para coleta, inclusive aqueles eventualmente dispersos em razão da ação de animais, catadores ou rompimento de embalagens, promovendo sua imediata limpeza.</w:t>
      </w:r>
    </w:p>
    <w:p w14:paraId="3546F29A"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4.8.</w:t>
      </w:r>
      <w:r w:rsidRPr="00E61B8C">
        <w:rPr>
          <w:rFonts w:ascii="Times New Roman" w:hAnsi="Times New Roman" w:cs="Times New Roman"/>
        </w:rPr>
        <w:t xml:space="preserve"> Quando a capacidade de carga do veículo for atingida antes da conclusão do roteiro, a CONTRATADA deverá promover o deslocamento até a unidade de destinação final para descarga, retornando posteriormente ao exato ponto em que a coleta foi interrompida.</w:t>
      </w:r>
    </w:p>
    <w:p w14:paraId="79F740AE"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4.9.</w:t>
      </w:r>
      <w:r w:rsidRPr="00E61B8C">
        <w:rPr>
          <w:rFonts w:ascii="Times New Roman" w:hAnsi="Times New Roman" w:cs="Times New Roman"/>
        </w:rPr>
        <w:t xml:space="preserve"> Os resíduos coletados deverão ser transportados exclusivamente para a unidade de destinação final indicada pela Administração Municipal, sendo vedado qualquer descarte, transbordo ou destinação em local diverso do autorizado.</w:t>
      </w:r>
    </w:p>
    <w:p w14:paraId="7941016F"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4.10.</w:t>
      </w:r>
      <w:r w:rsidRPr="00E61B8C">
        <w:rPr>
          <w:rFonts w:ascii="Times New Roman" w:hAnsi="Times New Roman" w:cs="Times New Roman"/>
        </w:rPr>
        <w:t xml:space="preserve"> A CONTRATADA deverá manter durante toda a execução contratual equipe operacional mínima composta por:</w:t>
      </w:r>
    </w:p>
    <w:p w14:paraId="7F3E3B7E"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I – 01 (um) motorista habilitado para a categoria do veículo utilizado;</w:t>
      </w:r>
    </w:p>
    <w:p w14:paraId="4C472CA1"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II – 03 (três) coletores de resíduos sólidos urbanos;</w:t>
      </w:r>
    </w:p>
    <w:p w14:paraId="6A0B225F"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sem prejuízo da ampliação da equipe quando necessária para assegurar a adequada execução dos serviços.</w:t>
      </w:r>
    </w:p>
    <w:p w14:paraId="03ECAC76"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4.11</w:t>
      </w:r>
      <w:r w:rsidRPr="00E61B8C">
        <w:rPr>
          <w:rFonts w:ascii="Times New Roman" w:hAnsi="Times New Roman" w:cs="Times New Roman"/>
        </w:rPr>
        <w:t>. A CONTRATADA deverá disponibilizar, durante toda a vigência contratual, no mínimo:</w:t>
      </w:r>
    </w:p>
    <w:p w14:paraId="7176F7B9"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 xml:space="preserve">I – 01 (um) caminhão coletor compactador tipo </w:t>
      </w:r>
      <w:proofErr w:type="spellStart"/>
      <w:r w:rsidRPr="00E61B8C">
        <w:rPr>
          <w:rFonts w:ascii="Times New Roman" w:hAnsi="Times New Roman" w:cs="Times New Roman"/>
        </w:rPr>
        <w:t>truck</w:t>
      </w:r>
      <w:proofErr w:type="spellEnd"/>
      <w:r w:rsidRPr="00E61B8C">
        <w:rPr>
          <w:rFonts w:ascii="Times New Roman" w:hAnsi="Times New Roman" w:cs="Times New Roman"/>
        </w:rPr>
        <w:t>;</w:t>
      </w:r>
    </w:p>
    <w:p w14:paraId="22983808"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 xml:space="preserve">II – </w:t>
      </w:r>
      <w:proofErr w:type="gramStart"/>
      <w:r w:rsidRPr="00E61B8C">
        <w:rPr>
          <w:rFonts w:ascii="Times New Roman" w:hAnsi="Times New Roman" w:cs="Times New Roman"/>
        </w:rPr>
        <w:t>capacidade</w:t>
      </w:r>
      <w:proofErr w:type="gramEnd"/>
      <w:r w:rsidRPr="00E61B8C">
        <w:rPr>
          <w:rFonts w:ascii="Times New Roman" w:hAnsi="Times New Roman" w:cs="Times New Roman"/>
        </w:rPr>
        <w:t xml:space="preserve"> mínima de 19 m³;</w:t>
      </w:r>
    </w:p>
    <w:p w14:paraId="59D735C3"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III – idade máxima de 10 (dez) anos;</w:t>
      </w:r>
    </w:p>
    <w:p w14:paraId="4BAA5486"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 xml:space="preserve">IV – </w:t>
      </w:r>
      <w:proofErr w:type="gramStart"/>
      <w:r w:rsidRPr="00E61B8C">
        <w:rPr>
          <w:rFonts w:ascii="Times New Roman" w:hAnsi="Times New Roman" w:cs="Times New Roman"/>
        </w:rPr>
        <w:t>sistema</w:t>
      </w:r>
      <w:proofErr w:type="gramEnd"/>
      <w:r w:rsidRPr="00E61B8C">
        <w:rPr>
          <w:rFonts w:ascii="Times New Roman" w:hAnsi="Times New Roman" w:cs="Times New Roman"/>
        </w:rPr>
        <w:t xml:space="preserve"> de monitoramento por GPS com odômetro;</w:t>
      </w:r>
    </w:p>
    <w:p w14:paraId="0372B47A"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 xml:space="preserve">V – </w:t>
      </w:r>
      <w:proofErr w:type="gramStart"/>
      <w:r w:rsidRPr="00E61B8C">
        <w:rPr>
          <w:rFonts w:ascii="Times New Roman" w:hAnsi="Times New Roman" w:cs="Times New Roman"/>
        </w:rPr>
        <w:t>câmera</w:t>
      </w:r>
      <w:proofErr w:type="gramEnd"/>
      <w:r w:rsidRPr="00E61B8C">
        <w:rPr>
          <w:rFonts w:ascii="Times New Roman" w:hAnsi="Times New Roman" w:cs="Times New Roman"/>
        </w:rPr>
        <w:t xml:space="preserve"> de monitoramento traseiro;</w:t>
      </w:r>
    </w:p>
    <w:p w14:paraId="1FDD29A1"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VI – sinalização e dispositivos de segurança previstos na NR-12, NR-38 e ABNT NBR 14599.</w:t>
      </w:r>
    </w:p>
    <w:p w14:paraId="4266CA4E"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4.12</w:t>
      </w:r>
      <w:r w:rsidRPr="00E61B8C">
        <w:rPr>
          <w:rFonts w:ascii="Times New Roman" w:hAnsi="Times New Roman" w:cs="Times New Roman"/>
        </w:rPr>
        <w:t>. Os veículos deverão permanecer em perfeitas condições de funcionamento, conservação, higiene, segurança e trafegabilidade, podendo a Administração exigir sua substituição sempre que constatada inadequação às exigências contratuais.</w:t>
      </w:r>
    </w:p>
    <w:p w14:paraId="42FAE798"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4.13.</w:t>
      </w:r>
      <w:r w:rsidRPr="00E61B8C">
        <w:rPr>
          <w:rFonts w:ascii="Times New Roman" w:hAnsi="Times New Roman" w:cs="Times New Roman"/>
        </w:rPr>
        <w:t xml:space="preserve"> Em caso de pane mecânica, acidente, manutenção corretiva ou qualquer outra ocorrência que impeça a utilização do veículo principal, a CONTRATADA deverá disponibilizar veículo substituto com características equivalentes ou superiores às exigidas neste Contrato, no prazo máximo de 24 (vinte e quatro) horas.</w:t>
      </w:r>
    </w:p>
    <w:p w14:paraId="0143ED8A"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4.14.</w:t>
      </w:r>
      <w:r w:rsidRPr="00E61B8C">
        <w:rPr>
          <w:rFonts w:ascii="Times New Roman" w:hAnsi="Times New Roman" w:cs="Times New Roman"/>
        </w:rPr>
        <w:t xml:space="preserve"> Todos os veículos utilizados na execução dos serviços deverão permanecer monitorados por GPS durante toda a jornada operacional.</w:t>
      </w:r>
    </w:p>
    <w:p w14:paraId="29AD9452"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4.15.</w:t>
      </w:r>
      <w:r w:rsidRPr="00E61B8C">
        <w:rPr>
          <w:rFonts w:ascii="Times New Roman" w:hAnsi="Times New Roman" w:cs="Times New Roman"/>
        </w:rPr>
        <w:t xml:space="preserve"> O sistema de monitoramento deverá fornecer acesso integral à fiscalização municipal e acesso público por meio do portal eletrônico do Município, observadas as condições contratuais e as disposições da legislação de proteção de dados.</w:t>
      </w:r>
    </w:p>
    <w:p w14:paraId="4E2442AA"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4.16.</w:t>
      </w:r>
      <w:r w:rsidRPr="00E61B8C">
        <w:rPr>
          <w:rFonts w:ascii="Times New Roman" w:hAnsi="Times New Roman" w:cs="Times New Roman"/>
        </w:rPr>
        <w:t xml:space="preserve"> A CONTRATADA deverá manter sistema de controle operacional contendo, no mínimo:</w:t>
      </w:r>
    </w:p>
    <w:p w14:paraId="774E06C6"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 xml:space="preserve">I – </w:t>
      </w:r>
      <w:proofErr w:type="gramStart"/>
      <w:r w:rsidRPr="00E61B8C">
        <w:rPr>
          <w:rFonts w:ascii="Times New Roman" w:hAnsi="Times New Roman" w:cs="Times New Roman"/>
        </w:rPr>
        <w:t>registros</w:t>
      </w:r>
      <w:proofErr w:type="gramEnd"/>
      <w:r w:rsidRPr="00E61B8C">
        <w:rPr>
          <w:rFonts w:ascii="Times New Roman" w:hAnsi="Times New Roman" w:cs="Times New Roman"/>
        </w:rPr>
        <w:t xml:space="preserve"> dos roteiros executados;</w:t>
      </w:r>
    </w:p>
    <w:p w14:paraId="25E67828"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 xml:space="preserve">II – </w:t>
      </w:r>
      <w:proofErr w:type="gramStart"/>
      <w:r w:rsidRPr="00E61B8C">
        <w:rPr>
          <w:rFonts w:ascii="Times New Roman" w:hAnsi="Times New Roman" w:cs="Times New Roman"/>
        </w:rPr>
        <w:t>registros</w:t>
      </w:r>
      <w:proofErr w:type="gramEnd"/>
      <w:r w:rsidRPr="00E61B8C">
        <w:rPr>
          <w:rFonts w:ascii="Times New Roman" w:hAnsi="Times New Roman" w:cs="Times New Roman"/>
        </w:rPr>
        <w:t xml:space="preserve"> de pesagem;</w:t>
      </w:r>
    </w:p>
    <w:p w14:paraId="3411A08E"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III – relatórios de monitoramento da frota;</w:t>
      </w:r>
    </w:p>
    <w:p w14:paraId="6FCDC631"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 xml:space="preserve">IV – </w:t>
      </w:r>
      <w:proofErr w:type="gramStart"/>
      <w:r w:rsidRPr="00E61B8C">
        <w:rPr>
          <w:rFonts w:ascii="Times New Roman" w:hAnsi="Times New Roman" w:cs="Times New Roman"/>
        </w:rPr>
        <w:t>controle</w:t>
      </w:r>
      <w:proofErr w:type="gramEnd"/>
      <w:r w:rsidRPr="00E61B8C">
        <w:rPr>
          <w:rFonts w:ascii="Times New Roman" w:hAnsi="Times New Roman" w:cs="Times New Roman"/>
        </w:rPr>
        <w:t xml:space="preserve"> da quilometragem percorrida;</w:t>
      </w:r>
    </w:p>
    <w:p w14:paraId="5FCFE8A2"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rPr>
        <w:t xml:space="preserve">V – </w:t>
      </w:r>
      <w:proofErr w:type="gramStart"/>
      <w:r w:rsidRPr="00E61B8C">
        <w:rPr>
          <w:rFonts w:ascii="Times New Roman" w:hAnsi="Times New Roman" w:cs="Times New Roman"/>
        </w:rPr>
        <w:t>registro</w:t>
      </w:r>
      <w:proofErr w:type="gramEnd"/>
      <w:r w:rsidRPr="00E61B8C">
        <w:rPr>
          <w:rFonts w:ascii="Times New Roman" w:hAnsi="Times New Roman" w:cs="Times New Roman"/>
        </w:rPr>
        <w:t xml:space="preserve"> dos profissionais envolvidos na execução.</w:t>
      </w:r>
    </w:p>
    <w:p w14:paraId="5549CBDE"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4.17</w:t>
      </w:r>
      <w:r w:rsidRPr="00E61B8C">
        <w:rPr>
          <w:rFonts w:ascii="Times New Roman" w:hAnsi="Times New Roman" w:cs="Times New Roman"/>
        </w:rPr>
        <w:t>. A CONTRATADA deverá apresentar mensalmente todos os relatórios operacionais exigidos pela fiscalização, incluindo tickets de pesagem, relatórios de rastreamento, informações da equipe operacional e demais documentos necessários à aferição da execução contratual.</w:t>
      </w:r>
    </w:p>
    <w:p w14:paraId="5C9BAAEE"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lastRenderedPageBreak/>
        <w:t>4.18.</w:t>
      </w:r>
      <w:r w:rsidRPr="00E61B8C">
        <w:rPr>
          <w:rFonts w:ascii="Times New Roman" w:hAnsi="Times New Roman" w:cs="Times New Roman"/>
        </w:rPr>
        <w:t xml:space="preserve"> Os serviços possuem natureza essencial e não poderão sofrer interrupção injustificada.</w:t>
      </w:r>
    </w:p>
    <w:p w14:paraId="73287B0C"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4.19.</w:t>
      </w:r>
      <w:r w:rsidRPr="00E61B8C">
        <w:rPr>
          <w:rFonts w:ascii="Times New Roman" w:hAnsi="Times New Roman" w:cs="Times New Roman"/>
        </w:rPr>
        <w:t xml:space="preserve"> Caso ocorram eventos que impeçam o cumprimento dos roteiros estabelecidos, tais como bloqueios de vias, obras públicas, condições climáticas excepcionais ou outras situações extraordinárias, a CONTRATADA deverá comunicar imediatamente a fiscalização, apresentando as medidas operacionais adotadas para garantir a continuidade dos serviços.</w:t>
      </w:r>
    </w:p>
    <w:p w14:paraId="7BA7A671"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4.20</w:t>
      </w:r>
      <w:r w:rsidRPr="00E61B8C">
        <w:rPr>
          <w:rFonts w:ascii="Times New Roman" w:hAnsi="Times New Roman" w:cs="Times New Roman"/>
        </w:rPr>
        <w:t>. A execução contratual deverá observar integralmente as normas ambientais, de trânsito, de saúde e segurança do trabalho, bem como as disposições da NR-38, NR-12, NR-06, NR-01, ABNT NBR 14599 e demais normas aplicáveis.</w:t>
      </w:r>
    </w:p>
    <w:p w14:paraId="4E0C63C7" w14:textId="77777777" w:rsidR="00E61B8C" w:rsidRPr="00E61B8C" w:rsidRDefault="00E61B8C" w:rsidP="00E61B8C">
      <w:pPr>
        <w:pStyle w:val="Default"/>
        <w:spacing w:line="276" w:lineRule="auto"/>
        <w:ind w:left="426" w:right="401"/>
        <w:jc w:val="both"/>
        <w:rPr>
          <w:rFonts w:ascii="Times New Roman" w:hAnsi="Times New Roman" w:cs="Times New Roman"/>
        </w:rPr>
      </w:pPr>
      <w:r w:rsidRPr="00E61B8C">
        <w:rPr>
          <w:rFonts w:ascii="Times New Roman" w:hAnsi="Times New Roman" w:cs="Times New Roman"/>
          <w:b/>
          <w:bCs/>
        </w:rPr>
        <w:t>4.21.</w:t>
      </w:r>
      <w:r w:rsidRPr="00E61B8C">
        <w:rPr>
          <w:rFonts w:ascii="Times New Roman" w:hAnsi="Times New Roman" w:cs="Times New Roman"/>
        </w:rPr>
        <w:t xml:space="preserve"> Integram a execução do objeto todas as atividades acessórias necessárias ao pleno desempenho dos serviços contratados, incluindo manutenção da frota, fornecimento de combustíveis, lubrificantes, pneus, peças, uniformes, EPIs, treinamentos, seguros, monitoramento e demais recursos necessários ao cumprimento integral das obrigações assumidas pela CONTRATADA.</w:t>
      </w:r>
    </w:p>
    <w:p w14:paraId="0C7871D8" w14:textId="7E5309BB" w:rsidR="007470A4" w:rsidRPr="00DA411E" w:rsidRDefault="007470A4" w:rsidP="00DA411E">
      <w:pPr>
        <w:pStyle w:val="Default"/>
        <w:spacing w:line="276" w:lineRule="auto"/>
        <w:ind w:left="426" w:right="401"/>
        <w:jc w:val="both"/>
        <w:rPr>
          <w:rFonts w:ascii="Times New Roman" w:hAnsi="Times New Roman" w:cs="Times New Roman"/>
          <w:bCs/>
          <w:color w:val="auto"/>
        </w:rPr>
      </w:pPr>
    </w:p>
    <w:p w14:paraId="372EE2BA" w14:textId="4FBA0D58" w:rsidR="009B2B55" w:rsidRPr="00DA411E" w:rsidRDefault="009B2B55" w:rsidP="00DA411E">
      <w:pPr>
        <w:pStyle w:val="Ttulo1"/>
        <w:spacing w:before="0"/>
        <w:ind w:left="426"/>
        <w:jc w:val="both"/>
        <w:rPr>
          <w:rFonts w:ascii="Times New Roman" w:hAnsi="Times New Roman" w:cs="Times New Roman"/>
          <w:color w:val="auto"/>
          <w:sz w:val="24"/>
          <w:szCs w:val="24"/>
        </w:rPr>
      </w:pPr>
      <w:r w:rsidRPr="00DA411E">
        <w:rPr>
          <w:rFonts w:ascii="Times New Roman" w:hAnsi="Times New Roman" w:cs="Times New Roman"/>
          <w:b/>
          <w:bCs/>
          <w:color w:val="auto"/>
          <w:sz w:val="24"/>
          <w:szCs w:val="24"/>
        </w:rPr>
        <w:t>CLÁUSULA QUINTA – OBRIGAÇÕES DO MUNICÍPIO</w:t>
      </w:r>
    </w:p>
    <w:p w14:paraId="5154DD8C" w14:textId="6FE2CE9D" w:rsidR="00091055" w:rsidRPr="000921C9" w:rsidRDefault="00091055" w:rsidP="00091055">
      <w:pPr>
        <w:spacing w:after="0"/>
        <w:ind w:left="425"/>
        <w:jc w:val="both"/>
        <w:rPr>
          <w:rFonts w:ascii="Times New Roman" w:hAnsi="Times New Roman" w:cs="Times New Roman"/>
          <w:sz w:val="24"/>
        </w:rPr>
      </w:pPr>
      <w:r>
        <w:rPr>
          <w:rFonts w:ascii="Times New Roman" w:hAnsi="Times New Roman" w:cs="Times New Roman"/>
          <w:b/>
          <w:bCs/>
          <w:sz w:val="24"/>
        </w:rPr>
        <w:t>5</w:t>
      </w:r>
      <w:r w:rsidRPr="00091055">
        <w:rPr>
          <w:rFonts w:ascii="Times New Roman" w:hAnsi="Times New Roman" w:cs="Times New Roman"/>
          <w:b/>
          <w:bCs/>
          <w:sz w:val="24"/>
        </w:rPr>
        <w:t>.1</w:t>
      </w:r>
      <w:r w:rsidRPr="000921C9">
        <w:rPr>
          <w:rFonts w:ascii="Times New Roman" w:hAnsi="Times New Roman" w:cs="Times New Roman"/>
          <w:sz w:val="24"/>
        </w:rPr>
        <w:t xml:space="preserve"> São obrigações da CONTRATANTE:</w:t>
      </w:r>
    </w:p>
    <w:p w14:paraId="3FC433F4"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I - Exigir o cumprimento integral de todas as obrigações assumidas pela CONTRATADA, de acordo com o Edital, Termo de Referência, Memorial Descritivo, proposta vencedora e contrato.</w:t>
      </w:r>
    </w:p>
    <w:p w14:paraId="6509E74A"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II - Disponibilizar à CONTRATADA as informações, orientações e documentos necessários à adequada execução dos serviços.</w:t>
      </w:r>
    </w:p>
    <w:p w14:paraId="47FADEF2"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III - Designar gestor e fiscais do contrato para acompanhamento da execução contratual.</w:t>
      </w:r>
    </w:p>
    <w:p w14:paraId="7E47B450"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IV - Acompanhar, fiscalizar e avaliar permanentemente a execução dos serviços, podendo determinar as correções e adequações necessárias.</w:t>
      </w:r>
    </w:p>
    <w:p w14:paraId="1FDD6F6E"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V - Notificar formalmente a CONTRATADA sobre falhas, irregularidades, descumprimentos contratuais ou não conformidades verificadas durante a execução dos serviços, fixando prazo para sua correção.</w:t>
      </w:r>
    </w:p>
    <w:p w14:paraId="0D0886F0"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VI - Rejeitar, total ou parcialmente, os serviços executados em desacordo com as condições estabelecidas no Edital, Termo de Referência, Memorial Descritivo e Contrato.</w:t>
      </w:r>
    </w:p>
    <w:p w14:paraId="1B2D4C9A"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VII - Efetuar as medições dos serviços efetivamente executados na forma estabelecida no contrato.</w:t>
      </w:r>
    </w:p>
    <w:p w14:paraId="33E07841"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VIII - Receber provisória e definitivamente os serviços, observadas as condições previstas na contratação.</w:t>
      </w:r>
    </w:p>
    <w:p w14:paraId="457213F4"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IX - Efetuar os pagamentos devidos à CONTRATADA após a regular liquidação da despesa, observadas as condições estabelecidas no contrato.</w:t>
      </w:r>
    </w:p>
    <w:p w14:paraId="44745646"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X - Aplicar as sanções administrativas cabíveis quando constatado descumprimento contratual.</w:t>
      </w:r>
    </w:p>
    <w:p w14:paraId="3E1EA514"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XI - Analisar e decidir os pedidos de reajuste, repactuação e reequilíbrio econômico-financeiro apresentados pela CONTRATADA.</w:t>
      </w:r>
    </w:p>
    <w:p w14:paraId="38AFCE74"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XII - Permitir o acesso da fiscalização aos sistemas de monitoramento, relatórios operacionais, veículos, instalações e documentos necessários à verificação da execução contratual.</w:t>
      </w:r>
    </w:p>
    <w:p w14:paraId="4B8FF7FB"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XIII - Comunicar à CONTRATADA qualquer alteração operacional necessária à adequada execução dos serviços, especialmente quanto a setores, roteiros, frequências e horários de coleta.</w:t>
      </w:r>
    </w:p>
    <w:p w14:paraId="6D2928BB"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XIV - Exercer controle e fiscalização dos relatórios operacionais, tickets de pesagem, controles de quilometragem, monitoramento por GPS e demais documentos exigidos contratualmente.</w:t>
      </w:r>
    </w:p>
    <w:p w14:paraId="5F0C71E3" w14:textId="77777777" w:rsidR="00091055" w:rsidRPr="000921C9" w:rsidRDefault="00091055" w:rsidP="00091055">
      <w:pPr>
        <w:spacing w:after="0"/>
        <w:ind w:left="425"/>
        <w:jc w:val="both"/>
        <w:rPr>
          <w:rFonts w:ascii="Times New Roman" w:hAnsi="Times New Roman" w:cs="Times New Roman"/>
          <w:sz w:val="24"/>
        </w:rPr>
      </w:pPr>
      <w:r w:rsidRPr="000921C9">
        <w:rPr>
          <w:rFonts w:ascii="Times New Roman" w:hAnsi="Times New Roman" w:cs="Times New Roman"/>
          <w:sz w:val="24"/>
        </w:rPr>
        <w:t xml:space="preserve"> XV - Não responder por quaisquer obrigações trabalhistas, previdenciárias, tributárias, fiscais, comerciais ou civis assumidas pela CONTRATADA perante seus empregados, fornecedores ou terceiros.</w:t>
      </w:r>
    </w:p>
    <w:p w14:paraId="2BF5B8C9" w14:textId="7B79F74A" w:rsidR="009B2B55" w:rsidRPr="00DA411E" w:rsidRDefault="009B2B55" w:rsidP="00091055">
      <w:pPr>
        <w:spacing w:after="0"/>
        <w:ind w:left="426" w:right="401"/>
        <w:jc w:val="both"/>
        <w:rPr>
          <w:rFonts w:ascii="Times New Roman" w:hAnsi="Times New Roman" w:cs="Times New Roman"/>
          <w:bCs/>
        </w:rPr>
      </w:pPr>
    </w:p>
    <w:p w14:paraId="7E30D1A3" w14:textId="49391466" w:rsidR="009B2B55" w:rsidRPr="00DA411E" w:rsidRDefault="009B2B55" w:rsidP="00DA411E">
      <w:pPr>
        <w:pStyle w:val="Default"/>
        <w:spacing w:line="276" w:lineRule="auto"/>
        <w:ind w:left="426" w:right="401"/>
        <w:jc w:val="both"/>
        <w:rPr>
          <w:rFonts w:ascii="Times New Roman" w:hAnsi="Times New Roman" w:cs="Times New Roman"/>
          <w:b/>
          <w:bCs/>
          <w:color w:val="auto"/>
        </w:rPr>
      </w:pPr>
      <w:r w:rsidRPr="00DA411E">
        <w:rPr>
          <w:rFonts w:ascii="Times New Roman" w:hAnsi="Times New Roman" w:cs="Times New Roman"/>
          <w:b/>
          <w:bCs/>
          <w:color w:val="auto"/>
        </w:rPr>
        <w:t>CLÁUSULA SEXTA – DAS OBRIGAÇÕES DA CONTRATADA</w:t>
      </w:r>
    </w:p>
    <w:p w14:paraId="2B3EC81A"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lastRenderedPageBreak/>
        <w:t>I - Executar os serviços de coleta regular e transporte dos resíduos sólidos urbanos em estrita observância ao Edital, Termo de Referência, Memorial Descritivo, proposta apresentada e demais documentos da contratação.</w:t>
      </w:r>
    </w:p>
    <w:p w14:paraId="228F5587"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II - Disponibilizar durante toda a vigência contratual os recursos humanos, veículos, equipamentos, ferramentas, materiais, combustíveis, uniformes e Equipamentos de Proteção Individual necessários à execução dos serviços.</w:t>
      </w:r>
    </w:p>
    <w:p w14:paraId="6FD0EBD7"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III - Manter equipe operacional em quantidade suficiente para garantir a execução integral dos roteiros, setores, frequências e horários definidos pela Administração.</w:t>
      </w:r>
    </w:p>
    <w:p w14:paraId="3CF4821B"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IV - Disponibilizar, no mínimo, equipe operacional composta por motorista habilitado e coletores em quantidade compatível com o dimensionamento previsto na contratação, sem prejuízo de ampliação quando necessária para assegurar a adequada execução dos serviços.</w:t>
      </w:r>
    </w:p>
    <w:p w14:paraId="0B3007F9"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V - Utilizar exclusivamente veículos e equipamentos que atendam às especificações técnicas previstas no Termo de Referência, Memorial Descritivo e legislação aplicável.</w:t>
      </w:r>
    </w:p>
    <w:p w14:paraId="4CAE9DD8"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VI - Manter todos os veículos e equipamentos em perfeitas condições de funcionamento, conservação, higiene, segurança e trafegabilidade.</w:t>
      </w:r>
    </w:p>
    <w:p w14:paraId="61EA3EC2"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VII - Manter programa permanente de manutenção preventiva e corretiva dos veículos e equipamentos empregados na execução dos serviços.</w:t>
      </w:r>
    </w:p>
    <w:p w14:paraId="727689C4"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VIII - Apresentar, antes do início da execução contratual e sempre que solicitado pela fiscalização, a documentação comprobatória da regularidade dos veículos utilizados, incluindo licenciamento, registros obrigatórios e demais documentos exigidos pela legislação.</w:t>
      </w:r>
    </w:p>
    <w:p w14:paraId="4890169E"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IX - Manter seguro de responsabilidade civil contra terceiros para todos os veículos empregados na execução contratual durante toda a vigência do contrato, apresentando à fiscalização, sempre que solicitado, as respectivas apólices e comprovantes de vigência.</w:t>
      </w:r>
    </w:p>
    <w:p w14:paraId="5AC09353"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 - Responsabilizar-se integralmente por danos causados ao Município, aos usuários dos serviços, aos empregados ou a terceiros em decorrência da execução contratual.</w:t>
      </w:r>
    </w:p>
    <w:p w14:paraId="28E0AE85"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XI - Disponibilizar sistema de monitoramento por GPS com odômetro, mantendo o sistema permanentemente ativo durante toda a execução dos serviços.</w:t>
      </w:r>
    </w:p>
    <w:p w14:paraId="4E93F636"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XII - Garantir acesso irrestrito da fiscalização municipal ao sistema de monitoramento dos veículos.</w:t>
      </w:r>
    </w:p>
    <w:p w14:paraId="1D5963EA"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XIII - Manter sistema de contingência operacional que assegure a continuidade dos serviços em caso de pane mecânica, acidente, sinistro, manutenção corretiva ou qualquer outra situação que comprometa a utilização do veículo principal.</w:t>
      </w:r>
    </w:p>
    <w:p w14:paraId="095AC9E0"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XIV - Disponibilizar veículo substituto com características equivalentes ou superiores às exigidas na contratação no prazo máximo de 24 (vinte e quatro) horas contadas da ocorrência que impossibilite a utilização do veículo principal.</w:t>
      </w:r>
    </w:p>
    <w:p w14:paraId="7AFF3CE3"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XV - Responsabilizar-se integralmente pelos custos relacionados à substituição de veículos, equipamentos e equipes, sem qualquer ônus adicional para o Município.</w:t>
      </w:r>
    </w:p>
    <w:p w14:paraId="2CCFB83E"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XVI - Fornecer gratuitamente aos empregados todos os Equipamentos de Proteção Individual – EPIs e uniformes exigidos pela legislação e pelos documentos da contratação.</w:t>
      </w:r>
    </w:p>
    <w:p w14:paraId="37DBEC07"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XVII - Fiscalizar e exigir o uso permanente dos EPIs pelos trabalhadores durante a execução das atividades.</w:t>
      </w:r>
    </w:p>
    <w:p w14:paraId="0AFAA9A7"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XVIII - Cumprir integralmente as disposições da NR-38, NR-12, NR-06, NR-01 e demais normas de segurança e saúde do trabalho aplicáveis às atividades de limpeza urbana e manejo de resíduos sólidos.</w:t>
      </w:r>
    </w:p>
    <w:p w14:paraId="4D4B2EBA"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XIX - Manter atualizados o Programa de Controle Médico de Saúde Ocupacional – PCMSO e demais programas legalmente exigíveis.</w:t>
      </w:r>
    </w:p>
    <w:p w14:paraId="584C8536"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 - Responsabilizar-se integralmente pelos encargos trabalhistas, previdenciários, securitários, fiscais, comerciais e tributários decorrentes da execução contratual.</w:t>
      </w:r>
    </w:p>
    <w:p w14:paraId="0A9F5B30"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XXI - Manter durante toda a execução contratual as condições de habilitação e qualificação exigidas na licitação.</w:t>
      </w:r>
    </w:p>
    <w:p w14:paraId="1E79E980"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lastRenderedPageBreak/>
        <w:t xml:space="preserve"> XXII - Comunicar imediatamente à fiscalização qualquer fato superveniente que possa comprometer, prejudicar ou interromper a execução dos serviços.</w:t>
      </w:r>
    </w:p>
    <w:p w14:paraId="45FF9BA8"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XXIII - Apresentar mensalmente os relatórios operacionais exigidos pela fiscalização, incluindo relatórios de execução dos serviços, tickets de pesagem, relatórios de monitoramento, informações da equipe operacional e demais documentos exigidos contratualmente.</w:t>
      </w:r>
    </w:p>
    <w:p w14:paraId="7A0352CC"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XXIV - Encaminhar mensalmente, juntamente com a nota fiscal, a documentação necessária à comprovação da regularidade trabalhista e previdenciária dos empregados vinculados à execução contratual.</w:t>
      </w:r>
    </w:p>
    <w:p w14:paraId="6C8C42FC"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XXV - Realizar a limpeza imediata dos resíduos eventualmente espalhados durante a operação de coleta.</w:t>
      </w:r>
    </w:p>
    <w:p w14:paraId="5BF2A685"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XXVI - Adotar todas as medidas necessárias para impedir derramamento de resíduos ou chorume em vias públicas.</w:t>
      </w:r>
    </w:p>
    <w:p w14:paraId="06EB2897"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XXVII - Transportar e destinar todos os resíduos exclusivamente ao local definido pela Administração Municipal.</w:t>
      </w:r>
    </w:p>
    <w:p w14:paraId="0680EE65"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XXVIII - Atender prontamente às determinações da fiscalização e promover a correção das irregularidades apontadas no prazo estabelecido.</w:t>
      </w:r>
    </w:p>
    <w:p w14:paraId="1B463B63"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XXIX - Não transferir, ceder ou subcontratar integralmente o objeto contratado, salvo nas hipóteses expressamente autorizadas pela Administração.</w:t>
      </w:r>
    </w:p>
    <w:p w14:paraId="7060FC42"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XXX - Responsabilizar-se pela continuidade dos serviços mesmo em situações excepcionais, adotando imediatamente as medidas operacionais necessárias para evitar interrupções da coleta e do transporte de resíduos.</w:t>
      </w:r>
    </w:p>
    <w:p w14:paraId="53BA7220"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 xml:space="preserve"> XXXI - Responder integralmente por prejuízos ambientais decorrentes da execução inadequada dos serviços, independentemente das demais responsabilidades administrativas, civis e criminais cabíveis.</w:t>
      </w:r>
    </w:p>
    <w:p w14:paraId="32B92319"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XXXII - A contratada deverá substituir empregado considerado inadequado pela fiscalização no prazo máximo de 48 horas.</w:t>
      </w:r>
    </w:p>
    <w:p w14:paraId="03843806"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XXXIII – Disponibilizar sistema de monitoramento eletrônico da frota com acesso público por meio de link a ser disponibilizado no sítio eletrônico oficial do Município, permitindo a visualização em tempo real da execução das rotas de coleta.</w:t>
      </w:r>
    </w:p>
    <w:p w14:paraId="0265EBAA"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XXXIV – O sistema deverá disponibilizar, no mínimo:</w:t>
      </w:r>
    </w:p>
    <w:p w14:paraId="1B0E960D"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a) localização em tempo real do veículo em operação;</w:t>
      </w:r>
    </w:p>
    <w:p w14:paraId="199F3A88"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b) identificação da rota em execução;</w:t>
      </w:r>
    </w:p>
    <w:p w14:paraId="0C953AAB"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c) histórico dos percursos realizados nos últimos 30 dias;</w:t>
      </w:r>
    </w:p>
    <w:p w14:paraId="53F85BA1"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d) horário de passagem pelos pontos monitorados;</w:t>
      </w:r>
    </w:p>
    <w:p w14:paraId="79E02173"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e) quilometragem percorrida;</w:t>
      </w:r>
    </w:p>
    <w:p w14:paraId="2670438C"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f) indicação de veículo em operação ou fora de operação.</w:t>
      </w:r>
    </w:p>
    <w:p w14:paraId="3BDC149F"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XXXV – O sistema deverá permanecer disponível vinte e quatro horas por dia durante toda a vigência contratual, admitindo-se indisponibilidade apenas para manutenção programada previamente comunicada à Administração.</w:t>
      </w:r>
    </w:p>
    <w:p w14:paraId="050FEB89"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XXXVI – A contratada deverá disponibilizar acesso integral ao gestor e aos fiscais do contrato, incluindo relatórios, exportação de dados, histórico completo de deslocamentos, alertas de parada, desvios de rota e registros de funcionamento dos equipamentos.</w:t>
      </w:r>
    </w:p>
    <w:p w14:paraId="4ECB9D18" w14:textId="77777777" w:rsidR="00091055" w:rsidRPr="00091055" w:rsidRDefault="00091055" w:rsidP="00091055">
      <w:pPr>
        <w:pStyle w:val="Default"/>
        <w:ind w:left="426" w:right="401"/>
        <w:jc w:val="both"/>
        <w:rPr>
          <w:rFonts w:ascii="Times New Roman" w:eastAsiaTheme="majorEastAsia" w:hAnsi="Times New Roman" w:cs="Times New Roman"/>
          <w:color w:val="auto"/>
        </w:rPr>
      </w:pPr>
      <w:r w:rsidRPr="00091055">
        <w:rPr>
          <w:rFonts w:ascii="Times New Roman" w:eastAsiaTheme="majorEastAsia" w:hAnsi="Times New Roman" w:cs="Times New Roman"/>
          <w:color w:val="auto"/>
        </w:rPr>
        <w:t>XXXVII – Os custos de implantação, hospedagem, manutenção, suporte técnico, treinamento dos usuários e integração ao portal institucional do Município serão de inteira responsabilidade da contratada, sem qualquer ônus adicional para a Administração.</w:t>
      </w:r>
    </w:p>
    <w:p w14:paraId="34244002" w14:textId="74566FA4" w:rsidR="009B2B55" w:rsidRPr="00DA411E" w:rsidRDefault="00091055" w:rsidP="00091055">
      <w:pPr>
        <w:pStyle w:val="Default"/>
        <w:spacing w:line="276" w:lineRule="auto"/>
        <w:ind w:left="426" w:right="401"/>
        <w:jc w:val="both"/>
        <w:rPr>
          <w:rFonts w:ascii="Times New Roman" w:hAnsi="Times New Roman" w:cs="Times New Roman"/>
          <w:bCs/>
          <w:color w:val="auto"/>
        </w:rPr>
      </w:pPr>
      <w:r w:rsidRPr="00091055">
        <w:rPr>
          <w:rFonts w:ascii="Times New Roman" w:eastAsiaTheme="majorEastAsia" w:hAnsi="Times New Roman" w:cs="Times New Roman"/>
          <w:color w:val="auto"/>
        </w:rPr>
        <w:t>XXXVIII – O sistema deverá emitir alerta automático ao fiscal do contrato quando houver interrupção de transmissão do equipamento por período superior a 30 minutos durante a execução dos serviços, ou quando ocorrer desvio significativo da rota previamente cadastrada.</w:t>
      </w:r>
    </w:p>
    <w:p w14:paraId="401A9A4E" w14:textId="41AA4FE5" w:rsidR="009148B6" w:rsidRPr="00DA411E" w:rsidRDefault="009148B6" w:rsidP="00DA411E">
      <w:pPr>
        <w:pStyle w:val="Ttulo1"/>
        <w:spacing w:before="0"/>
        <w:ind w:left="426" w:right="401"/>
        <w:jc w:val="both"/>
        <w:rPr>
          <w:rFonts w:ascii="Times New Roman" w:hAnsi="Times New Roman" w:cs="Times New Roman"/>
          <w:b/>
          <w:color w:val="auto"/>
          <w:sz w:val="24"/>
          <w:szCs w:val="24"/>
        </w:rPr>
      </w:pPr>
      <w:r w:rsidRPr="00DA411E">
        <w:rPr>
          <w:rFonts w:ascii="Times New Roman" w:hAnsi="Times New Roman" w:cs="Times New Roman"/>
          <w:b/>
          <w:color w:val="auto"/>
          <w:sz w:val="24"/>
          <w:szCs w:val="24"/>
        </w:rPr>
        <w:lastRenderedPageBreak/>
        <w:t>CLÁUSULA SÉTIMA - MEDIÇÃO E PAGAMENTO</w:t>
      </w:r>
    </w:p>
    <w:p w14:paraId="579E6732" w14:textId="3741AEB8" w:rsidR="009148B6" w:rsidRDefault="009148B6" w:rsidP="00DA411E">
      <w:pPr>
        <w:pStyle w:val="Ttulo2"/>
        <w:spacing w:before="0"/>
        <w:ind w:left="426" w:right="401"/>
        <w:jc w:val="both"/>
        <w:rPr>
          <w:rFonts w:ascii="Times New Roman" w:hAnsi="Times New Roman" w:cs="Times New Roman"/>
          <w:color w:val="auto"/>
          <w:sz w:val="24"/>
          <w:szCs w:val="24"/>
        </w:rPr>
      </w:pPr>
      <w:bookmarkStart w:id="1" w:name="section-28"/>
      <w:r w:rsidRPr="00DA411E">
        <w:rPr>
          <w:rFonts w:ascii="Times New Roman" w:hAnsi="Times New Roman" w:cs="Times New Roman"/>
          <w:b/>
          <w:color w:val="auto"/>
          <w:sz w:val="24"/>
          <w:szCs w:val="24"/>
        </w:rPr>
        <w:t>7.1</w:t>
      </w:r>
      <w:r w:rsidRPr="00DA411E">
        <w:rPr>
          <w:rFonts w:ascii="Times New Roman" w:hAnsi="Times New Roman" w:cs="Times New Roman"/>
          <w:color w:val="auto"/>
          <w:sz w:val="24"/>
          <w:szCs w:val="24"/>
        </w:rPr>
        <w:t>. O pagamento será mensal, mediante comprovação da efetiva execução dos serviços.</w:t>
      </w:r>
    </w:p>
    <w:p w14:paraId="394CDE79" w14:textId="77777777" w:rsidR="00BE5041" w:rsidRPr="00BE5041" w:rsidRDefault="00BE5041" w:rsidP="00BE5041">
      <w:pPr>
        <w:spacing w:after="0"/>
        <w:ind w:left="426"/>
        <w:rPr>
          <w:rFonts w:ascii="Times New Roman" w:hAnsi="Times New Roman" w:cs="Times New Roman"/>
          <w:sz w:val="24"/>
          <w:szCs w:val="24"/>
        </w:rPr>
      </w:pPr>
      <w:r w:rsidRPr="00BE5041">
        <w:rPr>
          <w:rFonts w:ascii="Times New Roman" w:hAnsi="Times New Roman" w:cs="Times New Roman"/>
          <w:b/>
          <w:bCs/>
          <w:sz w:val="24"/>
          <w:szCs w:val="24"/>
        </w:rPr>
        <w:t>7.1.1</w:t>
      </w:r>
      <w:r w:rsidRPr="00BE5041">
        <w:rPr>
          <w:rFonts w:ascii="Times New Roman" w:hAnsi="Times New Roman" w:cs="Times New Roman"/>
          <w:sz w:val="24"/>
          <w:szCs w:val="24"/>
        </w:rPr>
        <w:t xml:space="preserve"> A medição dos serviços será realizada mensalmente mediante verificação da efetiva execução dos roteiros de coleta e transporte dos resíduos sólidos urbanos, observando-se:</w:t>
      </w:r>
    </w:p>
    <w:p w14:paraId="2337A44B" w14:textId="77777777" w:rsidR="00BE5041" w:rsidRPr="00BE5041" w:rsidRDefault="00BE5041" w:rsidP="00BE5041">
      <w:pPr>
        <w:spacing w:after="0"/>
        <w:ind w:left="1701"/>
        <w:rPr>
          <w:rFonts w:ascii="Times New Roman" w:hAnsi="Times New Roman" w:cs="Times New Roman"/>
          <w:sz w:val="24"/>
          <w:szCs w:val="24"/>
        </w:rPr>
      </w:pPr>
      <w:r w:rsidRPr="00BE5041">
        <w:rPr>
          <w:rFonts w:ascii="Times New Roman" w:hAnsi="Times New Roman" w:cs="Times New Roman"/>
          <w:sz w:val="24"/>
          <w:szCs w:val="24"/>
        </w:rPr>
        <w:t xml:space="preserve">I – </w:t>
      </w:r>
      <w:proofErr w:type="gramStart"/>
      <w:r w:rsidRPr="00BE5041">
        <w:rPr>
          <w:rFonts w:ascii="Times New Roman" w:hAnsi="Times New Roman" w:cs="Times New Roman"/>
          <w:sz w:val="24"/>
          <w:szCs w:val="24"/>
        </w:rPr>
        <w:t>cumprimento</w:t>
      </w:r>
      <w:proofErr w:type="gramEnd"/>
      <w:r w:rsidRPr="00BE5041">
        <w:rPr>
          <w:rFonts w:ascii="Times New Roman" w:hAnsi="Times New Roman" w:cs="Times New Roman"/>
          <w:sz w:val="24"/>
          <w:szCs w:val="24"/>
        </w:rPr>
        <w:t xml:space="preserve"> dos setores e circuitos de coleta;</w:t>
      </w:r>
    </w:p>
    <w:p w14:paraId="0C049E84" w14:textId="77777777" w:rsidR="00BE5041" w:rsidRPr="00BE5041" w:rsidRDefault="00BE5041" w:rsidP="00BE5041">
      <w:pPr>
        <w:spacing w:after="0"/>
        <w:ind w:left="1701"/>
        <w:rPr>
          <w:rFonts w:ascii="Times New Roman" w:hAnsi="Times New Roman" w:cs="Times New Roman"/>
          <w:sz w:val="24"/>
          <w:szCs w:val="24"/>
        </w:rPr>
      </w:pPr>
      <w:r w:rsidRPr="00BE5041">
        <w:rPr>
          <w:rFonts w:ascii="Times New Roman" w:hAnsi="Times New Roman" w:cs="Times New Roman"/>
          <w:sz w:val="24"/>
          <w:szCs w:val="24"/>
        </w:rPr>
        <w:t xml:space="preserve">II – </w:t>
      </w:r>
      <w:proofErr w:type="gramStart"/>
      <w:r w:rsidRPr="00BE5041">
        <w:rPr>
          <w:rFonts w:ascii="Times New Roman" w:hAnsi="Times New Roman" w:cs="Times New Roman"/>
          <w:sz w:val="24"/>
          <w:szCs w:val="24"/>
        </w:rPr>
        <w:t>cumprimento</w:t>
      </w:r>
      <w:proofErr w:type="gramEnd"/>
      <w:r w:rsidRPr="00BE5041">
        <w:rPr>
          <w:rFonts w:ascii="Times New Roman" w:hAnsi="Times New Roman" w:cs="Times New Roman"/>
          <w:sz w:val="24"/>
          <w:szCs w:val="24"/>
        </w:rPr>
        <w:t xml:space="preserve"> dos horários estabelecidos;</w:t>
      </w:r>
    </w:p>
    <w:p w14:paraId="3E8C0D21" w14:textId="77777777" w:rsidR="00BE5041" w:rsidRPr="00BE5041" w:rsidRDefault="00BE5041" w:rsidP="00BE5041">
      <w:pPr>
        <w:spacing w:after="0"/>
        <w:ind w:left="1701"/>
        <w:rPr>
          <w:rFonts w:ascii="Times New Roman" w:hAnsi="Times New Roman" w:cs="Times New Roman"/>
          <w:sz w:val="24"/>
          <w:szCs w:val="24"/>
        </w:rPr>
      </w:pPr>
      <w:r w:rsidRPr="00BE5041">
        <w:rPr>
          <w:rFonts w:ascii="Times New Roman" w:hAnsi="Times New Roman" w:cs="Times New Roman"/>
          <w:sz w:val="24"/>
          <w:szCs w:val="24"/>
        </w:rPr>
        <w:t>III – disponibilidade da equipe mínima;</w:t>
      </w:r>
    </w:p>
    <w:p w14:paraId="1C011A90" w14:textId="77777777" w:rsidR="00BE5041" w:rsidRPr="00BE5041" w:rsidRDefault="00BE5041" w:rsidP="00BE5041">
      <w:pPr>
        <w:spacing w:after="0"/>
        <w:ind w:left="1701"/>
        <w:rPr>
          <w:rFonts w:ascii="Times New Roman" w:hAnsi="Times New Roman" w:cs="Times New Roman"/>
          <w:sz w:val="24"/>
          <w:szCs w:val="24"/>
        </w:rPr>
      </w:pPr>
      <w:r w:rsidRPr="00BE5041">
        <w:rPr>
          <w:rFonts w:ascii="Times New Roman" w:hAnsi="Times New Roman" w:cs="Times New Roman"/>
          <w:sz w:val="24"/>
          <w:szCs w:val="24"/>
        </w:rPr>
        <w:t>IV – disponibilidade e adequação dos veículos;</w:t>
      </w:r>
    </w:p>
    <w:p w14:paraId="4514027B" w14:textId="77777777" w:rsidR="00BE5041" w:rsidRPr="00BE5041" w:rsidRDefault="00BE5041" w:rsidP="00BE5041">
      <w:pPr>
        <w:spacing w:after="0"/>
        <w:ind w:left="1701"/>
        <w:rPr>
          <w:rFonts w:ascii="Times New Roman" w:hAnsi="Times New Roman" w:cs="Times New Roman"/>
          <w:sz w:val="24"/>
          <w:szCs w:val="24"/>
        </w:rPr>
      </w:pPr>
      <w:r w:rsidRPr="00BE5041">
        <w:rPr>
          <w:rFonts w:ascii="Times New Roman" w:hAnsi="Times New Roman" w:cs="Times New Roman"/>
          <w:sz w:val="24"/>
          <w:szCs w:val="24"/>
        </w:rPr>
        <w:t xml:space="preserve">V – </w:t>
      </w:r>
      <w:proofErr w:type="gramStart"/>
      <w:r w:rsidRPr="00BE5041">
        <w:rPr>
          <w:rFonts w:ascii="Times New Roman" w:hAnsi="Times New Roman" w:cs="Times New Roman"/>
          <w:sz w:val="24"/>
          <w:szCs w:val="24"/>
        </w:rPr>
        <w:t>funcionamento</w:t>
      </w:r>
      <w:proofErr w:type="gramEnd"/>
      <w:r w:rsidRPr="00BE5041">
        <w:rPr>
          <w:rFonts w:ascii="Times New Roman" w:hAnsi="Times New Roman" w:cs="Times New Roman"/>
          <w:sz w:val="24"/>
          <w:szCs w:val="24"/>
        </w:rPr>
        <w:t xml:space="preserve"> do sistema de monitoramento por GPS;</w:t>
      </w:r>
    </w:p>
    <w:p w14:paraId="79D26E85" w14:textId="77777777" w:rsidR="00BE5041" w:rsidRPr="00BE5041" w:rsidRDefault="00BE5041" w:rsidP="00BE5041">
      <w:pPr>
        <w:spacing w:after="0"/>
        <w:ind w:left="1701"/>
        <w:rPr>
          <w:rFonts w:ascii="Times New Roman" w:hAnsi="Times New Roman" w:cs="Times New Roman"/>
          <w:sz w:val="24"/>
          <w:szCs w:val="24"/>
        </w:rPr>
      </w:pPr>
      <w:r w:rsidRPr="00BE5041">
        <w:rPr>
          <w:rFonts w:ascii="Times New Roman" w:hAnsi="Times New Roman" w:cs="Times New Roman"/>
          <w:sz w:val="24"/>
          <w:szCs w:val="24"/>
        </w:rPr>
        <w:t xml:space="preserve">VI – </w:t>
      </w:r>
      <w:proofErr w:type="gramStart"/>
      <w:r w:rsidRPr="00BE5041">
        <w:rPr>
          <w:rFonts w:ascii="Times New Roman" w:hAnsi="Times New Roman" w:cs="Times New Roman"/>
          <w:sz w:val="24"/>
          <w:szCs w:val="24"/>
        </w:rPr>
        <w:t>relatórios</w:t>
      </w:r>
      <w:proofErr w:type="gramEnd"/>
      <w:r w:rsidRPr="00BE5041">
        <w:rPr>
          <w:rFonts w:ascii="Times New Roman" w:hAnsi="Times New Roman" w:cs="Times New Roman"/>
          <w:sz w:val="24"/>
          <w:szCs w:val="24"/>
        </w:rPr>
        <w:t xml:space="preserve"> operacionais;</w:t>
      </w:r>
    </w:p>
    <w:p w14:paraId="2EC3143D" w14:textId="77777777" w:rsidR="00BE5041" w:rsidRPr="00BE5041" w:rsidRDefault="00BE5041" w:rsidP="00BE5041">
      <w:pPr>
        <w:spacing w:after="0"/>
        <w:ind w:left="1701"/>
        <w:rPr>
          <w:rFonts w:ascii="Times New Roman" w:hAnsi="Times New Roman" w:cs="Times New Roman"/>
          <w:sz w:val="24"/>
          <w:szCs w:val="24"/>
        </w:rPr>
      </w:pPr>
      <w:r w:rsidRPr="00BE5041">
        <w:rPr>
          <w:rFonts w:ascii="Times New Roman" w:hAnsi="Times New Roman" w:cs="Times New Roman"/>
          <w:sz w:val="24"/>
          <w:szCs w:val="24"/>
        </w:rPr>
        <w:t>VII – registros de pesagem;</w:t>
      </w:r>
    </w:p>
    <w:p w14:paraId="5DD68EEE" w14:textId="7D874D9D" w:rsidR="00BE5041" w:rsidRPr="00BE5041" w:rsidRDefault="00BE5041" w:rsidP="00BE5041">
      <w:pPr>
        <w:spacing w:after="0"/>
        <w:ind w:left="1701"/>
        <w:rPr>
          <w:rFonts w:ascii="Times New Roman" w:hAnsi="Times New Roman" w:cs="Times New Roman"/>
          <w:sz w:val="24"/>
          <w:szCs w:val="24"/>
        </w:rPr>
      </w:pPr>
      <w:r w:rsidRPr="00BE5041">
        <w:rPr>
          <w:rFonts w:ascii="Times New Roman" w:hAnsi="Times New Roman" w:cs="Times New Roman"/>
          <w:sz w:val="24"/>
          <w:szCs w:val="24"/>
        </w:rPr>
        <w:t>VIII – demais obrigações previstas no Edital, Termo de Referência e Memorial Descritivo.</w:t>
      </w:r>
    </w:p>
    <w:p w14:paraId="5A8002DE" w14:textId="7AF4B4E3" w:rsidR="00BE5041" w:rsidRPr="00BE5041" w:rsidRDefault="00BE5041" w:rsidP="00BE5041">
      <w:pPr>
        <w:spacing w:after="0"/>
        <w:ind w:left="426"/>
        <w:rPr>
          <w:rFonts w:ascii="Times New Roman" w:hAnsi="Times New Roman" w:cs="Times New Roman"/>
          <w:sz w:val="24"/>
          <w:szCs w:val="24"/>
        </w:rPr>
      </w:pPr>
      <w:r w:rsidRPr="00BE5041">
        <w:rPr>
          <w:rFonts w:ascii="Times New Roman" w:hAnsi="Times New Roman" w:cs="Times New Roman"/>
          <w:b/>
          <w:bCs/>
          <w:sz w:val="24"/>
          <w:szCs w:val="24"/>
        </w:rPr>
        <w:t>7.1.2</w:t>
      </w:r>
      <w:r w:rsidRPr="00BE5041">
        <w:rPr>
          <w:rFonts w:ascii="Times New Roman" w:hAnsi="Times New Roman" w:cs="Times New Roman"/>
          <w:sz w:val="24"/>
          <w:szCs w:val="24"/>
        </w:rPr>
        <w:t xml:space="preserve"> A remuneração ocorrerá por preço global mensal, desde que constatada a adequada execução dos serviços contratados.</w:t>
      </w:r>
    </w:p>
    <w:p w14:paraId="72E9C03A" w14:textId="125B4867" w:rsidR="009148B6" w:rsidRPr="00BE5041" w:rsidRDefault="009148B6" w:rsidP="00DA411E">
      <w:pPr>
        <w:pStyle w:val="Ttulo2"/>
        <w:spacing w:before="0"/>
        <w:ind w:left="426" w:right="401"/>
        <w:jc w:val="both"/>
        <w:rPr>
          <w:rFonts w:ascii="Times New Roman" w:hAnsi="Times New Roman" w:cs="Times New Roman"/>
          <w:color w:val="auto"/>
          <w:sz w:val="24"/>
          <w:szCs w:val="24"/>
        </w:rPr>
      </w:pPr>
      <w:bookmarkStart w:id="2" w:name="section-29"/>
      <w:bookmarkEnd w:id="1"/>
      <w:r w:rsidRPr="00BE5041">
        <w:rPr>
          <w:rFonts w:ascii="Times New Roman" w:hAnsi="Times New Roman" w:cs="Times New Roman"/>
          <w:b/>
          <w:color w:val="auto"/>
          <w:sz w:val="24"/>
          <w:szCs w:val="24"/>
        </w:rPr>
        <w:t>7.2.</w:t>
      </w:r>
      <w:r w:rsidRPr="00BE5041">
        <w:rPr>
          <w:rFonts w:ascii="Times New Roman" w:hAnsi="Times New Roman" w:cs="Times New Roman"/>
          <w:color w:val="auto"/>
          <w:sz w:val="24"/>
          <w:szCs w:val="24"/>
        </w:rPr>
        <w:t xml:space="preserve"> O pagamento ficará condicionado à apresentação cumulativa dos seguintes documentos, observado o Anexo II </w:t>
      </w:r>
      <w:r w:rsidR="00000328" w:rsidRPr="00BE5041">
        <w:rPr>
          <w:rFonts w:ascii="Times New Roman" w:hAnsi="Times New Roman" w:cs="Times New Roman"/>
          <w:color w:val="auto"/>
          <w:sz w:val="24"/>
          <w:szCs w:val="24"/>
        </w:rPr>
        <w:t>do</w:t>
      </w:r>
      <w:r w:rsidRPr="00BE5041">
        <w:rPr>
          <w:rFonts w:ascii="Times New Roman" w:hAnsi="Times New Roman" w:cs="Times New Roman"/>
          <w:color w:val="auto"/>
          <w:sz w:val="24"/>
          <w:szCs w:val="24"/>
        </w:rPr>
        <w:t xml:space="preserve"> Termo de Referência – Checklist Mensal:</w:t>
      </w:r>
    </w:p>
    <w:p w14:paraId="0C8073D3" w14:textId="77777777" w:rsidR="009148B6" w:rsidRPr="00BE5041" w:rsidRDefault="009148B6" w:rsidP="00DA411E">
      <w:pPr>
        <w:pStyle w:val="Corpodetexto"/>
        <w:spacing w:before="0" w:after="0" w:line="276" w:lineRule="auto"/>
        <w:ind w:left="1701" w:right="401"/>
        <w:jc w:val="both"/>
        <w:rPr>
          <w:rFonts w:ascii="Times New Roman" w:hAnsi="Times New Roman" w:cs="Times New Roman"/>
        </w:rPr>
      </w:pPr>
      <w:r w:rsidRPr="00BE5041">
        <w:rPr>
          <w:rFonts w:ascii="Times New Roman" w:hAnsi="Times New Roman" w:cs="Times New Roman"/>
        </w:rPr>
        <w:t>I – nota fiscal;</w:t>
      </w:r>
    </w:p>
    <w:p w14:paraId="36E817C8"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BE5041">
        <w:rPr>
          <w:rFonts w:ascii="Times New Roman" w:hAnsi="Times New Roman" w:cs="Times New Roman"/>
        </w:rPr>
        <w:t>II – relação nominal</w:t>
      </w:r>
      <w:r w:rsidRPr="00DA411E">
        <w:rPr>
          <w:rFonts w:ascii="Times New Roman" w:hAnsi="Times New Roman" w:cs="Times New Roman"/>
        </w:rPr>
        <w:t xml:space="preserve"> dos empregados vinculados ao contrato;</w:t>
      </w:r>
    </w:p>
    <w:p w14:paraId="00E51AFE"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III – comprovantes de pagamento salarial;</w:t>
      </w:r>
    </w:p>
    <w:p w14:paraId="704932C0"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IV – comprovantes de depósito do FGTS;</w:t>
      </w:r>
    </w:p>
    <w:p w14:paraId="432CDD99"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V – comprovantes de recolhimento previdenciário;</w:t>
      </w:r>
    </w:p>
    <w:p w14:paraId="2B3E008A"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VI – folha de pagamento;</w:t>
      </w:r>
    </w:p>
    <w:p w14:paraId="04A76C54"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VII – comprovantes de fornecimento de vale-transporte, se houver;</w:t>
      </w:r>
    </w:p>
    <w:p w14:paraId="25F37CDA"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VIII – comprovantes de fornecimento de benefícios previstos na convenção coletiva;</w:t>
      </w:r>
    </w:p>
    <w:p w14:paraId="090982BA"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IX – registros de ponto;</w:t>
      </w:r>
    </w:p>
    <w:p w14:paraId="4CE8D0A4"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X – certidões de regularidade fiscal e trabalhista;</w:t>
      </w:r>
    </w:p>
    <w:p w14:paraId="1A9910D4" w14:textId="77777777" w:rsidR="009148B6" w:rsidRPr="00DA411E" w:rsidRDefault="009148B6" w:rsidP="00DA411E">
      <w:pPr>
        <w:pStyle w:val="Corpodetexto"/>
        <w:spacing w:before="0" w:after="0" w:line="276" w:lineRule="auto"/>
        <w:ind w:left="1701" w:right="401"/>
        <w:jc w:val="both"/>
        <w:rPr>
          <w:rFonts w:ascii="Times New Roman" w:hAnsi="Times New Roman" w:cs="Times New Roman"/>
        </w:rPr>
      </w:pPr>
      <w:r w:rsidRPr="00DA411E">
        <w:rPr>
          <w:rFonts w:ascii="Times New Roman" w:hAnsi="Times New Roman" w:cs="Times New Roman"/>
        </w:rPr>
        <w:t>XI – comprovantes de férias quando aplicável.</w:t>
      </w:r>
    </w:p>
    <w:p w14:paraId="7D27420B" w14:textId="74007C4D" w:rsidR="009148B6" w:rsidRPr="00DA411E" w:rsidRDefault="00BE5041" w:rsidP="00DA411E">
      <w:pPr>
        <w:autoSpaceDE w:val="0"/>
        <w:autoSpaceDN w:val="0"/>
        <w:adjustRightInd w:val="0"/>
        <w:spacing w:after="0"/>
        <w:ind w:left="426" w:right="401"/>
        <w:jc w:val="both"/>
        <w:rPr>
          <w:rFonts w:ascii="Times New Roman" w:hAnsi="Times New Roman" w:cs="Times New Roman"/>
          <w:sz w:val="24"/>
          <w:szCs w:val="24"/>
        </w:rPr>
      </w:pPr>
      <w:r w:rsidRPr="00BE5041">
        <w:rPr>
          <w:rFonts w:ascii="Times New Roman" w:hAnsi="Times New Roman" w:cs="Times New Roman"/>
          <w:b/>
          <w:bCs/>
          <w:sz w:val="24"/>
          <w:szCs w:val="24"/>
        </w:rPr>
        <w:t>7.2.1</w:t>
      </w:r>
      <w:r>
        <w:rPr>
          <w:rFonts w:ascii="Times New Roman" w:hAnsi="Times New Roman" w:cs="Times New Roman"/>
          <w:sz w:val="24"/>
          <w:szCs w:val="24"/>
        </w:rPr>
        <w:t xml:space="preserve"> </w:t>
      </w:r>
      <w:r w:rsidR="009148B6" w:rsidRPr="00DA411E">
        <w:rPr>
          <w:rFonts w:ascii="Times New Roman" w:hAnsi="Times New Roman" w:cs="Times New Roman"/>
          <w:sz w:val="24"/>
          <w:szCs w:val="24"/>
        </w:rPr>
        <w:t>A documentação deverá ser entregue ao final de cada mês na respectiva secretaria, logo após conferência e assinatura do responsável da pasta, e será encaminhado para a Secretaria da Fazenda, que efetuará o pagamento conforme agenda da mesma.</w:t>
      </w:r>
    </w:p>
    <w:p w14:paraId="661DA691" w14:textId="52F75BF1" w:rsidR="009148B6" w:rsidRPr="00DA411E" w:rsidRDefault="009148B6" w:rsidP="00DA411E">
      <w:pPr>
        <w:autoSpaceDE w:val="0"/>
        <w:autoSpaceDN w:val="0"/>
        <w:adjustRightInd w:val="0"/>
        <w:spacing w:after="0"/>
        <w:ind w:left="426" w:right="401"/>
        <w:jc w:val="both"/>
        <w:rPr>
          <w:rFonts w:ascii="Times New Roman" w:hAnsi="Times New Roman" w:cs="Times New Roman"/>
          <w:sz w:val="24"/>
          <w:szCs w:val="24"/>
        </w:rPr>
      </w:pPr>
      <w:r w:rsidRPr="00DA411E">
        <w:rPr>
          <w:rFonts w:ascii="Times New Roman" w:hAnsi="Times New Roman" w:cs="Times New Roman"/>
          <w:b/>
          <w:sz w:val="24"/>
          <w:szCs w:val="24"/>
        </w:rPr>
        <w:t>7.2.1.</w:t>
      </w:r>
      <w:r w:rsidR="00BE5041">
        <w:rPr>
          <w:rFonts w:ascii="Times New Roman" w:hAnsi="Times New Roman" w:cs="Times New Roman"/>
          <w:b/>
          <w:sz w:val="24"/>
          <w:szCs w:val="24"/>
        </w:rPr>
        <w:t>1</w:t>
      </w:r>
      <w:r w:rsidRPr="00DA411E">
        <w:rPr>
          <w:rFonts w:ascii="Times New Roman" w:hAnsi="Times New Roman" w:cs="Times New Roman"/>
          <w:b/>
          <w:sz w:val="24"/>
          <w:szCs w:val="24"/>
        </w:rPr>
        <w:t xml:space="preserve"> </w:t>
      </w:r>
      <w:r w:rsidRPr="00DA411E">
        <w:rPr>
          <w:rFonts w:ascii="Times New Roman" w:hAnsi="Times New Roman" w:cs="Times New Roman"/>
          <w:sz w:val="24"/>
          <w:szCs w:val="24"/>
        </w:rPr>
        <w:t>Em caso de envio de documentação por via digital a empresa deverá:</w:t>
      </w:r>
    </w:p>
    <w:p w14:paraId="1A8BEB36" w14:textId="77777777" w:rsidR="009148B6" w:rsidRPr="00DA411E" w:rsidRDefault="009148B6" w:rsidP="00DA411E">
      <w:pPr>
        <w:autoSpaceDE w:val="0"/>
        <w:autoSpaceDN w:val="0"/>
        <w:adjustRightInd w:val="0"/>
        <w:spacing w:after="0"/>
        <w:ind w:left="1701" w:right="401"/>
        <w:jc w:val="both"/>
        <w:rPr>
          <w:rFonts w:ascii="Times New Roman" w:hAnsi="Times New Roman" w:cs="Times New Roman"/>
          <w:sz w:val="24"/>
          <w:szCs w:val="24"/>
        </w:rPr>
      </w:pPr>
      <w:r w:rsidRPr="00DA411E">
        <w:rPr>
          <w:rFonts w:ascii="Times New Roman" w:hAnsi="Times New Roman" w:cs="Times New Roman"/>
          <w:sz w:val="24"/>
          <w:szCs w:val="24"/>
        </w:rPr>
        <w:t xml:space="preserve">I – </w:t>
      </w:r>
      <w:proofErr w:type="gramStart"/>
      <w:r w:rsidRPr="00DA411E">
        <w:rPr>
          <w:rFonts w:ascii="Times New Roman" w:hAnsi="Times New Roman" w:cs="Times New Roman"/>
          <w:sz w:val="24"/>
          <w:szCs w:val="24"/>
        </w:rPr>
        <w:t>proceder</w:t>
      </w:r>
      <w:proofErr w:type="gramEnd"/>
      <w:r w:rsidRPr="00DA411E">
        <w:rPr>
          <w:rFonts w:ascii="Times New Roman" w:hAnsi="Times New Roman" w:cs="Times New Roman"/>
          <w:sz w:val="24"/>
          <w:szCs w:val="24"/>
        </w:rPr>
        <w:t xml:space="preserve"> à digitalização dos documentos enviando-os em formato PDF, por meio de seu e-mail corporativo, ao endereço eletrônico oficial do município informado pelo fiscal do contrato;</w:t>
      </w:r>
    </w:p>
    <w:p w14:paraId="04CB24A1" w14:textId="77777777" w:rsidR="009148B6" w:rsidRPr="00DA411E" w:rsidRDefault="009148B6" w:rsidP="00DA411E">
      <w:pPr>
        <w:autoSpaceDE w:val="0"/>
        <w:autoSpaceDN w:val="0"/>
        <w:adjustRightInd w:val="0"/>
        <w:spacing w:after="0"/>
        <w:ind w:left="1701" w:right="401"/>
        <w:jc w:val="both"/>
        <w:rPr>
          <w:rFonts w:ascii="Times New Roman" w:hAnsi="Times New Roman" w:cs="Times New Roman"/>
          <w:sz w:val="24"/>
          <w:szCs w:val="24"/>
        </w:rPr>
      </w:pPr>
      <w:r w:rsidRPr="00DA411E">
        <w:rPr>
          <w:rFonts w:ascii="Times New Roman" w:hAnsi="Times New Roman" w:cs="Times New Roman"/>
          <w:sz w:val="24"/>
          <w:szCs w:val="24"/>
        </w:rPr>
        <w:t xml:space="preserve">II – </w:t>
      </w:r>
      <w:proofErr w:type="gramStart"/>
      <w:r w:rsidRPr="00DA411E">
        <w:rPr>
          <w:rFonts w:ascii="Times New Roman" w:hAnsi="Times New Roman" w:cs="Times New Roman"/>
          <w:sz w:val="24"/>
          <w:szCs w:val="24"/>
        </w:rPr>
        <w:t>não</w:t>
      </w:r>
      <w:proofErr w:type="gramEnd"/>
      <w:r w:rsidRPr="00DA411E">
        <w:rPr>
          <w:rFonts w:ascii="Times New Roman" w:hAnsi="Times New Roman" w:cs="Times New Roman"/>
          <w:sz w:val="24"/>
          <w:szCs w:val="24"/>
        </w:rPr>
        <w:t xml:space="preserve"> serão aceitos envios por aplicativos de mensagens instantâneas (ex.: WhatsApp) a contas pessoas de servidores. Toda comunicação ocorrerá exclusivamente por canais institucionais.</w:t>
      </w:r>
    </w:p>
    <w:p w14:paraId="0048D5D6" w14:textId="77777777" w:rsidR="009148B6" w:rsidRPr="00DA411E" w:rsidRDefault="009148B6" w:rsidP="00DA411E">
      <w:pPr>
        <w:autoSpaceDE w:val="0"/>
        <w:autoSpaceDN w:val="0"/>
        <w:adjustRightInd w:val="0"/>
        <w:spacing w:after="0"/>
        <w:ind w:left="1701" w:right="401"/>
        <w:jc w:val="both"/>
        <w:rPr>
          <w:rFonts w:ascii="Times New Roman" w:hAnsi="Times New Roman" w:cs="Times New Roman"/>
          <w:sz w:val="24"/>
          <w:szCs w:val="24"/>
        </w:rPr>
      </w:pPr>
      <w:r w:rsidRPr="00DA411E">
        <w:rPr>
          <w:rFonts w:ascii="Times New Roman" w:hAnsi="Times New Roman" w:cs="Times New Roman"/>
          <w:sz w:val="24"/>
          <w:szCs w:val="24"/>
        </w:rPr>
        <w:t>III - A documentação encaminhada deverá estar devidamente digitalizada, sem rasuras ou adulterações, com imagens alinhadas, legíveis e em adequada qualidade, não sendo admitidos arquivos com cortes, inclinações, desfoque, baixa resolução ou quaisquer elementos que comprometam a perfeita leitura e análise dos documentos.</w:t>
      </w:r>
    </w:p>
    <w:p w14:paraId="05401FB4" w14:textId="77777777" w:rsidR="009148B6" w:rsidRDefault="009148B6" w:rsidP="00DA411E">
      <w:pPr>
        <w:autoSpaceDE w:val="0"/>
        <w:autoSpaceDN w:val="0"/>
        <w:adjustRightInd w:val="0"/>
        <w:spacing w:after="0"/>
        <w:ind w:left="1701" w:right="401"/>
        <w:jc w:val="both"/>
        <w:rPr>
          <w:rFonts w:ascii="Times New Roman" w:hAnsi="Times New Roman" w:cs="Times New Roman"/>
          <w:sz w:val="24"/>
          <w:szCs w:val="24"/>
        </w:rPr>
      </w:pPr>
      <w:r w:rsidRPr="00DA411E">
        <w:rPr>
          <w:rFonts w:ascii="Times New Roman" w:hAnsi="Times New Roman" w:cs="Times New Roman"/>
          <w:sz w:val="24"/>
          <w:szCs w:val="24"/>
        </w:rPr>
        <w:t xml:space="preserve">IV – O envio dos documentos por meio eletrônico implica a declaração formal da contratada sobre a autenticidade e a integridade de todo o conteúdo apresentado, que </w:t>
      </w:r>
      <w:r w:rsidRPr="00DA411E">
        <w:rPr>
          <w:rFonts w:ascii="Times New Roman" w:hAnsi="Times New Roman" w:cs="Times New Roman"/>
          <w:sz w:val="24"/>
          <w:szCs w:val="24"/>
        </w:rPr>
        <w:lastRenderedPageBreak/>
        <w:t>deve estar assinado digitalmente pela empresa ou por seu representante legal. A identificação de qualquer falsidade ou adulteração sujeitará a empresa às sanções contratuais e às penalidades civis e criminais cabíveis — ficando o Município isento de qualquer responsabilidade por eventuais fraudes documentais.</w:t>
      </w:r>
    </w:p>
    <w:p w14:paraId="3C587D7B" w14:textId="77777777" w:rsidR="00BE5041" w:rsidRPr="00BE5041" w:rsidRDefault="00BE5041" w:rsidP="00BE5041">
      <w:pPr>
        <w:autoSpaceDE w:val="0"/>
        <w:autoSpaceDN w:val="0"/>
        <w:adjustRightInd w:val="0"/>
        <w:spacing w:after="0"/>
        <w:ind w:left="426" w:right="401"/>
        <w:jc w:val="both"/>
        <w:rPr>
          <w:rFonts w:ascii="Times New Roman" w:hAnsi="Times New Roman" w:cs="Times New Roman"/>
          <w:sz w:val="24"/>
          <w:szCs w:val="24"/>
        </w:rPr>
      </w:pPr>
      <w:r w:rsidRPr="00BE5041">
        <w:rPr>
          <w:rFonts w:ascii="Times New Roman" w:hAnsi="Times New Roman" w:cs="Times New Roman"/>
          <w:sz w:val="24"/>
          <w:szCs w:val="24"/>
        </w:rPr>
        <w:t>7.2.2 A contratada deverá apresentar mensalmente:</w:t>
      </w:r>
    </w:p>
    <w:p w14:paraId="7BC84D55" w14:textId="77777777" w:rsidR="00BE5041" w:rsidRPr="00BE5041" w:rsidRDefault="00BE5041" w:rsidP="00BE5041">
      <w:pPr>
        <w:autoSpaceDE w:val="0"/>
        <w:autoSpaceDN w:val="0"/>
        <w:adjustRightInd w:val="0"/>
        <w:spacing w:after="0"/>
        <w:ind w:left="1701" w:right="401"/>
        <w:jc w:val="both"/>
        <w:rPr>
          <w:rFonts w:ascii="Times New Roman" w:hAnsi="Times New Roman" w:cs="Times New Roman"/>
          <w:sz w:val="24"/>
          <w:szCs w:val="24"/>
        </w:rPr>
      </w:pPr>
      <w:r w:rsidRPr="00BE5041">
        <w:rPr>
          <w:rFonts w:ascii="Times New Roman" w:hAnsi="Times New Roman" w:cs="Times New Roman"/>
          <w:sz w:val="24"/>
          <w:szCs w:val="24"/>
        </w:rPr>
        <w:t xml:space="preserve">I – </w:t>
      </w:r>
      <w:proofErr w:type="gramStart"/>
      <w:r w:rsidRPr="00BE5041">
        <w:rPr>
          <w:rFonts w:ascii="Times New Roman" w:hAnsi="Times New Roman" w:cs="Times New Roman"/>
          <w:sz w:val="24"/>
          <w:szCs w:val="24"/>
        </w:rPr>
        <w:t>relatório</w:t>
      </w:r>
      <w:proofErr w:type="gramEnd"/>
      <w:r w:rsidRPr="00BE5041">
        <w:rPr>
          <w:rFonts w:ascii="Times New Roman" w:hAnsi="Times New Roman" w:cs="Times New Roman"/>
          <w:sz w:val="24"/>
          <w:szCs w:val="24"/>
        </w:rPr>
        <w:t xml:space="preserve"> operacional dos serviços executados;</w:t>
      </w:r>
    </w:p>
    <w:p w14:paraId="61C75468" w14:textId="77777777" w:rsidR="00BE5041" w:rsidRPr="00BE5041" w:rsidRDefault="00BE5041" w:rsidP="00BE5041">
      <w:pPr>
        <w:autoSpaceDE w:val="0"/>
        <w:autoSpaceDN w:val="0"/>
        <w:adjustRightInd w:val="0"/>
        <w:spacing w:after="0"/>
        <w:ind w:left="1701" w:right="401"/>
        <w:jc w:val="both"/>
        <w:rPr>
          <w:rFonts w:ascii="Times New Roman" w:hAnsi="Times New Roman" w:cs="Times New Roman"/>
          <w:sz w:val="24"/>
          <w:szCs w:val="24"/>
        </w:rPr>
      </w:pPr>
      <w:r w:rsidRPr="00BE5041">
        <w:rPr>
          <w:rFonts w:ascii="Times New Roman" w:hAnsi="Times New Roman" w:cs="Times New Roman"/>
          <w:sz w:val="24"/>
          <w:szCs w:val="24"/>
        </w:rPr>
        <w:t xml:space="preserve">II – </w:t>
      </w:r>
      <w:proofErr w:type="gramStart"/>
      <w:r w:rsidRPr="00BE5041">
        <w:rPr>
          <w:rFonts w:ascii="Times New Roman" w:hAnsi="Times New Roman" w:cs="Times New Roman"/>
          <w:sz w:val="24"/>
          <w:szCs w:val="24"/>
        </w:rPr>
        <w:t>tickets</w:t>
      </w:r>
      <w:proofErr w:type="gramEnd"/>
      <w:r w:rsidRPr="00BE5041">
        <w:rPr>
          <w:rFonts w:ascii="Times New Roman" w:hAnsi="Times New Roman" w:cs="Times New Roman"/>
          <w:sz w:val="24"/>
          <w:szCs w:val="24"/>
        </w:rPr>
        <w:t xml:space="preserve"> de pesagem emitidos pela unidade de destinação final;</w:t>
      </w:r>
    </w:p>
    <w:p w14:paraId="05B01443" w14:textId="77777777" w:rsidR="00BE5041" w:rsidRPr="00BE5041" w:rsidRDefault="00BE5041" w:rsidP="00BE5041">
      <w:pPr>
        <w:autoSpaceDE w:val="0"/>
        <w:autoSpaceDN w:val="0"/>
        <w:adjustRightInd w:val="0"/>
        <w:spacing w:after="0"/>
        <w:ind w:left="1701" w:right="401"/>
        <w:jc w:val="both"/>
        <w:rPr>
          <w:rFonts w:ascii="Times New Roman" w:hAnsi="Times New Roman" w:cs="Times New Roman"/>
          <w:sz w:val="24"/>
          <w:szCs w:val="24"/>
        </w:rPr>
      </w:pPr>
      <w:r w:rsidRPr="00BE5041">
        <w:rPr>
          <w:rFonts w:ascii="Times New Roman" w:hAnsi="Times New Roman" w:cs="Times New Roman"/>
          <w:sz w:val="24"/>
          <w:szCs w:val="24"/>
        </w:rPr>
        <w:t>III – relatório de monitoramento da frota;</w:t>
      </w:r>
    </w:p>
    <w:p w14:paraId="5B223BB9" w14:textId="77777777" w:rsidR="00BE5041" w:rsidRPr="00BE5041" w:rsidRDefault="00BE5041" w:rsidP="00BE5041">
      <w:pPr>
        <w:autoSpaceDE w:val="0"/>
        <w:autoSpaceDN w:val="0"/>
        <w:adjustRightInd w:val="0"/>
        <w:spacing w:after="0"/>
        <w:ind w:left="1701" w:right="401"/>
        <w:jc w:val="both"/>
        <w:rPr>
          <w:rFonts w:ascii="Times New Roman" w:hAnsi="Times New Roman" w:cs="Times New Roman"/>
          <w:sz w:val="24"/>
          <w:szCs w:val="24"/>
        </w:rPr>
      </w:pPr>
      <w:r w:rsidRPr="00BE5041">
        <w:rPr>
          <w:rFonts w:ascii="Times New Roman" w:hAnsi="Times New Roman" w:cs="Times New Roman"/>
          <w:sz w:val="24"/>
          <w:szCs w:val="24"/>
        </w:rPr>
        <w:t xml:space="preserve">IV – </w:t>
      </w:r>
      <w:proofErr w:type="gramStart"/>
      <w:r w:rsidRPr="00BE5041">
        <w:rPr>
          <w:rFonts w:ascii="Times New Roman" w:hAnsi="Times New Roman" w:cs="Times New Roman"/>
          <w:sz w:val="24"/>
          <w:szCs w:val="24"/>
        </w:rPr>
        <w:t>relatório</w:t>
      </w:r>
      <w:proofErr w:type="gramEnd"/>
      <w:r w:rsidRPr="00BE5041">
        <w:rPr>
          <w:rFonts w:ascii="Times New Roman" w:hAnsi="Times New Roman" w:cs="Times New Roman"/>
          <w:sz w:val="24"/>
          <w:szCs w:val="24"/>
        </w:rPr>
        <w:t xml:space="preserve"> dos funcionários que atuaram na execução contratual;</w:t>
      </w:r>
    </w:p>
    <w:p w14:paraId="68063B39" w14:textId="17B288B7" w:rsidR="00BE5041" w:rsidRPr="00DA411E" w:rsidRDefault="00BE5041" w:rsidP="00BE5041">
      <w:pPr>
        <w:autoSpaceDE w:val="0"/>
        <w:autoSpaceDN w:val="0"/>
        <w:adjustRightInd w:val="0"/>
        <w:spacing w:after="0"/>
        <w:ind w:left="1701" w:right="401"/>
        <w:jc w:val="both"/>
        <w:rPr>
          <w:rFonts w:ascii="Times New Roman" w:hAnsi="Times New Roman" w:cs="Times New Roman"/>
          <w:sz w:val="24"/>
          <w:szCs w:val="24"/>
        </w:rPr>
      </w:pPr>
      <w:r w:rsidRPr="00BE5041">
        <w:rPr>
          <w:rFonts w:ascii="Times New Roman" w:hAnsi="Times New Roman" w:cs="Times New Roman"/>
          <w:sz w:val="24"/>
          <w:szCs w:val="24"/>
        </w:rPr>
        <w:t xml:space="preserve">V – </w:t>
      </w:r>
      <w:proofErr w:type="gramStart"/>
      <w:r w:rsidRPr="00BE5041">
        <w:rPr>
          <w:rFonts w:ascii="Times New Roman" w:hAnsi="Times New Roman" w:cs="Times New Roman"/>
          <w:sz w:val="24"/>
          <w:szCs w:val="24"/>
        </w:rPr>
        <w:t>fichas</w:t>
      </w:r>
      <w:proofErr w:type="gramEnd"/>
      <w:r w:rsidRPr="00BE5041">
        <w:rPr>
          <w:rFonts w:ascii="Times New Roman" w:hAnsi="Times New Roman" w:cs="Times New Roman"/>
          <w:sz w:val="24"/>
          <w:szCs w:val="24"/>
        </w:rPr>
        <w:t xml:space="preserve"> de controle de entrega de EPIs.</w:t>
      </w:r>
    </w:p>
    <w:p w14:paraId="7343F8B9" w14:textId="26072DE7" w:rsidR="009148B6" w:rsidRPr="00DA411E" w:rsidRDefault="009148B6" w:rsidP="00DA411E">
      <w:pPr>
        <w:autoSpaceDE w:val="0"/>
        <w:autoSpaceDN w:val="0"/>
        <w:adjustRightInd w:val="0"/>
        <w:spacing w:after="0"/>
        <w:ind w:left="426" w:right="401"/>
        <w:jc w:val="both"/>
        <w:rPr>
          <w:rFonts w:ascii="Times New Roman" w:hAnsi="Times New Roman" w:cs="Times New Roman"/>
          <w:sz w:val="24"/>
          <w:szCs w:val="24"/>
        </w:rPr>
      </w:pPr>
      <w:r w:rsidRPr="00DA411E">
        <w:rPr>
          <w:rFonts w:ascii="Times New Roman" w:hAnsi="Times New Roman" w:cs="Times New Roman"/>
          <w:b/>
          <w:sz w:val="24"/>
          <w:szCs w:val="24"/>
        </w:rPr>
        <w:t>7.3.</w:t>
      </w:r>
      <w:r w:rsidRPr="00DA411E">
        <w:rPr>
          <w:rFonts w:ascii="Times New Roman" w:hAnsi="Times New Roman" w:cs="Times New Roman"/>
          <w:sz w:val="24"/>
          <w:szCs w:val="24"/>
        </w:rPr>
        <w:t xml:space="preserve"> O pagamento será efetuado junto à Tesouraria Municipal, em conta corrente indicada pela contratada, a qual deverá ser obrigatoriamente uma conta jurídica vinculada ao CNPJ da empresa contratada, à vista do documento fiscal apresentado, devendo este estar devidamente atestado pelo setor e servidor responsável pela fiscalização e acompanhamento da execução do contrato.</w:t>
      </w:r>
    </w:p>
    <w:p w14:paraId="11A9D63F" w14:textId="543B4464" w:rsidR="009148B6" w:rsidRPr="00DA411E" w:rsidRDefault="009148B6" w:rsidP="00DA411E">
      <w:pPr>
        <w:autoSpaceDE w:val="0"/>
        <w:autoSpaceDN w:val="0"/>
        <w:adjustRightInd w:val="0"/>
        <w:spacing w:after="0"/>
        <w:ind w:left="426" w:right="401"/>
        <w:jc w:val="both"/>
        <w:rPr>
          <w:rFonts w:ascii="Times New Roman" w:hAnsi="Times New Roman" w:cs="Times New Roman"/>
          <w:sz w:val="24"/>
          <w:szCs w:val="24"/>
        </w:rPr>
      </w:pPr>
      <w:r w:rsidRPr="00DA411E">
        <w:rPr>
          <w:rFonts w:ascii="Times New Roman" w:hAnsi="Times New Roman" w:cs="Times New Roman"/>
          <w:b/>
          <w:sz w:val="24"/>
          <w:szCs w:val="24"/>
        </w:rPr>
        <w:t>7.4.</w:t>
      </w:r>
      <w:r w:rsidRPr="00DA411E">
        <w:rPr>
          <w:rFonts w:ascii="Times New Roman" w:hAnsi="Times New Roman" w:cs="Times New Roman"/>
          <w:sz w:val="24"/>
          <w:szCs w:val="24"/>
        </w:rPr>
        <w:t xml:space="preserve"> A nota fiscal/fatura emitida pelo fornecedor deverá conter, em local de fácil visualização, a indicação do n.º do contrato, do n° do empenho e o do nº da conta bancária a fim de se acelerar o trâmite de recebimento do item e posterior liberação do documento fiscal para pagamento.</w:t>
      </w:r>
    </w:p>
    <w:p w14:paraId="2CCE365D" w14:textId="0831E2FD" w:rsidR="009148B6" w:rsidRPr="00DA411E" w:rsidRDefault="009148B6" w:rsidP="00DA411E">
      <w:pPr>
        <w:autoSpaceDE w:val="0"/>
        <w:autoSpaceDN w:val="0"/>
        <w:adjustRightInd w:val="0"/>
        <w:spacing w:after="0"/>
        <w:ind w:left="426" w:right="401"/>
        <w:jc w:val="both"/>
        <w:rPr>
          <w:rFonts w:ascii="Times New Roman" w:hAnsi="Times New Roman" w:cs="Times New Roman"/>
          <w:sz w:val="24"/>
          <w:szCs w:val="24"/>
        </w:rPr>
      </w:pPr>
      <w:r w:rsidRPr="00DA411E">
        <w:rPr>
          <w:rFonts w:ascii="Times New Roman" w:hAnsi="Times New Roman" w:cs="Times New Roman"/>
          <w:b/>
          <w:sz w:val="24"/>
          <w:szCs w:val="24"/>
        </w:rPr>
        <w:t>7.4.2.</w:t>
      </w:r>
      <w:r w:rsidRPr="00DA411E">
        <w:rPr>
          <w:rFonts w:ascii="Times New Roman" w:hAnsi="Times New Roman" w:cs="Times New Roman"/>
          <w:sz w:val="24"/>
          <w:szCs w:val="24"/>
        </w:rPr>
        <w:t xml:space="preserve"> O Município disporá de um prazo de </w:t>
      </w:r>
      <w:r w:rsidRPr="00DA411E">
        <w:rPr>
          <w:rFonts w:ascii="Times New Roman" w:hAnsi="Times New Roman" w:cs="Times New Roman"/>
          <w:b/>
          <w:sz w:val="24"/>
          <w:szCs w:val="24"/>
        </w:rPr>
        <w:t>até 3 (três) dias úteis</w:t>
      </w:r>
      <w:r w:rsidRPr="00DA411E">
        <w:rPr>
          <w:rFonts w:ascii="Times New Roman" w:hAnsi="Times New Roman" w:cs="Times New Roman"/>
          <w:sz w:val="24"/>
          <w:szCs w:val="24"/>
        </w:rPr>
        <w:t xml:space="preserve"> para ultimar o devido atesto, desde que tenham sido satisfeitas todas as exigências. Documentos de cobrança, rejeitados por erros ou incorreções em seu preenchimento, serão formalmente enviados ao contratado no prazo máximo de </w:t>
      </w:r>
      <w:r w:rsidRPr="00DA411E">
        <w:rPr>
          <w:rFonts w:ascii="Times New Roman" w:hAnsi="Times New Roman" w:cs="Times New Roman"/>
          <w:b/>
          <w:sz w:val="24"/>
          <w:szCs w:val="24"/>
        </w:rPr>
        <w:t>04 (quatro) dias úteis</w:t>
      </w:r>
      <w:r w:rsidRPr="00DA411E">
        <w:rPr>
          <w:rFonts w:ascii="Times New Roman" w:hAnsi="Times New Roman" w:cs="Times New Roman"/>
          <w:sz w:val="24"/>
          <w:szCs w:val="24"/>
        </w:rPr>
        <w:t>, contados da data da sua apresentação.</w:t>
      </w:r>
    </w:p>
    <w:p w14:paraId="7E0856E9" w14:textId="755F92C2" w:rsidR="009148B6" w:rsidRPr="00DA411E" w:rsidRDefault="009148B6" w:rsidP="00DA411E">
      <w:pPr>
        <w:autoSpaceDE w:val="0"/>
        <w:autoSpaceDN w:val="0"/>
        <w:adjustRightInd w:val="0"/>
        <w:spacing w:after="0"/>
        <w:ind w:left="426" w:right="401"/>
        <w:jc w:val="both"/>
        <w:rPr>
          <w:rFonts w:ascii="Times New Roman" w:hAnsi="Times New Roman" w:cs="Times New Roman"/>
          <w:sz w:val="24"/>
          <w:szCs w:val="24"/>
        </w:rPr>
      </w:pPr>
      <w:r w:rsidRPr="00DA411E">
        <w:rPr>
          <w:rFonts w:ascii="Times New Roman" w:hAnsi="Times New Roman" w:cs="Times New Roman"/>
          <w:b/>
          <w:sz w:val="24"/>
          <w:szCs w:val="24"/>
        </w:rPr>
        <w:t>7.5.</w:t>
      </w:r>
      <w:r w:rsidRPr="00DA411E">
        <w:rPr>
          <w:rFonts w:ascii="Times New Roman" w:hAnsi="Times New Roman" w:cs="Times New Roman"/>
          <w:sz w:val="24"/>
          <w:szCs w:val="24"/>
        </w:rPr>
        <w:t xml:space="preserve"> Os documentos de cobrança, escoimados das causas que motivaram a rejeição, deverão ser reapresentados num prazo máximo de </w:t>
      </w:r>
      <w:r w:rsidRPr="00DA411E">
        <w:rPr>
          <w:rFonts w:ascii="Times New Roman" w:hAnsi="Times New Roman" w:cs="Times New Roman"/>
          <w:b/>
          <w:sz w:val="24"/>
          <w:szCs w:val="24"/>
        </w:rPr>
        <w:t>03 (três) dias úteis</w:t>
      </w:r>
      <w:r w:rsidRPr="00DA411E">
        <w:rPr>
          <w:rFonts w:ascii="Times New Roman" w:hAnsi="Times New Roman" w:cs="Times New Roman"/>
          <w:sz w:val="24"/>
          <w:szCs w:val="24"/>
        </w:rPr>
        <w:t xml:space="preserve">. Em caso de rejeição da Nota Fiscal e/ou Fatura, motivada por erro ou incorreção, o prazo de </w:t>
      </w:r>
      <w:r w:rsidRPr="00DA411E">
        <w:rPr>
          <w:rFonts w:ascii="Times New Roman" w:hAnsi="Times New Roman" w:cs="Times New Roman"/>
          <w:b/>
          <w:sz w:val="24"/>
          <w:szCs w:val="24"/>
        </w:rPr>
        <w:t>até 30 (trinta) dias</w:t>
      </w:r>
      <w:r w:rsidRPr="00DA411E">
        <w:rPr>
          <w:rFonts w:ascii="Times New Roman" w:hAnsi="Times New Roman" w:cs="Times New Roman"/>
          <w:sz w:val="24"/>
          <w:szCs w:val="24"/>
        </w:rPr>
        <w:t xml:space="preserve"> passará a ser contado a partir da data de reapresentação. </w:t>
      </w:r>
    </w:p>
    <w:p w14:paraId="20FB33A4" w14:textId="4B5543E7" w:rsidR="009148B6" w:rsidRPr="00DA411E" w:rsidRDefault="009148B6" w:rsidP="00DA411E">
      <w:pPr>
        <w:autoSpaceDE w:val="0"/>
        <w:autoSpaceDN w:val="0"/>
        <w:adjustRightInd w:val="0"/>
        <w:spacing w:after="0"/>
        <w:ind w:left="426" w:right="401"/>
        <w:jc w:val="both"/>
        <w:rPr>
          <w:rFonts w:ascii="Times New Roman" w:hAnsi="Times New Roman" w:cs="Times New Roman"/>
          <w:sz w:val="24"/>
          <w:szCs w:val="24"/>
        </w:rPr>
      </w:pPr>
      <w:r w:rsidRPr="00DA411E">
        <w:rPr>
          <w:rFonts w:ascii="Times New Roman" w:hAnsi="Times New Roman" w:cs="Times New Roman"/>
          <w:b/>
          <w:sz w:val="24"/>
          <w:szCs w:val="24"/>
        </w:rPr>
        <w:t>7.6.</w:t>
      </w:r>
      <w:r w:rsidRPr="00DA411E">
        <w:rPr>
          <w:rFonts w:ascii="Times New Roman" w:hAnsi="Times New Roman" w:cs="Times New Roman"/>
          <w:sz w:val="24"/>
          <w:szCs w:val="24"/>
        </w:rPr>
        <w:t xml:space="preserve"> O Município não fará nenhum pagamento a Contratada, enquanto pendente a liquidação de qualquer obrigação financeira que lhe for imposta em virtude de penalidade ou inadimplência contratual.</w:t>
      </w:r>
    </w:p>
    <w:p w14:paraId="5FF8CBF4" w14:textId="7BCC070E" w:rsidR="009148B6" w:rsidRPr="00DA411E" w:rsidRDefault="009148B6" w:rsidP="00DA411E">
      <w:pPr>
        <w:pStyle w:val="Ttulo2"/>
        <w:spacing w:before="0"/>
        <w:ind w:left="426" w:right="401"/>
        <w:jc w:val="both"/>
        <w:rPr>
          <w:rFonts w:ascii="Times New Roman" w:hAnsi="Times New Roman" w:cs="Times New Roman"/>
          <w:color w:val="auto"/>
          <w:sz w:val="24"/>
          <w:szCs w:val="24"/>
        </w:rPr>
      </w:pPr>
      <w:bookmarkStart w:id="3" w:name="section-30"/>
      <w:bookmarkEnd w:id="2"/>
      <w:r w:rsidRPr="007F6B92">
        <w:rPr>
          <w:rFonts w:ascii="Times New Roman" w:hAnsi="Times New Roman" w:cs="Times New Roman"/>
          <w:b/>
          <w:bCs/>
          <w:color w:val="auto"/>
          <w:sz w:val="24"/>
          <w:szCs w:val="24"/>
        </w:rPr>
        <w:t>7.7.</w:t>
      </w:r>
      <w:r w:rsidRPr="00DA411E">
        <w:rPr>
          <w:rFonts w:ascii="Times New Roman" w:hAnsi="Times New Roman" w:cs="Times New Roman"/>
          <w:color w:val="auto"/>
          <w:sz w:val="24"/>
          <w:szCs w:val="24"/>
        </w:rPr>
        <w:t xml:space="preserve"> O inadimplemento trabalhista poderá ensejar retenção cautelar de pagamentos.</w:t>
      </w:r>
    </w:p>
    <w:p w14:paraId="66B54460" w14:textId="6139B917" w:rsidR="009148B6" w:rsidRPr="00DA411E" w:rsidRDefault="009148B6" w:rsidP="00DA411E">
      <w:pPr>
        <w:pStyle w:val="Ttulo2"/>
        <w:spacing w:before="0"/>
        <w:ind w:left="426" w:right="401"/>
        <w:jc w:val="both"/>
        <w:rPr>
          <w:rFonts w:ascii="Times New Roman" w:hAnsi="Times New Roman" w:cs="Times New Roman"/>
          <w:color w:val="auto"/>
          <w:sz w:val="24"/>
          <w:szCs w:val="24"/>
        </w:rPr>
      </w:pPr>
      <w:bookmarkStart w:id="4" w:name="section-31"/>
      <w:bookmarkEnd w:id="3"/>
      <w:r w:rsidRPr="007F6B92">
        <w:rPr>
          <w:rFonts w:ascii="Times New Roman" w:hAnsi="Times New Roman" w:cs="Times New Roman"/>
          <w:b/>
          <w:bCs/>
          <w:color w:val="auto"/>
          <w:sz w:val="24"/>
          <w:szCs w:val="24"/>
        </w:rPr>
        <w:t>7.8</w:t>
      </w:r>
      <w:r w:rsidRPr="00DA411E">
        <w:rPr>
          <w:rFonts w:ascii="Times New Roman" w:hAnsi="Times New Roman" w:cs="Times New Roman"/>
          <w:color w:val="auto"/>
          <w:sz w:val="24"/>
          <w:szCs w:val="24"/>
        </w:rPr>
        <w:t>. O Município poderá efetuar pagamento direto aos trabalhadores em caso de inadimplemento da contratada, mediante prévio procedimento administrativo, assegurado contraditório à contratada, realizando compensação integral dos valores nas faturas devidas.</w:t>
      </w:r>
    </w:p>
    <w:p w14:paraId="530D16ED" w14:textId="252CF45F" w:rsidR="009148B6" w:rsidRPr="00DA411E" w:rsidRDefault="009148B6" w:rsidP="00DA411E">
      <w:pPr>
        <w:pStyle w:val="Ttulo2"/>
        <w:spacing w:before="0"/>
        <w:ind w:left="426" w:right="401"/>
        <w:jc w:val="both"/>
        <w:rPr>
          <w:rFonts w:ascii="Times New Roman" w:hAnsi="Times New Roman" w:cs="Times New Roman"/>
          <w:color w:val="auto"/>
          <w:sz w:val="24"/>
          <w:szCs w:val="24"/>
        </w:rPr>
      </w:pPr>
      <w:bookmarkStart w:id="5" w:name="section-32"/>
      <w:bookmarkEnd w:id="4"/>
      <w:r w:rsidRPr="007F6B92">
        <w:rPr>
          <w:rFonts w:ascii="Times New Roman" w:hAnsi="Times New Roman" w:cs="Times New Roman"/>
          <w:b/>
          <w:bCs/>
          <w:color w:val="auto"/>
          <w:sz w:val="24"/>
          <w:szCs w:val="24"/>
        </w:rPr>
        <w:t>7.9.</w:t>
      </w:r>
      <w:r w:rsidRPr="00DA411E">
        <w:rPr>
          <w:rFonts w:ascii="Times New Roman" w:hAnsi="Times New Roman" w:cs="Times New Roman"/>
          <w:color w:val="auto"/>
          <w:sz w:val="24"/>
          <w:szCs w:val="24"/>
        </w:rPr>
        <w:t xml:space="preserve"> </w:t>
      </w:r>
      <w:r w:rsidR="001A7669" w:rsidRPr="001A7669">
        <w:rPr>
          <w:rFonts w:ascii="Times New Roman" w:hAnsi="Times New Roman" w:cs="Times New Roman"/>
          <w:color w:val="auto"/>
          <w:sz w:val="24"/>
          <w:szCs w:val="24"/>
        </w:rPr>
        <w:t>A ausência de execução integral dos roteiros, setores ou circuitos de coleta, a indisponibilidade injustificada da equipe mínima, a não disponibilização dos veículos exigidos ou a inoperância do sistema de monitoramento poderá ensejar glosa proporcional da medição mensal, sem prejuízo das demais sanções previstas contratualmente</w:t>
      </w:r>
      <w:r w:rsidRPr="00DA411E">
        <w:rPr>
          <w:rFonts w:ascii="Times New Roman" w:hAnsi="Times New Roman" w:cs="Times New Roman"/>
          <w:color w:val="auto"/>
          <w:sz w:val="24"/>
          <w:szCs w:val="24"/>
        </w:rPr>
        <w:t>.</w:t>
      </w:r>
    </w:p>
    <w:p w14:paraId="38356C32" w14:textId="54B4F75C" w:rsidR="009148B6" w:rsidRPr="00DA411E" w:rsidRDefault="009148B6" w:rsidP="00DA411E">
      <w:pPr>
        <w:pStyle w:val="NormalWeb"/>
        <w:spacing w:before="0" w:beforeAutospacing="0" w:after="0" w:afterAutospacing="0" w:line="276" w:lineRule="auto"/>
        <w:ind w:left="426" w:right="401"/>
        <w:jc w:val="both"/>
      </w:pPr>
      <w:r w:rsidRPr="007F6B92">
        <w:rPr>
          <w:b/>
          <w:bCs/>
        </w:rPr>
        <w:t>7.10</w:t>
      </w:r>
      <w:r w:rsidRPr="00DA411E">
        <w:t xml:space="preserve"> Os pagamentos salariais por parte da contratada aos seus colaboradores/empregados deverão ser comprovados mediante apresentação de comprovantes bancários individualizados e nominalmente identificados, vedados recibos genéricos ou documentos produzidos unilateralmente pela contratada.”</w:t>
      </w:r>
    </w:p>
    <w:p w14:paraId="74849BCB" w14:textId="5D2A3584" w:rsidR="009148B6" w:rsidRPr="00DA411E" w:rsidRDefault="009148B6" w:rsidP="00DA411E">
      <w:pPr>
        <w:pStyle w:val="NormalWeb"/>
        <w:spacing w:before="0" w:beforeAutospacing="0" w:after="0" w:afterAutospacing="0" w:line="276" w:lineRule="auto"/>
        <w:ind w:left="426" w:right="401"/>
      </w:pPr>
      <w:r w:rsidRPr="007F6B92">
        <w:rPr>
          <w:b/>
          <w:bCs/>
        </w:rPr>
        <w:t>7.10.1</w:t>
      </w:r>
      <w:r w:rsidRPr="00DA411E">
        <w:t xml:space="preserve"> O atraso salarial superior a 5 (cinco) dias úteis poderá ensejar, observada a gravidade da ocorrência e a reincidência:</w:t>
      </w:r>
    </w:p>
    <w:p w14:paraId="1E59AE96" w14:textId="77777777" w:rsidR="009148B6" w:rsidRPr="00DA411E" w:rsidRDefault="009148B6" w:rsidP="00DA411E">
      <w:pPr>
        <w:pStyle w:val="NormalWeb"/>
        <w:spacing w:before="0" w:beforeAutospacing="0" w:after="0" w:afterAutospacing="0" w:line="276" w:lineRule="auto"/>
        <w:ind w:left="1701" w:right="401"/>
      </w:pPr>
      <w:r w:rsidRPr="00DA411E">
        <w:t xml:space="preserve">I – </w:t>
      </w:r>
      <w:proofErr w:type="gramStart"/>
      <w:r w:rsidRPr="00DA411E">
        <w:t>retenção</w:t>
      </w:r>
      <w:proofErr w:type="gramEnd"/>
      <w:r w:rsidRPr="00DA411E">
        <w:t xml:space="preserve"> cautelar de pagamentos;</w:t>
      </w:r>
      <w:r w:rsidRPr="00DA411E">
        <w:br/>
        <w:t>II – abertura imediata de processo sancionatório;</w:t>
      </w:r>
      <w:r w:rsidRPr="00DA411E">
        <w:br/>
      </w:r>
      <w:r w:rsidRPr="00DA411E">
        <w:lastRenderedPageBreak/>
        <w:t>III – execução da garantia contratual;</w:t>
      </w:r>
      <w:r w:rsidRPr="00DA411E">
        <w:br/>
        <w:t>IV – pagamento direto aos trabalhadores;</w:t>
      </w:r>
      <w:r w:rsidRPr="00DA411E">
        <w:br/>
        <w:t>V – rescisão contratual por inexecução grave.”</w:t>
      </w:r>
    </w:p>
    <w:p w14:paraId="3CC8C274" w14:textId="5412A054" w:rsidR="00103A25" w:rsidRPr="00DA411E" w:rsidRDefault="00975A5C" w:rsidP="00975A5C">
      <w:pPr>
        <w:pStyle w:val="NormalWeb"/>
        <w:spacing w:before="0" w:beforeAutospacing="0" w:after="0" w:afterAutospacing="0" w:line="276" w:lineRule="auto"/>
        <w:ind w:left="426" w:right="401"/>
        <w:jc w:val="both"/>
      </w:pPr>
      <w:r>
        <w:rPr>
          <w:b/>
          <w:bCs/>
        </w:rPr>
        <w:t>7</w:t>
      </w:r>
      <w:r w:rsidR="00103A25" w:rsidRPr="00DA411E">
        <w:rPr>
          <w:b/>
          <w:bCs/>
        </w:rPr>
        <w:t>.11. Proteção dos créditos trabalhistas</w:t>
      </w:r>
    </w:p>
    <w:p w14:paraId="7CD8B36E" w14:textId="5C6FE7F6" w:rsidR="00103A25" w:rsidRPr="00DA411E" w:rsidRDefault="00975A5C" w:rsidP="00975A5C">
      <w:pPr>
        <w:pStyle w:val="NormalWeb"/>
        <w:spacing w:before="0" w:beforeAutospacing="0" w:after="0" w:afterAutospacing="0" w:line="276" w:lineRule="auto"/>
        <w:ind w:left="426" w:right="401"/>
        <w:jc w:val="both"/>
      </w:pPr>
      <w:r>
        <w:rPr>
          <w:b/>
          <w:bCs/>
        </w:rPr>
        <w:t>7</w:t>
      </w:r>
      <w:r w:rsidR="00103A25" w:rsidRPr="00DA411E">
        <w:rPr>
          <w:b/>
          <w:bCs/>
        </w:rPr>
        <w:t xml:space="preserve">.11.1. </w:t>
      </w:r>
      <w:r w:rsidR="00103A25" w:rsidRPr="00DA411E">
        <w:t>Verificado indício de inadimplemento de obrigações trabalhistas, previdenciárias ou fundiárias relacionadas aos empregados vinculados à execução contratual, o Contratante poderá promover a retenção cautelar total ou parcial dos créditos devidos à Contratada, realizar glosas, executar a garantia contratual ou adotar outras medidas necessárias à proteção do interesse público e dos trabalhadores envolvidos, observado o disposto na Lei Federal nº 14.133/2021.</w:t>
      </w:r>
    </w:p>
    <w:p w14:paraId="20687441" w14:textId="6B95504E" w:rsidR="00103A25" w:rsidRPr="00DA411E" w:rsidRDefault="00975A5C" w:rsidP="007F6B92">
      <w:pPr>
        <w:pStyle w:val="NormalWeb"/>
        <w:spacing w:before="0" w:beforeAutospacing="0" w:after="0" w:afterAutospacing="0" w:line="276" w:lineRule="auto"/>
        <w:ind w:left="426" w:right="401"/>
        <w:jc w:val="both"/>
      </w:pPr>
      <w:r>
        <w:rPr>
          <w:b/>
          <w:bCs/>
        </w:rPr>
        <w:t>7</w:t>
      </w:r>
      <w:r w:rsidR="00103A25" w:rsidRPr="00DA411E">
        <w:rPr>
          <w:b/>
          <w:bCs/>
        </w:rPr>
        <w:t>.11.2.</w:t>
      </w:r>
      <w:r w:rsidR="00103A25" w:rsidRPr="00DA411E">
        <w:t xml:space="preserve"> A retenção cautelar poderá ser adotada especialmente nas hipóteses de:</w:t>
      </w:r>
    </w:p>
    <w:p w14:paraId="6240ADAA" w14:textId="77777777" w:rsidR="00103A25" w:rsidRPr="00DA411E" w:rsidRDefault="00103A25" w:rsidP="00DA411E">
      <w:pPr>
        <w:pStyle w:val="NormalWeb"/>
        <w:spacing w:before="0" w:beforeAutospacing="0" w:after="0" w:afterAutospacing="0" w:line="276" w:lineRule="auto"/>
        <w:ind w:left="1701" w:right="401"/>
        <w:jc w:val="both"/>
      </w:pPr>
      <w:r w:rsidRPr="00DA411E">
        <w:t xml:space="preserve">I – </w:t>
      </w:r>
      <w:proofErr w:type="gramStart"/>
      <w:r w:rsidRPr="00DA411E">
        <w:t>atraso ou ausência</w:t>
      </w:r>
      <w:proofErr w:type="gramEnd"/>
      <w:r w:rsidRPr="00DA411E">
        <w:t xml:space="preserve"> de pagamento de salários;</w:t>
      </w:r>
    </w:p>
    <w:p w14:paraId="66533A9B" w14:textId="77777777" w:rsidR="00103A25" w:rsidRPr="00DA411E" w:rsidRDefault="00103A25" w:rsidP="00DA411E">
      <w:pPr>
        <w:pStyle w:val="NormalWeb"/>
        <w:spacing w:before="0" w:beforeAutospacing="0" w:after="0" w:afterAutospacing="0" w:line="276" w:lineRule="auto"/>
        <w:ind w:left="1701" w:right="401"/>
        <w:jc w:val="both"/>
      </w:pPr>
      <w:r w:rsidRPr="00DA411E">
        <w:t xml:space="preserve">II – </w:t>
      </w:r>
      <w:proofErr w:type="gramStart"/>
      <w:r w:rsidRPr="00DA411E">
        <w:t>atraso ou ausência</w:t>
      </w:r>
      <w:proofErr w:type="gramEnd"/>
      <w:r w:rsidRPr="00DA411E">
        <w:t xml:space="preserve"> de recolhimento do FGTS;</w:t>
      </w:r>
    </w:p>
    <w:p w14:paraId="21FC4312" w14:textId="77777777" w:rsidR="00103A25" w:rsidRPr="00DA411E" w:rsidRDefault="00103A25" w:rsidP="00DA411E">
      <w:pPr>
        <w:pStyle w:val="NormalWeb"/>
        <w:spacing w:before="0" w:beforeAutospacing="0" w:after="0" w:afterAutospacing="0" w:line="276" w:lineRule="auto"/>
        <w:ind w:left="1701" w:right="401"/>
        <w:jc w:val="both"/>
      </w:pPr>
      <w:r w:rsidRPr="00DA411E">
        <w:t>III – atraso ou ausência de recolhimento previdenciário;</w:t>
      </w:r>
    </w:p>
    <w:p w14:paraId="65A5DF8E" w14:textId="77777777" w:rsidR="00103A25" w:rsidRPr="00DA411E" w:rsidRDefault="00103A25" w:rsidP="00DA411E">
      <w:pPr>
        <w:pStyle w:val="NormalWeb"/>
        <w:spacing w:before="0" w:beforeAutospacing="0" w:after="0" w:afterAutospacing="0" w:line="276" w:lineRule="auto"/>
        <w:ind w:left="1701" w:right="401"/>
        <w:jc w:val="both"/>
      </w:pPr>
      <w:r w:rsidRPr="00DA411E">
        <w:t xml:space="preserve">IV – </w:t>
      </w:r>
      <w:proofErr w:type="gramStart"/>
      <w:r w:rsidRPr="00DA411E">
        <w:t>descumprimento</w:t>
      </w:r>
      <w:proofErr w:type="gramEnd"/>
      <w:r w:rsidRPr="00DA411E">
        <w:t xml:space="preserve"> de obrigações trabalhistas previstas em lei ou instrumento coletivo;</w:t>
      </w:r>
    </w:p>
    <w:p w14:paraId="277E3882" w14:textId="77777777" w:rsidR="00103A25" w:rsidRPr="00DA411E" w:rsidRDefault="00103A25" w:rsidP="00DA411E">
      <w:pPr>
        <w:pStyle w:val="NormalWeb"/>
        <w:spacing w:before="0" w:beforeAutospacing="0" w:after="0" w:afterAutospacing="0" w:line="276" w:lineRule="auto"/>
        <w:ind w:left="1701" w:right="401"/>
        <w:jc w:val="both"/>
      </w:pPr>
      <w:r w:rsidRPr="00DA411E">
        <w:t xml:space="preserve">V – </w:t>
      </w:r>
      <w:proofErr w:type="gramStart"/>
      <w:r w:rsidRPr="00DA411E">
        <w:t>não</w:t>
      </w:r>
      <w:proofErr w:type="gramEnd"/>
      <w:r w:rsidRPr="00DA411E">
        <w:t xml:space="preserve"> apresentação da documentação exigida para comprovação da regularidade trabalhista.</w:t>
      </w:r>
    </w:p>
    <w:p w14:paraId="304A989D" w14:textId="011AE4BE" w:rsidR="00103A25" w:rsidRPr="00DA411E" w:rsidRDefault="00975A5C" w:rsidP="00975A5C">
      <w:pPr>
        <w:pStyle w:val="NormalWeb"/>
        <w:spacing w:before="0" w:beforeAutospacing="0" w:after="0" w:afterAutospacing="0" w:line="276" w:lineRule="auto"/>
        <w:ind w:left="426" w:right="401"/>
        <w:jc w:val="both"/>
      </w:pPr>
      <w:r>
        <w:rPr>
          <w:b/>
          <w:bCs/>
        </w:rPr>
        <w:t>7</w:t>
      </w:r>
      <w:r w:rsidR="00103A25" w:rsidRPr="00DA411E">
        <w:rPr>
          <w:b/>
          <w:bCs/>
        </w:rPr>
        <w:t>.11.3.</w:t>
      </w:r>
      <w:r w:rsidR="00103A25" w:rsidRPr="00DA411E">
        <w:t xml:space="preserve"> Persistindo o inadimplemento ou constatado risco de prejuízo aos trabalhadores vinculados ao contrato, poderá o Contratante efetuar pagamento direto das verbas devidas aos empregados relacionados à execução contratual, observada a legislação aplicável, compensando integralmente os valores pagos nos créditos eventualmente existentes em favor da Contratada.</w:t>
      </w:r>
    </w:p>
    <w:p w14:paraId="38CD7A28" w14:textId="6BEE0A93" w:rsidR="00103A25" w:rsidRPr="00DA411E" w:rsidRDefault="00975A5C" w:rsidP="00975A5C">
      <w:pPr>
        <w:pStyle w:val="NormalWeb"/>
        <w:spacing w:before="0" w:beforeAutospacing="0" w:after="0" w:afterAutospacing="0" w:line="276" w:lineRule="auto"/>
        <w:ind w:left="426" w:right="401"/>
        <w:jc w:val="both"/>
      </w:pPr>
      <w:r>
        <w:rPr>
          <w:b/>
          <w:bCs/>
        </w:rPr>
        <w:t>7</w:t>
      </w:r>
      <w:r w:rsidR="00103A25" w:rsidRPr="00DA411E">
        <w:rPr>
          <w:b/>
          <w:bCs/>
        </w:rPr>
        <w:t>.11.4.</w:t>
      </w:r>
      <w:r w:rsidR="00103A25" w:rsidRPr="00DA411E">
        <w:t xml:space="preserve"> As medidas previstas nesta cláusula poderão ser adotadas independentemente da instauração ou conclusão de processo sancionador, sem prejuízo da aplicação das demais sanções contratuais e legais cabíveis.</w:t>
      </w:r>
    </w:p>
    <w:bookmarkEnd w:id="5"/>
    <w:p w14:paraId="72B90C52" w14:textId="77777777" w:rsidR="009148B6" w:rsidRPr="00DA411E" w:rsidRDefault="009148B6" w:rsidP="00DA411E">
      <w:pPr>
        <w:pStyle w:val="Default"/>
        <w:spacing w:line="276" w:lineRule="auto"/>
        <w:ind w:left="426" w:right="401"/>
        <w:jc w:val="both"/>
        <w:rPr>
          <w:rFonts w:ascii="Times New Roman" w:hAnsi="Times New Roman" w:cs="Times New Roman"/>
          <w:bCs/>
          <w:color w:val="auto"/>
        </w:rPr>
      </w:pPr>
    </w:p>
    <w:p w14:paraId="6822310C" w14:textId="0C31FAD0" w:rsidR="009148B6" w:rsidRPr="00DA411E" w:rsidRDefault="009148B6" w:rsidP="00DA411E">
      <w:pPr>
        <w:pStyle w:val="Default"/>
        <w:spacing w:line="276" w:lineRule="auto"/>
        <w:ind w:left="426" w:right="401"/>
        <w:jc w:val="both"/>
        <w:rPr>
          <w:rFonts w:ascii="Times New Roman" w:hAnsi="Times New Roman" w:cs="Times New Roman"/>
          <w:b/>
          <w:bCs/>
        </w:rPr>
      </w:pPr>
      <w:r w:rsidRPr="00DA411E">
        <w:rPr>
          <w:rFonts w:ascii="Times New Roman" w:hAnsi="Times New Roman" w:cs="Times New Roman"/>
          <w:b/>
          <w:bCs/>
        </w:rPr>
        <w:t xml:space="preserve">CLÁUSULA </w:t>
      </w:r>
      <w:r w:rsidR="00D30365" w:rsidRPr="00DA411E">
        <w:rPr>
          <w:rFonts w:ascii="Times New Roman" w:hAnsi="Times New Roman" w:cs="Times New Roman"/>
          <w:b/>
          <w:bCs/>
        </w:rPr>
        <w:t>OITAVA</w:t>
      </w:r>
      <w:r w:rsidRPr="00DA411E">
        <w:rPr>
          <w:rFonts w:ascii="Times New Roman" w:hAnsi="Times New Roman" w:cs="Times New Roman"/>
          <w:b/>
          <w:bCs/>
        </w:rPr>
        <w:t xml:space="preserve"> – DO REAJUSTAMENTO, DA REPACTUAÇÃO E DO REEQUILÍBRIO ECONÔMICO-FINANCEIRO</w:t>
      </w:r>
    </w:p>
    <w:p w14:paraId="7963B578" w14:textId="77777777" w:rsidR="001A58FE" w:rsidRPr="000921C9" w:rsidRDefault="00D30365" w:rsidP="001A58FE">
      <w:pPr>
        <w:spacing w:after="0"/>
        <w:ind w:left="425"/>
        <w:jc w:val="both"/>
        <w:rPr>
          <w:rFonts w:ascii="Times New Roman" w:hAnsi="Times New Roman" w:cs="Times New Roman"/>
          <w:sz w:val="24"/>
        </w:rPr>
      </w:pPr>
      <w:r w:rsidRPr="00DA411E">
        <w:rPr>
          <w:rFonts w:ascii="Times New Roman" w:hAnsi="Times New Roman" w:cs="Times New Roman"/>
          <w:b/>
          <w:bCs/>
        </w:rPr>
        <w:t>8</w:t>
      </w:r>
      <w:r w:rsidR="009148B6" w:rsidRPr="00DA411E">
        <w:rPr>
          <w:rFonts w:ascii="Times New Roman" w:hAnsi="Times New Roman" w:cs="Times New Roman"/>
          <w:b/>
          <w:bCs/>
        </w:rPr>
        <w:t>.1.</w:t>
      </w:r>
      <w:r w:rsidR="009148B6" w:rsidRPr="00DA411E">
        <w:rPr>
          <w:rFonts w:ascii="Times New Roman" w:hAnsi="Times New Roman" w:cs="Times New Roman"/>
          <w:bCs/>
        </w:rPr>
        <w:t xml:space="preserve"> </w:t>
      </w:r>
      <w:r w:rsidR="001A58FE" w:rsidRPr="000921C9">
        <w:rPr>
          <w:rFonts w:ascii="Times New Roman" w:hAnsi="Times New Roman" w:cs="Times New Roman"/>
          <w:sz w:val="24"/>
        </w:rPr>
        <w:t>Os valores contratados serão mantidos fixos durante os primeiros 12 (doze) meses contados da data-base do orçamento estimado utilizado para a formação do preço de referência da contratação.</w:t>
      </w:r>
    </w:p>
    <w:p w14:paraId="0135AC9E" w14:textId="4C3F273A"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.2. Após o transcurso do interregno mínimo de 12 (doze) meses, os custos contratuais serão atualizados observando a natureza das parcelas que compõem o contrato, mediante aplicação dos institutos de reajuste ou repactuação, conforme o caso.</w:t>
      </w:r>
    </w:p>
    <w:p w14:paraId="032BCBCB" w14:textId="175608C0"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.3. Os custos decorrentes de insumos, equipamentos, combustíveis, lubrificantes, pneus, peças, materiais, seguros, despesas administrativas e demais componentes não vinculados diretamente à mão de obra serão reajustados pela variação acumulada do Índice Nacional de Preços ao Consumidor Amplo – IPCA, divulgado pelo Instituto Brasileiro de Geografia e Estatística – IBGE, ou outro índice oficial que venha a substituí-lo.</w:t>
      </w:r>
    </w:p>
    <w:p w14:paraId="4235EC89" w14:textId="12975712"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.4. O primeiro reajuste será devido após o transcurso de 12 (doze) meses contados da data-base do orçamento estimado da contratação, sendo os reajustes subsequentes concedidos mediante períodos anuais sucessivos.</w:t>
      </w:r>
    </w:p>
    <w:p w14:paraId="29C0152E" w14:textId="250DD3F6"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.5. Caso o índice previsto seja extinto, deixe de ser divulgado ou não represente adequadamente a variação dos custos da contratação, será adotado índice oficial que venha a substituí-lo ou outro que melhor reflita a efetiva variação dos custos envolvidos, mediante justificativa técnica da Administração.</w:t>
      </w:r>
    </w:p>
    <w:p w14:paraId="48F942ED" w14:textId="1B4F0501"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lastRenderedPageBreak/>
        <w:t>8</w:t>
      </w:r>
      <w:r w:rsidRPr="000921C9">
        <w:rPr>
          <w:rFonts w:ascii="Times New Roman" w:hAnsi="Times New Roman" w:cs="Times New Roman"/>
          <w:sz w:val="24"/>
        </w:rPr>
        <w:t>.6. Os custos relacionados à mão de obra serão processados mediante repactuação, observado o disposto no art. 135 da Lei Federal nº 14.133/2021.</w:t>
      </w:r>
    </w:p>
    <w:p w14:paraId="1D89674D" w14:textId="71C1134E"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.7. A repactuação ocorrerá mediante solicitação formal da contratada, acompanhada de demonstração analítica da variação dos custos, por meio de planilha de composição de custos e formação de preços atualizada.</w:t>
      </w:r>
    </w:p>
    <w:p w14:paraId="3B4CA959" w14:textId="54EE5817"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.8. A repactuação dos custos de mão de obra ficará vinculada:</w:t>
      </w:r>
    </w:p>
    <w:p w14:paraId="070993E7"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I – </w:t>
      </w:r>
      <w:proofErr w:type="gramStart"/>
      <w:r w:rsidRPr="000921C9">
        <w:rPr>
          <w:rFonts w:ascii="Times New Roman" w:hAnsi="Times New Roman" w:cs="Times New Roman"/>
          <w:sz w:val="24"/>
        </w:rPr>
        <w:t>à</w:t>
      </w:r>
      <w:proofErr w:type="gramEnd"/>
      <w:r w:rsidRPr="000921C9">
        <w:rPr>
          <w:rFonts w:ascii="Times New Roman" w:hAnsi="Times New Roman" w:cs="Times New Roman"/>
          <w:sz w:val="24"/>
        </w:rPr>
        <w:t xml:space="preserve"> data do acordo coletivo, convenção coletiva de trabalho, sentença normativa ou instrumento coletivo que fundamentar a alteração dos custos;</w:t>
      </w:r>
    </w:p>
    <w:p w14:paraId="157BACDC"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II – </w:t>
      </w:r>
      <w:proofErr w:type="gramStart"/>
      <w:r w:rsidRPr="000921C9">
        <w:rPr>
          <w:rFonts w:ascii="Times New Roman" w:hAnsi="Times New Roman" w:cs="Times New Roman"/>
          <w:sz w:val="24"/>
        </w:rPr>
        <w:t>ao</w:t>
      </w:r>
      <w:proofErr w:type="gramEnd"/>
      <w:r w:rsidRPr="000921C9">
        <w:rPr>
          <w:rFonts w:ascii="Times New Roman" w:hAnsi="Times New Roman" w:cs="Times New Roman"/>
          <w:sz w:val="24"/>
        </w:rPr>
        <w:t xml:space="preserve"> período mínimo de 12 (doze) meses contado da data do orçamento ao qual a proposta estiver vinculada ou da última repactuação concedida.</w:t>
      </w:r>
    </w:p>
    <w:p w14:paraId="44A32048" w14:textId="4A72FB1B"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.9. A Administração não ficará vinculada às disposições constantes de acordos, convenções ou dissídios coletivos que tratem de obrigações ou vantagens não diretamente relacionadas aos custos necessários à execução contratual ou que contrariem a legislação aplicável.</w:t>
      </w:r>
    </w:p>
    <w:p w14:paraId="411A3203" w14:textId="3FAB4904"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.10. Quando a repactuação envolver mais de uma categoria profissional, poderá ser processada de forma individualizada, observando-se a data-base de cada categoria.</w:t>
      </w:r>
    </w:p>
    <w:p w14:paraId="24FD7E59" w14:textId="12BC08B2"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.11. A repactuação não será concedida automaticamente, dependendo de requerimento da contratada acompanhado da documentação comprobatória necessária à análise do pedido.</w:t>
      </w:r>
    </w:p>
    <w:p w14:paraId="2BE4ED55" w14:textId="1FFC09C9"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.12. Independentemente do reajuste ou da repactuação, poderá ser concedido reequilíbrio econômico-financeiro quando comprovada a ocorrência de fato superveniente:</w:t>
      </w:r>
    </w:p>
    <w:p w14:paraId="087196EC"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I – </w:t>
      </w:r>
      <w:proofErr w:type="gramStart"/>
      <w:r w:rsidRPr="000921C9">
        <w:rPr>
          <w:rFonts w:ascii="Times New Roman" w:hAnsi="Times New Roman" w:cs="Times New Roman"/>
          <w:sz w:val="24"/>
        </w:rPr>
        <w:t>imprevisível</w:t>
      </w:r>
      <w:proofErr w:type="gramEnd"/>
      <w:r w:rsidRPr="000921C9">
        <w:rPr>
          <w:rFonts w:ascii="Times New Roman" w:hAnsi="Times New Roman" w:cs="Times New Roman"/>
          <w:sz w:val="24"/>
        </w:rPr>
        <w:t>;</w:t>
      </w:r>
    </w:p>
    <w:p w14:paraId="08B78253"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II – </w:t>
      </w:r>
      <w:proofErr w:type="gramStart"/>
      <w:r w:rsidRPr="000921C9">
        <w:rPr>
          <w:rFonts w:ascii="Times New Roman" w:hAnsi="Times New Roman" w:cs="Times New Roman"/>
          <w:sz w:val="24"/>
        </w:rPr>
        <w:t>previsível</w:t>
      </w:r>
      <w:proofErr w:type="gramEnd"/>
      <w:r w:rsidRPr="000921C9">
        <w:rPr>
          <w:rFonts w:ascii="Times New Roman" w:hAnsi="Times New Roman" w:cs="Times New Roman"/>
          <w:sz w:val="24"/>
        </w:rPr>
        <w:t xml:space="preserve"> de consequências incalculáveis;</w:t>
      </w:r>
    </w:p>
    <w:p w14:paraId="030F728A"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III – caso fortuito;</w:t>
      </w:r>
    </w:p>
    <w:p w14:paraId="02A9B715"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IV – </w:t>
      </w:r>
      <w:proofErr w:type="gramStart"/>
      <w:r w:rsidRPr="000921C9">
        <w:rPr>
          <w:rFonts w:ascii="Times New Roman" w:hAnsi="Times New Roman" w:cs="Times New Roman"/>
          <w:sz w:val="24"/>
        </w:rPr>
        <w:t>força</w:t>
      </w:r>
      <w:proofErr w:type="gramEnd"/>
      <w:r w:rsidRPr="000921C9">
        <w:rPr>
          <w:rFonts w:ascii="Times New Roman" w:hAnsi="Times New Roman" w:cs="Times New Roman"/>
          <w:sz w:val="24"/>
        </w:rPr>
        <w:t xml:space="preserve"> maior;</w:t>
      </w:r>
    </w:p>
    <w:p w14:paraId="43E154C8"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V – </w:t>
      </w:r>
      <w:proofErr w:type="gramStart"/>
      <w:r w:rsidRPr="000921C9">
        <w:rPr>
          <w:rFonts w:ascii="Times New Roman" w:hAnsi="Times New Roman" w:cs="Times New Roman"/>
          <w:sz w:val="24"/>
        </w:rPr>
        <w:t>fato</w:t>
      </w:r>
      <w:proofErr w:type="gramEnd"/>
      <w:r w:rsidRPr="000921C9">
        <w:rPr>
          <w:rFonts w:ascii="Times New Roman" w:hAnsi="Times New Roman" w:cs="Times New Roman"/>
          <w:sz w:val="24"/>
        </w:rPr>
        <w:t xml:space="preserve"> do príncipe;</w:t>
      </w:r>
    </w:p>
    <w:p w14:paraId="367E5751"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VI – </w:t>
      </w:r>
      <w:proofErr w:type="gramStart"/>
      <w:r w:rsidRPr="000921C9">
        <w:rPr>
          <w:rFonts w:ascii="Times New Roman" w:hAnsi="Times New Roman" w:cs="Times New Roman"/>
          <w:sz w:val="24"/>
        </w:rPr>
        <w:t>fato</w:t>
      </w:r>
      <w:proofErr w:type="gramEnd"/>
      <w:r w:rsidRPr="000921C9">
        <w:rPr>
          <w:rFonts w:ascii="Times New Roman" w:hAnsi="Times New Roman" w:cs="Times New Roman"/>
          <w:sz w:val="24"/>
        </w:rPr>
        <w:t xml:space="preserve"> da Administração;</w:t>
      </w:r>
    </w:p>
    <w:p w14:paraId="27E88862"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capaz de alterar substancialmente os encargos originalmente assumidos pelas partes.</w:t>
      </w:r>
    </w:p>
    <w:p w14:paraId="1EC4D5CB" w14:textId="0651FCC1"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.13. O pedido de reequilíbrio econômico-financeiro deverá ser apresentado mediante requerimento formal, acompanhado de documentos que demonstrem:</w:t>
      </w:r>
    </w:p>
    <w:p w14:paraId="004A9D73"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I – </w:t>
      </w:r>
      <w:proofErr w:type="gramStart"/>
      <w:r w:rsidRPr="000921C9">
        <w:rPr>
          <w:rFonts w:ascii="Times New Roman" w:hAnsi="Times New Roman" w:cs="Times New Roman"/>
          <w:sz w:val="24"/>
        </w:rPr>
        <w:t>a</w:t>
      </w:r>
      <w:proofErr w:type="gramEnd"/>
      <w:r w:rsidRPr="000921C9">
        <w:rPr>
          <w:rFonts w:ascii="Times New Roman" w:hAnsi="Times New Roman" w:cs="Times New Roman"/>
          <w:sz w:val="24"/>
        </w:rPr>
        <w:t xml:space="preserve"> ocorrência do fato gerador;</w:t>
      </w:r>
    </w:p>
    <w:p w14:paraId="4986E9F1"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II – </w:t>
      </w:r>
      <w:proofErr w:type="gramStart"/>
      <w:r w:rsidRPr="000921C9">
        <w:rPr>
          <w:rFonts w:ascii="Times New Roman" w:hAnsi="Times New Roman" w:cs="Times New Roman"/>
          <w:sz w:val="24"/>
        </w:rPr>
        <w:t>o</w:t>
      </w:r>
      <w:proofErr w:type="gramEnd"/>
      <w:r w:rsidRPr="000921C9">
        <w:rPr>
          <w:rFonts w:ascii="Times New Roman" w:hAnsi="Times New Roman" w:cs="Times New Roman"/>
          <w:sz w:val="24"/>
        </w:rPr>
        <w:t xml:space="preserve"> nexo causal entre o evento ocorrido e o desequilíbrio alegado;</w:t>
      </w:r>
    </w:p>
    <w:p w14:paraId="57C99FFD"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III – a efetiva repercussão econômica sobre os custos da contratação;</w:t>
      </w:r>
    </w:p>
    <w:p w14:paraId="6D0B822D" w14:textId="77777777" w:rsidR="001A58FE" w:rsidRPr="000921C9" w:rsidRDefault="001A58FE" w:rsidP="001A58FE">
      <w:pPr>
        <w:spacing w:after="0"/>
        <w:ind w:left="425"/>
        <w:jc w:val="both"/>
        <w:rPr>
          <w:rFonts w:ascii="Times New Roman" w:hAnsi="Times New Roman" w:cs="Times New Roman"/>
          <w:sz w:val="24"/>
        </w:rPr>
      </w:pPr>
      <w:r w:rsidRPr="000921C9">
        <w:rPr>
          <w:rFonts w:ascii="Times New Roman" w:hAnsi="Times New Roman" w:cs="Times New Roman"/>
          <w:sz w:val="24"/>
        </w:rPr>
        <w:t xml:space="preserve">IV – </w:t>
      </w:r>
      <w:proofErr w:type="gramStart"/>
      <w:r w:rsidRPr="000921C9">
        <w:rPr>
          <w:rFonts w:ascii="Times New Roman" w:hAnsi="Times New Roman" w:cs="Times New Roman"/>
          <w:sz w:val="24"/>
        </w:rPr>
        <w:t>a</w:t>
      </w:r>
      <w:proofErr w:type="gramEnd"/>
      <w:r w:rsidRPr="000921C9">
        <w:rPr>
          <w:rFonts w:ascii="Times New Roman" w:hAnsi="Times New Roman" w:cs="Times New Roman"/>
          <w:sz w:val="24"/>
        </w:rPr>
        <w:t xml:space="preserve"> metodologia e memória de cálculo da recomposição pretendida.</w:t>
      </w:r>
    </w:p>
    <w:p w14:paraId="6D8DED4F" w14:textId="4FC87F28"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.14. O simples aumento ordinário dos custos empresariais, oscilações normais de mercado, variações previsíveis de preços, acordos ou convenções coletivas ordinárias não constituem fundamento para reequilíbrio econômico-financeiro, devendo ser tratados pelos mecanismos de reajuste ou repactuação aplicáveis.</w:t>
      </w:r>
    </w:p>
    <w:p w14:paraId="78D5DE5D" w14:textId="2BCC7D1A"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.15. A concessão de reajuste, repactuação ou reequilíbrio econômico-financeiro dependerá de análise técnica e decisão fundamentada da Administração.</w:t>
      </w:r>
    </w:p>
    <w:p w14:paraId="3FC0A0ED" w14:textId="5747CC42"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t>8</w:t>
      </w:r>
      <w:r w:rsidRPr="000921C9">
        <w:rPr>
          <w:rFonts w:ascii="Times New Roman" w:hAnsi="Times New Roman" w:cs="Times New Roman"/>
          <w:sz w:val="24"/>
        </w:rPr>
        <w:t>.16. Os efeitos financeiros do reajuste, da repactuação ou do reequilíbrio observarão as regras estabelecidas na legislação vigente e os limites decorrentes da disponibilidade orçamentária e financeira da Administração.</w:t>
      </w:r>
    </w:p>
    <w:p w14:paraId="5BEA89C6" w14:textId="7633B753" w:rsidR="001A58FE" w:rsidRPr="000921C9" w:rsidRDefault="001A58FE" w:rsidP="001A58FE">
      <w:pPr>
        <w:spacing w:after="0"/>
        <w:ind w:left="425"/>
        <w:jc w:val="both"/>
        <w:rPr>
          <w:rFonts w:ascii="Times New Roman" w:hAnsi="Times New Roman" w:cs="Times New Roman"/>
          <w:sz w:val="24"/>
        </w:rPr>
      </w:pPr>
      <w:r>
        <w:rPr>
          <w:rFonts w:ascii="Times New Roman" w:hAnsi="Times New Roman" w:cs="Times New Roman"/>
          <w:sz w:val="24"/>
        </w:rPr>
        <w:lastRenderedPageBreak/>
        <w:t>8</w:t>
      </w:r>
      <w:r w:rsidRPr="000921C9">
        <w:rPr>
          <w:rFonts w:ascii="Times New Roman" w:hAnsi="Times New Roman" w:cs="Times New Roman"/>
          <w:sz w:val="24"/>
        </w:rPr>
        <w:t>.17. A concessão de reajuste, repactuação ou reequilíbrio econômico-financeiro não afasta a obrigação da contratada de manter integralmente as condições de habilitação, qualificação técnica, econômico-financeira, fiscal, social e trabalhista exigidas durante toda a execução contratual.</w:t>
      </w:r>
    </w:p>
    <w:p w14:paraId="2846DD01" w14:textId="4FB45D6D" w:rsidR="00C96E10" w:rsidRPr="00DA411E" w:rsidRDefault="00C96E10" w:rsidP="001A58FE">
      <w:pPr>
        <w:pStyle w:val="Default"/>
        <w:spacing w:line="276" w:lineRule="auto"/>
        <w:ind w:left="426" w:right="401"/>
        <w:jc w:val="both"/>
        <w:rPr>
          <w:rFonts w:ascii="Times New Roman" w:hAnsi="Times New Roman" w:cs="Times New Roman"/>
          <w:color w:val="EE0000"/>
        </w:rPr>
      </w:pPr>
    </w:p>
    <w:p w14:paraId="41994588" w14:textId="2CF1B344" w:rsidR="00C96E10" w:rsidRPr="00DA411E" w:rsidRDefault="00C96E10" w:rsidP="00DA411E">
      <w:pPr>
        <w:spacing w:after="0"/>
        <w:ind w:left="426" w:right="401"/>
        <w:jc w:val="both"/>
        <w:rPr>
          <w:rFonts w:ascii="Times New Roman" w:hAnsi="Times New Roman" w:cs="Times New Roman"/>
          <w:b/>
          <w:color w:val="000000" w:themeColor="text1"/>
          <w:sz w:val="24"/>
          <w:szCs w:val="24"/>
        </w:rPr>
      </w:pPr>
      <w:r w:rsidRPr="00DA411E">
        <w:rPr>
          <w:rFonts w:ascii="Times New Roman" w:hAnsi="Times New Roman" w:cs="Times New Roman"/>
          <w:b/>
          <w:color w:val="000000" w:themeColor="text1"/>
          <w:sz w:val="24"/>
          <w:szCs w:val="24"/>
        </w:rPr>
        <w:t xml:space="preserve">CLÁUSULA </w:t>
      </w:r>
      <w:r w:rsidR="001C2927" w:rsidRPr="00DA411E">
        <w:rPr>
          <w:rFonts w:ascii="Times New Roman" w:hAnsi="Times New Roman" w:cs="Times New Roman"/>
          <w:b/>
          <w:color w:val="000000" w:themeColor="text1"/>
          <w:sz w:val="24"/>
          <w:szCs w:val="24"/>
        </w:rPr>
        <w:t>NONA</w:t>
      </w:r>
      <w:r w:rsidRPr="00DA411E">
        <w:rPr>
          <w:rFonts w:ascii="Times New Roman" w:hAnsi="Times New Roman" w:cs="Times New Roman"/>
          <w:b/>
          <w:color w:val="000000" w:themeColor="text1"/>
          <w:sz w:val="24"/>
          <w:szCs w:val="24"/>
        </w:rPr>
        <w:t xml:space="preserve"> – DA FISCALIZAÇÃO</w:t>
      </w:r>
    </w:p>
    <w:p w14:paraId="44C1A945" w14:textId="77777777" w:rsidR="00091055" w:rsidRPr="000921C9" w:rsidRDefault="001C2927" w:rsidP="00091055">
      <w:pPr>
        <w:spacing w:after="0"/>
        <w:ind w:left="425"/>
        <w:jc w:val="both"/>
        <w:rPr>
          <w:rFonts w:ascii="Times New Roman" w:hAnsi="Times New Roman" w:cs="Times New Roman"/>
          <w:sz w:val="24"/>
        </w:rPr>
      </w:pPr>
      <w:r w:rsidRPr="00DA411E">
        <w:rPr>
          <w:rFonts w:ascii="Times New Roman" w:hAnsi="Times New Roman" w:cs="Times New Roman"/>
          <w:b/>
          <w:color w:val="000000" w:themeColor="text1"/>
          <w:sz w:val="24"/>
          <w:szCs w:val="24"/>
        </w:rPr>
        <w:t>9</w:t>
      </w:r>
      <w:r w:rsidR="00C96E10" w:rsidRPr="00DA411E">
        <w:rPr>
          <w:rFonts w:ascii="Times New Roman" w:hAnsi="Times New Roman" w:cs="Times New Roman"/>
          <w:b/>
          <w:color w:val="000000" w:themeColor="text1"/>
          <w:sz w:val="24"/>
          <w:szCs w:val="24"/>
        </w:rPr>
        <w:t xml:space="preserve">.1. </w:t>
      </w:r>
      <w:r w:rsidR="00091055" w:rsidRPr="000921C9">
        <w:rPr>
          <w:rFonts w:ascii="Times New Roman" w:hAnsi="Times New Roman" w:cs="Times New Roman"/>
          <w:sz w:val="24"/>
        </w:rPr>
        <w:t>O acompanhamento e fiscalização administrativa da execução do contrato serão realizados por meio do servidor público designado pela secretaria demandante, o qual verificará, igualmente, o cumprimento dos termos contidos no contrato, solicitando correção, quando não atendidos os termos do que foi previsto e CONTRATADA, sem que assista à LICITANTE qualquer indenização pelos custos daí decorrentes.</w:t>
      </w:r>
    </w:p>
    <w:p w14:paraId="54367B9B" w14:textId="017908B6" w:rsidR="004C7E59" w:rsidRDefault="00091055" w:rsidP="00091055">
      <w:pPr>
        <w:spacing w:after="0"/>
        <w:ind w:left="425"/>
        <w:jc w:val="both"/>
        <w:rPr>
          <w:rFonts w:ascii="Times New Roman" w:hAnsi="Times New Roman" w:cs="Times New Roman"/>
          <w:sz w:val="24"/>
        </w:rPr>
      </w:pPr>
      <w:r w:rsidRPr="00091055">
        <w:rPr>
          <w:rFonts w:ascii="Times New Roman" w:hAnsi="Times New Roman" w:cs="Times New Roman"/>
          <w:b/>
          <w:bCs/>
          <w:sz w:val="24"/>
        </w:rPr>
        <w:t>9.2</w:t>
      </w:r>
      <w:r w:rsidRPr="000921C9">
        <w:rPr>
          <w:rFonts w:ascii="Times New Roman" w:hAnsi="Times New Roman" w:cs="Times New Roman"/>
          <w:sz w:val="24"/>
        </w:rPr>
        <w:t xml:space="preserve"> Todos os relatórios operacionais, controles de pesagem, relatórios de monitoramento da frota, registros de execução dos roteiros, documentos de fiscalização e demais documentos produzidos em razão da execução contratual passarão a integrar o processo administrativo da contratação, podendo ser utilizados pela Administração para controle, fiscalização e auditoria da execução dos serviços.</w:t>
      </w:r>
    </w:p>
    <w:p w14:paraId="797E19D8" w14:textId="30EEB832" w:rsidR="003B2229" w:rsidRPr="003B2229" w:rsidRDefault="003B2229" w:rsidP="003B2229">
      <w:pPr>
        <w:spacing w:after="0"/>
        <w:ind w:left="425"/>
        <w:jc w:val="both"/>
        <w:rPr>
          <w:rFonts w:ascii="Times New Roman" w:hAnsi="Times New Roman" w:cs="Times New Roman"/>
          <w:sz w:val="24"/>
        </w:rPr>
      </w:pPr>
      <w:r>
        <w:rPr>
          <w:rFonts w:ascii="Times New Roman" w:hAnsi="Times New Roman" w:cs="Times New Roman"/>
          <w:sz w:val="24"/>
        </w:rPr>
        <w:t xml:space="preserve">9.2.1 </w:t>
      </w:r>
      <w:r w:rsidRPr="003B2229">
        <w:rPr>
          <w:rFonts w:ascii="Times New Roman" w:hAnsi="Times New Roman" w:cs="Times New Roman"/>
          <w:sz w:val="24"/>
        </w:rPr>
        <w:t>A contratada deverá apresentar mensalmente todos os tickets de pesagem emitidos pelo aterro sanitário, contendo data, horário, placa do veículo e peso aferido.</w:t>
      </w:r>
    </w:p>
    <w:p w14:paraId="4930CCF7" w14:textId="04E069CD"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9.3.</w:t>
      </w:r>
      <w:r w:rsidRPr="00DA411E">
        <w:rPr>
          <w:rFonts w:ascii="Times New Roman" w:hAnsi="Times New Roman" w:cs="Times New Roman"/>
          <w:color w:val="000000" w:themeColor="text1"/>
          <w:sz w:val="24"/>
          <w:szCs w:val="24"/>
        </w:rPr>
        <w:t xml:space="preserve"> A contratada deverá designar formalmente preposto antes do início da execução contratual, indicando seus poderes e deveres perante a Administração.</w:t>
      </w:r>
    </w:p>
    <w:p w14:paraId="7033E988" w14:textId="43659966"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9.4.</w:t>
      </w:r>
      <w:r w:rsidRPr="00DA411E">
        <w:rPr>
          <w:rFonts w:ascii="Times New Roman" w:hAnsi="Times New Roman" w:cs="Times New Roman"/>
          <w:color w:val="000000" w:themeColor="text1"/>
          <w:sz w:val="24"/>
          <w:szCs w:val="24"/>
        </w:rPr>
        <w:t xml:space="preserve"> O preposto deverá permanecer disponível durante toda a execução contratual e atender prontamente às solicitações da fiscalização.</w:t>
      </w:r>
    </w:p>
    <w:p w14:paraId="12930364" w14:textId="36195342"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9.5.</w:t>
      </w:r>
      <w:r w:rsidRPr="00DA411E">
        <w:rPr>
          <w:rFonts w:ascii="Times New Roman" w:hAnsi="Times New Roman" w:cs="Times New Roman"/>
          <w:color w:val="000000" w:themeColor="text1"/>
          <w:sz w:val="24"/>
          <w:szCs w:val="24"/>
        </w:rPr>
        <w:t xml:space="preserve"> O Município poderá convocar o preposto para adoção imediata de providências necessárias ao regular cumprimento do contrato.</w:t>
      </w:r>
    </w:p>
    <w:p w14:paraId="2CF5C5E8" w14:textId="6CAE6BB2"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9.6.</w:t>
      </w:r>
      <w:r w:rsidRPr="00DA411E">
        <w:rPr>
          <w:rFonts w:ascii="Times New Roman" w:hAnsi="Times New Roman" w:cs="Times New Roman"/>
          <w:color w:val="000000" w:themeColor="text1"/>
          <w:sz w:val="24"/>
          <w:szCs w:val="24"/>
        </w:rPr>
        <w:t xml:space="preserve"> Após a assinatura do contrato, o Município poderá convocar reunião inicial para apresentação das rotinas de fiscalização, obrigações contratuais, mecanismos de controle, forma de execução dos serviços e sanções aplicáveis.</w:t>
      </w:r>
    </w:p>
    <w:p w14:paraId="6BB6200F" w14:textId="4BABCE69"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9.7.</w:t>
      </w:r>
      <w:r w:rsidRPr="00DA411E">
        <w:rPr>
          <w:rFonts w:ascii="Times New Roman" w:hAnsi="Times New Roman" w:cs="Times New Roman"/>
          <w:color w:val="000000" w:themeColor="text1"/>
          <w:sz w:val="24"/>
          <w:szCs w:val="24"/>
        </w:rPr>
        <w:t xml:space="preserve"> O fiscal técnico acompanhará continuamente a execução contratual, registrando todas as ocorrências verificadas, notificando a contratada para correção de irregularidades e comunicando ao gestor do contrato situações que demandem providências superiores à sua competência.</w:t>
      </w:r>
    </w:p>
    <w:p w14:paraId="44F8C3EE" w14:textId="27CF9BA6"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9.8.</w:t>
      </w:r>
      <w:r w:rsidRPr="00DA411E">
        <w:rPr>
          <w:rFonts w:ascii="Times New Roman" w:hAnsi="Times New Roman" w:cs="Times New Roman"/>
          <w:color w:val="000000" w:themeColor="text1"/>
          <w:sz w:val="24"/>
          <w:szCs w:val="24"/>
        </w:rPr>
        <w:t xml:space="preserve"> Identificada qualquer inexatidão, falha ou irregularidade na execução contratual, a fiscalização poderá emitir notificação formal, fixando prazo para saneamento.</w:t>
      </w:r>
    </w:p>
    <w:p w14:paraId="16814B45" w14:textId="3B65BE0C"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9.9.</w:t>
      </w:r>
      <w:r w:rsidRPr="00DA411E">
        <w:rPr>
          <w:rFonts w:ascii="Times New Roman" w:hAnsi="Times New Roman" w:cs="Times New Roman"/>
          <w:color w:val="000000" w:themeColor="text1"/>
          <w:sz w:val="24"/>
          <w:szCs w:val="24"/>
        </w:rPr>
        <w:t xml:space="preserve"> O Município poderá exigir a substituição de qualquer empregado cuja atuação seja considerada inadequada, insuficiente, incompatível com as atividades desenvolvidas ou prejudicial à boa execução dos serviços, devendo a substituição ocorrer no prazo fixado pela fiscalização, sem qualquer ônus adicional ao Município.</w:t>
      </w:r>
    </w:p>
    <w:p w14:paraId="79314651" w14:textId="1F4CA587"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9.10.</w:t>
      </w:r>
      <w:r w:rsidRPr="00DA411E">
        <w:rPr>
          <w:rFonts w:ascii="Times New Roman" w:hAnsi="Times New Roman" w:cs="Times New Roman"/>
          <w:color w:val="000000" w:themeColor="text1"/>
          <w:sz w:val="24"/>
          <w:szCs w:val="24"/>
        </w:rPr>
        <w:t xml:space="preserve"> Quaisquer exigências da fiscalização inerentes ao objeto contratado deverão ser prontamente atendidas pela contratada.</w:t>
      </w:r>
    </w:p>
    <w:p w14:paraId="726390BA" w14:textId="20102478"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9.11.</w:t>
      </w:r>
      <w:r w:rsidRPr="00DA411E">
        <w:rPr>
          <w:rFonts w:ascii="Times New Roman" w:hAnsi="Times New Roman" w:cs="Times New Roman"/>
          <w:color w:val="000000" w:themeColor="text1"/>
          <w:sz w:val="24"/>
          <w:szCs w:val="24"/>
        </w:rPr>
        <w:t xml:space="preserve"> Toda e qualquer alteração na forma de execução dos serviços somente poderá ser implementada mediante prévia e expressa autorização por escrito da Administração.</w:t>
      </w:r>
    </w:p>
    <w:p w14:paraId="70B420C9" w14:textId="7A18710C"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9.12.</w:t>
      </w:r>
      <w:r w:rsidRPr="00DA411E">
        <w:rPr>
          <w:rFonts w:ascii="Times New Roman" w:hAnsi="Times New Roman" w:cs="Times New Roman"/>
          <w:color w:val="000000" w:themeColor="text1"/>
          <w:sz w:val="24"/>
          <w:szCs w:val="24"/>
        </w:rPr>
        <w:t xml:space="preserve"> As comunicações entre as partes serão realizadas preferencialmente por escrito, admitindo-se o uso de correio eletrônico institucional ou outro meio eletrônico oficialmente adotado pelo Município.</w:t>
      </w:r>
    </w:p>
    <w:p w14:paraId="495AAA8B" w14:textId="593A3D21"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9.13.</w:t>
      </w:r>
      <w:r w:rsidRPr="00DA411E">
        <w:rPr>
          <w:rFonts w:ascii="Times New Roman" w:hAnsi="Times New Roman" w:cs="Times New Roman"/>
          <w:color w:val="000000" w:themeColor="text1"/>
          <w:sz w:val="24"/>
          <w:szCs w:val="24"/>
        </w:rPr>
        <w:t xml:space="preserve"> A fiscalização poderá exigir, a qualquer tempo, documentos comprobatórios do cumprimento das obrigações trabalhistas, previdenciárias, fiscais e fundiárias relacionadas aos empregados vinculados ao contrato.</w:t>
      </w:r>
    </w:p>
    <w:p w14:paraId="364D6326" w14:textId="24E46210"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lastRenderedPageBreak/>
        <w:t>9.14.</w:t>
      </w:r>
      <w:r w:rsidRPr="00DA411E">
        <w:rPr>
          <w:rFonts w:ascii="Times New Roman" w:hAnsi="Times New Roman" w:cs="Times New Roman"/>
          <w:color w:val="000000" w:themeColor="text1"/>
          <w:sz w:val="24"/>
          <w:szCs w:val="24"/>
        </w:rPr>
        <w:t xml:space="preserve"> A contratada deverá comunicar imediatamente ao Município o ajuizamento de reclamatória trabalhista por empregado vinculado à execução contratual.</w:t>
      </w:r>
    </w:p>
    <w:p w14:paraId="51E17BAD" w14:textId="5F98C82E"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9.15.</w:t>
      </w:r>
      <w:r w:rsidRPr="00DA411E">
        <w:rPr>
          <w:rFonts w:ascii="Times New Roman" w:hAnsi="Times New Roman" w:cs="Times New Roman"/>
          <w:color w:val="000000" w:themeColor="text1"/>
          <w:sz w:val="24"/>
          <w:szCs w:val="24"/>
        </w:rPr>
        <w:t xml:space="preserve"> A omissão da comunicação prevista no item anterior poderá caracterizar descumprimento contratual sujeito às sanções cabíveis.</w:t>
      </w:r>
    </w:p>
    <w:p w14:paraId="525271A4" w14:textId="7718679A"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9.16.</w:t>
      </w:r>
      <w:r w:rsidRPr="00DA411E">
        <w:rPr>
          <w:rFonts w:ascii="Times New Roman" w:hAnsi="Times New Roman" w:cs="Times New Roman"/>
          <w:color w:val="000000" w:themeColor="text1"/>
          <w:sz w:val="24"/>
          <w:szCs w:val="24"/>
        </w:rPr>
        <w:t xml:space="preserve"> A fiscalização exercida pelo Município não exclui nem reduz a responsabilidade exclusiva da contratada pela perfeita execução do contrato, inclusive perante terceiros, por quaisquer danos, irregularidades, falhas, vícios ou prejuízos decorrentes da execução dos serviços.</w:t>
      </w:r>
    </w:p>
    <w:p w14:paraId="3FDE7998" w14:textId="2DE74542" w:rsidR="004C7E59" w:rsidRPr="00DA411E"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9.17.</w:t>
      </w:r>
      <w:r w:rsidRPr="00DA411E">
        <w:rPr>
          <w:rFonts w:ascii="Times New Roman" w:hAnsi="Times New Roman" w:cs="Times New Roman"/>
          <w:color w:val="000000" w:themeColor="text1"/>
          <w:sz w:val="24"/>
          <w:szCs w:val="24"/>
        </w:rPr>
        <w:t xml:space="preserve"> A atuação dos gestores e fiscais do contrato não implica corresponsabilidade do Município pelos encargos trabalhistas, previdenciários, fiscais ou comerciais decorrentes da execução contratual.</w:t>
      </w:r>
    </w:p>
    <w:p w14:paraId="54EB8DF7" w14:textId="15847F4A" w:rsidR="004C7E59" w:rsidRDefault="004C7E59"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9.18.</w:t>
      </w:r>
      <w:r w:rsidRPr="00DA411E">
        <w:rPr>
          <w:rFonts w:ascii="Times New Roman" w:hAnsi="Times New Roman" w:cs="Times New Roman"/>
          <w:color w:val="000000" w:themeColor="text1"/>
          <w:sz w:val="24"/>
          <w:szCs w:val="24"/>
        </w:rPr>
        <w:t xml:space="preserve"> Em caso de impedimento, paralisação ou suspensão do contrato determinada pela Administração, o cronograma de execução será automaticamente ajustado pelo período correspondente, mediante apostilamento.</w:t>
      </w:r>
    </w:p>
    <w:p w14:paraId="2D755557" w14:textId="77777777" w:rsidR="007F6B92" w:rsidRDefault="007F6B92" w:rsidP="007F6B92">
      <w:pPr>
        <w:spacing w:after="0"/>
        <w:ind w:left="426" w:right="401"/>
        <w:jc w:val="both"/>
        <w:rPr>
          <w:rFonts w:ascii="Times New Roman" w:hAnsi="Times New Roman" w:cs="Times New Roman"/>
          <w:color w:val="000000" w:themeColor="text1"/>
          <w:sz w:val="24"/>
          <w:szCs w:val="24"/>
        </w:rPr>
      </w:pPr>
      <w:r w:rsidRPr="007F6B92">
        <w:rPr>
          <w:rFonts w:ascii="Times New Roman" w:hAnsi="Times New Roman" w:cs="Times New Roman"/>
          <w:b/>
          <w:bCs/>
          <w:color w:val="000000" w:themeColor="text1"/>
          <w:sz w:val="24"/>
          <w:szCs w:val="24"/>
        </w:rPr>
        <w:t>9.19.</w:t>
      </w:r>
      <w:r w:rsidRPr="007F6B92">
        <w:rPr>
          <w:rFonts w:ascii="Times New Roman" w:hAnsi="Times New Roman" w:cs="Times New Roman"/>
          <w:color w:val="000000" w:themeColor="text1"/>
          <w:sz w:val="24"/>
          <w:szCs w:val="24"/>
        </w:rPr>
        <w:t xml:space="preserve"> A fiscalização acompanhará permanentemente a execução dos roteiros, setores, circuitos, frequências e horários da coleta, verificando o atendimento integral das áreas abrangidas pelo serviço.</w:t>
      </w:r>
    </w:p>
    <w:p w14:paraId="4179B425" w14:textId="77777777" w:rsidR="007F6B92" w:rsidRPr="007F6B92" w:rsidRDefault="007F6B92" w:rsidP="007F6B92">
      <w:pPr>
        <w:spacing w:after="0"/>
        <w:ind w:left="426" w:right="401"/>
        <w:jc w:val="both"/>
        <w:rPr>
          <w:rFonts w:ascii="Times New Roman" w:hAnsi="Times New Roman" w:cs="Times New Roman"/>
          <w:color w:val="000000" w:themeColor="text1"/>
          <w:sz w:val="24"/>
          <w:szCs w:val="24"/>
        </w:rPr>
      </w:pPr>
      <w:r w:rsidRPr="007F6B92">
        <w:rPr>
          <w:rFonts w:ascii="Times New Roman" w:hAnsi="Times New Roman" w:cs="Times New Roman"/>
          <w:b/>
          <w:bCs/>
          <w:color w:val="000000" w:themeColor="text1"/>
          <w:sz w:val="24"/>
          <w:szCs w:val="24"/>
        </w:rPr>
        <w:t>9.20.</w:t>
      </w:r>
      <w:r w:rsidRPr="007F6B92">
        <w:rPr>
          <w:rFonts w:ascii="Times New Roman" w:hAnsi="Times New Roman" w:cs="Times New Roman"/>
          <w:color w:val="000000" w:themeColor="text1"/>
          <w:sz w:val="24"/>
          <w:szCs w:val="24"/>
        </w:rPr>
        <w:t xml:space="preserve"> A fiscalização terá acesso irrestrito ao sistema de monitoramento da frota, podendo acompanhar em tempo real:</w:t>
      </w:r>
    </w:p>
    <w:p w14:paraId="7C61C201" w14:textId="77777777" w:rsidR="007F6B92" w:rsidRPr="007F6B92" w:rsidRDefault="007F6B92" w:rsidP="007F6B92">
      <w:pPr>
        <w:spacing w:after="0"/>
        <w:ind w:left="1701" w:right="401"/>
        <w:jc w:val="both"/>
        <w:rPr>
          <w:rFonts w:ascii="Times New Roman" w:hAnsi="Times New Roman" w:cs="Times New Roman"/>
          <w:color w:val="000000" w:themeColor="text1"/>
          <w:sz w:val="24"/>
          <w:szCs w:val="24"/>
        </w:rPr>
      </w:pPr>
      <w:r w:rsidRPr="007F6B92">
        <w:rPr>
          <w:rFonts w:ascii="Times New Roman" w:hAnsi="Times New Roman" w:cs="Times New Roman"/>
          <w:color w:val="000000" w:themeColor="text1"/>
          <w:sz w:val="24"/>
          <w:szCs w:val="24"/>
        </w:rPr>
        <w:t xml:space="preserve">I – </w:t>
      </w:r>
      <w:proofErr w:type="gramStart"/>
      <w:r w:rsidRPr="007F6B92">
        <w:rPr>
          <w:rFonts w:ascii="Times New Roman" w:hAnsi="Times New Roman" w:cs="Times New Roman"/>
          <w:color w:val="000000" w:themeColor="text1"/>
          <w:sz w:val="24"/>
          <w:szCs w:val="24"/>
        </w:rPr>
        <w:t>localização</w:t>
      </w:r>
      <w:proofErr w:type="gramEnd"/>
      <w:r w:rsidRPr="007F6B92">
        <w:rPr>
          <w:rFonts w:ascii="Times New Roman" w:hAnsi="Times New Roman" w:cs="Times New Roman"/>
          <w:color w:val="000000" w:themeColor="text1"/>
          <w:sz w:val="24"/>
          <w:szCs w:val="24"/>
        </w:rPr>
        <w:t xml:space="preserve"> dos veículos;</w:t>
      </w:r>
    </w:p>
    <w:p w14:paraId="6AC913A4" w14:textId="77777777" w:rsidR="007F6B92" w:rsidRPr="007F6B92" w:rsidRDefault="007F6B92" w:rsidP="007F6B92">
      <w:pPr>
        <w:spacing w:after="0"/>
        <w:ind w:left="1701" w:right="401"/>
        <w:jc w:val="both"/>
        <w:rPr>
          <w:rFonts w:ascii="Times New Roman" w:hAnsi="Times New Roman" w:cs="Times New Roman"/>
          <w:color w:val="000000" w:themeColor="text1"/>
          <w:sz w:val="24"/>
          <w:szCs w:val="24"/>
        </w:rPr>
      </w:pPr>
      <w:r w:rsidRPr="007F6B92">
        <w:rPr>
          <w:rFonts w:ascii="Times New Roman" w:hAnsi="Times New Roman" w:cs="Times New Roman"/>
          <w:color w:val="000000" w:themeColor="text1"/>
          <w:sz w:val="24"/>
          <w:szCs w:val="24"/>
        </w:rPr>
        <w:t xml:space="preserve">II – </w:t>
      </w:r>
      <w:proofErr w:type="gramStart"/>
      <w:r w:rsidRPr="007F6B92">
        <w:rPr>
          <w:rFonts w:ascii="Times New Roman" w:hAnsi="Times New Roman" w:cs="Times New Roman"/>
          <w:color w:val="000000" w:themeColor="text1"/>
          <w:sz w:val="24"/>
          <w:szCs w:val="24"/>
        </w:rPr>
        <w:t>trajetos</w:t>
      </w:r>
      <w:proofErr w:type="gramEnd"/>
      <w:r w:rsidRPr="007F6B92">
        <w:rPr>
          <w:rFonts w:ascii="Times New Roman" w:hAnsi="Times New Roman" w:cs="Times New Roman"/>
          <w:color w:val="000000" w:themeColor="text1"/>
          <w:sz w:val="24"/>
          <w:szCs w:val="24"/>
        </w:rPr>
        <w:t xml:space="preserve"> realizados;</w:t>
      </w:r>
    </w:p>
    <w:p w14:paraId="381AB60C" w14:textId="77777777" w:rsidR="007F6B92" w:rsidRPr="007F6B92" w:rsidRDefault="007F6B92" w:rsidP="007F6B92">
      <w:pPr>
        <w:spacing w:after="0"/>
        <w:ind w:left="1701" w:right="401"/>
        <w:jc w:val="both"/>
        <w:rPr>
          <w:rFonts w:ascii="Times New Roman" w:hAnsi="Times New Roman" w:cs="Times New Roman"/>
          <w:color w:val="000000" w:themeColor="text1"/>
          <w:sz w:val="24"/>
          <w:szCs w:val="24"/>
        </w:rPr>
      </w:pPr>
      <w:r w:rsidRPr="007F6B92">
        <w:rPr>
          <w:rFonts w:ascii="Times New Roman" w:hAnsi="Times New Roman" w:cs="Times New Roman"/>
          <w:color w:val="000000" w:themeColor="text1"/>
          <w:sz w:val="24"/>
          <w:szCs w:val="24"/>
        </w:rPr>
        <w:t>III – horários de passagem;</w:t>
      </w:r>
    </w:p>
    <w:p w14:paraId="1D88481D" w14:textId="77777777" w:rsidR="007F6B92" w:rsidRPr="007F6B92" w:rsidRDefault="007F6B92" w:rsidP="007F6B92">
      <w:pPr>
        <w:spacing w:after="0"/>
        <w:ind w:left="1701" w:right="401"/>
        <w:jc w:val="both"/>
        <w:rPr>
          <w:rFonts w:ascii="Times New Roman" w:hAnsi="Times New Roman" w:cs="Times New Roman"/>
          <w:color w:val="000000" w:themeColor="text1"/>
          <w:sz w:val="24"/>
          <w:szCs w:val="24"/>
        </w:rPr>
      </w:pPr>
      <w:r w:rsidRPr="007F6B92">
        <w:rPr>
          <w:rFonts w:ascii="Times New Roman" w:hAnsi="Times New Roman" w:cs="Times New Roman"/>
          <w:color w:val="000000" w:themeColor="text1"/>
          <w:sz w:val="24"/>
          <w:szCs w:val="24"/>
        </w:rPr>
        <w:t xml:space="preserve">IV – </w:t>
      </w:r>
      <w:proofErr w:type="gramStart"/>
      <w:r w:rsidRPr="007F6B92">
        <w:rPr>
          <w:rFonts w:ascii="Times New Roman" w:hAnsi="Times New Roman" w:cs="Times New Roman"/>
          <w:color w:val="000000" w:themeColor="text1"/>
          <w:sz w:val="24"/>
          <w:szCs w:val="24"/>
        </w:rPr>
        <w:t>quilometragem</w:t>
      </w:r>
      <w:proofErr w:type="gramEnd"/>
      <w:r w:rsidRPr="007F6B92">
        <w:rPr>
          <w:rFonts w:ascii="Times New Roman" w:hAnsi="Times New Roman" w:cs="Times New Roman"/>
          <w:color w:val="000000" w:themeColor="text1"/>
          <w:sz w:val="24"/>
          <w:szCs w:val="24"/>
        </w:rPr>
        <w:t xml:space="preserve"> percorrida;</w:t>
      </w:r>
    </w:p>
    <w:p w14:paraId="114B4D32" w14:textId="77777777" w:rsidR="007F6B92" w:rsidRPr="007F6B92" w:rsidRDefault="007F6B92" w:rsidP="007F6B92">
      <w:pPr>
        <w:spacing w:after="0"/>
        <w:ind w:left="1701" w:right="401"/>
        <w:jc w:val="both"/>
        <w:rPr>
          <w:rFonts w:ascii="Times New Roman" w:hAnsi="Times New Roman" w:cs="Times New Roman"/>
          <w:color w:val="000000" w:themeColor="text1"/>
          <w:sz w:val="24"/>
          <w:szCs w:val="24"/>
        </w:rPr>
      </w:pPr>
      <w:r w:rsidRPr="007F6B92">
        <w:rPr>
          <w:rFonts w:ascii="Times New Roman" w:hAnsi="Times New Roman" w:cs="Times New Roman"/>
          <w:color w:val="000000" w:themeColor="text1"/>
          <w:sz w:val="24"/>
          <w:szCs w:val="24"/>
        </w:rPr>
        <w:t xml:space="preserve">V – </w:t>
      </w:r>
      <w:proofErr w:type="gramStart"/>
      <w:r w:rsidRPr="007F6B92">
        <w:rPr>
          <w:rFonts w:ascii="Times New Roman" w:hAnsi="Times New Roman" w:cs="Times New Roman"/>
          <w:color w:val="000000" w:themeColor="text1"/>
          <w:sz w:val="24"/>
          <w:szCs w:val="24"/>
        </w:rPr>
        <w:t>desvios</w:t>
      </w:r>
      <w:proofErr w:type="gramEnd"/>
      <w:r w:rsidRPr="007F6B92">
        <w:rPr>
          <w:rFonts w:ascii="Times New Roman" w:hAnsi="Times New Roman" w:cs="Times New Roman"/>
          <w:color w:val="000000" w:themeColor="text1"/>
          <w:sz w:val="24"/>
          <w:szCs w:val="24"/>
        </w:rPr>
        <w:t xml:space="preserve"> de rota;</w:t>
      </w:r>
    </w:p>
    <w:p w14:paraId="4A66D948" w14:textId="77777777" w:rsidR="007F6B92" w:rsidRPr="007F6B92" w:rsidRDefault="007F6B92" w:rsidP="007F6B92">
      <w:pPr>
        <w:spacing w:after="0"/>
        <w:ind w:left="1701" w:right="401"/>
        <w:jc w:val="both"/>
        <w:rPr>
          <w:rFonts w:ascii="Times New Roman" w:hAnsi="Times New Roman" w:cs="Times New Roman"/>
          <w:color w:val="000000" w:themeColor="text1"/>
          <w:sz w:val="24"/>
          <w:szCs w:val="24"/>
        </w:rPr>
      </w:pPr>
      <w:r w:rsidRPr="007F6B92">
        <w:rPr>
          <w:rFonts w:ascii="Times New Roman" w:hAnsi="Times New Roman" w:cs="Times New Roman"/>
          <w:color w:val="000000" w:themeColor="text1"/>
          <w:sz w:val="24"/>
          <w:szCs w:val="24"/>
        </w:rPr>
        <w:t xml:space="preserve">VI – </w:t>
      </w:r>
      <w:proofErr w:type="gramStart"/>
      <w:r w:rsidRPr="007F6B92">
        <w:rPr>
          <w:rFonts w:ascii="Times New Roman" w:hAnsi="Times New Roman" w:cs="Times New Roman"/>
          <w:color w:val="000000" w:themeColor="text1"/>
          <w:sz w:val="24"/>
          <w:szCs w:val="24"/>
        </w:rPr>
        <w:t>interrupções</w:t>
      </w:r>
      <w:proofErr w:type="gramEnd"/>
      <w:r w:rsidRPr="007F6B92">
        <w:rPr>
          <w:rFonts w:ascii="Times New Roman" w:hAnsi="Times New Roman" w:cs="Times New Roman"/>
          <w:color w:val="000000" w:themeColor="text1"/>
          <w:sz w:val="24"/>
          <w:szCs w:val="24"/>
        </w:rPr>
        <w:t xml:space="preserve"> de transmissão.</w:t>
      </w:r>
    </w:p>
    <w:p w14:paraId="1D38FA9D" w14:textId="77777777" w:rsidR="007F6B92" w:rsidRPr="007F6B92" w:rsidRDefault="007F6B92" w:rsidP="007F6B92">
      <w:pPr>
        <w:spacing w:after="0"/>
        <w:ind w:left="426" w:right="401"/>
        <w:jc w:val="both"/>
        <w:rPr>
          <w:rFonts w:ascii="Times New Roman" w:hAnsi="Times New Roman" w:cs="Times New Roman"/>
          <w:color w:val="000000" w:themeColor="text1"/>
          <w:sz w:val="24"/>
          <w:szCs w:val="24"/>
        </w:rPr>
      </w:pPr>
      <w:r w:rsidRPr="007F6B92">
        <w:rPr>
          <w:rFonts w:ascii="Times New Roman" w:hAnsi="Times New Roman" w:cs="Times New Roman"/>
          <w:b/>
          <w:bCs/>
          <w:color w:val="000000" w:themeColor="text1"/>
          <w:sz w:val="24"/>
          <w:szCs w:val="24"/>
        </w:rPr>
        <w:t>9.21.</w:t>
      </w:r>
      <w:r w:rsidRPr="007F6B92">
        <w:rPr>
          <w:rFonts w:ascii="Times New Roman" w:hAnsi="Times New Roman" w:cs="Times New Roman"/>
          <w:color w:val="000000" w:themeColor="text1"/>
          <w:sz w:val="24"/>
          <w:szCs w:val="24"/>
        </w:rPr>
        <w:t xml:space="preserve"> A Administração poderá realizar inspeções e vistorias nos veículos, equipamentos e sistemas utilizados na execução contratual, a qualquer tempo, independentemente de aviso prévio.</w:t>
      </w:r>
    </w:p>
    <w:p w14:paraId="3C812FF0" w14:textId="77777777" w:rsidR="008030AC" w:rsidRPr="008030AC" w:rsidRDefault="008030AC" w:rsidP="008030AC">
      <w:pPr>
        <w:spacing w:after="0"/>
        <w:ind w:left="426" w:right="401"/>
        <w:jc w:val="both"/>
        <w:rPr>
          <w:rFonts w:ascii="Times New Roman" w:hAnsi="Times New Roman" w:cs="Times New Roman"/>
          <w:color w:val="000000" w:themeColor="text1"/>
          <w:sz w:val="24"/>
          <w:szCs w:val="24"/>
        </w:rPr>
      </w:pPr>
      <w:r w:rsidRPr="008030AC">
        <w:rPr>
          <w:rFonts w:ascii="Times New Roman" w:hAnsi="Times New Roman" w:cs="Times New Roman"/>
          <w:b/>
          <w:bCs/>
          <w:color w:val="000000" w:themeColor="text1"/>
          <w:sz w:val="24"/>
          <w:szCs w:val="24"/>
        </w:rPr>
        <w:t>9.22.</w:t>
      </w:r>
      <w:r w:rsidRPr="008030AC">
        <w:rPr>
          <w:rFonts w:ascii="Times New Roman" w:hAnsi="Times New Roman" w:cs="Times New Roman"/>
          <w:color w:val="000000" w:themeColor="text1"/>
          <w:sz w:val="24"/>
          <w:szCs w:val="24"/>
        </w:rPr>
        <w:t xml:space="preserve"> Verificada inadequação de veículo, equipamento ou sistema utilizado na execução contratual, a Administração poderá determinar sua substituição, observado o prazo contratualmente estabelecido.</w:t>
      </w:r>
    </w:p>
    <w:p w14:paraId="5110B418" w14:textId="77777777" w:rsidR="00496CA3" w:rsidRPr="00496CA3" w:rsidRDefault="00496CA3" w:rsidP="00496CA3">
      <w:pPr>
        <w:spacing w:after="0"/>
        <w:ind w:left="426" w:right="401"/>
        <w:jc w:val="both"/>
        <w:rPr>
          <w:rFonts w:ascii="Times New Roman" w:hAnsi="Times New Roman" w:cs="Times New Roman"/>
          <w:b/>
          <w:bCs/>
          <w:color w:val="000000" w:themeColor="text1"/>
          <w:sz w:val="24"/>
          <w:szCs w:val="24"/>
        </w:rPr>
      </w:pPr>
      <w:r w:rsidRPr="00496CA3">
        <w:rPr>
          <w:rFonts w:ascii="Times New Roman" w:hAnsi="Times New Roman" w:cs="Times New Roman"/>
          <w:b/>
          <w:bCs/>
          <w:color w:val="000000" w:themeColor="text1"/>
          <w:sz w:val="24"/>
          <w:szCs w:val="24"/>
        </w:rPr>
        <w:t xml:space="preserve">9.23. </w:t>
      </w:r>
      <w:r w:rsidRPr="00496CA3">
        <w:rPr>
          <w:rFonts w:ascii="Times New Roman" w:hAnsi="Times New Roman" w:cs="Times New Roman"/>
          <w:color w:val="000000" w:themeColor="text1"/>
          <w:sz w:val="24"/>
          <w:szCs w:val="24"/>
        </w:rPr>
        <w:t>A fiscalização poderá exigir a apresentação dos registros de pesagem, tickets e demais documentos relacionados às cargas transportadas, bem como promover conferências e auditorias destinadas à validação das informações apresentadas pela CONTRATADA.</w:t>
      </w:r>
    </w:p>
    <w:p w14:paraId="094BCF5D" w14:textId="77777777" w:rsidR="00496CA3" w:rsidRPr="00496CA3" w:rsidRDefault="00496CA3" w:rsidP="00496CA3">
      <w:pPr>
        <w:spacing w:after="0"/>
        <w:ind w:left="426" w:right="401"/>
        <w:jc w:val="both"/>
        <w:rPr>
          <w:rFonts w:ascii="Times New Roman" w:hAnsi="Times New Roman" w:cs="Times New Roman"/>
          <w:b/>
          <w:bCs/>
          <w:color w:val="000000" w:themeColor="text1"/>
          <w:sz w:val="24"/>
          <w:szCs w:val="24"/>
        </w:rPr>
      </w:pPr>
      <w:r w:rsidRPr="00496CA3">
        <w:rPr>
          <w:rFonts w:ascii="Times New Roman" w:hAnsi="Times New Roman" w:cs="Times New Roman"/>
          <w:b/>
          <w:bCs/>
          <w:color w:val="000000" w:themeColor="text1"/>
          <w:sz w:val="24"/>
          <w:szCs w:val="24"/>
        </w:rPr>
        <w:t>9.24</w:t>
      </w:r>
      <w:r w:rsidRPr="00496CA3">
        <w:rPr>
          <w:rFonts w:ascii="Times New Roman" w:hAnsi="Times New Roman" w:cs="Times New Roman"/>
          <w:color w:val="000000" w:themeColor="text1"/>
          <w:sz w:val="24"/>
          <w:szCs w:val="24"/>
        </w:rPr>
        <w:t>. A fiscalização poderá verificar a qualquer momento a utilização dos uniformes e Equipamentos de Proteção Individual obrigatórios pelos trabalhadores envolvidos na execução dos serviços.</w:t>
      </w:r>
    </w:p>
    <w:p w14:paraId="0E03F667" w14:textId="77777777" w:rsidR="00496CA3" w:rsidRPr="00496CA3" w:rsidRDefault="00496CA3" w:rsidP="00496CA3">
      <w:pPr>
        <w:spacing w:after="0"/>
        <w:ind w:left="426" w:right="401"/>
        <w:jc w:val="both"/>
        <w:rPr>
          <w:rFonts w:ascii="Times New Roman" w:hAnsi="Times New Roman" w:cs="Times New Roman"/>
          <w:b/>
          <w:bCs/>
          <w:color w:val="000000" w:themeColor="text1"/>
          <w:sz w:val="24"/>
          <w:szCs w:val="24"/>
        </w:rPr>
      </w:pPr>
      <w:r w:rsidRPr="00496CA3">
        <w:rPr>
          <w:rFonts w:ascii="Times New Roman" w:hAnsi="Times New Roman" w:cs="Times New Roman"/>
          <w:b/>
          <w:bCs/>
          <w:color w:val="000000" w:themeColor="text1"/>
          <w:sz w:val="24"/>
          <w:szCs w:val="24"/>
        </w:rPr>
        <w:t xml:space="preserve">9.25. </w:t>
      </w:r>
      <w:r w:rsidRPr="00496CA3">
        <w:rPr>
          <w:rFonts w:ascii="Times New Roman" w:hAnsi="Times New Roman" w:cs="Times New Roman"/>
          <w:color w:val="000000" w:themeColor="text1"/>
          <w:sz w:val="24"/>
          <w:szCs w:val="24"/>
        </w:rPr>
        <w:t>A fiscalização acompanhará o funcionamento do sistema público de monitoramento disponibilizado aos usuários do serviço, podendo exigir correções, ajustes ou adequações destinadas à manutenção da transparência e da confiabilidade das informações disponibilizadas.</w:t>
      </w:r>
    </w:p>
    <w:p w14:paraId="0474C534" w14:textId="77777777" w:rsidR="007F6B92" w:rsidRPr="00496CA3" w:rsidRDefault="007F6B92" w:rsidP="007F6B92">
      <w:pPr>
        <w:spacing w:after="0"/>
        <w:ind w:left="426" w:right="401"/>
        <w:jc w:val="both"/>
        <w:rPr>
          <w:rFonts w:ascii="Times New Roman" w:hAnsi="Times New Roman" w:cs="Times New Roman"/>
          <w:b/>
          <w:bCs/>
          <w:color w:val="000000" w:themeColor="text1"/>
          <w:sz w:val="24"/>
          <w:szCs w:val="24"/>
        </w:rPr>
      </w:pPr>
    </w:p>
    <w:p w14:paraId="041AE325" w14:textId="77777777" w:rsidR="007F6B92" w:rsidRPr="00DA411E" w:rsidRDefault="007F6B92" w:rsidP="00DA411E">
      <w:pPr>
        <w:spacing w:after="0"/>
        <w:ind w:left="426" w:right="401"/>
        <w:jc w:val="both"/>
        <w:rPr>
          <w:rFonts w:ascii="Times New Roman" w:hAnsi="Times New Roman" w:cs="Times New Roman"/>
          <w:color w:val="000000" w:themeColor="text1"/>
          <w:sz w:val="24"/>
          <w:szCs w:val="24"/>
        </w:rPr>
      </w:pPr>
    </w:p>
    <w:p w14:paraId="02AABE05" w14:textId="4F3B0053" w:rsidR="00D30365" w:rsidRPr="00DA411E" w:rsidRDefault="00D30365"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CLÁUSULA DÉCIMA – DAS ALTERAÇÕES CONTRATUAIS</w:t>
      </w:r>
    </w:p>
    <w:p w14:paraId="6B488A39" w14:textId="57CD803A"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10.1.</w:t>
      </w:r>
      <w:r w:rsidRPr="00DA411E">
        <w:rPr>
          <w:rFonts w:ascii="Times New Roman" w:hAnsi="Times New Roman" w:cs="Times New Roman"/>
          <w:color w:val="000000" w:themeColor="text1"/>
          <w:sz w:val="24"/>
          <w:szCs w:val="24"/>
        </w:rPr>
        <w:t xml:space="preserve"> O presente contrato poderá ser alterado nas hipóteses previstas nos </w:t>
      </w:r>
      <w:proofErr w:type="spellStart"/>
      <w:r w:rsidRPr="00DA411E">
        <w:rPr>
          <w:rFonts w:ascii="Times New Roman" w:hAnsi="Times New Roman" w:cs="Times New Roman"/>
          <w:color w:val="000000" w:themeColor="text1"/>
          <w:sz w:val="24"/>
          <w:szCs w:val="24"/>
        </w:rPr>
        <w:t>arts</w:t>
      </w:r>
      <w:proofErr w:type="spellEnd"/>
      <w:r w:rsidRPr="00DA411E">
        <w:rPr>
          <w:rFonts w:ascii="Times New Roman" w:hAnsi="Times New Roman" w:cs="Times New Roman"/>
          <w:color w:val="000000" w:themeColor="text1"/>
          <w:sz w:val="24"/>
          <w:szCs w:val="24"/>
        </w:rPr>
        <w:t>. 124 a 136 da Lei Federal nº 14.133/2021.</w:t>
      </w:r>
    </w:p>
    <w:p w14:paraId="58EBA6B1" w14:textId="270FFAB1"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10.2.</w:t>
      </w:r>
      <w:r w:rsidRPr="00DA411E">
        <w:rPr>
          <w:rFonts w:ascii="Times New Roman" w:hAnsi="Times New Roman" w:cs="Times New Roman"/>
          <w:color w:val="000000" w:themeColor="text1"/>
          <w:sz w:val="24"/>
          <w:szCs w:val="24"/>
        </w:rPr>
        <w:t xml:space="preserve"> A contratada fica obrigada a aceitar, nas mesmas condições contratuais, os acréscimos ou supressões que se fizerem necessários, observados os limites legais.</w:t>
      </w:r>
    </w:p>
    <w:p w14:paraId="15DCA522" w14:textId="77777777" w:rsidR="001574DF" w:rsidRPr="001574DF" w:rsidRDefault="00D30365" w:rsidP="001574DF">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lastRenderedPageBreak/>
        <w:t>10.3.</w:t>
      </w:r>
      <w:r w:rsidRPr="00DA411E">
        <w:rPr>
          <w:rFonts w:ascii="Times New Roman" w:hAnsi="Times New Roman" w:cs="Times New Roman"/>
          <w:color w:val="000000" w:themeColor="text1"/>
          <w:sz w:val="24"/>
          <w:szCs w:val="24"/>
        </w:rPr>
        <w:t xml:space="preserve"> </w:t>
      </w:r>
      <w:r w:rsidR="001574DF" w:rsidRPr="001574DF">
        <w:rPr>
          <w:rFonts w:ascii="Times New Roman" w:hAnsi="Times New Roman" w:cs="Times New Roman"/>
          <w:color w:val="000000" w:themeColor="text1"/>
          <w:sz w:val="24"/>
          <w:szCs w:val="24"/>
        </w:rPr>
        <w:t>As alterações quantitativas poderão abranger modificações de setores, roteiros, frequências, circuitos, equipes operacionais, veículos ou demais elementos necessários à adequada execução dos serviços, observados os limites legais.</w:t>
      </w:r>
    </w:p>
    <w:p w14:paraId="76FF580E" w14:textId="20C0B00B"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10.4.</w:t>
      </w:r>
      <w:r w:rsidRPr="00DA411E">
        <w:rPr>
          <w:rFonts w:ascii="Times New Roman" w:hAnsi="Times New Roman" w:cs="Times New Roman"/>
          <w:color w:val="000000" w:themeColor="text1"/>
          <w:sz w:val="24"/>
          <w:szCs w:val="24"/>
        </w:rPr>
        <w:t xml:space="preserve"> As alterações contratuais serão formalizadas mediante termo aditivo, exceto nas hipóteses em que a legislação admitir apostilamento.</w:t>
      </w:r>
    </w:p>
    <w:p w14:paraId="3CE209A5" w14:textId="366EF960"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10.5.</w:t>
      </w:r>
      <w:r w:rsidRPr="00DA411E">
        <w:rPr>
          <w:rFonts w:ascii="Times New Roman" w:hAnsi="Times New Roman" w:cs="Times New Roman"/>
          <w:color w:val="000000" w:themeColor="text1"/>
          <w:sz w:val="24"/>
          <w:szCs w:val="24"/>
        </w:rPr>
        <w:t xml:space="preserve"> As alterações não poderão modificar a natureza do objeto contratado nem descaracterizar a contratação originalmente licitada.</w:t>
      </w:r>
    </w:p>
    <w:p w14:paraId="4698E2D2" w14:textId="15DBC0ED" w:rsidR="00D30365"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10.6.</w:t>
      </w:r>
      <w:r w:rsidRPr="00DA411E">
        <w:rPr>
          <w:rFonts w:ascii="Times New Roman" w:hAnsi="Times New Roman" w:cs="Times New Roman"/>
          <w:color w:val="000000" w:themeColor="text1"/>
          <w:sz w:val="24"/>
          <w:szCs w:val="24"/>
        </w:rPr>
        <w:t xml:space="preserve"> As modificações decorrentes de reajustamento, repactuação, atualização monetária, compensações financeiras ou alterações meramente formais poderão ser processadas por apostilamento, nos termos da legislação aplicável.</w:t>
      </w:r>
    </w:p>
    <w:p w14:paraId="2FF605D5" w14:textId="77777777" w:rsidR="000116AB" w:rsidRDefault="000116AB" w:rsidP="000116AB">
      <w:pPr>
        <w:spacing w:after="0"/>
        <w:ind w:left="426" w:right="401"/>
        <w:jc w:val="both"/>
        <w:rPr>
          <w:rFonts w:ascii="Times New Roman" w:hAnsi="Times New Roman" w:cs="Times New Roman"/>
          <w:color w:val="000000" w:themeColor="text1"/>
          <w:sz w:val="24"/>
          <w:szCs w:val="24"/>
        </w:rPr>
      </w:pPr>
      <w:r w:rsidRPr="000116AB">
        <w:rPr>
          <w:rFonts w:ascii="Times New Roman" w:hAnsi="Times New Roman" w:cs="Times New Roman"/>
          <w:b/>
          <w:bCs/>
          <w:color w:val="000000" w:themeColor="text1"/>
          <w:sz w:val="24"/>
          <w:szCs w:val="24"/>
        </w:rPr>
        <w:t>10.7.</w:t>
      </w:r>
      <w:r w:rsidRPr="000116AB">
        <w:rPr>
          <w:rFonts w:ascii="Times New Roman" w:hAnsi="Times New Roman" w:cs="Times New Roman"/>
          <w:color w:val="000000" w:themeColor="text1"/>
          <w:sz w:val="24"/>
          <w:szCs w:val="24"/>
        </w:rPr>
        <w:t xml:space="preserve"> A Administração poderá promover alterações de setores, roteiros, frequências, circuitos, itinerários e horários de coleta sempre que necessário ao adequado atendimento do interesse público, observado o equilíbrio econômico-financeiro do contrato quando efetivamente demonstrado impacto relevante nos custos de execução.</w:t>
      </w:r>
    </w:p>
    <w:p w14:paraId="3873E5F6" w14:textId="77777777" w:rsidR="000116AB" w:rsidRPr="000116AB" w:rsidRDefault="000116AB" w:rsidP="000116AB">
      <w:pPr>
        <w:spacing w:after="0"/>
        <w:ind w:left="426" w:right="401"/>
        <w:jc w:val="both"/>
        <w:rPr>
          <w:rFonts w:ascii="Times New Roman" w:hAnsi="Times New Roman" w:cs="Times New Roman"/>
          <w:color w:val="000000" w:themeColor="text1"/>
          <w:sz w:val="24"/>
          <w:szCs w:val="24"/>
        </w:rPr>
      </w:pPr>
      <w:r w:rsidRPr="000116AB">
        <w:rPr>
          <w:rFonts w:ascii="Times New Roman" w:hAnsi="Times New Roman" w:cs="Times New Roman"/>
          <w:b/>
          <w:bCs/>
          <w:color w:val="000000" w:themeColor="text1"/>
          <w:sz w:val="24"/>
          <w:szCs w:val="24"/>
        </w:rPr>
        <w:t>10.8.</w:t>
      </w:r>
      <w:r w:rsidRPr="000116AB">
        <w:rPr>
          <w:rFonts w:ascii="Times New Roman" w:hAnsi="Times New Roman" w:cs="Times New Roman"/>
          <w:color w:val="000000" w:themeColor="text1"/>
          <w:sz w:val="24"/>
          <w:szCs w:val="24"/>
        </w:rPr>
        <w:t xml:space="preserve"> A Administração poderá determinar a alteração da unidade de destinação final dos resíduos sempre que houver necessidade técnica, ambiental, operacional ou contratual, devendo eventual repercussão econômica ser analisada na forma da Lei Federal nº 14.133/2021.</w:t>
      </w:r>
    </w:p>
    <w:p w14:paraId="225BED63" w14:textId="77777777" w:rsidR="000116AB" w:rsidRPr="000116AB" w:rsidRDefault="000116AB" w:rsidP="000116AB">
      <w:pPr>
        <w:spacing w:after="0"/>
        <w:ind w:left="426" w:right="401"/>
        <w:jc w:val="both"/>
        <w:rPr>
          <w:rFonts w:ascii="Times New Roman" w:hAnsi="Times New Roman" w:cs="Times New Roman"/>
          <w:sz w:val="24"/>
          <w:szCs w:val="24"/>
        </w:rPr>
      </w:pPr>
      <w:r w:rsidRPr="000116AB">
        <w:rPr>
          <w:rFonts w:ascii="Times New Roman" w:hAnsi="Times New Roman" w:cs="Times New Roman"/>
          <w:b/>
          <w:bCs/>
          <w:sz w:val="24"/>
          <w:szCs w:val="24"/>
        </w:rPr>
        <w:t>10.9.</w:t>
      </w:r>
      <w:r w:rsidRPr="000116AB">
        <w:rPr>
          <w:rFonts w:ascii="Times New Roman" w:hAnsi="Times New Roman" w:cs="Times New Roman"/>
          <w:sz w:val="24"/>
          <w:szCs w:val="24"/>
        </w:rPr>
        <w:t xml:space="preserve"> O Município poderá exigir adequações tecnológicas dos sistemas de monitoramento, rastreamento e transparência operacional, desde que compatíveis com o objeto contratado e observada a legislação vigente.</w:t>
      </w:r>
    </w:p>
    <w:p w14:paraId="60B80D35" w14:textId="77777777" w:rsidR="000116AB" w:rsidRPr="000116AB" w:rsidRDefault="000116AB" w:rsidP="000116AB">
      <w:pPr>
        <w:spacing w:after="0"/>
        <w:ind w:left="426" w:right="401"/>
        <w:jc w:val="both"/>
        <w:rPr>
          <w:rFonts w:ascii="Times New Roman" w:hAnsi="Times New Roman" w:cs="Times New Roman"/>
          <w:sz w:val="24"/>
          <w:szCs w:val="24"/>
        </w:rPr>
      </w:pPr>
      <w:r w:rsidRPr="000116AB">
        <w:rPr>
          <w:rFonts w:ascii="Times New Roman" w:hAnsi="Times New Roman" w:cs="Times New Roman"/>
          <w:b/>
          <w:bCs/>
          <w:sz w:val="24"/>
          <w:szCs w:val="24"/>
        </w:rPr>
        <w:t>10.10.</w:t>
      </w:r>
      <w:r w:rsidRPr="000116AB">
        <w:rPr>
          <w:rFonts w:ascii="Times New Roman" w:hAnsi="Times New Roman" w:cs="Times New Roman"/>
          <w:sz w:val="24"/>
          <w:szCs w:val="24"/>
        </w:rPr>
        <w:t xml:space="preserve"> Nenhuma alteração contratual poderá ser implementada sem a correspondente formalização legal, sendo vedado o reconhecimento de ajustes verbais, acordos informais ou modificações operacionais não autorizadas pela Administração.</w:t>
      </w:r>
    </w:p>
    <w:p w14:paraId="4253BC50" w14:textId="77777777" w:rsidR="00D30365" w:rsidRPr="00DA411E" w:rsidRDefault="00D30365" w:rsidP="00DA411E">
      <w:pPr>
        <w:spacing w:after="0"/>
        <w:ind w:left="426" w:right="401"/>
        <w:jc w:val="both"/>
        <w:rPr>
          <w:rFonts w:ascii="Times New Roman" w:hAnsi="Times New Roman" w:cs="Times New Roman"/>
          <w:color w:val="EE0000"/>
          <w:sz w:val="24"/>
          <w:szCs w:val="24"/>
        </w:rPr>
      </w:pPr>
    </w:p>
    <w:p w14:paraId="5F04BFDC" w14:textId="501F2C90" w:rsidR="00D30365" w:rsidRPr="00DA411E" w:rsidRDefault="00D30365"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CLÁUSULA DÉCIMA PRIMEIRA – DA GARANTIA CONTRATUAL</w:t>
      </w:r>
    </w:p>
    <w:p w14:paraId="54413762" w14:textId="4501E77D"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11.1.</w:t>
      </w:r>
      <w:r w:rsidRPr="00DA411E">
        <w:rPr>
          <w:rFonts w:ascii="Times New Roman" w:hAnsi="Times New Roman" w:cs="Times New Roman"/>
          <w:color w:val="000000" w:themeColor="text1"/>
          <w:sz w:val="24"/>
          <w:szCs w:val="24"/>
        </w:rPr>
        <w:t xml:space="preserve"> A CONTRATADA prestou garantia de execução contratual correspondente a 5% (cinco por cento) do valor anual do contrato,</w:t>
      </w:r>
      <w:r w:rsidR="000116AB">
        <w:rPr>
          <w:rFonts w:ascii="Times New Roman" w:hAnsi="Times New Roman" w:cs="Times New Roman"/>
          <w:color w:val="000000" w:themeColor="text1"/>
          <w:sz w:val="24"/>
          <w:szCs w:val="24"/>
        </w:rPr>
        <w:t xml:space="preserve"> devidamente atualizado,</w:t>
      </w:r>
      <w:r w:rsidRPr="00DA411E">
        <w:rPr>
          <w:rFonts w:ascii="Times New Roman" w:hAnsi="Times New Roman" w:cs="Times New Roman"/>
          <w:color w:val="000000" w:themeColor="text1"/>
          <w:sz w:val="24"/>
          <w:szCs w:val="24"/>
        </w:rPr>
        <w:t xml:space="preserve"> nos termos do art. 96 da Lei Federal nº 14.133/2021, permanecendo válida durante toda a vigência contratual e por 90 (noventa) dias após seu encerramento.</w:t>
      </w:r>
    </w:p>
    <w:p w14:paraId="64F689FC"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11.2.</w:t>
      </w:r>
      <w:r w:rsidRPr="00DA411E">
        <w:rPr>
          <w:rFonts w:ascii="Times New Roman" w:hAnsi="Times New Roman" w:cs="Times New Roman"/>
          <w:color w:val="000000" w:themeColor="text1"/>
          <w:sz w:val="24"/>
          <w:szCs w:val="24"/>
        </w:rPr>
        <w:t xml:space="preserve"> A garantia assegura o cumprimento integral das obrigações assumidas pela CONTRATADA, abrangendo, dentre outras hipóteses:</w:t>
      </w:r>
    </w:p>
    <w:p w14:paraId="61186B27" w14:textId="77777777" w:rsidR="00D30365" w:rsidRPr="00DA411E" w:rsidRDefault="00D30365"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Pr="00DA411E">
        <w:rPr>
          <w:rFonts w:ascii="Times New Roman" w:hAnsi="Times New Roman" w:cs="Times New Roman"/>
          <w:color w:val="000000" w:themeColor="text1"/>
          <w:sz w:val="24"/>
          <w:szCs w:val="24"/>
        </w:rPr>
        <w:t>prejuízos</w:t>
      </w:r>
      <w:proofErr w:type="gramEnd"/>
      <w:r w:rsidRPr="00DA411E">
        <w:rPr>
          <w:rFonts w:ascii="Times New Roman" w:hAnsi="Times New Roman" w:cs="Times New Roman"/>
          <w:color w:val="000000" w:themeColor="text1"/>
          <w:sz w:val="24"/>
          <w:szCs w:val="24"/>
        </w:rPr>
        <w:t xml:space="preserve"> decorrentes da inexecução total ou parcial do contrato;</w:t>
      </w:r>
    </w:p>
    <w:p w14:paraId="00D39282" w14:textId="77777777" w:rsidR="00D30365" w:rsidRPr="00DA411E" w:rsidRDefault="00D30365"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II – </w:t>
      </w:r>
      <w:proofErr w:type="gramStart"/>
      <w:r w:rsidRPr="00DA411E">
        <w:rPr>
          <w:rFonts w:ascii="Times New Roman" w:hAnsi="Times New Roman" w:cs="Times New Roman"/>
          <w:color w:val="000000" w:themeColor="text1"/>
          <w:sz w:val="24"/>
          <w:szCs w:val="24"/>
        </w:rPr>
        <w:t>multas</w:t>
      </w:r>
      <w:proofErr w:type="gramEnd"/>
      <w:r w:rsidRPr="00DA411E">
        <w:rPr>
          <w:rFonts w:ascii="Times New Roman" w:hAnsi="Times New Roman" w:cs="Times New Roman"/>
          <w:color w:val="000000" w:themeColor="text1"/>
          <w:sz w:val="24"/>
          <w:szCs w:val="24"/>
        </w:rPr>
        <w:t xml:space="preserve"> aplicadas pela Administração;</w:t>
      </w:r>
    </w:p>
    <w:p w14:paraId="4FA848D0" w14:textId="77777777" w:rsidR="00D30365" w:rsidRPr="00DA411E" w:rsidRDefault="00D30365"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III – danos causados ao Município ou a terceiros em decorrência da execução contratual;</w:t>
      </w:r>
    </w:p>
    <w:p w14:paraId="05FE2743" w14:textId="77777777" w:rsidR="00D30365" w:rsidRPr="00DA411E" w:rsidRDefault="00D30365"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IV – </w:t>
      </w:r>
      <w:proofErr w:type="gramStart"/>
      <w:r w:rsidRPr="00DA411E">
        <w:rPr>
          <w:rFonts w:ascii="Times New Roman" w:hAnsi="Times New Roman" w:cs="Times New Roman"/>
          <w:color w:val="000000" w:themeColor="text1"/>
          <w:sz w:val="24"/>
          <w:szCs w:val="24"/>
        </w:rPr>
        <w:t>obrigações</w:t>
      </w:r>
      <w:proofErr w:type="gramEnd"/>
      <w:r w:rsidRPr="00DA411E">
        <w:rPr>
          <w:rFonts w:ascii="Times New Roman" w:hAnsi="Times New Roman" w:cs="Times New Roman"/>
          <w:color w:val="000000" w:themeColor="text1"/>
          <w:sz w:val="24"/>
          <w:szCs w:val="24"/>
        </w:rPr>
        <w:t xml:space="preserve"> trabalhistas, previdenciárias e fundiárias não adimplidas pela CONTRATADA;</w:t>
      </w:r>
    </w:p>
    <w:p w14:paraId="0234F02A" w14:textId="77777777" w:rsidR="00D30365" w:rsidRDefault="00D30365"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V – </w:t>
      </w:r>
      <w:proofErr w:type="gramStart"/>
      <w:r w:rsidRPr="00DA411E">
        <w:rPr>
          <w:rFonts w:ascii="Times New Roman" w:hAnsi="Times New Roman" w:cs="Times New Roman"/>
          <w:color w:val="000000" w:themeColor="text1"/>
          <w:sz w:val="24"/>
          <w:szCs w:val="24"/>
        </w:rPr>
        <w:t>verbas</w:t>
      </w:r>
      <w:proofErr w:type="gramEnd"/>
      <w:r w:rsidRPr="00DA411E">
        <w:rPr>
          <w:rFonts w:ascii="Times New Roman" w:hAnsi="Times New Roman" w:cs="Times New Roman"/>
          <w:color w:val="000000" w:themeColor="text1"/>
          <w:sz w:val="24"/>
          <w:szCs w:val="24"/>
        </w:rPr>
        <w:t xml:space="preserve"> rescisórias dos empregados vinculados à execução do contrato.</w:t>
      </w:r>
    </w:p>
    <w:p w14:paraId="04F10E9F" w14:textId="77777777" w:rsidR="000116AB" w:rsidRPr="000116AB" w:rsidRDefault="000116AB" w:rsidP="000116AB">
      <w:pPr>
        <w:spacing w:after="0"/>
        <w:ind w:left="1701" w:right="401"/>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 xml:space="preserve">VI – </w:t>
      </w:r>
      <w:proofErr w:type="gramStart"/>
      <w:r w:rsidRPr="000116AB">
        <w:rPr>
          <w:rFonts w:ascii="Times New Roman" w:hAnsi="Times New Roman" w:cs="Times New Roman"/>
          <w:color w:val="000000" w:themeColor="text1"/>
          <w:sz w:val="24"/>
          <w:szCs w:val="24"/>
        </w:rPr>
        <w:t>despesas</w:t>
      </w:r>
      <w:proofErr w:type="gramEnd"/>
      <w:r w:rsidRPr="000116AB">
        <w:rPr>
          <w:rFonts w:ascii="Times New Roman" w:hAnsi="Times New Roman" w:cs="Times New Roman"/>
          <w:color w:val="000000" w:themeColor="text1"/>
          <w:sz w:val="24"/>
          <w:szCs w:val="24"/>
        </w:rPr>
        <w:t xml:space="preserve"> decorrentes da contratação emergencial de terceiros ou da adoção de medidas emergenciais destinadas à manutenção da continuidade dos serviços públicos essenciais de coleta e transporte de resíduos sólidos urbanos, quando motivadas por inadimplemento da CONTRATADA.</w:t>
      </w:r>
    </w:p>
    <w:p w14:paraId="7E5CAB4D" w14:textId="77777777" w:rsidR="000116AB" w:rsidRPr="000116AB" w:rsidRDefault="000116AB" w:rsidP="000116AB">
      <w:pPr>
        <w:spacing w:after="0"/>
        <w:ind w:left="1701" w:right="401"/>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VII – danos ambientais decorrentes da execução inadequada dos serviços de coleta, transporte ou destinação dos resíduos sólidos urbanos.</w:t>
      </w:r>
    </w:p>
    <w:p w14:paraId="09F1F1A7" w14:textId="77777777" w:rsidR="000116AB" w:rsidRPr="000116AB" w:rsidRDefault="000116AB" w:rsidP="000116AB">
      <w:pPr>
        <w:spacing w:after="0"/>
        <w:ind w:left="1701" w:right="401"/>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lastRenderedPageBreak/>
        <w:t>VIII – prejuízos causados à Administração decorrentes de fraude, adulteração, interrupção deliberada ou manipulação dos sistemas de monitoramento e rastreamento da frota.</w:t>
      </w:r>
    </w:p>
    <w:p w14:paraId="32133A65" w14:textId="77777777" w:rsidR="000116AB" w:rsidRPr="00DA411E" w:rsidRDefault="000116AB" w:rsidP="00DA411E">
      <w:pPr>
        <w:spacing w:after="0"/>
        <w:ind w:left="1701" w:right="401"/>
        <w:jc w:val="both"/>
        <w:rPr>
          <w:rFonts w:ascii="Times New Roman" w:hAnsi="Times New Roman" w:cs="Times New Roman"/>
          <w:color w:val="000000" w:themeColor="text1"/>
          <w:sz w:val="24"/>
          <w:szCs w:val="24"/>
        </w:rPr>
      </w:pPr>
    </w:p>
    <w:p w14:paraId="43EE1EEC"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11.3.</w:t>
      </w:r>
      <w:r w:rsidRPr="00DA411E">
        <w:rPr>
          <w:rFonts w:ascii="Times New Roman" w:hAnsi="Times New Roman" w:cs="Times New Roman"/>
          <w:color w:val="000000" w:themeColor="text1"/>
          <w:sz w:val="24"/>
          <w:szCs w:val="24"/>
        </w:rPr>
        <w:t xml:space="preserve"> A garantia poderá ser executada, total ou parcialmente, pelo Município sempre que constatado o descumprimento de obrigações contratuais, trabalhistas, previdenciárias ou fundiárias, bem como para satisfação de multas aplicadas ou ressarcimento de prejuízos causados à Administração.</w:t>
      </w:r>
    </w:p>
    <w:p w14:paraId="21252F43"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11.4.</w:t>
      </w:r>
      <w:r w:rsidRPr="00DA411E">
        <w:rPr>
          <w:rFonts w:ascii="Times New Roman" w:hAnsi="Times New Roman" w:cs="Times New Roman"/>
          <w:color w:val="000000" w:themeColor="text1"/>
          <w:sz w:val="24"/>
          <w:szCs w:val="24"/>
        </w:rPr>
        <w:t xml:space="preserve"> Verificada a utilização total ou parcial da garantia, a CONTRATADA deverá promover sua recomposição no prazo máximo de 10 (dez) dias úteis, contados da notificação, admitida uma única prorrogação por igual período, mediante justificativa aceita pela Administração.</w:t>
      </w:r>
    </w:p>
    <w:p w14:paraId="2A92DA8F" w14:textId="77777777" w:rsidR="00D30365"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11.5.</w:t>
      </w:r>
      <w:r w:rsidRPr="00DA411E">
        <w:rPr>
          <w:rFonts w:ascii="Times New Roman" w:hAnsi="Times New Roman" w:cs="Times New Roman"/>
          <w:color w:val="000000" w:themeColor="text1"/>
          <w:sz w:val="24"/>
          <w:szCs w:val="24"/>
        </w:rPr>
        <w:t xml:space="preserve"> Em caso de alteração do valor contratual, prorrogação da vigência ou qualquer modificação que implique necessidade de adequação da garantia, a CONTRATADA deverá promover sua atualização no prazo máximo de 10 (dez) dias úteis contados da formalização do respectivo instrumento.</w:t>
      </w:r>
    </w:p>
    <w:p w14:paraId="55B7D867" w14:textId="77777777" w:rsidR="000116AB" w:rsidRPr="000116AB" w:rsidRDefault="000116AB" w:rsidP="000116AB">
      <w:pPr>
        <w:spacing w:after="0"/>
        <w:ind w:left="426" w:right="401"/>
        <w:jc w:val="both"/>
        <w:rPr>
          <w:rFonts w:ascii="Times New Roman" w:hAnsi="Times New Roman" w:cs="Times New Roman"/>
          <w:color w:val="000000" w:themeColor="text1"/>
          <w:sz w:val="24"/>
          <w:szCs w:val="24"/>
        </w:rPr>
      </w:pPr>
      <w:r w:rsidRPr="000116AB">
        <w:rPr>
          <w:rFonts w:ascii="Times New Roman" w:hAnsi="Times New Roman" w:cs="Times New Roman"/>
          <w:b/>
          <w:bCs/>
          <w:color w:val="000000" w:themeColor="text1"/>
          <w:sz w:val="24"/>
          <w:szCs w:val="24"/>
        </w:rPr>
        <w:t>11.5.1</w:t>
      </w:r>
      <w:r w:rsidRPr="000116AB">
        <w:rPr>
          <w:rFonts w:ascii="Times New Roman" w:hAnsi="Times New Roman" w:cs="Times New Roman"/>
          <w:color w:val="000000" w:themeColor="text1"/>
          <w:sz w:val="24"/>
          <w:szCs w:val="24"/>
        </w:rPr>
        <w:t xml:space="preserve"> A não renovação, complementação ou recomposição da garantia contratual no prazo estabelecido constitui infração contratual grave e poderá ensejar a aplicação das sanções previstas neste Contrato, inclusive multa, suspensão dos pagamentos e extinção contratual.</w:t>
      </w:r>
    </w:p>
    <w:p w14:paraId="5ED762C9"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11.6.</w:t>
      </w:r>
      <w:r w:rsidRPr="00DA411E">
        <w:rPr>
          <w:rFonts w:ascii="Times New Roman" w:hAnsi="Times New Roman" w:cs="Times New Roman"/>
          <w:color w:val="000000" w:themeColor="text1"/>
          <w:sz w:val="24"/>
          <w:szCs w:val="24"/>
        </w:rPr>
        <w:t xml:space="preserve"> O Município notificará a instituição garantidora acerca da instauração de processo administrativo destinado à apuração de descumprimento contratual que possa ensejar a execução da garantia.</w:t>
      </w:r>
    </w:p>
    <w:p w14:paraId="07F593C3"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11.7.</w:t>
      </w:r>
      <w:r w:rsidRPr="00DA411E">
        <w:rPr>
          <w:rFonts w:ascii="Times New Roman" w:hAnsi="Times New Roman" w:cs="Times New Roman"/>
          <w:color w:val="000000" w:themeColor="text1"/>
          <w:sz w:val="24"/>
          <w:szCs w:val="24"/>
        </w:rPr>
        <w:t xml:space="preserve"> A garantia somente será liberada após a comprovação da integral execução do contrato e da inexistência de pendências financeiras, administrativas, trabalhistas, previdenciárias ou fundiárias relacionadas à contratação.</w:t>
      </w:r>
    </w:p>
    <w:p w14:paraId="7332520A" w14:textId="374A82EC"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11.8.</w:t>
      </w:r>
      <w:r w:rsidRPr="00DA411E">
        <w:rPr>
          <w:rFonts w:ascii="Times New Roman" w:hAnsi="Times New Roman" w:cs="Times New Roman"/>
          <w:color w:val="000000" w:themeColor="text1"/>
          <w:sz w:val="24"/>
          <w:szCs w:val="24"/>
        </w:rPr>
        <w:t xml:space="preserve"> </w:t>
      </w:r>
      <w:r w:rsidR="001574DF" w:rsidRPr="001574DF">
        <w:rPr>
          <w:rFonts w:ascii="Times New Roman" w:hAnsi="Times New Roman" w:cs="Times New Roman"/>
          <w:color w:val="000000" w:themeColor="text1"/>
          <w:sz w:val="24"/>
          <w:szCs w:val="24"/>
        </w:rPr>
        <w:t>Tratando-se de contrato com predominância de mão de obra vinculada à prestação de serviços contínuos</w:t>
      </w:r>
      <w:r w:rsidRPr="00DA411E">
        <w:rPr>
          <w:rFonts w:ascii="Times New Roman" w:hAnsi="Times New Roman" w:cs="Times New Roman"/>
          <w:color w:val="000000" w:themeColor="text1"/>
          <w:sz w:val="24"/>
          <w:szCs w:val="24"/>
        </w:rPr>
        <w:t>, a liberação da garantia ficará condicionada à comprovação do pagamento das verbas rescisórias de todos os empregados vinculados ao contrato ou da efetiva realocação dos trabalhadores em outra atividade, sem interrupção do vínculo empregatício.</w:t>
      </w:r>
    </w:p>
    <w:p w14:paraId="6C823E4B"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11.9.</w:t>
      </w:r>
      <w:r w:rsidRPr="00DA411E">
        <w:rPr>
          <w:rFonts w:ascii="Times New Roman" w:hAnsi="Times New Roman" w:cs="Times New Roman"/>
          <w:color w:val="000000" w:themeColor="text1"/>
          <w:sz w:val="24"/>
          <w:szCs w:val="24"/>
        </w:rPr>
        <w:t xml:space="preserve"> Não comprovado o pagamento das verbas rescisórias até o término do segundo mês subsequente ao encerramento contratual, o Município poderá utilizar a garantia para promover o pagamento direto aos trabalhadores, observada a legislação aplicável.</w:t>
      </w:r>
    </w:p>
    <w:p w14:paraId="5B9CBC67"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11.10.</w:t>
      </w:r>
      <w:r w:rsidRPr="00DA411E">
        <w:rPr>
          <w:rFonts w:ascii="Times New Roman" w:hAnsi="Times New Roman" w:cs="Times New Roman"/>
          <w:color w:val="000000" w:themeColor="text1"/>
          <w:sz w:val="24"/>
          <w:szCs w:val="24"/>
        </w:rPr>
        <w:t xml:space="preserve"> A fiscalização exercida pelo Município sobre a garantia contratual não afasta a responsabilidade exclusiva da CONTRATADA pelo cumprimento de todas as obrigações assumidas.</w:t>
      </w:r>
    </w:p>
    <w:p w14:paraId="54035EA6" w14:textId="3ABF1B9A" w:rsidR="00D30365" w:rsidRPr="00DA411E" w:rsidRDefault="00D30365"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11.11.</w:t>
      </w:r>
      <w:r w:rsidRPr="00DA411E">
        <w:rPr>
          <w:rFonts w:ascii="Times New Roman" w:hAnsi="Times New Roman" w:cs="Times New Roman"/>
          <w:color w:val="000000" w:themeColor="text1"/>
          <w:sz w:val="24"/>
          <w:szCs w:val="24"/>
        </w:rPr>
        <w:t xml:space="preserve"> A CONTRATADA autoriza expressamente o Município a reter e executar a garantia contratual nas hipóteses previstas neste contrato, na Lei Federal nº 14.133/2021 e na legislação correlata.</w:t>
      </w:r>
    </w:p>
    <w:p w14:paraId="4D360192" w14:textId="77777777" w:rsidR="00D30365" w:rsidRPr="00DA411E" w:rsidRDefault="00D30365" w:rsidP="00DA411E">
      <w:pPr>
        <w:spacing w:after="0"/>
        <w:ind w:left="426" w:right="401"/>
        <w:jc w:val="both"/>
        <w:rPr>
          <w:rFonts w:ascii="Times New Roman" w:hAnsi="Times New Roman" w:cs="Times New Roman"/>
          <w:color w:val="EE0000"/>
          <w:sz w:val="24"/>
          <w:szCs w:val="24"/>
        </w:rPr>
      </w:pPr>
    </w:p>
    <w:p w14:paraId="6426B663" w14:textId="2500D090" w:rsidR="00D30365" w:rsidRPr="00DA411E" w:rsidRDefault="00D30365"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CLÁUSULA DÉCIMA SEGUNDA – DA SUBCONTRATAÇÃO</w:t>
      </w:r>
    </w:p>
    <w:p w14:paraId="0BED48C7" w14:textId="2A98E6E5" w:rsidR="000116AB" w:rsidRPr="000116AB" w:rsidRDefault="00D30365" w:rsidP="000116AB">
      <w:pPr>
        <w:spacing w:after="0"/>
        <w:ind w:left="425" w:right="403"/>
        <w:jc w:val="both"/>
        <w:rPr>
          <w:rFonts w:ascii="Times New Roman" w:hAnsi="Times New Roman" w:cs="Times New Roman"/>
          <w:color w:val="000000" w:themeColor="text1"/>
          <w:sz w:val="24"/>
          <w:szCs w:val="24"/>
        </w:rPr>
      </w:pPr>
      <w:r w:rsidRPr="00A933CC">
        <w:rPr>
          <w:rFonts w:ascii="Times New Roman" w:hAnsi="Times New Roman" w:cs="Times New Roman"/>
          <w:b/>
          <w:bCs/>
          <w:color w:val="000000" w:themeColor="text1"/>
          <w:sz w:val="24"/>
          <w:szCs w:val="24"/>
        </w:rPr>
        <w:t>12.1</w:t>
      </w:r>
      <w:r w:rsidR="000116AB" w:rsidRPr="000116AB">
        <w:rPr>
          <w:rFonts w:ascii="Times New Roman" w:hAnsi="Times New Roman" w:cs="Times New Roman"/>
          <w:color w:val="000000" w:themeColor="text1"/>
          <w:sz w:val="24"/>
          <w:szCs w:val="24"/>
        </w:rPr>
        <w:t xml:space="preserve"> É vedada a subcontratação integral do objeto contratado.</w:t>
      </w:r>
    </w:p>
    <w:p w14:paraId="5D9CD97B" w14:textId="77777777" w:rsidR="000116AB" w:rsidRPr="000116AB" w:rsidRDefault="000116AB" w:rsidP="000116AB">
      <w:pPr>
        <w:spacing w:after="0"/>
        <w:ind w:left="425" w:right="403"/>
        <w:jc w:val="both"/>
        <w:rPr>
          <w:rFonts w:ascii="Times New Roman" w:hAnsi="Times New Roman" w:cs="Times New Roman"/>
          <w:color w:val="000000" w:themeColor="text1"/>
          <w:sz w:val="24"/>
          <w:szCs w:val="24"/>
        </w:rPr>
      </w:pPr>
      <w:r w:rsidRPr="000116AB">
        <w:rPr>
          <w:rFonts w:ascii="Times New Roman" w:hAnsi="Times New Roman" w:cs="Times New Roman"/>
          <w:b/>
          <w:bCs/>
          <w:color w:val="000000" w:themeColor="text1"/>
          <w:sz w:val="24"/>
          <w:szCs w:val="24"/>
        </w:rPr>
        <w:t>12.2.</w:t>
      </w:r>
      <w:r w:rsidRPr="000116AB">
        <w:rPr>
          <w:rFonts w:ascii="Times New Roman" w:hAnsi="Times New Roman" w:cs="Times New Roman"/>
          <w:color w:val="000000" w:themeColor="text1"/>
          <w:sz w:val="24"/>
          <w:szCs w:val="24"/>
        </w:rPr>
        <w:t xml:space="preserve"> A subcontratação parcial somente poderá ocorrer mediante autorização prévia e expressa da CONTRATANTE, permanecendo a CONTRATADA integralmente responsável pela execução do objeto, pela qualidade dos serviços prestados e pelo cumprimento de todas as obrigações contratuais.</w:t>
      </w:r>
    </w:p>
    <w:p w14:paraId="0153F71C" w14:textId="77777777" w:rsidR="000116AB" w:rsidRPr="000116AB" w:rsidRDefault="000116AB" w:rsidP="000116AB">
      <w:pPr>
        <w:spacing w:after="0"/>
        <w:ind w:left="425" w:right="403"/>
        <w:jc w:val="both"/>
        <w:rPr>
          <w:rFonts w:ascii="Times New Roman" w:hAnsi="Times New Roman" w:cs="Times New Roman"/>
          <w:color w:val="000000" w:themeColor="text1"/>
          <w:sz w:val="24"/>
          <w:szCs w:val="24"/>
        </w:rPr>
      </w:pPr>
      <w:r w:rsidRPr="000116AB">
        <w:rPr>
          <w:rFonts w:ascii="Times New Roman" w:hAnsi="Times New Roman" w:cs="Times New Roman"/>
          <w:b/>
          <w:bCs/>
          <w:color w:val="000000" w:themeColor="text1"/>
          <w:sz w:val="24"/>
          <w:szCs w:val="24"/>
        </w:rPr>
        <w:t>12.3.</w:t>
      </w:r>
      <w:r w:rsidRPr="000116AB">
        <w:rPr>
          <w:rFonts w:ascii="Times New Roman" w:hAnsi="Times New Roman" w:cs="Times New Roman"/>
          <w:color w:val="000000" w:themeColor="text1"/>
          <w:sz w:val="24"/>
          <w:szCs w:val="24"/>
        </w:rPr>
        <w:t xml:space="preserve"> Não será admitida a transferência da responsabilidade pela execução das atividades principais do objeto contratado, especialmente:</w:t>
      </w:r>
    </w:p>
    <w:p w14:paraId="62E52AA8" w14:textId="77777777" w:rsidR="000116AB" w:rsidRPr="000116AB" w:rsidRDefault="000116AB" w:rsidP="000116AB">
      <w:pPr>
        <w:spacing w:after="0"/>
        <w:ind w:left="1701" w:right="403"/>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 xml:space="preserve">I – </w:t>
      </w:r>
      <w:proofErr w:type="gramStart"/>
      <w:r w:rsidRPr="000116AB">
        <w:rPr>
          <w:rFonts w:ascii="Times New Roman" w:hAnsi="Times New Roman" w:cs="Times New Roman"/>
          <w:color w:val="000000" w:themeColor="text1"/>
          <w:sz w:val="24"/>
          <w:szCs w:val="24"/>
        </w:rPr>
        <w:t>coleta</w:t>
      </w:r>
      <w:proofErr w:type="gramEnd"/>
      <w:r w:rsidRPr="000116AB">
        <w:rPr>
          <w:rFonts w:ascii="Times New Roman" w:hAnsi="Times New Roman" w:cs="Times New Roman"/>
          <w:color w:val="000000" w:themeColor="text1"/>
          <w:sz w:val="24"/>
          <w:szCs w:val="24"/>
        </w:rPr>
        <w:t xml:space="preserve"> dos resíduos sólidos urbanos;</w:t>
      </w:r>
    </w:p>
    <w:p w14:paraId="69967ED9" w14:textId="77777777" w:rsidR="000116AB" w:rsidRPr="000116AB" w:rsidRDefault="000116AB" w:rsidP="000116AB">
      <w:pPr>
        <w:spacing w:after="0"/>
        <w:ind w:left="1701" w:right="403"/>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 xml:space="preserve">II – </w:t>
      </w:r>
      <w:proofErr w:type="gramStart"/>
      <w:r w:rsidRPr="000116AB">
        <w:rPr>
          <w:rFonts w:ascii="Times New Roman" w:hAnsi="Times New Roman" w:cs="Times New Roman"/>
          <w:color w:val="000000" w:themeColor="text1"/>
          <w:sz w:val="24"/>
          <w:szCs w:val="24"/>
        </w:rPr>
        <w:t>transporte</w:t>
      </w:r>
      <w:proofErr w:type="gramEnd"/>
      <w:r w:rsidRPr="000116AB">
        <w:rPr>
          <w:rFonts w:ascii="Times New Roman" w:hAnsi="Times New Roman" w:cs="Times New Roman"/>
          <w:color w:val="000000" w:themeColor="text1"/>
          <w:sz w:val="24"/>
          <w:szCs w:val="24"/>
        </w:rPr>
        <w:t xml:space="preserve"> dos resíduos até o </w:t>
      </w:r>
      <w:proofErr w:type="gramStart"/>
      <w:r w:rsidRPr="000116AB">
        <w:rPr>
          <w:rFonts w:ascii="Times New Roman" w:hAnsi="Times New Roman" w:cs="Times New Roman"/>
          <w:color w:val="000000" w:themeColor="text1"/>
          <w:sz w:val="24"/>
          <w:szCs w:val="24"/>
        </w:rPr>
        <w:t>destino final</w:t>
      </w:r>
      <w:proofErr w:type="gramEnd"/>
      <w:r w:rsidRPr="000116AB">
        <w:rPr>
          <w:rFonts w:ascii="Times New Roman" w:hAnsi="Times New Roman" w:cs="Times New Roman"/>
          <w:color w:val="000000" w:themeColor="text1"/>
          <w:sz w:val="24"/>
          <w:szCs w:val="24"/>
        </w:rPr>
        <w:t>;</w:t>
      </w:r>
    </w:p>
    <w:p w14:paraId="56E518B6" w14:textId="77777777" w:rsidR="000116AB" w:rsidRPr="000116AB" w:rsidRDefault="000116AB" w:rsidP="000116AB">
      <w:pPr>
        <w:spacing w:after="0"/>
        <w:ind w:left="1701" w:right="403"/>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lastRenderedPageBreak/>
        <w:t>III – disponibilização da equipe operacional mínima;</w:t>
      </w:r>
    </w:p>
    <w:p w14:paraId="03E5A111" w14:textId="77777777" w:rsidR="000116AB" w:rsidRPr="000116AB" w:rsidRDefault="000116AB" w:rsidP="000116AB">
      <w:pPr>
        <w:spacing w:after="0"/>
        <w:ind w:left="1701" w:right="403"/>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 xml:space="preserve">IV – </w:t>
      </w:r>
      <w:proofErr w:type="gramStart"/>
      <w:r w:rsidRPr="000116AB">
        <w:rPr>
          <w:rFonts w:ascii="Times New Roman" w:hAnsi="Times New Roman" w:cs="Times New Roman"/>
          <w:color w:val="000000" w:themeColor="text1"/>
          <w:sz w:val="24"/>
          <w:szCs w:val="24"/>
        </w:rPr>
        <w:t>disponibilização</w:t>
      </w:r>
      <w:proofErr w:type="gramEnd"/>
      <w:r w:rsidRPr="000116AB">
        <w:rPr>
          <w:rFonts w:ascii="Times New Roman" w:hAnsi="Times New Roman" w:cs="Times New Roman"/>
          <w:color w:val="000000" w:themeColor="text1"/>
          <w:sz w:val="24"/>
          <w:szCs w:val="24"/>
        </w:rPr>
        <w:t xml:space="preserve"> do veículo principal exigido para execução dos serviços.</w:t>
      </w:r>
    </w:p>
    <w:p w14:paraId="2DA2695A" w14:textId="77777777" w:rsidR="000116AB" w:rsidRPr="000116AB" w:rsidRDefault="000116AB" w:rsidP="000116AB">
      <w:pPr>
        <w:spacing w:after="0"/>
        <w:ind w:left="425" w:right="403"/>
        <w:jc w:val="both"/>
        <w:rPr>
          <w:rFonts w:ascii="Times New Roman" w:hAnsi="Times New Roman" w:cs="Times New Roman"/>
          <w:color w:val="000000" w:themeColor="text1"/>
          <w:sz w:val="24"/>
          <w:szCs w:val="24"/>
        </w:rPr>
      </w:pPr>
      <w:r w:rsidRPr="000116AB">
        <w:rPr>
          <w:rFonts w:ascii="Times New Roman" w:hAnsi="Times New Roman" w:cs="Times New Roman"/>
          <w:b/>
          <w:bCs/>
          <w:color w:val="000000" w:themeColor="text1"/>
          <w:sz w:val="24"/>
          <w:szCs w:val="24"/>
        </w:rPr>
        <w:t>12.4</w:t>
      </w:r>
      <w:r w:rsidRPr="000116AB">
        <w:rPr>
          <w:rFonts w:ascii="Times New Roman" w:hAnsi="Times New Roman" w:cs="Times New Roman"/>
          <w:color w:val="000000" w:themeColor="text1"/>
          <w:sz w:val="24"/>
          <w:szCs w:val="24"/>
        </w:rPr>
        <w:t>. Poderão ser admitidas, mediante autorização da Administração, subcontratações acessórias relacionadas a:</w:t>
      </w:r>
    </w:p>
    <w:p w14:paraId="678CCDB8" w14:textId="77777777" w:rsidR="000116AB" w:rsidRPr="000116AB" w:rsidRDefault="000116AB" w:rsidP="000116AB">
      <w:pPr>
        <w:spacing w:after="0"/>
        <w:ind w:left="1701" w:right="403"/>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 xml:space="preserve">I – </w:t>
      </w:r>
      <w:proofErr w:type="gramStart"/>
      <w:r w:rsidRPr="000116AB">
        <w:rPr>
          <w:rFonts w:ascii="Times New Roman" w:hAnsi="Times New Roman" w:cs="Times New Roman"/>
          <w:color w:val="000000" w:themeColor="text1"/>
          <w:sz w:val="24"/>
          <w:szCs w:val="24"/>
        </w:rPr>
        <w:t>manutenção</w:t>
      </w:r>
      <w:proofErr w:type="gramEnd"/>
      <w:r w:rsidRPr="000116AB">
        <w:rPr>
          <w:rFonts w:ascii="Times New Roman" w:hAnsi="Times New Roman" w:cs="Times New Roman"/>
          <w:color w:val="000000" w:themeColor="text1"/>
          <w:sz w:val="24"/>
          <w:szCs w:val="24"/>
        </w:rPr>
        <w:t xml:space="preserve"> preventiva ou corretiva de veículos e equipamentos;</w:t>
      </w:r>
    </w:p>
    <w:p w14:paraId="72695E36" w14:textId="77777777" w:rsidR="000116AB" w:rsidRPr="000116AB" w:rsidRDefault="000116AB" w:rsidP="000116AB">
      <w:pPr>
        <w:spacing w:after="0"/>
        <w:ind w:left="1701" w:right="403"/>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 xml:space="preserve">II – </w:t>
      </w:r>
      <w:proofErr w:type="gramStart"/>
      <w:r w:rsidRPr="000116AB">
        <w:rPr>
          <w:rFonts w:ascii="Times New Roman" w:hAnsi="Times New Roman" w:cs="Times New Roman"/>
          <w:color w:val="000000" w:themeColor="text1"/>
          <w:sz w:val="24"/>
          <w:szCs w:val="24"/>
        </w:rPr>
        <w:t>serviços</w:t>
      </w:r>
      <w:proofErr w:type="gramEnd"/>
      <w:r w:rsidRPr="000116AB">
        <w:rPr>
          <w:rFonts w:ascii="Times New Roman" w:hAnsi="Times New Roman" w:cs="Times New Roman"/>
          <w:color w:val="000000" w:themeColor="text1"/>
          <w:sz w:val="24"/>
          <w:szCs w:val="24"/>
        </w:rPr>
        <w:t xml:space="preserve"> de monitoramento e rastreamento;</w:t>
      </w:r>
    </w:p>
    <w:p w14:paraId="125FB846" w14:textId="77777777" w:rsidR="000116AB" w:rsidRPr="000116AB" w:rsidRDefault="000116AB" w:rsidP="000116AB">
      <w:pPr>
        <w:spacing w:after="0"/>
        <w:ind w:left="1701" w:right="403"/>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III – suporte tecnológico e hospedagem de sistemas;</w:t>
      </w:r>
    </w:p>
    <w:p w14:paraId="19D46EE1" w14:textId="77777777" w:rsidR="000116AB" w:rsidRPr="000116AB" w:rsidRDefault="000116AB" w:rsidP="000116AB">
      <w:pPr>
        <w:spacing w:after="0"/>
        <w:ind w:left="1701" w:right="403"/>
        <w:jc w:val="both"/>
        <w:rPr>
          <w:rFonts w:ascii="Times New Roman" w:hAnsi="Times New Roman" w:cs="Times New Roman"/>
          <w:color w:val="000000" w:themeColor="text1"/>
          <w:sz w:val="24"/>
          <w:szCs w:val="24"/>
        </w:rPr>
      </w:pPr>
      <w:r w:rsidRPr="000116AB">
        <w:rPr>
          <w:rFonts w:ascii="Times New Roman" w:hAnsi="Times New Roman" w:cs="Times New Roman"/>
          <w:color w:val="000000" w:themeColor="text1"/>
          <w:sz w:val="24"/>
          <w:szCs w:val="24"/>
        </w:rPr>
        <w:t xml:space="preserve">IV – </w:t>
      </w:r>
      <w:proofErr w:type="gramStart"/>
      <w:r w:rsidRPr="000116AB">
        <w:rPr>
          <w:rFonts w:ascii="Times New Roman" w:hAnsi="Times New Roman" w:cs="Times New Roman"/>
          <w:color w:val="000000" w:themeColor="text1"/>
          <w:sz w:val="24"/>
          <w:szCs w:val="24"/>
        </w:rPr>
        <w:t>serviços</w:t>
      </w:r>
      <w:proofErr w:type="gramEnd"/>
      <w:r w:rsidRPr="000116AB">
        <w:rPr>
          <w:rFonts w:ascii="Times New Roman" w:hAnsi="Times New Roman" w:cs="Times New Roman"/>
          <w:color w:val="000000" w:themeColor="text1"/>
          <w:sz w:val="24"/>
          <w:szCs w:val="24"/>
        </w:rPr>
        <w:t xml:space="preserve"> especializados complementares que não impliquem transferência da execução principal do objeto.</w:t>
      </w:r>
    </w:p>
    <w:p w14:paraId="37065DCE" w14:textId="77777777" w:rsidR="000116AB" w:rsidRPr="000116AB" w:rsidRDefault="000116AB" w:rsidP="000116AB">
      <w:pPr>
        <w:spacing w:after="0"/>
        <w:ind w:left="425" w:right="403"/>
        <w:jc w:val="both"/>
        <w:rPr>
          <w:rFonts w:ascii="Times New Roman" w:hAnsi="Times New Roman" w:cs="Times New Roman"/>
          <w:color w:val="000000" w:themeColor="text1"/>
          <w:sz w:val="24"/>
          <w:szCs w:val="24"/>
        </w:rPr>
      </w:pPr>
      <w:r w:rsidRPr="000116AB">
        <w:rPr>
          <w:rFonts w:ascii="Times New Roman" w:hAnsi="Times New Roman" w:cs="Times New Roman"/>
          <w:b/>
          <w:bCs/>
          <w:color w:val="000000" w:themeColor="text1"/>
          <w:sz w:val="24"/>
          <w:szCs w:val="24"/>
        </w:rPr>
        <w:t>12.5</w:t>
      </w:r>
      <w:r w:rsidRPr="000116AB">
        <w:rPr>
          <w:rFonts w:ascii="Times New Roman" w:hAnsi="Times New Roman" w:cs="Times New Roman"/>
          <w:color w:val="000000" w:themeColor="text1"/>
          <w:sz w:val="24"/>
          <w:szCs w:val="24"/>
        </w:rPr>
        <w:t>. A subcontratação autorizada não estabelece qualquer vínculo jurídico entre o Município e a subcontratada, permanecendo a CONTRATADA única e integralmente responsável perante a Administração por todos os atos, obrigações, encargos, danos, prejuízos e responsabilidades decorrentes da execução contratual.</w:t>
      </w:r>
    </w:p>
    <w:p w14:paraId="10511615" w14:textId="77777777" w:rsidR="000116AB" w:rsidRPr="000116AB" w:rsidRDefault="000116AB" w:rsidP="000116AB">
      <w:pPr>
        <w:spacing w:after="0"/>
        <w:ind w:left="425" w:right="403"/>
        <w:jc w:val="both"/>
        <w:rPr>
          <w:rFonts w:ascii="Times New Roman" w:hAnsi="Times New Roman" w:cs="Times New Roman"/>
          <w:color w:val="000000" w:themeColor="text1"/>
          <w:sz w:val="24"/>
          <w:szCs w:val="24"/>
        </w:rPr>
      </w:pPr>
      <w:r w:rsidRPr="000116AB">
        <w:rPr>
          <w:rFonts w:ascii="Times New Roman" w:hAnsi="Times New Roman" w:cs="Times New Roman"/>
          <w:b/>
          <w:bCs/>
          <w:color w:val="000000" w:themeColor="text1"/>
          <w:sz w:val="24"/>
          <w:szCs w:val="24"/>
        </w:rPr>
        <w:t>12.6</w:t>
      </w:r>
      <w:r w:rsidRPr="000116AB">
        <w:rPr>
          <w:rFonts w:ascii="Times New Roman" w:hAnsi="Times New Roman" w:cs="Times New Roman"/>
          <w:color w:val="000000" w:themeColor="text1"/>
          <w:sz w:val="24"/>
          <w:szCs w:val="24"/>
        </w:rPr>
        <w:t>. A subcontratação realizada sem autorização da Administração constituirá infração contratual grave, sujeitando a CONTRATADA às sanções previstas neste Contrato, sem prejuízo da possibilidade de extinção contratual e execução da garantia.</w:t>
      </w:r>
    </w:p>
    <w:p w14:paraId="20E01D10" w14:textId="11C8EC16" w:rsidR="00D30365" w:rsidRPr="00DA411E" w:rsidRDefault="00D30365" w:rsidP="000116AB">
      <w:pPr>
        <w:spacing w:after="0"/>
        <w:ind w:left="425" w:right="403"/>
        <w:jc w:val="both"/>
        <w:rPr>
          <w:rFonts w:ascii="Times New Roman" w:hAnsi="Times New Roman" w:cs="Times New Roman"/>
          <w:color w:val="000000" w:themeColor="text1"/>
          <w:sz w:val="24"/>
          <w:szCs w:val="24"/>
        </w:rPr>
      </w:pPr>
    </w:p>
    <w:p w14:paraId="4D4AB9B9" w14:textId="0269F072" w:rsidR="009D4C9D" w:rsidRPr="00DA411E" w:rsidRDefault="009D4C9D"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 xml:space="preserve">CLÁUSULA </w:t>
      </w:r>
      <w:r w:rsidR="00892614" w:rsidRPr="00DA411E">
        <w:rPr>
          <w:rFonts w:ascii="Times New Roman" w:hAnsi="Times New Roman" w:cs="Times New Roman"/>
          <w:b/>
          <w:bCs/>
          <w:color w:val="000000" w:themeColor="text1"/>
          <w:sz w:val="24"/>
          <w:szCs w:val="24"/>
        </w:rPr>
        <w:t>DÉCIMA TERCEIRA</w:t>
      </w:r>
      <w:r w:rsidRPr="00DA411E">
        <w:rPr>
          <w:rFonts w:ascii="Times New Roman" w:hAnsi="Times New Roman" w:cs="Times New Roman"/>
          <w:b/>
          <w:bCs/>
          <w:color w:val="000000" w:themeColor="text1"/>
          <w:sz w:val="24"/>
          <w:szCs w:val="24"/>
        </w:rPr>
        <w:t xml:space="preserve"> – DA PROTEÇÃO DE DADOS E DO SIGILO</w:t>
      </w:r>
    </w:p>
    <w:p w14:paraId="46C3BBFC" w14:textId="77777777" w:rsidR="009D4C9D" w:rsidRPr="00DA411E" w:rsidRDefault="009D4C9D"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13.1.</w:t>
      </w:r>
      <w:r w:rsidRPr="00DA411E">
        <w:rPr>
          <w:rFonts w:ascii="Times New Roman" w:hAnsi="Times New Roman" w:cs="Times New Roman"/>
          <w:color w:val="000000" w:themeColor="text1"/>
          <w:sz w:val="24"/>
          <w:szCs w:val="24"/>
        </w:rPr>
        <w:t xml:space="preserve"> A CONTRATADA compromete-se a observar integralmente as disposições da Lei Federal nº 13.709/2018 (Lei Geral de Proteção de Dados Pessoais – LGPD), bem como toda a legislação aplicável relativa à privacidade, proteção de dados e segurança da informação, durante toda a execução contratual.</w:t>
      </w:r>
    </w:p>
    <w:p w14:paraId="5E0F7ADA" w14:textId="77777777" w:rsidR="009D4C9D" w:rsidRPr="00DA411E" w:rsidRDefault="009D4C9D"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13.2.</w:t>
      </w:r>
      <w:r w:rsidRPr="00DA411E">
        <w:rPr>
          <w:rFonts w:ascii="Times New Roman" w:hAnsi="Times New Roman" w:cs="Times New Roman"/>
          <w:color w:val="000000" w:themeColor="text1"/>
          <w:sz w:val="24"/>
          <w:szCs w:val="24"/>
        </w:rPr>
        <w:t xml:space="preserve"> A CONTRATADA deverá adotar medidas técnicas e administrativas aptas a proteger os dados pessoais e as informações às quais tiver acesso em razão da execução do contrato, prevenindo acessos não autorizados, vazamentos, perda, destruição, alteração, divulgação ou qualquer forma de tratamento inadequado ou ilícito.</w:t>
      </w:r>
    </w:p>
    <w:p w14:paraId="12E8E1E7" w14:textId="77777777" w:rsidR="009D4C9D" w:rsidRPr="00DA411E" w:rsidRDefault="009D4C9D"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13.3.</w:t>
      </w:r>
      <w:r w:rsidRPr="00DA411E">
        <w:rPr>
          <w:rFonts w:ascii="Times New Roman" w:hAnsi="Times New Roman" w:cs="Times New Roman"/>
          <w:color w:val="000000" w:themeColor="text1"/>
          <w:sz w:val="24"/>
          <w:szCs w:val="24"/>
        </w:rPr>
        <w:t xml:space="preserve"> Os empregados, prepostos e demais colaboradores da CONTRATADA deverão manter absoluto sigilo sobre informações, documentos, processos administrativos, sistemas informatizados, dados pessoais e demais informações obtidas em razão da execução contratual, mesmo após o encerramento do contrato.</w:t>
      </w:r>
    </w:p>
    <w:p w14:paraId="0B2F1331" w14:textId="77777777" w:rsidR="009D4C9D" w:rsidRPr="00DA411E" w:rsidRDefault="009D4C9D"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13.4.</w:t>
      </w:r>
      <w:r w:rsidRPr="00DA411E">
        <w:rPr>
          <w:rFonts w:ascii="Times New Roman" w:hAnsi="Times New Roman" w:cs="Times New Roman"/>
          <w:color w:val="000000" w:themeColor="text1"/>
          <w:sz w:val="24"/>
          <w:szCs w:val="24"/>
        </w:rPr>
        <w:t xml:space="preserve"> É vedada a utilização, reprodução, divulgação, compartilhamento ou tratamento de quaisquer informações obtidas em decorrência deste contrato para finalidade diversa da execução do objeto contratado.</w:t>
      </w:r>
    </w:p>
    <w:p w14:paraId="28000217" w14:textId="77777777" w:rsidR="009D4C9D" w:rsidRPr="00DA411E" w:rsidRDefault="009D4C9D"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13.5.</w:t>
      </w:r>
      <w:r w:rsidRPr="00DA411E">
        <w:rPr>
          <w:rFonts w:ascii="Times New Roman" w:hAnsi="Times New Roman" w:cs="Times New Roman"/>
          <w:color w:val="000000" w:themeColor="text1"/>
          <w:sz w:val="24"/>
          <w:szCs w:val="24"/>
        </w:rPr>
        <w:t xml:space="preserve"> A CONTRATADA responderá integralmente pelos danos decorrentes de tratamento inadequado de dados pessoais, vazamento de informações, quebra de sigilo ou descumprimento das obrigações previstas nesta cláusula, sem prejuízo da aplicação das sanções administrativas, civis e penais cabíveis.</w:t>
      </w:r>
    </w:p>
    <w:p w14:paraId="235CE42E" w14:textId="77777777" w:rsidR="009D4C9D" w:rsidRPr="00DA411E" w:rsidRDefault="009D4C9D"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13.6.</w:t>
      </w:r>
      <w:r w:rsidRPr="00DA411E">
        <w:rPr>
          <w:rFonts w:ascii="Times New Roman" w:hAnsi="Times New Roman" w:cs="Times New Roman"/>
          <w:color w:val="000000" w:themeColor="text1"/>
          <w:sz w:val="24"/>
          <w:szCs w:val="24"/>
        </w:rPr>
        <w:t xml:space="preserve"> A ocorrência de incidente de segurança envolvendo dados pessoais ou informações do Município deverá ser comunicada pela CONTRATADA ao CONTRATANTE imediatamente após sua ciência, contendo, no mínimo, a descrição do fato, os dados potencialmente afetados e as medidas adotadas para mitigação dos riscos.</w:t>
      </w:r>
    </w:p>
    <w:p w14:paraId="3DAA788D" w14:textId="77777777" w:rsidR="009D4C9D" w:rsidRPr="00DA411E" w:rsidRDefault="009D4C9D"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lastRenderedPageBreak/>
        <w:t>13.7.</w:t>
      </w:r>
      <w:r w:rsidRPr="00DA411E">
        <w:rPr>
          <w:rFonts w:ascii="Times New Roman" w:hAnsi="Times New Roman" w:cs="Times New Roman"/>
          <w:color w:val="000000" w:themeColor="text1"/>
          <w:sz w:val="24"/>
          <w:szCs w:val="24"/>
        </w:rPr>
        <w:t xml:space="preserve"> O descumprimento das obrigações previstas nesta cláusula poderá ensejar aplicação das penalidades contratuais cabíveis, inclusive multa, rescisão contratual e responsabilização por perdas e danos.</w:t>
      </w:r>
    </w:p>
    <w:p w14:paraId="16E03497" w14:textId="4A1EB577" w:rsidR="00D30365" w:rsidRPr="00DA411E" w:rsidRDefault="009D4C9D"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13.8.</w:t>
      </w:r>
      <w:r w:rsidRPr="00DA411E">
        <w:rPr>
          <w:rFonts w:ascii="Times New Roman" w:hAnsi="Times New Roman" w:cs="Times New Roman"/>
          <w:color w:val="000000" w:themeColor="text1"/>
          <w:sz w:val="24"/>
          <w:szCs w:val="24"/>
        </w:rPr>
        <w:t xml:space="preserve"> A CONTRATADA deverá orientar formalmente seus empregados acerca das obrigações de confidencialidade, proteção de dados e sigilo funcional relacionadas à execução dos serviços, responsabilizando-se por atos praticados por seus empregados, prepostos ou terceiros sob sua responsabilidade.</w:t>
      </w:r>
    </w:p>
    <w:p w14:paraId="000D0CF3"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p>
    <w:p w14:paraId="2431A359" w14:textId="77777777" w:rsidR="00DA411E" w:rsidRPr="00DA411E" w:rsidRDefault="00DA411E"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CLÁUSULA DÉCIMA QUARTA – DAS SANÇÕES ADMINISTRATIVAS</w:t>
      </w:r>
    </w:p>
    <w:p w14:paraId="0BBF9306"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14.1</w:t>
      </w:r>
      <w:r w:rsidRPr="0033324F">
        <w:rPr>
          <w:rFonts w:ascii="Times New Roman" w:hAnsi="Times New Roman" w:cs="Times New Roman"/>
          <w:color w:val="000000" w:themeColor="text1"/>
          <w:sz w:val="24"/>
          <w:szCs w:val="24"/>
        </w:rPr>
        <w:t xml:space="preserve">. A CONTRATADA ficará sujeita às sanções administrativas previstas nos </w:t>
      </w:r>
      <w:proofErr w:type="spellStart"/>
      <w:r w:rsidRPr="0033324F">
        <w:rPr>
          <w:rFonts w:ascii="Times New Roman" w:hAnsi="Times New Roman" w:cs="Times New Roman"/>
          <w:color w:val="000000" w:themeColor="text1"/>
          <w:sz w:val="24"/>
          <w:szCs w:val="24"/>
        </w:rPr>
        <w:t>arts</w:t>
      </w:r>
      <w:proofErr w:type="spellEnd"/>
      <w:r w:rsidRPr="0033324F">
        <w:rPr>
          <w:rFonts w:ascii="Times New Roman" w:hAnsi="Times New Roman" w:cs="Times New Roman"/>
          <w:color w:val="000000" w:themeColor="text1"/>
          <w:sz w:val="24"/>
          <w:szCs w:val="24"/>
        </w:rPr>
        <w:t>. 155 a 163 da Lei Federal nº 14.133/2021, sem prejuízo da responsabilidade civil, ambiental e criminal cabível.</w:t>
      </w:r>
    </w:p>
    <w:p w14:paraId="4D9F71FA"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14.2</w:t>
      </w:r>
      <w:r w:rsidRPr="0033324F">
        <w:rPr>
          <w:rFonts w:ascii="Times New Roman" w:hAnsi="Times New Roman" w:cs="Times New Roman"/>
          <w:color w:val="000000" w:themeColor="text1"/>
          <w:sz w:val="24"/>
          <w:szCs w:val="24"/>
        </w:rPr>
        <w:t>. Constituem infrações administrativas contratuais, dentre outras previstas na legislação e neste Contrato:</w:t>
      </w:r>
    </w:p>
    <w:p w14:paraId="06700BA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 – </w:t>
      </w:r>
      <w:proofErr w:type="gramStart"/>
      <w:r w:rsidRPr="0033324F">
        <w:rPr>
          <w:rFonts w:ascii="Times New Roman" w:hAnsi="Times New Roman" w:cs="Times New Roman"/>
          <w:color w:val="000000" w:themeColor="text1"/>
          <w:sz w:val="24"/>
          <w:szCs w:val="24"/>
        </w:rPr>
        <w:t>dar</w:t>
      </w:r>
      <w:proofErr w:type="gramEnd"/>
      <w:r w:rsidRPr="0033324F">
        <w:rPr>
          <w:rFonts w:ascii="Times New Roman" w:hAnsi="Times New Roman" w:cs="Times New Roman"/>
          <w:color w:val="000000" w:themeColor="text1"/>
          <w:sz w:val="24"/>
          <w:szCs w:val="24"/>
        </w:rPr>
        <w:t xml:space="preserve"> causa à inexecução parcial do contrato;</w:t>
      </w:r>
    </w:p>
    <w:p w14:paraId="4A2D4CC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II – </w:t>
      </w:r>
      <w:proofErr w:type="gramStart"/>
      <w:r w:rsidRPr="0033324F">
        <w:rPr>
          <w:rFonts w:ascii="Times New Roman" w:hAnsi="Times New Roman" w:cs="Times New Roman"/>
          <w:color w:val="000000" w:themeColor="text1"/>
          <w:sz w:val="24"/>
          <w:szCs w:val="24"/>
        </w:rPr>
        <w:t>dar</w:t>
      </w:r>
      <w:proofErr w:type="gramEnd"/>
      <w:r w:rsidRPr="0033324F">
        <w:rPr>
          <w:rFonts w:ascii="Times New Roman" w:hAnsi="Times New Roman" w:cs="Times New Roman"/>
          <w:color w:val="000000" w:themeColor="text1"/>
          <w:sz w:val="24"/>
          <w:szCs w:val="24"/>
        </w:rPr>
        <w:t xml:space="preserve"> causa à inexecução parcial do contrato que cause grave dano à Administração, ao funcionamento dos serviços públicos ou ao interesse coletivo;</w:t>
      </w:r>
    </w:p>
    <w:p w14:paraId="0D8C92C2"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III – dar causa à inexecução total do contrato;</w:t>
      </w:r>
    </w:p>
    <w:p w14:paraId="2A2646E3"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IV – </w:t>
      </w:r>
      <w:proofErr w:type="gramStart"/>
      <w:r w:rsidRPr="0033324F">
        <w:rPr>
          <w:rFonts w:ascii="Times New Roman" w:hAnsi="Times New Roman" w:cs="Times New Roman"/>
          <w:color w:val="000000" w:themeColor="text1"/>
          <w:sz w:val="24"/>
          <w:szCs w:val="24"/>
        </w:rPr>
        <w:t>ensejar</w:t>
      </w:r>
      <w:proofErr w:type="gramEnd"/>
      <w:r w:rsidRPr="0033324F">
        <w:rPr>
          <w:rFonts w:ascii="Times New Roman" w:hAnsi="Times New Roman" w:cs="Times New Roman"/>
          <w:color w:val="000000" w:themeColor="text1"/>
          <w:sz w:val="24"/>
          <w:szCs w:val="24"/>
        </w:rPr>
        <w:t xml:space="preserve"> o retardamento da execução dos serviços sem motivo justificado;</w:t>
      </w:r>
    </w:p>
    <w:p w14:paraId="4BDC4F3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V – </w:t>
      </w:r>
      <w:proofErr w:type="gramStart"/>
      <w:r w:rsidRPr="0033324F">
        <w:rPr>
          <w:rFonts w:ascii="Times New Roman" w:hAnsi="Times New Roman" w:cs="Times New Roman"/>
          <w:color w:val="000000" w:themeColor="text1"/>
          <w:sz w:val="24"/>
          <w:szCs w:val="24"/>
        </w:rPr>
        <w:t>deixar</w:t>
      </w:r>
      <w:proofErr w:type="gramEnd"/>
      <w:r w:rsidRPr="0033324F">
        <w:rPr>
          <w:rFonts w:ascii="Times New Roman" w:hAnsi="Times New Roman" w:cs="Times New Roman"/>
          <w:color w:val="000000" w:themeColor="text1"/>
          <w:sz w:val="24"/>
          <w:szCs w:val="24"/>
        </w:rPr>
        <w:t xml:space="preserve"> de executar total ou parcialmente os roteiros, setores ou circuitos de coleta estabelecidos pela Administração;</w:t>
      </w:r>
    </w:p>
    <w:p w14:paraId="6A0896D2"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VI – </w:t>
      </w:r>
      <w:proofErr w:type="gramStart"/>
      <w:r w:rsidRPr="0033324F">
        <w:rPr>
          <w:rFonts w:ascii="Times New Roman" w:hAnsi="Times New Roman" w:cs="Times New Roman"/>
          <w:color w:val="000000" w:themeColor="text1"/>
          <w:sz w:val="24"/>
          <w:szCs w:val="24"/>
        </w:rPr>
        <w:t>interromper</w:t>
      </w:r>
      <w:proofErr w:type="gramEnd"/>
      <w:r w:rsidRPr="0033324F">
        <w:rPr>
          <w:rFonts w:ascii="Times New Roman" w:hAnsi="Times New Roman" w:cs="Times New Roman"/>
          <w:color w:val="000000" w:themeColor="text1"/>
          <w:sz w:val="24"/>
          <w:szCs w:val="24"/>
        </w:rPr>
        <w:t xml:space="preserve"> a prestação dos serviços sem autorização ou justificativa aceita pela Administração;</w:t>
      </w:r>
    </w:p>
    <w:p w14:paraId="3B1D4FE8"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VII – utilizar veículos, equipamentos ou pessoal em desacordo com as exigências do Contrato, do Termo de Referência, do Memorial Descritivo ou da legislação aplicável;</w:t>
      </w:r>
    </w:p>
    <w:p w14:paraId="70B4C48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VIII – deixar de disponibilizar a equipe mínima exigida para execução dos serviços;</w:t>
      </w:r>
    </w:p>
    <w:p w14:paraId="4235B235"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IX – </w:t>
      </w:r>
      <w:proofErr w:type="gramStart"/>
      <w:r w:rsidRPr="0033324F">
        <w:rPr>
          <w:rFonts w:ascii="Times New Roman" w:hAnsi="Times New Roman" w:cs="Times New Roman"/>
          <w:color w:val="000000" w:themeColor="text1"/>
          <w:sz w:val="24"/>
          <w:szCs w:val="24"/>
        </w:rPr>
        <w:t>permitir</w:t>
      </w:r>
      <w:proofErr w:type="gramEnd"/>
      <w:r w:rsidRPr="0033324F">
        <w:rPr>
          <w:rFonts w:ascii="Times New Roman" w:hAnsi="Times New Roman" w:cs="Times New Roman"/>
          <w:color w:val="000000" w:themeColor="text1"/>
          <w:sz w:val="24"/>
          <w:szCs w:val="24"/>
        </w:rPr>
        <w:t xml:space="preserve"> a execução dos serviços por empregados sem o uso dos Equipamentos de Proteção Individual obrigatórios;</w:t>
      </w:r>
    </w:p>
    <w:p w14:paraId="334720B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X – </w:t>
      </w:r>
      <w:proofErr w:type="gramStart"/>
      <w:r w:rsidRPr="0033324F">
        <w:rPr>
          <w:rFonts w:ascii="Times New Roman" w:hAnsi="Times New Roman" w:cs="Times New Roman"/>
          <w:color w:val="000000" w:themeColor="text1"/>
          <w:sz w:val="24"/>
          <w:szCs w:val="24"/>
        </w:rPr>
        <w:t>descumprir</w:t>
      </w:r>
      <w:proofErr w:type="gramEnd"/>
      <w:r w:rsidRPr="0033324F">
        <w:rPr>
          <w:rFonts w:ascii="Times New Roman" w:hAnsi="Times New Roman" w:cs="Times New Roman"/>
          <w:color w:val="000000" w:themeColor="text1"/>
          <w:sz w:val="24"/>
          <w:szCs w:val="24"/>
        </w:rPr>
        <w:t xml:space="preserve"> normas de segurança e saúde do trabalho, especialmente as disposições da NR-38, NR-12, NR-06, NR-01 e demais normas aplicáveis;</w:t>
      </w:r>
    </w:p>
    <w:p w14:paraId="51ABEC07"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XI – deixar de realizar a limpeza imediata dos resíduos eventualmente espalhados durante a execução dos serviços;</w:t>
      </w:r>
    </w:p>
    <w:p w14:paraId="0374CE3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XII – permitir derramamento de resíduos ou chorume em vias públicas sem adoção imediata das medidas corretivas necessárias;</w:t>
      </w:r>
    </w:p>
    <w:p w14:paraId="381DC1C2"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XIII – realizar transporte, descarte ou destinação dos resíduos em local diverso daquele determinado pela Administração;</w:t>
      </w:r>
    </w:p>
    <w:p w14:paraId="4B2B2D5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XIV – fraudar ou tentar fraudar pesagens, relatórios operacionais, registros de quilometragem, sistema de monitoramento ou quaisquer informações relacionadas à execução contratual;</w:t>
      </w:r>
    </w:p>
    <w:p w14:paraId="1AE3B9E6"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XV – </w:t>
      </w:r>
      <w:proofErr w:type="gramStart"/>
      <w:r w:rsidRPr="0033324F">
        <w:rPr>
          <w:rFonts w:ascii="Times New Roman" w:hAnsi="Times New Roman" w:cs="Times New Roman"/>
          <w:color w:val="000000" w:themeColor="text1"/>
          <w:sz w:val="24"/>
          <w:szCs w:val="24"/>
        </w:rPr>
        <w:t>prestar</w:t>
      </w:r>
      <w:proofErr w:type="gramEnd"/>
      <w:r w:rsidRPr="0033324F">
        <w:rPr>
          <w:rFonts w:ascii="Times New Roman" w:hAnsi="Times New Roman" w:cs="Times New Roman"/>
          <w:color w:val="000000" w:themeColor="text1"/>
          <w:sz w:val="24"/>
          <w:szCs w:val="24"/>
        </w:rPr>
        <w:t xml:space="preserve"> informações falsas à fiscalização durante a execução contratual;</w:t>
      </w:r>
    </w:p>
    <w:p w14:paraId="071F7F72"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XVI – praticar ato fraudulento na execução do contrato;</w:t>
      </w:r>
    </w:p>
    <w:p w14:paraId="682C689A"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XVII – comportar-se de modo inidôneo ou cometer fraude de qualquer natureza relacionada à execução contratual;</w:t>
      </w:r>
    </w:p>
    <w:p w14:paraId="0434DBF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XVIII – descumprir determinações formais da fiscalização;</w:t>
      </w:r>
    </w:p>
    <w:p w14:paraId="292F62AE"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XIX – não apresentar os relatórios, documentos e informações exigidos para fiscalização, medição e pagamento;</w:t>
      </w:r>
    </w:p>
    <w:p w14:paraId="2A9C170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lastRenderedPageBreak/>
        <w:t xml:space="preserve">XX – </w:t>
      </w:r>
      <w:proofErr w:type="gramStart"/>
      <w:r w:rsidRPr="0033324F">
        <w:rPr>
          <w:rFonts w:ascii="Times New Roman" w:hAnsi="Times New Roman" w:cs="Times New Roman"/>
          <w:color w:val="000000" w:themeColor="text1"/>
          <w:sz w:val="24"/>
          <w:szCs w:val="24"/>
        </w:rPr>
        <w:t>adulterar</w:t>
      </w:r>
      <w:proofErr w:type="gramEnd"/>
      <w:r w:rsidRPr="0033324F">
        <w:rPr>
          <w:rFonts w:ascii="Times New Roman" w:hAnsi="Times New Roman" w:cs="Times New Roman"/>
          <w:color w:val="000000" w:themeColor="text1"/>
          <w:sz w:val="24"/>
          <w:szCs w:val="24"/>
        </w:rPr>
        <w:t>, inutilizar, desligar ou permitir a interrupção deliberada dos equipamentos de rastreamento e monitoramento da frota;</w:t>
      </w:r>
    </w:p>
    <w:p w14:paraId="73D1DA9E"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XXI – não renovar, não recompor ou deixar vencer a garantia contratual durante a execução do contrato;</w:t>
      </w:r>
    </w:p>
    <w:p w14:paraId="61DEF265"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XXII – deixar de substituir veículo, equipamento ou empregado cuja substituição tenha sido determinada pela Administração;</w:t>
      </w:r>
    </w:p>
    <w:p w14:paraId="309D385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XXIII – descumprir obrigações trabalhistas, previdenciárias, fundiárias ou convencionais relacionadas aos empregados vinculados à execução contratual;</w:t>
      </w:r>
    </w:p>
    <w:p w14:paraId="1674DBC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XXIV – causar dano ambiental decorrente da execução inadequada dos serviços;</w:t>
      </w:r>
    </w:p>
    <w:p w14:paraId="0488A80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XXV – abandonar total ou parcialmente a execução contratual.</w:t>
      </w:r>
    </w:p>
    <w:p w14:paraId="5BC7B7B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14.3.</w:t>
      </w:r>
      <w:r w:rsidRPr="0033324F">
        <w:rPr>
          <w:rFonts w:ascii="Times New Roman" w:hAnsi="Times New Roman" w:cs="Times New Roman"/>
          <w:color w:val="000000" w:themeColor="text1"/>
          <w:sz w:val="24"/>
          <w:szCs w:val="24"/>
        </w:rPr>
        <w:t xml:space="preserve"> Pela prática das infrações administrativas previstas nesta cláusula poderão ser aplicadas, isolada ou cumulativamente, as seguintes sanções:</w:t>
      </w:r>
    </w:p>
    <w:p w14:paraId="141C12BD"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 – </w:t>
      </w:r>
      <w:proofErr w:type="gramStart"/>
      <w:r w:rsidRPr="0033324F">
        <w:rPr>
          <w:rFonts w:ascii="Times New Roman" w:hAnsi="Times New Roman" w:cs="Times New Roman"/>
          <w:color w:val="000000" w:themeColor="text1"/>
          <w:sz w:val="24"/>
          <w:szCs w:val="24"/>
        </w:rPr>
        <w:t>advertência</w:t>
      </w:r>
      <w:proofErr w:type="gramEnd"/>
      <w:r w:rsidRPr="0033324F">
        <w:rPr>
          <w:rFonts w:ascii="Times New Roman" w:hAnsi="Times New Roman" w:cs="Times New Roman"/>
          <w:color w:val="000000" w:themeColor="text1"/>
          <w:sz w:val="24"/>
          <w:szCs w:val="24"/>
        </w:rPr>
        <w:t>;</w:t>
      </w:r>
    </w:p>
    <w:p w14:paraId="5FA298F2"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II – </w:t>
      </w:r>
      <w:proofErr w:type="gramStart"/>
      <w:r w:rsidRPr="0033324F">
        <w:rPr>
          <w:rFonts w:ascii="Times New Roman" w:hAnsi="Times New Roman" w:cs="Times New Roman"/>
          <w:color w:val="000000" w:themeColor="text1"/>
          <w:sz w:val="24"/>
          <w:szCs w:val="24"/>
        </w:rPr>
        <w:t>multa</w:t>
      </w:r>
      <w:proofErr w:type="gramEnd"/>
      <w:r w:rsidRPr="0033324F">
        <w:rPr>
          <w:rFonts w:ascii="Times New Roman" w:hAnsi="Times New Roman" w:cs="Times New Roman"/>
          <w:color w:val="000000" w:themeColor="text1"/>
          <w:sz w:val="24"/>
          <w:szCs w:val="24"/>
        </w:rPr>
        <w:t>;</w:t>
      </w:r>
    </w:p>
    <w:p w14:paraId="37940546"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III – impedimento de licitar e contratar com a Administração Pública;</w:t>
      </w:r>
    </w:p>
    <w:p w14:paraId="291CFB3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IV – </w:t>
      </w:r>
      <w:proofErr w:type="gramStart"/>
      <w:r w:rsidRPr="0033324F">
        <w:rPr>
          <w:rFonts w:ascii="Times New Roman" w:hAnsi="Times New Roman" w:cs="Times New Roman"/>
          <w:color w:val="000000" w:themeColor="text1"/>
          <w:sz w:val="24"/>
          <w:szCs w:val="24"/>
        </w:rPr>
        <w:t>declaração</w:t>
      </w:r>
      <w:proofErr w:type="gramEnd"/>
      <w:r w:rsidRPr="0033324F">
        <w:rPr>
          <w:rFonts w:ascii="Times New Roman" w:hAnsi="Times New Roman" w:cs="Times New Roman"/>
          <w:color w:val="000000" w:themeColor="text1"/>
          <w:sz w:val="24"/>
          <w:szCs w:val="24"/>
        </w:rPr>
        <w:t xml:space="preserve"> de inidoneidade para licitar ou contratar.</w:t>
      </w:r>
    </w:p>
    <w:p w14:paraId="3E6ADB05"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14.4.</w:t>
      </w:r>
      <w:r w:rsidRPr="0033324F">
        <w:rPr>
          <w:rFonts w:ascii="Times New Roman" w:hAnsi="Times New Roman" w:cs="Times New Roman"/>
          <w:color w:val="000000" w:themeColor="text1"/>
          <w:sz w:val="24"/>
          <w:szCs w:val="24"/>
        </w:rPr>
        <w:t xml:space="preserve"> Será aplicada ADVERTÊNCIA quando a infração for considerada de pequena gravidade, não causar prejuízo relevante à execução contratual e não houver reincidência.</w:t>
      </w:r>
    </w:p>
    <w:p w14:paraId="487CCE2A"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14.5.</w:t>
      </w:r>
      <w:r w:rsidRPr="0033324F">
        <w:rPr>
          <w:rFonts w:ascii="Times New Roman" w:hAnsi="Times New Roman" w:cs="Times New Roman"/>
          <w:color w:val="000000" w:themeColor="text1"/>
          <w:sz w:val="24"/>
          <w:szCs w:val="24"/>
        </w:rPr>
        <w:t xml:space="preserve"> Sem prejuízo das demais sanções cabíveis, poderão ser aplicadas as seguintes multas:</w:t>
      </w:r>
    </w:p>
    <w:p w14:paraId="71D52F5D"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 – </w:t>
      </w:r>
      <w:proofErr w:type="gramStart"/>
      <w:r w:rsidRPr="0033324F">
        <w:rPr>
          <w:rFonts w:ascii="Times New Roman" w:hAnsi="Times New Roman" w:cs="Times New Roman"/>
          <w:color w:val="000000" w:themeColor="text1"/>
          <w:sz w:val="24"/>
          <w:szCs w:val="24"/>
        </w:rPr>
        <w:t>multa</w:t>
      </w:r>
      <w:proofErr w:type="gramEnd"/>
      <w:r w:rsidRPr="0033324F">
        <w:rPr>
          <w:rFonts w:ascii="Times New Roman" w:hAnsi="Times New Roman" w:cs="Times New Roman"/>
          <w:color w:val="000000" w:themeColor="text1"/>
          <w:sz w:val="24"/>
          <w:szCs w:val="24"/>
        </w:rPr>
        <w:t xml:space="preserve"> de 0,5% (zero vírgula cinco por cento) do valor mensal do contrato por ocorrência para:</w:t>
      </w:r>
    </w:p>
    <w:p w14:paraId="3DDD903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a) atraso injustificado no início da execução dos serviços;</w:t>
      </w:r>
    </w:p>
    <w:p w14:paraId="70812418"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b) atraso injustificado na apresentação de relatórios, pesagens ou demais documentos exigidos pela fiscalização;</w:t>
      </w:r>
    </w:p>
    <w:p w14:paraId="4463CF6D"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c) indisponibilidade do sistema de monitoramento por período superior a 24 (vinte e quatro) horas.</w:t>
      </w:r>
    </w:p>
    <w:p w14:paraId="26FB0362"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II – </w:t>
      </w:r>
      <w:proofErr w:type="gramStart"/>
      <w:r w:rsidRPr="0033324F">
        <w:rPr>
          <w:rFonts w:ascii="Times New Roman" w:hAnsi="Times New Roman" w:cs="Times New Roman"/>
          <w:color w:val="000000" w:themeColor="text1"/>
          <w:sz w:val="24"/>
          <w:szCs w:val="24"/>
        </w:rPr>
        <w:t>multa</w:t>
      </w:r>
      <w:proofErr w:type="gramEnd"/>
      <w:r w:rsidRPr="0033324F">
        <w:rPr>
          <w:rFonts w:ascii="Times New Roman" w:hAnsi="Times New Roman" w:cs="Times New Roman"/>
          <w:color w:val="000000" w:themeColor="text1"/>
          <w:sz w:val="24"/>
          <w:szCs w:val="24"/>
        </w:rPr>
        <w:t xml:space="preserve"> de 1% (um por cento) do valor mensal do contrato por ocorrência para:</w:t>
      </w:r>
    </w:p>
    <w:p w14:paraId="77900B0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a) trabalhador executando serviços sem uniforme padronizado;</w:t>
      </w:r>
    </w:p>
    <w:p w14:paraId="0FD21C68"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b) trabalhador executando serviços sem Equipamentos de Proteção Individual obrigatórios;</w:t>
      </w:r>
    </w:p>
    <w:p w14:paraId="4B070415"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c) descumprimento de determinação formal da fiscalização;</w:t>
      </w:r>
    </w:p>
    <w:p w14:paraId="7DEA726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d) atraso na substituição de empregado, equipamento ou veículo determinado pela Administração.</w:t>
      </w:r>
    </w:p>
    <w:p w14:paraId="77A3B1FC"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III – multa de 3% (três por cento) do valor mensal do contrato por ocorrência para:</w:t>
      </w:r>
    </w:p>
    <w:p w14:paraId="013F919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a) não execução integral de setor ou roteiro de coleta;</w:t>
      </w:r>
    </w:p>
    <w:p w14:paraId="6FF82809"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b) derramamento de resíduos ou chorume sem adoção imediata de medidas corretivas;</w:t>
      </w:r>
    </w:p>
    <w:p w14:paraId="7C1FE29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c) utilização de veículo em desacordo com as especificações contratuais;</w:t>
      </w:r>
    </w:p>
    <w:p w14:paraId="0785D886"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d) ausência da equipe mínima exigida para a prestação dos serviços;</w:t>
      </w:r>
    </w:p>
    <w:p w14:paraId="04AF1727"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e) falha reiterada do sistema de monitoramento GPS.</w:t>
      </w:r>
    </w:p>
    <w:p w14:paraId="22E6F28A"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IV – </w:t>
      </w:r>
      <w:proofErr w:type="gramStart"/>
      <w:r w:rsidRPr="0033324F">
        <w:rPr>
          <w:rFonts w:ascii="Times New Roman" w:hAnsi="Times New Roman" w:cs="Times New Roman"/>
          <w:color w:val="000000" w:themeColor="text1"/>
          <w:sz w:val="24"/>
          <w:szCs w:val="24"/>
        </w:rPr>
        <w:t>multa</w:t>
      </w:r>
      <w:proofErr w:type="gramEnd"/>
      <w:r w:rsidRPr="0033324F">
        <w:rPr>
          <w:rFonts w:ascii="Times New Roman" w:hAnsi="Times New Roman" w:cs="Times New Roman"/>
          <w:color w:val="000000" w:themeColor="text1"/>
          <w:sz w:val="24"/>
          <w:szCs w:val="24"/>
        </w:rPr>
        <w:t xml:space="preserve"> de 5% (cinco por cento) do valor mensal do contrato para:</w:t>
      </w:r>
    </w:p>
    <w:p w14:paraId="00637F0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a) interrupção injustificada dos serviços por período superior a 24 (vinte e quatro) horas;</w:t>
      </w:r>
    </w:p>
    <w:p w14:paraId="6EDFAEBD"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b) reincidência em infrações consideradas graves;</w:t>
      </w:r>
    </w:p>
    <w:p w14:paraId="0621951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c) descumprimento de normas ambientais relacionadas ao manejo e transporte dos resíduos;</w:t>
      </w:r>
    </w:p>
    <w:p w14:paraId="1F79D54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d) não substituição de veículo ou equipamento considerado inadequado pela fiscalização.</w:t>
      </w:r>
    </w:p>
    <w:p w14:paraId="0563DD87"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V – </w:t>
      </w:r>
      <w:proofErr w:type="gramStart"/>
      <w:r w:rsidRPr="0033324F">
        <w:rPr>
          <w:rFonts w:ascii="Times New Roman" w:hAnsi="Times New Roman" w:cs="Times New Roman"/>
          <w:color w:val="000000" w:themeColor="text1"/>
          <w:sz w:val="24"/>
          <w:szCs w:val="24"/>
        </w:rPr>
        <w:t>multa</w:t>
      </w:r>
      <w:proofErr w:type="gramEnd"/>
      <w:r w:rsidRPr="0033324F">
        <w:rPr>
          <w:rFonts w:ascii="Times New Roman" w:hAnsi="Times New Roman" w:cs="Times New Roman"/>
          <w:color w:val="000000" w:themeColor="text1"/>
          <w:sz w:val="24"/>
          <w:szCs w:val="24"/>
        </w:rPr>
        <w:t xml:space="preserve"> de 10% (dez por cento) do valor global atualizado do contrato para:</w:t>
      </w:r>
    </w:p>
    <w:p w14:paraId="2DE1794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a) abandono total ou parcial dos serviços;</w:t>
      </w:r>
    </w:p>
    <w:p w14:paraId="4587DD17"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b) inexecução total do contrato;</w:t>
      </w:r>
    </w:p>
    <w:p w14:paraId="0A90F0C5"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lastRenderedPageBreak/>
        <w:t>c) fraude documental relacionada à execução contratual;</w:t>
      </w:r>
    </w:p>
    <w:p w14:paraId="5AC198FF"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d) fraude de pesagem;</w:t>
      </w:r>
    </w:p>
    <w:p w14:paraId="1211251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e) adulteração ou manipulação do sistema de monitoramento;</w:t>
      </w:r>
    </w:p>
    <w:p w14:paraId="3C18356D"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f) destinação irregular dos resíduos;</w:t>
      </w:r>
    </w:p>
    <w:p w14:paraId="53111CB8"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g) recusa injustificada em retomar a execução dos serviços após notificação da Administração.</w:t>
      </w:r>
    </w:p>
    <w:p w14:paraId="6D187F33"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VI – </w:t>
      </w:r>
      <w:proofErr w:type="gramStart"/>
      <w:r w:rsidRPr="0033324F">
        <w:rPr>
          <w:rFonts w:ascii="Times New Roman" w:hAnsi="Times New Roman" w:cs="Times New Roman"/>
          <w:color w:val="000000" w:themeColor="text1"/>
          <w:sz w:val="24"/>
          <w:szCs w:val="24"/>
        </w:rPr>
        <w:t>multa</w:t>
      </w:r>
      <w:proofErr w:type="gramEnd"/>
      <w:r w:rsidRPr="0033324F">
        <w:rPr>
          <w:rFonts w:ascii="Times New Roman" w:hAnsi="Times New Roman" w:cs="Times New Roman"/>
          <w:color w:val="000000" w:themeColor="text1"/>
          <w:sz w:val="24"/>
          <w:szCs w:val="24"/>
        </w:rPr>
        <w:t xml:space="preserve"> de 2% (dois por cento) do valor mensal do contrato por ocorrência para:</w:t>
      </w:r>
    </w:p>
    <w:p w14:paraId="6BC60F3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a) indisponibilidade injustificada do sistema público de monitoramento por período superior a 24 horas;</w:t>
      </w:r>
    </w:p>
    <w:p w14:paraId="170C476B"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b) não disponibilização dos dados de rastreamento à fiscalização;</w:t>
      </w:r>
    </w:p>
    <w:p w14:paraId="6CE66C71"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c) não manutenção do histórico mínimo exigido pelo contrato.</w:t>
      </w:r>
    </w:p>
    <w:p w14:paraId="01D02258"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14.6.</w:t>
      </w:r>
      <w:r w:rsidRPr="0033324F">
        <w:rPr>
          <w:rFonts w:ascii="Times New Roman" w:hAnsi="Times New Roman" w:cs="Times New Roman"/>
          <w:color w:val="000000" w:themeColor="text1"/>
          <w:sz w:val="24"/>
          <w:szCs w:val="24"/>
        </w:rPr>
        <w:t xml:space="preserve"> O atraso injustificado superior a 30 (trinta) dias poderá caracterizar inexecução contratual, facultando à Administração promover a extinção unilateral do contrato, observadas as garantias do contraditório e da ampla defesa.</w:t>
      </w:r>
    </w:p>
    <w:p w14:paraId="095581A7"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14.7.</w:t>
      </w:r>
      <w:r w:rsidRPr="0033324F">
        <w:rPr>
          <w:rFonts w:ascii="Times New Roman" w:hAnsi="Times New Roman" w:cs="Times New Roman"/>
          <w:color w:val="000000" w:themeColor="text1"/>
          <w:sz w:val="24"/>
          <w:szCs w:val="24"/>
        </w:rPr>
        <w:t xml:space="preserve"> A aplicação da multa não impede a aplicação cumulativa das demais sanções previstas na Lei Federal nº 14.133/2021.</w:t>
      </w:r>
    </w:p>
    <w:p w14:paraId="05D0651D"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14.8.</w:t>
      </w:r>
      <w:r w:rsidRPr="0033324F">
        <w:rPr>
          <w:rFonts w:ascii="Times New Roman" w:hAnsi="Times New Roman" w:cs="Times New Roman"/>
          <w:color w:val="000000" w:themeColor="text1"/>
          <w:sz w:val="24"/>
          <w:szCs w:val="24"/>
        </w:rPr>
        <w:t xml:space="preserve"> As multas poderão ser cumuladas entre si quando decorrentes de fatos geradores distintos, observados os princípios da razoabilidade e proporcionalidade.</w:t>
      </w:r>
    </w:p>
    <w:p w14:paraId="04C1ED37"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14.9</w:t>
      </w:r>
      <w:r w:rsidRPr="0033324F">
        <w:rPr>
          <w:rFonts w:ascii="Times New Roman" w:hAnsi="Times New Roman" w:cs="Times New Roman"/>
          <w:color w:val="000000" w:themeColor="text1"/>
          <w:sz w:val="24"/>
          <w:szCs w:val="24"/>
        </w:rPr>
        <w:t>. As glosas possuem natureza compensatória e as multas possuem natureza sancionatória, podendo ambas ser aplicadas cumulativamente quando cabíveis, vedada a dupla penalização pelo mesmo fundamento.</w:t>
      </w:r>
    </w:p>
    <w:p w14:paraId="40BA3F7E"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14.10</w:t>
      </w:r>
      <w:r w:rsidRPr="0033324F">
        <w:rPr>
          <w:rFonts w:ascii="Times New Roman" w:hAnsi="Times New Roman" w:cs="Times New Roman"/>
          <w:color w:val="000000" w:themeColor="text1"/>
          <w:sz w:val="24"/>
          <w:szCs w:val="24"/>
        </w:rPr>
        <w:t>. Na aplicação das penalidades serão observados:</w:t>
      </w:r>
    </w:p>
    <w:p w14:paraId="0708C0C3"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I – a natureza e a gravidade da infração;</w:t>
      </w:r>
    </w:p>
    <w:p w14:paraId="236A2337"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II – </w:t>
      </w:r>
      <w:proofErr w:type="gramStart"/>
      <w:r w:rsidRPr="0033324F">
        <w:rPr>
          <w:rFonts w:ascii="Times New Roman" w:hAnsi="Times New Roman" w:cs="Times New Roman"/>
          <w:color w:val="000000" w:themeColor="text1"/>
          <w:sz w:val="24"/>
          <w:szCs w:val="24"/>
        </w:rPr>
        <w:t>os</w:t>
      </w:r>
      <w:proofErr w:type="gramEnd"/>
      <w:r w:rsidRPr="0033324F">
        <w:rPr>
          <w:rFonts w:ascii="Times New Roman" w:hAnsi="Times New Roman" w:cs="Times New Roman"/>
          <w:color w:val="000000" w:themeColor="text1"/>
          <w:sz w:val="24"/>
          <w:szCs w:val="24"/>
        </w:rPr>
        <w:t xml:space="preserve"> danos causados à Administração;</w:t>
      </w:r>
    </w:p>
    <w:p w14:paraId="6F75415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III – as circunstâncias agravantes e atenuantes;</w:t>
      </w:r>
    </w:p>
    <w:p w14:paraId="7AFDA41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IV – </w:t>
      </w:r>
      <w:proofErr w:type="gramStart"/>
      <w:r w:rsidRPr="0033324F">
        <w:rPr>
          <w:rFonts w:ascii="Times New Roman" w:hAnsi="Times New Roman" w:cs="Times New Roman"/>
          <w:color w:val="000000" w:themeColor="text1"/>
          <w:sz w:val="24"/>
          <w:szCs w:val="24"/>
        </w:rPr>
        <w:t>a</w:t>
      </w:r>
      <w:proofErr w:type="gramEnd"/>
      <w:r w:rsidRPr="0033324F">
        <w:rPr>
          <w:rFonts w:ascii="Times New Roman" w:hAnsi="Times New Roman" w:cs="Times New Roman"/>
          <w:color w:val="000000" w:themeColor="text1"/>
          <w:sz w:val="24"/>
          <w:szCs w:val="24"/>
        </w:rPr>
        <w:t xml:space="preserve"> reincidência;</w:t>
      </w:r>
    </w:p>
    <w:p w14:paraId="3F0A9873"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V – </w:t>
      </w:r>
      <w:proofErr w:type="gramStart"/>
      <w:r w:rsidRPr="0033324F">
        <w:rPr>
          <w:rFonts w:ascii="Times New Roman" w:hAnsi="Times New Roman" w:cs="Times New Roman"/>
          <w:color w:val="000000" w:themeColor="text1"/>
          <w:sz w:val="24"/>
          <w:szCs w:val="24"/>
        </w:rPr>
        <w:t>a</w:t>
      </w:r>
      <w:proofErr w:type="gramEnd"/>
      <w:r w:rsidRPr="0033324F">
        <w:rPr>
          <w:rFonts w:ascii="Times New Roman" w:hAnsi="Times New Roman" w:cs="Times New Roman"/>
          <w:color w:val="000000" w:themeColor="text1"/>
          <w:sz w:val="24"/>
          <w:szCs w:val="24"/>
        </w:rPr>
        <w:t xml:space="preserve"> vantagem obtida pelo infrator;</w:t>
      </w:r>
    </w:p>
    <w:p w14:paraId="5B7EE92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 xml:space="preserve">VI – </w:t>
      </w:r>
      <w:proofErr w:type="gramStart"/>
      <w:r w:rsidRPr="0033324F">
        <w:rPr>
          <w:rFonts w:ascii="Times New Roman" w:hAnsi="Times New Roman" w:cs="Times New Roman"/>
          <w:color w:val="000000" w:themeColor="text1"/>
          <w:sz w:val="24"/>
          <w:szCs w:val="24"/>
        </w:rPr>
        <w:t>a</w:t>
      </w:r>
      <w:proofErr w:type="gramEnd"/>
      <w:r w:rsidRPr="0033324F">
        <w:rPr>
          <w:rFonts w:ascii="Times New Roman" w:hAnsi="Times New Roman" w:cs="Times New Roman"/>
          <w:color w:val="000000" w:themeColor="text1"/>
          <w:sz w:val="24"/>
          <w:szCs w:val="24"/>
        </w:rPr>
        <w:t xml:space="preserve"> situação econômica do infrator;</w:t>
      </w:r>
    </w:p>
    <w:p w14:paraId="0AD0E942"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color w:val="000000" w:themeColor="text1"/>
          <w:sz w:val="24"/>
          <w:szCs w:val="24"/>
        </w:rPr>
        <w:t>VII – a implantação ou aperfeiçoamento de programa de integridade, quando cabível.</w:t>
      </w:r>
    </w:p>
    <w:p w14:paraId="2F0BDFC4"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14.11.</w:t>
      </w:r>
      <w:r w:rsidRPr="0033324F">
        <w:rPr>
          <w:rFonts w:ascii="Times New Roman" w:hAnsi="Times New Roman" w:cs="Times New Roman"/>
          <w:color w:val="000000" w:themeColor="text1"/>
          <w:sz w:val="24"/>
          <w:szCs w:val="24"/>
        </w:rPr>
        <w:t xml:space="preserve"> As sanções de impedimento de licitar e contratar e declaração de inidoneidade observarão os requisitos, procedimentos e prazos previstos nos </w:t>
      </w:r>
      <w:proofErr w:type="spellStart"/>
      <w:r w:rsidRPr="0033324F">
        <w:rPr>
          <w:rFonts w:ascii="Times New Roman" w:hAnsi="Times New Roman" w:cs="Times New Roman"/>
          <w:color w:val="000000" w:themeColor="text1"/>
          <w:sz w:val="24"/>
          <w:szCs w:val="24"/>
        </w:rPr>
        <w:t>arts</w:t>
      </w:r>
      <w:proofErr w:type="spellEnd"/>
      <w:r w:rsidRPr="0033324F">
        <w:rPr>
          <w:rFonts w:ascii="Times New Roman" w:hAnsi="Times New Roman" w:cs="Times New Roman"/>
          <w:color w:val="000000" w:themeColor="text1"/>
          <w:sz w:val="24"/>
          <w:szCs w:val="24"/>
        </w:rPr>
        <w:t>. 156 a 163 da Lei Federal nº 14.133/2021.</w:t>
      </w:r>
    </w:p>
    <w:p w14:paraId="1724A25C"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14.12</w:t>
      </w:r>
      <w:r w:rsidRPr="0033324F">
        <w:rPr>
          <w:rFonts w:ascii="Times New Roman" w:hAnsi="Times New Roman" w:cs="Times New Roman"/>
          <w:color w:val="000000" w:themeColor="text1"/>
          <w:sz w:val="24"/>
          <w:szCs w:val="24"/>
        </w:rPr>
        <w:t>. Nenhuma penalidade será aplicada sem a prévia instauração de processo administrativo, assegurando-se à CONTRATADA o contraditório e a ampla defesa.</w:t>
      </w:r>
    </w:p>
    <w:p w14:paraId="5E1BC045"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14.13.</w:t>
      </w:r>
      <w:r w:rsidRPr="0033324F">
        <w:rPr>
          <w:rFonts w:ascii="Times New Roman" w:hAnsi="Times New Roman" w:cs="Times New Roman"/>
          <w:color w:val="000000" w:themeColor="text1"/>
          <w:sz w:val="24"/>
          <w:szCs w:val="24"/>
        </w:rPr>
        <w:t xml:space="preserve"> Os valores das multas poderão ser descontados dos créditos da CONTRATADA, da garantia contratual eventualmente prestada ou cobrados administrativa e judicialmente.</w:t>
      </w:r>
    </w:p>
    <w:p w14:paraId="6DF85492"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14.14.</w:t>
      </w:r>
      <w:r w:rsidRPr="0033324F">
        <w:rPr>
          <w:rFonts w:ascii="Times New Roman" w:hAnsi="Times New Roman" w:cs="Times New Roman"/>
          <w:color w:val="000000" w:themeColor="text1"/>
          <w:sz w:val="24"/>
          <w:szCs w:val="24"/>
        </w:rPr>
        <w:t xml:space="preserve"> A aplicação das sanções previstas nesta cláusula não afasta a obrigação da CONTRATADA de reparar integralmente os danos causados à Administração, ao meio ambiente ou a terceiros.</w:t>
      </w:r>
    </w:p>
    <w:p w14:paraId="6B7AA1DB" w14:textId="77777777" w:rsidR="0033324F" w:rsidRPr="0033324F" w:rsidRDefault="0033324F" w:rsidP="0033324F">
      <w:pPr>
        <w:spacing w:after="0"/>
        <w:ind w:left="426" w:right="401"/>
        <w:jc w:val="both"/>
        <w:rPr>
          <w:rFonts w:ascii="Times New Roman" w:hAnsi="Times New Roman" w:cs="Times New Roman"/>
          <w:color w:val="000000" w:themeColor="text1"/>
          <w:sz w:val="24"/>
          <w:szCs w:val="24"/>
        </w:rPr>
      </w:pPr>
      <w:r w:rsidRPr="0033324F">
        <w:rPr>
          <w:rFonts w:ascii="Times New Roman" w:hAnsi="Times New Roman" w:cs="Times New Roman"/>
          <w:b/>
          <w:bCs/>
          <w:color w:val="000000" w:themeColor="text1"/>
          <w:sz w:val="24"/>
          <w:szCs w:val="24"/>
        </w:rPr>
        <w:t>14.15.</w:t>
      </w:r>
      <w:r w:rsidRPr="0033324F">
        <w:rPr>
          <w:rFonts w:ascii="Times New Roman" w:hAnsi="Times New Roman" w:cs="Times New Roman"/>
          <w:color w:val="000000" w:themeColor="text1"/>
          <w:sz w:val="24"/>
          <w:szCs w:val="24"/>
        </w:rPr>
        <w:t xml:space="preserve"> Constatado risco à continuidade dos serviços públicos essenciais de coleta e transporte de resíduos sólidos urbanos, a Administração poderá adotar medidas emergenciais destinadas à manutenção dos serviços, sem prejuízo da responsabilização da CONTRATADA pelos custos decorrentes e demais sanções cabíveis.</w:t>
      </w:r>
    </w:p>
    <w:p w14:paraId="760BECBE" w14:textId="187C51A4" w:rsidR="0033324F" w:rsidRDefault="0033324F" w:rsidP="003B2229">
      <w:pPr>
        <w:spacing w:after="0"/>
        <w:ind w:left="426" w:right="401"/>
        <w:jc w:val="both"/>
        <w:rPr>
          <w:rFonts w:ascii="Times New Roman" w:hAnsi="Times New Roman" w:cs="Times New Roman"/>
          <w:color w:val="000000" w:themeColor="text1"/>
          <w:sz w:val="24"/>
          <w:szCs w:val="24"/>
        </w:rPr>
      </w:pPr>
    </w:p>
    <w:p w14:paraId="0A56FFF0" w14:textId="55E268E8" w:rsidR="00953A93" w:rsidRPr="00DA411E" w:rsidRDefault="00953A93"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 xml:space="preserve">CLÁUSULA </w:t>
      </w:r>
      <w:r w:rsidR="00892614" w:rsidRPr="00DA411E">
        <w:rPr>
          <w:rFonts w:ascii="Times New Roman" w:hAnsi="Times New Roman" w:cs="Times New Roman"/>
          <w:b/>
          <w:bCs/>
          <w:color w:val="000000" w:themeColor="text1"/>
          <w:sz w:val="24"/>
          <w:szCs w:val="24"/>
        </w:rPr>
        <w:t>DÉCIMA QUINTA</w:t>
      </w:r>
      <w:r w:rsidRPr="00DA411E">
        <w:rPr>
          <w:rFonts w:ascii="Times New Roman" w:hAnsi="Times New Roman" w:cs="Times New Roman"/>
          <w:b/>
          <w:bCs/>
          <w:color w:val="000000" w:themeColor="text1"/>
          <w:sz w:val="24"/>
          <w:szCs w:val="24"/>
        </w:rPr>
        <w:t xml:space="preserve"> – DAS GLOSAS CONTRATUAIS</w:t>
      </w:r>
    </w:p>
    <w:p w14:paraId="46A5493E" w14:textId="67F1CB9C"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lastRenderedPageBreak/>
        <w:t>15.1.</w:t>
      </w:r>
      <w:r w:rsidRPr="00DA411E">
        <w:rPr>
          <w:rFonts w:ascii="Times New Roman" w:hAnsi="Times New Roman" w:cs="Times New Roman"/>
          <w:color w:val="000000" w:themeColor="text1"/>
          <w:sz w:val="24"/>
          <w:szCs w:val="24"/>
        </w:rPr>
        <w:t xml:space="preserve"> A CONTRATANTE poderá realizar glosas nos pagamentos devidos à CONTRATADA sempre que constatada inexecução parcial, execução inadequada, ausência de cobertura de postos, descumprimento de obrigações operacionais ou qualquer situação que implique redução quantitativa ou qualitativa da execução contratual.</w:t>
      </w:r>
    </w:p>
    <w:p w14:paraId="4DF7AC0F" w14:textId="141F241E"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15.2.</w:t>
      </w:r>
      <w:r w:rsidRPr="00DA411E">
        <w:rPr>
          <w:rFonts w:ascii="Times New Roman" w:hAnsi="Times New Roman" w:cs="Times New Roman"/>
          <w:color w:val="000000" w:themeColor="text1"/>
          <w:sz w:val="24"/>
          <w:szCs w:val="24"/>
        </w:rPr>
        <w:t xml:space="preserve"> A glosa possui natureza compensatória e não sancionatória, destinando-se exclusivamente à adequação do pagamento à efetiva execução dos serviços contratados.</w:t>
      </w:r>
    </w:p>
    <w:p w14:paraId="3190A1CD" w14:textId="584CAACA"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15.3.</w:t>
      </w:r>
      <w:r w:rsidRPr="00DA411E">
        <w:rPr>
          <w:rFonts w:ascii="Times New Roman" w:hAnsi="Times New Roman" w:cs="Times New Roman"/>
          <w:color w:val="000000" w:themeColor="text1"/>
          <w:sz w:val="24"/>
          <w:szCs w:val="24"/>
        </w:rPr>
        <w:t xml:space="preserve"> Poderão ensejar glosa, dentre outras hipóteses:</w:t>
      </w:r>
    </w:p>
    <w:p w14:paraId="019C807D" w14:textId="77777777" w:rsidR="001574DF" w:rsidRPr="001574DF" w:rsidRDefault="00953A93" w:rsidP="001574DF">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001574DF" w:rsidRPr="001574DF">
        <w:rPr>
          <w:rFonts w:ascii="Times New Roman" w:hAnsi="Times New Roman" w:cs="Times New Roman"/>
          <w:color w:val="000000" w:themeColor="text1"/>
          <w:sz w:val="24"/>
          <w:szCs w:val="24"/>
        </w:rPr>
        <w:t>ausência</w:t>
      </w:r>
      <w:proofErr w:type="gramEnd"/>
      <w:r w:rsidR="001574DF" w:rsidRPr="001574DF">
        <w:rPr>
          <w:rFonts w:ascii="Times New Roman" w:hAnsi="Times New Roman" w:cs="Times New Roman"/>
          <w:color w:val="000000" w:themeColor="text1"/>
          <w:sz w:val="24"/>
          <w:szCs w:val="24"/>
        </w:rPr>
        <w:t xml:space="preserve"> da equipe mínima operacional</w:t>
      </w:r>
    </w:p>
    <w:p w14:paraId="42B679B7"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II – </w:t>
      </w:r>
      <w:proofErr w:type="gramStart"/>
      <w:r w:rsidRPr="00DA411E">
        <w:rPr>
          <w:rFonts w:ascii="Times New Roman" w:hAnsi="Times New Roman" w:cs="Times New Roman"/>
          <w:color w:val="000000" w:themeColor="text1"/>
          <w:sz w:val="24"/>
          <w:szCs w:val="24"/>
        </w:rPr>
        <w:t>ausência</w:t>
      </w:r>
      <w:proofErr w:type="gramEnd"/>
      <w:r w:rsidRPr="00DA411E">
        <w:rPr>
          <w:rFonts w:ascii="Times New Roman" w:hAnsi="Times New Roman" w:cs="Times New Roman"/>
          <w:color w:val="000000" w:themeColor="text1"/>
          <w:sz w:val="24"/>
          <w:szCs w:val="24"/>
        </w:rPr>
        <w:t xml:space="preserve"> de substituição de empregado afastado, faltante ou desligado;</w:t>
      </w:r>
    </w:p>
    <w:p w14:paraId="6D6847E8"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III – prestação parcial dos serviços;</w:t>
      </w:r>
    </w:p>
    <w:p w14:paraId="549B74BC"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IV – </w:t>
      </w:r>
      <w:proofErr w:type="gramStart"/>
      <w:r w:rsidRPr="00DA411E">
        <w:rPr>
          <w:rFonts w:ascii="Times New Roman" w:hAnsi="Times New Roman" w:cs="Times New Roman"/>
          <w:color w:val="000000" w:themeColor="text1"/>
          <w:sz w:val="24"/>
          <w:szCs w:val="24"/>
        </w:rPr>
        <w:t>descumprimento</w:t>
      </w:r>
      <w:proofErr w:type="gramEnd"/>
      <w:r w:rsidRPr="00DA411E">
        <w:rPr>
          <w:rFonts w:ascii="Times New Roman" w:hAnsi="Times New Roman" w:cs="Times New Roman"/>
          <w:color w:val="000000" w:themeColor="text1"/>
          <w:sz w:val="24"/>
          <w:szCs w:val="24"/>
        </w:rPr>
        <w:t xml:space="preserve"> da jornada contratada;</w:t>
      </w:r>
    </w:p>
    <w:p w14:paraId="6ADA2809"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V – </w:t>
      </w:r>
      <w:proofErr w:type="gramStart"/>
      <w:r w:rsidRPr="00DA411E">
        <w:rPr>
          <w:rFonts w:ascii="Times New Roman" w:hAnsi="Times New Roman" w:cs="Times New Roman"/>
          <w:color w:val="000000" w:themeColor="text1"/>
          <w:sz w:val="24"/>
          <w:szCs w:val="24"/>
        </w:rPr>
        <w:t>ausência</w:t>
      </w:r>
      <w:proofErr w:type="gramEnd"/>
      <w:r w:rsidRPr="00DA411E">
        <w:rPr>
          <w:rFonts w:ascii="Times New Roman" w:hAnsi="Times New Roman" w:cs="Times New Roman"/>
          <w:color w:val="000000" w:themeColor="text1"/>
          <w:sz w:val="24"/>
          <w:szCs w:val="24"/>
        </w:rPr>
        <w:t xml:space="preserve"> de materiais, uniformes ou equipamentos obrigatórios;</w:t>
      </w:r>
    </w:p>
    <w:p w14:paraId="4E3ED602"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VI – </w:t>
      </w:r>
      <w:proofErr w:type="gramStart"/>
      <w:r w:rsidRPr="00DA411E">
        <w:rPr>
          <w:rFonts w:ascii="Times New Roman" w:hAnsi="Times New Roman" w:cs="Times New Roman"/>
          <w:color w:val="000000" w:themeColor="text1"/>
          <w:sz w:val="24"/>
          <w:szCs w:val="24"/>
        </w:rPr>
        <w:t>não</w:t>
      </w:r>
      <w:proofErr w:type="gramEnd"/>
      <w:r w:rsidRPr="00DA411E">
        <w:rPr>
          <w:rFonts w:ascii="Times New Roman" w:hAnsi="Times New Roman" w:cs="Times New Roman"/>
          <w:color w:val="000000" w:themeColor="text1"/>
          <w:sz w:val="24"/>
          <w:szCs w:val="24"/>
        </w:rPr>
        <w:t xml:space="preserve"> atendimento aos níveis mínimos de qualidade exigidos;</w:t>
      </w:r>
    </w:p>
    <w:p w14:paraId="5BA4E490"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VII – descumprimento de obrigações operacionais previstas neste Contrato;</w:t>
      </w:r>
    </w:p>
    <w:p w14:paraId="5FE16059" w14:textId="77777777" w:rsidR="00953A93"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VIII – quaisquer outras hipóteses de inexecução parcial verificadas pela fiscalização.</w:t>
      </w:r>
    </w:p>
    <w:p w14:paraId="77F47555" w14:textId="77777777" w:rsidR="002C4FF1" w:rsidRPr="002C4FF1" w:rsidRDefault="002C4FF1" w:rsidP="002C4FF1">
      <w:pPr>
        <w:spacing w:after="0"/>
        <w:ind w:left="1701" w:right="401"/>
        <w:jc w:val="both"/>
        <w:rPr>
          <w:rFonts w:ascii="Times New Roman" w:hAnsi="Times New Roman" w:cs="Times New Roman"/>
          <w:color w:val="000000" w:themeColor="text1"/>
          <w:sz w:val="24"/>
          <w:szCs w:val="24"/>
        </w:rPr>
      </w:pPr>
      <w:r w:rsidRPr="002C4FF1">
        <w:rPr>
          <w:rFonts w:ascii="Times New Roman" w:hAnsi="Times New Roman" w:cs="Times New Roman"/>
          <w:color w:val="000000" w:themeColor="text1"/>
          <w:sz w:val="24"/>
          <w:szCs w:val="24"/>
        </w:rPr>
        <w:t xml:space="preserve">IX – </w:t>
      </w:r>
      <w:proofErr w:type="gramStart"/>
      <w:r w:rsidRPr="002C4FF1">
        <w:rPr>
          <w:rFonts w:ascii="Times New Roman" w:hAnsi="Times New Roman" w:cs="Times New Roman"/>
          <w:color w:val="000000" w:themeColor="text1"/>
          <w:sz w:val="24"/>
          <w:szCs w:val="24"/>
        </w:rPr>
        <w:t>não</w:t>
      </w:r>
      <w:proofErr w:type="gramEnd"/>
      <w:r w:rsidRPr="002C4FF1">
        <w:rPr>
          <w:rFonts w:ascii="Times New Roman" w:hAnsi="Times New Roman" w:cs="Times New Roman"/>
          <w:color w:val="000000" w:themeColor="text1"/>
          <w:sz w:val="24"/>
          <w:szCs w:val="24"/>
        </w:rPr>
        <w:t xml:space="preserve"> execução integral dos roteiros, setores ou circuitos de coleta;</w:t>
      </w:r>
    </w:p>
    <w:p w14:paraId="19B452C7" w14:textId="77777777" w:rsidR="002C4FF1" w:rsidRPr="002C4FF1" w:rsidRDefault="002C4FF1" w:rsidP="002C4FF1">
      <w:pPr>
        <w:spacing w:after="0"/>
        <w:ind w:left="1701" w:right="401"/>
        <w:jc w:val="both"/>
        <w:rPr>
          <w:rFonts w:ascii="Times New Roman" w:hAnsi="Times New Roman" w:cs="Times New Roman"/>
          <w:color w:val="000000" w:themeColor="text1"/>
          <w:sz w:val="24"/>
          <w:szCs w:val="24"/>
        </w:rPr>
      </w:pPr>
      <w:r w:rsidRPr="002C4FF1">
        <w:rPr>
          <w:rFonts w:ascii="Times New Roman" w:hAnsi="Times New Roman" w:cs="Times New Roman"/>
          <w:color w:val="000000" w:themeColor="text1"/>
          <w:sz w:val="24"/>
          <w:szCs w:val="24"/>
        </w:rPr>
        <w:t xml:space="preserve">X – </w:t>
      </w:r>
      <w:proofErr w:type="gramStart"/>
      <w:r w:rsidRPr="002C4FF1">
        <w:rPr>
          <w:rFonts w:ascii="Times New Roman" w:hAnsi="Times New Roman" w:cs="Times New Roman"/>
          <w:color w:val="000000" w:themeColor="text1"/>
          <w:sz w:val="24"/>
          <w:szCs w:val="24"/>
        </w:rPr>
        <w:t>indisponibilidade</w:t>
      </w:r>
      <w:proofErr w:type="gramEnd"/>
      <w:r w:rsidRPr="002C4FF1">
        <w:rPr>
          <w:rFonts w:ascii="Times New Roman" w:hAnsi="Times New Roman" w:cs="Times New Roman"/>
          <w:color w:val="000000" w:themeColor="text1"/>
          <w:sz w:val="24"/>
          <w:szCs w:val="24"/>
        </w:rPr>
        <w:t xml:space="preserve"> injustificada do veículo principal;</w:t>
      </w:r>
    </w:p>
    <w:p w14:paraId="425EBF80" w14:textId="77777777" w:rsidR="002C4FF1" w:rsidRPr="002C4FF1" w:rsidRDefault="002C4FF1" w:rsidP="002C4FF1">
      <w:pPr>
        <w:spacing w:after="0"/>
        <w:ind w:left="1701" w:right="401"/>
        <w:jc w:val="both"/>
        <w:rPr>
          <w:rFonts w:ascii="Times New Roman" w:hAnsi="Times New Roman" w:cs="Times New Roman"/>
          <w:color w:val="000000" w:themeColor="text1"/>
          <w:sz w:val="24"/>
          <w:szCs w:val="24"/>
        </w:rPr>
      </w:pPr>
      <w:r w:rsidRPr="002C4FF1">
        <w:rPr>
          <w:rFonts w:ascii="Times New Roman" w:hAnsi="Times New Roman" w:cs="Times New Roman"/>
          <w:color w:val="000000" w:themeColor="text1"/>
          <w:sz w:val="24"/>
          <w:szCs w:val="24"/>
        </w:rPr>
        <w:t>XI – paralisação ou falha dos sistemas de monitoramento exigidos contratualmente;</w:t>
      </w:r>
    </w:p>
    <w:p w14:paraId="60113258" w14:textId="77777777" w:rsidR="002C4FF1" w:rsidRPr="002C4FF1" w:rsidRDefault="002C4FF1" w:rsidP="002C4FF1">
      <w:pPr>
        <w:spacing w:after="0"/>
        <w:ind w:left="1701" w:right="401"/>
        <w:jc w:val="both"/>
        <w:rPr>
          <w:rFonts w:ascii="Times New Roman" w:hAnsi="Times New Roman" w:cs="Times New Roman"/>
          <w:color w:val="000000" w:themeColor="text1"/>
          <w:sz w:val="24"/>
          <w:szCs w:val="24"/>
        </w:rPr>
      </w:pPr>
      <w:r w:rsidRPr="002C4FF1">
        <w:rPr>
          <w:rFonts w:ascii="Times New Roman" w:hAnsi="Times New Roman" w:cs="Times New Roman"/>
          <w:color w:val="000000" w:themeColor="text1"/>
          <w:sz w:val="24"/>
          <w:szCs w:val="24"/>
        </w:rPr>
        <w:t>XII – ausência ou insuficiência da equipe mínima exigida;</w:t>
      </w:r>
    </w:p>
    <w:p w14:paraId="1E8B5E63" w14:textId="77777777" w:rsidR="002C4FF1" w:rsidRPr="002C4FF1" w:rsidRDefault="002C4FF1" w:rsidP="002C4FF1">
      <w:pPr>
        <w:spacing w:after="0"/>
        <w:ind w:left="1701" w:right="401"/>
        <w:jc w:val="both"/>
        <w:rPr>
          <w:rFonts w:ascii="Times New Roman" w:hAnsi="Times New Roman" w:cs="Times New Roman"/>
          <w:color w:val="000000" w:themeColor="text1"/>
          <w:sz w:val="24"/>
          <w:szCs w:val="24"/>
        </w:rPr>
      </w:pPr>
      <w:r w:rsidRPr="002C4FF1">
        <w:rPr>
          <w:rFonts w:ascii="Times New Roman" w:hAnsi="Times New Roman" w:cs="Times New Roman"/>
          <w:color w:val="000000" w:themeColor="text1"/>
          <w:sz w:val="24"/>
          <w:szCs w:val="24"/>
        </w:rPr>
        <w:t>XIII – não apresentação dos registros de pesagem exigidos para medição;</w:t>
      </w:r>
    </w:p>
    <w:p w14:paraId="719AB350" w14:textId="77777777" w:rsidR="002C4FF1" w:rsidRPr="002C4FF1" w:rsidRDefault="002C4FF1" w:rsidP="002C4FF1">
      <w:pPr>
        <w:spacing w:after="0"/>
        <w:ind w:left="1701" w:right="401"/>
        <w:jc w:val="both"/>
        <w:rPr>
          <w:rFonts w:ascii="Times New Roman" w:hAnsi="Times New Roman" w:cs="Times New Roman"/>
          <w:color w:val="000000" w:themeColor="text1"/>
          <w:sz w:val="24"/>
          <w:szCs w:val="24"/>
        </w:rPr>
      </w:pPr>
      <w:r w:rsidRPr="002C4FF1">
        <w:rPr>
          <w:rFonts w:ascii="Times New Roman" w:hAnsi="Times New Roman" w:cs="Times New Roman"/>
          <w:color w:val="000000" w:themeColor="text1"/>
          <w:sz w:val="24"/>
          <w:szCs w:val="24"/>
        </w:rPr>
        <w:t>XIV – descumprimento das frequências e horários estabelecidos para coleta.</w:t>
      </w:r>
    </w:p>
    <w:p w14:paraId="043171F6" w14:textId="77777777" w:rsidR="002C4FF1" w:rsidRPr="00DA411E" w:rsidRDefault="002C4FF1" w:rsidP="00DA411E">
      <w:pPr>
        <w:spacing w:after="0"/>
        <w:ind w:left="1701" w:right="401"/>
        <w:jc w:val="both"/>
        <w:rPr>
          <w:rFonts w:ascii="Times New Roman" w:hAnsi="Times New Roman" w:cs="Times New Roman"/>
          <w:color w:val="000000" w:themeColor="text1"/>
          <w:sz w:val="24"/>
          <w:szCs w:val="24"/>
        </w:rPr>
      </w:pPr>
    </w:p>
    <w:p w14:paraId="643A0FB8" w14:textId="05AFD954"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15.4.</w:t>
      </w:r>
      <w:r w:rsidRPr="00DA411E">
        <w:rPr>
          <w:rFonts w:ascii="Times New Roman" w:hAnsi="Times New Roman" w:cs="Times New Roman"/>
          <w:color w:val="000000" w:themeColor="text1"/>
          <w:sz w:val="24"/>
          <w:szCs w:val="24"/>
        </w:rPr>
        <w:t xml:space="preserve"> A glosa será calculada proporcionalmente ao período e à extensão da inexecução verificada, podendo a CONTRATANTE utilizar relatórios da fiscalização, controles de frequência, registros operacionais, documentos trabalhistas, registros eletrônicos e demais elementos de prova disponíveis.</w:t>
      </w:r>
    </w:p>
    <w:p w14:paraId="7F5C0E16" w14:textId="77777777" w:rsidR="002C4FF1" w:rsidRDefault="00953A93" w:rsidP="002C4FF1">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15.5.</w:t>
      </w:r>
      <w:r w:rsidRPr="00DA411E">
        <w:rPr>
          <w:rFonts w:ascii="Times New Roman" w:hAnsi="Times New Roman" w:cs="Times New Roman"/>
          <w:color w:val="000000" w:themeColor="text1"/>
          <w:sz w:val="24"/>
          <w:szCs w:val="24"/>
        </w:rPr>
        <w:t xml:space="preserve"> </w:t>
      </w:r>
      <w:r w:rsidR="002C4FF1" w:rsidRPr="002C4FF1">
        <w:rPr>
          <w:rFonts w:ascii="Times New Roman" w:hAnsi="Times New Roman" w:cs="Times New Roman"/>
          <w:color w:val="000000" w:themeColor="text1"/>
          <w:sz w:val="24"/>
          <w:szCs w:val="24"/>
        </w:rPr>
        <w:t>Nos casos de não execução total ou parcial dos roteiros, ausência da equipe mínima, indisponibilidade de veículos, falha dos sistemas de monitoramento ou descumprimento das frequências contratadas, a glosa corresponderá, no mínimo, ao valor proporcional da parcela dos serviços não executados.</w:t>
      </w:r>
    </w:p>
    <w:p w14:paraId="0E0725BF" w14:textId="69FEF738" w:rsidR="002C4FF1" w:rsidRDefault="002C4FF1" w:rsidP="002C4FF1">
      <w:pPr>
        <w:spacing w:after="0"/>
        <w:ind w:left="426" w:right="401"/>
        <w:jc w:val="both"/>
        <w:rPr>
          <w:rFonts w:ascii="Times New Roman" w:hAnsi="Times New Roman" w:cs="Times New Roman"/>
          <w:color w:val="000000" w:themeColor="text1"/>
          <w:sz w:val="24"/>
          <w:szCs w:val="24"/>
        </w:rPr>
      </w:pPr>
      <w:r w:rsidRPr="002C4FF1">
        <w:rPr>
          <w:rFonts w:ascii="Times New Roman" w:hAnsi="Times New Roman" w:cs="Times New Roman"/>
          <w:b/>
          <w:bCs/>
          <w:color w:val="000000" w:themeColor="text1"/>
          <w:sz w:val="24"/>
          <w:szCs w:val="24"/>
        </w:rPr>
        <w:t>15.5.1.</w:t>
      </w:r>
      <w:r w:rsidRPr="002C4FF1">
        <w:rPr>
          <w:rFonts w:ascii="Times New Roman" w:hAnsi="Times New Roman" w:cs="Times New Roman"/>
          <w:color w:val="000000" w:themeColor="text1"/>
          <w:sz w:val="24"/>
          <w:szCs w:val="24"/>
        </w:rPr>
        <w:t xml:space="preserve"> A indisponibilidade injustificada do sistema de monitoramento que impeça a fiscalização da execução contratual poderá ensejar glosa proporcional da medição correspondente ao período afetado.</w:t>
      </w:r>
    </w:p>
    <w:p w14:paraId="7C01A75C" w14:textId="77777777" w:rsidR="002C4FF1" w:rsidRPr="002C4FF1" w:rsidRDefault="002C4FF1" w:rsidP="002C4FF1">
      <w:pPr>
        <w:spacing w:after="0"/>
        <w:ind w:left="426" w:right="401"/>
        <w:jc w:val="both"/>
        <w:rPr>
          <w:rFonts w:ascii="Times New Roman" w:hAnsi="Times New Roman" w:cs="Times New Roman"/>
          <w:color w:val="000000" w:themeColor="text1"/>
          <w:sz w:val="24"/>
          <w:szCs w:val="24"/>
        </w:rPr>
      </w:pPr>
      <w:r w:rsidRPr="002C4FF1">
        <w:rPr>
          <w:rFonts w:ascii="Times New Roman" w:hAnsi="Times New Roman" w:cs="Times New Roman"/>
          <w:b/>
          <w:bCs/>
          <w:color w:val="000000" w:themeColor="text1"/>
          <w:sz w:val="24"/>
          <w:szCs w:val="24"/>
        </w:rPr>
        <w:t>15.5.2.</w:t>
      </w:r>
      <w:r w:rsidRPr="002C4FF1">
        <w:rPr>
          <w:rFonts w:ascii="Times New Roman" w:hAnsi="Times New Roman" w:cs="Times New Roman"/>
          <w:color w:val="000000" w:themeColor="text1"/>
          <w:sz w:val="24"/>
          <w:szCs w:val="24"/>
        </w:rPr>
        <w:t xml:space="preserve"> A não apresentação dos tickets de pesagem e demais documentos exigidos para validação da execução poderá motivar a suspensão do atesto da medição ou a glosa da parcela cuja comprovação não tenha sido realizada.</w:t>
      </w:r>
    </w:p>
    <w:p w14:paraId="3C894014" w14:textId="02B8A008"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15.6.</w:t>
      </w:r>
      <w:r w:rsidRPr="00DA411E">
        <w:rPr>
          <w:rFonts w:ascii="Times New Roman" w:hAnsi="Times New Roman" w:cs="Times New Roman"/>
          <w:color w:val="000000" w:themeColor="text1"/>
          <w:sz w:val="24"/>
          <w:szCs w:val="24"/>
        </w:rPr>
        <w:t xml:space="preserve"> Quando a irregularidade comprometer a integralidade da prestação dos serviços ou impedir a adequada aferição da execução contratual, a CONTRATANTE poderá promover glosa em valor compatível com a extensão do prejuízo apurado.</w:t>
      </w:r>
    </w:p>
    <w:p w14:paraId="786C0B3D" w14:textId="6BB0EF50"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15.7.</w:t>
      </w:r>
      <w:r w:rsidRPr="00DA411E">
        <w:rPr>
          <w:rFonts w:ascii="Times New Roman" w:hAnsi="Times New Roman" w:cs="Times New Roman"/>
          <w:color w:val="000000" w:themeColor="text1"/>
          <w:sz w:val="24"/>
          <w:szCs w:val="24"/>
        </w:rPr>
        <w:t xml:space="preserve"> Antes da efetivação da glosa, a CONTRATADA será formalmente cientificada da irregularidade constatada, podendo apresentar manifestação escrita no prazo de 5 (cinco) dias úteis, sem efeito suspensivo, salvo decisão fundamentada da CONTRATANTE.</w:t>
      </w:r>
    </w:p>
    <w:p w14:paraId="63F82A67" w14:textId="3F79F4AF"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15.8.</w:t>
      </w:r>
      <w:r w:rsidRPr="00DA411E">
        <w:rPr>
          <w:rFonts w:ascii="Times New Roman" w:hAnsi="Times New Roman" w:cs="Times New Roman"/>
          <w:color w:val="000000" w:themeColor="text1"/>
          <w:sz w:val="24"/>
          <w:szCs w:val="24"/>
        </w:rPr>
        <w:t xml:space="preserve"> As glosas poderão incidir cumulativamente sobre mais de uma ocorrência verificada no mesmo período de medição, observados os princípios da proporcionalidade e da razoabilidade.</w:t>
      </w:r>
    </w:p>
    <w:p w14:paraId="427FAC60" w14:textId="15D8E4F4"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lastRenderedPageBreak/>
        <w:t>15.9.</w:t>
      </w:r>
      <w:r w:rsidRPr="00DA411E">
        <w:rPr>
          <w:rFonts w:ascii="Times New Roman" w:hAnsi="Times New Roman" w:cs="Times New Roman"/>
          <w:color w:val="000000" w:themeColor="text1"/>
          <w:sz w:val="24"/>
          <w:szCs w:val="24"/>
        </w:rPr>
        <w:t xml:space="preserve"> Os valores glosados serão registrados pela fiscalização contratual em relatório próprio, contendo a descrição da ocorrência, o período afetado, a memória de cálculo e a respectiva fundamentação.</w:t>
      </w:r>
    </w:p>
    <w:p w14:paraId="3704BB7D" w14:textId="26F240AE"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15.10.</w:t>
      </w:r>
      <w:r w:rsidRPr="00DA411E">
        <w:rPr>
          <w:rFonts w:ascii="Times New Roman" w:hAnsi="Times New Roman" w:cs="Times New Roman"/>
          <w:color w:val="000000" w:themeColor="text1"/>
          <w:sz w:val="24"/>
          <w:szCs w:val="24"/>
        </w:rPr>
        <w:t xml:space="preserve"> Os valores glosados poderão ser restituídos à CONTRATADA mediante comprovação posterior da efetiva execução do serviço ou da correção da irregularidade, desde que não tenha ocorrido prejuízo à Administração e que a restituição seja tecnicamente justificável.</w:t>
      </w:r>
    </w:p>
    <w:p w14:paraId="4B99715E" w14:textId="78347F47"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15.11.</w:t>
      </w:r>
      <w:r w:rsidRPr="00DA411E">
        <w:rPr>
          <w:rFonts w:ascii="Times New Roman" w:hAnsi="Times New Roman" w:cs="Times New Roman"/>
          <w:color w:val="000000" w:themeColor="text1"/>
          <w:sz w:val="24"/>
          <w:szCs w:val="24"/>
        </w:rPr>
        <w:t xml:space="preserve"> A aplicação de glosa não impede a instauração de processo administrativo sancionador nem a aplicação das penalidades previstas neste Contrato, quando caracterizada infração contratual.</w:t>
      </w:r>
    </w:p>
    <w:p w14:paraId="589EFD83" w14:textId="77777777" w:rsidR="00953A93" w:rsidRPr="00DA411E" w:rsidRDefault="00953A93" w:rsidP="00DA411E">
      <w:pPr>
        <w:spacing w:after="0"/>
        <w:ind w:left="426" w:right="401"/>
        <w:jc w:val="both"/>
        <w:rPr>
          <w:rFonts w:ascii="Times New Roman" w:hAnsi="Times New Roman" w:cs="Times New Roman"/>
          <w:color w:val="000000" w:themeColor="text1"/>
          <w:sz w:val="24"/>
          <w:szCs w:val="24"/>
        </w:rPr>
      </w:pPr>
    </w:p>
    <w:p w14:paraId="5A7979EF" w14:textId="4D639EBE" w:rsidR="00953A93" w:rsidRPr="00DA411E" w:rsidRDefault="00953A93"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 xml:space="preserve">CLÁUSULA </w:t>
      </w:r>
      <w:r w:rsidR="00F26300" w:rsidRPr="00DA411E">
        <w:rPr>
          <w:rFonts w:ascii="Times New Roman" w:hAnsi="Times New Roman" w:cs="Times New Roman"/>
          <w:b/>
          <w:bCs/>
          <w:color w:val="000000" w:themeColor="text1"/>
          <w:sz w:val="24"/>
          <w:szCs w:val="24"/>
        </w:rPr>
        <w:t>DÉCIMA SEXTA</w:t>
      </w:r>
      <w:r w:rsidRPr="00DA411E">
        <w:rPr>
          <w:rFonts w:ascii="Times New Roman" w:hAnsi="Times New Roman" w:cs="Times New Roman"/>
          <w:b/>
          <w:bCs/>
          <w:color w:val="000000" w:themeColor="text1"/>
          <w:sz w:val="24"/>
          <w:szCs w:val="24"/>
        </w:rPr>
        <w:t xml:space="preserve"> – DA EXTINÇÃO CONTRATUAL</w:t>
      </w:r>
    </w:p>
    <w:p w14:paraId="0147A25D" w14:textId="5065BD3A"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16.1.</w:t>
      </w:r>
      <w:r w:rsidRPr="00DA411E">
        <w:rPr>
          <w:rFonts w:ascii="Times New Roman" w:hAnsi="Times New Roman" w:cs="Times New Roman"/>
          <w:color w:val="000000" w:themeColor="text1"/>
          <w:sz w:val="24"/>
          <w:szCs w:val="24"/>
        </w:rPr>
        <w:t xml:space="preserve"> O presente Contrato será extinto quando vencido o prazo nele estipulado, independentemente de terem sido cumpridas ou não as obrigações de ambas as partes.</w:t>
      </w:r>
    </w:p>
    <w:p w14:paraId="342C89C6" w14:textId="648D1BF1"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16.2.</w:t>
      </w:r>
      <w:r w:rsidRPr="00DA411E">
        <w:rPr>
          <w:rFonts w:ascii="Times New Roman" w:hAnsi="Times New Roman" w:cs="Times New Roman"/>
          <w:color w:val="000000" w:themeColor="text1"/>
          <w:sz w:val="24"/>
          <w:szCs w:val="24"/>
        </w:rPr>
        <w:t xml:space="preserve"> O Contrato poderá ser extinto antes do prazo nele fixado, sem ônus para o Contratante, quando:</w:t>
      </w:r>
    </w:p>
    <w:p w14:paraId="2BAE4F6B"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Pr="00DA411E">
        <w:rPr>
          <w:rFonts w:ascii="Times New Roman" w:hAnsi="Times New Roman" w:cs="Times New Roman"/>
          <w:color w:val="000000" w:themeColor="text1"/>
          <w:sz w:val="24"/>
          <w:szCs w:val="24"/>
        </w:rPr>
        <w:t>não</w:t>
      </w:r>
      <w:proofErr w:type="gramEnd"/>
      <w:r w:rsidRPr="00DA411E">
        <w:rPr>
          <w:rFonts w:ascii="Times New Roman" w:hAnsi="Times New Roman" w:cs="Times New Roman"/>
          <w:color w:val="000000" w:themeColor="text1"/>
          <w:sz w:val="24"/>
          <w:szCs w:val="24"/>
        </w:rPr>
        <w:t xml:space="preserve"> houver disponibilidade de créditos orçamentários para sua continuidade;</w:t>
      </w:r>
    </w:p>
    <w:p w14:paraId="59297CB8"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II – </w:t>
      </w:r>
      <w:proofErr w:type="gramStart"/>
      <w:r w:rsidRPr="00DA411E">
        <w:rPr>
          <w:rFonts w:ascii="Times New Roman" w:hAnsi="Times New Roman" w:cs="Times New Roman"/>
          <w:color w:val="000000" w:themeColor="text1"/>
          <w:sz w:val="24"/>
          <w:szCs w:val="24"/>
        </w:rPr>
        <w:t>a</w:t>
      </w:r>
      <w:proofErr w:type="gramEnd"/>
      <w:r w:rsidRPr="00DA411E">
        <w:rPr>
          <w:rFonts w:ascii="Times New Roman" w:hAnsi="Times New Roman" w:cs="Times New Roman"/>
          <w:color w:val="000000" w:themeColor="text1"/>
          <w:sz w:val="24"/>
          <w:szCs w:val="24"/>
        </w:rPr>
        <w:t xml:space="preserve"> Administração concluir, de forma motivada, que o Contrato não mais lhe oferece vantagem.</w:t>
      </w:r>
    </w:p>
    <w:p w14:paraId="27A293EC" w14:textId="0A4222B6"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16.2.1.</w:t>
      </w:r>
      <w:r w:rsidRPr="00DA411E">
        <w:rPr>
          <w:rFonts w:ascii="Times New Roman" w:hAnsi="Times New Roman" w:cs="Times New Roman"/>
          <w:color w:val="000000" w:themeColor="text1"/>
          <w:sz w:val="24"/>
          <w:szCs w:val="24"/>
        </w:rPr>
        <w:t xml:space="preserve"> Na hipótese prevista no item anterior, a extinção ocorrerá na próxima data de aniversário do Contrato, desde que o Contratado seja formalmente notificado com antecedência mínima de 2 (dois) meses.</w:t>
      </w:r>
    </w:p>
    <w:p w14:paraId="23118447" w14:textId="28F30561"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16.2.2.</w:t>
      </w:r>
      <w:r w:rsidRPr="00DA411E">
        <w:rPr>
          <w:rFonts w:ascii="Times New Roman" w:hAnsi="Times New Roman" w:cs="Times New Roman"/>
          <w:color w:val="000000" w:themeColor="text1"/>
          <w:sz w:val="24"/>
          <w:szCs w:val="24"/>
        </w:rPr>
        <w:t xml:space="preserve"> Caso a notificação ocorra com antecedência inferior a 2 (dois) meses da data de aniversário contratual, a extinção ocorrerá após transcorrido o prazo mínimo de 2 (dois) meses contado da comunicação.</w:t>
      </w:r>
    </w:p>
    <w:p w14:paraId="720C4C77" w14:textId="5103D723"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16.3.</w:t>
      </w:r>
      <w:r w:rsidRPr="00DA411E">
        <w:rPr>
          <w:rFonts w:ascii="Times New Roman" w:hAnsi="Times New Roman" w:cs="Times New Roman"/>
          <w:color w:val="000000" w:themeColor="text1"/>
          <w:sz w:val="24"/>
          <w:szCs w:val="24"/>
        </w:rPr>
        <w:t xml:space="preserve"> O Contrato poderá ser extinto antes do cumprimento integral das obrigações ou antes do término de sua vigência por qualquer das hipóteses previstas no art. 137 da Lei Federal nº 14.133/2021, bem como por acordo entre as partes, observados os princípios do contraditório e da ampla defesa quando exigidos.</w:t>
      </w:r>
    </w:p>
    <w:p w14:paraId="5CDE65AB" w14:textId="79F28C8A"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16.3.1.</w:t>
      </w:r>
      <w:r w:rsidRPr="00DA411E">
        <w:rPr>
          <w:rFonts w:ascii="Times New Roman" w:hAnsi="Times New Roman" w:cs="Times New Roman"/>
          <w:color w:val="000000" w:themeColor="text1"/>
          <w:sz w:val="24"/>
          <w:szCs w:val="24"/>
        </w:rPr>
        <w:t xml:space="preserve"> Aplicam-se à extinção contratual, no que couber, as disposições constantes dos </w:t>
      </w:r>
      <w:proofErr w:type="spellStart"/>
      <w:r w:rsidRPr="00DA411E">
        <w:rPr>
          <w:rFonts w:ascii="Times New Roman" w:hAnsi="Times New Roman" w:cs="Times New Roman"/>
          <w:color w:val="000000" w:themeColor="text1"/>
          <w:sz w:val="24"/>
          <w:szCs w:val="24"/>
        </w:rPr>
        <w:t>arts</w:t>
      </w:r>
      <w:proofErr w:type="spellEnd"/>
      <w:r w:rsidRPr="00DA411E">
        <w:rPr>
          <w:rFonts w:ascii="Times New Roman" w:hAnsi="Times New Roman" w:cs="Times New Roman"/>
          <w:color w:val="000000" w:themeColor="text1"/>
          <w:sz w:val="24"/>
          <w:szCs w:val="24"/>
        </w:rPr>
        <w:t>. 138 e 139 da Lei Federal nº 14.133/2021.</w:t>
      </w:r>
    </w:p>
    <w:p w14:paraId="5AEF3573" w14:textId="3C126A43"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16.3.2.</w:t>
      </w:r>
      <w:r w:rsidRPr="00DA411E">
        <w:rPr>
          <w:rFonts w:ascii="Times New Roman" w:hAnsi="Times New Roman" w:cs="Times New Roman"/>
          <w:color w:val="000000" w:themeColor="text1"/>
          <w:sz w:val="24"/>
          <w:szCs w:val="24"/>
        </w:rPr>
        <w:t xml:space="preserve"> A alteração social, modificação da finalidade ou da estrutura da empresa não ensejará a extinção do Contrato quando não restringir sua capacidade de execução.</w:t>
      </w:r>
    </w:p>
    <w:p w14:paraId="25E25EEF" w14:textId="2F52F723"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16.3.2.1.</w:t>
      </w:r>
      <w:r w:rsidRPr="00DA411E">
        <w:rPr>
          <w:rFonts w:ascii="Times New Roman" w:hAnsi="Times New Roman" w:cs="Times New Roman"/>
          <w:color w:val="000000" w:themeColor="text1"/>
          <w:sz w:val="24"/>
          <w:szCs w:val="24"/>
        </w:rPr>
        <w:t xml:space="preserve"> Caso a operação societária implique alteração da pessoa jurídica contratada, deverá ser formalizado o respectivo termo aditivo para alteração subjetiva do contrato, observada a legislação aplicável.</w:t>
      </w:r>
    </w:p>
    <w:p w14:paraId="7860CEB6" w14:textId="4F42BD19"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16.4.</w:t>
      </w:r>
      <w:r w:rsidRPr="00DA411E">
        <w:rPr>
          <w:rFonts w:ascii="Times New Roman" w:hAnsi="Times New Roman" w:cs="Times New Roman"/>
          <w:color w:val="000000" w:themeColor="text1"/>
          <w:sz w:val="24"/>
          <w:szCs w:val="24"/>
        </w:rPr>
        <w:t xml:space="preserve"> O termo de extinção contratual será precedido, sempre que possível, de:</w:t>
      </w:r>
    </w:p>
    <w:p w14:paraId="34E71ECB"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Pr="00DA411E">
        <w:rPr>
          <w:rFonts w:ascii="Times New Roman" w:hAnsi="Times New Roman" w:cs="Times New Roman"/>
          <w:color w:val="000000" w:themeColor="text1"/>
          <w:sz w:val="24"/>
          <w:szCs w:val="24"/>
        </w:rPr>
        <w:t>balanço</w:t>
      </w:r>
      <w:proofErr w:type="gramEnd"/>
      <w:r w:rsidRPr="00DA411E">
        <w:rPr>
          <w:rFonts w:ascii="Times New Roman" w:hAnsi="Times New Roman" w:cs="Times New Roman"/>
          <w:color w:val="000000" w:themeColor="text1"/>
          <w:sz w:val="24"/>
          <w:szCs w:val="24"/>
        </w:rPr>
        <w:t xml:space="preserve"> dos eventos contratuais já cumpridos ou parcialmente cumpridos;</w:t>
      </w:r>
    </w:p>
    <w:p w14:paraId="21952332"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II – </w:t>
      </w:r>
      <w:proofErr w:type="gramStart"/>
      <w:r w:rsidRPr="00DA411E">
        <w:rPr>
          <w:rFonts w:ascii="Times New Roman" w:hAnsi="Times New Roman" w:cs="Times New Roman"/>
          <w:color w:val="000000" w:themeColor="text1"/>
          <w:sz w:val="24"/>
          <w:szCs w:val="24"/>
        </w:rPr>
        <w:t>relação</w:t>
      </w:r>
      <w:proofErr w:type="gramEnd"/>
      <w:r w:rsidRPr="00DA411E">
        <w:rPr>
          <w:rFonts w:ascii="Times New Roman" w:hAnsi="Times New Roman" w:cs="Times New Roman"/>
          <w:color w:val="000000" w:themeColor="text1"/>
          <w:sz w:val="24"/>
          <w:szCs w:val="24"/>
        </w:rPr>
        <w:t xml:space="preserve"> dos pagamentos efetuados e dos ainda devidos;</w:t>
      </w:r>
    </w:p>
    <w:p w14:paraId="7173F9A5"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III – apuração de eventuais indenizações, multas ou ressarcimentos.</w:t>
      </w:r>
    </w:p>
    <w:p w14:paraId="093D2FE6" w14:textId="6A637028"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16.5.</w:t>
      </w:r>
      <w:r w:rsidRPr="00DA411E">
        <w:rPr>
          <w:rFonts w:ascii="Times New Roman" w:hAnsi="Times New Roman" w:cs="Times New Roman"/>
          <w:color w:val="000000" w:themeColor="text1"/>
          <w:sz w:val="24"/>
          <w:szCs w:val="24"/>
        </w:rPr>
        <w:t xml:space="preserve"> O não pagamento dos salários e das verbas trabalhistas dos empregados vinculados à execução contratual, bem como o não recolhimento das contribuições previdenciárias e dos depósitos de FGTS, poderá ensejar a extinção unilateral do Contrato e a aplicação das sanções cabíveis.</w:t>
      </w:r>
    </w:p>
    <w:p w14:paraId="0B632EE6" w14:textId="3F5ECF54"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16.6.</w:t>
      </w:r>
      <w:r w:rsidRPr="00DA411E">
        <w:rPr>
          <w:rFonts w:ascii="Times New Roman" w:hAnsi="Times New Roman" w:cs="Times New Roman"/>
          <w:color w:val="000000" w:themeColor="text1"/>
          <w:sz w:val="24"/>
          <w:szCs w:val="24"/>
        </w:rPr>
        <w:t xml:space="preserve"> Antes da extinção contratual, a Administração poderá conceder prazo para regularização das obrigações trabalhistas, previdenciárias, fiscais ou das condições de habilitação, quando não verificar má-fé ou impossibilidade de correção da irregularidade.</w:t>
      </w:r>
    </w:p>
    <w:p w14:paraId="770AE4B3" w14:textId="6CEDB833"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lastRenderedPageBreak/>
        <w:t>16.7.</w:t>
      </w:r>
      <w:r w:rsidRPr="00DA411E">
        <w:rPr>
          <w:rFonts w:ascii="Times New Roman" w:hAnsi="Times New Roman" w:cs="Times New Roman"/>
          <w:color w:val="000000" w:themeColor="text1"/>
          <w:sz w:val="24"/>
          <w:szCs w:val="24"/>
        </w:rPr>
        <w:t xml:space="preserve"> Por ocasião da extinção do Contrato, a fiscalização deverá verificar a comprovação do pagamento das verbas rescisórias dos empregados vinculados à execução contratual ou a demonstração de sua efetiva realocação em outra atividade sem interrupção do vínculo empregatício.</w:t>
      </w:r>
    </w:p>
    <w:p w14:paraId="77F49B3D" w14:textId="5027D2FF"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16.8.</w:t>
      </w:r>
      <w:r w:rsidRPr="00DA411E">
        <w:rPr>
          <w:rFonts w:ascii="Times New Roman" w:hAnsi="Times New Roman" w:cs="Times New Roman"/>
          <w:color w:val="000000" w:themeColor="text1"/>
          <w:sz w:val="24"/>
          <w:szCs w:val="24"/>
        </w:rPr>
        <w:t xml:space="preserve"> Até que a comprovação prevista no item anterior seja apresentada, o Contratante poderá reter:</w:t>
      </w:r>
    </w:p>
    <w:p w14:paraId="7DF468DE"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Pr="00DA411E">
        <w:rPr>
          <w:rFonts w:ascii="Times New Roman" w:hAnsi="Times New Roman" w:cs="Times New Roman"/>
          <w:color w:val="000000" w:themeColor="text1"/>
          <w:sz w:val="24"/>
          <w:szCs w:val="24"/>
        </w:rPr>
        <w:t>a</w:t>
      </w:r>
      <w:proofErr w:type="gramEnd"/>
      <w:r w:rsidRPr="00DA411E">
        <w:rPr>
          <w:rFonts w:ascii="Times New Roman" w:hAnsi="Times New Roman" w:cs="Times New Roman"/>
          <w:color w:val="000000" w:themeColor="text1"/>
          <w:sz w:val="24"/>
          <w:szCs w:val="24"/>
        </w:rPr>
        <w:t xml:space="preserve"> garantia contratual prestada para cobertura das obrigações trabalhistas, previdenciárias e fundiárias;</w:t>
      </w:r>
    </w:p>
    <w:p w14:paraId="24681AA4"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II – </w:t>
      </w:r>
      <w:proofErr w:type="gramStart"/>
      <w:r w:rsidRPr="00DA411E">
        <w:rPr>
          <w:rFonts w:ascii="Times New Roman" w:hAnsi="Times New Roman" w:cs="Times New Roman"/>
          <w:color w:val="000000" w:themeColor="text1"/>
          <w:sz w:val="24"/>
          <w:szCs w:val="24"/>
        </w:rPr>
        <w:t>valores</w:t>
      </w:r>
      <w:proofErr w:type="gramEnd"/>
      <w:r w:rsidRPr="00DA411E">
        <w:rPr>
          <w:rFonts w:ascii="Times New Roman" w:hAnsi="Times New Roman" w:cs="Times New Roman"/>
          <w:color w:val="000000" w:themeColor="text1"/>
          <w:sz w:val="24"/>
          <w:szCs w:val="24"/>
        </w:rPr>
        <w:t xml:space="preserve"> devidos à Contratada em montante proporcional às obrigações pendentes.</w:t>
      </w:r>
    </w:p>
    <w:p w14:paraId="48D2C125" w14:textId="130C5AFF"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16.9.</w:t>
      </w:r>
      <w:r w:rsidRPr="00DA411E">
        <w:rPr>
          <w:rFonts w:ascii="Times New Roman" w:hAnsi="Times New Roman" w:cs="Times New Roman"/>
          <w:color w:val="000000" w:themeColor="text1"/>
          <w:sz w:val="24"/>
          <w:szCs w:val="24"/>
        </w:rPr>
        <w:t xml:space="preserve"> Não havendo a comprovação da quitação das obrigações trabalhistas no prazo de 30 (trinta) dias contados da extinção contratual, poderá o Contratante efetuar o pagamento direto aos trabalhadores vinculados ao Contrato, deduzindo os respectivos valores dos créditos eventualmente existentes em favor da Contratada, nos termos do art. 121, § 3º, inciso II, da Lei Federal nº 14.133/2021.</w:t>
      </w:r>
    </w:p>
    <w:p w14:paraId="584891CA" w14:textId="4705F876"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16.10.</w:t>
      </w:r>
      <w:r w:rsidRPr="00DA411E">
        <w:rPr>
          <w:rFonts w:ascii="Times New Roman" w:hAnsi="Times New Roman" w:cs="Times New Roman"/>
          <w:color w:val="000000" w:themeColor="text1"/>
          <w:sz w:val="24"/>
          <w:szCs w:val="24"/>
        </w:rPr>
        <w:t xml:space="preserve"> O Contratante poderá ainda:</w:t>
      </w:r>
    </w:p>
    <w:p w14:paraId="730DDB0E"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Pr="00DA411E">
        <w:rPr>
          <w:rFonts w:ascii="Times New Roman" w:hAnsi="Times New Roman" w:cs="Times New Roman"/>
          <w:color w:val="000000" w:themeColor="text1"/>
          <w:sz w:val="24"/>
          <w:szCs w:val="24"/>
        </w:rPr>
        <w:t>executar</w:t>
      </w:r>
      <w:proofErr w:type="gramEnd"/>
      <w:r w:rsidRPr="00DA411E">
        <w:rPr>
          <w:rFonts w:ascii="Times New Roman" w:hAnsi="Times New Roman" w:cs="Times New Roman"/>
          <w:color w:val="000000" w:themeColor="text1"/>
          <w:sz w:val="24"/>
          <w:szCs w:val="24"/>
        </w:rPr>
        <w:t xml:space="preserve"> a garantia contratual para pagamento de multas ou ressarcimento de prejuízos causados à Administração;</w:t>
      </w:r>
    </w:p>
    <w:p w14:paraId="75999EC5"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II – </w:t>
      </w:r>
      <w:proofErr w:type="gramStart"/>
      <w:r w:rsidRPr="00DA411E">
        <w:rPr>
          <w:rFonts w:ascii="Times New Roman" w:hAnsi="Times New Roman" w:cs="Times New Roman"/>
          <w:color w:val="000000" w:themeColor="text1"/>
          <w:sz w:val="24"/>
          <w:szCs w:val="24"/>
        </w:rPr>
        <w:t>reter</w:t>
      </w:r>
      <w:proofErr w:type="gramEnd"/>
      <w:r w:rsidRPr="00DA411E">
        <w:rPr>
          <w:rFonts w:ascii="Times New Roman" w:hAnsi="Times New Roman" w:cs="Times New Roman"/>
          <w:color w:val="000000" w:themeColor="text1"/>
          <w:sz w:val="24"/>
          <w:szCs w:val="24"/>
        </w:rPr>
        <w:t xml:space="preserve"> créditos eventualmente existentes em favor da Contratada para compensação de danos, prejuízos ou obrigações pendentes decorrentes deste Contrato.</w:t>
      </w:r>
    </w:p>
    <w:p w14:paraId="216CE0FB" w14:textId="32D4FECE"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16.11.</w:t>
      </w:r>
      <w:r w:rsidRPr="00DA411E">
        <w:rPr>
          <w:rFonts w:ascii="Times New Roman" w:hAnsi="Times New Roman" w:cs="Times New Roman"/>
          <w:color w:val="000000" w:themeColor="text1"/>
          <w:sz w:val="24"/>
          <w:szCs w:val="24"/>
        </w:rPr>
        <w:t xml:space="preserve"> O Contrato poderá ser extinto caso seja constatada situação que configure vedação legal à contratação ou manutenção da contratação com a Administração Pública.</w:t>
      </w:r>
    </w:p>
    <w:p w14:paraId="68FFC8EF" w14:textId="1F56E456"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16.12.</w:t>
      </w:r>
      <w:r w:rsidRPr="00DA411E">
        <w:rPr>
          <w:rFonts w:ascii="Times New Roman" w:hAnsi="Times New Roman" w:cs="Times New Roman"/>
          <w:color w:val="000000" w:themeColor="text1"/>
          <w:sz w:val="24"/>
          <w:szCs w:val="24"/>
        </w:rPr>
        <w:t xml:space="preserve"> O pagamento final do Contrato ficará condicionado à comprovação, pela Contratada:</w:t>
      </w:r>
    </w:p>
    <w:p w14:paraId="37CC6B2A"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Pr="00DA411E">
        <w:rPr>
          <w:rFonts w:ascii="Times New Roman" w:hAnsi="Times New Roman" w:cs="Times New Roman"/>
          <w:color w:val="000000" w:themeColor="text1"/>
          <w:sz w:val="24"/>
          <w:szCs w:val="24"/>
        </w:rPr>
        <w:t>do</w:t>
      </w:r>
      <w:proofErr w:type="gramEnd"/>
      <w:r w:rsidRPr="00DA411E">
        <w:rPr>
          <w:rFonts w:ascii="Times New Roman" w:hAnsi="Times New Roman" w:cs="Times New Roman"/>
          <w:color w:val="000000" w:themeColor="text1"/>
          <w:sz w:val="24"/>
          <w:szCs w:val="24"/>
        </w:rPr>
        <w:t xml:space="preserve"> pagamento das verbas rescisórias devidas aos empregados vinculados ao Contrato;</w:t>
      </w:r>
    </w:p>
    <w:p w14:paraId="38380B24"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II – </w:t>
      </w:r>
      <w:proofErr w:type="gramStart"/>
      <w:r w:rsidRPr="00DA411E">
        <w:rPr>
          <w:rFonts w:ascii="Times New Roman" w:hAnsi="Times New Roman" w:cs="Times New Roman"/>
          <w:color w:val="000000" w:themeColor="text1"/>
          <w:sz w:val="24"/>
          <w:szCs w:val="24"/>
        </w:rPr>
        <w:t>da</w:t>
      </w:r>
      <w:proofErr w:type="gramEnd"/>
      <w:r w:rsidRPr="00DA411E">
        <w:rPr>
          <w:rFonts w:ascii="Times New Roman" w:hAnsi="Times New Roman" w:cs="Times New Roman"/>
          <w:color w:val="000000" w:themeColor="text1"/>
          <w:sz w:val="24"/>
          <w:szCs w:val="24"/>
        </w:rPr>
        <w:t xml:space="preserve"> quitação do FGTS rescisório;</w:t>
      </w:r>
    </w:p>
    <w:p w14:paraId="59103899"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III – da emissão das respectivas guias de recolhimento rescisório do FGTS;</w:t>
      </w:r>
    </w:p>
    <w:p w14:paraId="5E581B39"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IV – </w:t>
      </w:r>
      <w:proofErr w:type="gramStart"/>
      <w:r w:rsidRPr="00DA411E">
        <w:rPr>
          <w:rFonts w:ascii="Times New Roman" w:hAnsi="Times New Roman" w:cs="Times New Roman"/>
          <w:color w:val="000000" w:themeColor="text1"/>
          <w:sz w:val="24"/>
          <w:szCs w:val="24"/>
        </w:rPr>
        <w:t>da</w:t>
      </w:r>
      <w:proofErr w:type="gramEnd"/>
      <w:r w:rsidRPr="00DA411E">
        <w:rPr>
          <w:rFonts w:ascii="Times New Roman" w:hAnsi="Times New Roman" w:cs="Times New Roman"/>
          <w:color w:val="000000" w:themeColor="text1"/>
          <w:sz w:val="24"/>
          <w:szCs w:val="24"/>
        </w:rPr>
        <w:t xml:space="preserve"> baixa dos registros funcionais dos empregados desligados, quando aplicável;</w:t>
      </w:r>
    </w:p>
    <w:p w14:paraId="75194B25" w14:textId="77777777" w:rsidR="00953A93" w:rsidRPr="00DA411E" w:rsidRDefault="00953A93"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V – </w:t>
      </w:r>
      <w:proofErr w:type="gramStart"/>
      <w:r w:rsidRPr="00DA411E">
        <w:rPr>
          <w:rFonts w:ascii="Times New Roman" w:hAnsi="Times New Roman" w:cs="Times New Roman"/>
          <w:color w:val="000000" w:themeColor="text1"/>
          <w:sz w:val="24"/>
          <w:szCs w:val="24"/>
        </w:rPr>
        <w:t>da</w:t>
      </w:r>
      <w:proofErr w:type="gramEnd"/>
      <w:r w:rsidRPr="00DA411E">
        <w:rPr>
          <w:rFonts w:ascii="Times New Roman" w:hAnsi="Times New Roman" w:cs="Times New Roman"/>
          <w:color w:val="000000" w:themeColor="text1"/>
          <w:sz w:val="24"/>
          <w:szCs w:val="24"/>
        </w:rPr>
        <w:t xml:space="preserve"> inexistência de empregados vinculados à execução contratual sem a devida quitação das obrigações trabalhistas.</w:t>
      </w:r>
    </w:p>
    <w:p w14:paraId="6664CACB" w14:textId="1FA64B1A" w:rsidR="00953A93" w:rsidRPr="00DA411E" w:rsidRDefault="00953A93"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16.13.</w:t>
      </w:r>
      <w:r w:rsidRPr="00DA411E">
        <w:rPr>
          <w:rFonts w:ascii="Times New Roman" w:hAnsi="Times New Roman" w:cs="Times New Roman"/>
          <w:color w:val="000000" w:themeColor="text1"/>
          <w:sz w:val="24"/>
          <w:szCs w:val="24"/>
        </w:rPr>
        <w:t xml:space="preserve"> A extinção contratual não afasta a responsabilidade das partes pelos atos praticados durante a execução do Contrato, nem impede a aplicação de sanções administrativas, a cobrança de indenizações ou a apuração de responsabilidades posteriormente constatadas.</w:t>
      </w:r>
    </w:p>
    <w:p w14:paraId="50E22481" w14:textId="77777777" w:rsidR="00D30365" w:rsidRPr="00DA411E" w:rsidRDefault="00D30365" w:rsidP="00DA411E">
      <w:pPr>
        <w:spacing w:after="0"/>
        <w:ind w:left="426" w:right="401"/>
        <w:jc w:val="both"/>
        <w:rPr>
          <w:rFonts w:ascii="Times New Roman" w:hAnsi="Times New Roman" w:cs="Times New Roman"/>
          <w:color w:val="000000" w:themeColor="text1"/>
          <w:sz w:val="24"/>
          <w:szCs w:val="24"/>
        </w:rPr>
      </w:pPr>
    </w:p>
    <w:p w14:paraId="7FA70C2A" w14:textId="0A8BCD33" w:rsidR="00F97EC1" w:rsidRPr="00DA411E" w:rsidRDefault="00F97EC1"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 xml:space="preserve">CLÁUSULA </w:t>
      </w:r>
      <w:r w:rsidR="00975A5C">
        <w:rPr>
          <w:rFonts w:ascii="Times New Roman" w:hAnsi="Times New Roman" w:cs="Times New Roman"/>
          <w:b/>
          <w:bCs/>
          <w:color w:val="000000" w:themeColor="text1"/>
          <w:sz w:val="24"/>
          <w:szCs w:val="24"/>
        </w:rPr>
        <w:t>DÉCIMA SÉTIMA</w:t>
      </w:r>
      <w:r w:rsidRPr="00DA411E">
        <w:rPr>
          <w:rFonts w:ascii="Times New Roman" w:hAnsi="Times New Roman" w:cs="Times New Roman"/>
          <w:b/>
          <w:bCs/>
          <w:color w:val="000000" w:themeColor="text1"/>
          <w:sz w:val="24"/>
          <w:szCs w:val="24"/>
        </w:rPr>
        <w:t xml:space="preserve"> –</w:t>
      </w:r>
      <w:r w:rsidR="00975A5C">
        <w:rPr>
          <w:rFonts w:ascii="Times New Roman" w:hAnsi="Times New Roman" w:cs="Times New Roman"/>
          <w:b/>
          <w:bCs/>
          <w:color w:val="000000" w:themeColor="text1"/>
          <w:sz w:val="24"/>
          <w:szCs w:val="24"/>
        </w:rPr>
        <w:t xml:space="preserve"> </w:t>
      </w:r>
      <w:r w:rsidRPr="00DA411E">
        <w:rPr>
          <w:rFonts w:ascii="Times New Roman" w:hAnsi="Times New Roman" w:cs="Times New Roman"/>
          <w:b/>
          <w:bCs/>
          <w:color w:val="000000" w:themeColor="text1"/>
          <w:sz w:val="24"/>
          <w:szCs w:val="24"/>
        </w:rPr>
        <w:t>DOS CASOS OMISSOS</w:t>
      </w:r>
    </w:p>
    <w:p w14:paraId="468AB360" w14:textId="35DC4471" w:rsidR="00F97EC1" w:rsidRPr="00DA411E" w:rsidRDefault="00F97EC1"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1</w:t>
      </w:r>
      <w:r w:rsidR="00975A5C">
        <w:rPr>
          <w:rFonts w:ascii="Times New Roman" w:hAnsi="Times New Roman" w:cs="Times New Roman"/>
          <w:color w:val="000000" w:themeColor="text1"/>
          <w:sz w:val="24"/>
          <w:szCs w:val="24"/>
        </w:rPr>
        <w:t>7</w:t>
      </w:r>
      <w:r w:rsidRPr="00DA411E">
        <w:rPr>
          <w:rFonts w:ascii="Times New Roman" w:hAnsi="Times New Roman" w:cs="Times New Roman"/>
          <w:color w:val="000000" w:themeColor="text1"/>
          <w:sz w:val="24"/>
          <w:szCs w:val="24"/>
        </w:rPr>
        <w:t>.1. Os casos omissos serão decididos pelo Contratante, segundo as disposições contidas na Lei Federal nº 14.133, de 1º de abril de 2021, demais normas federais aplicáveis, princípios gerais do Direito Administrativo e, subsidiariamente, pelas disposições de direito privado.</w:t>
      </w:r>
    </w:p>
    <w:p w14:paraId="52103720" w14:textId="029162A1" w:rsidR="00F97EC1" w:rsidRPr="00DA411E" w:rsidRDefault="00F97EC1"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1</w:t>
      </w:r>
      <w:r w:rsidR="00975A5C">
        <w:rPr>
          <w:rFonts w:ascii="Times New Roman" w:hAnsi="Times New Roman" w:cs="Times New Roman"/>
          <w:color w:val="000000" w:themeColor="text1"/>
          <w:sz w:val="24"/>
          <w:szCs w:val="24"/>
        </w:rPr>
        <w:t>7</w:t>
      </w:r>
      <w:r w:rsidRPr="00DA411E">
        <w:rPr>
          <w:rFonts w:ascii="Times New Roman" w:hAnsi="Times New Roman" w:cs="Times New Roman"/>
          <w:color w:val="000000" w:themeColor="text1"/>
          <w:sz w:val="24"/>
          <w:szCs w:val="24"/>
        </w:rPr>
        <w:t>.2. Integram este Contrato, para todos os fins de direito, independentemente de transcrição:</w:t>
      </w:r>
    </w:p>
    <w:p w14:paraId="531FAAE1" w14:textId="5096DAA0"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Pr="00DA411E">
        <w:rPr>
          <w:rFonts w:ascii="Times New Roman" w:hAnsi="Times New Roman" w:cs="Times New Roman"/>
          <w:color w:val="000000" w:themeColor="text1"/>
          <w:sz w:val="24"/>
          <w:szCs w:val="24"/>
        </w:rPr>
        <w:t>o</w:t>
      </w:r>
      <w:proofErr w:type="gramEnd"/>
      <w:r w:rsidRPr="00DA411E">
        <w:rPr>
          <w:rFonts w:ascii="Times New Roman" w:hAnsi="Times New Roman" w:cs="Times New Roman"/>
          <w:color w:val="000000" w:themeColor="text1"/>
          <w:sz w:val="24"/>
          <w:szCs w:val="24"/>
        </w:rPr>
        <w:t xml:space="preserve"> Edital do Pregão Eletrônico nº</w:t>
      </w:r>
      <w:r w:rsidR="00000328">
        <w:rPr>
          <w:rFonts w:ascii="Times New Roman" w:hAnsi="Times New Roman" w:cs="Times New Roman"/>
          <w:color w:val="000000" w:themeColor="text1"/>
          <w:sz w:val="24"/>
          <w:szCs w:val="24"/>
        </w:rPr>
        <w:t xml:space="preserve"> </w:t>
      </w:r>
      <w:r w:rsidR="001574DF">
        <w:rPr>
          <w:rFonts w:ascii="Times New Roman" w:hAnsi="Times New Roman" w:cs="Times New Roman"/>
          <w:color w:val="000000" w:themeColor="text1"/>
          <w:sz w:val="24"/>
          <w:szCs w:val="24"/>
        </w:rPr>
        <w:t>365</w:t>
      </w:r>
      <w:r w:rsidR="00000328">
        <w:rPr>
          <w:rFonts w:ascii="Times New Roman" w:hAnsi="Times New Roman" w:cs="Times New Roman"/>
          <w:color w:val="000000" w:themeColor="text1"/>
          <w:sz w:val="24"/>
          <w:szCs w:val="24"/>
        </w:rPr>
        <w:t>/</w:t>
      </w:r>
      <w:r w:rsidRPr="00DA411E">
        <w:rPr>
          <w:rFonts w:ascii="Times New Roman" w:hAnsi="Times New Roman" w:cs="Times New Roman"/>
          <w:color w:val="000000" w:themeColor="text1"/>
          <w:sz w:val="24"/>
          <w:szCs w:val="24"/>
        </w:rPr>
        <w:t>2026 e seus anexos;</w:t>
      </w:r>
    </w:p>
    <w:p w14:paraId="00EB54EE" w14:textId="77777777"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II – </w:t>
      </w:r>
      <w:proofErr w:type="gramStart"/>
      <w:r w:rsidRPr="00DA411E">
        <w:rPr>
          <w:rFonts w:ascii="Times New Roman" w:hAnsi="Times New Roman" w:cs="Times New Roman"/>
          <w:color w:val="000000" w:themeColor="text1"/>
          <w:sz w:val="24"/>
          <w:szCs w:val="24"/>
        </w:rPr>
        <w:t>o</w:t>
      </w:r>
      <w:proofErr w:type="gramEnd"/>
      <w:r w:rsidRPr="00DA411E">
        <w:rPr>
          <w:rFonts w:ascii="Times New Roman" w:hAnsi="Times New Roman" w:cs="Times New Roman"/>
          <w:color w:val="000000" w:themeColor="text1"/>
          <w:sz w:val="24"/>
          <w:szCs w:val="24"/>
        </w:rPr>
        <w:t xml:space="preserve"> Termo de Referência;</w:t>
      </w:r>
    </w:p>
    <w:p w14:paraId="5F25E41C" w14:textId="77777777"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III – a proposta apresentada pela Contratada;</w:t>
      </w:r>
    </w:p>
    <w:p w14:paraId="4BACE21C" w14:textId="77777777"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IV – </w:t>
      </w:r>
      <w:proofErr w:type="gramStart"/>
      <w:r w:rsidRPr="00DA411E">
        <w:rPr>
          <w:rFonts w:ascii="Times New Roman" w:hAnsi="Times New Roman" w:cs="Times New Roman"/>
          <w:color w:val="000000" w:themeColor="text1"/>
          <w:sz w:val="24"/>
          <w:szCs w:val="24"/>
        </w:rPr>
        <w:t>os</w:t>
      </w:r>
      <w:proofErr w:type="gramEnd"/>
      <w:r w:rsidRPr="00DA411E">
        <w:rPr>
          <w:rFonts w:ascii="Times New Roman" w:hAnsi="Times New Roman" w:cs="Times New Roman"/>
          <w:color w:val="000000" w:themeColor="text1"/>
          <w:sz w:val="24"/>
          <w:szCs w:val="24"/>
        </w:rPr>
        <w:t xml:space="preserve"> documentos de habilitação apresentados pela Contratada;</w:t>
      </w:r>
    </w:p>
    <w:p w14:paraId="426B2C9B" w14:textId="77777777"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V – </w:t>
      </w:r>
      <w:proofErr w:type="gramStart"/>
      <w:r w:rsidRPr="00DA411E">
        <w:rPr>
          <w:rFonts w:ascii="Times New Roman" w:hAnsi="Times New Roman" w:cs="Times New Roman"/>
          <w:color w:val="000000" w:themeColor="text1"/>
          <w:sz w:val="24"/>
          <w:szCs w:val="24"/>
        </w:rPr>
        <w:t>os</w:t>
      </w:r>
      <w:proofErr w:type="gramEnd"/>
      <w:r w:rsidRPr="00DA411E">
        <w:rPr>
          <w:rFonts w:ascii="Times New Roman" w:hAnsi="Times New Roman" w:cs="Times New Roman"/>
          <w:color w:val="000000" w:themeColor="text1"/>
          <w:sz w:val="24"/>
          <w:szCs w:val="24"/>
        </w:rPr>
        <w:t xml:space="preserve"> demais documentos que compõem o processo administrativo da contratação.</w:t>
      </w:r>
    </w:p>
    <w:p w14:paraId="249B0762" w14:textId="64988318" w:rsidR="00F97EC1" w:rsidRPr="00DA411E" w:rsidRDefault="00F97EC1"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1</w:t>
      </w:r>
      <w:r w:rsidR="00975A5C">
        <w:rPr>
          <w:rFonts w:ascii="Times New Roman" w:hAnsi="Times New Roman" w:cs="Times New Roman"/>
          <w:color w:val="000000" w:themeColor="text1"/>
          <w:sz w:val="24"/>
          <w:szCs w:val="24"/>
        </w:rPr>
        <w:t>7</w:t>
      </w:r>
      <w:r w:rsidRPr="00DA411E">
        <w:rPr>
          <w:rFonts w:ascii="Times New Roman" w:hAnsi="Times New Roman" w:cs="Times New Roman"/>
          <w:color w:val="000000" w:themeColor="text1"/>
          <w:sz w:val="24"/>
          <w:szCs w:val="24"/>
        </w:rPr>
        <w:t>.3. Em caso de divergência entre os documentos integrantes da contratação, prevalecerá a seguinte ordem:</w:t>
      </w:r>
    </w:p>
    <w:p w14:paraId="6A77029B" w14:textId="77777777"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 – </w:t>
      </w:r>
      <w:proofErr w:type="gramStart"/>
      <w:r w:rsidRPr="00DA411E">
        <w:rPr>
          <w:rFonts w:ascii="Times New Roman" w:hAnsi="Times New Roman" w:cs="Times New Roman"/>
          <w:color w:val="000000" w:themeColor="text1"/>
          <w:sz w:val="24"/>
          <w:szCs w:val="24"/>
        </w:rPr>
        <w:t>o</w:t>
      </w:r>
      <w:proofErr w:type="gramEnd"/>
      <w:r w:rsidRPr="00DA411E">
        <w:rPr>
          <w:rFonts w:ascii="Times New Roman" w:hAnsi="Times New Roman" w:cs="Times New Roman"/>
          <w:color w:val="000000" w:themeColor="text1"/>
          <w:sz w:val="24"/>
          <w:szCs w:val="24"/>
        </w:rPr>
        <w:t xml:space="preserve"> Contrato;</w:t>
      </w:r>
    </w:p>
    <w:p w14:paraId="72ABE380" w14:textId="77777777"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lastRenderedPageBreak/>
        <w:t xml:space="preserve">II – </w:t>
      </w:r>
      <w:proofErr w:type="gramStart"/>
      <w:r w:rsidRPr="00DA411E">
        <w:rPr>
          <w:rFonts w:ascii="Times New Roman" w:hAnsi="Times New Roman" w:cs="Times New Roman"/>
          <w:color w:val="000000" w:themeColor="text1"/>
          <w:sz w:val="24"/>
          <w:szCs w:val="24"/>
        </w:rPr>
        <w:t>o</w:t>
      </w:r>
      <w:proofErr w:type="gramEnd"/>
      <w:r w:rsidRPr="00DA411E">
        <w:rPr>
          <w:rFonts w:ascii="Times New Roman" w:hAnsi="Times New Roman" w:cs="Times New Roman"/>
          <w:color w:val="000000" w:themeColor="text1"/>
          <w:sz w:val="24"/>
          <w:szCs w:val="24"/>
        </w:rPr>
        <w:t xml:space="preserve"> Termo de Referência;</w:t>
      </w:r>
    </w:p>
    <w:p w14:paraId="4743949E" w14:textId="77777777"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III – o Edital;</w:t>
      </w:r>
    </w:p>
    <w:p w14:paraId="06A959A1" w14:textId="77777777" w:rsidR="00F97EC1" w:rsidRPr="00DA411E" w:rsidRDefault="00F97EC1" w:rsidP="00DA411E">
      <w:pPr>
        <w:spacing w:after="0"/>
        <w:ind w:left="1701"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 xml:space="preserve">IV – </w:t>
      </w:r>
      <w:proofErr w:type="gramStart"/>
      <w:r w:rsidRPr="00DA411E">
        <w:rPr>
          <w:rFonts w:ascii="Times New Roman" w:hAnsi="Times New Roman" w:cs="Times New Roman"/>
          <w:color w:val="000000" w:themeColor="text1"/>
          <w:sz w:val="24"/>
          <w:szCs w:val="24"/>
        </w:rPr>
        <w:t>a</w:t>
      </w:r>
      <w:proofErr w:type="gramEnd"/>
      <w:r w:rsidRPr="00DA411E">
        <w:rPr>
          <w:rFonts w:ascii="Times New Roman" w:hAnsi="Times New Roman" w:cs="Times New Roman"/>
          <w:color w:val="000000" w:themeColor="text1"/>
          <w:sz w:val="24"/>
          <w:szCs w:val="24"/>
        </w:rPr>
        <w:t xml:space="preserve"> proposta da Contratada.</w:t>
      </w:r>
    </w:p>
    <w:p w14:paraId="29E01C01" w14:textId="13CAC2CE" w:rsidR="00F97EC1" w:rsidRPr="00DA411E" w:rsidRDefault="00F97EC1" w:rsidP="00DA411E">
      <w:pPr>
        <w:spacing w:after="0"/>
        <w:ind w:left="1701" w:right="401"/>
        <w:jc w:val="both"/>
        <w:rPr>
          <w:rFonts w:ascii="Times New Roman" w:hAnsi="Times New Roman" w:cs="Times New Roman"/>
          <w:color w:val="EE0000"/>
          <w:sz w:val="24"/>
          <w:szCs w:val="24"/>
        </w:rPr>
      </w:pPr>
    </w:p>
    <w:p w14:paraId="159F13C7" w14:textId="5DB42137" w:rsidR="00F97EC1" w:rsidRPr="00DA411E" w:rsidRDefault="00F97EC1"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 xml:space="preserve">CLÁUSULA DÉCIMA </w:t>
      </w:r>
      <w:r w:rsidR="00975A5C">
        <w:rPr>
          <w:rFonts w:ascii="Times New Roman" w:hAnsi="Times New Roman" w:cs="Times New Roman"/>
          <w:b/>
          <w:bCs/>
          <w:color w:val="000000" w:themeColor="text1"/>
          <w:sz w:val="24"/>
          <w:szCs w:val="24"/>
        </w:rPr>
        <w:t>OITAVA</w:t>
      </w:r>
      <w:r w:rsidRPr="00DA411E">
        <w:rPr>
          <w:rFonts w:ascii="Times New Roman" w:hAnsi="Times New Roman" w:cs="Times New Roman"/>
          <w:b/>
          <w:bCs/>
          <w:color w:val="000000" w:themeColor="text1"/>
          <w:sz w:val="24"/>
          <w:szCs w:val="24"/>
        </w:rPr>
        <w:t xml:space="preserve"> – DA PUBLICAÇÃO</w:t>
      </w:r>
    </w:p>
    <w:p w14:paraId="12C682BA" w14:textId="36F2B148" w:rsidR="00F97EC1" w:rsidRPr="00DA411E" w:rsidRDefault="00F97EC1"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1</w:t>
      </w:r>
      <w:r w:rsidR="00975A5C">
        <w:rPr>
          <w:rFonts w:ascii="Times New Roman" w:hAnsi="Times New Roman" w:cs="Times New Roman"/>
          <w:color w:val="000000" w:themeColor="text1"/>
          <w:sz w:val="24"/>
          <w:szCs w:val="24"/>
        </w:rPr>
        <w:t>8</w:t>
      </w:r>
      <w:r w:rsidRPr="00DA411E">
        <w:rPr>
          <w:rFonts w:ascii="Times New Roman" w:hAnsi="Times New Roman" w:cs="Times New Roman"/>
          <w:color w:val="000000" w:themeColor="text1"/>
          <w:sz w:val="24"/>
          <w:szCs w:val="24"/>
        </w:rPr>
        <w:t>.1. Incumbirá ao Contratante divulgar o presente Contrato e seus aditamentos no Portal Nacional de Contratações Públicas – PNCP, bem como promover as publicações exigidas pela legislação aplicável.</w:t>
      </w:r>
    </w:p>
    <w:p w14:paraId="6491CD58" w14:textId="516C83E4" w:rsidR="00F97EC1" w:rsidRPr="00DA411E" w:rsidRDefault="00F97EC1"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1</w:t>
      </w:r>
      <w:r w:rsidR="00975A5C">
        <w:rPr>
          <w:rFonts w:ascii="Times New Roman" w:hAnsi="Times New Roman" w:cs="Times New Roman"/>
          <w:color w:val="000000" w:themeColor="text1"/>
          <w:sz w:val="24"/>
          <w:szCs w:val="24"/>
        </w:rPr>
        <w:t>8</w:t>
      </w:r>
      <w:r w:rsidRPr="00DA411E">
        <w:rPr>
          <w:rFonts w:ascii="Times New Roman" w:hAnsi="Times New Roman" w:cs="Times New Roman"/>
          <w:color w:val="000000" w:themeColor="text1"/>
          <w:sz w:val="24"/>
          <w:szCs w:val="24"/>
        </w:rPr>
        <w:t>.2. A eficácia do presente instrumento fica condicionada ao cumprimento das providências de publicidade previstas na Lei Federal nº 14.133/2021.</w:t>
      </w:r>
    </w:p>
    <w:p w14:paraId="0284C475" w14:textId="77777777" w:rsidR="00F97EC1" w:rsidRPr="00DA411E" w:rsidRDefault="00F97EC1" w:rsidP="00DA411E">
      <w:pPr>
        <w:spacing w:after="0"/>
        <w:ind w:left="426" w:right="401"/>
        <w:jc w:val="both"/>
        <w:rPr>
          <w:rFonts w:ascii="Times New Roman" w:hAnsi="Times New Roman" w:cs="Times New Roman"/>
          <w:color w:val="000000" w:themeColor="text1"/>
          <w:sz w:val="24"/>
          <w:szCs w:val="24"/>
        </w:rPr>
      </w:pPr>
    </w:p>
    <w:p w14:paraId="42A226F2" w14:textId="6E7F1A30" w:rsidR="00F97EC1" w:rsidRPr="00DA411E" w:rsidRDefault="00F97EC1"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 xml:space="preserve">CLÁUSULA </w:t>
      </w:r>
      <w:r w:rsidR="00975A5C">
        <w:rPr>
          <w:rFonts w:ascii="Times New Roman" w:hAnsi="Times New Roman" w:cs="Times New Roman"/>
          <w:b/>
          <w:bCs/>
          <w:color w:val="000000" w:themeColor="text1"/>
          <w:sz w:val="24"/>
          <w:szCs w:val="24"/>
        </w:rPr>
        <w:t>DÉCIMA NONA</w:t>
      </w:r>
      <w:r w:rsidRPr="00DA411E">
        <w:rPr>
          <w:rFonts w:ascii="Times New Roman" w:hAnsi="Times New Roman" w:cs="Times New Roman"/>
          <w:b/>
          <w:bCs/>
          <w:color w:val="000000" w:themeColor="text1"/>
          <w:sz w:val="24"/>
          <w:szCs w:val="24"/>
        </w:rPr>
        <w:t xml:space="preserve"> – DA DOTAÇÃO ORÇAMENTÁRIA</w:t>
      </w:r>
    </w:p>
    <w:p w14:paraId="61BCF50B" w14:textId="55EB2487" w:rsidR="00F97EC1" w:rsidRPr="00DA411E" w:rsidRDefault="00975A5C" w:rsidP="00DA411E">
      <w:pPr>
        <w:spacing w:after="0"/>
        <w:ind w:left="426" w:right="40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97EC1" w:rsidRPr="00DA411E">
        <w:rPr>
          <w:rFonts w:ascii="Times New Roman" w:hAnsi="Times New Roman" w:cs="Times New Roman"/>
          <w:color w:val="000000" w:themeColor="text1"/>
          <w:sz w:val="24"/>
          <w:szCs w:val="24"/>
        </w:rPr>
        <w:t>.1. As despesas decorrentes da presente contratação correrão à conta das dotações orçamentárias consignadas no orçamento vigente do Município, conforme previsto no processo administrativo que originou a contratação e no Termo de Referência.</w:t>
      </w:r>
    </w:p>
    <w:p w14:paraId="29118CC0" w14:textId="4253003D" w:rsidR="00F97EC1" w:rsidRPr="00DA411E" w:rsidRDefault="00975A5C" w:rsidP="00DA411E">
      <w:pPr>
        <w:spacing w:after="0"/>
        <w:ind w:left="426" w:right="40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97EC1" w:rsidRPr="00DA411E">
        <w:rPr>
          <w:rFonts w:ascii="Times New Roman" w:hAnsi="Times New Roman" w:cs="Times New Roman"/>
          <w:color w:val="000000" w:themeColor="text1"/>
          <w:sz w:val="24"/>
          <w:szCs w:val="24"/>
        </w:rPr>
        <w:t>.2. Para o exercício financeiro vigente, os recursos orçamentários encontram-se vinculados às seguintes dotações:</w:t>
      </w:r>
    </w:p>
    <w:p w14:paraId="57F86116" w14:textId="77777777" w:rsidR="00F97EC1" w:rsidRPr="00DA7CDD" w:rsidRDefault="00F97EC1" w:rsidP="00DA411E">
      <w:pPr>
        <w:spacing w:after="0"/>
        <w:ind w:left="426" w:right="401"/>
        <w:jc w:val="both"/>
        <w:rPr>
          <w:rFonts w:ascii="Times New Roman" w:hAnsi="Times New Roman" w:cs="Times New Roman"/>
          <w:b/>
          <w:bCs/>
          <w:i/>
          <w:iCs/>
          <w:color w:val="EE0000"/>
          <w:sz w:val="24"/>
          <w:szCs w:val="24"/>
        </w:rPr>
      </w:pPr>
    </w:p>
    <w:p w14:paraId="5B744DE1" w14:textId="77777777" w:rsidR="00091055" w:rsidRPr="00DA7CDD" w:rsidRDefault="00091055" w:rsidP="00091055">
      <w:pPr>
        <w:spacing w:after="0"/>
        <w:ind w:left="1134"/>
        <w:jc w:val="both"/>
        <w:rPr>
          <w:rFonts w:ascii="Times New Roman" w:hAnsi="Times New Roman" w:cs="Times New Roman"/>
          <w:bCs/>
          <w:sz w:val="24"/>
          <w:szCs w:val="24"/>
        </w:rPr>
      </w:pPr>
      <w:r w:rsidRPr="00DA7CDD">
        <w:rPr>
          <w:rFonts w:ascii="Times New Roman" w:hAnsi="Times New Roman" w:cs="Times New Roman"/>
          <w:bCs/>
          <w:sz w:val="24"/>
          <w:szCs w:val="24"/>
        </w:rPr>
        <w:t>0701 - Secretaria de Agropecuária e Meio Ambiente</w:t>
      </w:r>
    </w:p>
    <w:p w14:paraId="17DC8C61" w14:textId="77777777" w:rsidR="00091055" w:rsidRPr="00DA7CDD" w:rsidRDefault="00091055" w:rsidP="00091055">
      <w:pPr>
        <w:spacing w:after="0"/>
        <w:ind w:left="1134"/>
        <w:jc w:val="both"/>
        <w:rPr>
          <w:rFonts w:ascii="Times New Roman" w:hAnsi="Times New Roman" w:cs="Times New Roman"/>
          <w:bCs/>
          <w:sz w:val="24"/>
          <w:szCs w:val="24"/>
        </w:rPr>
      </w:pPr>
      <w:r w:rsidRPr="00DA7CDD">
        <w:rPr>
          <w:rFonts w:ascii="Times New Roman" w:hAnsi="Times New Roman" w:cs="Times New Roman"/>
          <w:bCs/>
          <w:sz w:val="24"/>
          <w:szCs w:val="24"/>
        </w:rPr>
        <w:t>2023 - Manutenção das Atividades da Sec. de Agropecuária e Meio Ambiente</w:t>
      </w:r>
    </w:p>
    <w:p w14:paraId="03021E56" w14:textId="77777777" w:rsidR="00091055" w:rsidRPr="00DA7CDD" w:rsidRDefault="00091055" w:rsidP="00091055">
      <w:pPr>
        <w:spacing w:after="0"/>
        <w:ind w:left="1134"/>
        <w:jc w:val="both"/>
        <w:rPr>
          <w:rFonts w:ascii="Times New Roman" w:hAnsi="Times New Roman" w:cs="Times New Roman"/>
          <w:bCs/>
          <w:sz w:val="24"/>
          <w:szCs w:val="24"/>
        </w:rPr>
      </w:pPr>
      <w:r w:rsidRPr="00DA7CDD">
        <w:rPr>
          <w:rFonts w:ascii="Times New Roman" w:hAnsi="Times New Roman" w:cs="Times New Roman"/>
          <w:bCs/>
          <w:sz w:val="24"/>
          <w:szCs w:val="24"/>
        </w:rPr>
        <w:t>3.3.90.39.78.00.00 - Limpeza e Conservação</w:t>
      </w:r>
    </w:p>
    <w:p w14:paraId="03528C75" w14:textId="77777777" w:rsidR="00091055" w:rsidRPr="00DA7CDD" w:rsidRDefault="00091055" w:rsidP="00091055">
      <w:pPr>
        <w:spacing w:after="0"/>
        <w:ind w:left="1134"/>
        <w:jc w:val="both"/>
        <w:rPr>
          <w:rFonts w:ascii="Times New Roman" w:hAnsi="Times New Roman" w:cs="Times New Roman"/>
          <w:bCs/>
          <w:sz w:val="24"/>
          <w:szCs w:val="24"/>
        </w:rPr>
      </w:pPr>
      <w:r w:rsidRPr="00DA7CDD">
        <w:rPr>
          <w:rFonts w:ascii="Times New Roman" w:hAnsi="Times New Roman" w:cs="Times New Roman"/>
          <w:bCs/>
          <w:sz w:val="24"/>
          <w:szCs w:val="24"/>
        </w:rPr>
        <w:t>Cód. Reduzido - 4426</w:t>
      </w:r>
    </w:p>
    <w:p w14:paraId="55F3A12E" w14:textId="10E3155D" w:rsidR="00F97EC1" w:rsidRPr="00DA7CDD" w:rsidRDefault="00091055" w:rsidP="00091055">
      <w:pPr>
        <w:spacing w:after="0"/>
        <w:ind w:left="1134"/>
        <w:jc w:val="both"/>
        <w:rPr>
          <w:rFonts w:ascii="Times New Roman" w:hAnsi="Times New Roman" w:cs="Times New Roman"/>
          <w:bCs/>
          <w:color w:val="000000" w:themeColor="text1"/>
          <w:sz w:val="24"/>
          <w:szCs w:val="24"/>
        </w:rPr>
      </w:pPr>
      <w:r w:rsidRPr="00DA7CDD">
        <w:rPr>
          <w:rFonts w:ascii="Times New Roman" w:hAnsi="Times New Roman" w:cs="Times New Roman"/>
          <w:bCs/>
          <w:sz w:val="24"/>
          <w:szCs w:val="24"/>
        </w:rPr>
        <w:t>1500 - Recursos não vinculados de impostos</w:t>
      </w:r>
    </w:p>
    <w:p w14:paraId="293FD37D" w14:textId="77777777" w:rsidR="00F97EC1" w:rsidRPr="00DA411E" w:rsidRDefault="00F97EC1" w:rsidP="00DA411E">
      <w:pPr>
        <w:spacing w:after="0"/>
        <w:ind w:left="426" w:right="401"/>
        <w:jc w:val="both"/>
        <w:rPr>
          <w:rFonts w:ascii="Times New Roman" w:hAnsi="Times New Roman" w:cs="Times New Roman"/>
          <w:i/>
          <w:iCs/>
          <w:color w:val="000000" w:themeColor="text1"/>
          <w:sz w:val="24"/>
          <w:szCs w:val="24"/>
        </w:rPr>
      </w:pPr>
    </w:p>
    <w:p w14:paraId="4C167783" w14:textId="7CD50FE9" w:rsidR="00F97EC1" w:rsidRPr="00DA411E" w:rsidRDefault="00975A5C" w:rsidP="00DA411E">
      <w:pPr>
        <w:spacing w:after="0"/>
        <w:ind w:left="426" w:right="40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97EC1" w:rsidRPr="00DA411E">
        <w:rPr>
          <w:rFonts w:ascii="Times New Roman" w:hAnsi="Times New Roman" w:cs="Times New Roman"/>
          <w:color w:val="000000" w:themeColor="text1"/>
          <w:sz w:val="24"/>
          <w:szCs w:val="24"/>
        </w:rPr>
        <w:t>.3. Nos exercícios financeiros subsequentes, as despesas correrão à conta das dotações orçamentárias próprias que forem consignadas nos respectivos orçamentos anuais.</w:t>
      </w:r>
    </w:p>
    <w:p w14:paraId="14F3C006" w14:textId="1F857B0F" w:rsidR="00F97EC1" w:rsidRPr="00DA411E" w:rsidRDefault="00975A5C" w:rsidP="00DA411E">
      <w:pPr>
        <w:spacing w:after="0"/>
        <w:ind w:left="426" w:right="40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97EC1" w:rsidRPr="00DA411E">
        <w:rPr>
          <w:rFonts w:ascii="Times New Roman" w:hAnsi="Times New Roman" w:cs="Times New Roman"/>
          <w:color w:val="000000" w:themeColor="text1"/>
          <w:sz w:val="24"/>
          <w:szCs w:val="24"/>
        </w:rPr>
        <w:t>.4. As alterações decorrentes da atualização, suplementação, remanejamento, transposição, transferência ou inclusão de dotações orçamentárias não caracterizam alteração contratual e poderão ser formalizadas mediante apostilamento, nos termos do art. 136 da Lei Federal nº 14.133/2021.</w:t>
      </w:r>
    </w:p>
    <w:p w14:paraId="661A5B14" w14:textId="1D44AC04" w:rsidR="00F97EC1" w:rsidRPr="00DA411E" w:rsidRDefault="00975A5C" w:rsidP="00DA411E">
      <w:pPr>
        <w:spacing w:after="0"/>
        <w:ind w:left="426" w:right="40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97EC1" w:rsidRPr="00DA411E">
        <w:rPr>
          <w:rFonts w:ascii="Times New Roman" w:hAnsi="Times New Roman" w:cs="Times New Roman"/>
          <w:color w:val="000000" w:themeColor="text1"/>
          <w:sz w:val="24"/>
          <w:szCs w:val="24"/>
        </w:rPr>
        <w:t>5. A inexistência momentânea de disponibilidade orçamentária não autoriza a suspensão da execução contratual sem prévia manifestação formal da Administração.</w:t>
      </w:r>
    </w:p>
    <w:p w14:paraId="72527DF3" w14:textId="77777777" w:rsidR="00892614" w:rsidRPr="00DA411E" w:rsidRDefault="00892614" w:rsidP="00DA411E">
      <w:pPr>
        <w:spacing w:after="0"/>
        <w:ind w:left="426" w:right="401"/>
        <w:jc w:val="both"/>
        <w:rPr>
          <w:rFonts w:ascii="Times New Roman" w:hAnsi="Times New Roman" w:cs="Times New Roman"/>
          <w:color w:val="000000" w:themeColor="text1"/>
          <w:sz w:val="24"/>
          <w:szCs w:val="24"/>
        </w:rPr>
      </w:pPr>
    </w:p>
    <w:p w14:paraId="1D72C3D7" w14:textId="3BAB9321" w:rsidR="00892614" w:rsidRPr="00DA411E" w:rsidRDefault="00892614"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CLÁUSULA VIGÉSIMA – DA SOLUÇÃO CONSENSUAL DE CONFLITOS</w:t>
      </w:r>
    </w:p>
    <w:p w14:paraId="56CFD9CF" w14:textId="6B4257F9" w:rsidR="00892614" w:rsidRPr="00DA411E" w:rsidRDefault="00892614"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2</w:t>
      </w:r>
      <w:r w:rsidR="00975A5C">
        <w:rPr>
          <w:rFonts w:ascii="Times New Roman" w:hAnsi="Times New Roman" w:cs="Times New Roman"/>
          <w:b/>
          <w:bCs/>
          <w:color w:val="000000" w:themeColor="text1"/>
          <w:sz w:val="24"/>
          <w:szCs w:val="24"/>
        </w:rPr>
        <w:t>0</w:t>
      </w:r>
      <w:r w:rsidRPr="00DA411E">
        <w:rPr>
          <w:rFonts w:ascii="Times New Roman" w:hAnsi="Times New Roman" w:cs="Times New Roman"/>
          <w:b/>
          <w:bCs/>
          <w:color w:val="000000" w:themeColor="text1"/>
          <w:sz w:val="24"/>
          <w:szCs w:val="24"/>
        </w:rPr>
        <w:t>.1.</w:t>
      </w:r>
      <w:r w:rsidRPr="00DA411E">
        <w:rPr>
          <w:rFonts w:ascii="Times New Roman" w:hAnsi="Times New Roman" w:cs="Times New Roman"/>
          <w:color w:val="000000" w:themeColor="text1"/>
          <w:sz w:val="24"/>
          <w:szCs w:val="24"/>
        </w:rPr>
        <w:t xml:space="preserve"> As partes envidarão esforços para resolver consensualmente eventuais divergências decorrentes da execução, interpretação, aplicação ou extinção deste Contrato, observando os princípios da boa-fé, cooperação, eficiência e interesse público.</w:t>
      </w:r>
    </w:p>
    <w:p w14:paraId="7EE3B7B5" w14:textId="0DFD8B63" w:rsidR="00892614" w:rsidRPr="00DA411E" w:rsidRDefault="00892614"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2</w:t>
      </w:r>
      <w:r w:rsidR="00975A5C">
        <w:rPr>
          <w:rFonts w:ascii="Times New Roman" w:hAnsi="Times New Roman" w:cs="Times New Roman"/>
          <w:b/>
          <w:bCs/>
          <w:color w:val="000000" w:themeColor="text1"/>
          <w:sz w:val="24"/>
          <w:szCs w:val="24"/>
        </w:rPr>
        <w:t>0</w:t>
      </w:r>
      <w:r w:rsidRPr="00DA411E">
        <w:rPr>
          <w:rFonts w:ascii="Times New Roman" w:hAnsi="Times New Roman" w:cs="Times New Roman"/>
          <w:b/>
          <w:bCs/>
          <w:color w:val="000000" w:themeColor="text1"/>
          <w:sz w:val="24"/>
          <w:szCs w:val="24"/>
        </w:rPr>
        <w:t>.2.</w:t>
      </w:r>
      <w:r w:rsidRPr="00DA411E">
        <w:rPr>
          <w:rFonts w:ascii="Times New Roman" w:hAnsi="Times New Roman" w:cs="Times New Roman"/>
          <w:color w:val="000000" w:themeColor="text1"/>
          <w:sz w:val="24"/>
          <w:szCs w:val="24"/>
        </w:rPr>
        <w:t xml:space="preserve"> Antes da adoção de medidas administrativas sancionatórias de maior gravidade ou do ajuizamento de demandas judiciais, poderão ser realizadas reuniões técnicas, diligências, notificações, manifestações formais, tentativas de composição ou outros mecanismos destinados à solução consensual da controvérsia.</w:t>
      </w:r>
    </w:p>
    <w:p w14:paraId="010B8EF9" w14:textId="792E5019" w:rsidR="00892614" w:rsidRPr="00DA411E" w:rsidRDefault="00892614"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2</w:t>
      </w:r>
      <w:r w:rsidR="00975A5C">
        <w:rPr>
          <w:rFonts w:ascii="Times New Roman" w:hAnsi="Times New Roman" w:cs="Times New Roman"/>
          <w:b/>
          <w:bCs/>
          <w:color w:val="000000" w:themeColor="text1"/>
          <w:sz w:val="24"/>
          <w:szCs w:val="24"/>
        </w:rPr>
        <w:t>0.</w:t>
      </w:r>
      <w:r w:rsidRPr="00DA411E">
        <w:rPr>
          <w:rFonts w:ascii="Times New Roman" w:hAnsi="Times New Roman" w:cs="Times New Roman"/>
          <w:b/>
          <w:bCs/>
          <w:color w:val="000000" w:themeColor="text1"/>
          <w:sz w:val="24"/>
          <w:szCs w:val="24"/>
        </w:rPr>
        <w:t>3.</w:t>
      </w:r>
      <w:r w:rsidRPr="00DA411E">
        <w:rPr>
          <w:rFonts w:ascii="Times New Roman" w:hAnsi="Times New Roman" w:cs="Times New Roman"/>
          <w:color w:val="000000" w:themeColor="text1"/>
          <w:sz w:val="24"/>
          <w:szCs w:val="24"/>
        </w:rPr>
        <w:t xml:space="preserve"> As partes poderão, de comum acordo e observada a legislação vigente, submeter controvérsias relacionadas a direitos patrimoniais disponíveis aos meios adequados de prevenção e resolução de </w:t>
      </w:r>
      <w:r w:rsidRPr="00DA411E">
        <w:rPr>
          <w:rFonts w:ascii="Times New Roman" w:hAnsi="Times New Roman" w:cs="Times New Roman"/>
          <w:color w:val="000000" w:themeColor="text1"/>
          <w:sz w:val="24"/>
          <w:szCs w:val="24"/>
        </w:rPr>
        <w:lastRenderedPageBreak/>
        <w:t>conflitos previstos no art. 151 da Lei Federal nº 14.133/2021, incluindo conciliação, mediação, comitê de resolução de disputas (dispute board) e arbitragem, quando cabíveis.</w:t>
      </w:r>
    </w:p>
    <w:p w14:paraId="33788F72" w14:textId="70DD4D51" w:rsidR="00892614" w:rsidRPr="00DA411E" w:rsidRDefault="00892614"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2</w:t>
      </w:r>
      <w:r w:rsidR="00975A5C">
        <w:rPr>
          <w:rFonts w:ascii="Times New Roman" w:hAnsi="Times New Roman" w:cs="Times New Roman"/>
          <w:b/>
          <w:bCs/>
          <w:color w:val="000000" w:themeColor="text1"/>
          <w:sz w:val="24"/>
          <w:szCs w:val="24"/>
        </w:rPr>
        <w:t>0</w:t>
      </w:r>
      <w:r w:rsidRPr="00DA411E">
        <w:rPr>
          <w:rFonts w:ascii="Times New Roman" w:hAnsi="Times New Roman" w:cs="Times New Roman"/>
          <w:b/>
          <w:bCs/>
          <w:color w:val="000000" w:themeColor="text1"/>
          <w:sz w:val="24"/>
          <w:szCs w:val="24"/>
        </w:rPr>
        <w:t>.4.</w:t>
      </w:r>
      <w:r w:rsidRPr="00DA411E">
        <w:rPr>
          <w:rFonts w:ascii="Times New Roman" w:hAnsi="Times New Roman" w:cs="Times New Roman"/>
          <w:color w:val="000000" w:themeColor="text1"/>
          <w:sz w:val="24"/>
          <w:szCs w:val="24"/>
        </w:rPr>
        <w:t xml:space="preserve"> A instauração de procedimento consensual não suspende automaticamente a execução contratual nem afasta o dever das partes de cumprir suas obrigações, salvo ajuste formal em sentido diverso.</w:t>
      </w:r>
    </w:p>
    <w:p w14:paraId="3323C99B" w14:textId="21F07FBE" w:rsidR="00892614" w:rsidRPr="00DA411E" w:rsidRDefault="00892614"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b/>
          <w:bCs/>
          <w:color w:val="000000" w:themeColor="text1"/>
          <w:sz w:val="24"/>
          <w:szCs w:val="24"/>
        </w:rPr>
        <w:t>2</w:t>
      </w:r>
      <w:r w:rsidR="00975A5C">
        <w:rPr>
          <w:rFonts w:ascii="Times New Roman" w:hAnsi="Times New Roman" w:cs="Times New Roman"/>
          <w:b/>
          <w:bCs/>
          <w:color w:val="000000" w:themeColor="text1"/>
          <w:sz w:val="24"/>
          <w:szCs w:val="24"/>
        </w:rPr>
        <w:t>0</w:t>
      </w:r>
      <w:r w:rsidRPr="00DA411E">
        <w:rPr>
          <w:rFonts w:ascii="Times New Roman" w:hAnsi="Times New Roman" w:cs="Times New Roman"/>
          <w:b/>
          <w:bCs/>
          <w:color w:val="000000" w:themeColor="text1"/>
          <w:sz w:val="24"/>
          <w:szCs w:val="24"/>
        </w:rPr>
        <w:t>.5.</w:t>
      </w:r>
      <w:r w:rsidRPr="00DA411E">
        <w:rPr>
          <w:rFonts w:ascii="Times New Roman" w:hAnsi="Times New Roman" w:cs="Times New Roman"/>
          <w:color w:val="000000" w:themeColor="text1"/>
          <w:sz w:val="24"/>
          <w:szCs w:val="24"/>
        </w:rPr>
        <w:t xml:space="preserve"> A utilização dos mecanismos previstos nesta cláusula não prejudica o exercício das competências fiscalizatórias da Administração, a aplicação de sanções administrativas, a adoção de medidas cautelares legalmente cabíveis ou o exercício do direito de ação perante o Poder Judiciário.</w:t>
      </w:r>
    </w:p>
    <w:p w14:paraId="3CD93312" w14:textId="77777777" w:rsidR="00892614" w:rsidRPr="00DA411E" w:rsidRDefault="00892614" w:rsidP="00DA411E">
      <w:pPr>
        <w:spacing w:after="0"/>
        <w:ind w:left="426" w:right="401"/>
        <w:jc w:val="both"/>
        <w:rPr>
          <w:rFonts w:ascii="Times New Roman" w:hAnsi="Times New Roman" w:cs="Times New Roman"/>
          <w:color w:val="000000" w:themeColor="text1"/>
          <w:sz w:val="24"/>
          <w:szCs w:val="24"/>
        </w:rPr>
      </w:pPr>
    </w:p>
    <w:p w14:paraId="61BE0EDB" w14:textId="6D9BF7DE" w:rsidR="00F97EC1" w:rsidRPr="00DA411E" w:rsidRDefault="00F97EC1" w:rsidP="00DA411E">
      <w:pPr>
        <w:spacing w:after="0"/>
        <w:ind w:left="426" w:right="401"/>
        <w:jc w:val="both"/>
        <w:rPr>
          <w:rFonts w:ascii="Times New Roman" w:hAnsi="Times New Roman" w:cs="Times New Roman"/>
          <w:b/>
          <w:bCs/>
          <w:color w:val="000000" w:themeColor="text1"/>
          <w:sz w:val="24"/>
          <w:szCs w:val="24"/>
        </w:rPr>
      </w:pPr>
      <w:r w:rsidRPr="00DA411E">
        <w:rPr>
          <w:rFonts w:ascii="Times New Roman" w:hAnsi="Times New Roman" w:cs="Times New Roman"/>
          <w:b/>
          <w:bCs/>
          <w:color w:val="000000" w:themeColor="text1"/>
          <w:sz w:val="24"/>
          <w:szCs w:val="24"/>
        </w:rPr>
        <w:t>CLÁUSULA VIGÉSIMA</w:t>
      </w:r>
      <w:r w:rsidR="00F26300" w:rsidRPr="00DA411E">
        <w:rPr>
          <w:rFonts w:ascii="Times New Roman" w:hAnsi="Times New Roman" w:cs="Times New Roman"/>
          <w:b/>
          <w:bCs/>
          <w:color w:val="000000" w:themeColor="text1"/>
          <w:sz w:val="24"/>
          <w:szCs w:val="24"/>
        </w:rPr>
        <w:t xml:space="preserve"> </w:t>
      </w:r>
      <w:r w:rsidR="00975A5C">
        <w:rPr>
          <w:rFonts w:ascii="Times New Roman" w:hAnsi="Times New Roman" w:cs="Times New Roman"/>
          <w:b/>
          <w:bCs/>
          <w:color w:val="000000" w:themeColor="text1"/>
          <w:sz w:val="24"/>
          <w:szCs w:val="24"/>
        </w:rPr>
        <w:t>PRIMEIRA</w:t>
      </w:r>
      <w:r w:rsidRPr="00DA411E">
        <w:rPr>
          <w:rFonts w:ascii="Times New Roman" w:hAnsi="Times New Roman" w:cs="Times New Roman"/>
          <w:b/>
          <w:bCs/>
          <w:color w:val="000000" w:themeColor="text1"/>
          <w:sz w:val="24"/>
          <w:szCs w:val="24"/>
        </w:rPr>
        <w:t xml:space="preserve"> – DO FORO</w:t>
      </w:r>
    </w:p>
    <w:p w14:paraId="534CDDA5" w14:textId="0E2D4565" w:rsidR="00F97EC1" w:rsidRPr="00DA411E" w:rsidRDefault="00F97EC1"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2</w:t>
      </w:r>
      <w:r w:rsidR="00975A5C">
        <w:rPr>
          <w:rFonts w:ascii="Times New Roman" w:hAnsi="Times New Roman" w:cs="Times New Roman"/>
          <w:color w:val="000000" w:themeColor="text1"/>
          <w:sz w:val="24"/>
          <w:szCs w:val="24"/>
        </w:rPr>
        <w:t>1</w:t>
      </w:r>
      <w:r w:rsidRPr="00DA411E">
        <w:rPr>
          <w:rFonts w:ascii="Times New Roman" w:hAnsi="Times New Roman" w:cs="Times New Roman"/>
          <w:color w:val="000000" w:themeColor="text1"/>
          <w:sz w:val="24"/>
          <w:szCs w:val="24"/>
        </w:rPr>
        <w:t>.1. Fica eleito o foro da Comarca de Pinheiro Machado/RS para dirimir quaisquer dúvidas ou controvérsias oriundas deste Contrato que não puderem ser solucionadas administrativamente.</w:t>
      </w:r>
    </w:p>
    <w:p w14:paraId="46DFE6F8" w14:textId="1E36B0E2" w:rsidR="00F97EC1" w:rsidRPr="00DA411E" w:rsidRDefault="00F97EC1" w:rsidP="00DA411E">
      <w:pPr>
        <w:spacing w:after="0"/>
        <w:ind w:left="426" w:right="401"/>
        <w:jc w:val="both"/>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2</w:t>
      </w:r>
      <w:r w:rsidR="00975A5C">
        <w:rPr>
          <w:rFonts w:ascii="Times New Roman" w:hAnsi="Times New Roman" w:cs="Times New Roman"/>
          <w:color w:val="000000" w:themeColor="text1"/>
          <w:sz w:val="24"/>
          <w:szCs w:val="24"/>
        </w:rPr>
        <w:t>1</w:t>
      </w:r>
      <w:r w:rsidRPr="00DA411E">
        <w:rPr>
          <w:rFonts w:ascii="Times New Roman" w:hAnsi="Times New Roman" w:cs="Times New Roman"/>
          <w:color w:val="000000" w:themeColor="text1"/>
          <w:sz w:val="24"/>
          <w:szCs w:val="24"/>
        </w:rPr>
        <w:t>.2. As partes renunciam expressamente a qualquer outro foro, por mais privilegiado que seja ou venha a ser.</w:t>
      </w:r>
    </w:p>
    <w:p w14:paraId="061E99E8" w14:textId="77777777" w:rsidR="00953A93" w:rsidRPr="00DA411E" w:rsidRDefault="00953A93" w:rsidP="00DA411E">
      <w:pPr>
        <w:spacing w:after="0"/>
        <w:ind w:left="426" w:right="401"/>
        <w:jc w:val="both"/>
        <w:rPr>
          <w:rFonts w:ascii="Times New Roman" w:hAnsi="Times New Roman" w:cs="Times New Roman"/>
          <w:color w:val="000000" w:themeColor="text1"/>
          <w:sz w:val="24"/>
          <w:szCs w:val="24"/>
        </w:rPr>
      </w:pPr>
    </w:p>
    <w:p w14:paraId="1457D147" w14:textId="77777777" w:rsidR="00953A93" w:rsidRPr="00DA411E" w:rsidRDefault="00953A93" w:rsidP="00DA411E">
      <w:pPr>
        <w:spacing w:after="0"/>
        <w:ind w:left="426" w:right="401"/>
        <w:jc w:val="both"/>
        <w:rPr>
          <w:rFonts w:ascii="Times New Roman" w:hAnsi="Times New Roman" w:cs="Times New Roman"/>
          <w:color w:val="000000" w:themeColor="text1"/>
          <w:sz w:val="24"/>
          <w:szCs w:val="24"/>
        </w:rPr>
      </w:pPr>
    </w:p>
    <w:p w14:paraId="6737044C" w14:textId="77777777" w:rsidR="00F97EC1" w:rsidRPr="00DA411E" w:rsidRDefault="00F97EC1" w:rsidP="00DA411E">
      <w:pPr>
        <w:spacing w:after="0"/>
        <w:ind w:right="401"/>
        <w:jc w:val="both"/>
        <w:rPr>
          <w:rFonts w:ascii="Times New Roman" w:hAnsi="Times New Roman" w:cs="Times New Roman"/>
          <w:color w:val="000000" w:themeColor="text1"/>
          <w:sz w:val="24"/>
          <w:szCs w:val="24"/>
        </w:rPr>
      </w:pPr>
    </w:p>
    <w:p w14:paraId="34D7A422" w14:textId="77777777" w:rsidR="00F97EC1" w:rsidRPr="00DA411E" w:rsidRDefault="00F97EC1" w:rsidP="00DA411E">
      <w:pPr>
        <w:spacing w:after="0"/>
        <w:ind w:right="401"/>
        <w:jc w:val="both"/>
        <w:rPr>
          <w:rFonts w:ascii="Times New Roman" w:hAnsi="Times New Roman" w:cs="Times New Roman"/>
          <w:color w:val="000000" w:themeColor="text1"/>
          <w:sz w:val="24"/>
          <w:szCs w:val="24"/>
        </w:rPr>
      </w:pPr>
    </w:p>
    <w:p w14:paraId="7521C822" w14:textId="029A9813" w:rsidR="0052574C" w:rsidRPr="00DA411E" w:rsidRDefault="0052574C" w:rsidP="00DA411E">
      <w:pPr>
        <w:spacing w:after="0"/>
        <w:ind w:left="426" w:right="401"/>
        <w:jc w:val="right"/>
        <w:rPr>
          <w:rFonts w:ascii="Times New Roman" w:hAnsi="Times New Roman" w:cs="Times New Roman"/>
          <w:color w:val="000000" w:themeColor="text1"/>
          <w:sz w:val="24"/>
          <w:szCs w:val="24"/>
        </w:rPr>
      </w:pPr>
      <w:r w:rsidRPr="00DA411E">
        <w:rPr>
          <w:rFonts w:ascii="Times New Roman" w:hAnsi="Times New Roman" w:cs="Times New Roman"/>
          <w:color w:val="000000" w:themeColor="text1"/>
          <w:sz w:val="24"/>
          <w:szCs w:val="24"/>
        </w:rPr>
        <w:t>Pinheiro Machado/</w:t>
      </w:r>
      <w:proofErr w:type="gramStart"/>
      <w:r w:rsidRPr="00DA411E">
        <w:rPr>
          <w:rFonts w:ascii="Times New Roman" w:hAnsi="Times New Roman" w:cs="Times New Roman"/>
          <w:color w:val="000000" w:themeColor="text1"/>
          <w:sz w:val="24"/>
          <w:szCs w:val="24"/>
        </w:rPr>
        <w:t>RS,</w:t>
      </w:r>
      <w:r w:rsidR="004478A5" w:rsidRPr="00DA411E">
        <w:rPr>
          <w:rFonts w:ascii="Times New Roman" w:hAnsi="Times New Roman" w:cs="Times New Roman"/>
          <w:color w:val="000000" w:themeColor="text1"/>
          <w:sz w:val="24"/>
          <w:szCs w:val="24"/>
        </w:rPr>
        <w:t xml:space="preserve"> </w:t>
      </w:r>
      <w:r w:rsidR="00DA411E">
        <w:rPr>
          <w:rFonts w:ascii="Times New Roman" w:hAnsi="Times New Roman" w:cs="Times New Roman"/>
          <w:color w:val="000000" w:themeColor="text1"/>
          <w:sz w:val="24"/>
          <w:szCs w:val="24"/>
        </w:rPr>
        <w:t xml:space="preserve">  </w:t>
      </w:r>
      <w:proofErr w:type="gramEnd"/>
      <w:r w:rsidR="00B106F3" w:rsidRPr="00DA411E">
        <w:rPr>
          <w:rFonts w:ascii="Times New Roman" w:hAnsi="Times New Roman" w:cs="Times New Roman"/>
          <w:color w:val="000000" w:themeColor="text1"/>
          <w:sz w:val="24"/>
          <w:szCs w:val="24"/>
        </w:rPr>
        <w:t xml:space="preserve"> </w:t>
      </w:r>
      <w:r w:rsidR="002773BB" w:rsidRPr="00DA411E">
        <w:rPr>
          <w:rFonts w:ascii="Times New Roman" w:hAnsi="Times New Roman" w:cs="Times New Roman"/>
          <w:color w:val="000000" w:themeColor="text1"/>
          <w:sz w:val="24"/>
          <w:szCs w:val="24"/>
        </w:rPr>
        <w:t xml:space="preserve">de </w:t>
      </w:r>
      <w:r w:rsidR="00DA411E">
        <w:rPr>
          <w:rFonts w:ascii="Times New Roman" w:hAnsi="Times New Roman" w:cs="Times New Roman"/>
          <w:color w:val="000000" w:themeColor="text1"/>
          <w:sz w:val="24"/>
          <w:szCs w:val="24"/>
        </w:rPr>
        <w:t xml:space="preserve">                  </w:t>
      </w:r>
      <w:r w:rsidR="00F25976" w:rsidRPr="00DA411E">
        <w:rPr>
          <w:rFonts w:ascii="Times New Roman" w:hAnsi="Times New Roman" w:cs="Times New Roman"/>
          <w:color w:val="000000" w:themeColor="text1"/>
          <w:sz w:val="24"/>
          <w:szCs w:val="24"/>
        </w:rPr>
        <w:t xml:space="preserve"> </w:t>
      </w:r>
      <w:r w:rsidRPr="00DA411E">
        <w:rPr>
          <w:rFonts w:ascii="Times New Roman" w:hAnsi="Times New Roman" w:cs="Times New Roman"/>
          <w:color w:val="000000" w:themeColor="text1"/>
          <w:sz w:val="24"/>
          <w:szCs w:val="24"/>
        </w:rPr>
        <w:t xml:space="preserve">de </w:t>
      </w:r>
      <w:r w:rsidR="009F505F" w:rsidRPr="00DA411E">
        <w:rPr>
          <w:rFonts w:ascii="Times New Roman" w:hAnsi="Times New Roman" w:cs="Times New Roman"/>
          <w:color w:val="000000" w:themeColor="text1"/>
          <w:sz w:val="24"/>
          <w:szCs w:val="24"/>
        </w:rPr>
        <w:t>2026</w:t>
      </w:r>
      <w:r w:rsidRPr="00DA411E">
        <w:rPr>
          <w:rFonts w:ascii="Times New Roman" w:hAnsi="Times New Roman" w:cs="Times New Roman"/>
          <w:color w:val="000000" w:themeColor="text1"/>
          <w:sz w:val="24"/>
          <w:szCs w:val="24"/>
        </w:rPr>
        <w:t xml:space="preserve">. </w:t>
      </w:r>
    </w:p>
    <w:p w14:paraId="0ABFEEB1" w14:textId="77777777" w:rsidR="00E66279" w:rsidRPr="00DA411E" w:rsidRDefault="00E66279" w:rsidP="00DA411E">
      <w:pPr>
        <w:spacing w:after="0"/>
        <w:ind w:left="426" w:right="401"/>
        <w:jc w:val="right"/>
        <w:rPr>
          <w:rFonts w:ascii="Times New Roman" w:hAnsi="Times New Roman" w:cs="Times New Roman"/>
          <w:color w:val="000000" w:themeColor="text1"/>
          <w:sz w:val="24"/>
          <w:szCs w:val="24"/>
        </w:rPr>
      </w:pPr>
    </w:p>
    <w:p w14:paraId="5066AD50" w14:textId="77777777" w:rsidR="009946C1" w:rsidRPr="00DA411E" w:rsidRDefault="009946C1" w:rsidP="00DA411E">
      <w:pPr>
        <w:spacing w:after="0"/>
        <w:ind w:left="426" w:right="401"/>
        <w:jc w:val="both"/>
        <w:rPr>
          <w:rFonts w:ascii="Times New Roman" w:hAnsi="Times New Roman" w:cs="Times New Roman"/>
          <w:sz w:val="24"/>
          <w:szCs w:val="24"/>
        </w:rPr>
      </w:pPr>
    </w:p>
    <w:p w14:paraId="03898ED5" w14:textId="77777777" w:rsidR="00BD66B0" w:rsidRPr="00DA411E" w:rsidRDefault="00BD66B0" w:rsidP="00DA411E">
      <w:pPr>
        <w:spacing w:after="0"/>
        <w:ind w:left="426" w:right="401"/>
        <w:jc w:val="center"/>
        <w:rPr>
          <w:rFonts w:ascii="Times New Roman" w:hAnsi="Times New Roman" w:cs="Times New Roman"/>
          <w:sz w:val="24"/>
          <w:szCs w:val="24"/>
        </w:rPr>
      </w:pPr>
    </w:p>
    <w:sectPr w:rsidR="00BD66B0" w:rsidRPr="00DA411E" w:rsidSect="0034033C">
      <w:headerReference w:type="default" r:id="rId8"/>
      <w:footerReference w:type="default" r:id="rId9"/>
      <w:pgSz w:w="11906" w:h="16838"/>
      <w:pgMar w:top="720" w:right="720" w:bottom="720" w:left="720"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314D8" w14:textId="77777777" w:rsidR="00BB113C" w:rsidRDefault="00BB113C" w:rsidP="00273281">
      <w:pPr>
        <w:spacing w:after="0" w:line="240" w:lineRule="auto"/>
      </w:pPr>
      <w:r>
        <w:separator/>
      </w:r>
    </w:p>
  </w:endnote>
  <w:endnote w:type="continuationSeparator" w:id="0">
    <w:p w14:paraId="6485F57E" w14:textId="77777777" w:rsidR="00BB113C" w:rsidRDefault="00BB113C" w:rsidP="00273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andelGothic BT">
    <w:altName w:val="Courier New"/>
    <w:charset w:val="00"/>
    <w:family w:val="decorative"/>
    <w:pitch w:val="variable"/>
    <w:sig w:usb0="00000087" w:usb1="00000000" w:usb2="00000000" w:usb3="00000000" w:csb0="0000001B" w:csb1="00000000"/>
  </w:font>
  <w:font w:name="ZapfHumnst BT">
    <w:altName w:val="Century Gothic"/>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715107056"/>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767AA0C7" w14:textId="56747617" w:rsidR="00AE2836" w:rsidRPr="0034033C" w:rsidRDefault="00AE2836">
            <w:pPr>
              <w:pStyle w:val="Rodap"/>
              <w:jc w:val="right"/>
              <w:rPr>
                <w:rFonts w:ascii="Times New Roman" w:hAnsi="Times New Roman" w:cs="Times New Roman"/>
                <w:sz w:val="24"/>
                <w:szCs w:val="24"/>
              </w:rPr>
            </w:pPr>
            <w:r w:rsidRPr="0034033C">
              <w:rPr>
                <w:rFonts w:ascii="Times New Roman" w:hAnsi="Times New Roman" w:cs="Times New Roman"/>
                <w:sz w:val="24"/>
                <w:szCs w:val="24"/>
              </w:rPr>
              <w:t xml:space="preserve">Página </w:t>
            </w:r>
            <w:r w:rsidRPr="0034033C">
              <w:rPr>
                <w:rFonts w:ascii="Times New Roman" w:hAnsi="Times New Roman" w:cs="Times New Roman"/>
                <w:b/>
                <w:bCs/>
                <w:sz w:val="24"/>
                <w:szCs w:val="24"/>
              </w:rPr>
              <w:fldChar w:fldCharType="begin"/>
            </w:r>
            <w:r w:rsidRPr="0034033C">
              <w:rPr>
                <w:rFonts w:ascii="Times New Roman" w:hAnsi="Times New Roman" w:cs="Times New Roman"/>
                <w:b/>
                <w:bCs/>
                <w:sz w:val="24"/>
                <w:szCs w:val="24"/>
              </w:rPr>
              <w:instrText>PAGE</w:instrText>
            </w:r>
            <w:r w:rsidRPr="0034033C">
              <w:rPr>
                <w:rFonts w:ascii="Times New Roman" w:hAnsi="Times New Roman" w:cs="Times New Roman"/>
                <w:b/>
                <w:bCs/>
                <w:sz w:val="24"/>
                <w:szCs w:val="24"/>
              </w:rPr>
              <w:fldChar w:fldCharType="separate"/>
            </w:r>
            <w:r w:rsidR="009946C1">
              <w:rPr>
                <w:rFonts w:ascii="Times New Roman" w:hAnsi="Times New Roman" w:cs="Times New Roman"/>
                <w:b/>
                <w:bCs/>
                <w:noProof/>
                <w:sz w:val="24"/>
                <w:szCs w:val="24"/>
              </w:rPr>
              <w:t>1</w:t>
            </w:r>
            <w:r w:rsidRPr="0034033C">
              <w:rPr>
                <w:rFonts w:ascii="Times New Roman" w:hAnsi="Times New Roman" w:cs="Times New Roman"/>
                <w:b/>
                <w:bCs/>
                <w:sz w:val="24"/>
                <w:szCs w:val="24"/>
              </w:rPr>
              <w:fldChar w:fldCharType="end"/>
            </w:r>
            <w:r w:rsidRPr="0034033C">
              <w:rPr>
                <w:rFonts w:ascii="Times New Roman" w:hAnsi="Times New Roman" w:cs="Times New Roman"/>
                <w:sz w:val="24"/>
                <w:szCs w:val="24"/>
              </w:rPr>
              <w:t xml:space="preserve"> de </w:t>
            </w:r>
            <w:r w:rsidRPr="0034033C">
              <w:rPr>
                <w:rFonts w:ascii="Times New Roman" w:hAnsi="Times New Roman" w:cs="Times New Roman"/>
                <w:b/>
                <w:bCs/>
                <w:sz w:val="24"/>
                <w:szCs w:val="24"/>
              </w:rPr>
              <w:fldChar w:fldCharType="begin"/>
            </w:r>
            <w:r w:rsidRPr="0034033C">
              <w:rPr>
                <w:rFonts w:ascii="Times New Roman" w:hAnsi="Times New Roman" w:cs="Times New Roman"/>
                <w:b/>
                <w:bCs/>
                <w:sz w:val="24"/>
                <w:szCs w:val="24"/>
              </w:rPr>
              <w:instrText>NUMPAGES</w:instrText>
            </w:r>
            <w:r w:rsidRPr="0034033C">
              <w:rPr>
                <w:rFonts w:ascii="Times New Roman" w:hAnsi="Times New Roman" w:cs="Times New Roman"/>
                <w:b/>
                <w:bCs/>
                <w:sz w:val="24"/>
                <w:szCs w:val="24"/>
              </w:rPr>
              <w:fldChar w:fldCharType="separate"/>
            </w:r>
            <w:r w:rsidR="009946C1">
              <w:rPr>
                <w:rFonts w:ascii="Times New Roman" w:hAnsi="Times New Roman" w:cs="Times New Roman"/>
                <w:b/>
                <w:bCs/>
                <w:noProof/>
                <w:sz w:val="24"/>
                <w:szCs w:val="24"/>
              </w:rPr>
              <w:t>6</w:t>
            </w:r>
            <w:r w:rsidRPr="0034033C">
              <w:rPr>
                <w:rFonts w:ascii="Times New Roman" w:hAnsi="Times New Roman" w:cs="Times New Roman"/>
                <w:b/>
                <w:bCs/>
                <w:sz w:val="24"/>
                <w:szCs w:val="24"/>
              </w:rPr>
              <w:fldChar w:fldCharType="end"/>
            </w:r>
          </w:p>
        </w:sdtContent>
      </w:sdt>
    </w:sdtContent>
  </w:sdt>
  <w:p w14:paraId="3FB5DE0D" w14:textId="77777777" w:rsidR="00AE2836" w:rsidRDefault="00AE28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21575" w14:textId="77777777" w:rsidR="00BB113C" w:rsidRDefault="00BB113C" w:rsidP="00273281">
      <w:pPr>
        <w:spacing w:after="0" w:line="240" w:lineRule="auto"/>
      </w:pPr>
      <w:r>
        <w:separator/>
      </w:r>
    </w:p>
  </w:footnote>
  <w:footnote w:type="continuationSeparator" w:id="0">
    <w:p w14:paraId="19B18CF4" w14:textId="77777777" w:rsidR="00BB113C" w:rsidRDefault="00BB113C" w:rsidP="00273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06BC" w14:textId="1E07DE69" w:rsidR="00AE2836" w:rsidRDefault="00887218">
    <w:pPr>
      <w:pStyle w:val="Cabealho"/>
    </w:pPr>
    <w:r w:rsidRPr="00991BEA">
      <w:rPr>
        <w:noProof/>
        <w:sz w:val="20"/>
      </w:rPr>
      <w:drawing>
        <wp:inline distT="0" distB="0" distL="0" distR="0" wp14:anchorId="2EEC2641" wp14:editId="348469B9">
          <wp:extent cx="6080098" cy="882650"/>
          <wp:effectExtent l="0" t="0" r="0" b="0"/>
          <wp:docPr id="113138929" name="Imagem 113138929" descr="C:\Users\acer\Downloads\IDOSO CONF.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IDOSO CONF.p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8371" cy="89256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7721"/>
    <w:multiLevelType w:val="hybridMultilevel"/>
    <w:tmpl w:val="FE9674B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1E2C33FA"/>
    <w:multiLevelType w:val="multilevel"/>
    <w:tmpl w:val="8C74E6D4"/>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734736"/>
    <w:multiLevelType w:val="hybridMultilevel"/>
    <w:tmpl w:val="C4E03ED0"/>
    <w:lvl w:ilvl="0" w:tplc="0416000F">
      <w:start w:val="1"/>
      <w:numFmt w:val="decimal"/>
      <w:lvlText w:val="%1."/>
      <w:lvlJc w:val="left"/>
      <w:pPr>
        <w:ind w:left="720" w:hanging="360"/>
      </w:pPr>
      <w:rPr>
        <w:rFonts w:hint="default"/>
        <w:b/>
      </w:rPr>
    </w:lvl>
    <w:lvl w:ilvl="1" w:tplc="1FA2FB96">
      <w:start w:val="3"/>
      <w:numFmt w:val="decimal"/>
      <w:lvlText w:val="%2.3"/>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8AB555B"/>
    <w:multiLevelType w:val="multilevel"/>
    <w:tmpl w:val="751E95B2"/>
    <w:lvl w:ilvl="0">
      <w:start w:val="1"/>
      <w:numFmt w:val="decimal"/>
      <w:lvlText w:val="%1."/>
      <w:lvlJc w:val="left"/>
      <w:pPr>
        <w:ind w:left="720" w:hanging="360"/>
      </w:pPr>
      <w:rPr>
        <w:rFonts w:ascii="Times New Roman" w:hAnsi="Times New Roman" w:cs="Times New Roman" w:hint="default"/>
        <w:b/>
        <w:bCs/>
      </w:rPr>
    </w:lvl>
    <w:lvl w:ilvl="1">
      <w:start w:val="1"/>
      <w:numFmt w:val="decimal"/>
      <w:isLgl/>
      <w:lvlText w:val="%1.%2."/>
      <w:lvlJc w:val="left"/>
      <w:pPr>
        <w:ind w:left="1080" w:hanging="360"/>
      </w:pPr>
      <w:rPr>
        <w:rFonts w:ascii="Times New Roman" w:hAnsi="Times New Roman" w:cs="Times New Roman"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20C37C2"/>
    <w:multiLevelType w:val="hybridMultilevel"/>
    <w:tmpl w:val="2B547E36"/>
    <w:lvl w:ilvl="0" w:tplc="623E48D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8AD11B0"/>
    <w:multiLevelType w:val="multilevel"/>
    <w:tmpl w:val="436ACD66"/>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BE267E1"/>
    <w:multiLevelType w:val="multilevel"/>
    <w:tmpl w:val="38022092"/>
    <w:lvl w:ilvl="0">
      <w:start w:val="9"/>
      <w:numFmt w:val="decimal"/>
      <w:lvlText w:val="%1"/>
      <w:lvlJc w:val="left"/>
      <w:pPr>
        <w:ind w:left="360" w:hanging="360"/>
      </w:pPr>
      <w:rPr>
        <w:rFonts w:hint="default"/>
      </w:rPr>
    </w:lvl>
    <w:lvl w:ilvl="1">
      <w:start w:val="13"/>
      <w:numFmt w:val="decimal"/>
      <w:lvlText w:val="%1.%2"/>
      <w:lvlJc w:val="left"/>
      <w:pPr>
        <w:ind w:left="786" w:hanging="36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C116B5D"/>
    <w:multiLevelType w:val="hybridMultilevel"/>
    <w:tmpl w:val="4BB27A26"/>
    <w:lvl w:ilvl="0" w:tplc="8B5A5F7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C8315C9"/>
    <w:multiLevelType w:val="hybridMultilevel"/>
    <w:tmpl w:val="0C4C1D76"/>
    <w:lvl w:ilvl="0" w:tplc="7B0E50F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692C8B"/>
    <w:multiLevelType w:val="multilevel"/>
    <w:tmpl w:val="2CB6BC1C"/>
    <w:lvl w:ilvl="0">
      <w:start w:val="1"/>
      <w:numFmt w:val="decimal"/>
      <w:lvlText w:val="%1."/>
      <w:lvlJc w:val="left"/>
      <w:pPr>
        <w:ind w:left="432" w:hanging="432"/>
      </w:pPr>
      <w:rPr>
        <w:rFonts w:hint="default"/>
        <w:b/>
        <w:color w:val="000000"/>
      </w:rPr>
    </w:lvl>
    <w:lvl w:ilvl="1">
      <w:start w:val="1"/>
      <w:numFmt w:val="decimal"/>
      <w:lvlText w:val="%1.%2."/>
      <w:lvlJc w:val="left"/>
      <w:pPr>
        <w:ind w:left="432" w:hanging="432"/>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0" w15:restartNumberingAfterBreak="0">
    <w:nsid w:val="573B2BD5"/>
    <w:multiLevelType w:val="hybridMultilevel"/>
    <w:tmpl w:val="FA342ADE"/>
    <w:lvl w:ilvl="0" w:tplc="A29CA8E6">
      <w:start w:val="1"/>
      <w:numFmt w:val="lowerLetter"/>
      <w:lvlText w:val="%1)"/>
      <w:lvlJc w:val="left"/>
      <w:pPr>
        <w:ind w:left="792" w:hanging="360"/>
      </w:pPr>
      <w:rPr>
        <w:rFonts w:hint="default"/>
        <w:color w:val="000000" w:themeColor="text1"/>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1" w15:restartNumberingAfterBreak="0">
    <w:nsid w:val="64C46D3A"/>
    <w:multiLevelType w:val="multilevel"/>
    <w:tmpl w:val="3F68E374"/>
    <w:lvl w:ilvl="0">
      <w:start w:val="1"/>
      <w:numFmt w:val="decimal"/>
      <w:lvlText w:val="%1."/>
      <w:lvlJc w:val="left"/>
      <w:pPr>
        <w:ind w:left="435" w:hanging="435"/>
      </w:pPr>
      <w:rPr>
        <w:rFonts w:hint="default"/>
        <w:b/>
      </w:rPr>
    </w:lvl>
    <w:lvl w:ilvl="1">
      <w:start w:val="1"/>
      <w:numFmt w:val="decimal"/>
      <w:lvlText w:val="%1.%2."/>
      <w:lvlJc w:val="left"/>
      <w:pPr>
        <w:ind w:left="861" w:hanging="435"/>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2" w15:restartNumberingAfterBreak="0">
    <w:nsid w:val="7805331A"/>
    <w:multiLevelType w:val="hybridMultilevel"/>
    <w:tmpl w:val="6BC605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99648115">
    <w:abstractNumId w:val="12"/>
  </w:num>
  <w:num w:numId="2" w16cid:durableId="1216701841">
    <w:abstractNumId w:val="1"/>
  </w:num>
  <w:num w:numId="3" w16cid:durableId="1452557155">
    <w:abstractNumId w:val="6"/>
  </w:num>
  <w:num w:numId="4" w16cid:durableId="1178155690">
    <w:abstractNumId w:val="5"/>
  </w:num>
  <w:num w:numId="5" w16cid:durableId="248079590">
    <w:abstractNumId w:val="0"/>
  </w:num>
  <w:num w:numId="6" w16cid:durableId="198208175">
    <w:abstractNumId w:val="2"/>
  </w:num>
  <w:num w:numId="7" w16cid:durableId="2093238924">
    <w:abstractNumId w:val="9"/>
  </w:num>
  <w:num w:numId="8" w16cid:durableId="1117874324">
    <w:abstractNumId w:val="10"/>
  </w:num>
  <w:num w:numId="9" w16cid:durableId="1009059270">
    <w:abstractNumId w:val="3"/>
  </w:num>
  <w:num w:numId="10" w16cid:durableId="1084570619">
    <w:abstractNumId w:val="7"/>
  </w:num>
  <w:num w:numId="11" w16cid:durableId="73670452">
    <w:abstractNumId w:val="4"/>
  </w:num>
  <w:num w:numId="12" w16cid:durableId="68354216">
    <w:abstractNumId w:val="8"/>
  </w:num>
  <w:num w:numId="13" w16cid:durableId="7255653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678"/>
    <w:rsid w:val="00000328"/>
    <w:rsid w:val="000006A6"/>
    <w:rsid w:val="000055B8"/>
    <w:rsid w:val="00005E7B"/>
    <w:rsid w:val="00011524"/>
    <w:rsid w:val="000116AB"/>
    <w:rsid w:val="00011D78"/>
    <w:rsid w:val="00013181"/>
    <w:rsid w:val="000144A5"/>
    <w:rsid w:val="00014DB0"/>
    <w:rsid w:val="0001530B"/>
    <w:rsid w:val="00015EBA"/>
    <w:rsid w:val="000163E8"/>
    <w:rsid w:val="00016BCB"/>
    <w:rsid w:val="000203D8"/>
    <w:rsid w:val="00022B93"/>
    <w:rsid w:val="00022E5F"/>
    <w:rsid w:val="00025DEB"/>
    <w:rsid w:val="0003032C"/>
    <w:rsid w:val="00036341"/>
    <w:rsid w:val="00036DAC"/>
    <w:rsid w:val="00043FAE"/>
    <w:rsid w:val="00044436"/>
    <w:rsid w:val="00045A9C"/>
    <w:rsid w:val="000517E0"/>
    <w:rsid w:val="000523D6"/>
    <w:rsid w:val="00052EAB"/>
    <w:rsid w:val="00053A21"/>
    <w:rsid w:val="000545B1"/>
    <w:rsid w:val="0005713C"/>
    <w:rsid w:val="00061857"/>
    <w:rsid w:val="00061F54"/>
    <w:rsid w:val="000633C1"/>
    <w:rsid w:val="00066D6B"/>
    <w:rsid w:val="00066F8A"/>
    <w:rsid w:val="000708B1"/>
    <w:rsid w:val="0007095C"/>
    <w:rsid w:val="00074033"/>
    <w:rsid w:val="00075AC0"/>
    <w:rsid w:val="00075C87"/>
    <w:rsid w:val="00076FE2"/>
    <w:rsid w:val="000776AA"/>
    <w:rsid w:val="00081C8F"/>
    <w:rsid w:val="000847FE"/>
    <w:rsid w:val="00084DF4"/>
    <w:rsid w:val="000865A2"/>
    <w:rsid w:val="0008720A"/>
    <w:rsid w:val="00087A0D"/>
    <w:rsid w:val="00091055"/>
    <w:rsid w:val="000916F0"/>
    <w:rsid w:val="00091CCE"/>
    <w:rsid w:val="00092132"/>
    <w:rsid w:val="000924FE"/>
    <w:rsid w:val="0009377B"/>
    <w:rsid w:val="00094D19"/>
    <w:rsid w:val="00094F02"/>
    <w:rsid w:val="0009576C"/>
    <w:rsid w:val="00095784"/>
    <w:rsid w:val="000959EE"/>
    <w:rsid w:val="000977C6"/>
    <w:rsid w:val="00097D9F"/>
    <w:rsid w:val="000A131C"/>
    <w:rsid w:val="000A222D"/>
    <w:rsid w:val="000A402E"/>
    <w:rsid w:val="000A736C"/>
    <w:rsid w:val="000B2081"/>
    <w:rsid w:val="000B4147"/>
    <w:rsid w:val="000B44AE"/>
    <w:rsid w:val="000B75D5"/>
    <w:rsid w:val="000B7726"/>
    <w:rsid w:val="000B7EC1"/>
    <w:rsid w:val="000C0680"/>
    <w:rsid w:val="000D0047"/>
    <w:rsid w:val="000D0FF1"/>
    <w:rsid w:val="000D5E62"/>
    <w:rsid w:val="000D6C64"/>
    <w:rsid w:val="000E199C"/>
    <w:rsid w:val="000E3DA4"/>
    <w:rsid w:val="000E4331"/>
    <w:rsid w:val="000F31A5"/>
    <w:rsid w:val="00100C64"/>
    <w:rsid w:val="00100FA2"/>
    <w:rsid w:val="00101472"/>
    <w:rsid w:val="0010165E"/>
    <w:rsid w:val="00103A25"/>
    <w:rsid w:val="00105496"/>
    <w:rsid w:val="001056A3"/>
    <w:rsid w:val="001130F6"/>
    <w:rsid w:val="00113CC2"/>
    <w:rsid w:val="001214FA"/>
    <w:rsid w:val="0012420E"/>
    <w:rsid w:val="001244F5"/>
    <w:rsid w:val="00135CEE"/>
    <w:rsid w:val="00140ABE"/>
    <w:rsid w:val="00141C07"/>
    <w:rsid w:val="00142737"/>
    <w:rsid w:val="00142960"/>
    <w:rsid w:val="0014320B"/>
    <w:rsid w:val="00144398"/>
    <w:rsid w:val="00144B70"/>
    <w:rsid w:val="001457D0"/>
    <w:rsid w:val="001478B5"/>
    <w:rsid w:val="001506A6"/>
    <w:rsid w:val="0015146E"/>
    <w:rsid w:val="00154162"/>
    <w:rsid w:val="00154981"/>
    <w:rsid w:val="001574DF"/>
    <w:rsid w:val="00157FCD"/>
    <w:rsid w:val="001626F7"/>
    <w:rsid w:val="001628C0"/>
    <w:rsid w:val="001648B2"/>
    <w:rsid w:val="00167182"/>
    <w:rsid w:val="0017010F"/>
    <w:rsid w:val="001725C1"/>
    <w:rsid w:val="00180617"/>
    <w:rsid w:val="0018132B"/>
    <w:rsid w:val="00181E57"/>
    <w:rsid w:val="001820B5"/>
    <w:rsid w:val="00182844"/>
    <w:rsid w:val="001845F5"/>
    <w:rsid w:val="001849E2"/>
    <w:rsid w:val="00184C78"/>
    <w:rsid w:val="0018589A"/>
    <w:rsid w:val="00187916"/>
    <w:rsid w:val="00190C4B"/>
    <w:rsid w:val="00191EA4"/>
    <w:rsid w:val="00192E9D"/>
    <w:rsid w:val="001935CE"/>
    <w:rsid w:val="001957EF"/>
    <w:rsid w:val="00197CBE"/>
    <w:rsid w:val="00197D0C"/>
    <w:rsid w:val="001A084B"/>
    <w:rsid w:val="001A0D5E"/>
    <w:rsid w:val="001A58FE"/>
    <w:rsid w:val="001A7669"/>
    <w:rsid w:val="001B13B9"/>
    <w:rsid w:val="001B1625"/>
    <w:rsid w:val="001B1B0E"/>
    <w:rsid w:val="001B3846"/>
    <w:rsid w:val="001B4F3B"/>
    <w:rsid w:val="001B7301"/>
    <w:rsid w:val="001C00E5"/>
    <w:rsid w:val="001C219A"/>
    <w:rsid w:val="001C2927"/>
    <w:rsid w:val="001C36E9"/>
    <w:rsid w:val="001C674B"/>
    <w:rsid w:val="001C6BEC"/>
    <w:rsid w:val="001C6E17"/>
    <w:rsid w:val="001C7043"/>
    <w:rsid w:val="001D0132"/>
    <w:rsid w:val="001D0ABD"/>
    <w:rsid w:val="001D2225"/>
    <w:rsid w:val="001D5949"/>
    <w:rsid w:val="001D788E"/>
    <w:rsid w:val="001D7EC5"/>
    <w:rsid w:val="001E0227"/>
    <w:rsid w:val="001E0B3B"/>
    <w:rsid w:val="001E0E8B"/>
    <w:rsid w:val="001E2FEA"/>
    <w:rsid w:val="001E6DBC"/>
    <w:rsid w:val="001F327B"/>
    <w:rsid w:val="001F6179"/>
    <w:rsid w:val="00201454"/>
    <w:rsid w:val="00202CFD"/>
    <w:rsid w:val="002030EE"/>
    <w:rsid w:val="002102B7"/>
    <w:rsid w:val="00210A8E"/>
    <w:rsid w:val="00214399"/>
    <w:rsid w:val="00214A95"/>
    <w:rsid w:val="0021723B"/>
    <w:rsid w:val="002208CF"/>
    <w:rsid w:val="00224F6B"/>
    <w:rsid w:val="00225642"/>
    <w:rsid w:val="00226FEE"/>
    <w:rsid w:val="002306CF"/>
    <w:rsid w:val="002347A9"/>
    <w:rsid w:val="002400EA"/>
    <w:rsid w:val="0024107D"/>
    <w:rsid w:val="0024199F"/>
    <w:rsid w:val="002425CE"/>
    <w:rsid w:val="002457B7"/>
    <w:rsid w:val="00252869"/>
    <w:rsid w:val="0025304D"/>
    <w:rsid w:val="0025379B"/>
    <w:rsid w:val="002538A1"/>
    <w:rsid w:val="00255739"/>
    <w:rsid w:val="00255857"/>
    <w:rsid w:val="0026395F"/>
    <w:rsid w:val="00264C7B"/>
    <w:rsid w:val="00265A79"/>
    <w:rsid w:val="0026778B"/>
    <w:rsid w:val="00273281"/>
    <w:rsid w:val="0027406D"/>
    <w:rsid w:val="00275622"/>
    <w:rsid w:val="0027593E"/>
    <w:rsid w:val="002773BB"/>
    <w:rsid w:val="00280117"/>
    <w:rsid w:val="00281901"/>
    <w:rsid w:val="00285DBE"/>
    <w:rsid w:val="0028727F"/>
    <w:rsid w:val="002902B3"/>
    <w:rsid w:val="00290E40"/>
    <w:rsid w:val="00294F0D"/>
    <w:rsid w:val="002950FF"/>
    <w:rsid w:val="002A13E2"/>
    <w:rsid w:val="002A292F"/>
    <w:rsid w:val="002A2B32"/>
    <w:rsid w:val="002A73EC"/>
    <w:rsid w:val="002B038F"/>
    <w:rsid w:val="002B06D3"/>
    <w:rsid w:val="002B12D3"/>
    <w:rsid w:val="002B4D4D"/>
    <w:rsid w:val="002B719C"/>
    <w:rsid w:val="002C188A"/>
    <w:rsid w:val="002C4216"/>
    <w:rsid w:val="002C4FF1"/>
    <w:rsid w:val="002C5711"/>
    <w:rsid w:val="002D171A"/>
    <w:rsid w:val="002D2BCC"/>
    <w:rsid w:val="002E1C98"/>
    <w:rsid w:val="002E7406"/>
    <w:rsid w:val="002E7EB3"/>
    <w:rsid w:val="002F2801"/>
    <w:rsid w:val="002F37DC"/>
    <w:rsid w:val="002F5505"/>
    <w:rsid w:val="002F5C3F"/>
    <w:rsid w:val="003018CD"/>
    <w:rsid w:val="003058AF"/>
    <w:rsid w:val="00311F05"/>
    <w:rsid w:val="00313498"/>
    <w:rsid w:val="00314F91"/>
    <w:rsid w:val="00316885"/>
    <w:rsid w:val="00325DA1"/>
    <w:rsid w:val="00327214"/>
    <w:rsid w:val="0033324F"/>
    <w:rsid w:val="00335905"/>
    <w:rsid w:val="003362CA"/>
    <w:rsid w:val="0034033C"/>
    <w:rsid w:val="003420C5"/>
    <w:rsid w:val="00343FA6"/>
    <w:rsid w:val="0035049B"/>
    <w:rsid w:val="00353BA0"/>
    <w:rsid w:val="00360E68"/>
    <w:rsid w:val="00361A26"/>
    <w:rsid w:val="00362DE1"/>
    <w:rsid w:val="00363526"/>
    <w:rsid w:val="003714A1"/>
    <w:rsid w:val="00371857"/>
    <w:rsid w:val="0037497C"/>
    <w:rsid w:val="003750F7"/>
    <w:rsid w:val="003757A0"/>
    <w:rsid w:val="0037708C"/>
    <w:rsid w:val="00377307"/>
    <w:rsid w:val="00377CBA"/>
    <w:rsid w:val="0038182E"/>
    <w:rsid w:val="00381F49"/>
    <w:rsid w:val="0038269F"/>
    <w:rsid w:val="00384495"/>
    <w:rsid w:val="00384A50"/>
    <w:rsid w:val="00386BD0"/>
    <w:rsid w:val="003877CD"/>
    <w:rsid w:val="00392571"/>
    <w:rsid w:val="00393A03"/>
    <w:rsid w:val="00393FFB"/>
    <w:rsid w:val="0039470B"/>
    <w:rsid w:val="0039660D"/>
    <w:rsid w:val="00396CC3"/>
    <w:rsid w:val="00397582"/>
    <w:rsid w:val="00397868"/>
    <w:rsid w:val="003A109D"/>
    <w:rsid w:val="003A21DE"/>
    <w:rsid w:val="003A45EA"/>
    <w:rsid w:val="003A6E10"/>
    <w:rsid w:val="003B2229"/>
    <w:rsid w:val="003B2A71"/>
    <w:rsid w:val="003B34CE"/>
    <w:rsid w:val="003B48D9"/>
    <w:rsid w:val="003B5028"/>
    <w:rsid w:val="003B6B01"/>
    <w:rsid w:val="003B7004"/>
    <w:rsid w:val="003C2956"/>
    <w:rsid w:val="003C41EF"/>
    <w:rsid w:val="003C50BB"/>
    <w:rsid w:val="003D1822"/>
    <w:rsid w:val="003D4539"/>
    <w:rsid w:val="003D7827"/>
    <w:rsid w:val="003D7E2B"/>
    <w:rsid w:val="003E0035"/>
    <w:rsid w:val="003E1A50"/>
    <w:rsid w:val="003E314B"/>
    <w:rsid w:val="003E5144"/>
    <w:rsid w:val="003F5934"/>
    <w:rsid w:val="003F6BF6"/>
    <w:rsid w:val="00400FC7"/>
    <w:rsid w:val="00401DDA"/>
    <w:rsid w:val="00404EBE"/>
    <w:rsid w:val="004059F5"/>
    <w:rsid w:val="00406BF5"/>
    <w:rsid w:val="004136F3"/>
    <w:rsid w:val="00413C98"/>
    <w:rsid w:val="0041463E"/>
    <w:rsid w:val="00417176"/>
    <w:rsid w:val="004203DA"/>
    <w:rsid w:val="004223D4"/>
    <w:rsid w:val="00423690"/>
    <w:rsid w:val="00424B91"/>
    <w:rsid w:val="00424E93"/>
    <w:rsid w:val="00424E9F"/>
    <w:rsid w:val="00426762"/>
    <w:rsid w:val="00426C84"/>
    <w:rsid w:val="0042788A"/>
    <w:rsid w:val="00430BCB"/>
    <w:rsid w:val="00434589"/>
    <w:rsid w:val="0044122B"/>
    <w:rsid w:val="004433F6"/>
    <w:rsid w:val="004439D6"/>
    <w:rsid w:val="004445BB"/>
    <w:rsid w:val="00445C96"/>
    <w:rsid w:val="004462D1"/>
    <w:rsid w:val="004478A5"/>
    <w:rsid w:val="00450B1E"/>
    <w:rsid w:val="00452619"/>
    <w:rsid w:val="00453A89"/>
    <w:rsid w:val="004562A8"/>
    <w:rsid w:val="0045783C"/>
    <w:rsid w:val="00472737"/>
    <w:rsid w:val="00472B08"/>
    <w:rsid w:val="00472B91"/>
    <w:rsid w:val="00476942"/>
    <w:rsid w:val="00476F20"/>
    <w:rsid w:val="004823E0"/>
    <w:rsid w:val="00485E0D"/>
    <w:rsid w:val="004911BF"/>
    <w:rsid w:val="0049236A"/>
    <w:rsid w:val="00492839"/>
    <w:rsid w:val="00495199"/>
    <w:rsid w:val="00496CA3"/>
    <w:rsid w:val="00497728"/>
    <w:rsid w:val="004A0A35"/>
    <w:rsid w:val="004B05BA"/>
    <w:rsid w:val="004B2FE7"/>
    <w:rsid w:val="004B3064"/>
    <w:rsid w:val="004B3B0B"/>
    <w:rsid w:val="004B44C6"/>
    <w:rsid w:val="004B463E"/>
    <w:rsid w:val="004C0343"/>
    <w:rsid w:val="004C0382"/>
    <w:rsid w:val="004C0D7E"/>
    <w:rsid w:val="004C1DD3"/>
    <w:rsid w:val="004C355C"/>
    <w:rsid w:val="004C53B7"/>
    <w:rsid w:val="004C5B76"/>
    <w:rsid w:val="004C6A24"/>
    <w:rsid w:val="004C7E59"/>
    <w:rsid w:val="004D07A5"/>
    <w:rsid w:val="004D1692"/>
    <w:rsid w:val="004D4209"/>
    <w:rsid w:val="004D49F3"/>
    <w:rsid w:val="004D5722"/>
    <w:rsid w:val="004E2A08"/>
    <w:rsid w:val="004E2F15"/>
    <w:rsid w:val="004E5294"/>
    <w:rsid w:val="004E65EB"/>
    <w:rsid w:val="004F194C"/>
    <w:rsid w:val="004F21B7"/>
    <w:rsid w:val="004F323D"/>
    <w:rsid w:val="004F3665"/>
    <w:rsid w:val="004F66E8"/>
    <w:rsid w:val="0050222D"/>
    <w:rsid w:val="00503191"/>
    <w:rsid w:val="00503649"/>
    <w:rsid w:val="00503C68"/>
    <w:rsid w:val="00506372"/>
    <w:rsid w:val="00507EE1"/>
    <w:rsid w:val="00512651"/>
    <w:rsid w:val="00514992"/>
    <w:rsid w:val="00514B39"/>
    <w:rsid w:val="00524AAF"/>
    <w:rsid w:val="0052574C"/>
    <w:rsid w:val="00526658"/>
    <w:rsid w:val="0052709B"/>
    <w:rsid w:val="005305F2"/>
    <w:rsid w:val="00530D72"/>
    <w:rsid w:val="00532708"/>
    <w:rsid w:val="005370E7"/>
    <w:rsid w:val="00537811"/>
    <w:rsid w:val="005403D5"/>
    <w:rsid w:val="00540597"/>
    <w:rsid w:val="00540CBD"/>
    <w:rsid w:val="00542DBC"/>
    <w:rsid w:val="005444D5"/>
    <w:rsid w:val="00547645"/>
    <w:rsid w:val="005477E7"/>
    <w:rsid w:val="005478A7"/>
    <w:rsid w:val="005546E8"/>
    <w:rsid w:val="00554AC2"/>
    <w:rsid w:val="00554B69"/>
    <w:rsid w:val="00556996"/>
    <w:rsid w:val="00557C60"/>
    <w:rsid w:val="00563C7E"/>
    <w:rsid w:val="00565F88"/>
    <w:rsid w:val="005670E3"/>
    <w:rsid w:val="005725D3"/>
    <w:rsid w:val="005737CB"/>
    <w:rsid w:val="00576D81"/>
    <w:rsid w:val="0057777A"/>
    <w:rsid w:val="005779DF"/>
    <w:rsid w:val="0058310D"/>
    <w:rsid w:val="0058383A"/>
    <w:rsid w:val="00584B49"/>
    <w:rsid w:val="00585322"/>
    <w:rsid w:val="005902A5"/>
    <w:rsid w:val="005931BF"/>
    <w:rsid w:val="005940FB"/>
    <w:rsid w:val="00594330"/>
    <w:rsid w:val="00595E2C"/>
    <w:rsid w:val="005A4D51"/>
    <w:rsid w:val="005A6E6D"/>
    <w:rsid w:val="005A6EF5"/>
    <w:rsid w:val="005B0070"/>
    <w:rsid w:val="005B0DBF"/>
    <w:rsid w:val="005B1065"/>
    <w:rsid w:val="005B2432"/>
    <w:rsid w:val="005B5705"/>
    <w:rsid w:val="005C2742"/>
    <w:rsid w:val="005C3F05"/>
    <w:rsid w:val="005C6E0D"/>
    <w:rsid w:val="005C78DE"/>
    <w:rsid w:val="005D3F1E"/>
    <w:rsid w:val="005D516A"/>
    <w:rsid w:val="005E208D"/>
    <w:rsid w:val="005E27B8"/>
    <w:rsid w:val="005E5517"/>
    <w:rsid w:val="005E585E"/>
    <w:rsid w:val="005F01A9"/>
    <w:rsid w:val="005F3D2C"/>
    <w:rsid w:val="005F40BE"/>
    <w:rsid w:val="006013A8"/>
    <w:rsid w:val="006014B8"/>
    <w:rsid w:val="0060247E"/>
    <w:rsid w:val="006053E5"/>
    <w:rsid w:val="00606B17"/>
    <w:rsid w:val="00614908"/>
    <w:rsid w:val="00614BE0"/>
    <w:rsid w:val="0062015D"/>
    <w:rsid w:val="006238B2"/>
    <w:rsid w:val="00625419"/>
    <w:rsid w:val="00625ADE"/>
    <w:rsid w:val="00626113"/>
    <w:rsid w:val="00627290"/>
    <w:rsid w:val="00630711"/>
    <w:rsid w:val="00631A6F"/>
    <w:rsid w:val="00631FF6"/>
    <w:rsid w:val="006350E4"/>
    <w:rsid w:val="00637516"/>
    <w:rsid w:val="00637A59"/>
    <w:rsid w:val="0064014D"/>
    <w:rsid w:val="006433D5"/>
    <w:rsid w:val="00644906"/>
    <w:rsid w:val="00646CB3"/>
    <w:rsid w:val="006517F5"/>
    <w:rsid w:val="00652EA1"/>
    <w:rsid w:val="0065304B"/>
    <w:rsid w:val="00657D9A"/>
    <w:rsid w:val="00661B36"/>
    <w:rsid w:val="006622A1"/>
    <w:rsid w:val="006626BC"/>
    <w:rsid w:val="0066745F"/>
    <w:rsid w:val="006712F7"/>
    <w:rsid w:val="00671643"/>
    <w:rsid w:val="00675973"/>
    <w:rsid w:val="00677073"/>
    <w:rsid w:val="00681364"/>
    <w:rsid w:val="00681C40"/>
    <w:rsid w:val="0068434B"/>
    <w:rsid w:val="0068538F"/>
    <w:rsid w:val="00686CA3"/>
    <w:rsid w:val="00691E52"/>
    <w:rsid w:val="00694277"/>
    <w:rsid w:val="00697BA1"/>
    <w:rsid w:val="006A0A0F"/>
    <w:rsid w:val="006A0F0E"/>
    <w:rsid w:val="006A2F3A"/>
    <w:rsid w:val="006A3356"/>
    <w:rsid w:val="006A7448"/>
    <w:rsid w:val="006B1415"/>
    <w:rsid w:val="006B5531"/>
    <w:rsid w:val="006B567B"/>
    <w:rsid w:val="006C216D"/>
    <w:rsid w:val="006C2E9D"/>
    <w:rsid w:val="006C30BC"/>
    <w:rsid w:val="006C4433"/>
    <w:rsid w:val="006C4B70"/>
    <w:rsid w:val="006C6443"/>
    <w:rsid w:val="006C6D68"/>
    <w:rsid w:val="006C6D6E"/>
    <w:rsid w:val="006D31DA"/>
    <w:rsid w:val="006D6E3F"/>
    <w:rsid w:val="006E1292"/>
    <w:rsid w:val="006E3743"/>
    <w:rsid w:val="006E3BA1"/>
    <w:rsid w:val="006E4174"/>
    <w:rsid w:val="006E493E"/>
    <w:rsid w:val="006E4946"/>
    <w:rsid w:val="006E7EE5"/>
    <w:rsid w:val="006F0F6D"/>
    <w:rsid w:val="006F574B"/>
    <w:rsid w:val="006F5835"/>
    <w:rsid w:val="006F753E"/>
    <w:rsid w:val="006F77A6"/>
    <w:rsid w:val="00701A8D"/>
    <w:rsid w:val="00703A64"/>
    <w:rsid w:val="00704DF9"/>
    <w:rsid w:val="00706291"/>
    <w:rsid w:val="00706C05"/>
    <w:rsid w:val="007146F1"/>
    <w:rsid w:val="007166E1"/>
    <w:rsid w:val="007169DF"/>
    <w:rsid w:val="00717DEF"/>
    <w:rsid w:val="00722DF7"/>
    <w:rsid w:val="00723707"/>
    <w:rsid w:val="00724783"/>
    <w:rsid w:val="00730A81"/>
    <w:rsid w:val="00732BB6"/>
    <w:rsid w:val="0073658C"/>
    <w:rsid w:val="00736D3D"/>
    <w:rsid w:val="00740759"/>
    <w:rsid w:val="007407FF"/>
    <w:rsid w:val="0074242D"/>
    <w:rsid w:val="0074379E"/>
    <w:rsid w:val="00743AAA"/>
    <w:rsid w:val="007462D9"/>
    <w:rsid w:val="007470A4"/>
    <w:rsid w:val="00751219"/>
    <w:rsid w:val="0075513A"/>
    <w:rsid w:val="0075518F"/>
    <w:rsid w:val="00762886"/>
    <w:rsid w:val="00765A27"/>
    <w:rsid w:val="00766DAD"/>
    <w:rsid w:val="00771F78"/>
    <w:rsid w:val="0077235F"/>
    <w:rsid w:val="00772D10"/>
    <w:rsid w:val="00777FBD"/>
    <w:rsid w:val="00780D1F"/>
    <w:rsid w:val="00782810"/>
    <w:rsid w:val="00783B53"/>
    <w:rsid w:val="00783D07"/>
    <w:rsid w:val="0078471A"/>
    <w:rsid w:val="00785206"/>
    <w:rsid w:val="00785A85"/>
    <w:rsid w:val="00787001"/>
    <w:rsid w:val="00790163"/>
    <w:rsid w:val="00792F46"/>
    <w:rsid w:val="00795A29"/>
    <w:rsid w:val="00796EF6"/>
    <w:rsid w:val="0079703E"/>
    <w:rsid w:val="007A0B67"/>
    <w:rsid w:val="007A40E6"/>
    <w:rsid w:val="007A4966"/>
    <w:rsid w:val="007A5074"/>
    <w:rsid w:val="007A56FB"/>
    <w:rsid w:val="007A5E57"/>
    <w:rsid w:val="007A6D25"/>
    <w:rsid w:val="007A7039"/>
    <w:rsid w:val="007B04B2"/>
    <w:rsid w:val="007B132B"/>
    <w:rsid w:val="007B6967"/>
    <w:rsid w:val="007B6E41"/>
    <w:rsid w:val="007C1AA9"/>
    <w:rsid w:val="007C2001"/>
    <w:rsid w:val="007D1B46"/>
    <w:rsid w:val="007D1C84"/>
    <w:rsid w:val="007D7E69"/>
    <w:rsid w:val="007E59DD"/>
    <w:rsid w:val="007F4D20"/>
    <w:rsid w:val="007F5A15"/>
    <w:rsid w:val="007F6B92"/>
    <w:rsid w:val="007F7200"/>
    <w:rsid w:val="007F7577"/>
    <w:rsid w:val="007F7BB1"/>
    <w:rsid w:val="00800716"/>
    <w:rsid w:val="00800D42"/>
    <w:rsid w:val="00800FEC"/>
    <w:rsid w:val="0080131D"/>
    <w:rsid w:val="008028FB"/>
    <w:rsid w:val="00802E77"/>
    <w:rsid w:val="008030AC"/>
    <w:rsid w:val="0080481F"/>
    <w:rsid w:val="0080534C"/>
    <w:rsid w:val="00810334"/>
    <w:rsid w:val="008103E9"/>
    <w:rsid w:val="008105C7"/>
    <w:rsid w:val="0081164A"/>
    <w:rsid w:val="00816647"/>
    <w:rsid w:val="00817057"/>
    <w:rsid w:val="0083177F"/>
    <w:rsid w:val="00833275"/>
    <w:rsid w:val="008341D8"/>
    <w:rsid w:val="00834BC0"/>
    <w:rsid w:val="00842249"/>
    <w:rsid w:val="00843E0D"/>
    <w:rsid w:val="00845021"/>
    <w:rsid w:val="008456CC"/>
    <w:rsid w:val="008465B1"/>
    <w:rsid w:val="00847499"/>
    <w:rsid w:val="00852DE1"/>
    <w:rsid w:val="008558C9"/>
    <w:rsid w:val="00855D6F"/>
    <w:rsid w:val="00857C3B"/>
    <w:rsid w:val="00862884"/>
    <w:rsid w:val="00864645"/>
    <w:rsid w:val="00865ABB"/>
    <w:rsid w:val="00866319"/>
    <w:rsid w:val="00866330"/>
    <w:rsid w:val="00867131"/>
    <w:rsid w:val="0086768F"/>
    <w:rsid w:val="00867969"/>
    <w:rsid w:val="008715DC"/>
    <w:rsid w:val="008816F2"/>
    <w:rsid w:val="00883B06"/>
    <w:rsid w:val="00887218"/>
    <w:rsid w:val="00892614"/>
    <w:rsid w:val="00893B9C"/>
    <w:rsid w:val="00895473"/>
    <w:rsid w:val="008965A3"/>
    <w:rsid w:val="008A0214"/>
    <w:rsid w:val="008A0D76"/>
    <w:rsid w:val="008A6EA8"/>
    <w:rsid w:val="008A7159"/>
    <w:rsid w:val="008B0202"/>
    <w:rsid w:val="008B1683"/>
    <w:rsid w:val="008B3C24"/>
    <w:rsid w:val="008B581E"/>
    <w:rsid w:val="008B6ED0"/>
    <w:rsid w:val="008C0294"/>
    <w:rsid w:val="008C1005"/>
    <w:rsid w:val="008C3A21"/>
    <w:rsid w:val="008C7DF7"/>
    <w:rsid w:val="008D2230"/>
    <w:rsid w:val="008D5908"/>
    <w:rsid w:val="008D6ECB"/>
    <w:rsid w:val="008E0017"/>
    <w:rsid w:val="008E6D88"/>
    <w:rsid w:val="008F28B7"/>
    <w:rsid w:val="008F36E8"/>
    <w:rsid w:val="008F438C"/>
    <w:rsid w:val="008F5BCD"/>
    <w:rsid w:val="008F5C48"/>
    <w:rsid w:val="008F644E"/>
    <w:rsid w:val="008F6F97"/>
    <w:rsid w:val="0090352F"/>
    <w:rsid w:val="00912FA0"/>
    <w:rsid w:val="0091331B"/>
    <w:rsid w:val="00913657"/>
    <w:rsid w:val="009148B6"/>
    <w:rsid w:val="00914A75"/>
    <w:rsid w:val="009167BB"/>
    <w:rsid w:val="0091688C"/>
    <w:rsid w:val="009238AD"/>
    <w:rsid w:val="00925E83"/>
    <w:rsid w:val="0093262E"/>
    <w:rsid w:val="009327CB"/>
    <w:rsid w:val="009344C9"/>
    <w:rsid w:val="00935109"/>
    <w:rsid w:val="00935A84"/>
    <w:rsid w:val="0093609E"/>
    <w:rsid w:val="009363E9"/>
    <w:rsid w:val="00937134"/>
    <w:rsid w:val="00937566"/>
    <w:rsid w:val="00941129"/>
    <w:rsid w:val="0094292F"/>
    <w:rsid w:val="0094343C"/>
    <w:rsid w:val="0094525F"/>
    <w:rsid w:val="00945673"/>
    <w:rsid w:val="009478C6"/>
    <w:rsid w:val="009503B3"/>
    <w:rsid w:val="009511A7"/>
    <w:rsid w:val="009529FC"/>
    <w:rsid w:val="00953A93"/>
    <w:rsid w:val="00953AEF"/>
    <w:rsid w:val="00954DA7"/>
    <w:rsid w:val="009560FB"/>
    <w:rsid w:val="00956B23"/>
    <w:rsid w:val="00957FBA"/>
    <w:rsid w:val="009602C9"/>
    <w:rsid w:val="00962665"/>
    <w:rsid w:val="00964550"/>
    <w:rsid w:val="00964D53"/>
    <w:rsid w:val="00965D61"/>
    <w:rsid w:val="00966CFB"/>
    <w:rsid w:val="00967986"/>
    <w:rsid w:val="0097244E"/>
    <w:rsid w:val="00972603"/>
    <w:rsid w:val="009727D0"/>
    <w:rsid w:val="00975A5C"/>
    <w:rsid w:val="00975C7B"/>
    <w:rsid w:val="00977D76"/>
    <w:rsid w:val="00981CDF"/>
    <w:rsid w:val="00983835"/>
    <w:rsid w:val="00984335"/>
    <w:rsid w:val="009843AD"/>
    <w:rsid w:val="00985B6E"/>
    <w:rsid w:val="0098769F"/>
    <w:rsid w:val="0099129F"/>
    <w:rsid w:val="0099354C"/>
    <w:rsid w:val="009946C1"/>
    <w:rsid w:val="009959EB"/>
    <w:rsid w:val="00997A7A"/>
    <w:rsid w:val="009A0BF3"/>
    <w:rsid w:val="009A2FEE"/>
    <w:rsid w:val="009A3383"/>
    <w:rsid w:val="009A3F3D"/>
    <w:rsid w:val="009A5AAD"/>
    <w:rsid w:val="009A5EF3"/>
    <w:rsid w:val="009B2B55"/>
    <w:rsid w:val="009B3E76"/>
    <w:rsid w:val="009B696B"/>
    <w:rsid w:val="009C3C7A"/>
    <w:rsid w:val="009C5D34"/>
    <w:rsid w:val="009D30CF"/>
    <w:rsid w:val="009D4C9D"/>
    <w:rsid w:val="009D536D"/>
    <w:rsid w:val="009E03F2"/>
    <w:rsid w:val="009E1F43"/>
    <w:rsid w:val="009E2C53"/>
    <w:rsid w:val="009E53A6"/>
    <w:rsid w:val="009E58F4"/>
    <w:rsid w:val="009E67B6"/>
    <w:rsid w:val="009E6A69"/>
    <w:rsid w:val="009E7A0A"/>
    <w:rsid w:val="009F054C"/>
    <w:rsid w:val="009F3A9E"/>
    <w:rsid w:val="009F505F"/>
    <w:rsid w:val="009F52ED"/>
    <w:rsid w:val="009F5B33"/>
    <w:rsid w:val="009F5B84"/>
    <w:rsid w:val="009F5E9A"/>
    <w:rsid w:val="009F6149"/>
    <w:rsid w:val="009F6E65"/>
    <w:rsid w:val="009F723C"/>
    <w:rsid w:val="00A01DD9"/>
    <w:rsid w:val="00A0210F"/>
    <w:rsid w:val="00A022AD"/>
    <w:rsid w:val="00A0546E"/>
    <w:rsid w:val="00A0587C"/>
    <w:rsid w:val="00A078A8"/>
    <w:rsid w:val="00A07AB6"/>
    <w:rsid w:val="00A10435"/>
    <w:rsid w:val="00A10A75"/>
    <w:rsid w:val="00A12086"/>
    <w:rsid w:val="00A123F3"/>
    <w:rsid w:val="00A1279C"/>
    <w:rsid w:val="00A15C4B"/>
    <w:rsid w:val="00A204AA"/>
    <w:rsid w:val="00A22F61"/>
    <w:rsid w:val="00A26F1A"/>
    <w:rsid w:val="00A27168"/>
    <w:rsid w:val="00A31A8E"/>
    <w:rsid w:val="00A33676"/>
    <w:rsid w:val="00A35FE3"/>
    <w:rsid w:val="00A36A3B"/>
    <w:rsid w:val="00A423BE"/>
    <w:rsid w:val="00A44A7B"/>
    <w:rsid w:val="00A45FE3"/>
    <w:rsid w:val="00A46D8C"/>
    <w:rsid w:val="00A470D7"/>
    <w:rsid w:val="00A52243"/>
    <w:rsid w:val="00A6046D"/>
    <w:rsid w:val="00A606D7"/>
    <w:rsid w:val="00A631A7"/>
    <w:rsid w:val="00A64744"/>
    <w:rsid w:val="00A6619D"/>
    <w:rsid w:val="00A6647D"/>
    <w:rsid w:val="00A720AA"/>
    <w:rsid w:val="00A73B81"/>
    <w:rsid w:val="00A7445C"/>
    <w:rsid w:val="00A746D7"/>
    <w:rsid w:val="00A77370"/>
    <w:rsid w:val="00A80EF9"/>
    <w:rsid w:val="00A82282"/>
    <w:rsid w:val="00A91FAE"/>
    <w:rsid w:val="00A933CC"/>
    <w:rsid w:val="00A96A3B"/>
    <w:rsid w:val="00AA2202"/>
    <w:rsid w:val="00AA27D5"/>
    <w:rsid w:val="00AA2B95"/>
    <w:rsid w:val="00AA35D0"/>
    <w:rsid w:val="00AA3920"/>
    <w:rsid w:val="00AA4B9B"/>
    <w:rsid w:val="00AA5A3A"/>
    <w:rsid w:val="00AA62FF"/>
    <w:rsid w:val="00AA6A2A"/>
    <w:rsid w:val="00AB10AA"/>
    <w:rsid w:val="00AB1C47"/>
    <w:rsid w:val="00AB4630"/>
    <w:rsid w:val="00AB7C62"/>
    <w:rsid w:val="00AC1DBB"/>
    <w:rsid w:val="00AC2B59"/>
    <w:rsid w:val="00AC3B3E"/>
    <w:rsid w:val="00AC656A"/>
    <w:rsid w:val="00AD07F3"/>
    <w:rsid w:val="00AD0861"/>
    <w:rsid w:val="00AD1355"/>
    <w:rsid w:val="00AD2DA1"/>
    <w:rsid w:val="00AD3ABE"/>
    <w:rsid w:val="00AD4525"/>
    <w:rsid w:val="00AD502E"/>
    <w:rsid w:val="00AD5799"/>
    <w:rsid w:val="00AD6E67"/>
    <w:rsid w:val="00AE10FF"/>
    <w:rsid w:val="00AE2836"/>
    <w:rsid w:val="00AF2873"/>
    <w:rsid w:val="00AF71BA"/>
    <w:rsid w:val="00AF731C"/>
    <w:rsid w:val="00B041C0"/>
    <w:rsid w:val="00B048DD"/>
    <w:rsid w:val="00B104F6"/>
    <w:rsid w:val="00B106F3"/>
    <w:rsid w:val="00B1105C"/>
    <w:rsid w:val="00B11165"/>
    <w:rsid w:val="00B111C1"/>
    <w:rsid w:val="00B135C5"/>
    <w:rsid w:val="00B15058"/>
    <w:rsid w:val="00B15568"/>
    <w:rsid w:val="00B17B5D"/>
    <w:rsid w:val="00B21E89"/>
    <w:rsid w:val="00B30FDA"/>
    <w:rsid w:val="00B36FE7"/>
    <w:rsid w:val="00B37320"/>
    <w:rsid w:val="00B377A1"/>
    <w:rsid w:val="00B41D9B"/>
    <w:rsid w:val="00B45CBF"/>
    <w:rsid w:val="00B474C7"/>
    <w:rsid w:val="00B5349D"/>
    <w:rsid w:val="00B53909"/>
    <w:rsid w:val="00B62FCB"/>
    <w:rsid w:val="00B6319C"/>
    <w:rsid w:val="00B64D31"/>
    <w:rsid w:val="00B6652E"/>
    <w:rsid w:val="00B66BF2"/>
    <w:rsid w:val="00B70D39"/>
    <w:rsid w:val="00B722AE"/>
    <w:rsid w:val="00B7249A"/>
    <w:rsid w:val="00B72A00"/>
    <w:rsid w:val="00B735DD"/>
    <w:rsid w:val="00B73E5F"/>
    <w:rsid w:val="00B74553"/>
    <w:rsid w:val="00B75D3F"/>
    <w:rsid w:val="00B77B0D"/>
    <w:rsid w:val="00B80E57"/>
    <w:rsid w:val="00B81D53"/>
    <w:rsid w:val="00B83B43"/>
    <w:rsid w:val="00B83FE8"/>
    <w:rsid w:val="00B870E9"/>
    <w:rsid w:val="00B91353"/>
    <w:rsid w:val="00B919B2"/>
    <w:rsid w:val="00B92535"/>
    <w:rsid w:val="00B93056"/>
    <w:rsid w:val="00B93279"/>
    <w:rsid w:val="00B953D5"/>
    <w:rsid w:val="00B96799"/>
    <w:rsid w:val="00BA035D"/>
    <w:rsid w:val="00BA14F3"/>
    <w:rsid w:val="00BA1CF0"/>
    <w:rsid w:val="00BB113C"/>
    <w:rsid w:val="00BB3BD8"/>
    <w:rsid w:val="00BB4372"/>
    <w:rsid w:val="00BB6D15"/>
    <w:rsid w:val="00BB6DCE"/>
    <w:rsid w:val="00BC244C"/>
    <w:rsid w:val="00BC3E46"/>
    <w:rsid w:val="00BC4751"/>
    <w:rsid w:val="00BD0EE9"/>
    <w:rsid w:val="00BD2190"/>
    <w:rsid w:val="00BD2F89"/>
    <w:rsid w:val="00BD39C8"/>
    <w:rsid w:val="00BD66B0"/>
    <w:rsid w:val="00BD760B"/>
    <w:rsid w:val="00BD7FD2"/>
    <w:rsid w:val="00BE27D5"/>
    <w:rsid w:val="00BE2EA1"/>
    <w:rsid w:val="00BE5041"/>
    <w:rsid w:val="00BF1631"/>
    <w:rsid w:val="00BF2768"/>
    <w:rsid w:val="00BF32F5"/>
    <w:rsid w:val="00BF67B1"/>
    <w:rsid w:val="00BF6B4C"/>
    <w:rsid w:val="00BF6D0A"/>
    <w:rsid w:val="00C02B2B"/>
    <w:rsid w:val="00C033F6"/>
    <w:rsid w:val="00C0598A"/>
    <w:rsid w:val="00C078BD"/>
    <w:rsid w:val="00C11E01"/>
    <w:rsid w:val="00C13692"/>
    <w:rsid w:val="00C13BF6"/>
    <w:rsid w:val="00C13D10"/>
    <w:rsid w:val="00C14388"/>
    <w:rsid w:val="00C16A2F"/>
    <w:rsid w:val="00C217FC"/>
    <w:rsid w:val="00C23882"/>
    <w:rsid w:val="00C26678"/>
    <w:rsid w:val="00C27C5A"/>
    <w:rsid w:val="00C30DAB"/>
    <w:rsid w:val="00C32D3E"/>
    <w:rsid w:val="00C33BA7"/>
    <w:rsid w:val="00C3404F"/>
    <w:rsid w:val="00C36DEF"/>
    <w:rsid w:val="00C40285"/>
    <w:rsid w:val="00C417E0"/>
    <w:rsid w:val="00C41B44"/>
    <w:rsid w:val="00C42AFA"/>
    <w:rsid w:val="00C44047"/>
    <w:rsid w:val="00C45D0C"/>
    <w:rsid w:val="00C47A0D"/>
    <w:rsid w:val="00C53814"/>
    <w:rsid w:val="00C53CA1"/>
    <w:rsid w:val="00C568D6"/>
    <w:rsid w:val="00C60AF2"/>
    <w:rsid w:val="00C60C6E"/>
    <w:rsid w:val="00C611B5"/>
    <w:rsid w:val="00C623FE"/>
    <w:rsid w:val="00C65005"/>
    <w:rsid w:val="00C6642A"/>
    <w:rsid w:val="00C726C6"/>
    <w:rsid w:val="00C743CF"/>
    <w:rsid w:val="00C74C13"/>
    <w:rsid w:val="00C76179"/>
    <w:rsid w:val="00C7682E"/>
    <w:rsid w:val="00C7727B"/>
    <w:rsid w:val="00C8022B"/>
    <w:rsid w:val="00C816D4"/>
    <w:rsid w:val="00C91ACA"/>
    <w:rsid w:val="00C92FCA"/>
    <w:rsid w:val="00C94765"/>
    <w:rsid w:val="00C96E10"/>
    <w:rsid w:val="00CA1A2F"/>
    <w:rsid w:val="00CA2DAF"/>
    <w:rsid w:val="00CB084A"/>
    <w:rsid w:val="00CB086B"/>
    <w:rsid w:val="00CB130A"/>
    <w:rsid w:val="00CB196A"/>
    <w:rsid w:val="00CB260D"/>
    <w:rsid w:val="00CB461F"/>
    <w:rsid w:val="00CB5B13"/>
    <w:rsid w:val="00CB6A2E"/>
    <w:rsid w:val="00CC067D"/>
    <w:rsid w:val="00CC1761"/>
    <w:rsid w:val="00CC22EB"/>
    <w:rsid w:val="00CC384A"/>
    <w:rsid w:val="00CC711D"/>
    <w:rsid w:val="00CC7DD6"/>
    <w:rsid w:val="00CD03EE"/>
    <w:rsid w:val="00CD07D8"/>
    <w:rsid w:val="00CD0A87"/>
    <w:rsid w:val="00CD61D3"/>
    <w:rsid w:val="00CE2874"/>
    <w:rsid w:val="00CE342C"/>
    <w:rsid w:val="00CE3781"/>
    <w:rsid w:val="00CE4D18"/>
    <w:rsid w:val="00CF18D3"/>
    <w:rsid w:val="00CF1FAC"/>
    <w:rsid w:val="00CF757D"/>
    <w:rsid w:val="00D02D70"/>
    <w:rsid w:val="00D0309A"/>
    <w:rsid w:val="00D045D6"/>
    <w:rsid w:val="00D075A3"/>
    <w:rsid w:val="00D07BFA"/>
    <w:rsid w:val="00D1058B"/>
    <w:rsid w:val="00D13257"/>
    <w:rsid w:val="00D1395A"/>
    <w:rsid w:val="00D16D16"/>
    <w:rsid w:val="00D20484"/>
    <w:rsid w:val="00D2276F"/>
    <w:rsid w:val="00D22D53"/>
    <w:rsid w:val="00D25214"/>
    <w:rsid w:val="00D26A6C"/>
    <w:rsid w:val="00D30365"/>
    <w:rsid w:val="00D317FB"/>
    <w:rsid w:val="00D319DF"/>
    <w:rsid w:val="00D31B64"/>
    <w:rsid w:val="00D33926"/>
    <w:rsid w:val="00D34D7B"/>
    <w:rsid w:val="00D35B03"/>
    <w:rsid w:val="00D373A3"/>
    <w:rsid w:val="00D41493"/>
    <w:rsid w:val="00D462DD"/>
    <w:rsid w:val="00D51092"/>
    <w:rsid w:val="00D530D9"/>
    <w:rsid w:val="00D555B6"/>
    <w:rsid w:val="00D5726E"/>
    <w:rsid w:val="00D61C4D"/>
    <w:rsid w:val="00D63DB7"/>
    <w:rsid w:val="00D63E09"/>
    <w:rsid w:val="00D70C59"/>
    <w:rsid w:val="00D7444C"/>
    <w:rsid w:val="00D76796"/>
    <w:rsid w:val="00D77703"/>
    <w:rsid w:val="00D80C00"/>
    <w:rsid w:val="00D817D9"/>
    <w:rsid w:val="00D82D01"/>
    <w:rsid w:val="00D83A21"/>
    <w:rsid w:val="00D8442A"/>
    <w:rsid w:val="00D9301E"/>
    <w:rsid w:val="00D93D1E"/>
    <w:rsid w:val="00D946D2"/>
    <w:rsid w:val="00D96853"/>
    <w:rsid w:val="00DA044A"/>
    <w:rsid w:val="00DA0B74"/>
    <w:rsid w:val="00DA3E21"/>
    <w:rsid w:val="00DA411E"/>
    <w:rsid w:val="00DA7CDD"/>
    <w:rsid w:val="00DB1E4D"/>
    <w:rsid w:val="00DC3CE8"/>
    <w:rsid w:val="00DC5358"/>
    <w:rsid w:val="00DD2183"/>
    <w:rsid w:val="00DD31B3"/>
    <w:rsid w:val="00DD3DD7"/>
    <w:rsid w:val="00DD57D5"/>
    <w:rsid w:val="00DD691D"/>
    <w:rsid w:val="00DE24DC"/>
    <w:rsid w:val="00DE27E1"/>
    <w:rsid w:val="00DE29B1"/>
    <w:rsid w:val="00DE29D1"/>
    <w:rsid w:val="00DE493C"/>
    <w:rsid w:val="00DE4A5F"/>
    <w:rsid w:val="00DE5B55"/>
    <w:rsid w:val="00DF2431"/>
    <w:rsid w:val="00DF2C9D"/>
    <w:rsid w:val="00DF38A1"/>
    <w:rsid w:val="00DF5450"/>
    <w:rsid w:val="00E00FB4"/>
    <w:rsid w:val="00E04166"/>
    <w:rsid w:val="00E11853"/>
    <w:rsid w:val="00E158A5"/>
    <w:rsid w:val="00E173AF"/>
    <w:rsid w:val="00E20380"/>
    <w:rsid w:val="00E207E1"/>
    <w:rsid w:val="00E20F84"/>
    <w:rsid w:val="00E22F6F"/>
    <w:rsid w:val="00E23B93"/>
    <w:rsid w:val="00E23CCF"/>
    <w:rsid w:val="00E25EA4"/>
    <w:rsid w:val="00E272EB"/>
    <w:rsid w:val="00E31DD3"/>
    <w:rsid w:val="00E331B5"/>
    <w:rsid w:val="00E33EBC"/>
    <w:rsid w:val="00E35094"/>
    <w:rsid w:val="00E36BB1"/>
    <w:rsid w:val="00E40989"/>
    <w:rsid w:val="00E4098F"/>
    <w:rsid w:val="00E42CAB"/>
    <w:rsid w:val="00E42FED"/>
    <w:rsid w:val="00E44059"/>
    <w:rsid w:val="00E465EF"/>
    <w:rsid w:val="00E47AE5"/>
    <w:rsid w:val="00E47CFC"/>
    <w:rsid w:val="00E47E70"/>
    <w:rsid w:val="00E50EE3"/>
    <w:rsid w:val="00E51099"/>
    <w:rsid w:val="00E52901"/>
    <w:rsid w:val="00E52A00"/>
    <w:rsid w:val="00E52F3B"/>
    <w:rsid w:val="00E5427D"/>
    <w:rsid w:val="00E54C2A"/>
    <w:rsid w:val="00E55183"/>
    <w:rsid w:val="00E55B48"/>
    <w:rsid w:val="00E55FB4"/>
    <w:rsid w:val="00E61097"/>
    <w:rsid w:val="00E615DB"/>
    <w:rsid w:val="00E61B8C"/>
    <w:rsid w:val="00E61E47"/>
    <w:rsid w:val="00E641AE"/>
    <w:rsid w:val="00E65B34"/>
    <w:rsid w:val="00E66279"/>
    <w:rsid w:val="00E666BB"/>
    <w:rsid w:val="00E667D0"/>
    <w:rsid w:val="00E70C23"/>
    <w:rsid w:val="00E7174B"/>
    <w:rsid w:val="00E73D0C"/>
    <w:rsid w:val="00E73E43"/>
    <w:rsid w:val="00E74AB5"/>
    <w:rsid w:val="00E74E8C"/>
    <w:rsid w:val="00E75379"/>
    <w:rsid w:val="00E75C0E"/>
    <w:rsid w:val="00E75C83"/>
    <w:rsid w:val="00E82B72"/>
    <w:rsid w:val="00E8609F"/>
    <w:rsid w:val="00E8615E"/>
    <w:rsid w:val="00E867E7"/>
    <w:rsid w:val="00E8730A"/>
    <w:rsid w:val="00E9353D"/>
    <w:rsid w:val="00E95CC6"/>
    <w:rsid w:val="00EA092D"/>
    <w:rsid w:val="00EA2131"/>
    <w:rsid w:val="00EA364F"/>
    <w:rsid w:val="00EB0148"/>
    <w:rsid w:val="00EB301C"/>
    <w:rsid w:val="00EB4C81"/>
    <w:rsid w:val="00EB681E"/>
    <w:rsid w:val="00EC1579"/>
    <w:rsid w:val="00EC3AE6"/>
    <w:rsid w:val="00EC4D96"/>
    <w:rsid w:val="00EC5C61"/>
    <w:rsid w:val="00EC65C4"/>
    <w:rsid w:val="00EC726B"/>
    <w:rsid w:val="00ED17AE"/>
    <w:rsid w:val="00ED3109"/>
    <w:rsid w:val="00ED3830"/>
    <w:rsid w:val="00ED7C66"/>
    <w:rsid w:val="00EE2476"/>
    <w:rsid w:val="00EF0601"/>
    <w:rsid w:val="00EF6CD4"/>
    <w:rsid w:val="00EF7295"/>
    <w:rsid w:val="00F02315"/>
    <w:rsid w:val="00F03BD6"/>
    <w:rsid w:val="00F03C8C"/>
    <w:rsid w:val="00F05FAD"/>
    <w:rsid w:val="00F06DA9"/>
    <w:rsid w:val="00F071B1"/>
    <w:rsid w:val="00F071D6"/>
    <w:rsid w:val="00F10F92"/>
    <w:rsid w:val="00F1197D"/>
    <w:rsid w:val="00F12B37"/>
    <w:rsid w:val="00F159C1"/>
    <w:rsid w:val="00F1646A"/>
    <w:rsid w:val="00F1659D"/>
    <w:rsid w:val="00F173CE"/>
    <w:rsid w:val="00F179C3"/>
    <w:rsid w:val="00F17B39"/>
    <w:rsid w:val="00F224C4"/>
    <w:rsid w:val="00F23147"/>
    <w:rsid w:val="00F242F9"/>
    <w:rsid w:val="00F25976"/>
    <w:rsid w:val="00F26300"/>
    <w:rsid w:val="00F26D38"/>
    <w:rsid w:val="00F2788E"/>
    <w:rsid w:val="00F30564"/>
    <w:rsid w:val="00F318C8"/>
    <w:rsid w:val="00F3324A"/>
    <w:rsid w:val="00F360E6"/>
    <w:rsid w:val="00F3786C"/>
    <w:rsid w:val="00F4007F"/>
    <w:rsid w:val="00F466EA"/>
    <w:rsid w:val="00F50468"/>
    <w:rsid w:val="00F5047F"/>
    <w:rsid w:val="00F50BAE"/>
    <w:rsid w:val="00F50D7C"/>
    <w:rsid w:val="00F51D8B"/>
    <w:rsid w:val="00F5479D"/>
    <w:rsid w:val="00F55423"/>
    <w:rsid w:val="00F57B8F"/>
    <w:rsid w:val="00F62AEC"/>
    <w:rsid w:val="00F63349"/>
    <w:rsid w:val="00F63C7C"/>
    <w:rsid w:val="00F65B9C"/>
    <w:rsid w:val="00F65F46"/>
    <w:rsid w:val="00F67D01"/>
    <w:rsid w:val="00F72A21"/>
    <w:rsid w:val="00F73892"/>
    <w:rsid w:val="00F7596E"/>
    <w:rsid w:val="00F75EC5"/>
    <w:rsid w:val="00F807F7"/>
    <w:rsid w:val="00F81501"/>
    <w:rsid w:val="00F82B18"/>
    <w:rsid w:val="00F82B50"/>
    <w:rsid w:val="00F91227"/>
    <w:rsid w:val="00F91B38"/>
    <w:rsid w:val="00F91C88"/>
    <w:rsid w:val="00F91DFA"/>
    <w:rsid w:val="00F92FC2"/>
    <w:rsid w:val="00F931E8"/>
    <w:rsid w:val="00F93F36"/>
    <w:rsid w:val="00F97EC1"/>
    <w:rsid w:val="00FA0819"/>
    <w:rsid w:val="00FA3043"/>
    <w:rsid w:val="00FA3246"/>
    <w:rsid w:val="00FA65AE"/>
    <w:rsid w:val="00FB02C4"/>
    <w:rsid w:val="00FB0B90"/>
    <w:rsid w:val="00FB46F4"/>
    <w:rsid w:val="00FB666E"/>
    <w:rsid w:val="00FB72B9"/>
    <w:rsid w:val="00FB75B6"/>
    <w:rsid w:val="00FC0221"/>
    <w:rsid w:val="00FC0B87"/>
    <w:rsid w:val="00FC0E26"/>
    <w:rsid w:val="00FC2DDD"/>
    <w:rsid w:val="00FC403B"/>
    <w:rsid w:val="00FC55E6"/>
    <w:rsid w:val="00FC5803"/>
    <w:rsid w:val="00FC6D29"/>
    <w:rsid w:val="00FC7160"/>
    <w:rsid w:val="00FD0FBD"/>
    <w:rsid w:val="00FD178C"/>
    <w:rsid w:val="00FD4A2E"/>
    <w:rsid w:val="00FD4C80"/>
    <w:rsid w:val="00FD5C17"/>
    <w:rsid w:val="00FD64CB"/>
    <w:rsid w:val="00FD7587"/>
    <w:rsid w:val="00FE29F7"/>
    <w:rsid w:val="00FE2F9C"/>
    <w:rsid w:val="00FE3D88"/>
    <w:rsid w:val="00FE4E4A"/>
    <w:rsid w:val="00FE5D24"/>
    <w:rsid w:val="00FF4076"/>
    <w:rsid w:val="00FF63A6"/>
    <w:rsid w:val="00FF72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69244"/>
  <w15:docId w15:val="{021B7C2C-B3B5-40A8-950E-9DE1262C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B2B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9B2B5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9148B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qFormat/>
    <w:rsid w:val="00273281"/>
    <w:pPr>
      <w:keepNext/>
      <w:spacing w:after="0" w:line="240" w:lineRule="auto"/>
      <w:jc w:val="center"/>
      <w:outlineLvl w:val="3"/>
    </w:pPr>
    <w:rPr>
      <w:rFonts w:ascii="HandelGothic BT" w:eastAsia="Times New Roman" w:hAnsi="HandelGothic BT" w:cs="Times New Roman"/>
      <w:b/>
      <w:i/>
      <w:sz w:val="24"/>
      <w:szCs w:val="20"/>
    </w:rPr>
  </w:style>
  <w:style w:type="paragraph" w:styleId="Ttulo5">
    <w:name w:val="heading 5"/>
    <w:basedOn w:val="Normal"/>
    <w:next w:val="Normal"/>
    <w:link w:val="Ttulo5Char"/>
    <w:qFormat/>
    <w:rsid w:val="00273281"/>
    <w:pPr>
      <w:keepNext/>
      <w:spacing w:after="0" w:line="240" w:lineRule="auto"/>
      <w:jc w:val="center"/>
      <w:outlineLvl w:val="4"/>
    </w:pPr>
    <w:rPr>
      <w:rFonts w:ascii="ZapfHumnst BT" w:eastAsia="Times New Roman" w:hAnsi="ZapfHumnst BT" w:cs="Times New Roman"/>
      <w:i/>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0865A2"/>
    <w:rPr>
      <w:color w:val="0000FF" w:themeColor="hyperlink"/>
      <w:u w:val="single"/>
    </w:rPr>
  </w:style>
  <w:style w:type="paragraph" w:styleId="Cabealho">
    <w:name w:val="header"/>
    <w:basedOn w:val="Normal"/>
    <w:link w:val="CabealhoChar"/>
    <w:unhideWhenUsed/>
    <w:rsid w:val="00273281"/>
    <w:pPr>
      <w:tabs>
        <w:tab w:val="center" w:pos="4252"/>
        <w:tab w:val="right" w:pos="8504"/>
      </w:tabs>
      <w:spacing w:after="0" w:line="240" w:lineRule="auto"/>
    </w:pPr>
  </w:style>
  <w:style w:type="character" w:customStyle="1" w:styleId="CabealhoChar">
    <w:name w:val="Cabeçalho Char"/>
    <w:basedOn w:val="Fontepargpadro"/>
    <w:link w:val="Cabealho"/>
    <w:rsid w:val="00273281"/>
  </w:style>
  <w:style w:type="paragraph" w:styleId="Rodap">
    <w:name w:val="footer"/>
    <w:basedOn w:val="Normal"/>
    <w:link w:val="RodapChar"/>
    <w:uiPriority w:val="99"/>
    <w:unhideWhenUsed/>
    <w:rsid w:val="00273281"/>
    <w:pPr>
      <w:tabs>
        <w:tab w:val="center" w:pos="4252"/>
        <w:tab w:val="right" w:pos="8504"/>
      </w:tabs>
      <w:spacing w:after="0" w:line="240" w:lineRule="auto"/>
    </w:pPr>
  </w:style>
  <w:style w:type="character" w:customStyle="1" w:styleId="RodapChar">
    <w:name w:val="Rodapé Char"/>
    <w:basedOn w:val="Fontepargpadro"/>
    <w:link w:val="Rodap"/>
    <w:uiPriority w:val="99"/>
    <w:rsid w:val="00273281"/>
  </w:style>
  <w:style w:type="character" w:customStyle="1" w:styleId="Ttulo4Char">
    <w:name w:val="Título 4 Char"/>
    <w:basedOn w:val="Fontepargpadro"/>
    <w:link w:val="Ttulo4"/>
    <w:rsid w:val="00273281"/>
    <w:rPr>
      <w:rFonts w:ascii="HandelGothic BT" w:eastAsia="Times New Roman" w:hAnsi="HandelGothic BT" w:cs="Times New Roman"/>
      <w:b/>
      <w:i/>
      <w:sz w:val="24"/>
      <w:szCs w:val="20"/>
      <w:lang w:eastAsia="pt-BR"/>
    </w:rPr>
  </w:style>
  <w:style w:type="character" w:customStyle="1" w:styleId="Ttulo5Char">
    <w:name w:val="Título 5 Char"/>
    <w:basedOn w:val="Fontepargpadro"/>
    <w:link w:val="Ttulo5"/>
    <w:rsid w:val="00273281"/>
    <w:rPr>
      <w:rFonts w:ascii="ZapfHumnst BT" w:eastAsia="Times New Roman" w:hAnsi="ZapfHumnst BT" w:cs="Times New Roman"/>
      <w:i/>
      <w:sz w:val="20"/>
      <w:szCs w:val="20"/>
      <w:lang w:eastAsia="pt-BR"/>
    </w:rPr>
  </w:style>
  <w:style w:type="paragraph" w:styleId="PargrafodaLista">
    <w:name w:val="List Paragraph"/>
    <w:aliases w:val="SheParágrafo da Lista"/>
    <w:basedOn w:val="Normal"/>
    <w:link w:val="PargrafodaListaChar"/>
    <w:uiPriority w:val="34"/>
    <w:qFormat/>
    <w:rsid w:val="00F57B8F"/>
    <w:pPr>
      <w:ind w:left="720"/>
      <w:contextualSpacing/>
    </w:pPr>
  </w:style>
  <w:style w:type="paragraph" w:styleId="Textodebalo">
    <w:name w:val="Balloon Text"/>
    <w:basedOn w:val="Normal"/>
    <w:link w:val="TextodebaloChar"/>
    <w:uiPriority w:val="99"/>
    <w:semiHidden/>
    <w:unhideWhenUsed/>
    <w:rsid w:val="006517F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7F5"/>
    <w:rPr>
      <w:rFonts w:ascii="Tahoma" w:hAnsi="Tahoma" w:cs="Tahoma"/>
      <w:sz w:val="16"/>
      <w:szCs w:val="16"/>
    </w:rPr>
  </w:style>
  <w:style w:type="table" w:styleId="Tabelacomgrade">
    <w:name w:val="Table Grid"/>
    <w:basedOn w:val="Tabelanormal"/>
    <w:rsid w:val="000D0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17E0"/>
    <w:pPr>
      <w:autoSpaceDE w:val="0"/>
      <w:autoSpaceDN w:val="0"/>
      <w:adjustRightInd w:val="0"/>
      <w:spacing w:after="0" w:line="240" w:lineRule="auto"/>
    </w:pPr>
    <w:rPr>
      <w:rFonts w:ascii="Arial" w:hAnsi="Arial" w:cs="Arial"/>
      <w:color w:val="000000"/>
      <w:sz w:val="24"/>
      <w:szCs w:val="24"/>
    </w:rPr>
  </w:style>
  <w:style w:type="character" w:styleId="Refdecomentrio">
    <w:name w:val="annotation reference"/>
    <w:basedOn w:val="Fontepargpadro"/>
    <w:uiPriority w:val="99"/>
    <w:semiHidden/>
    <w:unhideWhenUsed/>
    <w:rsid w:val="00E75C83"/>
    <w:rPr>
      <w:sz w:val="16"/>
      <w:szCs w:val="16"/>
    </w:rPr>
  </w:style>
  <w:style w:type="paragraph" w:styleId="Textodecomentrio">
    <w:name w:val="annotation text"/>
    <w:basedOn w:val="Normal"/>
    <w:link w:val="TextodecomentrioChar"/>
    <w:uiPriority w:val="99"/>
    <w:semiHidden/>
    <w:unhideWhenUsed/>
    <w:rsid w:val="00E75C8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75C83"/>
    <w:rPr>
      <w:sz w:val="20"/>
      <w:szCs w:val="20"/>
    </w:rPr>
  </w:style>
  <w:style w:type="paragraph" w:styleId="Assuntodocomentrio">
    <w:name w:val="annotation subject"/>
    <w:basedOn w:val="Textodecomentrio"/>
    <w:next w:val="Textodecomentrio"/>
    <w:link w:val="AssuntodocomentrioChar"/>
    <w:uiPriority w:val="99"/>
    <w:semiHidden/>
    <w:unhideWhenUsed/>
    <w:rsid w:val="00E75C83"/>
    <w:rPr>
      <w:b/>
      <w:bCs/>
    </w:rPr>
  </w:style>
  <w:style w:type="character" w:customStyle="1" w:styleId="AssuntodocomentrioChar">
    <w:name w:val="Assunto do comentário Char"/>
    <w:basedOn w:val="TextodecomentrioChar"/>
    <w:link w:val="Assuntodocomentrio"/>
    <w:uiPriority w:val="99"/>
    <w:semiHidden/>
    <w:rsid w:val="00E75C83"/>
    <w:rPr>
      <w:b/>
      <w:bCs/>
      <w:sz w:val="20"/>
      <w:szCs w:val="20"/>
    </w:rPr>
  </w:style>
  <w:style w:type="character" w:customStyle="1" w:styleId="PargrafodaListaChar">
    <w:name w:val="Parágrafo da Lista Char"/>
    <w:aliases w:val="SheParágrafo da Lista Char"/>
    <w:link w:val="PargrafodaLista"/>
    <w:uiPriority w:val="34"/>
    <w:locked/>
    <w:rsid w:val="004462D1"/>
  </w:style>
  <w:style w:type="paragraph" w:customStyle="1" w:styleId="western">
    <w:name w:val="western"/>
    <w:basedOn w:val="Normal"/>
    <w:rsid w:val="009A3F3D"/>
    <w:pPr>
      <w:spacing w:before="100" w:beforeAutospacing="1" w:after="119" w:line="240" w:lineRule="auto"/>
    </w:pPr>
    <w:rPr>
      <w:rFonts w:ascii="Times New Roman" w:eastAsia="Times New Roman" w:hAnsi="Times New Roman" w:cs="Times New Roman"/>
      <w:sz w:val="24"/>
      <w:szCs w:val="24"/>
    </w:rPr>
  </w:style>
  <w:style w:type="paragraph" w:customStyle="1" w:styleId="PargrafodaLista1">
    <w:name w:val="Parágrafo da Lista1"/>
    <w:basedOn w:val="Normal"/>
    <w:qFormat/>
    <w:rsid w:val="00E54C2A"/>
    <w:pPr>
      <w:spacing w:after="0" w:line="240" w:lineRule="auto"/>
      <w:ind w:left="720"/>
    </w:pPr>
    <w:rPr>
      <w:rFonts w:ascii="Ecofont_Spranq_eco_Sans" w:eastAsia="Times New Roman" w:hAnsi="Ecofont_Spranq_eco_Sans" w:cs="Ecofont_Spranq_eco_Sans"/>
      <w:sz w:val="24"/>
      <w:szCs w:val="24"/>
    </w:rPr>
  </w:style>
  <w:style w:type="character" w:customStyle="1" w:styleId="MenoPendente1">
    <w:name w:val="Menção Pendente1"/>
    <w:basedOn w:val="Fontepargpadro"/>
    <w:uiPriority w:val="99"/>
    <w:semiHidden/>
    <w:unhideWhenUsed/>
    <w:rsid w:val="008A6EA8"/>
    <w:rPr>
      <w:color w:val="605E5C"/>
      <w:shd w:val="clear" w:color="auto" w:fill="E1DFDD"/>
    </w:rPr>
  </w:style>
  <w:style w:type="paragraph" w:styleId="NormalWeb">
    <w:name w:val="Normal (Web)"/>
    <w:basedOn w:val="Normal"/>
    <w:uiPriority w:val="99"/>
    <w:unhideWhenUsed/>
    <w:rsid w:val="00855D6F"/>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855D6F"/>
    <w:rPr>
      <w:b/>
      <w:bCs/>
    </w:rPr>
  </w:style>
  <w:style w:type="character" w:customStyle="1" w:styleId="Ttulo2Char">
    <w:name w:val="Título 2 Char"/>
    <w:basedOn w:val="Fontepargpadro"/>
    <w:link w:val="Ttulo2"/>
    <w:uiPriority w:val="9"/>
    <w:semiHidden/>
    <w:rsid w:val="009B2B55"/>
    <w:rPr>
      <w:rFonts w:asciiTheme="majorHAnsi" w:eastAsiaTheme="majorEastAsia" w:hAnsiTheme="majorHAnsi" w:cstheme="majorBidi"/>
      <w:color w:val="365F91" w:themeColor="accent1" w:themeShade="BF"/>
      <w:sz w:val="26"/>
      <w:szCs w:val="26"/>
    </w:rPr>
  </w:style>
  <w:style w:type="paragraph" w:styleId="Corpodetexto">
    <w:name w:val="Body Text"/>
    <w:basedOn w:val="Normal"/>
    <w:link w:val="CorpodetextoChar"/>
    <w:qFormat/>
    <w:rsid w:val="009B2B55"/>
    <w:pPr>
      <w:spacing w:before="180" w:after="180" w:line="240" w:lineRule="auto"/>
    </w:pPr>
    <w:rPr>
      <w:rFonts w:eastAsiaTheme="minorHAnsi"/>
      <w:noProof/>
      <w:sz w:val="24"/>
      <w:szCs w:val="24"/>
      <w:lang w:eastAsia="en-US"/>
    </w:rPr>
  </w:style>
  <w:style w:type="character" w:customStyle="1" w:styleId="CorpodetextoChar">
    <w:name w:val="Corpo de texto Char"/>
    <w:basedOn w:val="Fontepargpadro"/>
    <w:link w:val="Corpodetexto"/>
    <w:rsid w:val="009B2B55"/>
    <w:rPr>
      <w:rFonts w:eastAsiaTheme="minorHAnsi"/>
      <w:noProof/>
      <w:sz w:val="24"/>
      <w:szCs w:val="24"/>
      <w:lang w:eastAsia="en-US"/>
    </w:rPr>
  </w:style>
  <w:style w:type="character" w:customStyle="1" w:styleId="Ttulo1Char">
    <w:name w:val="Título 1 Char"/>
    <w:basedOn w:val="Fontepargpadro"/>
    <w:link w:val="Ttulo1"/>
    <w:uiPriority w:val="9"/>
    <w:rsid w:val="009B2B55"/>
    <w:rPr>
      <w:rFonts w:asciiTheme="majorHAnsi" w:eastAsiaTheme="majorEastAsia" w:hAnsiTheme="majorHAnsi" w:cstheme="majorBidi"/>
      <w:color w:val="365F91" w:themeColor="accent1" w:themeShade="BF"/>
      <w:sz w:val="32"/>
      <w:szCs w:val="32"/>
    </w:rPr>
  </w:style>
  <w:style w:type="character" w:customStyle="1" w:styleId="Ttulo3Char">
    <w:name w:val="Título 3 Char"/>
    <w:basedOn w:val="Fontepargpadro"/>
    <w:link w:val="Ttulo3"/>
    <w:uiPriority w:val="9"/>
    <w:semiHidden/>
    <w:rsid w:val="009148B6"/>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082295">
      <w:bodyDiv w:val="1"/>
      <w:marLeft w:val="0"/>
      <w:marRight w:val="0"/>
      <w:marTop w:val="0"/>
      <w:marBottom w:val="0"/>
      <w:divBdr>
        <w:top w:val="none" w:sz="0" w:space="0" w:color="auto"/>
        <w:left w:val="none" w:sz="0" w:space="0" w:color="auto"/>
        <w:bottom w:val="none" w:sz="0" w:space="0" w:color="auto"/>
        <w:right w:val="none" w:sz="0" w:space="0" w:color="auto"/>
      </w:divBdr>
      <w:divsChild>
        <w:div w:id="2133747483">
          <w:marLeft w:val="0"/>
          <w:marRight w:val="0"/>
          <w:marTop w:val="0"/>
          <w:marBottom w:val="0"/>
          <w:divBdr>
            <w:top w:val="none" w:sz="0" w:space="0" w:color="auto"/>
            <w:left w:val="none" w:sz="0" w:space="0" w:color="auto"/>
            <w:bottom w:val="none" w:sz="0" w:space="0" w:color="auto"/>
            <w:right w:val="none" w:sz="0" w:space="0" w:color="auto"/>
          </w:divBdr>
          <w:divsChild>
            <w:div w:id="25646666">
              <w:marLeft w:val="0"/>
              <w:marRight w:val="0"/>
              <w:marTop w:val="0"/>
              <w:marBottom w:val="0"/>
              <w:divBdr>
                <w:top w:val="none" w:sz="0" w:space="0" w:color="auto"/>
                <w:left w:val="none" w:sz="0" w:space="0" w:color="auto"/>
                <w:bottom w:val="none" w:sz="0" w:space="0" w:color="auto"/>
                <w:right w:val="none" w:sz="0" w:space="0" w:color="auto"/>
              </w:divBdr>
            </w:div>
            <w:div w:id="44137678">
              <w:marLeft w:val="0"/>
              <w:marRight w:val="0"/>
              <w:marTop w:val="0"/>
              <w:marBottom w:val="0"/>
              <w:divBdr>
                <w:top w:val="none" w:sz="0" w:space="0" w:color="auto"/>
                <w:left w:val="none" w:sz="0" w:space="0" w:color="auto"/>
                <w:bottom w:val="none" w:sz="0" w:space="0" w:color="auto"/>
                <w:right w:val="none" w:sz="0" w:space="0" w:color="auto"/>
              </w:divBdr>
            </w:div>
            <w:div w:id="60376596">
              <w:marLeft w:val="0"/>
              <w:marRight w:val="0"/>
              <w:marTop w:val="0"/>
              <w:marBottom w:val="0"/>
              <w:divBdr>
                <w:top w:val="none" w:sz="0" w:space="0" w:color="auto"/>
                <w:left w:val="none" w:sz="0" w:space="0" w:color="auto"/>
                <w:bottom w:val="none" w:sz="0" w:space="0" w:color="auto"/>
                <w:right w:val="none" w:sz="0" w:space="0" w:color="auto"/>
              </w:divBdr>
            </w:div>
            <w:div w:id="110826685">
              <w:marLeft w:val="0"/>
              <w:marRight w:val="0"/>
              <w:marTop w:val="0"/>
              <w:marBottom w:val="0"/>
              <w:divBdr>
                <w:top w:val="none" w:sz="0" w:space="0" w:color="auto"/>
                <w:left w:val="none" w:sz="0" w:space="0" w:color="auto"/>
                <w:bottom w:val="none" w:sz="0" w:space="0" w:color="auto"/>
                <w:right w:val="none" w:sz="0" w:space="0" w:color="auto"/>
              </w:divBdr>
            </w:div>
            <w:div w:id="127281266">
              <w:marLeft w:val="0"/>
              <w:marRight w:val="0"/>
              <w:marTop w:val="0"/>
              <w:marBottom w:val="0"/>
              <w:divBdr>
                <w:top w:val="none" w:sz="0" w:space="0" w:color="auto"/>
                <w:left w:val="none" w:sz="0" w:space="0" w:color="auto"/>
                <w:bottom w:val="none" w:sz="0" w:space="0" w:color="auto"/>
                <w:right w:val="none" w:sz="0" w:space="0" w:color="auto"/>
              </w:divBdr>
            </w:div>
            <w:div w:id="229463750">
              <w:marLeft w:val="0"/>
              <w:marRight w:val="0"/>
              <w:marTop w:val="0"/>
              <w:marBottom w:val="0"/>
              <w:divBdr>
                <w:top w:val="none" w:sz="0" w:space="0" w:color="auto"/>
                <w:left w:val="none" w:sz="0" w:space="0" w:color="auto"/>
                <w:bottom w:val="none" w:sz="0" w:space="0" w:color="auto"/>
                <w:right w:val="none" w:sz="0" w:space="0" w:color="auto"/>
              </w:divBdr>
            </w:div>
            <w:div w:id="232012333">
              <w:marLeft w:val="0"/>
              <w:marRight w:val="0"/>
              <w:marTop w:val="0"/>
              <w:marBottom w:val="0"/>
              <w:divBdr>
                <w:top w:val="none" w:sz="0" w:space="0" w:color="auto"/>
                <w:left w:val="none" w:sz="0" w:space="0" w:color="auto"/>
                <w:bottom w:val="none" w:sz="0" w:space="0" w:color="auto"/>
                <w:right w:val="none" w:sz="0" w:space="0" w:color="auto"/>
              </w:divBdr>
            </w:div>
            <w:div w:id="232930685">
              <w:marLeft w:val="0"/>
              <w:marRight w:val="0"/>
              <w:marTop w:val="0"/>
              <w:marBottom w:val="0"/>
              <w:divBdr>
                <w:top w:val="none" w:sz="0" w:space="0" w:color="auto"/>
                <w:left w:val="none" w:sz="0" w:space="0" w:color="auto"/>
                <w:bottom w:val="none" w:sz="0" w:space="0" w:color="auto"/>
                <w:right w:val="none" w:sz="0" w:space="0" w:color="auto"/>
              </w:divBdr>
            </w:div>
            <w:div w:id="279263148">
              <w:marLeft w:val="0"/>
              <w:marRight w:val="0"/>
              <w:marTop w:val="0"/>
              <w:marBottom w:val="0"/>
              <w:divBdr>
                <w:top w:val="none" w:sz="0" w:space="0" w:color="auto"/>
                <w:left w:val="none" w:sz="0" w:space="0" w:color="auto"/>
                <w:bottom w:val="none" w:sz="0" w:space="0" w:color="auto"/>
                <w:right w:val="none" w:sz="0" w:space="0" w:color="auto"/>
              </w:divBdr>
            </w:div>
            <w:div w:id="387344226">
              <w:marLeft w:val="0"/>
              <w:marRight w:val="0"/>
              <w:marTop w:val="0"/>
              <w:marBottom w:val="0"/>
              <w:divBdr>
                <w:top w:val="none" w:sz="0" w:space="0" w:color="auto"/>
                <w:left w:val="none" w:sz="0" w:space="0" w:color="auto"/>
                <w:bottom w:val="none" w:sz="0" w:space="0" w:color="auto"/>
                <w:right w:val="none" w:sz="0" w:space="0" w:color="auto"/>
              </w:divBdr>
            </w:div>
            <w:div w:id="394547368">
              <w:marLeft w:val="0"/>
              <w:marRight w:val="0"/>
              <w:marTop w:val="0"/>
              <w:marBottom w:val="0"/>
              <w:divBdr>
                <w:top w:val="none" w:sz="0" w:space="0" w:color="auto"/>
                <w:left w:val="none" w:sz="0" w:space="0" w:color="auto"/>
                <w:bottom w:val="none" w:sz="0" w:space="0" w:color="auto"/>
                <w:right w:val="none" w:sz="0" w:space="0" w:color="auto"/>
              </w:divBdr>
            </w:div>
            <w:div w:id="401677614">
              <w:marLeft w:val="0"/>
              <w:marRight w:val="0"/>
              <w:marTop w:val="0"/>
              <w:marBottom w:val="0"/>
              <w:divBdr>
                <w:top w:val="none" w:sz="0" w:space="0" w:color="auto"/>
                <w:left w:val="none" w:sz="0" w:space="0" w:color="auto"/>
                <w:bottom w:val="none" w:sz="0" w:space="0" w:color="auto"/>
                <w:right w:val="none" w:sz="0" w:space="0" w:color="auto"/>
              </w:divBdr>
            </w:div>
            <w:div w:id="404497872">
              <w:marLeft w:val="0"/>
              <w:marRight w:val="0"/>
              <w:marTop w:val="0"/>
              <w:marBottom w:val="0"/>
              <w:divBdr>
                <w:top w:val="none" w:sz="0" w:space="0" w:color="auto"/>
                <w:left w:val="none" w:sz="0" w:space="0" w:color="auto"/>
                <w:bottom w:val="none" w:sz="0" w:space="0" w:color="auto"/>
                <w:right w:val="none" w:sz="0" w:space="0" w:color="auto"/>
              </w:divBdr>
            </w:div>
            <w:div w:id="415640113">
              <w:marLeft w:val="0"/>
              <w:marRight w:val="0"/>
              <w:marTop w:val="0"/>
              <w:marBottom w:val="0"/>
              <w:divBdr>
                <w:top w:val="none" w:sz="0" w:space="0" w:color="auto"/>
                <w:left w:val="none" w:sz="0" w:space="0" w:color="auto"/>
                <w:bottom w:val="none" w:sz="0" w:space="0" w:color="auto"/>
                <w:right w:val="none" w:sz="0" w:space="0" w:color="auto"/>
              </w:divBdr>
            </w:div>
            <w:div w:id="462575952">
              <w:marLeft w:val="0"/>
              <w:marRight w:val="0"/>
              <w:marTop w:val="0"/>
              <w:marBottom w:val="0"/>
              <w:divBdr>
                <w:top w:val="none" w:sz="0" w:space="0" w:color="auto"/>
                <w:left w:val="none" w:sz="0" w:space="0" w:color="auto"/>
                <w:bottom w:val="none" w:sz="0" w:space="0" w:color="auto"/>
                <w:right w:val="none" w:sz="0" w:space="0" w:color="auto"/>
              </w:divBdr>
            </w:div>
            <w:div w:id="514617689">
              <w:marLeft w:val="0"/>
              <w:marRight w:val="0"/>
              <w:marTop w:val="0"/>
              <w:marBottom w:val="0"/>
              <w:divBdr>
                <w:top w:val="none" w:sz="0" w:space="0" w:color="auto"/>
                <w:left w:val="none" w:sz="0" w:space="0" w:color="auto"/>
                <w:bottom w:val="none" w:sz="0" w:space="0" w:color="auto"/>
                <w:right w:val="none" w:sz="0" w:space="0" w:color="auto"/>
              </w:divBdr>
            </w:div>
            <w:div w:id="515121443">
              <w:marLeft w:val="0"/>
              <w:marRight w:val="0"/>
              <w:marTop w:val="0"/>
              <w:marBottom w:val="0"/>
              <w:divBdr>
                <w:top w:val="none" w:sz="0" w:space="0" w:color="auto"/>
                <w:left w:val="none" w:sz="0" w:space="0" w:color="auto"/>
                <w:bottom w:val="none" w:sz="0" w:space="0" w:color="auto"/>
                <w:right w:val="none" w:sz="0" w:space="0" w:color="auto"/>
              </w:divBdr>
            </w:div>
            <w:div w:id="528613680">
              <w:marLeft w:val="0"/>
              <w:marRight w:val="0"/>
              <w:marTop w:val="0"/>
              <w:marBottom w:val="0"/>
              <w:divBdr>
                <w:top w:val="none" w:sz="0" w:space="0" w:color="auto"/>
                <w:left w:val="none" w:sz="0" w:space="0" w:color="auto"/>
                <w:bottom w:val="none" w:sz="0" w:space="0" w:color="auto"/>
                <w:right w:val="none" w:sz="0" w:space="0" w:color="auto"/>
              </w:divBdr>
            </w:div>
            <w:div w:id="561521984">
              <w:marLeft w:val="0"/>
              <w:marRight w:val="0"/>
              <w:marTop w:val="0"/>
              <w:marBottom w:val="0"/>
              <w:divBdr>
                <w:top w:val="none" w:sz="0" w:space="0" w:color="auto"/>
                <w:left w:val="none" w:sz="0" w:space="0" w:color="auto"/>
                <w:bottom w:val="none" w:sz="0" w:space="0" w:color="auto"/>
                <w:right w:val="none" w:sz="0" w:space="0" w:color="auto"/>
              </w:divBdr>
            </w:div>
            <w:div w:id="583345182">
              <w:marLeft w:val="0"/>
              <w:marRight w:val="0"/>
              <w:marTop w:val="0"/>
              <w:marBottom w:val="0"/>
              <w:divBdr>
                <w:top w:val="none" w:sz="0" w:space="0" w:color="auto"/>
                <w:left w:val="none" w:sz="0" w:space="0" w:color="auto"/>
                <w:bottom w:val="none" w:sz="0" w:space="0" w:color="auto"/>
                <w:right w:val="none" w:sz="0" w:space="0" w:color="auto"/>
              </w:divBdr>
            </w:div>
            <w:div w:id="611937839">
              <w:marLeft w:val="0"/>
              <w:marRight w:val="0"/>
              <w:marTop w:val="0"/>
              <w:marBottom w:val="0"/>
              <w:divBdr>
                <w:top w:val="none" w:sz="0" w:space="0" w:color="auto"/>
                <w:left w:val="none" w:sz="0" w:space="0" w:color="auto"/>
                <w:bottom w:val="none" w:sz="0" w:space="0" w:color="auto"/>
                <w:right w:val="none" w:sz="0" w:space="0" w:color="auto"/>
              </w:divBdr>
            </w:div>
            <w:div w:id="626474784">
              <w:marLeft w:val="0"/>
              <w:marRight w:val="0"/>
              <w:marTop w:val="0"/>
              <w:marBottom w:val="0"/>
              <w:divBdr>
                <w:top w:val="none" w:sz="0" w:space="0" w:color="auto"/>
                <w:left w:val="none" w:sz="0" w:space="0" w:color="auto"/>
                <w:bottom w:val="none" w:sz="0" w:space="0" w:color="auto"/>
                <w:right w:val="none" w:sz="0" w:space="0" w:color="auto"/>
              </w:divBdr>
            </w:div>
            <w:div w:id="649751422">
              <w:marLeft w:val="0"/>
              <w:marRight w:val="0"/>
              <w:marTop w:val="0"/>
              <w:marBottom w:val="0"/>
              <w:divBdr>
                <w:top w:val="none" w:sz="0" w:space="0" w:color="auto"/>
                <w:left w:val="none" w:sz="0" w:space="0" w:color="auto"/>
                <w:bottom w:val="none" w:sz="0" w:space="0" w:color="auto"/>
                <w:right w:val="none" w:sz="0" w:space="0" w:color="auto"/>
              </w:divBdr>
            </w:div>
            <w:div w:id="651905784">
              <w:marLeft w:val="0"/>
              <w:marRight w:val="0"/>
              <w:marTop w:val="0"/>
              <w:marBottom w:val="0"/>
              <w:divBdr>
                <w:top w:val="none" w:sz="0" w:space="0" w:color="auto"/>
                <w:left w:val="none" w:sz="0" w:space="0" w:color="auto"/>
                <w:bottom w:val="none" w:sz="0" w:space="0" w:color="auto"/>
                <w:right w:val="none" w:sz="0" w:space="0" w:color="auto"/>
              </w:divBdr>
            </w:div>
            <w:div w:id="655840148">
              <w:marLeft w:val="0"/>
              <w:marRight w:val="0"/>
              <w:marTop w:val="0"/>
              <w:marBottom w:val="0"/>
              <w:divBdr>
                <w:top w:val="none" w:sz="0" w:space="0" w:color="auto"/>
                <w:left w:val="none" w:sz="0" w:space="0" w:color="auto"/>
                <w:bottom w:val="none" w:sz="0" w:space="0" w:color="auto"/>
                <w:right w:val="none" w:sz="0" w:space="0" w:color="auto"/>
              </w:divBdr>
            </w:div>
            <w:div w:id="695430618">
              <w:marLeft w:val="0"/>
              <w:marRight w:val="0"/>
              <w:marTop w:val="0"/>
              <w:marBottom w:val="0"/>
              <w:divBdr>
                <w:top w:val="none" w:sz="0" w:space="0" w:color="auto"/>
                <w:left w:val="none" w:sz="0" w:space="0" w:color="auto"/>
                <w:bottom w:val="none" w:sz="0" w:space="0" w:color="auto"/>
                <w:right w:val="none" w:sz="0" w:space="0" w:color="auto"/>
              </w:divBdr>
            </w:div>
            <w:div w:id="698043107">
              <w:marLeft w:val="0"/>
              <w:marRight w:val="0"/>
              <w:marTop w:val="0"/>
              <w:marBottom w:val="0"/>
              <w:divBdr>
                <w:top w:val="none" w:sz="0" w:space="0" w:color="auto"/>
                <w:left w:val="none" w:sz="0" w:space="0" w:color="auto"/>
                <w:bottom w:val="none" w:sz="0" w:space="0" w:color="auto"/>
                <w:right w:val="none" w:sz="0" w:space="0" w:color="auto"/>
              </w:divBdr>
            </w:div>
            <w:div w:id="708841642">
              <w:marLeft w:val="0"/>
              <w:marRight w:val="0"/>
              <w:marTop w:val="0"/>
              <w:marBottom w:val="0"/>
              <w:divBdr>
                <w:top w:val="none" w:sz="0" w:space="0" w:color="auto"/>
                <w:left w:val="none" w:sz="0" w:space="0" w:color="auto"/>
                <w:bottom w:val="none" w:sz="0" w:space="0" w:color="auto"/>
                <w:right w:val="none" w:sz="0" w:space="0" w:color="auto"/>
              </w:divBdr>
            </w:div>
            <w:div w:id="721518152">
              <w:marLeft w:val="0"/>
              <w:marRight w:val="0"/>
              <w:marTop w:val="0"/>
              <w:marBottom w:val="0"/>
              <w:divBdr>
                <w:top w:val="none" w:sz="0" w:space="0" w:color="auto"/>
                <w:left w:val="none" w:sz="0" w:space="0" w:color="auto"/>
                <w:bottom w:val="none" w:sz="0" w:space="0" w:color="auto"/>
                <w:right w:val="none" w:sz="0" w:space="0" w:color="auto"/>
              </w:divBdr>
            </w:div>
            <w:div w:id="779489377">
              <w:marLeft w:val="0"/>
              <w:marRight w:val="0"/>
              <w:marTop w:val="0"/>
              <w:marBottom w:val="0"/>
              <w:divBdr>
                <w:top w:val="none" w:sz="0" w:space="0" w:color="auto"/>
                <w:left w:val="none" w:sz="0" w:space="0" w:color="auto"/>
                <w:bottom w:val="none" w:sz="0" w:space="0" w:color="auto"/>
                <w:right w:val="none" w:sz="0" w:space="0" w:color="auto"/>
              </w:divBdr>
            </w:div>
            <w:div w:id="797532420">
              <w:marLeft w:val="0"/>
              <w:marRight w:val="0"/>
              <w:marTop w:val="0"/>
              <w:marBottom w:val="0"/>
              <w:divBdr>
                <w:top w:val="none" w:sz="0" w:space="0" w:color="auto"/>
                <w:left w:val="none" w:sz="0" w:space="0" w:color="auto"/>
                <w:bottom w:val="none" w:sz="0" w:space="0" w:color="auto"/>
                <w:right w:val="none" w:sz="0" w:space="0" w:color="auto"/>
              </w:divBdr>
            </w:div>
            <w:div w:id="802232382">
              <w:marLeft w:val="0"/>
              <w:marRight w:val="0"/>
              <w:marTop w:val="0"/>
              <w:marBottom w:val="0"/>
              <w:divBdr>
                <w:top w:val="none" w:sz="0" w:space="0" w:color="auto"/>
                <w:left w:val="none" w:sz="0" w:space="0" w:color="auto"/>
                <w:bottom w:val="none" w:sz="0" w:space="0" w:color="auto"/>
                <w:right w:val="none" w:sz="0" w:space="0" w:color="auto"/>
              </w:divBdr>
            </w:div>
            <w:div w:id="804857521">
              <w:marLeft w:val="0"/>
              <w:marRight w:val="0"/>
              <w:marTop w:val="0"/>
              <w:marBottom w:val="0"/>
              <w:divBdr>
                <w:top w:val="none" w:sz="0" w:space="0" w:color="auto"/>
                <w:left w:val="none" w:sz="0" w:space="0" w:color="auto"/>
                <w:bottom w:val="none" w:sz="0" w:space="0" w:color="auto"/>
                <w:right w:val="none" w:sz="0" w:space="0" w:color="auto"/>
              </w:divBdr>
            </w:div>
            <w:div w:id="896428866">
              <w:marLeft w:val="0"/>
              <w:marRight w:val="0"/>
              <w:marTop w:val="0"/>
              <w:marBottom w:val="0"/>
              <w:divBdr>
                <w:top w:val="none" w:sz="0" w:space="0" w:color="auto"/>
                <w:left w:val="none" w:sz="0" w:space="0" w:color="auto"/>
                <w:bottom w:val="none" w:sz="0" w:space="0" w:color="auto"/>
                <w:right w:val="none" w:sz="0" w:space="0" w:color="auto"/>
              </w:divBdr>
            </w:div>
            <w:div w:id="992950671">
              <w:marLeft w:val="0"/>
              <w:marRight w:val="0"/>
              <w:marTop w:val="0"/>
              <w:marBottom w:val="0"/>
              <w:divBdr>
                <w:top w:val="none" w:sz="0" w:space="0" w:color="auto"/>
                <w:left w:val="none" w:sz="0" w:space="0" w:color="auto"/>
                <w:bottom w:val="none" w:sz="0" w:space="0" w:color="auto"/>
                <w:right w:val="none" w:sz="0" w:space="0" w:color="auto"/>
              </w:divBdr>
            </w:div>
            <w:div w:id="999650608">
              <w:marLeft w:val="0"/>
              <w:marRight w:val="0"/>
              <w:marTop w:val="0"/>
              <w:marBottom w:val="0"/>
              <w:divBdr>
                <w:top w:val="none" w:sz="0" w:space="0" w:color="auto"/>
                <w:left w:val="none" w:sz="0" w:space="0" w:color="auto"/>
                <w:bottom w:val="none" w:sz="0" w:space="0" w:color="auto"/>
                <w:right w:val="none" w:sz="0" w:space="0" w:color="auto"/>
              </w:divBdr>
            </w:div>
            <w:div w:id="1014720752">
              <w:marLeft w:val="0"/>
              <w:marRight w:val="0"/>
              <w:marTop w:val="0"/>
              <w:marBottom w:val="0"/>
              <w:divBdr>
                <w:top w:val="none" w:sz="0" w:space="0" w:color="auto"/>
                <w:left w:val="none" w:sz="0" w:space="0" w:color="auto"/>
                <w:bottom w:val="none" w:sz="0" w:space="0" w:color="auto"/>
                <w:right w:val="none" w:sz="0" w:space="0" w:color="auto"/>
              </w:divBdr>
            </w:div>
            <w:div w:id="1045064473">
              <w:marLeft w:val="0"/>
              <w:marRight w:val="0"/>
              <w:marTop w:val="0"/>
              <w:marBottom w:val="0"/>
              <w:divBdr>
                <w:top w:val="none" w:sz="0" w:space="0" w:color="auto"/>
                <w:left w:val="none" w:sz="0" w:space="0" w:color="auto"/>
                <w:bottom w:val="none" w:sz="0" w:space="0" w:color="auto"/>
                <w:right w:val="none" w:sz="0" w:space="0" w:color="auto"/>
              </w:divBdr>
            </w:div>
            <w:div w:id="1065302666">
              <w:marLeft w:val="0"/>
              <w:marRight w:val="0"/>
              <w:marTop w:val="0"/>
              <w:marBottom w:val="0"/>
              <w:divBdr>
                <w:top w:val="none" w:sz="0" w:space="0" w:color="auto"/>
                <w:left w:val="none" w:sz="0" w:space="0" w:color="auto"/>
                <w:bottom w:val="none" w:sz="0" w:space="0" w:color="auto"/>
                <w:right w:val="none" w:sz="0" w:space="0" w:color="auto"/>
              </w:divBdr>
            </w:div>
            <w:div w:id="1160804490">
              <w:marLeft w:val="0"/>
              <w:marRight w:val="0"/>
              <w:marTop w:val="0"/>
              <w:marBottom w:val="0"/>
              <w:divBdr>
                <w:top w:val="none" w:sz="0" w:space="0" w:color="auto"/>
                <w:left w:val="none" w:sz="0" w:space="0" w:color="auto"/>
                <w:bottom w:val="none" w:sz="0" w:space="0" w:color="auto"/>
                <w:right w:val="none" w:sz="0" w:space="0" w:color="auto"/>
              </w:divBdr>
            </w:div>
            <w:div w:id="1238128163">
              <w:marLeft w:val="0"/>
              <w:marRight w:val="0"/>
              <w:marTop w:val="0"/>
              <w:marBottom w:val="0"/>
              <w:divBdr>
                <w:top w:val="none" w:sz="0" w:space="0" w:color="auto"/>
                <w:left w:val="none" w:sz="0" w:space="0" w:color="auto"/>
                <w:bottom w:val="none" w:sz="0" w:space="0" w:color="auto"/>
                <w:right w:val="none" w:sz="0" w:space="0" w:color="auto"/>
              </w:divBdr>
            </w:div>
            <w:div w:id="1283655888">
              <w:marLeft w:val="0"/>
              <w:marRight w:val="0"/>
              <w:marTop w:val="0"/>
              <w:marBottom w:val="0"/>
              <w:divBdr>
                <w:top w:val="none" w:sz="0" w:space="0" w:color="auto"/>
                <w:left w:val="none" w:sz="0" w:space="0" w:color="auto"/>
                <w:bottom w:val="none" w:sz="0" w:space="0" w:color="auto"/>
                <w:right w:val="none" w:sz="0" w:space="0" w:color="auto"/>
              </w:divBdr>
            </w:div>
            <w:div w:id="1322467484">
              <w:marLeft w:val="0"/>
              <w:marRight w:val="0"/>
              <w:marTop w:val="0"/>
              <w:marBottom w:val="0"/>
              <w:divBdr>
                <w:top w:val="none" w:sz="0" w:space="0" w:color="auto"/>
                <w:left w:val="none" w:sz="0" w:space="0" w:color="auto"/>
                <w:bottom w:val="none" w:sz="0" w:space="0" w:color="auto"/>
                <w:right w:val="none" w:sz="0" w:space="0" w:color="auto"/>
              </w:divBdr>
            </w:div>
            <w:div w:id="1366830293">
              <w:marLeft w:val="0"/>
              <w:marRight w:val="0"/>
              <w:marTop w:val="0"/>
              <w:marBottom w:val="0"/>
              <w:divBdr>
                <w:top w:val="none" w:sz="0" w:space="0" w:color="auto"/>
                <w:left w:val="none" w:sz="0" w:space="0" w:color="auto"/>
                <w:bottom w:val="none" w:sz="0" w:space="0" w:color="auto"/>
                <w:right w:val="none" w:sz="0" w:space="0" w:color="auto"/>
              </w:divBdr>
            </w:div>
            <w:div w:id="1380940194">
              <w:marLeft w:val="0"/>
              <w:marRight w:val="0"/>
              <w:marTop w:val="0"/>
              <w:marBottom w:val="0"/>
              <w:divBdr>
                <w:top w:val="none" w:sz="0" w:space="0" w:color="auto"/>
                <w:left w:val="none" w:sz="0" w:space="0" w:color="auto"/>
                <w:bottom w:val="none" w:sz="0" w:space="0" w:color="auto"/>
                <w:right w:val="none" w:sz="0" w:space="0" w:color="auto"/>
              </w:divBdr>
            </w:div>
            <w:div w:id="1398891856">
              <w:marLeft w:val="0"/>
              <w:marRight w:val="0"/>
              <w:marTop w:val="0"/>
              <w:marBottom w:val="0"/>
              <w:divBdr>
                <w:top w:val="none" w:sz="0" w:space="0" w:color="auto"/>
                <w:left w:val="none" w:sz="0" w:space="0" w:color="auto"/>
                <w:bottom w:val="none" w:sz="0" w:space="0" w:color="auto"/>
                <w:right w:val="none" w:sz="0" w:space="0" w:color="auto"/>
              </w:divBdr>
            </w:div>
            <w:div w:id="1483887961">
              <w:marLeft w:val="0"/>
              <w:marRight w:val="0"/>
              <w:marTop w:val="0"/>
              <w:marBottom w:val="0"/>
              <w:divBdr>
                <w:top w:val="none" w:sz="0" w:space="0" w:color="auto"/>
                <w:left w:val="none" w:sz="0" w:space="0" w:color="auto"/>
                <w:bottom w:val="none" w:sz="0" w:space="0" w:color="auto"/>
                <w:right w:val="none" w:sz="0" w:space="0" w:color="auto"/>
              </w:divBdr>
            </w:div>
            <w:div w:id="1502698198">
              <w:marLeft w:val="0"/>
              <w:marRight w:val="0"/>
              <w:marTop w:val="0"/>
              <w:marBottom w:val="0"/>
              <w:divBdr>
                <w:top w:val="none" w:sz="0" w:space="0" w:color="auto"/>
                <w:left w:val="none" w:sz="0" w:space="0" w:color="auto"/>
                <w:bottom w:val="none" w:sz="0" w:space="0" w:color="auto"/>
                <w:right w:val="none" w:sz="0" w:space="0" w:color="auto"/>
              </w:divBdr>
            </w:div>
            <w:div w:id="1576082920">
              <w:marLeft w:val="0"/>
              <w:marRight w:val="0"/>
              <w:marTop w:val="0"/>
              <w:marBottom w:val="0"/>
              <w:divBdr>
                <w:top w:val="none" w:sz="0" w:space="0" w:color="auto"/>
                <w:left w:val="none" w:sz="0" w:space="0" w:color="auto"/>
                <w:bottom w:val="none" w:sz="0" w:space="0" w:color="auto"/>
                <w:right w:val="none" w:sz="0" w:space="0" w:color="auto"/>
              </w:divBdr>
            </w:div>
            <w:div w:id="1612280584">
              <w:marLeft w:val="0"/>
              <w:marRight w:val="0"/>
              <w:marTop w:val="0"/>
              <w:marBottom w:val="0"/>
              <w:divBdr>
                <w:top w:val="none" w:sz="0" w:space="0" w:color="auto"/>
                <w:left w:val="none" w:sz="0" w:space="0" w:color="auto"/>
                <w:bottom w:val="none" w:sz="0" w:space="0" w:color="auto"/>
                <w:right w:val="none" w:sz="0" w:space="0" w:color="auto"/>
              </w:divBdr>
            </w:div>
            <w:div w:id="1645310399">
              <w:marLeft w:val="0"/>
              <w:marRight w:val="0"/>
              <w:marTop w:val="0"/>
              <w:marBottom w:val="0"/>
              <w:divBdr>
                <w:top w:val="none" w:sz="0" w:space="0" w:color="auto"/>
                <w:left w:val="none" w:sz="0" w:space="0" w:color="auto"/>
                <w:bottom w:val="none" w:sz="0" w:space="0" w:color="auto"/>
                <w:right w:val="none" w:sz="0" w:space="0" w:color="auto"/>
              </w:divBdr>
            </w:div>
            <w:div w:id="1650793175">
              <w:marLeft w:val="0"/>
              <w:marRight w:val="0"/>
              <w:marTop w:val="0"/>
              <w:marBottom w:val="0"/>
              <w:divBdr>
                <w:top w:val="none" w:sz="0" w:space="0" w:color="auto"/>
                <w:left w:val="none" w:sz="0" w:space="0" w:color="auto"/>
                <w:bottom w:val="none" w:sz="0" w:space="0" w:color="auto"/>
                <w:right w:val="none" w:sz="0" w:space="0" w:color="auto"/>
              </w:divBdr>
            </w:div>
            <w:div w:id="1654409945">
              <w:marLeft w:val="0"/>
              <w:marRight w:val="0"/>
              <w:marTop w:val="0"/>
              <w:marBottom w:val="0"/>
              <w:divBdr>
                <w:top w:val="none" w:sz="0" w:space="0" w:color="auto"/>
                <w:left w:val="none" w:sz="0" w:space="0" w:color="auto"/>
                <w:bottom w:val="none" w:sz="0" w:space="0" w:color="auto"/>
                <w:right w:val="none" w:sz="0" w:space="0" w:color="auto"/>
              </w:divBdr>
            </w:div>
            <w:div w:id="1662156609">
              <w:marLeft w:val="0"/>
              <w:marRight w:val="0"/>
              <w:marTop w:val="0"/>
              <w:marBottom w:val="0"/>
              <w:divBdr>
                <w:top w:val="none" w:sz="0" w:space="0" w:color="auto"/>
                <w:left w:val="none" w:sz="0" w:space="0" w:color="auto"/>
                <w:bottom w:val="none" w:sz="0" w:space="0" w:color="auto"/>
                <w:right w:val="none" w:sz="0" w:space="0" w:color="auto"/>
              </w:divBdr>
            </w:div>
            <w:div w:id="1689218230">
              <w:marLeft w:val="0"/>
              <w:marRight w:val="0"/>
              <w:marTop w:val="0"/>
              <w:marBottom w:val="0"/>
              <w:divBdr>
                <w:top w:val="none" w:sz="0" w:space="0" w:color="auto"/>
                <w:left w:val="none" w:sz="0" w:space="0" w:color="auto"/>
                <w:bottom w:val="none" w:sz="0" w:space="0" w:color="auto"/>
                <w:right w:val="none" w:sz="0" w:space="0" w:color="auto"/>
              </w:divBdr>
            </w:div>
            <w:div w:id="1718578767">
              <w:marLeft w:val="0"/>
              <w:marRight w:val="0"/>
              <w:marTop w:val="0"/>
              <w:marBottom w:val="0"/>
              <w:divBdr>
                <w:top w:val="none" w:sz="0" w:space="0" w:color="auto"/>
                <w:left w:val="none" w:sz="0" w:space="0" w:color="auto"/>
                <w:bottom w:val="none" w:sz="0" w:space="0" w:color="auto"/>
                <w:right w:val="none" w:sz="0" w:space="0" w:color="auto"/>
              </w:divBdr>
            </w:div>
            <w:div w:id="1721393950">
              <w:marLeft w:val="0"/>
              <w:marRight w:val="0"/>
              <w:marTop w:val="0"/>
              <w:marBottom w:val="0"/>
              <w:divBdr>
                <w:top w:val="none" w:sz="0" w:space="0" w:color="auto"/>
                <w:left w:val="none" w:sz="0" w:space="0" w:color="auto"/>
                <w:bottom w:val="none" w:sz="0" w:space="0" w:color="auto"/>
                <w:right w:val="none" w:sz="0" w:space="0" w:color="auto"/>
              </w:divBdr>
            </w:div>
            <w:div w:id="1766459238">
              <w:marLeft w:val="0"/>
              <w:marRight w:val="0"/>
              <w:marTop w:val="0"/>
              <w:marBottom w:val="0"/>
              <w:divBdr>
                <w:top w:val="none" w:sz="0" w:space="0" w:color="auto"/>
                <w:left w:val="none" w:sz="0" w:space="0" w:color="auto"/>
                <w:bottom w:val="none" w:sz="0" w:space="0" w:color="auto"/>
                <w:right w:val="none" w:sz="0" w:space="0" w:color="auto"/>
              </w:divBdr>
            </w:div>
            <w:div w:id="1780837605">
              <w:marLeft w:val="0"/>
              <w:marRight w:val="0"/>
              <w:marTop w:val="0"/>
              <w:marBottom w:val="0"/>
              <w:divBdr>
                <w:top w:val="none" w:sz="0" w:space="0" w:color="auto"/>
                <w:left w:val="none" w:sz="0" w:space="0" w:color="auto"/>
                <w:bottom w:val="none" w:sz="0" w:space="0" w:color="auto"/>
                <w:right w:val="none" w:sz="0" w:space="0" w:color="auto"/>
              </w:divBdr>
            </w:div>
            <w:div w:id="1802963496">
              <w:marLeft w:val="0"/>
              <w:marRight w:val="0"/>
              <w:marTop w:val="0"/>
              <w:marBottom w:val="0"/>
              <w:divBdr>
                <w:top w:val="none" w:sz="0" w:space="0" w:color="auto"/>
                <w:left w:val="none" w:sz="0" w:space="0" w:color="auto"/>
                <w:bottom w:val="none" w:sz="0" w:space="0" w:color="auto"/>
                <w:right w:val="none" w:sz="0" w:space="0" w:color="auto"/>
              </w:divBdr>
            </w:div>
            <w:div w:id="1815369001">
              <w:marLeft w:val="0"/>
              <w:marRight w:val="0"/>
              <w:marTop w:val="0"/>
              <w:marBottom w:val="0"/>
              <w:divBdr>
                <w:top w:val="none" w:sz="0" w:space="0" w:color="auto"/>
                <w:left w:val="none" w:sz="0" w:space="0" w:color="auto"/>
                <w:bottom w:val="none" w:sz="0" w:space="0" w:color="auto"/>
                <w:right w:val="none" w:sz="0" w:space="0" w:color="auto"/>
              </w:divBdr>
            </w:div>
            <w:div w:id="1836339555">
              <w:marLeft w:val="0"/>
              <w:marRight w:val="0"/>
              <w:marTop w:val="0"/>
              <w:marBottom w:val="0"/>
              <w:divBdr>
                <w:top w:val="none" w:sz="0" w:space="0" w:color="auto"/>
                <w:left w:val="none" w:sz="0" w:space="0" w:color="auto"/>
                <w:bottom w:val="none" w:sz="0" w:space="0" w:color="auto"/>
                <w:right w:val="none" w:sz="0" w:space="0" w:color="auto"/>
              </w:divBdr>
            </w:div>
            <w:div w:id="1838380362">
              <w:marLeft w:val="0"/>
              <w:marRight w:val="0"/>
              <w:marTop w:val="0"/>
              <w:marBottom w:val="0"/>
              <w:divBdr>
                <w:top w:val="none" w:sz="0" w:space="0" w:color="auto"/>
                <w:left w:val="none" w:sz="0" w:space="0" w:color="auto"/>
                <w:bottom w:val="none" w:sz="0" w:space="0" w:color="auto"/>
                <w:right w:val="none" w:sz="0" w:space="0" w:color="auto"/>
              </w:divBdr>
            </w:div>
            <w:div w:id="1839423941">
              <w:marLeft w:val="0"/>
              <w:marRight w:val="0"/>
              <w:marTop w:val="0"/>
              <w:marBottom w:val="0"/>
              <w:divBdr>
                <w:top w:val="none" w:sz="0" w:space="0" w:color="auto"/>
                <w:left w:val="none" w:sz="0" w:space="0" w:color="auto"/>
                <w:bottom w:val="none" w:sz="0" w:space="0" w:color="auto"/>
                <w:right w:val="none" w:sz="0" w:space="0" w:color="auto"/>
              </w:divBdr>
            </w:div>
            <w:div w:id="1885366434">
              <w:marLeft w:val="0"/>
              <w:marRight w:val="0"/>
              <w:marTop w:val="0"/>
              <w:marBottom w:val="0"/>
              <w:divBdr>
                <w:top w:val="none" w:sz="0" w:space="0" w:color="auto"/>
                <w:left w:val="none" w:sz="0" w:space="0" w:color="auto"/>
                <w:bottom w:val="none" w:sz="0" w:space="0" w:color="auto"/>
                <w:right w:val="none" w:sz="0" w:space="0" w:color="auto"/>
              </w:divBdr>
            </w:div>
            <w:div w:id="1926260037">
              <w:marLeft w:val="0"/>
              <w:marRight w:val="0"/>
              <w:marTop w:val="0"/>
              <w:marBottom w:val="0"/>
              <w:divBdr>
                <w:top w:val="none" w:sz="0" w:space="0" w:color="auto"/>
                <w:left w:val="none" w:sz="0" w:space="0" w:color="auto"/>
                <w:bottom w:val="none" w:sz="0" w:space="0" w:color="auto"/>
                <w:right w:val="none" w:sz="0" w:space="0" w:color="auto"/>
              </w:divBdr>
            </w:div>
            <w:div w:id="2024819524">
              <w:marLeft w:val="0"/>
              <w:marRight w:val="0"/>
              <w:marTop w:val="0"/>
              <w:marBottom w:val="0"/>
              <w:divBdr>
                <w:top w:val="none" w:sz="0" w:space="0" w:color="auto"/>
                <w:left w:val="none" w:sz="0" w:space="0" w:color="auto"/>
                <w:bottom w:val="none" w:sz="0" w:space="0" w:color="auto"/>
                <w:right w:val="none" w:sz="0" w:space="0" w:color="auto"/>
              </w:divBdr>
            </w:div>
            <w:div w:id="2035037532">
              <w:marLeft w:val="0"/>
              <w:marRight w:val="0"/>
              <w:marTop w:val="0"/>
              <w:marBottom w:val="0"/>
              <w:divBdr>
                <w:top w:val="none" w:sz="0" w:space="0" w:color="auto"/>
                <w:left w:val="none" w:sz="0" w:space="0" w:color="auto"/>
                <w:bottom w:val="none" w:sz="0" w:space="0" w:color="auto"/>
                <w:right w:val="none" w:sz="0" w:space="0" w:color="auto"/>
              </w:divBdr>
            </w:div>
            <w:div w:id="2044934629">
              <w:marLeft w:val="0"/>
              <w:marRight w:val="0"/>
              <w:marTop w:val="0"/>
              <w:marBottom w:val="0"/>
              <w:divBdr>
                <w:top w:val="none" w:sz="0" w:space="0" w:color="auto"/>
                <w:left w:val="none" w:sz="0" w:space="0" w:color="auto"/>
                <w:bottom w:val="none" w:sz="0" w:space="0" w:color="auto"/>
                <w:right w:val="none" w:sz="0" w:space="0" w:color="auto"/>
              </w:divBdr>
            </w:div>
            <w:div w:id="2094466522">
              <w:marLeft w:val="0"/>
              <w:marRight w:val="0"/>
              <w:marTop w:val="0"/>
              <w:marBottom w:val="0"/>
              <w:divBdr>
                <w:top w:val="none" w:sz="0" w:space="0" w:color="auto"/>
                <w:left w:val="none" w:sz="0" w:space="0" w:color="auto"/>
                <w:bottom w:val="none" w:sz="0" w:space="0" w:color="auto"/>
                <w:right w:val="none" w:sz="0" w:space="0" w:color="auto"/>
              </w:divBdr>
            </w:div>
            <w:div w:id="213910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48248">
      <w:bodyDiv w:val="1"/>
      <w:marLeft w:val="0"/>
      <w:marRight w:val="0"/>
      <w:marTop w:val="0"/>
      <w:marBottom w:val="0"/>
      <w:divBdr>
        <w:top w:val="none" w:sz="0" w:space="0" w:color="auto"/>
        <w:left w:val="none" w:sz="0" w:space="0" w:color="auto"/>
        <w:bottom w:val="none" w:sz="0" w:space="0" w:color="auto"/>
        <w:right w:val="none" w:sz="0" w:space="0" w:color="auto"/>
      </w:divBdr>
      <w:divsChild>
        <w:div w:id="216093269">
          <w:marLeft w:val="0"/>
          <w:marRight w:val="0"/>
          <w:marTop w:val="0"/>
          <w:marBottom w:val="0"/>
          <w:divBdr>
            <w:top w:val="none" w:sz="0" w:space="0" w:color="auto"/>
            <w:left w:val="none" w:sz="0" w:space="0" w:color="auto"/>
            <w:bottom w:val="none" w:sz="0" w:space="0" w:color="auto"/>
            <w:right w:val="none" w:sz="0" w:space="0" w:color="auto"/>
          </w:divBdr>
          <w:divsChild>
            <w:div w:id="614140709">
              <w:marLeft w:val="0"/>
              <w:marRight w:val="0"/>
              <w:marTop w:val="0"/>
              <w:marBottom w:val="0"/>
              <w:divBdr>
                <w:top w:val="none" w:sz="0" w:space="0" w:color="auto"/>
                <w:left w:val="none" w:sz="0" w:space="0" w:color="auto"/>
                <w:bottom w:val="none" w:sz="0" w:space="0" w:color="auto"/>
                <w:right w:val="none" w:sz="0" w:space="0" w:color="auto"/>
              </w:divBdr>
              <w:divsChild>
                <w:div w:id="30425315">
                  <w:marLeft w:val="0"/>
                  <w:marRight w:val="0"/>
                  <w:marTop w:val="0"/>
                  <w:marBottom w:val="0"/>
                  <w:divBdr>
                    <w:top w:val="none" w:sz="0" w:space="0" w:color="auto"/>
                    <w:left w:val="none" w:sz="0" w:space="0" w:color="auto"/>
                    <w:bottom w:val="none" w:sz="0" w:space="0" w:color="auto"/>
                    <w:right w:val="none" w:sz="0" w:space="0" w:color="auto"/>
                  </w:divBdr>
                </w:div>
                <w:div w:id="94372501">
                  <w:marLeft w:val="0"/>
                  <w:marRight w:val="0"/>
                  <w:marTop w:val="0"/>
                  <w:marBottom w:val="0"/>
                  <w:divBdr>
                    <w:top w:val="none" w:sz="0" w:space="0" w:color="auto"/>
                    <w:left w:val="none" w:sz="0" w:space="0" w:color="auto"/>
                    <w:bottom w:val="none" w:sz="0" w:space="0" w:color="auto"/>
                    <w:right w:val="none" w:sz="0" w:space="0" w:color="auto"/>
                  </w:divBdr>
                </w:div>
                <w:div w:id="96873424">
                  <w:marLeft w:val="0"/>
                  <w:marRight w:val="0"/>
                  <w:marTop w:val="0"/>
                  <w:marBottom w:val="0"/>
                  <w:divBdr>
                    <w:top w:val="none" w:sz="0" w:space="0" w:color="auto"/>
                    <w:left w:val="none" w:sz="0" w:space="0" w:color="auto"/>
                    <w:bottom w:val="none" w:sz="0" w:space="0" w:color="auto"/>
                    <w:right w:val="none" w:sz="0" w:space="0" w:color="auto"/>
                  </w:divBdr>
                </w:div>
                <w:div w:id="98836058">
                  <w:marLeft w:val="0"/>
                  <w:marRight w:val="0"/>
                  <w:marTop w:val="0"/>
                  <w:marBottom w:val="0"/>
                  <w:divBdr>
                    <w:top w:val="none" w:sz="0" w:space="0" w:color="auto"/>
                    <w:left w:val="none" w:sz="0" w:space="0" w:color="auto"/>
                    <w:bottom w:val="none" w:sz="0" w:space="0" w:color="auto"/>
                    <w:right w:val="none" w:sz="0" w:space="0" w:color="auto"/>
                  </w:divBdr>
                </w:div>
                <w:div w:id="108860266">
                  <w:marLeft w:val="0"/>
                  <w:marRight w:val="0"/>
                  <w:marTop w:val="0"/>
                  <w:marBottom w:val="0"/>
                  <w:divBdr>
                    <w:top w:val="none" w:sz="0" w:space="0" w:color="auto"/>
                    <w:left w:val="none" w:sz="0" w:space="0" w:color="auto"/>
                    <w:bottom w:val="none" w:sz="0" w:space="0" w:color="auto"/>
                    <w:right w:val="none" w:sz="0" w:space="0" w:color="auto"/>
                  </w:divBdr>
                </w:div>
                <w:div w:id="172577946">
                  <w:marLeft w:val="0"/>
                  <w:marRight w:val="0"/>
                  <w:marTop w:val="0"/>
                  <w:marBottom w:val="0"/>
                  <w:divBdr>
                    <w:top w:val="none" w:sz="0" w:space="0" w:color="auto"/>
                    <w:left w:val="none" w:sz="0" w:space="0" w:color="auto"/>
                    <w:bottom w:val="none" w:sz="0" w:space="0" w:color="auto"/>
                    <w:right w:val="none" w:sz="0" w:space="0" w:color="auto"/>
                  </w:divBdr>
                </w:div>
                <w:div w:id="215699352">
                  <w:marLeft w:val="0"/>
                  <w:marRight w:val="0"/>
                  <w:marTop w:val="0"/>
                  <w:marBottom w:val="0"/>
                  <w:divBdr>
                    <w:top w:val="none" w:sz="0" w:space="0" w:color="auto"/>
                    <w:left w:val="none" w:sz="0" w:space="0" w:color="auto"/>
                    <w:bottom w:val="none" w:sz="0" w:space="0" w:color="auto"/>
                    <w:right w:val="none" w:sz="0" w:space="0" w:color="auto"/>
                  </w:divBdr>
                </w:div>
                <w:div w:id="273630923">
                  <w:marLeft w:val="0"/>
                  <w:marRight w:val="0"/>
                  <w:marTop w:val="0"/>
                  <w:marBottom w:val="0"/>
                  <w:divBdr>
                    <w:top w:val="none" w:sz="0" w:space="0" w:color="auto"/>
                    <w:left w:val="none" w:sz="0" w:space="0" w:color="auto"/>
                    <w:bottom w:val="none" w:sz="0" w:space="0" w:color="auto"/>
                    <w:right w:val="none" w:sz="0" w:space="0" w:color="auto"/>
                  </w:divBdr>
                </w:div>
                <w:div w:id="281108341">
                  <w:marLeft w:val="0"/>
                  <w:marRight w:val="0"/>
                  <w:marTop w:val="0"/>
                  <w:marBottom w:val="0"/>
                  <w:divBdr>
                    <w:top w:val="none" w:sz="0" w:space="0" w:color="auto"/>
                    <w:left w:val="none" w:sz="0" w:space="0" w:color="auto"/>
                    <w:bottom w:val="none" w:sz="0" w:space="0" w:color="auto"/>
                    <w:right w:val="none" w:sz="0" w:space="0" w:color="auto"/>
                  </w:divBdr>
                </w:div>
                <w:div w:id="327484412">
                  <w:marLeft w:val="0"/>
                  <w:marRight w:val="0"/>
                  <w:marTop w:val="0"/>
                  <w:marBottom w:val="0"/>
                  <w:divBdr>
                    <w:top w:val="none" w:sz="0" w:space="0" w:color="auto"/>
                    <w:left w:val="none" w:sz="0" w:space="0" w:color="auto"/>
                    <w:bottom w:val="none" w:sz="0" w:space="0" w:color="auto"/>
                    <w:right w:val="none" w:sz="0" w:space="0" w:color="auto"/>
                  </w:divBdr>
                </w:div>
                <w:div w:id="356347257">
                  <w:marLeft w:val="0"/>
                  <w:marRight w:val="0"/>
                  <w:marTop w:val="0"/>
                  <w:marBottom w:val="0"/>
                  <w:divBdr>
                    <w:top w:val="none" w:sz="0" w:space="0" w:color="auto"/>
                    <w:left w:val="none" w:sz="0" w:space="0" w:color="auto"/>
                    <w:bottom w:val="none" w:sz="0" w:space="0" w:color="auto"/>
                    <w:right w:val="none" w:sz="0" w:space="0" w:color="auto"/>
                  </w:divBdr>
                </w:div>
                <w:div w:id="358316071">
                  <w:marLeft w:val="0"/>
                  <w:marRight w:val="0"/>
                  <w:marTop w:val="0"/>
                  <w:marBottom w:val="0"/>
                  <w:divBdr>
                    <w:top w:val="none" w:sz="0" w:space="0" w:color="auto"/>
                    <w:left w:val="none" w:sz="0" w:space="0" w:color="auto"/>
                    <w:bottom w:val="none" w:sz="0" w:space="0" w:color="auto"/>
                    <w:right w:val="none" w:sz="0" w:space="0" w:color="auto"/>
                  </w:divBdr>
                </w:div>
                <w:div w:id="365839872">
                  <w:marLeft w:val="0"/>
                  <w:marRight w:val="0"/>
                  <w:marTop w:val="0"/>
                  <w:marBottom w:val="0"/>
                  <w:divBdr>
                    <w:top w:val="none" w:sz="0" w:space="0" w:color="auto"/>
                    <w:left w:val="none" w:sz="0" w:space="0" w:color="auto"/>
                    <w:bottom w:val="none" w:sz="0" w:space="0" w:color="auto"/>
                    <w:right w:val="none" w:sz="0" w:space="0" w:color="auto"/>
                  </w:divBdr>
                </w:div>
                <w:div w:id="382144101">
                  <w:marLeft w:val="0"/>
                  <w:marRight w:val="0"/>
                  <w:marTop w:val="0"/>
                  <w:marBottom w:val="0"/>
                  <w:divBdr>
                    <w:top w:val="none" w:sz="0" w:space="0" w:color="auto"/>
                    <w:left w:val="none" w:sz="0" w:space="0" w:color="auto"/>
                    <w:bottom w:val="none" w:sz="0" w:space="0" w:color="auto"/>
                    <w:right w:val="none" w:sz="0" w:space="0" w:color="auto"/>
                  </w:divBdr>
                </w:div>
                <w:div w:id="431705292">
                  <w:marLeft w:val="0"/>
                  <w:marRight w:val="0"/>
                  <w:marTop w:val="0"/>
                  <w:marBottom w:val="0"/>
                  <w:divBdr>
                    <w:top w:val="none" w:sz="0" w:space="0" w:color="auto"/>
                    <w:left w:val="none" w:sz="0" w:space="0" w:color="auto"/>
                    <w:bottom w:val="none" w:sz="0" w:space="0" w:color="auto"/>
                    <w:right w:val="none" w:sz="0" w:space="0" w:color="auto"/>
                  </w:divBdr>
                </w:div>
                <w:div w:id="605776710">
                  <w:marLeft w:val="0"/>
                  <w:marRight w:val="0"/>
                  <w:marTop w:val="0"/>
                  <w:marBottom w:val="0"/>
                  <w:divBdr>
                    <w:top w:val="none" w:sz="0" w:space="0" w:color="auto"/>
                    <w:left w:val="none" w:sz="0" w:space="0" w:color="auto"/>
                    <w:bottom w:val="none" w:sz="0" w:space="0" w:color="auto"/>
                    <w:right w:val="none" w:sz="0" w:space="0" w:color="auto"/>
                  </w:divBdr>
                </w:div>
                <w:div w:id="634606755">
                  <w:marLeft w:val="0"/>
                  <w:marRight w:val="0"/>
                  <w:marTop w:val="0"/>
                  <w:marBottom w:val="0"/>
                  <w:divBdr>
                    <w:top w:val="none" w:sz="0" w:space="0" w:color="auto"/>
                    <w:left w:val="none" w:sz="0" w:space="0" w:color="auto"/>
                    <w:bottom w:val="none" w:sz="0" w:space="0" w:color="auto"/>
                    <w:right w:val="none" w:sz="0" w:space="0" w:color="auto"/>
                  </w:divBdr>
                </w:div>
                <w:div w:id="642852330">
                  <w:marLeft w:val="0"/>
                  <w:marRight w:val="0"/>
                  <w:marTop w:val="0"/>
                  <w:marBottom w:val="0"/>
                  <w:divBdr>
                    <w:top w:val="none" w:sz="0" w:space="0" w:color="auto"/>
                    <w:left w:val="none" w:sz="0" w:space="0" w:color="auto"/>
                    <w:bottom w:val="none" w:sz="0" w:space="0" w:color="auto"/>
                    <w:right w:val="none" w:sz="0" w:space="0" w:color="auto"/>
                  </w:divBdr>
                </w:div>
                <w:div w:id="904488094">
                  <w:marLeft w:val="0"/>
                  <w:marRight w:val="0"/>
                  <w:marTop w:val="0"/>
                  <w:marBottom w:val="0"/>
                  <w:divBdr>
                    <w:top w:val="none" w:sz="0" w:space="0" w:color="auto"/>
                    <w:left w:val="none" w:sz="0" w:space="0" w:color="auto"/>
                    <w:bottom w:val="none" w:sz="0" w:space="0" w:color="auto"/>
                    <w:right w:val="none" w:sz="0" w:space="0" w:color="auto"/>
                  </w:divBdr>
                </w:div>
                <w:div w:id="920716768">
                  <w:marLeft w:val="0"/>
                  <w:marRight w:val="0"/>
                  <w:marTop w:val="0"/>
                  <w:marBottom w:val="0"/>
                  <w:divBdr>
                    <w:top w:val="none" w:sz="0" w:space="0" w:color="auto"/>
                    <w:left w:val="none" w:sz="0" w:space="0" w:color="auto"/>
                    <w:bottom w:val="none" w:sz="0" w:space="0" w:color="auto"/>
                    <w:right w:val="none" w:sz="0" w:space="0" w:color="auto"/>
                  </w:divBdr>
                </w:div>
                <w:div w:id="976761319">
                  <w:marLeft w:val="0"/>
                  <w:marRight w:val="0"/>
                  <w:marTop w:val="0"/>
                  <w:marBottom w:val="0"/>
                  <w:divBdr>
                    <w:top w:val="none" w:sz="0" w:space="0" w:color="auto"/>
                    <w:left w:val="none" w:sz="0" w:space="0" w:color="auto"/>
                    <w:bottom w:val="none" w:sz="0" w:space="0" w:color="auto"/>
                    <w:right w:val="none" w:sz="0" w:space="0" w:color="auto"/>
                  </w:divBdr>
                </w:div>
                <w:div w:id="996036891">
                  <w:marLeft w:val="0"/>
                  <w:marRight w:val="0"/>
                  <w:marTop w:val="0"/>
                  <w:marBottom w:val="0"/>
                  <w:divBdr>
                    <w:top w:val="none" w:sz="0" w:space="0" w:color="auto"/>
                    <w:left w:val="none" w:sz="0" w:space="0" w:color="auto"/>
                    <w:bottom w:val="none" w:sz="0" w:space="0" w:color="auto"/>
                    <w:right w:val="none" w:sz="0" w:space="0" w:color="auto"/>
                  </w:divBdr>
                </w:div>
                <w:div w:id="1112478984">
                  <w:marLeft w:val="0"/>
                  <w:marRight w:val="0"/>
                  <w:marTop w:val="0"/>
                  <w:marBottom w:val="0"/>
                  <w:divBdr>
                    <w:top w:val="none" w:sz="0" w:space="0" w:color="auto"/>
                    <w:left w:val="none" w:sz="0" w:space="0" w:color="auto"/>
                    <w:bottom w:val="none" w:sz="0" w:space="0" w:color="auto"/>
                    <w:right w:val="none" w:sz="0" w:space="0" w:color="auto"/>
                  </w:divBdr>
                </w:div>
                <w:div w:id="1126460446">
                  <w:marLeft w:val="0"/>
                  <w:marRight w:val="0"/>
                  <w:marTop w:val="0"/>
                  <w:marBottom w:val="0"/>
                  <w:divBdr>
                    <w:top w:val="none" w:sz="0" w:space="0" w:color="auto"/>
                    <w:left w:val="none" w:sz="0" w:space="0" w:color="auto"/>
                    <w:bottom w:val="none" w:sz="0" w:space="0" w:color="auto"/>
                    <w:right w:val="none" w:sz="0" w:space="0" w:color="auto"/>
                  </w:divBdr>
                </w:div>
                <w:div w:id="1151559986">
                  <w:marLeft w:val="0"/>
                  <w:marRight w:val="0"/>
                  <w:marTop w:val="0"/>
                  <w:marBottom w:val="0"/>
                  <w:divBdr>
                    <w:top w:val="none" w:sz="0" w:space="0" w:color="auto"/>
                    <w:left w:val="none" w:sz="0" w:space="0" w:color="auto"/>
                    <w:bottom w:val="none" w:sz="0" w:space="0" w:color="auto"/>
                    <w:right w:val="none" w:sz="0" w:space="0" w:color="auto"/>
                  </w:divBdr>
                </w:div>
                <w:div w:id="1281108928">
                  <w:marLeft w:val="0"/>
                  <w:marRight w:val="0"/>
                  <w:marTop w:val="0"/>
                  <w:marBottom w:val="0"/>
                  <w:divBdr>
                    <w:top w:val="none" w:sz="0" w:space="0" w:color="auto"/>
                    <w:left w:val="none" w:sz="0" w:space="0" w:color="auto"/>
                    <w:bottom w:val="none" w:sz="0" w:space="0" w:color="auto"/>
                    <w:right w:val="none" w:sz="0" w:space="0" w:color="auto"/>
                  </w:divBdr>
                </w:div>
                <w:div w:id="1287855556">
                  <w:marLeft w:val="0"/>
                  <w:marRight w:val="0"/>
                  <w:marTop w:val="0"/>
                  <w:marBottom w:val="0"/>
                  <w:divBdr>
                    <w:top w:val="none" w:sz="0" w:space="0" w:color="auto"/>
                    <w:left w:val="none" w:sz="0" w:space="0" w:color="auto"/>
                    <w:bottom w:val="none" w:sz="0" w:space="0" w:color="auto"/>
                    <w:right w:val="none" w:sz="0" w:space="0" w:color="auto"/>
                  </w:divBdr>
                </w:div>
                <w:div w:id="1336305174">
                  <w:marLeft w:val="0"/>
                  <w:marRight w:val="0"/>
                  <w:marTop w:val="0"/>
                  <w:marBottom w:val="0"/>
                  <w:divBdr>
                    <w:top w:val="none" w:sz="0" w:space="0" w:color="auto"/>
                    <w:left w:val="none" w:sz="0" w:space="0" w:color="auto"/>
                    <w:bottom w:val="none" w:sz="0" w:space="0" w:color="auto"/>
                    <w:right w:val="none" w:sz="0" w:space="0" w:color="auto"/>
                  </w:divBdr>
                </w:div>
                <w:div w:id="1392119039">
                  <w:marLeft w:val="0"/>
                  <w:marRight w:val="0"/>
                  <w:marTop w:val="0"/>
                  <w:marBottom w:val="0"/>
                  <w:divBdr>
                    <w:top w:val="none" w:sz="0" w:space="0" w:color="auto"/>
                    <w:left w:val="none" w:sz="0" w:space="0" w:color="auto"/>
                    <w:bottom w:val="none" w:sz="0" w:space="0" w:color="auto"/>
                    <w:right w:val="none" w:sz="0" w:space="0" w:color="auto"/>
                  </w:divBdr>
                </w:div>
                <w:div w:id="1441414056">
                  <w:marLeft w:val="0"/>
                  <w:marRight w:val="0"/>
                  <w:marTop w:val="0"/>
                  <w:marBottom w:val="0"/>
                  <w:divBdr>
                    <w:top w:val="none" w:sz="0" w:space="0" w:color="auto"/>
                    <w:left w:val="none" w:sz="0" w:space="0" w:color="auto"/>
                    <w:bottom w:val="none" w:sz="0" w:space="0" w:color="auto"/>
                    <w:right w:val="none" w:sz="0" w:space="0" w:color="auto"/>
                  </w:divBdr>
                </w:div>
                <w:div w:id="1543126962">
                  <w:marLeft w:val="0"/>
                  <w:marRight w:val="0"/>
                  <w:marTop w:val="0"/>
                  <w:marBottom w:val="0"/>
                  <w:divBdr>
                    <w:top w:val="none" w:sz="0" w:space="0" w:color="auto"/>
                    <w:left w:val="none" w:sz="0" w:space="0" w:color="auto"/>
                    <w:bottom w:val="none" w:sz="0" w:space="0" w:color="auto"/>
                    <w:right w:val="none" w:sz="0" w:space="0" w:color="auto"/>
                  </w:divBdr>
                </w:div>
                <w:div w:id="1595747134">
                  <w:marLeft w:val="0"/>
                  <w:marRight w:val="0"/>
                  <w:marTop w:val="0"/>
                  <w:marBottom w:val="0"/>
                  <w:divBdr>
                    <w:top w:val="none" w:sz="0" w:space="0" w:color="auto"/>
                    <w:left w:val="none" w:sz="0" w:space="0" w:color="auto"/>
                    <w:bottom w:val="none" w:sz="0" w:space="0" w:color="auto"/>
                    <w:right w:val="none" w:sz="0" w:space="0" w:color="auto"/>
                  </w:divBdr>
                </w:div>
                <w:div w:id="1693915514">
                  <w:marLeft w:val="0"/>
                  <w:marRight w:val="0"/>
                  <w:marTop w:val="0"/>
                  <w:marBottom w:val="0"/>
                  <w:divBdr>
                    <w:top w:val="none" w:sz="0" w:space="0" w:color="auto"/>
                    <w:left w:val="none" w:sz="0" w:space="0" w:color="auto"/>
                    <w:bottom w:val="none" w:sz="0" w:space="0" w:color="auto"/>
                    <w:right w:val="none" w:sz="0" w:space="0" w:color="auto"/>
                  </w:divBdr>
                </w:div>
                <w:div w:id="1697660357">
                  <w:marLeft w:val="0"/>
                  <w:marRight w:val="0"/>
                  <w:marTop w:val="0"/>
                  <w:marBottom w:val="0"/>
                  <w:divBdr>
                    <w:top w:val="none" w:sz="0" w:space="0" w:color="auto"/>
                    <w:left w:val="none" w:sz="0" w:space="0" w:color="auto"/>
                    <w:bottom w:val="none" w:sz="0" w:space="0" w:color="auto"/>
                    <w:right w:val="none" w:sz="0" w:space="0" w:color="auto"/>
                  </w:divBdr>
                </w:div>
                <w:div w:id="1741635863">
                  <w:marLeft w:val="0"/>
                  <w:marRight w:val="0"/>
                  <w:marTop w:val="0"/>
                  <w:marBottom w:val="0"/>
                  <w:divBdr>
                    <w:top w:val="none" w:sz="0" w:space="0" w:color="auto"/>
                    <w:left w:val="none" w:sz="0" w:space="0" w:color="auto"/>
                    <w:bottom w:val="none" w:sz="0" w:space="0" w:color="auto"/>
                    <w:right w:val="none" w:sz="0" w:space="0" w:color="auto"/>
                  </w:divBdr>
                </w:div>
                <w:div w:id="1753432884">
                  <w:marLeft w:val="0"/>
                  <w:marRight w:val="0"/>
                  <w:marTop w:val="0"/>
                  <w:marBottom w:val="0"/>
                  <w:divBdr>
                    <w:top w:val="none" w:sz="0" w:space="0" w:color="auto"/>
                    <w:left w:val="none" w:sz="0" w:space="0" w:color="auto"/>
                    <w:bottom w:val="none" w:sz="0" w:space="0" w:color="auto"/>
                    <w:right w:val="none" w:sz="0" w:space="0" w:color="auto"/>
                  </w:divBdr>
                </w:div>
                <w:div w:id="1776174354">
                  <w:marLeft w:val="0"/>
                  <w:marRight w:val="0"/>
                  <w:marTop w:val="0"/>
                  <w:marBottom w:val="0"/>
                  <w:divBdr>
                    <w:top w:val="none" w:sz="0" w:space="0" w:color="auto"/>
                    <w:left w:val="none" w:sz="0" w:space="0" w:color="auto"/>
                    <w:bottom w:val="none" w:sz="0" w:space="0" w:color="auto"/>
                    <w:right w:val="none" w:sz="0" w:space="0" w:color="auto"/>
                  </w:divBdr>
                </w:div>
                <w:div w:id="1777215125">
                  <w:marLeft w:val="0"/>
                  <w:marRight w:val="0"/>
                  <w:marTop w:val="0"/>
                  <w:marBottom w:val="0"/>
                  <w:divBdr>
                    <w:top w:val="none" w:sz="0" w:space="0" w:color="auto"/>
                    <w:left w:val="none" w:sz="0" w:space="0" w:color="auto"/>
                    <w:bottom w:val="none" w:sz="0" w:space="0" w:color="auto"/>
                    <w:right w:val="none" w:sz="0" w:space="0" w:color="auto"/>
                  </w:divBdr>
                </w:div>
                <w:div w:id="1813061431">
                  <w:marLeft w:val="0"/>
                  <w:marRight w:val="0"/>
                  <w:marTop w:val="0"/>
                  <w:marBottom w:val="0"/>
                  <w:divBdr>
                    <w:top w:val="none" w:sz="0" w:space="0" w:color="auto"/>
                    <w:left w:val="none" w:sz="0" w:space="0" w:color="auto"/>
                    <w:bottom w:val="none" w:sz="0" w:space="0" w:color="auto"/>
                    <w:right w:val="none" w:sz="0" w:space="0" w:color="auto"/>
                  </w:divBdr>
                </w:div>
                <w:div w:id="1831629802">
                  <w:marLeft w:val="0"/>
                  <w:marRight w:val="0"/>
                  <w:marTop w:val="0"/>
                  <w:marBottom w:val="0"/>
                  <w:divBdr>
                    <w:top w:val="none" w:sz="0" w:space="0" w:color="auto"/>
                    <w:left w:val="none" w:sz="0" w:space="0" w:color="auto"/>
                    <w:bottom w:val="none" w:sz="0" w:space="0" w:color="auto"/>
                    <w:right w:val="none" w:sz="0" w:space="0" w:color="auto"/>
                  </w:divBdr>
                </w:div>
                <w:div w:id="1846287142">
                  <w:marLeft w:val="0"/>
                  <w:marRight w:val="0"/>
                  <w:marTop w:val="0"/>
                  <w:marBottom w:val="0"/>
                  <w:divBdr>
                    <w:top w:val="none" w:sz="0" w:space="0" w:color="auto"/>
                    <w:left w:val="none" w:sz="0" w:space="0" w:color="auto"/>
                    <w:bottom w:val="none" w:sz="0" w:space="0" w:color="auto"/>
                    <w:right w:val="none" w:sz="0" w:space="0" w:color="auto"/>
                  </w:divBdr>
                </w:div>
                <w:div w:id="1895121247">
                  <w:marLeft w:val="0"/>
                  <w:marRight w:val="0"/>
                  <w:marTop w:val="0"/>
                  <w:marBottom w:val="0"/>
                  <w:divBdr>
                    <w:top w:val="none" w:sz="0" w:space="0" w:color="auto"/>
                    <w:left w:val="none" w:sz="0" w:space="0" w:color="auto"/>
                    <w:bottom w:val="none" w:sz="0" w:space="0" w:color="auto"/>
                    <w:right w:val="none" w:sz="0" w:space="0" w:color="auto"/>
                  </w:divBdr>
                </w:div>
                <w:div w:id="1923562636">
                  <w:marLeft w:val="0"/>
                  <w:marRight w:val="0"/>
                  <w:marTop w:val="0"/>
                  <w:marBottom w:val="0"/>
                  <w:divBdr>
                    <w:top w:val="none" w:sz="0" w:space="0" w:color="auto"/>
                    <w:left w:val="none" w:sz="0" w:space="0" w:color="auto"/>
                    <w:bottom w:val="none" w:sz="0" w:space="0" w:color="auto"/>
                    <w:right w:val="none" w:sz="0" w:space="0" w:color="auto"/>
                  </w:divBdr>
                </w:div>
                <w:div w:id="1963144750">
                  <w:marLeft w:val="0"/>
                  <w:marRight w:val="0"/>
                  <w:marTop w:val="0"/>
                  <w:marBottom w:val="0"/>
                  <w:divBdr>
                    <w:top w:val="none" w:sz="0" w:space="0" w:color="auto"/>
                    <w:left w:val="none" w:sz="0" w:space="0" w:color="auto"/>
                    <w:bottom w:val="none" w:sz="0" w:space="0" w:color="auto"/>
                    <w:right w:val="none" w:sz="0" w:space="0" w:color="auto"/>
                  </w:divBdr>
                </w:div>
                <w:div w:id="1978413893">
                  <w:marLeft w:val="0"/>
                  <w:marRight w:val="0"/>
                  <w:marTop w:val="0"/>
                  <w:marBottom w:val="0"/>
                  <w:divBdr>
                    <w:top w:val="none" w:sz="0" w:space="0" w:color="auto"/>
                    <w:left w:val="none" w:sz="0" w:space="0" w:color="auto"/>
                    <w:bottom w:val="none" w:sz="0" w:space="0" w:color="auto"/>
                    <w:right w:val="none" w:sz="0" w:space="0" w:color="auto"/>
                  </w:divBdr>
                </w:div>
                <w:div w:id="1978802729">
                  <w:marLeft w:val="0"/>
                  <w:marRight w:val="0"/>
                  <w:marTop w:val="0"/>
                  <w:marBottom w:val="0"/>
                  <w:divBdr>
                    <w:top w:val="none" w:sz="0" w:space="0" w:color="auto"/>
                    <w:left w:val="none" w:sz="0" w:space="0" w:color="auto"/>
                    <w:bottom w:val="none" w:sz="0" w:space="0" w:color="auto"/>
                    <w:right w:val="none" w:sz="0" w:space="0" w:color="auto"/>
                  </w:divBdr>
                </w:div>
                <w:div w:id="206663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754995">
          <w:marLeft w:val="0"/>
          <w:marRight w:val="0"/>
          <w:marTop w:val="0"/>
          <w:marBottom w:val="0"/>
          <w:divBdr>
            <w:top w:val="none" w:sz="0" w:space="0" w:color="auto"/>
            <w:left w:val="none" w:sz="0" w:space="0" w:color="auto"/>
            <w:bottom w:val="none" w:sz="0" w:space="0" w:color="auto"/>
            <w:right w:val="none" w:sz="0" w:space="0" w:color="auto"/>
          </w:divBdr>
          <w:divsChild>
            <w:div w:id="2128497770">
              <w:marLeft w:val="0"/>
              <w:marRight w:val="0"/>
              <w:marTop w:val="0"/>
              <w:marBottom w:val="0"/>
              <w:divBdr>
                <w:top w:val="none" w:sz="0" w:space="0" w:color="auto"/>
                <w:left w:val="none" w:sz="0" w:space="0" w:color="auto"/>
                <w:bottom w:val="none" w:sz="0" w:space="0" w:color="auto"/>
                <w:right w:val="none" w:sz="0" w:space="0" w:color="auto"/>
              </w:divBdr>
              <w:divsChild>
                <w:div w:id="1848591311">
                  <w:marLeft w:val="0"/>
                  <w:marRight w:val="0"/>
                  <w:marTop w:val="0"/>
                  <w:marBottom w:val="0"/>
                  <w:divBdr>
                    <w:top w:val="none" w:sz="0" w:space="0" w:color="auto"/>
                    <w:left w:val="none" w:sz="0" w:space="0" w:color="auto"/>
                    <w:bottom w:val="none" w:sz="0" w:space="0" w:color="auto"/>
                    <w:right w:val="none" w:sz="0" w:space="0" w:color="auto"/>
                  </w:divBdr>
                  <w:divsChild>
                    <w:div w:id="1903641037">
                      <w:marLeft w:val="0"/>
                      <w:marRight w:val="0"/>
                      <w:marTop w:val="0"/>
                      <w:marBottom w:val="0"/>
                      <w:divBdr>
                        <w:top w:val="none" w:sz="0" w:space="0" w:color="auto"/>
                        <w:left w:val="none" w:sz="0" w:space="0" w:color="auto"/>
                        <w:bottom w:val="none" w:sz="0" w:space="0" w:color="auto"/>
                        <w:right w:val="none" w:sz="0" w:space="0" w:color="auto"/>
                      </w:divBdr>
                      <w:divsChild>
                        <w:div w:id="143476183">
                          <w:marLeft w:val="0"/>
                          <w:marRight w:val="0"/>
                          <w:marTop w:val="0"/>
                          <w:marBottom w:val="0"/>
                          <w:divBdr>
                            <w:top w:val="none" w:sz="0" w:space="0" w:color="auto"/>
                            <w:left w:val="none" w:sz="0" w:space="0" w:color="auto"/>
                            <w:bottom w:val="none" w:sz="0" w:space="0" w:color="auto"/>
                            <w:right w:val="none" w:sz="0" w:space="0" w:color="auto"/>
                          </w:divBdr>
                          <w:divsChild>
                            <w:div w:id="1488861829">
                              <w:marLeft w:val="0"/>
                              <w:marRight w:val="0"/>
                              <w:marTop w:val="0"/>
                              <w:marBottom w:val="0"/>
                              <w:divBdr>
                                <w:top w:val="none" w:sz="0" w:space="0" w:color="auto"/>
                                <w:left w:val="none" w:sz="0" w:space="0" w:color="auto"/>
                                <w:bottom w:val="none" w:sz="0" w:space="0" w:color="auto"/>
                                <w:right w:val="none" w:sz="0" w:space="0" w:color="auto"/>
                              </w:divBdr>
                              <w:divsChild>
                                <w:div w:id="45446661">
                                  <w:marLeft w:val="0"/>
                                  <w:marRight w:val="0"/>
                                  <w:marTop w:val="0"/>
                                  <w:marBottom w:val="0"/>
                                  <w:divBdr>
                                    <w:top w:val="none" w:sz="0" w:space="0" w:color="auto"/>
                                    <w:left w:val="none" w:sz="0" w:space="0" w:color="auto"/>
                                    <w:bottom w:val="none" w:sz="0" w:space="0" w:color="auto"/>
                                    <w:right w:val="none" w:sz="0" w:space="0" w:color="auto"/>
                                  </w:divBdr>
                                </w:div>
                                <w:div w:id="90012519">
                                  <w:marLeft w:val="0"/>
                                  <w:marRight w:val="0"/>
                                  <w:marTop w:val="0"/>
                                  <w:marBottom w:val="0"/>
                                  <w:divBdr>
                                    <w:top w:val="none" w:sz="0" w:space="0" w:color="auto"/>
                                    <w:left w:val="none" w:sz="0" w:space="0" w:color="auto"/>
                                    <w:bottom w:val="none" w:sz="0" w:space="0" w:color="auto"/>
                                    <w:right w:val="none" w:sz="0" w:space="0" w:color="auto"/>
                                  </w:divBdr>
                                </w:div>
                                <w:div w:id="96146725">
                                  <w:marLeft w:val="0"/>
                                  <w:marRight w:val="0"/>
                                  <w:marTop w:val="0"/>
                                  <w:marBottom w:val="0"/>
                                  <w:divBdr>
                                    <w:top w:val="none" w:sz="0" w:space="0" w:color="auto"/>
                                    <w:left w:val="none" w:sz="0" w:space="0" w:color="auto"/>
                                    <w:bottom w:val="none" w:sz="0" w:space="0" w:color="auto"/>
                                    <w:right w:val="none" w:sz="0" w:space="0" w:color="auto"/>
                                  </w:divBdr>
                                </w:div>
                                <w:div w:id="115611985">
                                  <w:marLeft w:val="0"/>
                                  <w:marRight w:val="0"/>
                                  <w:marTop w:val="0"/>
                                  <w:marBottom w:val="0"/>
                                  <w:divBdr>
                                    <w:top w:val="none" w:sz="0" w:space="0" w:color="auto"/>
                                    <w:left w:val="none" w:sz="0" w:space="0" w:color="auto"/>
                                    <w:bottom w:val="none" w:sz="0" w:space="0" w:color="auto"/>
                                    <w:right w:val="none" w:sz="0" w:space="0" w:color="auto"/>
                                  </w:divBdr>
                                </w:div>
                                <w:div w:id="166754482">
                                  <w:marLeft w:val="0"/>
                                  <w:marRight w:val="0"/>
                                  <w:marTop w:val="0"/>
                                  <w:marBottom w:val="0"/>
                                  <w:divBdr>
                                    <w:top w:val="none" w:sz="0" w:space="0" w:color="auto"/>
                                    <w:left w:val="none" w:sz="0" w:space="0" w:color="auto"/>
                                    <w:bottom w:val="none" w:sz="0" w:space="0" w:color="auto"/>
                                    <w:right w:val="none" w:sz="0" w:space="0" w:color="auto"/>
                                  </w:divBdr>
                                </w:div>
                                <w:div w:id="194272545">
                                  <w:marLeft w:val="0"/>
                                  <w:marRight w:val="0"/>
                                  <w:marTop w:val="0"/>
                                  <w:marBottom w:val="0"/>
                                  <w:divBdr>
                                    <w:top w:val="none" w:sz="0" w:space="0" w:color="auto"/>
                                    <w:left w:val="none" w:sz="0" w:space="0" w:color="auto"/>
                                    <w:bottom w:val="none" w:sz="0" w:space="0" w:color="auto"/>
                                    <w:right w:val="none" w:sz="0" w:space="0" w:color="auto"/>
                                  </w:divBdr>
                                </w:div>
                                <w:div w:id="200434851">
                                  <w:marLeft w:val="0"/>
                                  <w:marRight w:val="0"/>
                                  <w:marTop w:val="0"/>
                                  <w:marBottom w:val="0"/>
                                  <w:divBdr>
                                    <w:top w:val="none" w:sz="0" w:space="0" w:color="auto"/>
                                    <w:left w:val="none" w:sz="0" w:space="0" w:color="auto"/>
                                    <w:bottom w:val="none" w:sz="0" w:space="0" w:color="auto"/>
                                    <w:right w:val="none" w:sz="0" w:space="0" w:color="auto"/>
                                  </w:divBdr>
                                </w:div>
                                <w:div w:id="251862465">
                                  <w:marLeft w:val="0"/>
                                  <w:marRight w:val="0"/>
                                  <w:marTop w:val="0"/>
                                  <w:marBottom w:val="0"/>
                                  <w:divBdr>
                                    <w:top w:val="none" w:sz="0" w:space="0" w:color="auto"/>
                                    <w:left w:val="none" w:sz="0" w:space="0" w:color="auto"/>
                                    <w:bottom w:val="none" w:sz="0" w:space="0" w:color="auto"/>
                                    <w:right w:val="none" w:sz="0" w:space="0" w:color="auto"/>
                                  </w:divBdr>
                                </w:div>
                                <w:div w:id="255408929">
                                  <w:marLeft w:val="0"/>
                                  <w:marRight w:val="0"/>
                                  <w:marTop w:val="0"/>
                                  <w:marBottom w:val="0"/>
                                  <w:divBdr>
                                    <w:top w:val="none" w:sz="0" w:space="0" w:color="auto"/>
                                    <w:left w:val="none" w:sz="0" w:space="0" w:color="auto"/>
                                    <w:bottom w:val="none" w:sz="0" w:space="0" w:color="auto"/>
                                    <w:right w:val="none" w:sz="0" w:space="0" w:color="auto"/>
                                  </w:divBdr>
                                </w:div>
                                <w:div w:id="312374839">
                                  <w:marLeft w:val="0"/>
                                  <w:marRight w:val="0"/>
                                  <w:marTop w:val="0"/>
                                  <w:marBottom w:val="0"/>
                                  <w:divBdr>
                                    <w:top w:val="none" w:sz="0" w:space="0" w:color="auto"/>
                                    <w:left w:val="none" w:sz="0" w:space="0" w:color="auto"/>
                                    <w:bottom w:val="none" w:sz="0" w:space="0" w:color="auto"/>
                                    <w:right w:val="none" w:sz="0" w:space="0" w:color="auto"/>
                                  </w:divBdr>
                                </w:div>
                                <w:div w:id="342047604">
                                  <w:marLeft w:val="0"/>
                                  <w:marRight w:val="0"/>
                                  <w:marTop w:val="0"/>
                                  <w:marBottom w:val="0"/>
                                  <w:divBdr>
                                    <w:top w:val="none" w:sz="0" w:space="0" w:color="auto"/>
                                    <w:left w:val="none" w:sz="0" w:space="0" w:color="auto"/>
                                    <w:bottom w:val="none" w:sz="0" w:space="0" w:color="auto"/>
                                    <w:right w:val="none" w:sz="0" w:space="0" w:color="auto"/>
                                  </w:divBdr>
                                </w:div>
                                <w:div w:id="411123641">
                                  <w:marLeft w:val="0"/>
                                  <w:marRight w:val="0"/>
                                  <w:marTop w:val="0"/>
                                  <w:marBottom w:val="0"/>
                                  <w:divBdr>
                                    <w:top w:val="none" w:sz="0" w:space="0" w:color="auto"/>
                                    <w:left w:val="none" w:sz="0" w:space="0" w:color="auto"/>
                                    <w:bottom w:val="none" w:sz="0" w:space="0" w:color="auto"/>
                                    <w:right w:val="none" w:sz="0" w:space="0" w:color="auto"/>
                                  </w:divBdr>
                                </w:div>
                                <w:div w:id="510946898">
                                  <w:marLeft w:val="0"/>
                                  <w:marRight w:val="0"/>
                                  <w:marTop w:val="0"/>
                                  <w:marBottom w:val="0"/>
                                  <w:divBdr>
                                    <w:top w:val="none" w:sz="0" w:space="0" w:color="auto"/>
                                    <w:left w:val="none" w:sz="0" w:space="0" w:color="auto"/>
                                    <w:bottom w:val="none" w:sz="0" w:space="0" w:color="auto"/>
                                    <w:right w:val="none" w:sz="0" w:space="0" w:color="auto"/>
                                  </w:divBdr>
                                </w:div>
                                <w:div w:id="590240686">
                                  <w:marLeft w:val="0"/>
                                  <w:marRight w:val="0"/>
                                  <w:marTop w:val="0"/>
                                  <w:marBottom w:val="0"/>
                                  <w:divBdr>
                                    <w:top w:val="none" w:sz="0" w:space="0" w:color="auto"/>
                                    <w:left w:val="none" w:sz="0" w:space="0" w:color="auto"/>
                                    <w:bottom w:val="none" w:sz="0" w:space="0" w:color="auto"/>
                                    <w:right w:val="none" w:sz="0" w:space="0" w:color="auto"/>
                                  </w:divBdr>
                                </w:div>
                                <w:div w:id="597297536">
                                  <w:marLeft w:val="0"/>
                                  <w:marRight w:val="0"/>
                                  <w:marTop w:val="0"/>
                                  <w:marBottom w:val="0"/>
                                  <w:divBdr>
                                    <w:top w:val="none" w:sz="0" w:space="0" w:color="auto"/>
                                    <w:left w:val="none" w:sz="0" w:space="0" w:color="auto"/>
                                    <w:bottom w:val="none" w:sz="0" w:space="0" w:color="auto"/>
                                    <w:right w:val="none" w:sz="0" w:space="0" w:color="auto"/>
                                  </w:divBdr>
                                </w:div>
                                <w:div w:id="605962849">
                                  <w:marLeft w:val="0"/>
                                  <w:marRight w:val="0"/>
                                  <w:marTop w:val="0"/>
                                  <w:marBottom w:val="0"/>
                                  <w:divBdr>
                                    <w:top w:val="none" w:sz="0" w:space="0" w:color="auto"/>
                                    <w:left w:val="none" w:sz="0" w:space="0" w:color="auto"/>
                                    <w:bottom w:val="none" w:sz="0" w:space="0" w:color="auto"/>
                                    <w:right w:val="none" w:sz="0" w:space="0" w:color="auto"/>
                                  </w:divBdr>
                                </w:div>
                                <w:div w:id="716660862">
                                  <w:marLeft w:val="0"/>
                                  <w:marRight w:val="0"/>
                                  <w:marTop w:val="0"/>
                                  <w:marBottom w:val="0"/>
                                  <w:divBdr>
                                    <w:top w:val="none" w:sz="0" w:space="0" w:color="auto"/>
                                    <w:left w:val="none" w:sz="0" w:space="0" w:color="auto"/>
                                    <w:bottom w:val="none" w:sz="0" w:space="0" w:color="auto"/>
                                    <w:right w:val="none" w:sz="0" w:space="0" w:color="auto"/>
                                  </w:divBdr>
                                </w:div>
                                <w:div w:id="743142275">
                                  <w:marLeft w:val="0"/>
                                  <w:marRight w:val="0"/>
                                  <w:marTop w:val="0"/>
                                  <w:marBottom w:val="0"/>
                                  <w:divBdr>
                                    <w:top w:val="none" w:sz="0" w:space="0" w:color="auto"/>
                                    <w:left w:val="none" w:sz="0" w:space="0" w:color="auto"/>
                                    <w:bottom w:val="none" w:sz="0" w:space="0" w:color="auto"/>
                                    <w:right w:val="none" w:sz="0" w:space="0" w:color="auto"/>
                                  </w:divBdr>
                                </w:div>
                                <w:div w:id="852184754">
                                  <w:marLeft w:val="0"/>
                                  <w:marRight w:val="0"/>
                                  <w:marTop w:val="0"/>
                                  <w:marBottom w:val="0"/>
                                  <w:divBdr>
                                    <w:top w:val="none" w:sz="0" w:space="0" w:color="auto"/>
                                    <w:left w:val="none" w:sz="0" w:space="0" w:color="auto"/>
                                    <w:bottom w:val="none" w:sz="0" w:space="0" w:color="auto"/>
                                    <w:right w:val="none" w:sz="0" w:space="0" w:color="auto"/>
                                  </w:divBdr>
                                </w:div>
                                <w:div w:id="903031206">
                                  <w:marLeft w:val="0"/>
                                  <w:marRight w:val="0"/>
                                  <w:marTop w:val="0"/>
                                  <w:marBottom w:val="0"/>
                                  <w:divBdr>
                                    <w:top w:val="none" w:sz="0" w:space="0" w:color="auto"/>
                                    <w:left w:val="none" w:sz="0" w:space="0" w:color="auto"/>
                                    <w:bottom w:val="none" w:sz="0" w:space="0" w:color="auto"/>
                                    <w:right w:val="none" w:sz="0" w:space="0" w:color="auto"/>
                                  </w:divBdr>
                                </w:div>
                                <w:div w:id="918055425">
                                  <w:marLeft w:val="0"/>
                                  <w:marRight w:val="0"/>
                                  <w:marTop w:val="0"/>
                                  <w:marBottom w:val="0"/>
                                  <w:divBdr>
                                    <w:top w:val="none" w:sz="0" w:space="0" w:color="auto"/>
                                    <w:left w:val="none" w:sz="0" w:space="0" w:color="auto"/>
                                    <w:bottom w:val="none" w:sz="0" w:space="0" w:color="auto"/>
                                    <w:right w:val="none" w:sz="0" w:space="0" w:color="auto"/>
                                  </w:divBdr>
                                </w:div>
                                <w:div w:id="985626876">
                                  <w:marLeft w:val="0"/>
                                  <w:marRight w:val="0"/>
                                  <w:marTop w:val="0"/>
                                  <w:marBottom w:val="0"/>
                                  <w:divBdr>
                                    <w:top w:val="none" w:sz="0" w:space="0" w:color="auto"/>
                                    <w:left w:val="none" w:sz="0" w:space="0" w:color="auto"/>
                                    <w:bottom w:val="none" w:sz="0" w:space="0" w:color="auto"/>
                                    <w:right w:val="none" w:sz="0" w:space="0" w:color="auto"/>
                                  </w:divBdr>
                                </w:div>
                                <w:div w:id="987825553">
                                  <w:marLeft w:val="0"/>
                                  <w:marRight w:val="0"/>
                                  <w:marTop w:val="0"/>
                                  <w:marBottom w:val="0"/>
                                  <w:divBdr>
                                    <w:top w:val="none" w:sz="0" w:space="0" w:color="auto"/>
                                    <w:left w:val="none" w:sz="0" w:space="0" w:color="auto"/>
                                    <w:bottom w:val="none" w:sz="0" w:space="0" w:color="auto"/>
                                    <w:right w:val="none" w:sz="0" w:space="0" w:color="auto"/>
                                  </w:divBdr>
                                </w:div>
                                <w:div w:id="1009799062">
                                  <w:marLeft w:val="0"/>
                                  <w:marRight w:val="0"/>
                                  <w:marTop w:val="0"/>
                                  <w:marBottom w:val="0"/>
                                  <w:divBdr>
                                    <w:top w:val="none" w:sz="0" w:space="0" w:color="auto"/>
                                    <w:left w:val="none" w:sz="0" w:space="0" w:color="auto"/>
                                    <w:bottom w:val="none" w:sz="0" w:space="0" w:color="auto"/>
                                    <w:right w:val="none" w:sz="0" w:space="0" w:color="auto"/>
                                  </w:divBdr>
                                </w:div>
                                <w:div w:id="1080372982">
                                  <w:marLeft w:val="0"/>
                                  <w:marRight w:val="0"/>
                                  <w:marTop w:val="0"/>
                                  <w:marBottom w:val="0"/>
                                  <w:divBdr>
                                    <w:top w:val="none" w:sz="0" w:space="0" w:color="auto"/>
                                    <w:left w:val="none" w:sz="0" w:space="0" w:color="auto"/>
                                    <w:bottom w:val="none" w:sz="0" w:space="0" w:color="auto"/>
                                    <w:right w:val="none" w:sz="0" w:space="0" w:color="auto"/>
                                  </w:divBdr>
                                </w:div>
                                <w:div w:id="1115901547">
                                  <w:marLeft w:val="0"/>
                                  <w:marRight w:val="0"/>
                                  <w:marTop w:val="0"/>
                                  <w:marBottom w:val="0"/>
                                  <w:divBdr>
                                    <w:top w:val="none" w:sz="0" w:space="0" w:color="auto"/>
                                    <w:left w:val="none" w:sz="0" w:space="0" w:color="auto"/>
                                    <w:bottom w:val="none" w:sz="0" w:space="0" w:color="auto"/>
                                    <w:right w:val="none" w:sz="0" w:space="0" w:color="auto"/>
                                  </w:divBdr>
                                </w:div>
                                <w:div w:id="1343313124">
                                  <w:marLeft w:val="0"/>
                                  <w:marRight w:val="0"/>
                                  <w:marTop w:val="0"/>
                                  <w:marBottom w:val="0"/>
                                  <w:divBdr>
                                    <w:top w:val="none" w:sz="0" w:space="0" w:color="auto"/>
                                    <w:left w:val="none" w:sz="0" w:space="0" w:color="auto"/>
                                    <w:bottom w:val="none" w:sz="0" w:space="0" w:color="auto"/>
                                    <w:right w:val="none" w:sz="0" w:space="0" w:color="auto"/>
                                  </w:divBdr>
                                </w:div>
                                <w:div w:id="1411580729">
                                  <w:marLeft w:val="0"/>
                                  <w:marRight w:val="0"/>
                                  <w:marTop w:val="0"/>
                                  <w:marBottom w:val="0"/>
                                  <w:divBdr>
                                    <w:top w:val="none" w:sz="0" w:space="0" w:color="auto"/>
                                    <w:left w:val="none" w:sz="0" w:space="0" w:color="auto"/>
                                    <w:bottom w:val="none" w:sz="0" w:space="0" w:color="auto"/>
                                    <w:right w:val="none" w:sz="0" w:space="0" w:color="auto"/>
                                  </w:divBdr>
                                </w:div>
                                <w:div w:id="1416172744">
                                  <w:marLeft w:val="0"/>
                                  <w:marRight w:val="0"/>
                                  <w:marTop w:val="0"/>
                                  <w:marBottom w:val="0"/>
                                  <w:divBdr>
                                    <w:top w:val="none" w:sz="0" w:space="0" w:color="auto"/>
                                    <w:left w:val="none" w:sz="0" w:space="0" w:color="auto"/>
                                    <w:bottom w:val="none" w:sz="0" w:space="0" w:color="auto"/>
                                    <w:right w:val="none" w:sz="0" w:space="0" w:color="auto"/>
                                  </w:divBdr>
                                </w:div>
                                <w:div w:id="1449816613">
                                  <w:marLeft w:val="0"/>
                                  <w:marRight w:val="0"/>
                                  <w:marTop w:val="0"/>
                                  <w:marBottom w:val="0"/>
                                  <w:divBdr>
                                    <w:top w:val="none" w:sz="0" w:space="0" w:color="auto"/>
                                    <w:left w:val="none" w:sz="0" w:space="0" w:color="auto"/>
                                    <w:bottom w:val="none" w:sz="0" w:space="0" w:color="auto"/>
                                    <w:right w:val="none" w:sz="0" w:space="0" w:color="auto"/>
                                  </w:divBdr>
                                </w:div>
                                <w:div w:id="1506361017">
                                  <w:marLeft w:val="0"/>
                                  <w:marRight w:val="0"/>
                                  <w:marTop w:val="0"/>
                                  <w:marBottom w:val="0"/>
                                  <w:divBdr>
                                    <w:top w:val="none" w:sz="0" w:space="0" w:color="auto"/>
                                    <w:left w:val="none" w:sz="0" w:space="0" w:color="auto"/>
                                    <w:bottom w:val="none" w:sz="0" w:space="0" w:color="auto"/>
                                    <w:right w:val="none" w:sz="0" w:space="0" w:color="auto"/>
                                  </w:divBdr>
                                </w:div>
                                <w:div w:id="1509981390">
                                  <w:marLeft w:val="0"/>
                                  <w:marRight w:val="0"/>
                                  <w:marTop w:val="0"/>
                                  <w:marBottom w:val="0"/>
                                  <w:divBdr>
                                    <w:top w:val="none" w:sz="0" w:space="0" w:color="auto"/>
                                    <w:left w:val="none" w:sz="0" w:space="0" w:color="auto"/>
                                    <w:bottom w:val="none" w:sz="0" w:space="0" w:color="auto"/>
                                    <w:right w:val="none" w:sz="0" w:space="0" w:color="auto"/>
                                  </w:divBdr>
                                </w:div>
                                <w:div w:id="1512986226">
                                  <w:marLeft w:val="0"/>
                                  <w:marRight w:val="0"/>
                                  <w:marTop w:val="0"/>
                                  <w:marBottom w:val="0"/>
                                  <w:divBdr>
                                    <w:top w:val="none" w:sz="0" w:space="0" w:color="auto"/>
                                    <w:left w:val="none" w:sz="0" w:space="0" w:color="auto"/>
                                    <w:bottom w:val="none" w:sz="0" w:space="0" w:color="auto"/>
                                    <w:right w:val="none" w:sz="0" w:space="0" w:color="auto"/>
                                  </w:divBdr>
                                </w:div>
                                <w:div w:id="1528250506">
                                  <w:marLeft w:val="0"/>
                                  <w:marRight w:val="0"/>
                                  <w:marTop w:val="0"/>
                                  <w:marBottom w:val="0"/>
                                  <w:divBdr>
                                    <w:top w:val="none" w:sz="0" w:space="0" w:color="auto"/>
                                    <w:left w:val="none" w:sz="0" w:space="0" w:color="auto"/>
                                    <w:bottom w:val="none" w:sz="0" w:space="0" w:color="auto"/>
                                    <w:right w:val="none" w:sz="0" w:space="0" w:color="auto"/>
                                  </w:divBdr>
                                </w:div>
                                <w:div w:id="1528719060">
                                  <w:marLeft w:val="0"/>
                                  <w:marRight w:val="0"/>
                                  <w:marTop w:val="0"/>
                                  <w:marBottom w:val="0"/>
                                  <w:divBdr>
                                    <w:top w:val="none" w:sz="0" w:space="0" w:color="auto"/>
                                    <w:left w:val="none" w:sz="0" w:space="0" w:color="auto"/>
                                    <w:bottom w:val="none" w:sz="0" w:space="0" w:color="auto"/>
                                    <w:right w:val="none" w:sz="0" w:space="0" w:color="auto"/>
                                  </w:divBdr>
                                </w:div>
                                <w:div w:id="1561095055">
                                  <w:marLeft w:val="0"/>
                                  <w:marRight w:val="0"/>
                                  <w:marTop w:val="0"/>
                                  <w:marBottom w:val="0"/>
                                  <w:divBdr>
                                    <w:top w:val="none" w:sz="0" w:space="0" w:color="auto"/>
                                    <w:left w:val="none" w:sz="0" w:space="0" w:color="auto"/>
                                    <w:bottom w:val="none" w:sz="0" w:space="0" w:color="auto"/>
                                    <w:right w:val="none" w:sz="0" w:space="0" w:color="auto"/>
                                  </w:divBdr>
                                </w:div>
                                <w:div w:id="1641955901">
                                  <w:marLeft w:val="0"/>
                                  <w:marRight w:val="0"/>
                                  <w:marTop w:val="0"/>
                                  <w:marBottom w:val="0"/>
                                  <w:divBdr>
                                    <w:top w:val="none" w:sz="0" w:space="0" w:color="auto"/>
                                    <w:left w:val="none" w:sz="0" w:space="0" w:color="auto"/>
                                    <w:bottom w:val="none" w:sz="0" w:space="0" w:color="auto"/>
                                    <w:right w:val="none" w:sz="0" w:space="0" w:color="auto"/>
                                  </w:divBdr>
                                </w:div>
                                <w:div w:id="1768571655">
                                  <w:marLeft w:val="0"/>
                                  <w:marRight w:val="0"/>
                                  <w:marTop w:val="0"/>
                                  <w:marBottom w:val="0"/>
                                  <w:divBdr>
                                    <w:top w:val="none" w:sz="0" w:space="0" w:color="auto"/>
                                    <w:left w:val="none" w:sz="0" w:space="0" w:color="auto"/>
                                    <w:bottom w:val="none" w:sz="0" w:space="0" w:color="auto"/>
                                    <w:right w:val="none" w:sz="0" w:space="0" w:color="auto"/>
                                  </w:divBdr>
                                </w:div>
                                <w:div w:id="1811244042">
                                  <w:marLeft w:val="0"/>
                                  <w:marRight w:val="0"/>
                                  <w:marTop w:val="0"/>
                                  <w:marBottom w:val="0"/>
                                  <w:divBdr>
                                    <w:top w:val="none" w:sz="0" w:space="0" w:color="auto"/>
                                    <w:left w:val="none" w:sz="0" w:space="0" w:color="auto"/>
                                    <w:bottom w:val="none" w:sz="0" w:space="0" w:color="auto"/>
                                    <w:right w:val="none" w:sz="0" w:space="0" w:color="auto"/>
                                  </w:divBdr>
                                </w:div>
                                <w:div w:id="1820533843">
                                  <w:marLeft w:val="0"/>
                                  <w:marRight w:val="0"/>
                                  <w:marTop w:val="0"/>
                                  <w:marBottom w:val="0"/>
                                  <w:divBdr>
                                    <w:top w:val="none" w:sz="0" w:space="0" w:color="auto"/>
                                    <w:left w:val="none" w:sz="0" w:space="0" w:color="auto"/>
                                    <w:bottom w:val="none" w:sz="0" w:space="0" w:color="auto"/>
                                    <w:right w:val="none" w:sz="0" w:space="0" w:color="auto"/>
                                  </w:divBdr>
                                </w:div>
                                <w:div w:id="1840999703">
                                  <w:marLeft w:val="0"/>
                                  <w:marRight w:val="0"/>
                                  <w:marTop w:val="0"/>
                                  <w:marBottom w:val="0"/>
                                  <w:divBdr>
                                    <w:top w:val="none" w:sz="0" w:space="0" w:color="auto"/>
                                    <w:left w:val="none" w:sz="0" w:space="0" w:color="auto"/>
                                    <w:bottom w:val="none" w:sz="0" w:space="0" w:color="auto"/>
                                    <w:right w:val="none" w:sz="0" w:space="0" w:color="auto"/>
                                  </w:divBdr>
                                </w:div>
                                <w:div w:id="1849170323">
                                  <w:marLeft w:val="0"/>
                                  <w:marRight w:val="0"/>
                                  <w:marTop w:val="0"/>
                                  <w:marBottom w:val="0"/>
                                  <w:divBdr>
                                    <w:top w:val="none" w:sz="0" w:space="0" w:color="auto"/>
                                    <w:left w:val="none" w:sz="0" w:space="0" w:color="auto"/>
                                    <w:bottom w:val="none" w:sz="0" w:space="0" w:color="auto"/>
                                    <w:right w:val="none" w:sz="0" w:space="0" w:color="auto"/>
                                  </w:divBdr>
                                </w:div>
                                <w:div w:id="1850099006">
                                  <w:marLeft w:val="0"/>
                                  <w:marRight w:val="0"/>
                                  <w:marTop w:val="0"/>
                                  <w:marBottom w:val="0"/>
                                  <w:divBdr>
                                    <w:top w:val="none" w:sz="0" w:space="0" w:color="auto"/>
                                    <w:left w:val="none" w:sz="0" w:space="0" w:color="auto"/>
                                    <w:bottom w:val="none" w:sz="0" w:space="0" w:color="auto"/>
                                    <w:right w:val="none" w:sz="0" w:space="0" w:color="auto"/>
                                  </w:divBdr>
                                </w:div>
                                <w:div w:id="1896964661">
                                  <w:marLeft w:val="0"/>
                                  <w:marRight w:val="0"/>
                                  <w:marTop w:val="0"/>
                                  <w:marBottom w:val="0"/>
                                  <w:divBdr>
                                    <w:top w:val="none" w:sz="0" w:space="0" w:color="auto"/>
                                    <w:left w:val="none" w:sz="0" w:space="0" w:color="auto"/>
                                    <w:bottom w:val="none" w:sz="0" w:space="0" w:color="auto"/>
                                    <w:right w:val="none" w:sz="0" w:space="0" w:color="auto"/>
                                  </w:divBdr>
                                </w:div>
                                <w:div w:id="1989169783">
                                  <w:marLeft w:val="0"/>
                                  <w:marRight w:val="0"/>
                                  <w:marTop w:val="0"/>
                                  <w:marBottom w:val="0"/>
                                  <w:divBdr>
                                    <w:top w:val="none" w:sz="0" w:space="0" w:color="auto"/>
                                    <w:left w:val="none" w:sz="0" w:space="0" w:color="auto"/>
                                    <w:bottom w:val="none" w:sz="0" w:space="0" w:color="auto"/>
                                    <w:right w:val="none" w:sz="0" w:space="0" w:color="auto"/>
                                  </w:divBdr>
                                </w:div>
                                <w:div w:id="2011449638">
                                  <w:marLeft w:val="0"/>
                                  <w:marRight w:val="0"/>
                                  <w:marTop w:val="0"/>
                                  <w:marBottom w:val="0"/>
                                  <w:divBdr>
                                    <w:top w:val="none" w:sz="0" w:space="0" w:color="auto"/>
                                    <w:left w:val="none" w:sz="0" w:space="0" w:color="auto"/>
                                    <w:bottom w:val="none" w:sz="0" w:space="0" w:color="auto"/>
                                    <w:right w:val="none" w:sz="0" w:space="0" w:color="auto"/>
                                  </w:divBdr>
                                </w:div>
                                <w:div w:id="2028361448">
                                  <w:marLeft w:val="0"/>
                                  <w:marRight w:val="0"/>
                                  <w:marTop w:val="0"/>
                                  <w:marBottom w:val="0"/>
                                  <w:divBdr>
                                    <w:top w:val="none" w:sz="0" w:space="0" w:color="auto"/>
                                    <w:left w:val="none" w:sz="0" w:space="0" w:color="auto"/>
                                    <w:bottom w:val="none" w:sz="0" w:space="0" w:color="auto"/>
                                    <w:right w:val="none" w:sz="0" w:space="0" w:color="auto"/>
                                  </w:divBdr>
                                </w:div>
                                <w:div w:id="206930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750996">
          <w:marLeft w:val="0"/>
          <w:marRight w:val="0"/>
          <w:marTop w:val="0"/>
          <w:marBottom w:val="0"/>
          <w:divBdr>
            <w:top w:val="none" w:sz="0" w:space="0" w:color="auto"/>
            <w:left w:val="none" w:sz="0" w:space="0" w:color="auto"/>
            <w:bottom w:val="none" w:sz="0" w:space="0" w:color="auto"/>
            <w:right w:val="none" w:sz="0" w:space="0" w:color="auto"/>
          </w:divBdr>
          <w:divsChild>
            <w:div w:id="1680962098">
              <w:marLeft w:val="0"/>
              <w:marRight w:val="0"/>
              <w:marTop w:val="0"/>
              <w:marBottom w:val="0"/>
              <w:divBdr>
                <w:top w:val="none" w:sz="0" w:space="0" w:color="auto"/>
                <w:left w:val="none" w:sz="0" w:space="0" w:color="auto"/>
                <w:bottom w:val="none" w:sz="0" w:space="0" w:color="auto"/>
                <w:right w:val="none" w:sz="0" w:space="0" w:color="auto"/>
              </w:divBdr>
              <w:divsChild>
                <w:div w:id="200556227">
                  <w:marLeft w:val="0"/>
                  <w:marRight w:val="0"/>
                  <w:marTop w:val="0"/>
                  <w:marBottom w:val="0"/>
                  <w:divBdr>
                    <w:top w:val="none" w:sz="0" w:space="0" w:color="auto"/>
                    <w:left w:val="none" w:sz="0" w:space="0" w:color="auto"/>
                    <w:bottom w:val="none" w:sz="0" w:space="0" w:color="auto"/>
                    <w:right w:val="none" w:sz="0" w:space="0" w:color="auto"/>
                  </w:divBdr>
                </w:div>
                <w:div w:id="247547662">
                  <w:marLeft w:val="0"/>
                  <w:marRight w:val="0"/>
                  <w:marTop w:val="0"/>
                  <w:marBottom w:val="0"/>
                  <w:divBdr>
                    <w:top w:val="none" w:sz="0" w:space="0" w:color="auto"/>
                    <w:left w:val="none" w:sz="0" w:space="0" w:color="auto"/>
                    <w:bottom w:val="none" w:sz="0" w:space="0" w:color="auto"/>
                    <w:right w:val="none" w:sz="0" w:space="0" w:color="auto"/>
                  </w:divBdr>
                </w:div>
                <w:div w:id="312563480">
                  <w:marLeft w:val="0"/>
                  <w:marRight w:val="0"/>
                  <w:marTop w:val="0"/>
                  <w:marBottom w:val="0"/>
                  <w:divBdr>
                    <w:top w:val="none" w:sz="0" w:space="0" w:color="auto"/>
                    <w:left w:val="none" w:sz="0" w:space="0" w:color="auto"/>
                    <w:bottom w:val="none" w:sz="0" w:space="0" w:color="auto"/>
                    <w:right w:val="none" w:sz="0" w:space="0" w:color="auto"/>
                  </w:divBdr>
                </w:div>
                <w:div w:id="377315433">
                  <w:marLeft w:val="0"/>
                  <w:marRight w:val="0"/>
                  <w:marTop w:val="0"/>
                  <w:marBottom w:val="0"/>
                  <w:divBdr>
                    <w:top w:val="none" w:sz="0" w:space="0" w:color="auto"/>
                    <w:left w:val="none" w:sz="0" w:space="0" w:color="auto"/>
                    <w:bottom w:val="none" w:sz="0" w:space="0" w:color="auto"/>
                    <w:right w:val="none" w:sz="0" w:space="0" w:color="auto"/>
                  </w:divBdr>
                </w:div>
                <w:div w:id="384568703">
                  <w:marLeft w:val="0"/>
                  <w:marRight w:val="0"/>
                  <w:marTop w:val="0"/>
                  <w:marBottom w:val="0"/>
                  <w:divBdr>
                    <w:top w:val="none" w:sz="0" w:space="0" w:color="auto"/>
                    <w:left w:val="none" w:sz="0" w:space="0" w:color="auto"/>
                    <w:bottom w:val="none" w:sz="0" w:space="0" w:color="auto"/>
                    <w:right w:val="none" w:sz="0" w:space="0" w:color="auto"/>
                  </w:divBdr>
                </w:div>
                <w:div w:id="400100103">
                  <w:marLeft w:val="0"/>
                  <w:marRight w:val="0"/>
                  <w:marTop w:val="0"/>
                  <w:marBottom w:val="0"/>
                  <w:divBdr>
                    <w:top w:val="none" w:sz="0" w:space="0" w:color="auto"/>
                    <w:left w:val="none" w:sz="0" w:space="0" w:color="auto"/>
                    <w:bottom w:val="none" w:sz="0" w:space="0" w:color="auto"/>
                    <w:right w:val="none" w:sz="0" w:space="0" w:color="auto"/>
                  </w:divBdr>
                </w:div>
                <w:div w:id="455176265">
                  <w:marLeft w:val="0"/>
                  <w:marRight w:val="0"/>
                  <w:marTop w:val="0"/>
                  <w:marBottom w:val="0"/>
                  <w:divBdr>
                    <w:top w:val="none" w:sz="0" w:space="0" w:color="auto"/>
                    <w:left w:val="none" w:sz="0" w:space="0" w:color="auto"/>
                    <w:bottom w:val="none" w:sz="0" w:space="0" w:color="auto"/>
                    <w:right w:val="none" w:sz="0" w:space="0" w:color="auto"/>
                  </w:divBdr>
                </w:div>
                <w:div w:id="573708152">
                  <w:marLeft w:val="0"/>
                  <w:marRight w:val="0"/>
                  <w:marTop w:val="0"/>
                  <w:marBottom w:val="0"/>
                  <w:divBdr>
                    <w:top w:val="none" w:sz="0" w:space="0" w:color="auto"/>
                    <w:left w:val="none" w:sz="0" w:space="0" w:color="auto"/>
                    <w:bottom w:val="none" w:sz="0" w:space="0" w:color="auto"/>
                    <w:right w:val="none" w:sz="0" w:space="0" w:color="auto"/>
                  </w:divBdr>
                </w:div>
                <w:div w:id="621618834">
                  <w:marLeft w:val="0"/>
                  <w:marRight w:val="0"/>
                  <w:marTop w:val="0"/>
                  <w:marBottom w:val="0"/>
                  <w:divBdr>
                    <w:top w:val="none" w:sz="0" w:space="0" w:color="auto"/>
                    <w:left w:val="none" w:sz="0" w:space="0" w:color="auto"/>
                    <w:bottom w:val="none" w:sz="0" w:space="0" w:color="auto"/>
                    <w:right w:val="none" w:sz="0" w:space="0" w:color="auto"/>
                  </w:divBdr>
                </w:div>
                <w:div w:id="623000435">
                  <w:marLeft w:val="0"/>
                  <w:marRight w:val="0"/>
                  <w:marTop w:val="0"/>
                  <w:marBottom w:val="0"/>
                  <w:divBdr>
                    <w:top w:val="none" w:sz="0" w:space="0" w:color="auto"/>
                    <w:left w:val="none" w:sz="0" w:space="0" w:color="auto"/>
                    <w:bottom w:val="none" w:sz="0" w:space="0" w:color="auto"/>
                    <w:right w:val="none" w:sz="0" w:space="0" w:color="auto"/>
                  </w:divBdr>
                </w:div>
                <w:div w:id="685981281">
                  <w:marLeft w:val="0"/>
                  <w:marRight w:val="0"/>
                  <w:marTop w:val="0"/>
                  <w:marBottom w:val="0"/>
                  <w:divBdr>
                    <w:top w:val="none" w:sz="0" w:space="0" w:color="auto"/>
                    <w:left w:val="none" w:sz="0" w:space="0" w:color="auto"/>
                    <w:bottom w:val="none" w:sz="0" w:space="0" w:color="auto"/>
                    <w:right w:val="none" w:sz="0" w:space="0" w:color="auto"/>
                  </w:divBdr>
                </w:div>
                <w:div w:id="788478795">
                  <w:marLeft w:val="0"/>
                  <w:marRight w:val="0"/>
                  <w:marTop w:val="0"/>
                  <w:marBottom w:val="0"/>
                  <w:divBdr>
                    <w:top w:val="none" w:sz="0" w:space="0" w:color="auto"/>
                    <w:left w:val="none" w:sz="0" w:space="0" w:color="auto"/>
                    <w:bottom w:val="none" w:sz="0" w:space="0" w:color="auto"/>
                    <w:right w:val="none" w:sz="0" w:space="0" w:color="auto"/>
                  </w:divBdr>
                </w:div>
                <w:div w:id="822114496">
                  <w:marLeft w:val="0"/>
                  <w:marRight w:val="0"/>
                  <w:marTop w:val="0"/>
                  <w:marBottom w:val="0"/>
                  <w:divBdr>
                    <w:top w:val="none" w:sz="0" w:space="0" w:color="auto"/>
                    <w:left w:val="none" w:sz="0" w:space="0" w:color="auto"/>
                    <w:bottom w:val="none" w:sz="0" w:space="0" w:color="auto"/>
                    <w:right w:val="none" w:sz="0" w:space="0" w:color="auto"/>
                  </w:divBdr>
                </w:div>
                <w:div w:id="925500287">
                  <w:marLeft w:val="0"/>
                  <w:marRight w:val="0"/>
                  <w:marTop w:val="0"/>
                  <w:marBottom w:val="0"/>
                  <w:divBdr>
                    <w:top w:val="none" w:sz="0" w:space="0" w:color="auto"/>
                    <w:left w:val="none" w:sz="0" w:space="0" w:color="auto"/>
                    <w:bottom w:val="none" w:sz="0" w:space="0" w:color="auto"/>
                    <w:right w:val="none" w:sz="0" w:space="0" w:color="auto"/>
                  </w:divBdr>
                </w:div>
                <w:div w:id="958340610">
                  <w:marLeft w:val="0"/>
                  <w:marRight w:val="0"/>
                  <w:marTop w:val="0"/>
                  <w:marBottom w:val="0"/>
                  <w:divBdr>
                    <w:top w:val="none" w:sz="0" w:space="0" w:color="auto"/>
                    <w:left w:val="none" w:sz="0" w:space="0" w:color="auto"/>
                    <w:bottom w:val="none" w:sz="0" w:space="0" w:color="auto"/>
                    <w:right w:val="none" w:sz="0" w:space="0" w:color="auto"/>
                  </w:divBdr>
                </w:div>
                <w:div w:id="974723684">
                  <w:marLeft w:val="0"/>
                  <w:marRight w:val="0"/>
                  <w:marTop w:val="0"/>
                  <w:marBottom w:val="0"/>
                  <w:divBdr>
                    <w:top w:val="none" w:sz="0" w:space="0" w:color="auto"/>
                    <w:left w:val="none" w:sz="0" w:space="0" w:color="auto"/>
                    <w:bottom w:val="none" w:sz="0" w:space="0" w:color="auto"/>
                    <w:right w:val="none" w:sz="0" w:space="0" w:color="auto"/>
                  </w:divBdr>
                </w:div>
                <w:div w:id="1013147304">
                  <w:marLeft w:val="0"/>
                  <w:marRight w:val="0"/>
                  <w:marTop w:val="0"/>
                  <w:marBottom w:val="0"/>
                  <w:divBdr>
                    <w:top w:val="none" w:sz="0" w:space="0" w:color="auto"/>
                    <w:left w:val="none" w:sz="0" w:space="0" w:color="auto"/>
                    <w:bottom w:val="none" w:sz="0" w:space="0" w:color="auto"/>
                    <w:right w:val="none" w:sz="0" w:space="0" w:color="auto"/>
                  </w:divBdr>
                </w:div>
                <w:div w:id="1039672385">
                  <w:marLeft w:val="0"/>
                  <w:marRight w:val="0"/>
                  <w:marTop w:val="0"/>
                  <w:marBottom w:val="0"/>
                  <w:divBdr>
                    <w:top w:val="none" w:sz="0" w:space="0" w:color="auto"/>
                    <w:left w:val="none" w:sz="0" w:space="0" w:color="auto"/>
                    <w:bottom w:val="none" w:sz="0" w:space="0" w:color="auto"/>
                    <w:right w:val="none" w:sz="0" w:space="0" w:color="auto"/>
                  </w:divBdr>
                </w:div>
                <w:div w:id="1046099352">
                  <w:marLeft w:val="0"/>
                  <w:marRight w:val="0"/>
                  <w:marTop w:val="0"/>
                  <w:marBottom w:val="0"/>
                  <w:divBdr>
                    <w:top w:val="none" w:sz="0" w:space="0" w:color="auto"/>
                    <w:left w:val="none" w:sz="0" w:space="0" w:color="auto"/>
                    <w:bottom w:val="none" w:sz="0" w:space="0" w:color="auto"/>
                    <w:right w:val="none" w:sz="0" w:space="0" w:color="auto"/>
                  </w:divBdr>
                </w:div>
                <w:div w:id="1062097176">
                  <w:marLeft w:val="0"/>
                  <w:marRight w:val="0"/>
                  <w:marTop w:val="0"/>
                  <w:marBottom w:val="0"/>
                  <w:divBdr>
                    <w:top w:val="none" w:sz="0" w:space="0" w:color="auto"/>
                    <w:left w:val="none" w:sz="0" w:space="0" w:color="auto"/>
                    <w:bottom w:val="none" w:sz="0" w:space="0" w:color="auto"/>
                    <w:right w:val="none" w:sz="0" w:space="0" w:color="auto"/>
                  </w:divBdr>
                </w:div>
                <w:div w:id="1089496922">
                  <w:marLeft w:val="0"/>
                  <w:marRight w:val="0"/>
                  <w:marTop w:val="0"/>
                  <w:marBottom w:val="0"/>
                  <w:divBdr>
                    <w:top w:val="none" w:sz="0" w:space="0" w:color="auto"/>
                    <w:left w:val="none" w:sz="0" w:space="0" w:color="auto"/>
                    <w:bottom w:val="none" w:sz="0" w:space="0" w:color="auto"/>
                    <w:right w:val="none" w:sz="0" w:space="0" w:color="auto"/>
                  </w:divBdr>
                </w:div>
                <w:div w:id="1159928703">
                  <w:marLeft w:val="0"/>
                  <w:marRight w:val="0"/>
                  <w:marTop w:val="0"/>
                  <w:marBottom w:val="0"/>
                  <w:divBdr>
                    <w:top w:val="none" w:sz="0" w:space="0" w:color="auto"/>
                    <w:left w:val="none" w:sz="0" w:space="0" w:color="auto"/>
                    <w:bottom w:val="none" w:sz="0" w:space="0" w:color="auto"/>
                    <w:right w:val="none" w:sz="0" w:space="0" w:color="auto"/>
                  </w:divBdr>
                </w:div>
                <w:div w:id="1223447972">
                  <w:marLeft w:val="0"/>
                  <w:marRight w:val="0"/>
                  <w:marTop w:val="0"/>
                  <w:marBottom w:val="0"/>
                  <w:divBdr>
                    <w:top w:val="none" w:sz="0" w:space="0" w:color="auto"/>
                    <w:left w:val="none" w:sz="0" w:space="0" w:color="auto"/>
                    <w:bottom w:val="none" w:sz="0" w:space="0" w:color="auto"/>
                    <w:right w:val="none" w:sz="0" w:space="0" w:color="auto"/>
                  </w:divBdr>
                </w:div>
                <w:div w:id="1238630995">
                  <w:marLeft w:val="0"/>
                  <w:marRight w:val="0"/>
                  <w:marTop w:val="0"/>
                  <w:marBottom w:val="0"/>
                  <w:divBdr>
                    <w:top w:val="none" w:sz="0" w:space="0" w:color="auto"/>
                    <w:left w:val="none" w:sz="0" w:space="0" w:color="auto"/>
                    <w:bottom w:val="none" w:sz="0" w:space="0" w:color="auto"/>
                    <w:right w:val="none" w:sz="0" w:space="0" w:color="auto"/>
                  </w:divBdr>
                </w:div>
                <w:div w:id="1252853829">
                  <w:marLeft w:val="0"/>
                  <w:marRight w:val="0"/>
                  <w:marTop w:val="0"/>
                  <w:marBottom w:val="0"/>
                  <w:divBdr>
                    <w:top w:val="none" w:sz="0" w:space="0" w:color="auto"/>
                    <w:left w:val="none" w:sz="0" w:space="0" w:color="auto"/>
                    <w:bottom w:val="none" w:sz="0" w:space="0" w:color="auto"/>
                    <w:right w:val="none" w:sz="0" w:space="0" w:color="auto"/>
                  </w:divBdr>
                </w:div>
                <w:div w:id="1306934778">
                  <w:marLeft w:val="0"/>
                  <w:marRight w:val="0"/>
                  <w:marTop w:val="0"/>
                  <w:marBottom w:val="0"/>
                  <w:divBdr>
                    <w:top w:val="none" w:sz="0" w:space="0" w:color="auto"/>
                    <w:left w:val="none" w:sz="0" w:space="0" w:color="auto"/>
                    <w:bottom w:val="none" w:sz="0" w:space="0" w:color="auto"/>
                    <w:right w:val="none" w:sz="0" w:space="0" w:color="auto"/>
                  </w:divBdr>
                </w:div>
                <w:div w:id="1323851936">
                  <w:marLeft w:val="0"/>
                  <w:marRight w:val="0"/>
                  <w:marTop w:val="0"/>
                  <w:marBottom w:val="0"/>
                  <w:divBdr>
                    <w:top w:val="none" w:sz="0" w:space="0" w:color="auto"/>
                    <w:left w:val="none" w:sz="0" w:space="0" w:color="auto"/>
                    <w:bottom w:val="none" w:sz="0" w:space="0" w:color="auto"/>
                    <w:right w:val="none" w:sz="0" w:space="0" w:color="auto"/>
                  </w:divBdr>
                </w:div>
                <w:div w:id="1400786976">
                  <w:marLeft w:val="0"/>
                  <w:marRight w:val="0"/>
                  <w:marTop w:val="0"/>
                  <w:marBottom w:val="0"/>
                  <w:divBdr>
                    <w:top w:val="none" w:sz="0" w:space="0" w:color="auto"/>
                    <w:left w:val="none" w:sz="0" w:space="0" w:color="auto"/>
                    <w:bottom w:val="none" w:sz="0" w:space="0" w:color="auto"/>
                    <w:right w:val="none" w:sz="0" w:space="0" w:color="auto"/>
                  </w:divBdr>
                </w:div>
                <w:div w:id="1465002800">
                  <w:marLeft w:val="0"/>
                  <w:marRight w:val="0"/>
                  <w:marTop w:val="0"/>
                  <w:marBottom w:val="0"/>
                  <w:divBdr>
                    <w:top w:val="none" w:sz="0" w:space="0" w:color="auto"/>
                    <w:left w:val="none" w:sz="0" w:space="0" w:color="auto"/>
                    <w:bottom w:val="none" w:sz="0" w:space="0" w:color="auto"/>
                    <w:right w:val="none" w:sz="0" w:space="0" w:color="auto"/>
                  </w:divBdr>
                </w:div>
                <w:div w:id="1543788927">
                  <w:marLeft w:val="0"/>
                  <w:marRight w:val="0"/>
                  <w:marTop w:val="0"/>
                  <w:marBottom w:val="0"/>
                  <w:divBdr>
                    <w:top w:val="none" w:sz="0" w:space="0" w:color="auto"/>
                    <w:left w:val="none" w:sz="0" w:space="0" w:color="auto"/>
                    <w:bottom w:val="none" w:sz="0" w:space="0" w:color="auto"/>
                    <w:right w:val="none" w:sz="0" w:space="0" w:color="auto"/>
                  </w:divBdr>
                </w:div>
                <w:div w:id="1575583152">
                  <w:marLeft w:val="0"/>
                  <w:marRight w:val="0"/>
                  <w:marTop w:val="0"/>
                  <w:marBottom w:val="0"/>
                  <w:divBdr>
                    <w:top w:val="none" w:sz="0" w:space="0" w:color="auto"/>
                    <w:left w:val="none" w:sz="0" w:space="0" w:color="auto"/>
                    <w:bottom w:val="none" w:sz="0" w:space="0" w:color="auto"/>
                    <w:right w:val="none" w:sz="0" w:space="0" w:color="auto"/>
                  </w:divBdr>
                </w:div>
                <w:div w:id="1581523490">
                  <w:marLeft w:val="0"/>
                  <w:marRight w:val="0"/>
                  <w:marTop w:val="0"/>
                  <w:marBottom w:val="0"/>
                  <w:divBdr>
                    <w:top w:val="none" w:sz="0" w:space="0" w:color="auto"/>
                    <w:left w:val="none" w:sz="0" w:space="0" w:color="auto"/>
                    <w:bottom w:val="none" w:sz="0" w:space="0" w:color="auto"/>
                    <w:right w:val="none" w:sz="0" w:space="0" w:color="auto"/>
                  </w:divBdr>
                </w:div>
                <w:div w:id="1606426226">
                  <w:marLeft w:val="0"/>
                  <w:marRight w:val="0"/>
                  <w:marTop w:val="0"/>
                  <w:marBottom w:val="0"/>
                  <w:divBdr>
                    <w:top w:val="none" w:sz="0" w:space="0" w:color="auto"/>
                    <w:left w:val="none" w:sz="0" w:space="0" w:color="auto"/>
                    <w:bottom w:val="none" w:sz="0" w:space="0" w:color="auto"/>
                    <w:right w:val="none" w:sz="0" w:space="0" w:color="auto"/>
                  </w:divBdr>
                </w:div>
                <w:div w:id="1668704202">
                  <w:marLeft w:val="0"/>
                  <w:marRight w:val="0"/>
                  <w:marTop w:val="0"/>
                  <w:marBottom w:val="0"/>
                  <w:divBdr>
                    <w:top w:val="none" w:sz="0" w:space="0" w:color="auto"/>
                    <w:left w:val="none" w:sz="0" w:space="0" w:color="auto"/>
                    <w:bottom w:val="none" w:sz="0" w:space="0" w:color="auto"/>
                    <w:right w:val="none" w:sz="0" w:space="0" w:color="auto"/>
                  </w:divBdr>
                </w:div>
                <w:div w:id="1687974839">
                  <w:marLeft w:val="0"/>
                  <w:marRight w:val="0"/>
                  <w:marTop w:val="0"/>
                  <w:marBottom w:val="0"/>
                  <w:divBdr>
                    <w:top w:val="none" w:sz="0" w:space="0" w:color="auto"/>
                    <w:left w:val="none" w:sz="0" w:space="0" w:color="auto"/>
                    <w:bottom w:val="none" w:sz="0" w:space="0" w:color="auto"/>
                    <w:right w:val="none" w:sz="0" w:space="0" w:color="auto"/>
                  </w:divBdr>
                </w:div>
                <w:div w:id="1715423729">
                  <w:marLeft w:val="0"/>
                  <w:marRight w:val="0"/>
                  <w:marTop w:val="0"/>
                  <w:marBottom w:val="0"/>
                  <w:divBdr>
                    <w:top w:val="none" w:sz="0" w:space="0" w:color="auto"/>
                    <w:left w:val="none" w:sz="0" w:space="0" w:color="auto"/>
                    <w:bottom w:val="none" w:sz="0" w:space="0" w:color="auto"/>
                    <w:right w:val="none" w:sz="0" w:space="0" w:color="auto"/>
                  </w:divBdr>
                </w:div>
                <w:div w:id="1725833034">
                  <w:marLeft w:val="0"/>
                  <w:marRight w:val="0"/>
                  <w:marTop w:val="0"/>
                  <w:marBottom w:val="0"/>
                  <w:divBdr>
                    <w:top w:val="none" w:sz="0" w:space="0" w:color="auto"/>
                    <w:left w:val="none" w:sz="0" w:space="0" w:color="auto"/>
                    <w:bottom w:val="none" w:sz="0" w:space="0" w:color="auto"/>
                    <w:right w:val="none" w:sz="0" w:space="0" w:color="auto"/>
                  </w:divBdr>
                </w:div>
                <w:div w:id="1791121825">
                  <w:marLeft w:val="0"/>
                  <w:marRight w:val="0"/>
                  <w:marTop w:val="0"/>
                  <w:marBottom w:val="0"/>
                  <w:divBdr>
                    <w:top w:val="none" w:sz="0" w:space="0" w:color="auto"/>
                    <w:left w:val="none" w:sz="0" w:space="0" w:color="auto"/>
                    <w:bottom w:val="none" w:sz="0" w:space="0" w:color="auto"/>
                    <w:right w:val="none" w:sz="0" w:space="0" w:color="auto"/>
                  </w:divBdr>
                </w:div>
                <w:div w:id="1803232133">
                  <w:marLeft w:val="0"/>
                  <w:marRight w:val="0"/>
                  <w:marTop w:val="0"/>
                  <w:marBottom w:val="0"/>
                  <w:divBdr>
                    <w:top w:val="none" w:sz="0" w:space="0" w:color="auto"/>
                    <w:left w:val="none" w:sz="0" w:space="0" w:color="auto"/>
                    <w:bottom w:val="none" w:sz="0" w:space="0" w:color="auto"/>
                    <w:right w:val="none" w:sz="0" w:space="0" w:color="auto"/>
                  </w:divBdr>
                </w:div>
                <w:div w:id="1809009185">
                  <w:marLeft w:val="0"/>
                  <w:marRight w:val="0"/>
                  <w:marTop w:val="0"/>
                  <w:marBottom w:val="0"/>
                  <w:divBdr>
                    <w:top w:val="none" w:sz="0" w:space="0" w:color="auto"/>
                    <w:left w:val="none" w:sz="0" w:space="0" w:color="auto"/>
                    <w:bottom w:val="none" w:sz="0" w:space="0" w:color="auto"/>
                    <w:right w:val="none" w:sz="0" w:space="0" w:color="auto"/>
                  </w:divBdr>
                </w:div>
                <w:div w:id="1851412595">
                  <w:marLeft w:val="0"/>
                  <w:marRight w:val="0"/>
                  <w:marTop w:val="0"/>
                  <w:marBottom w:val="0"/>
                  <w:divBdr>
                    <w:top w:val="none" w:sz="0" w:space="0" w:color="auto"/>
                    <w:left w:val="none" w:sz="0" w:space="0" w:color="auto"/>
                    <w:bottom w:val="none" w:sz="0" w:space="0" w:color="auto"/>
                    <w:right w:val="none" w:sz="0" w:space="0" w:color="auto"/>
                  </w:divBdr>
                </w:div>
                <w:div w:id="1858500565">
                  <w:marLeft w:val="0"/>
                  <w:marRight w:val="0"/>
                  <w:marTop w:val="0"/>
                  <w:marBottom w:val="0"/>
                  <w:divBdr>
                    <w:top w:val="none" w:sz="0" w:space="0" w:color="auto"/>
                    <w:left w:val="none" w:sz="0" w:space="0" w:color="auto"/>
                    <w:bottom w:val="none" w:sz="0" w:space="0" w:color="auto"/>
                    <w:right w:val="none" w:sz="0" w:space="0" w:color="auto"/>
                  </w:divBdr>
                </w:div>
                <w:div w:id="1889418037">
                  <w:marLeft w:val="0"/>
                  <w:marRight w:val="0"/>
                  <w:marTop w:val="0"/>
                  <w:marBottom w:val="0"/>
                  <w:divBdr>
                    <w:top w:val="none" w:sz="0" w:space="0" w:color="auto"/>
                    <w:left w:val="none" w:sz="0" w:space="0" w:color="auto"/>
                    <w:bottom w:val="none" w:sz="0" w:space="0" w:color="auto"/>
                    <w:right w:val="none" w:sz="0" w:space="0" w:color="auto"/>
                  </w:divBdr>
                </w:div>
                <w:div w:id="1904411209">
                  <w:marLeft w:val="0"/>
                  <w:marRight w:val="0"/>
                  <w:marTop w:val="0"/>
                  <w:marBottom w:val="0"/>
                  <w:divBdr>
                    <w:top w:val="none" w:sz="0" w:space="0" w:color="auto"/>
                    <w:left w:val="none" w:sz="0" w:space="0" w:color="auto"/>
                    <w:bottom w:val="none" w:sz="0" w:space="0" w:color="auto"/>
                    <w:right w:val="none" w:sz="0" w:space="0" w:color="auto"/>
                  </w:divBdr>
                </w:div>
                <w:div w:id="1939635050">
                  <w:marLeft w:val="0"/>
                  <w:marRight w:val="0"/>
                  <w:marTop w:val="0"/>
                  <w:marBottom w:val="0"/>
                  <w:divBdr>
                    <w:top w:val="none" w:sz="0" w:space="0" w:color="auto"/>
                    <w:left w:val="none" w:sz="0" w:space="0" w:color="auto"/>
                    <w:bottom w:val="none" w:sz="0" w:space="0" w:color="auto"/>
                    <w:right w:val="none" w:sz="0" w:space="0" w:color="auto"/>
                  </w:divBdr>
                </w:div>
                <w:div w:id="1950428640">
                  <w:marLeft w:val="0"/>
                  <w:marRight w:val="0"/>
                  <w:marTop w:val="0"/>
                  <w:marBottom w:val="0"/>
                  <w:divBdr>
                    <w:top w:val="none" w:sz="0" w:space="0" w:color="auto"/>
                    <w:left w:val="none" w:sz="0" w:space="0" w:color="auto"/>
                    <w:bottom w:val="none" w:sz="0" w:space="0" w:color="auto"/>
                    <w:right w:val="none" w:sz="0" w:space="0" w:color="auto"/>
                  </w:divBdr>
                </w:div>
                <w:div w:id="1950696566">
                  <w:marLeft w:val="0"/>
                  <w:marRight w:val="0"/>
                  <w:marTop w:val="0"/>
                  <w:marBottom w:val="0"/>
                  <w:divBdr>
                    <w:top w:val="none" w:sz="0" w:space="0" w:color="auto"/>
                    <w:left w:val="none" w:sz="0" w:space="0" w:color="auto"/>
                    <w:bottom w:val="none" w:sz="0" w:space="0" w:color="auto"/>
                    <w:right w:val="none" w:sz="0" w:space="0" w:color="auto"/>
                  </w:divBdr>
                </w:div>
                <w:div w:id="1979726841">
                  <w:marLeft w:val="0"/>
                  <w:marRight w:val="0"/>
                  <w:marTop w:val="0"/>
                  <w:marBottom w:val="0"/>
                  <w:divBdr>
                    <w:top w:val="none" w:sz="0" w:space="0" w:color="auto"/>
                    <w:left w:val="none" w:sz="0" w:space="0" w:color="auto"/>
                    <w:bottom w:val="none" w:sz="0" w:space="0" w:color="auto"/>
                    <w:right w:val="none" w:sz="0" w:space="0" w:color="auto"/>
                  </w:divBdr>
                </w:div>
                <w:div w:id="1994411890">
                  <w:marLeft w:val="0"/>
                  <w:marRight w:val="0"/>
                  <w:marTop w:val="0"/>
                  <w:marBottom w:val="0"/>
                  <w:divBdr>
                    <w:top w:val="none" w:sz="0" w:space="0" w:color="auto"/>
                    <w:left w:val="none" w:sz="0" w:space="0" w:color="auto"/>
                    <w:bottom w:val="none" w:sz="0" w:space="0" w:color="auto"/>
                    <w:right w:val="none" w:sz="0" w:space="0" w:color="auto"/>
                  </w:divBdr>
                </w:div>
                <w:div w:id="2092005245">
                  <w:marLeft w:val="0"/>
                  <w:marRight w:val="0"/>
                  <w:marTop w:val="0"/>
                  <w:marBottom w:val="0"/>
                  <w:divBdr>
                    <w:top w:val="none" w:sz="0" w:space="0" w:color="auto"/>
                    <w:left w:val="none" w:sz="0" w:space="0" w:color="auto"/>
                    <w:bottom w:val="none" w:sz="0" w:space="0" w:color="auto"/>
                    <w:right w:val="none" w:sz="0" w:space="0" w:color="auto"/>
                  </w:divBdr>
                </w:div>
                <w:div w:id="2102798725">
                  <w:marLeft w:val="0"/>
                  <w:marRight w:val="0"/>
                  <w:marTop w:val="0"/>
                  <w:marBottom w:val="0"/>
                  <w:divBdr>
                    <w:top w:val="none" w:sz="0" w:space="0" w:color="auto"/>
                    <w:left w:val="none" w:sz="0" w:space="0" w:color="auto"/>
                    <w:bottom w:val="none" w:sz="0" w:space="0" w:color="auto"/>
                    <w:right w:val="none" w:sz="0" w:space="0" w:color="auto"/>
                  </w:divBdr>
                </w:div>
                <w:div w:id="2104447172">
                  <w:marLeft w:val="0"/>
                  <w:marRight w:val="0"/>
                  <w:marTop w:val="0"/>
                  <w:marBottom w:val="0"/>
                  <w:divBdr>
                    <w:top w:val="none" w:sz="0" w:space="0" w:color="auto"/>
                    <w:left w:val="none" w:sz="0" w:space="0" w:color="auto"/>
                    <w:bottom w:val="none" w:sz="0" w:space="0" w:color="auto"/>
                    <w:right w:val="none" w:sz="0" w:space="0" w:color="auto"/>
                  </w:divBdr>
                </w:div>
                <w:div w:id="2112312715">
                  <w:marLeft w:val="0"/>
                  <w:marRight w:val="0"/>
                  <w:marTop w:val="0"/>
                  <w:marBottom w:val="0"/>
                  <w:divBdr>
                    <w:top w:val="none" w:sz="0" w:space="0" w:color="auto"/>
                    <w:left w:val="none" w:sz="0" w:space="0" w:color="auto"/>
                    <w:bottom w:val="none" w:sz="0" w:space="0" w:color="auto"/>
                    <w:right w:val="none" w:sz="0" w:space="0" w:color="auto"/>
                  </w:divBdr>
                </w:div>
                <w:div w:id="211551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19143">
          <w:marLeft w:val="0"/>
          <w:marRight w:val="0"/>
          <w:marTop w:val="0"/>
          <w:marBottom w:val="0"/>
          <w:divBdr>
            <w:top w:val="none" w:sz="0" w:space="0" w:color="auto"/>
            <w:left w:val="none" w:sz="0" w:space="0" w:color="auto"/>
            <w:bottom w:val="none" w:sz="0" w:space="0" w:color="auto"/>
            <w:right w:val="none" w:sz="0" w:space="0" w:color="auto"/>
          </w:divBdr>
          <w:divsChild>
            <w:div w:id="964969184">
              <w:marLeft w:val="0"/>
              <w:marRight w:val="0"/>
              <w:marTop w:val="0"/>
              <w:marBottom w:val="0"/>
              <w:divBdr>
                <w:top w:val="none" w:sz="0" w:space="0" w:color="auto"/>
                <w:left w:val="none" w:sz="0" w:space="0" w:color="auto"/>
                <w:bottom w:val="none" w:sz="0" w:space="0" w:color="auto"/>
                <w:right w:val="none" w:sz="0" w:space="0" w:color="auto"/>
              </w:divBdr>
              <w:divsChild>
                <w:div w:id="26495973">
                  <w:marLeft w:val="0"/>
                  <w:marRight w:val="0"/>
                  <w:marTop w:val="0"/>
                  <w:marBottom w:val="0"/>
                  <w:divBdr>
                    <w:top w:val="none" w:sz="0" w:space="0" w:color="auto"/>
                    <w:left w:val="none" w:sz="0" w:space="0" w:color="auto"/>
                    <w:bottom w:val="none" w:sz="0" w:space="0" w:color="auto"/>
                    <w:right w:val="none" w:sz="0" w:space="0" w:color="auto"/>
                  </w:divBdr>
                </w:div>
                <w:div w:id="35473456">
                  <w:marLeft w:val="0"/>
                  <w:marRight w:val="0"/>
                  <w:marTop w:val="0"/>
                  <w:marBottom w:val="0"/>
                  <w:divBdr>
                    <w:top w:val="none" w:sz="0" w:space="0" w:color="auto"/>
                    <w:left w:val="none" w:sz="0" w:space="0" w:color="auto"/>
                    <w:bottom w:val="none" w:sz="0" w:space="0" w:color="auto"/>
                    <w:right w:val="none" w:sz="0" w:space="0" w:color="auto"/>
                  </w:divBdr>
                </w:div>
                <w:div w:id="44372803">
                  <w:marLeft w:val="0"/>
                  <w:marRight w:val="0"/>
                  <w:marTop w:val="0"/>
                  <w:marBottom w:val="0"/>
                  <w:divBdr>
                    <w:top w:val="none" w:sz="0" w:space="0" w:color="auto"/>
                    <w:left w:val="none" w:sz="0" w:space="0" w:color="auto"/>
                    <w:bottom w:val="none" w:sz="0" w:space="0" w:color="auto"/>
                    <w:right w:val="none" w:sz="0" w:space="0" w:color="auto"/>
                  </w:divBdr>
                </w:div>
                <w:div w:id="63333801">
                  <w:marLeft w:val="0"/>
                  <w:marRight w:val="0"/>
                  <w:marTop w:val="0"/>
                  <w:marBottom w:val="0"/>
                  <w:divBdr>
                    <w:top w:val="none" w:sz="0" w:space="0" w:color="auto"/>
                    <w:left w:val="none" w:sz="0" w:space="0" w:color="auto"/>
                    <w:bottom w:val="none" w:sz="0" w:space="0" w:color="auto"/>
                    <w:right w:val="none" w:sz="0" w:space="0" w:color="auto"/>
                  </w:divBdr>
                </w:div>
                <w:div w:id="73279616">
                  <w:marLeft w:val="0"/>
                  <w:marRight w:val="0"/>
                  <w:marTop w:val="0"/>
                  <w:marBottom w:val="0"/>
                  <w:divBdr>
                    <w:top w:val="none" w:sz="0" w:space="0" w:color="auto"/>
                    <w:left w:val="none" w:sz="0" w:space="0" w:color="auto"/>
                    <w:bottom w:val="none" w:sz="0" w:space="0" w:color="auto"/>
                    <w:right w:val="none" w:sz="0" w:space="0" w:color="auto"/>
                  </w:divBdr>
                </w:div>
                <w:div w:id="140581268">
                  <w:marLeft w:val="0"/>
                  <w:marRight w:val="0"/>
                  <w:marTop w:val="0"/>
                  <w:marBottom w:val="0"/>
                  <w:divBdr>
                    <w:top w:val="none" w:sz="0" w:space="0" w:color="auto"/>
                    <w:left w:val="none" w:sz="0" w:space="0" w:color="auto"/>
                    <w:bottom w:val="none" w:sz="0" w:space="0" w:color="auto"/>
                    <w:right w:val="none" w:sz="0" w:space="0" w:color="auto"/>
                  </w:divBdr>
                </w:div>
                <w:div w:id="155800454">
                  <w:marLeft w:val="0"/>
                  <w:marRight w:val="0"/>
                  <w:marTop w:val="0"/>
                  <w:marBottom w:val="0"/>
                  <w:divBdr>
                    <w:top w:val="none" w:sz="0" w:space="0" w:color="auto"/>
                    <w:left w:val="none" w:sz="0" w:space="0" w:color="auto"/>
                    <w:bottom w:val="none" w:sz="0" w:space="0" w:color="auto"/>
                    <w:right w:val="none" w:sz="0" w:space="0" w:color="auto"/>
                  </w:divBdr>
                </w:div>
                <w:div w:id="212695263">
                  <w:marLeft w:val="0"/>
                  <w:marRight w:val="0"/>
                  <w:marTop w:val="0"/>
                  <w:marBottom w:val="0"/>
                  <w:divBdr>
                    <w:top w:val="none" w:sz="0" w:space="0" w:color="auto"/>
                    <w:left w:val="none" w:sz="0" w:space="0" w:color="auto"/>
                    <w:bottom w:val="none" w:sz="0" w:space="0" w:color="auto"/>
                    <w:right w:val="none" w:sz="0" w:space="0" w:color="auto"/>
                  </w:divBdr>
                </w:div>
                <w:div w:id="233781633">
                  <w:marLeft w:val="0"/>
                  <w:marRight w:val="0"/>
                  <w:marTop w:val="0"/>
                  <w:marBottom w:val="0"/>
                  <w:divBdr>
                    <w:top w:val="none" w:sz="0" w:space="0" w:color="auto"/>
                    <w:left w:val="none" w:sz="0" w:space="0" w:color="auto"/>
                    <w:bottom w:val="none" w:sz="0" w:space="0" w:color="auto"/>
                    <w:right w:val="none" w:sz="0" w:space="0" w:color="auto"/>
                  </w:divBdr>
                </w:div>
                <w:div w:id="246699155">
                  <w:marLeft w:val="0"/>
                  <w:marRight w:val="0"/>
                  <w:marTop w:val="0"/>
                  <w:marBottom w:val="0"/>
                  <w:divBdr>
                    <w:top w:val="none" w:sz="0" w:space="0" w:color="auto"/>
                    <w:left w:val="none" w:sz="0" w:space="0" w:color="auto"/>
                    <w:bottom w:val="none" w:sz="0" w:space="0" w:color="auto"/>
                    <w:right w:val="none" w:sz="0" w:space="0" w:color="auto"/>
                  </w:divBdr>
                </w:div>
                <w:div w:id="255477366">
                  <w:marLeft w:val="0"/>
                  <w:marRight w:val="0"/>
                  <w:marTop w:val="0"/>
                  <w:marBottom w:val="0"/>
                  <w:divBdr>
                    <w:top w:val="none" w:sz="0" w:space="0" w:color="auto"/>
                    <w:left w:val="none" w:sz="0" w:space="0" w:color="auto"/>
                    <w:bottom w:val="none" w:sz="0" w:space="0" w:color="auto"/>
                    <w:right w:val="none" w:sz="0" w:space="0" w:color="auto"/>
                  </w:divBdr>
                </w:div>
                <w:div w:id="268851753">
                  <w:marLeft w:val="0"/>
                  <w:marRight w:val="0"/>
                  <w:marTop w:val="0"/>
                  <w:marBottom w:val="0"/>
                  <w:divBdr>
                    <w:top w:val="none" w:sz="0" w:space="0" w:color="auto"/>
                    <w:left w:val="none" w:sz="0" w:space="0" w:color="auto"/>
                    <w:bottom w:val="none" w:sz="0" w:space="0" w:color="auto"/>
                    <w:right w:val="none" w:sz="0" w:space="0" w:color="auto"/>
                  </w:divBdr>
                </w:div>
                <w:div w:id="291833105">
                  <w:marLeft w:val="0"/>
                  <w:marRight w:val="0"/>
                  <w:marTop w:val="0"/>
                  <w:marBottom w:val="0"/>
                  <w:divBdr>
                    <w:top w:val="none" w:sz="0" w:space="0" w:color="auto"/>
                    <w:left w:val="none" w:sz="0" w:space="0" w:color="auto"/>
                    <w:bottom w:val="none" w:sz="0" w:space="0" w:color="auto"/>
                    <w:right w:val="none" w:sz="0" w:space="0" w:color="auto"/>
                  </w:divBdr>
                </w:div>
                <w:div w:id="313145177">
                  <w:marLeft w:val="0"/>
                  <w:marRight w:val="0"/>
                  <w:marTop w:val="0"/>
                  <w:marBottom w:val="0"/>
                  <w:divBdr>
                    <w:top w:val="none" w:sz="0" w:space="0" w:color="auto"/>
                    <w:left w:val="none" w:sz="0" w:space="0" w:color="auto"/>
                    <w:bottom w:val="none" w:sz="0" w:space="0" w:color="auto"/>
                    <w:right w:val="none" w:sz="0" w:space="0" w:color="auto"/>
                  </w:divBdr>
                </w:div>
                <w:div w:id="319890134">
                  <w:marLeft w:val="0"/>
                  <w:marRight w:val="0"/>
                  <w:marTop w:val="0"/>
                  <w:marBottom w:val="0"/>
                  <w:divBdr>
                    <w:top w:val="none" w:sz="0" w:space="0" w:color="auto"/>
                    <w:left w:val="none" w:sz="0" w:space="0" w:color="auto"/>
                    <w:bottom w:val="none" w:sz="0" w:space="0" w:color="auto"/>
                    <w:right w:val="none" w:sz="0" w:space="0" w:color="auto"/>
                  </w:divBdr>
                </w:div>
                <w:div w:id="334846543">
                  <w:marLeft w:val="0"/>
                  <w:marRight w:val="0"/>
                  <w:marTop w:val="0"/>
                  <w:marBottom w:val="0"/>
                  <w:divBdr>
                    <w:top w:val="none" w:sz="0" w:space="0" w:color="auto"/>
                    <w:left w:val="none" w:sz="0" w:space="0" w:color="auto"/>
                    <w:bottom w:val="none" w:sz="0" w:space="0" w:color="auto"/>
                    <w:right w:val="none" w:sz="0" w:space="0" w:color="auto"/>
                  </w:divBdr>
                </w:div>
                <w:div w:id="344329175">
                  <w:marLeft w:val="0"/>
                  <w:marRight w:val="0"/>
                  <w:marTop w:val="0"/>
                  <w:marBottom w:val="0"/>
                  <w:divBdr>
                    <w:top w:val="none" w:sz="0" w:space="0" w:color="auto"/>
                    <w:left w:val="none" w:sz="0" w:space="0" w:color="auto"/>
                    <w:bottom w:val="none" w:sz="0" w:space="0" w:color="auto"/>
                    <w:right w:val="none" w:sz="0" w:space="0" w:color="auto"/>
                  </w:divBdr>
                </w:div>
                <w:div w:id="349376547">
                  <w:marLeft w:val="0"/>
                  <w:marRight w:val="0"/>
                  <w:marTop w:val="0"/>
                  <w:marBottom w:val="0"/>
                  <w:divBdr>
                    <w:top w:val="none" w:sz="0" w:space="0" w:color="auto"/>
                    <w:left w:val="none" w:sz="0" w:space="0" w:color="auto"/>
                    <w:bottom w:val="none" w:sz="0" w:space="0" w:color="auto"/>
                    <w:right w:val="none" w:sz="0" w:space="0" w:color="auto"/>
                  </w:divBdr>
                </w:div>
                <w:div w:id="393283002">
                  <w:marLeft w:val="0"/>
                  <w:marRight w:val="0"/>
                  <w:marTop w:val="0"/>
                  <w:marBottom w:val="0"/>
                  <w:divBdr>
                    <w:top w:val="none" w:sz="0" w:space="0" w:color="auto"/>
                    <w:left w:val="none" w:sz="0" w:space="0" w:color="auto"/>
                    <w:bottom w:val="none" w:sz="0" w:space="0" w:color="auto"/>
                    <w:right w:val="none" w:sz="0" w:space="0" w:color="auto"/>
                  </w:divBdr>
                </w:div>
                <w:div w:id="457339404">
                  <w:marLeft w:val="0"/>
                  <w:marRight w:val="0"/>
                  <w:marTop w:val="0"/>
                  <w:marBottom w:val="0"/>
                  <w:divBdr>
                    <w:top w:val="none" w:sz="0" w:space="0" w:color="auto"/>
                    <w:left w:val="none" w:sz="0" w:space="0" w:color="auto"/>
                    <w:bottom w:val="none" w:sz="0" w:space="0" w:color="auto"/>
                    <w:right w:val="none" w:sz="0" w:space="0" w:color="auto"/>
                  </w:divBdr>
                </w:div>
                <w:div w:id="457840601">
                  <w:marLeft w:val="0"/>
                  <w:marRight w:val="0"/>
                  <w:marTop w:val="0"/>
                  <w:marBottom w:val="0"/>
                  <w:divBdr>
                    <w:top w:val="none" w:sz="0" w:space="0" w:color="auto"/>
                    <w:left w:val="none" w:sz="0" w:space="0" w:color="auto"/>
                    <w:bottom w:val="none" w:sz="0" w:space="0" w:color="auto"/>
                    <w:right w:val="none" w:sz="0" w:space="0" w:color="auto"/>
                  </w:divBdr>
                </w:div>
                <w:div w:id="543755571">
                  <w:marLeft w:val="0"/>
                  <w:marRight w:val="0"/>
                  <w:marTop w:val="0"/>
                  <w:marBottom w:val="0"/>
                  <w:divBdr>
                    <w:top w:val="none" w:sz="0" w:space="0" w:color="auto"/>
                    <w:left w:val="none" w:sz="0" w:space="0" w:color="auto"/>
                    <w:bottom w:val="none" w:sz="0" w:space="0" w:color="auto"/>
                    <w:right w:val="none" w:sz="0" w:space="0" w:color="auto"/>
                  </w:divBdr>
                </w:div>
                <w:div w:id="555433571">
                  <w:marLeft w:val="0"/>
                  <w:marRight w:val="0"/>
                  <w:marTop w:val="0"/>
                  <w:marBottom w:val="0"/>
                  <w:divBdr>
                    <w:top w:val="none" w:sz="0" w:space="0" w:color="auto"/>
                    <w:left w:val="none" w:sz="0" w:space="0" w:color="auto"/>
                    <w:bottom w:val="none" w:sz="0" w:space="0" w:color="auto"/>
                    <w:right w:val="none" w:sz="0" w:space="0" w:color="auto"/>
                  </w:divBdr>
                </w:div>
                <w:div w:id="677584164">
                  <w:marLeft w:val="0"/>
                  <w:marRight w:val="0"/>
                  <w:marTop w:val="0"/>
                  <w:marBottom w:val="0"/>
                  <w:divBdr>
                    <w:top w:val="none" w:sz="0" w:space="0" w:color="auto"/>
                    <w:left w:val="none" w:sz="0" w:space="0" w:color="auto"/>
                    <w:bottom w:val="none" w:sz="0" w:space="0" w:color="auto"/>
                    <w:right w:val="none" w:sz="0" w:space="0" w:color="auto"/>
                  </w:divBdr>
                </w:div>
                <w:div w:id="695231761">
                  <w:marLeft w:val="0"/>
                  <w:marRight w:val="0"/>
                  <w:marTop w:val="0"/>
                  <w:marBottom w:val="0"/>
                  <w:divBdr>
                    <w:top w:val="none" w:sz="0" w:space="0" w:color="auto"/>
                    <w:left w:val="none" w:sz="0" w:space="0" w:color="auto"/>
                    <w:bottom w:val="none" w:sz="0" w:space="0" w:color="auto"/>
                    <w:right w:val="none" w:sz="0" w:space="0" w:color="auto"/>
                  </w:divBdr>
                </w:div>
                <w:div w:id="701054206">
                  <w:marLeft w:val="0"/>
                  <w:marRight w:val="0"/>
                  <w:marTop w:val="0"/>
                  <w:marBottom w:val="0"/>
                  <w:divBdr>
                    <w:top w:val="none" w:sz="0" w:space="0" w:color="auto"/>
                    <w:left w:val="none" w:sz="0" w:space="0" w:color="auto"/>
                    <w:bottom w:val="none" w:sz="0" w:space="0" w:color="auto"/>
                    <w:right w:val="none" w:sz="0" w:space="0" w:color="auto"/>
                  </w:divBdr>
                </w:div>
                <w:div w:id="701857026">
                  <w:marLeft w:val="0"/>
                  <w:marRight w:val="0"/>
                  <w:marTop w:val="0"/>
                  <w:marBottom w:val="0"/>
                  <w:divBdr>
                    <w:top w:val="none" w:sz="0" w:space="0" w:color="auto"/>
                    <w:left w:val="none" w:sz="0" w:space="0" w:color="auto"/>
                    <w:bottom w:val="none" w:sz="0" w:space="0" w:color="auto"/>
                    <w:right w:val="none" w:sz="0" w:space="0" w:color="auto"/>
                  </w:divBdr>
                </w:div>
                <w:div w:id="736903694">
                  <w:marLeft w:val="0"/>
                  <w:marRight w:val="0"/>
                  <w:marTop w:val="0"/>
                  <w:marBottom w:val="0"/>
                  <w:divBdr>
                    <w:top w:val="none" w:sz="0" w:space="0" w:color="auto"/>
                    <w:left w:val="none" w:sz="0" w:space="0" w:color="auto"/>
                    <w:bottom w:val="none" w:sz="0" w:space="0" w:color="auto"/>
                    <w:right w:val="none" w:sz="0" w:space="0" w:color="auto"/>
                  </w:divBdr>
                </w:div>
                <w:div w:id="745341344">
                  <w:marLeft w:val="0"/>
                  <w:marRight w:val="0"/>
                  <w:marTop w:val="0"/>
                  <w:marBottom w:val="0"/>
                  <w:divBdr>
                    <w:top w:val="none" w:sz="0" w:space="0" w:color="auto"/>
                    <w:left w:val="none" w:sz="0" w:space="0" w:color="auto"/>
                    <w:bottom w:val="none" w:sz="0" w:space="0" w:color="auto"/>
                    <w:right w:val="none" w:sz="0" w:space="0" w:color="auto"/>
                  </w:divBdr>
                </w:div>
                <w:div w:id="757287535">
                  <w:marLeft w:val="0"/>
                  <w:marRight w:val="0"/>
                  <w:marTop w:val="0"/>
                  <w:marBottom w:val="0"/>
                  <w:divBdr>
                    <w:top w:val="none" w:sz="0" w:space="0" w:color="auto"/>
                    <w:left w:val="none" w:sz="0" w:space="0" w:color="auto"/>
                    <w:bottom w:val="none" w:sz="0" w:space="0" w:color="auto"/>
                    <w:right w:val="none" w:sz="0" w:space="0" w:color="auto"/>
                  </w:divBdr>
                </w:div>
                <w:div w:id="774977873">
                  <w:marLeft w:val="0"/>
                  <w:marRight w:val="0"/>
                  <w:marTop w:val="0"/>
                  <w:marBottom w:val="0"/>
                  <w:divBdr>
                    <w:top w:val="none" w:sz="0" w:space="0" w:color="auto"/>
                    <w:left w:val="none" w:sz="0" w:space="0" w:color="auto"/>
                    <w:bottom w:val="none" w:sz="0" w:space="0" w:color="auto"/>
                    <w:right w:val="none" w:sz="0" w:space="0" w:color="auto"/>
                  </w:divBdr>
                </w:div>
                <w:div w:id="794909799">
                  <w:marLeft w:val="0"/>
                  <w:marRight w:val="0"/>
                  <w:marTop w:val="0"/>
                  <w:marBottom w:val="0"/>
                  <w:divBdr>
                    <w:top w:val="none" w:sz="0" w:space="0" w:color="auto"/>
                    <w:left w:val="none" w:sz="0" w:space="0" w:color="auto"/>
                    <w:bottom w:val="none" w:sz="0" w:space="0" w:color="auto"/>
                    <w:right w:val="none" w:sz="0" w:space="0" w:color="auto"/>
                  </w:divBdr>
                </w:div>
                <w:div w:id="870917702">
                  <w:marLeft w:val="0"/>
                  <w:marRight w:val="0"/>
                  <w:marTop w:val="0"/>
                  <w:marBottom w:val="0"/>
                  <w:divBdr>
                    <w:top w:val="none" w:sz="0" w:space="0" w:color="auto"/>
                    <w:left w:val="none" w:sz="0" w:space="0" w:color="auto"/>
                    <w:bottom w:val="none" w:sz="0" w:space="0" w:color="auto"/>
                    <w:right w:val="none" w:sz="0" w:space="0" w:color="auto"/>
                  </w:divBdr>
                </w:div>
                <w:div w:id="878862315">
                  <w:marLeft w:val="0"/>
                  <w:marRight w:val="0"/>
                  <w:marTop w:val="0"/>
                  <w:marBottom w:val="0"/>
                  <w:divBdr>
                    <w:top w:val="none" w:sz="0" w:space="0" w:color="auto"/>
                    <w:left w:val="none" w:sz="0" w:space="0" w:color="auto"/>
                    <w:bottom w:val="none" w:sz="0" w:space="0" w:color="auto"/>
                    <w:right w:val="none" w:sz="0" w:space="0" w:color="auto"/>
                  </w:divBdr>
                </w:div>
                <w:div w:id="896211553">
                  <w:marLeft w:val="0"/>
                  <w:marRight w:val="0"/>
                  <w:marTop w:val="0"/>
                  <w:marBottom w:val="0"/>
                  <w:divBdr>
                    <w:top w:val="none" w:sz="0" w:space="0" w:color="auto"/>
                    <w:left w:val="none" w:sz="0" w:space="0" w:color="auto"/>
                    <w:bottom w:val="none" w:sz="0" w:space="0" w:color="auto"/>
                    <w:right w:val="none" w:sz="0" w:space="0" w:color="auto"/>
                  </w:divBdr>
                </w:div>
                <w:div w:id="928542309">
                  <w:marLeft w:val="0"/>
                  <w:marRight w:val="0"/>
                  <w:marTop w:val="0"/>
                  <w:marBottom w:val="0"/>
                  <w:divBdr>
                    <w:top w:val="none" w:sz="0" w:space="0" w:color="auto"/>
                    <w:left w:val="none" w:sz="0" w:space="0" w:color="auto"/>
                    <w:bottom w:val="none" w:sz="0" w:space="0" w:color="auto"/>
                    <w:right w:val="none" w:sz="0" w:space="0" w:color="auto"/>
                  </w:divBdr>
                </w:div>
                <w:div w:id="993335605">
                  <w:marLeft w:val="0"/>
                  <w:marRight w:val="0"/>
                  <w:marTop w:val="0"/>
                  <w:marBottom w:val="0"/>
                  <w:divBdr>
                    <w:top w:val="none" w:sz="0" w:space="0" w:color="auto"/>
                    <w:left w:val="none" w:sz="0" w:space="0" w:color="auto"/>
                    <w:bottom w:val="none" w:sz="0" w:space="0" w:color="auto"/>
                    <w:right w:val="none" w:sz="0" w:space="0" w:color="auto"/>
                  </w:divBdr>
                </w:div>
                <w:div w:id="998188815">
                  <w:marLeft w:val="0"/>
                  <w:marRight w:val="0"/>
                  <w:marTop w:val="0"/>
                  <w:marBottom w:val="0"/>
                  <w:divBdr>
                    <w:top w:val="none" w:sz="0" w:space="0" w:color="auto"/>
                    <w:left w:val="none" w:sz="0" w:space="0" w:color="auto"/>
                    <w:bottom w:val="none" w:sz="0" w:space="0" w:color="auto"/>
                    <w:right w:val="none" w:sz="0" w:space="0" w:color="auto"/>
                  </w:divBdr>
                </w:div>
                <w:div w:id="1003432039">
                  <w:marLeft w:val="0"/>
                  <w:marRight w:val="0"/>
                  <w:marTop w:val="0"/>
                  <w:marBottom w:val="0"/>
                  <w:divBdr>
                    <w:top w:val="none" w:sz="0" w:space="0" w:color="auto"/>
                    <w:left w:val="none" w:sz="0" w:space="0" w:color="auto"/>
                    <w:bottom w:val="none" w:sz="0" w:space="0" w:color="auto"/>
                    <w:right w:val="none" w:sz="0" w:space="0" w:color="auto"/>
                  </w:divBdr>
                </w:div>
                <w:div w:id="1006440628">
                  <w:marLeft w:val="0"/>
                  <w:marRight w:val="0"/>
                  <w:marTop w:val="0"/>
                  <w:marBottom w:val="0"/>
                  <w:divBdr>
                    <w:top w:val="none" w:sz="0" w:space="0" w:color="auto"/>
                    <w:left w:val="none" w:sz="0" w:space="0" w:color="auto"/>
                    <w:bottom w:val="none" w:sz="0" w:space="0" w:color="auto"/>
                    <w:right w:val="none" w:sz="0" w:space="0" w:color="auto"/>
                  </w:divBdr>
                </w:div>
                <w:div w:id="1020279982">
                  <w:marLeft w:val="0"/>
                  <w:marRight w:val="0"/>
                  <w:marTop w:val="0"/>
                  <w:marBottom w:val="0"/>
                  <w:divBdr>
                    <w:top w:val="none" w:sz="0" w:space="0" w:color="auto"/>
                    <w:left w:val="none" w:sz="0" w:space="0" w:color="auto"/>
                    <w:bottom w:val="none" w:sz="0" w:space="0" w:color="auto"/>
                    <w:right w:val="none" w:sz="0" w:space="0" w:color="auto"/>
                  </w:divBdr>
                </w:div>
                <w:div w:id="1040940408">
                  <w:marLeft w:val="0"/>
                  <w:marRight w:val="0"/>
                  <w:marTop w:val="0"/>
                  <w:marBottom w:val="0"/>
                  <w:divBdr>
                    <w:top w:val="none" w:sz="0" w:space="0" w:color="auto"/>
                    <w:left w:val="none" w:sz="0" w:space="0" w:color="auto"/>
                    <w:bottom w:val="none" w:sz="0" w:space="0" w:color="auto"/>
                    <w:right w:val="none" w:sz="0" w:space="0" w:color="auto"/>
                  </w:divBdr>
                </w:div>
                <w:div w:id="1045523277">
                  <w:marLeft w:val="0"/>
                  <w:marRight w:val="0"/>
                  <w:marTop w:val="0"/>
                  <w:marBottom w:val="0"/>
                  <w:divBdr>
                    <w:top w:val="none" w:sz="0" w:space="0" w:color="auto"/>
                    <w:left w:val="none" w:sz="0" w:space="0" w:color="auto"/>
                    <w:bottom w:val="none" w:sz="0" w:space="0" w:color="auto"/>
                    <w:right w:val="none" w:sz="0" w:space="0" w:color="auto"/>
                  </w:divBdr>
                </w:div>
                <w:div w:id="1049692669">
                  <w:marLeft w:val="0"/>
                  <w:marRight w:val="0"/>
                  <w:marTop w:val="0"/>
                  <w:marBottom w:val="0"/>
                  <w:divBdr>
                    <w:top w:val="none" w:sz="0" w:space="0" w:color="auto"/>
                    <w:left w:val="none" w:sz="0" w:space="0" w:color="auto"/>
                    <w:bottom w:val="none" w:sz="0" w:space="0" w:color="auto"/>
                    <w:right w:val="none" w:sz="0" w:space="0" w:color="auto"/>
                  </w:divBdr>
                </w:div>
                <w:div w:id="1051881504">
                  <w:marLeft w:val="0"/>
                  <w:marRight w:val="0"/>
                  <w:marTop w:val="0"/>
                  <w:marBottom w:val="0"/>
                  <w:divBdr>
                    <w:top w:val="none" w:sz="0" w:space="0" w:color="auto"/>
                    <w:left w:val="none" w:sz="0" w:space="0" w:color="auto"/>
                    <w:bottom w:val="none" w:sz="0" w:space="0" w:color="auto"/>
                    <w:right w:val="none" w:sz="0" w:space="0" w:color="auto"/>
                  </w:divBdr>
                </w:div>
                <w:div w:id="1087312791">
                  <w:marLeft w:val="0"/>
                  <w:marRight w:val="0"/>
                  <w:marTop w:val="0"/>
                  <w:marBottom w:val="0"/>
                  <w:divBdr>
                    <w:top w:val="none" w:sz="0" w:space="0" w:color="auto"/>
                    <w:left w:val="none" w:sz="0" w:space="0" w:color="auto"/>
                    <w:bottom w:val="none" w:sz="0" w:space="0" w:color="auto"/>
                    <w:right w:val="none" w:sz="0" w:space="0" w:color="auto"/>
                  </w:divBdr>
                </w:div>
                <w:div w:id="1116605873">
                  <w:marLeft w:val="0"/>
                  <w:marRight w:val="0"/>
                  <w:marTop w:val="0"/>
                  <w:marBottom w:val="0"/>
                  <w:divBdr>
                    <w:top w:val="none" w:sz="0" w:space="0" w:color="auto"/>
                    <w:left w:val="none" w:sz="0" w:space="0" w:color="auto"/>
                    <w:bottom w:val="none" w:sz="0" w:space="0" w:color="auto"/>
                    <w:right w:val="none" w:sz="0" w:space="0" w:color="auto"/>
                  </w:divBdr>
                </w:div>
                <w:div w:id="1214542892">
                  <w:marLeft w:val="0"/>
                  <w:marRight w:val="0"/>
                  <w:marTop w:val="0"/>
                  <w:marBottom w:val="0"/>
                  <w:divBdr>
                    <w:top w:val="none" w:sz="0" w:space="0" w:color="auto"/>
                    <w:left w:val="none" w:sz="0" w:space="0" w:color="auto"/>
                    <w:bottom w:val="none" w:sz="0" w:space="0" w:color="auto"/>
                    <w:right w:val="none" w:sz="0" w:space="0" w:color="auto"/>
                  </w:divBdr>
                </w:div>
                <w:div w:id="1224869376">
                  <w:marLeft w:val="0"/>
                  <w:marRight w:val="0"/>
                  <w:marTop w:val="0"/>
                  <w:marBottom w:val="0"/>
                  <w:divBdr>
                    <w:top w:val="none" w:sz="0" w:space="0" w:color="auto"/>
                    <w:left w:val="none" w:sz="0" w:space="0" w:color="auto"/>
                    <w:bottom w:val="none" w:sz="0" w:space="0" w:color="auto"/>
                    <w:right w:val="none" w:sz="0" w:space="0" w:color="auto"/>
                  </w:divBdr>
                </w:div>
                <w:div w:id="1247032341">
                  <w:marLeft w:val="0"/>
                  <w:marRight w:val="0"/>
                  <w:marTop w:val="0"/>
                  <w:marBottom w:val="0"/>
                  <w:divBdr>
                    <w:top w:val="none" w:sz="0" w:space="0" w:color="auto"/>
                    <w:left w:val="none" w:sz="0" w:space="0" w:color="auto"/>
                    <w:bottom w:val="none" w:sz="0" w:space="0" w:color="auto"/>
                    <w:right w:val="none" w:sz="0" w:space="0" w:color="auto"/>
                  </w:divBdr>
                </w:div>
                <w:div w:id="1261837273">
                  <w:marLeft w:val="0"/>
                  <w:marRight w:val="0"/>
                  <w:marTop w:val="0"/>
                  <w:marBottom w:val="0"/>
                  <w:divBdr>
                    <w:top w:val="none" w:sz="0" w:space="0" w:color="auto"/>
                    <w:left w:val="none" w:sz="0" w:space="0" w:color="auto"/>
                    <w:bottom w:val="none" w:sz="0" w:space="0" w:color="auto"/>
                    <w:right w:val="none" w:sz="0" w:space="0" w:color="auto"/>
                  </w:divBdr>
                </w:div>
                <w:div w:id="1274433391">
                  <w:marLeft w:val="0"/>
                  <w:marRight w:val="0"/>
                  <w:marTop w:val="0"/>
                  <w:marBottom w:val="0"/>
                  <w:divBdr>
                    <w:top w:val="none" w:sz="0" w:space="0" w:color="auto"/>
                    <w:left w:val="none" w:sz="0" w:space="0" w:color="auto"/>
                    <w:bottom w:val="none" w:sz="0" w:space="0" w:color="auto"/>
                    <w:right w:val="none" w:sz="0" w:space="0" w:color="auto"/>
                  </w:divBdr>
                </w:div>
                <w:div w:id="1281374794">
                  <w:marLeft w:val="0"/>
                  <w:marRight w:val="0"/>
                  <w:marTop w:val="0"/>
                  <w:marBottom w:val="0"/>
                  <w:divBdr>
                    <w:top w:val="none" w:sz="0" w:space="0" w:color="auto"/>
                    <w:left w:val="none" w:sz="0" w:space="0" w:color="auto"/>
                    <w:bottom w:val="none" w:sz="0" w:space="0" w:color="auto"/>
                    <w:right w:val="none" w:sz="0" w:space="0" w:color="auto"/>
                  </w:divBdr>
                </w:div>
                <w:div w:id="1309433148">
                  <w:marLeft w:val="0"/>
                  <w:marRight w:val="0"/>
                  <w:marTop w:val="0"/>
                  <w:marBottom w:val="0"/>
                  <w:divBdr>
                    <w:top w:val="none" w:sz="0" w:space="0" w:color="auto"/>
                    <w:left w:val="none" w:sz="0" w:space="0" w:color="auto"/>
                    <w:bottom w:val="none" w:sz="0" w:space="0" w:color="auto"/>
                    <w:right w:val="none" w:sz="0" w:space="0" w:color="auto"/>
                  </w:divBdr>
                </w:div>
                <w:div w:id="1319458271">
                  <w:marLeft w:val="0"/>
                  <w:marRight w:val="0"/>
                  <w:marTop w:val="0"/>
                  <w:marBottom w:val="0"/>
                  <w:divBdr>
                    <w:top w:val="none" w:sz="0" w:space="0" w:color="auto"/>
                    <w:left w:val="none" w:sz="0" w:space="0" w:color="auto"/>
                    <w:bottom w:val="none" w:sz="0" w:space="0" w:color="auto"/>
                    <w:right w:val="none" w:sz="0" w:space="0" w:color="auto"/>
                  </w:divBdr>
                </w:div>
                <w:div w:id="1325739269">
                  <w:marLeft w:val="0"/>
                  <w:marRight w:val="0"/>
                  <w:marTop w:val="0"/>
                  <w:marBottom w:val="0"/>
                  <w:divBdr>
                    <w:top w:val="none" w:sz="0" w:space="0" w:color="auto"/>
                    <w:left w:val="none" w:sz="0" w:space="0" w:color="auto"/>
                    <w:bottom w:val="none" w:sz="0" w:space="0" w:color="auto"/>
                    <w:right w:val="none" w:sz="0" w:space="0" w:color="auto"/>
                  </w:divBdr>
                </w:div>
                <w:div w:id="1343901328">
                  <w:marLeft w:val="0"/>
                  <w:marRight w:val="0"/>
                  <w:marTop w:val="0"/>
                  <w:marBottom w:val="0"/>
                  <w:divBdr>
                    <w:top w:val="none" w:sz="0" w:space="0" w:color="auto"/>
                    <w:left w:val="none" w:sz="0" w:space="0" w:color="auto"/>
                    <w:bottom w:val="none" w:sz="0" w:space="0" w:color="auto"/>
                    <w:right w:val="none" w:sz="0" w:space="0" w:color="auto"/>
                  </w:divBdr>
                </w:div>
                <w:div w:id="1357999633">
                  <w:marLeft w:val="0"/>
                  <w:marRight w:val="0"/>
                  <w:marTop w:val="0"/>
                  <w:marBottom w:val="0"/>
                  <w:divBdr>
                    <w:top w:val="none" w:sz="0" w:space="0" w:color="auto"/>
                    <w:left w:val="none" w:sz="0" w:space="0" w:color="auto"/>
                    <w:bottom w:val="none" w:sz="0" w:space="0" w:color="auto"/>
                    <w:right w:val="none" w:sz="0" w:space="0" w:color="auto"/>
                  </w:divBdr>
                </w:div>
                <w:div w:id="1366560627">
                  <w:marLeft w:val="0"/>
                  <w:marRight w:val="0"/>
                  <w:marTop w:val="0"/>
                  <w:marBottom w:val="0"/>
                  <w:divBdr>
                    <w:top w:val="none" w:sz="0" w:space="0" w:color="auto"/>
                    <w:left w:val="none" w:sz="0" w:space="0" w:color="auto"/>
                    <w:bottom w:val="none" w:sz="0" w:space="0" w:color="auto"/>
                    <w:right w:val="none" w:sz="0" w:space="0" w:color="auto"/>
                  </w:divBdr>
                </w:div>
                <w:div w:id="1412895315">
                  <w:marLeft w:val="0"/>
                  <w:marRight w:val="0"/>
                  <w:marTop w:val="0"/>
                  <w:marBottom w:val="0"/>
                  <w:divBdr>
                    <w:top w:val="none" w:sz="0" w:space="0" w:color="auto"/>
                    <w:left w:val="none" w:sz="0" w:space="0" w:color="auto"/>
                    <w:bottom w:val="none" w:sz="0" w:space="0" w:color="auto"/>
                    <w:right w:val="none" w:sz="0" w:space="0" w:color="auto"/>
                  </w:divBdr>
                </w:div>
                <w:div w:id="1423841490">
                  <w:marLeft w:val="0"/>
                  <w:marRight w:val="0"/>
                  <w:marTop w:val="0"/>
                  <w:marBottom w:val="0"/>
                  <w:divBdr>
                    <w:top w:val="none" w:sz="0" w:space="0" w:color="auto"/>
                    <w:left w:val="none" w:sz="0" w:space="0" w:color="auto"/>
                    <w:bottom w:val="none" w:sz="0" w:space="0" w:color="auto"/>
                    <w:right w:val="none" w:sz="0" w:space="0" w:color="auto"/>
                  </w:divBdr>
                </w:div>
                <w:div w:id="1462378953">
                  <w:marLeft w:val="0"/>
                  <w:marRight w:val="0"/>
                  <w:marTop w:val="0"/>
                  <w:marBottom w:val="0"/>
                  <w:divBdr>
                    <w:top w:val="none" w:sz="0" w:space="0" w:color="auto"/>
                    <w:left w:val="none" w:sz="0" w:space="0" w:color="auto"/>
                    <w:bottom w:val="none" w:sz="0" w:space="0" w:color="auto"/>
                    <w:right w:val="none" w:sz="0" w:space="0" w:color="auto"/>
                  </w:divBdr>
                </w:div>
                <w:div w:id="1491211133">
                  <w:marLeft w:val="0"/>
                  <w:marRight w:val="0"/>
                  <w:marTop w:val="0"/>
                  <w:marBottom w:val="0"/>
                  <w:divBdr>
                    <w:top w:val="none" w:sz="0" w:space="0" w:color="auto"/>
                    <w:left w:val="none" w:sz="0" w:space="0" w:color="auto"/>
                    <w:bottom w:val="none" w:sz="0" w:space="0" w:color="auto"/>
                    <w:right w:val="none" w:sz="0" w:space="0" w:color="auto"/>
                  </w:divBdr>
                </w:div>
                <w:div w:id="1499732922">
                  <w:marLeft w:val="0"/>
                  <w:marRight w:val="0"/>
                  <w:marTop w:val="0"/>
                  <w:marBottom w:val="0"/>
                  <w:divBdr>
                    <w:top w:val="none" w:sz="0" w:space="0" w:color="auto"/>
                    <w:left w:val="none" w:sz="0" w:space="0" w:color="auto"/>
                    <w:bottom w:val="none" w:sz="0" w:space="0" w:color="auto"/>
                    <w:right w:val="none" w:sz="0" w:space="0" w:color="auto"/>
                  </w:divBdr>
                </w:div>
                <w:div w:id="1530987350">
                  <w:marLeft w:val="0"/>
                  <w:marRight w:val="0"/>
                  <w:marTop w:val="0"/>
                  <w:marBottom w:val="0"/>
                  <w:divBdr>
                    <w:top w:val="none" w:sz="0" w:space="0" w:color="auto"/>
                    <w:left w:val="none" w:sz="0" w:space="0" w:color="auto"/>
                    <w:bottom w:val="none" w:sz="0" w:space="0" w:color="auto"/>
                    <w:right w:val="none" w:sz="0" w:space="0" w:color="auto"/>
                  </w:divBdr>
                </w:div>
                <w:div w:id="1546018858">
                  <w:marLeft w:val="0"/>
                  <w:marRight w:val="0"/>
                  <w:marTop w:val="0"/>
                  <w:marBottom w:val="0"/>
                  <w:divBdr>
                    <w:top w:val="none" w:sz="0" w:space="0" w:color="auto"/>
                    <w:left w:val="none" w:sz="0" w:space="0" w:color="auto"/>
                    <w:bottom w:val="none" w:sz="0" w:space="0" w:color="auto"/>
                    <w:right w:val="none" w:sz="0" w:space="0" w:color="auto"/>
                  </w:divBdr>
                </w:div>
                <w:div w:id="1555461809">
                  <w:marLeft w:val="0"/>
                  <w:marRight w:val="0"/>
                  <w:marTop w:val="0"/>
                  <w:marBottom w:val="0"/>
                  <w:divBdr>
                    <w:top w:val="none" w:sz="0" w:space="0" w:color="auto"/>
                    <w:left w:val="none" w:sz="0" w:space="0" w:color="auto"/>
                    <w:bottom w:val="none" w:sz="0" w:space="0" w:color="auto"/>
                    <w:right w:val="none" w:sz="0" w:space="0" w:color="auto"/>
                  </w:divBdr>
                </w:div>
                <w:div w:id="1590231589">
                  <w:marLeft w:val="0"/>
                  <w:marRight w:val="0"/>
                  <w:marTop w:val="0"/>
                  <w:marBottom w:val="0"/>
                  <w:divBdr>
                    <w:top w:val="none" w:sz="0" w:space="0" w:color="auto"/>
                    <w:left w:val="none" w:sz="0" w:space="0" w:color="auto"/>
                    <w:bottom w:val="none" w:sz="0" w:space="0" w:color="auto"/>
                    <w:right w:val="none" w:sz="0" w:space="0" w:color="auto"/>
                  </w:divBdr>
                </w:div>
                <w:div w:id="1595288171">
                  <w:marLeft w:val="0"/>
                  <w:marRight w:val="0"/>
                  <w:marTop w:val="0"/>
                  <w:marBottom w:val="0"/>
                  <w:divBdr>
                    <w:top w:val="none" w:sz="0" w:space="0" w:color="auto"/>
                    <w:left w:val="none" w:sz="0" w:space="0" w:color="auto"/>
                    <w:bottom w:val="none" w:sz="0" w:space="0" w:color="auto"/>
                    <w:right w:val="none" w:sz="0" w:space="0" w:color="auto"/>
                  </w:divBdr>
                </w:div>
                <w:div w:id="1618635510">
                  <w:marLeft w:val="0"/>
                  <w:marRight w:val="0"/>
                  <w:marTop w:val="0"/>
                  <w:marBottom w:val="0"/>
                  <w:divBdr>
                    <w:top w:val="none" w:sz="0" w:space="0" w:color="auto"/>
                    <w:left w:val="none" w:sz="0" w:space="0" w:color="auto"/>
                    <w:bottom w:val="none" w:sz="0" w:space="0" w:color="auto"/>
                    <w:right w:val="none" w:sz="0" w:space="0" w:color="auto"/>
                  </w:divBdr>
                </w:div>
                <w:div w:id="1709838726">
                  <w:marLeft w:val="0"/>
                  <w:marRight w:val="0"/>
                  <w:marTop w:val="0"/>
                  <w:marBottom w:val="0"/>
                  <w:divBdr>
                    <w:top w:val="none" w:sz="0" w:space="0" w:color="auto"/>
                    <w:left w:val="none" w:sz="0" w:space="0" w:color="auto"/>
                    <w:bottom w:val="none" w:sz="0" w:space="0" w:color="auto"/>
                    <w:right w:val="none" w:sz="0" w:space="0" w:color="auto"/>
                  </w:divBdr>
                </w:div>
                <w:div w:id="1771974491">
                  <w:marLeft w:val="0"/>
                  <w:marRight w:val="0"/>
                  <w:marTop w:val="0"/>
                  <w:marBottom w:val="0"/>
                  <w:divBdr>
                    <w:top w:val="none" w:sz="0" w:space="0" w:color="auto"/>
                    <w:left w:val="none" w:sz="0" w:space="0" w:color="auto"/>
                    <w:bottom w:val="none" w:sz="0" w:space="0" w:color="auto"/>
                    <w:right w:val="none" w:sz="0" w:space="0" w:color="auto"/>
                  </w:divBdr>
                </w:div>
                <w:div w:id="1785810752">
                  <w:marLeft w:val="0"/>
                  <w:marRight w:val="0"/>
                  <w:marTop w:val="0"/>
                  <w:marBottom w:val="0"/>
                  <w:divBdr>
                    <w:top w:val="none" w:sz="0" w:space="0" w:color="auto"/>
                    <w:left w:val="none" w:sz="0" w:space="0" w:color="auto"/>
                    <w:bottom w:val="none" w:sz="0" w:space="0" w:color="auto"/>
                    <w:right w:val="none" w:sz="0" w:space="0" w:color="auto"/>
                  </w:divBdr>
                </w:div>
                <w:div w:id="1818767305">
                  <w:marLeft w:val="0"/>
                  <w:marRight w:val="0"/>
                  <w:marTop w:val="0"/>
                  <w:marBottom w:val="0"/>
                  <w:divBdr>
                    <w:top w:val="none" w:sz="0" w:space="0" w:color="auto"/>
                    <w:left w:val="none" w:sz="0" w:space="0" w:color="auto"/>
                    <w:bottom w:val="none" w:sz="0" w:space="0" w:color="auto"/>
                    <w:right w:val="none" w:sz="0" w:space="0" w:color="auto"/>
                  </w:divBdr>
                </w:div>
                <w:div w:id="1820807569">
                  <w:marLeft w:val="0"/>
                  <w:marRight w:val="0"/>
                  <w:marTop w:val="0"/>
                  <w:marBottom w:val="0"/>
                  <w:divBdr>
                    <w:top w:val="none" w:sz="0" w:space="0" w:color="auto"/>
                    <w:left w:val="none" w:sz="0" w:space="0" w:color="auto"/>
                    <w:bottom w:val="none" w:sz="0" w:space="0" w:color="auto"/>
                    <w:right w:val="none" w:sz="0" w:space="0" w:color="auto"/>
                  </w:divBdr>
                </w:div>
                <w:div w:id="1863125405">
                  <w:marLeft w:val="0"/>
                  <w:marRight w:val="0"/>
                  <w:marTop w:val="0"/>
                  <w:marBottom w:val="0"/>
                  <w:divBdr>
                    <w:top w:val="none" w:sz="0" w:space="0" w:color="auto"/>
                    <w:left w:val="none" w:sz="0" w:space="0" w:color="auto"/>
                    <w:bottom w:val="none" w:sz="0" w:space="0" w:color="auto"/>
                    <w:right w:val="none" w:sz="0" w:space="0" w:color="auto"/>
                  </w:divBdr>
                </w:div>
                <w:div w:id="1870609799">
                  <w:marLeft w:val="0"/>
                  <w:marRight w:val="0"/>
                  <w:marTop w:val="0"/>
                  <w:marBottom w:val="0"/>
                  <w:divBdr>
                    <w:top w:val="none" w:sz="0" w:space="0" w:color="auto"/>
                    <w:left w:val="none" w:sz="0" w:space="0" w:color="auto"/>
                    <w:bottom w:val="none" w:sz="0" w:space="0" w:color="auto"/>
                    <w:right w:val="none" w:sz="0" w:space="0" w:color="auto"/>
                  </w:divBdr>
                </w:div>
                <w:div w:id="1883059625">
                  <w:marLeft w:val="0"/>
                  <w:marRight w:val="0"/>
                  <w:marTop w:val="0"/>
                  <w:marBottom w:val="0"/>
                  <w:divBdr>
                    <w:top w:val="none" w:sz="0" w:space="0" w:color="auto"/>
                    <w:left w:val="none" w:sz="0" w:space="0" w:color="auto"/>
                    <w:bottom w:val="none" w:sz="0" w:space="0" w:color="auto"/>
                    <w:right w:val="none" w:sz="0" w:space="0" w:color="auto"/>
                  </w:divBdr>
                </w:div>
                <w:div w:id="1895387973">
                  <w:marLeft w:val="0"/>
                  <w:marRight w:val="0"/>
                  <w:marTop w:val="0"/>
                  <w:marBottom w:val="0"/>
                  <w:divBdr>
                    <w:top w:val="none" w:sz="0" w:space="0" w:color="auto"/>
                    <w:left w:val="none" w:sz="0" w:space="0" w:color="auto"/>
                    <w:bottom w:val="none" w:sz="0" w:space="0" w:color="auto"/>
                    <w:right w:val="none" w:sz="0" w:space="0" w:color="auto"/>
                  </w:divBdr>
                </w:div>
                <w:div w:id="1903834922">
                  <w:marLeft w:val="0"/>
                  <w:marRight w:val="0"/>
                  <w:marTop w:val="0"/>
                  <w:marBottom w:val="0"/>
                  <w:divBdr>
                    <w:top w:val="none" w:sz="0" w:space="0" w:color="auto"/>
                    <w:left w:val="none" w:sz="0" w:space="0" w:color="auto"/>
                    <w:bottom w:val="none" w:sz="0" w:space="0" w:color="auto"/>
                    <w:right w:val="none" w:sz="0" w:space="0" w:color="auto"/>
                  </w:divBdr>
                </w:div>
                <w:div w:id="1929653363">
                  <w:marLeft w:val="0"/>
                  <w:marRight w:val="0"/>
                  <w:marTop w:val="0"/>
                  <w:marBottom w:val="0"/>
                  <w:divBdr>
                    <w:top w:val="none" w:sz="0" w:space="0" w:color="auto"/>
                    <w:left w:val="none" w:sz="0" w:space="0" w:color="auto"/>
                    <w:bottom w:val="none" w:sz="0" w:space="0" w:color="auto"/>
                    <w:right w:val="none" w:sz="0" w:space="0" w:color="auto"/>
                  </w:divBdr>
                </w:div>
                <w:div w:id="1938823920">
                  <w:marLeft w:val="0"/>
                  <w:marRight w:val="0"/>
                  <w:marTop w:val="0"/>
                  <w:marBottom w:val="0"/>
                  <w:divBdr>
                    <w:top w:val="none" w:sz="0" w:space="0" w:color="auto"/>
                    <w:left w:val="none" w:sz="0" w:space="0" w:color="auto"/>
                    <w:bottom w:val="none" w:sz="0" w:space="0" w:color="auto"/>
                    <w:right w:val="none" w:sz="0" w:space="0" w:color="auto"/>
                  </w:divBdr>
                </w:div>
                <w:div w:id="1946888907">
                  <w:marLeft w:val="0"/>
                  <w:marRight w:val="0"/>
                  <w:marTop w:val="0"/>
                  <w:marBottom w:val="0"/>
                  <w:divBdr>
                    <w:top w:val="none" w:sz="0" w:space="0" w:color="auto"/>
                    <w:left w:val="none" w:sz="0" w:space="0" w:color="auto"/>
                    <w:bottom w:val="none" w:sz="0" w:space="0" w:color="auto"/>
                    <w:right w:val="none" w:sz="0" w:space="0" w:color="auto"/>
                  </w:divBdr>
                </w:div>
                <w:div w:id="1956326280">
                  <w:marLeft w:val="0"/>
                  <w:marRight w:val="0"/>
                  <w:marTop w:val="0"/>
                  <w:marBottom w:val="0"/>
                  <w:divBdr>
                    <w:top w:val="none" w:sz="0" w:space="0" w:color="auto"/>
                    <w:left w:val="none" w:sz="0" w:space="0" w:color="auto"/>
                    <w:bottom w:val="none" w:sz="0" w:space="0" w:color="auto"/>
                    <w:right w:val="none" w:sz="0" w:space="0" w:color="auto"/>
                  </w:divBdr>
                </w:div>
                <w:div w:id="1969772158">
                  <w:marLeft w:val="0"/>
                  <w:marRight w:val="0"/>
                  <w:marTop w:val="0"/>
                  <w:marBottom w:val="0"/>
                  <w:divBdr>
                    <w:top w:val="none" w:sz="0" w:space="0" w:color="auto"/>
                    <w:left w:val="none" w:sz="0" w:space="0" w:color="auto"/>
                    <w:bottom w:val="none" w:sz="0" w:space="0" w:color="auto"/>
                    <w:right w:val="none" w:sz="0" w:space="0" w:color="auto"/>
                  </w:divBdr>
                </w:div>
                <w:div w:id="2007980145">
                  <w:marLeft w:val="0"/>
                  <w:marRight w:val="0"/>
                  <w:marTop w:val="0"/>
                  <w:marBottom w:val="0"/>
                  <w:divBdr>
                    <w:top w:val="none" w:sz="0" w:space="0" w:color="auto"/>
                    <w:left w:val="none" w:sz="0" w:space="0" w:color="auto"/>
                    <w:bottom w:val="none" w:sz="0" w:space="0" w:color="auto"/>
                    <w:right w:val="none" w:sz="0" w:space="0" w:color="auto"/>
                  </w:divBdr>
                </w:div>
                <w:div w:id="2009862639">
                  <w:marLeft w:val="0"/>
                  <w:marRight w:val="0"/>
                  <w:marTop w:val="0"/>
                  <w:marBottom w:val="0"/>
                  <w:divBdr>
                    <w:top w:val="none" w:sz="0" w:space="0" w:color="auto"/>
                    <w:left w:val="none" w:sz="0" w:space="0" w:color="auto"/>
                    <w:bottom w:val="none" w:sz="0" w:space="0" w:color="auto"/>
                    <w:right w:val="none" w:sz="0" w:space="0" w:color="auto"/>
                  </w:divBdr>
                </w:div>
                <w:div w:id="2017421404">
                  <w:marLeft w:val="0"/>
                  <w:marRight w:val="0"/>
                  <w:marTop w:val="0"/>
                  <w:marBottom w:val="0"/>
                  <w:divBdr>
                    <w:top w:val="none" w:sz="0" w:space="0" w:color="auto"/>
                    <w:left w:val="none" w:sz="0" w:space="0" w:color="auto"/>
                    <w:bottom w:val="none" w:sz="0" w:space="0" w:color="auto"/>
                    <w:right w:val="none" w:sz="0" w:space="0" w:color="auto"/>
                  </w:divBdr>
                </w:div>
                <w:div w:id="2031032172">
                  <w:marLeft w:val="0"/>
                  <w:marRight w:val="0"/>
                  <w:marTop w:val="0"/>
                  <w:marBottom w:val="0"/>
                  <w:divBdr>
                    <w:top w:val="none" w:sz="0" w:space="0" w:color="auto"/>
                    <w:left w:val="none" w:sz="0" w:space="0" w:color="auto"/>
                    <w:bottom w:val="none" w:sz="0" w:space="0" w:color="auto"/>
                    <w:right w:val="none" w:sz="0" w:space="0" w:color="auto"/>
                  </w:divBdr>
                </w:div>
                <w:div w:id="2043553486">
                  <w:marLeft w:val="0"/>
                  <w:marRight w:val="0"/>
                  <w:marTop w:val="0"/>
                  <w:marBottom w:val="0"/>
                  <w:divBdr>
                    <w:top w:val="none" w:sz="0" w:space="0" w:color="auto"/>
                    <w:left w:val="none" w:sz="0" w:space="0" w:color="auto"/>
                    <w:bottom w:val="none" w:sz="0" w:space="0" w:color="auto"/>
                    <w:right w:val="none" w:sz="0" w:space="0" w:color="auto"/>
                  </w:divBdr>
                </w:div>
                <w:div w:id="2103643674">
                  <w:marLeft w:val="0"/>
                  <w:marRight w:val="0"/>
                  <w:marTop w:val="0"/>
                  <w:marBottom w:val="0"/>
                  <w:divBdr>
                    <w:top w:val="none" w:sz="0" w:space="0" w:color="auto"/>
                    <w:left w:val="none" w:sz="0" w:space="0" w:color="auto"/>
                    <w:bottom w:val="none" w:sz="0" w:space="0" w:color="auto"/>
                    <w:right w:val="none" w:sz="0" w:space="0" w:color="auto"/>
                  </w:divBdr>
                </w:div>
                <w:div w:id="2104714607">
                  <w:marLeft w:val="0"/>
                  <w:marRight w:val="0"/>
                  <w:marTop w:val="0"/>
                  <w:marBottom w:val="0"/>
                  <w:divBdr>
                    <w:top w:val="none" w:sz="0" w:space="0" w:color="auto"/>
                    <w:left w:val="none" w:sz="0" w:space="0" w:color="auto"/>
                    <w:bottom w:val="none" w:sz="0" w:space="0" w:color="auto"/>
                    <w:right w:val="none" w:sz="0" w:space="0" w:color="auto"/>
                  </w:divBdr>
                </w:div>
                <w:div w:id="2107381713">
                  <w:marLeft w:val="0"/>
                  <w:marRight w:val="0"/>
                  <w:marTop w:val="0"/>
                  <w:marBottom w:val="0"/>
                  <w:divBdr>
                    <w:top w:val="none" w:sz="0" w:space="0" w:color="auto"/>
                    <w:left w:val="none" w:sz="0" w:space="0" w:color="auto"/>
                    <w:bottom w:val="none" w:sz="0" w:space="0" w:color="auto"/>
                    <w:right w:val="none" w:sz="0" w:space="0" w:color="auto"/>
                  </w:divBdr>
                </w:div>
                <w:div w:id="2125073544">
                  <w:marLeft w:val="0"/>
                  <w:marRight w:val="0"/>
                  <w:marTop w:val="0"/>
                  <w:marBottom w:val="0"/>
                  <w:divBdr>
                    <w:top w:val="none" w:sz="0" w:space="0" w:color="auto"/>
                    <w:left w:val="none" w:sz="0" w:space="0" w:color="auto"/>
                    <w:bottom w:val="none" w:sz="0" w:space="0" w:color="auto"/>
                    <w:right w:val="none" w:sz="0" w:space="0" w:color="auto"/>
                  </w:divBdr>
                </w:div>
                <w:div w:id="213236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134347">
          <w:marLeft w:val="0"/>
          <w:marRight w:val="0"/>
          <w:marTop w:val="0"/>
          <w:marBottom w:val="0"/>
          <w:divBdr>
            <w:top w:val="none" w:sz="0" w:space="0" w:color="auto"/>
            <w:left w:val="none" w:sz="0" w:space="0" w:color="auto"/>
            <w:bottom w:val="none" w:sz="0" w:space="0" w:color="auto"/>
            <w:right w:val="none" w:sz="0" w:space="0" w:color="auto"/>
          </w:divBdr>
          <w:divsChild>
            <w:div w:id="310713074">
              <w:marLeft w:val="0"/>
              <w:marRight w:val="0"/>
              <w:marTop w:val="0"/>
              <w:marBottom w:val="0"/>
              <w:divBdr>
                <w:top w:val="none" w:sz="0" w:space="0" w:color="auto"/>
                <w:left w:val="none" w:sz="0" w:space="0" w:color="auto"/>
                <w:bottom w:val="none" w:sz="0" w:space="0" w:color="auto"/>
                <w:right w:val="none" w:sz="0" w:space="0" w:color="auto"/>
              </w:divBdr>
              <w:divsChild>
                <w:div w:id="2511061">
                  <w:marLeft w:val="0"/>
                  <w:marRight w:val="0"/>
                  <w:marTop w:val="0"/>
                  <w:marBottom w:val="0"/>
                  <w:divBdr>
                    <w:top w:val="none" w:sz="0" w:space="0" w:color="auto"/>
                    <w:left w:val="none" w:sz="0" w:space="0" w:color="auto"/>
                    <w:bottom w:val="none" w:sz="0" w:space="0" w:color="auto"/>
                    <w:right w:val="none" w:sz="0" w:space="0" w:color="auto"/>
                  </w:divBdr>
                </w:div>
                <w:div w:id="202865828">
                  <w:marLeft w:val="0"/>
                  <w:marRight w:val="0"/>
                  <w:marTop w:val="0"/>
                  <w:marBottom w:val="0"/>
                  <w:divBdr>
                    <w:top w:val="none" w:sz="0" w:space="0" w:color="auto"/>
                    <w:left w:val="none" w:sz="0" w:space="0" w:color="auto"/>
                    <w:bottom w:val="none" w:sz="0" w:space="0" w:color="auto"/>
                    <w:right w:val="none" w:sz="0" w:space="0" w:color="auto"/>
                  </w:divBdr>
                </w:div>
                <w:div w:id="226259000">
                  <w:marLeft w:val="0"/>
                  <w:marRight w:val="0"/>
                  <w:marTop w:val="0"/>
                  <w:marBottom w:val="0"/>
                  <w:divBdr>
                    <w:top w:val="none" w:sz="0" w:space="0" w:color="auto"/>
                    <w:left w:val="none" w:sz="0" w:space="0" w:color="auto"/>
                    <w:bottom w:val="none" w:sz="0" w:space="0" w:color="auto"/>
                    <w:right w:val="none" w:sz="0" w:space="0" w:color="auto"/>
                  </w:divBdr>
                </w:div>
                <w:div w:id="230360052">
                  <w:marLeft w:val="0"/>
                  <w:marRight w:val="0"/>
                  <w:marTop w:val="0"/>
                  <w:marBottom w:val="0"/>
                  <w:divBdr>
                    <w:top w:val="none" w:sz="0" w:space="0" w:color="auto"/>
                    <w:left w:val="none" w:sz="0" w:space="0" w:color="auto"/>
                    <w:bottom w:val="none" w:sz="0" w:space="0" w:color="auto"/>
                    <w:right w:val="none" w:sz="0" w:space="0" w:color="auto"/>
                  </w:divBdr>
                </w:div>
                <w:div w:id="230580932">
                  <w:marLeft w:val="0"/>
                  <w:marRight w:val="0"/>
                  <w:marTop w:val="0"/>
                  <w:marBottom w:val="0"/>
                  <w:divBdr>
                    <w:top w:val="none" w:sz="0" w:space="0" w:color="auto"/>
                    <w:left w:val="none" w:sz="0" w:space="0" w:color="auto"/>
                    <w:bottom w:val="none" w:sz="0" w:space="0" w:color="auto"/>
                    <w:right w:val="none" w:sz="0" w:space="0" w:color="auto"/>
                  </w:divBdr>
                </w:div>
                <w:div w:id="249313026">
                  <w:marLeft w:val="0"/>
                  <w:marRight w:val="0"/>
                  <w:marTop w:val="0"/>
                  <w:marBottom w:val="0"/>
                  <w:divBdr>
                    <w:top w:val="none" w:sz="0" w:space="0" w:color="auto"/>
                    <w:left w:val="none" w:sz="0" w:space="0" w:color="auto"/>
                    <w:bottom w:val="none" w:sz="0" w:space="0" w:color="auto"/>
                    <w:right w:val="none" w:sz="0" w:space="0" w:color="auto"/>
                  </w:divBdr>
                </w:div>
                <w:div w:id="284233322">
                  <w:marLeft w:val="0"/>
                  <w:marRight w:val="0"/>
                  <w:marTop w:val="0"/>
                  <w:marBottom w:val="0"/>
                  <w:divBdr>
                    <w:top w:val="none" w:sz="0" w:space="0" w:color="auto"/>
                    <w:left w:val="none" w:sz="0" w:space="0" w:color="auto"/>
                    <w:bottom w:val="none" w:sz="0" w:space="0" w:color="auto"/>
                    <w:right w:val="none" w:sz="0" w:space="0" w:color="auto"/>
                  </w:divBdr>
                </w:div>
                <w:div w:id="305823089">
                  <w:marLeft w:val="0"/>
                  <w:marRight w:val="0"/>
                  <w:marTop w:val="0"/>
                  <w:marBottom w:val="0"/>
                  <w:divBdr>
                    <w:top w:val="none" w:sz="0" w:space="0" w:color="auto"/>
                    <w:left w:val="none" w:sz="0" w:space="0" w:color="auto"/>
                    <w:bottom w:val="none" w:sz="0" w:space="0" w:color="auto"/>
                    <w:right w:val="none" w:sz="0" w:space="0" w:color="auto"/>
                  </w:divBdr>
                </w:div>
                <w:div w:id="347605391">
                  <w:marLeft w:val="0"/>
                  <w:marRight w:val="0"/>
                  <w:marTop w:val="0"/>
                  <w:marBottom w:val="0"/>
                  <w:divBdr>
                    <w:top w:val="none" w:sz="0" w:space="0" w:color="auto"/>
                    <w:left w:val="none" w:sz="0" w:space="0" w:color="auto"/>
                    <w:bottom w:val="none" w:sz="0" w:space="0" w:color="auto"/>
                    <w:right w:val="none" w:sz="0" w:space="0" w:color="auto"/>
                  </w:divBdr>
                </w:div>
                <w:div w:id="376317392">
                  <w:marLeft w:val="0"/>
                  <w:marRight w:val="0"/>
                  <w:marTop w:val="0"/>
                  <w:marBottom w:val="0"/>
                  <w:divBdr>
                    <w:top w:val="none" w:sz="0" w:space="0" w:color="auto"/>
                    <w:left w:val="none" w:sz="0" w:space="0" w:color="auto"/>
                    <w:bottom w:val="none" w:sz="0" w:space="0" w:color="auto"/>
                    <w:right w:val="none" w:sz="0" w:space="0" w:color="auto"/>
                  </w:divBdr>
                </w:div>
                <w:div w:id="424501537">
                  <w:marLeft w:val="0"/>
                  <w:marRight w:val="0"/>
                  <w:marTop w:val="0"/>
                  <w:marBottom w:val="0"/>
                  <w:divBdr>
                    <w:top w:val="none" w:sz="0" w:space="0" w:color="auto"/>
                    <w:left w:val="none" w:sz="0" w:space="0" w:color="auto"/>
                    <w:bottom w:val="none" w:sz="0" w:space="0" w:color="auto"/>
                    <w:right w:val="none" w:sz="0" w:space="0" w:color="auto"/>
                  </w:divBdr>
                </w:div>
                <w:div w:id="497692288">
                  <w:marLeft w:val="0"/>
                  <w:marRight w:val="0"/>
                  <w:marTop w:val="0"/>
                  <w:marBottom w:val="0"/>
                  <w:divBdr>
                    <w:top w:val="none" w:sz="0" w:space="0" w:color="auto"/>
                    <w:left w:val="none" w:sz="0" w:space="0" w:color="auto"/>
                    <w:bottom w:val="none" w:sz="0" w:space="0" w:color="auto"/>
                    <w:right w:val="none" w:sz="0" w:space="0" w:color="auto"/>
                  </w:divBdr>
                </w:div>
                <w:div w:id="536816570">
                  <w:marLeft w:val="0"/>
                  <w:marRight w:val="0"/>
                  <w:marTop w:val="0"/>
                  <w:marBottom w:val="0"/>
                  <w:divBdr>
                    <w:top w:val="none" w:sz="0" w:space="0" w:color="auto"/>
                    <w:left w:val="none" w:sz="0" w:space="0" w:color="auto"/>
                    <w:bottom w:val="none" w:sz="0" w:space="0" w:color="auto"/>
                    <w:right w:val="none" w:sz="0" w:space="0" w:color="auto"/>
                  </w:divBdr>
                </w:div>
                <w:div w:id="604771525">
                  <w:marLeft w:val="0"/>
                  <w:marRight w:val="0"/>
                  <w:marTop w:val="0"/>
                  <w:marBottom w:val="0"/>
                  <w:divBdr>
                    <w:top w:val="none" w:sz="0" w:space="0" w:color="auto"/>
                    <w:left w:val="none" w:sz="0" w:space="0" w:color="auto"/>
                    <w:bottom w:val="none" w:sz="0" w:space="0" w:color="auto"/>
                    <w:right w:val="none" w:sz="0" w:space="0" w:color="auto"/>
                  </w:divBdr>
                </w:div>
                <w:div w:id="606738220">
                  <w:marLeft w:val="0"/>
                  <w:marRight w:val="0"/>
                  <w:marTop w:val="0"/>
                  <w:marBottom w:val="0"/>
                  <w:divBdr>
                    <w:top w:val="none" w:sz="0" w:space="0" w:color="auto"/>
                    <w:left w:val="none" w:sz="0" w:space="0" w:color="auto"/>
                    <w:bottom w:val="none" w:sz="0" w:space="0" w:color="auto"/>
                    <w:right w:val="none" w:sz="0" w:space="0" w:color="auto"/>
                  </w:divBdr>
                </w:div>
                <w:div w:id="643509470">
                  <w:marLeft w:val="0"/>
                  <w:marRight w:val="0"/>
                  <w:marTop w:val="0"/>
                  <w:marBottom w:val="0"/>
                  <w:divBdr>
                    <w:top w:val="none" w:sz="0" w:space="0" w:color="auto"/>
                    <w:left w:val="none" w:sz="0" w:space="0" w:color="auto"/>
                    <w:bottom w:val="none" w:sz="0" w:space="0" w:color="auto"/>
                    <w:right w:val="none" w:sz="0" w:space="0" w:color="auto"/>
                  </w:divBdr>
                </w:div>
                <w:div w:id="760177037">
                  <w:marLeft w:val="0"/>
                  <w:marRight w:val="0"/>
                  <w:marTop w:val="0"/>
                  <w:marBottom w:val="0"/>
                  <w:divBdr>
                    <w:top w:val="none" w:sz="0" w:space="0" w:color="auto"/>
                    <w:left w:val="none" w:sz="0" w:space="0" w:color="auto"/>
                    <w:bottom w:val="none" w:sz="0" w:space="0" w:color="auto"/>
                    <w:right w:val="none" w:sz="0" w:space="0" w:color="auto"/>
                  </w:divBdr>
                </w:div>
                <w:div w:id="798182670">
                  <w:marLeft w:val="0"/>
                  <w:marRight w:val="0"/>
                  <w:marTop w:val="0"/>
                  <w:marBottom w:val="0"/>
                  <w:divBdr>
                    <w:top w:val="none" w:sz="0" w:space="0" w:color="auto"/>
                    <w:left w:val="none" w:sz="0" w:space="0" w:color="auto"/>
                    <w:bottom w:val="none" w:sz="0" w:space="0" w:color="auto"/>
                    <w:right w:val="none" w:sz="0" w:space="0" w:color="auto"/>
                  </w:divBdr>
                </w:div>
                <w:div w:id="862014443">
                  <w:marLeft w:val="0"/>
                  <w:marRight w:val="0"/>
                  <w:marTop w:val="0"/>
                  <w:marBottom w:val="0"/>
                  <w:divBdr>
                    <w:top w:val="none" w:sz="0" w:space="0" w:color="auto"/>
                    <w:left w:val="none" w:sz="0" w:space="0" w:color="auto"/>
                    <w:bottom w:val="none" w:sz="0" w:space="0" w:color="auto"/>
                    <w:right w:val="none" w:sz="0" w:space="0" w:color="auto"/>
                  </w:divBdr>
                </w:div>
                <w:div w:id="903610875">
                  <w:marLeft w:val="0"/>
                  <w:marRight w:val="0"/>
                  <w:marTop w:val="0"/>
                  <w:marBottom w:val="0"/>
                  <w:divBdr>
                    <w:top w:val="none" w:sz="0" w:space="0" w:color="auto"/>
                    <w:left w:val="none" w:sz="0" w:space="0" w:color="auto"/>
                    <w:bottom w:val="none" w:sz="0" w:space="0" w:color="auto"/>
                    <w:right w:val="none" w:sz="0" w:space="0" w:color="auto"/>
                  </w:divBdr>
                </w:div>
                <w:div w:id="918564748">
                  <w:marLeft w:val="0"/>
                  <w:marRight w:val="0"/>
                  <w:marTop w:val="0"/>
                  <w:marBottom w:val="0"/>
                  <w:divBdr>
                    <w:top w:val="none" w:sz="0" w:space="0" w:color="auto"/>
                    <w:left w:val="none" w:sz="0" w:space="0" w:color="auto"/>
                    <w:bottom w:val="none" w:sz="0" w:space="0" w:color="auto"/>
                    <w:right w:val="none" w:sz="0" w:space="0" w:color="auto"/>
                  </w:divBdr>
                </w:div>
                <w:div w:id="937980883">
                  <w:marLeft w:val="0"/>
                  <w:marRight w:val="0"/>
                  <w:marTop w:val="0"/>
                  <w:marBottom w:val="0"/>
                  <w:divBdr>
                    <w:top w:val="none" w:sz="0" w:space="0" w:color="auto"/>
                    <w:left w:val="none" w:sz="0" w:space="0" w:color="auto"/>
                    <w:bottom w:val="none" w:sz="0" w:space="0" w:color="auto"/>
                    <w:right w:val="none" w:sz="0" w:space="0" w:color="auto"/>
                  </w:divBdr>
                </w:div>
                <w:div w:id="1097865108">
                  <w:marLeft w:val="0"/>
                  <w:marRight w:val="0"/>
                  <w:marTop w:val="0"/>
                  <w:marBottom w:val="0"/>
                  <w:divBdr>
                    <w:top w:val="none" w:sz="0" w:space="0" w:color="auto"/>
                    <w:left w:val="none" w:sz="0" w:space="0" w:color="auto"/>
                    <w:bottom w:val="none" w:sz="0" w:space="0" w:color="auto"/>
                    <w:right w:val="none" w:sz="0" w:space="0" w:color="auto"/>
                  </w:divBdr>
                </w:div>
                <w:div w:id="1111432934">
                  <w:marLeft w:val="0"/>
                  <w:marRight w:val="0"/>
                  <w:marTop w:val="0"/>
                  <w:marBottom w:val="0"/>
                  <w:divBdr>
                    <w:top w:val="none" w:sz="0" w:space="0" w:color="auto"/>
                    <w:left w:val="none" w:sz="0" w:space="0" w:color="auto"/>
                    <w:bottom w:val="none" w:sz="0" w:space="0" w:color="auto"/>
                    <w:right w:val="none" w:sz="0" w:space="0" w:color="auto"/>
                  </w:divBdr>
                </w:div>
                <w:div w:id="1157957774">
                  <w:marLeft w:val="0"/>
                  <w:marRight w:val="0"/>
                  <w:marTop w:val="0"/>
                  <w:marBottom w:val="0"/>
                  <w:divBdr>
                    <w:top w:val="none" w:sz="0" w:space="0" w:color="auto"/>
                    <w:left w:val="none" w:sz="0" w:space="0" w:color="auto"/>
                    <w:bottom w:val="none" w:sz="0" w:space="0" w:color="auto"/>
                    <w:right w:val="none" w:sz="0" w:space="0" w:color="auto"/>
                  </w:divBdr>
                </w:div>
                <w:div w:id="1186746456">
                  <w:marLeft w:val="0"/>
                  <w:marRight w:val="0"/>
                  <w:marTop w:val="0"/>
                  <w:marBottom w:val="0"/>
                  <w:divBdr>
                    <w:top w:val="none" w:sz="0" w:space="0" w:color="auto"/>
                    <w:left w:val="none" w:sz="0" w:space="0" w:color="auto"/>
                    <w:bottom w:val="none" w:sz="0" w:space="0" w:color="auto"/>
                    <w:right w:val="none" w:sz="0" w:space="0" w:color="auto"/>
                  </w:divBdr>
                </w:div>
                <w:div w:id="1259174270">
                  <w:marLeft w:val="0"/>
                  <w:marRight w:val="0"/>
                  <w:marTop w:val="0"/>
                  <w:marBottom w:val="0"/>
                  <w:divBdr>
                    <w:top w:val="none" w:sz="0" w:space="0" w:color="auto"/>
                    <w:left w:val="none" w:sz="0" w:space="0" w:color="auto"/>
                    <w:bottom w:val="none" w:sz="0" w:space="0" w:color="auto"/>
                    <w:right w:val="none" w:sz="0" w:space="0" w:color="auto"/>
                  </w:divBdr>
                </w:div>
                <w:div w:id="1429690512">
                  <w:marLeft w:val="0"/>
                  <w:marRight w:val="0"/>
                  <w:marTop w:val="0"/>
                  <w:marBottom w:val="0"/>
                  <w:divBdr>
                    <w:top w:val="none" w:sz="0" w:space="0" w:color="auto"/>
                    <w:left w:val="none" w:sz="0" w:space="0" w:color="auto"/>
                    <w:bottom w:val="none" w:sz="0" w:space="0" w:color="auto"/>
                    <w:right w:val="none" w:sz="0" w:space="0" w:color="auto"/>
                  </w:divBdr>
                </w:div>
                <w:div w:id="1519390808">
                  <w:marLeft w:val="0"/>
                  <w:marRight w:val="0"/>
                  <w:marTop w:val="0"/>
                  <w:marBottom w:val="0"/>
                  <w:divBdr>
                    <w:top w:val="none" w:sz="0" w:space="0" w:color="auto"/>
                    <w:left w:val="none" w:sz="0" w:space="0" w:color="auto"/>
                    <w:bottom w:val="none" w:sz="0" w:space="0" w:color="auto"/>
                    <w:right w:val="none" w:sz="0" w:space="0" w:color="auto"/>
                  </w:divBdr>
                </w:div>
                <w:div w:id="1607033177">
                  <w:marLeft w:val="0"/>
                  <w:marRight w:val="0"/>
                  <w:marTop w:val="0"/>
                  <w:marBottom w:val="0"/>
                  <w:divBdr>
                    <w:top w:val="none" w:sz="0" w:space="0" w:color="auto"/>
                    <w:left w:val="none" w:sz="0" w:space="0" w:color="auto"/>
                    <w:bottom w:val="none" w:sz="0" w:space="0" w:color="auto"/>
                    <w:right w:val="none" w:sz="0" w:space="0" w:color="auto"/>
                  </w:divBdr>
                </w:div>
                <w:div w:id="1613781776">
                  <w:marLeft w:val="0"/>
                  <w:marRight w:val="0"/>
                  <w:marTop w:val="0"/>
                  <w:marBottom w:val="0"/>
                  <w:divBdr>
                    <w:top w:val="none" w:sz="0" w:space="0" w:color="auto"/>
                    <w:left w:val="none" w:sz="0" w:space="0" w:color="auto"/>
                    <w:bottom w:val="none" w:sz="0" w:space="0" w:color="auto"/>
                    <w:right w:val="none" w:sz="0" w:space="0" w:color="auto"/>
                  </w:divBdr>
                </w:div>
                <w:div w:id="1616719059">
                  <w:marLeft w:val="0"/>
                  <w:marRight w:val="0"/>
                  <w:marTop w:val="0"/>
                  <w:marBottom w:val="0"/>
                  <w:divBdr>
                    <w:top w:val="none" w:sz="0" w:space="0" w:color="auto"/>
                    <w:left w:val="none" w:sz="0" w:space="0" w:color="auto"/>
                    <w:bottom w:val="none" w:sz="0" w:space="0" w:color="auto"/>
                    <w:right w:val="none" w:sz="0" w:space="0" w:color="auto"/>
                  </w:divBdr>
                </w:div>
                <w:div w:id="1642806626">
                  <w:marLeft w:val="0"/>
                  <w:marRight w:val="0"/>
                  <w:marTop w:val="0"/>
                  <w:marBottom w:val="0"/>
                  <w:divBdr>
                    <w:top w:val="none" w:sz="0" w:space="0" w:color="auto"/>
                    <w:left w:val="none" w:sz="0" w:space="0" w:color="auto"/>
                    <w:bottom w:val="none" w:sz="0" w:space="0" w:color="auto"/>
                    <w:right w:val="none" w:sz="0" w:space="0" w:color="auto"/>
                  </w:divBdr>
                </w:div>
                <w:div w:id="1783723469">
                  <w:marLeft w:val="0"/>
                  <w:marRight w:val="0"/>
                  <w:marTop w:val="0"/>
                  <w:marBottom w:val="0"/>
                  <w:divBdr>
                    <w:top w:val="none" w:sz="0" w:space="0" w:color="auto"/>
                    <w:left w:val="none" w:sz="0" w:space="0" w:color="auto"/>
                    <w:bottom w:val="none" w:sz="0" w:space="0" w:color="auto"/>
                    <w:right w:val="none" w:sz="0" w:space="0" w:color="auto"/>
                  </w:divBdr>
                </w:div>
                <w:div w:id="1795782238">
                  <w:marLeft w:val="0"/>
                  <w:marRight w:val="0"/>
                  <w:marTop w:val="0"/>
                  <w:marBottom w:val="0"/>
                  <w:divBdr>
                    <w:top w:val="none" w:sz="0" w:space="0" w:color="auto"/>
                    <w:left w:val="none" w:sz="0" w:space="0" w:color="auto"/>
                    <w:bottom w:val="none" w:sz="0" w:space="0" w:color="auto"/>
                    <w:right w:val="none" w:sz="0" w:space="0" w:color="auto"/>
                  </w:divBdr>
                </w:div>
                <w:div w:id="1816601448">
                  <w:marLeft w:val="0"/>
                  <w:marRight w:val="0"/>
                  <w:marTop w:val="0"/>
                  <w:marBottom w:val="0"/>
                  <w:divBdr>
                    <w:top w:val="none" w:sz="0" w:space="0" w:color="auto"/>
                    <w:left w:val="none" w:sz="0" w:space="0" w:color="auto"/>
                    <w:bottom w:val="none" w:sz="0" w:space="0" w:color="auto"/>
                    <w:right w:val="none" w:sz="0" w:space="0" w:color="auto"/>
                  </w:divBdr>
                </w:div>
                <w:div w:id="1923249335">
                  <w:marLeft w:val="0"/>
                  <w:marRight w:val="0"/>
                  <w:marTop w:val="0"/>
                  <w:marBottom w:val="0"/>
                  <w:divBdr>
                    <w:top w:val="none" w:sz="0" w:space="0" w:color="auto"/>
                    <w:left w:val="none" w:sz="0" w:space="0" w:color="auto"/>
                    <w:bottom w:val="none" w:sz="0" w:space="0" w:color="auto"/>
                    <w:right w:val="none" w:sz="0" w:space="0" w:color="auto"/>
                  </w:divBdr>
                </w:div>
                <w:div w:id="1999649963">
                  <w:marLeft w:val="0"/>
                  <w:marRight w:val="0"/>
                  <w:marTop w:val="0"/>
                  <w:marBottom w:val="0"/>
                  <w:divBdr>
                    <w:top w:val="none" w:sz="0" w:space="0" w:color="auto"/>
                    <w:left w:val="none" w:sz="0" w:space="0" w:color="auto"/>
                    <w:bottom w:val="none" w:sz="0" w:space="0" w:color="auto"/>
                    <w:right w:val="none" w:sz="0" w:space="0" w:color="auto"/>
                  </w:divBdr>
                </w:div>
                <w:div w:id="210942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68081">
          <w:marLeft w:val="0"/>
          <w:marRight w:val="0"/>
          <w:marTop w:val="0"/>
          <w:marBottom w:val="0"/>
          <w:divBdr>
            <w:top w:val="none" w:sz="0" w:space="0" w:color="auto"/>
            <w:left w:val="none" w:sz="0" w:space="0" w:color="auto"/>
            <w:bottom w:val="none" w:sz="0" w:space="0" w:color="auto"/>
            <w:right w:val="none" w:sz="0" w:space="0" w:color="auto"/>
          </w:divBdr>
          <w:divsChild>
            <w:div w:id="1998990754">
              <w:marLeft w:val="0"/>
              <w:marRight w:val="0"/>
              <w:marTop w:val="0"/>
              <w:marBottom w:val="0"/>
              <w:divBdr>
                <w:top w:val="none" w:sz="0" w:space="0" w:color="auto"/>
                <w:left w:val="none" w:sz="0" w:space="0" w:color="auto"/>
                <w:bottom w:val="none" w:sz="0" w:space="0" w:color="auto"/>
                <w:right w:val="none" w:sz="0" w:space="0" w:color="auto"/>
              </w:divBdr>
              <w:divsChild>
                <w:div w:id="25568032">
                  <w:marLeft w:val="0"/>
                  <w:marRight w:val="0"/>
                  <w:marTop w:val="0"/>
                  <w:marBottom w:val="0"/>
                  <w:divBdr>
                    <w:top w:val="none" w:sz="0" w:space="0" w:color="auto"/>
                    <w:left w:val="none" w:sz="0" w:space="0" w:color="auto"/>
                    <w:bottom w:val="none" w:sz="0" w:space="0" w:color="auto"/>
                    <w:right w:val="none" w:sz="0" w:space="0" w:color="auto"/>
                  </w:divBdr>
                </w:div>
                <w:div w:id="60293726">
                  <w:marLeft w:val="0"/>
                  <w:marRight w:val="0"/>
                  <w:marTop w:val="0"/>
                  <w:marBottom w:val="0"/>
                  <w:divBdr>
                    <w:top w:val="none" w:sz="0" w:space="0" w:color="auto"/>
                    <w:left w:val="none" w:sz="0" w:space="0" w:color="auto"/>
                    <w:bottom w:val="none" w:sz="0" w:space="0" w:color="auto"/>
                    <w:right w:val="none" w:sz="0" w:space="0" w:color="auto"/>
                  </w:divBdr>
                </w:div>
                <w:div w:id="68962641">
                  <w:marLeft w:val="0"/>
                  <w:marRight w:val="0"/>
                  <w:marTop w:val="0"/>
                  <w:marBottom w:val="0"/>
                  <w:divBdr>
                    <w:top w:val="none" w:sz="0" w:space="0" w:color="auto"/>
                    <w:left w:val="none" w:sz="0" w:space="0" w:color="auto"/>
                    <w:bottom w:val="none" w:sz="0" w:space="0" w:color="auto"/>
                    <w:right w:val="none" w:sz="0" w:space="0" w:color="auto"/>
                  </w:divBdr>
                </w:div>
                <w:div w:id="72699261">
                  <w:marLeft w:val="0"/>
                  <w:marRight w:val="0"/>
                  <w:marTop w:val="0"/>
                  <w:marBottom w:val="0"/>
                  <w:divBdr>
                    <w:top w:val="none" w:sz="0" w:space="0" w:color="auto"/>
                    <w:left w:val="none" w:sz="0" w:space="0" w:color="auto"/>
                    <w:bottom w:val="none" w:sz="0" w:space="0" w:color="auto"/>
                    <w:right w:val="none" w:sz="0" w:space="0" w:color="auto"/>
                  </w:divBdr>
                </w:div>
                <w:div w:id="91631230">
                  <w:marLeft w:val="0"/>
                  <w:marRight w:val="0"/>
                  <w:marTop w:val="0"/>
                  <w:marBottom w:val="0"/>
                  <w:divBdr>
                    <w:top w:val="none" w:sz="0" w:space="0" w:color="auto"/>
                    <w:left w:val="none" w:sz="0" w:space="0" w:color="auto"/>
                    <w:bottom w:val="none" w:sz="0" w:space="0" w:color="auto"/>
                    <w:right w:val="none" w:sz="0" w:space="0" w:color="auto"/>
                  </w:divBdr>
                </w:div>
                <w:div w:id="98720737">
                  <w:marLeft w:val="0"/>
                  <w:marRight w:val="0"/>
                  <w:marTop w:val="0"/>
                  <w:marBottom w:val="0"/>
                  <w:divBdr>
                    <w:top w:val="none" w:sz="0" w:space="0" w:color="auto"/>
                    <w:left w:val="none" w:sz="0" w:space="0" w:color="auto"/>
                    <w:bottom w:val="none" w:sz="0" w:space="0" w:color="auto"/>
                    <w:right w:val="none" w:sz="0" w:space="0" w:color="auto"/>
                  </w:divBdr>
                </w:div>
                <w:div w:id="106387507">
                  <w:marLeft w:val="0"/>
                  <w:marRight w:val="0"/>
                  <w:marTop w:val="0"/>
                  <w:marBottom w:val="0"/>
                  <w:divBdr>
                    <w:top w:val="none" w:sz="0" w:space="0" w:color="auto"/>
                    <w:left w:val="none" w:sz="0" w:space="0" w:color="auto"/>
                    <w:bottom w:val="none" w:sz="0" w:space="0" w:color="auto"/>
                    <w:right w:val="none" w:sz="0" w:space="0" w:color="auto"/>
                  </w:divBdr>
                </w:div>
                <w:div w:id="108209981">
                  <w:marLeft w:val="0"/>
                  <w:marRight w:val="0"/>
                  <w:marTop w:val="0"/>
                  <w:marBottom w:val="0"/>
                  <w:divBdr>
                    <w:top w:val="none" w:sz="0" w:space="0" w:color="auto"/>
                    <w:left w:val="none" w:sz="0" w:space="0" w:color="auto"/>
                    <w:bottom w:val="none" w:sz="0" w:space="0" w:color="auto"/>
                    <w:right w:val="none" w:sz="0" w:space="0" w:color="auto"/>
                  </w:divBdr>
                </w:div>
                <w:div w:id="130682081">
                  <w:marLeft w:val="0"/>
                  <w:marRight w:val="0"/>
                  <w:marTop w:val="0"/>
                  <w:marBottom w:val="0"/>
                  <w:divBdr>
                    <w:top w:val="none" w:sz="0" w:space="0" w:color="auto"/>
                    <w:left w:val="none" w:sz="0" w:space="0" w:color="auto"/>
                    <w:bottom w:val="none" w:sz="0" w:space="0" w:color="auto"/>
                    <w:right w:val="none" w:sz="0" w:space="0" w:color="auto"/>
                  </w:divBdr>
                </w:div>
                <w:div w:id="135875821">
                  <w:marLeft w:val="0"/>
                  <w:marRight w:val="0"/>
                  <w:marTop w:val="0"/>
                  <w:marBottom w:val="0"/>
                  <w:divBdr>
                    <w:top w:val="none" w:sz="0" w:space="0" w:color="auto"/>
                    <w:left w:val="none" w:sz="0" w:space="0" w:color="auto"/>
                    <w:bottom w:val="none" w:sz="0" w:space="0" w:color="auto"/>
                    <w:right w:val="none" w:sz="0" w:space="0" w:color="auto"/>
                  </w:divBdr>
                </w:div>
                <w:div w:id="138622435">
                  <w:marLeft w:val="0"/>
                  <w:marRight w:val="0"/>
                  <w:marTop w:val="0"/>
                  <w:marBottom w:val="0"/>
                  <w:divBdr>
                    <w:top w:val="none" w:sz="0" w:space="0" w:color="auto"/>
                    <w:left w:val="none" w:sz="0" w:space="0" w:color="auto"/>
                    <w:bottom w:val="none" w:sz="0" w:space="0" w:color="auto"/>
                    <w:right w:val="none" w:sz="0" w:space="0" w:color="auto"/>
                  </w:divBdr>
                </w:div>
                <w:div w:id="159735334">
                  <w:marLeft w:val="0"/>
                  <w:marRight w:val="0"/>
                  <w:marTop w:val="0"/>
                  <w:marBottom w:val="0"/>
                  <w:divBdr>
                    <w:top w:val="none" w:sz="0" w:space="0" w:color="auto"/>
                    <w:left w:val="none" w:sz="0" w:space="0" w:color="auto"/>
                    <w:bottom w:val="none" w:sz="0" w:space="0" w:color="auto"/>
                    <w:right w:val="none" w:sz="0" w:space="0" w:color="auto"/>
                  </w:divBdr>
                </w:div>
                <w:div w:id="164173107">
                  <w:marLeft w:val="0"/>
                  <w:marRight w:val="0"/>
                  <w:marTop w:val="0"/>
                  <w:marBottom w:val="0"/>
                  <w:divBdr>
                    <w:top w:val="none" w:sz="0" w:space="0" w:color="auto"/>
                    <w:left w:val="none" w:sz="0" w:space="0" w:color="auto"/>
                    <w:bottom w:val="none" w:sz="0" w:space="0" w:color="auto"/>
                    <w:right w:val="none" w:sz="0" w:space="0" w:color="auto"/>
                  </w:divBdr>
                </w:div>
                <w:div w:id="167597394">
                  <w:marLeft w:val="0"/>
                  <w:marRight w:val="0"/>
                  <w:marTop w:val="0"/>
                  <w:marBottom w:val="0"/>
                  <w:divBdr>
                    <w:top w:val="none" w:sz="0" w:space="0" w:color="auto"/>
                    <w:left w:val="none" w:sz="0" w:space="0" w:color="auto"/>
                    <w:bottom w:val="none" w:sz="0" w:space="0" w:color="auto"/>
                    <w:right w:val="none" w:sz="0" w:space="0" w:color="auto"/>
                  </w:divBdr>
                </w:div>
                <w:div w:id="192503365">
                  <w:marLeft w:val="0"/>
                  <w:marRight w:val="0"/>
                  <w:marTop w:val="0"/>
                  <w:marBottom w:val="0"/>
                  <w:divBdr>
                    <w:top w:val="none" w:sz="0" w:space="0" w:color="auto"/>
                    <w:left w:val="none" w:sz="0" w:space="0" w:color="auto"/>
                    <w:bottom w:val="none" w:sz="0" w:space="0" w:color="auto"/>
                    <w:right w:val="none" w:sz="0" w:space="0" w:color="auto"/>
                  </w:divBdr>
                </w:div>
                <w:div w:id="196161351">
                  <w:marLeft w:val="0"/>
                  <w:marRight w:val="0"/>
                  <w:marTop w:val="0"/>
                  <w:marBottom w:val="0"/>
                  <w:divBdr>
                    <w:top w:val="none" w:sz="0" w:space="0" w:color="auto"/>
                    <w:left w:val="none" w:sz="0" w:space="0" w:color="auto"/>
                    <w:bottom w:val="none" w:sz="0" w:space="0" w:color="auto"/>
                    <w:right w:val="none" w:sz="0" w:space="0" w:color="auto"/>
                  </w:divBdr>
                </w:div>
                <w:div w:id="218785728">
                  <w:marLeft w:val="0"/>
                  <w:marRight w:val="0"/>
                  <w:marTop w:val="0"/>
                  <w:marBottom w:val="0"/>
                  <w:divBdr>
                    <w:top w:val="none" w:sz="0" w:space="0" w:color="auto"/>
                    <w:left w:val="none" w:sz="0" w:space="0" w:color="auto"/>
                    <w:bottom w:val="none" w:sz="0" w:space="0" w:color="auto"/>
                    <w:right w:val="none" w:sz="0" w:space="0" w:color="auto"/>
                  </w:divBdr>
                </w:div>
                <w:div w:id="237135395">
                  <w:marLeft w:val="0"/>
                  <w:marRight w:val="0"/>
                  <w:marTop w:val="0"/>
                  <w:marBottom w:val="0"/>
                  <w:divBdr>
                    <w:top w:val="none" w:sz="0" w:space="0" w:color="auto"/>
                    <w:left w:val="none" w:sz="0" w:space="0" w:color="auto"/>
                    <w:bottom w:val="none" w:sz="0" w:space="0" w:color="auto"/>
                    <w:right w:val="none" w:sz="0" w:space="0" w:color="auto"/>
                  </w:divBdr>
                </w:div>
                <w:div w:id="260264322">
                  <w:marLeft w:val="0"/>
                  <w:marRight w:val="0"/>
                  <w:marTop w:val="0"/>
                  <w:marBottom w:val="0"/>
                  <w:divBdr>
                    <w:top w:val="none" w:sz="0" w:space="0" w:color="auto"/>
                    <w:left w:val="none" w:sz="0" w:space="0" w:color="auto"/>
                    <w:bottom w:val="none" w:sz="0" w:space="0" w:color="auto"/>
                    <w:right w:val="none" w:sz="0" w:space="0" w:color="auto"/>
                  </w:divBdr>
                </w:div>
                <w:div w:id="291980287">
                  <w:marLeft w:val="0"/>
                  <w:marRight w:val="0"/>
                  <w:marTop w:val="0"/>
                  <w:marBottom w:val="0"/>
                  <w:divBdr>
                    <w:top w:val="none" w:sz="0" w:space="0" w:color="auto"/>
                    <w:left w:val="none" w:sz="0" w:space="0" w:color="auto"/>
                    <w:bottom w:val="none" w:sz="0" w:space="0" w:color="auto"/>
                    <w:right w:val="none" w:sz="0" w:space="0" w:color="auto"/>
                  </w:divBdr>
                </w:div>
                <w:div w:id="328099504">
                  <w:marLeft w:val="0"/>
                  <w:marRight w:val="0"/>
                  <w:marTop w:val="0"/>
                  <w:marBottom w:val="0"/>
                  <w:divBdr>
                    <w:top w:val="none" w:sz="0" w:space="0" w:color="auto"/>
                    <w:left w:val="none" w:sz="0" w:space="0" w:color="auto"/>
                    <w:bottom w:val="none" w:sz="0" w:space="0" w:color="auto"/>
                    <w:right w:val="none" w:sz="0" w:space="0" w:color="auto"/>
                  </w:divBdr>
                </w:div>
                <w:div w:id="341470031">
                  <w:marLeft w:val="0"/>
                  <w:marRight w:val="0"/>
                  <w:marTop w:val="0"/>
                  <w:marBottom w:val="0"/>
                  <w:divBdr>
                    <w:top w:val="none" w:sz="0" w:space="0" w:color="auto"/>
                    <w:left w:val="none" w:sz="0" w:space="0" w:color="auto"/>
                    <w:bottom w:val="none" w:sz="0" w:space="0" w:color="auto"/>
                    <w:right w:val="none" w:sz="0" w:space="0" w:color="auto"/>
                  </w:divBdr>
                </w:div>
                <w:div w:id="381372408">
                  <w:marLeft w:val="0"/>
                  <w:marRight w:val="0"/>
                  <w:marTop w:val="0"/>
                  <w:marBottom w:val="0"/>
                  <w:divBdr>
                    <w:top w:val="none" w:sz="0" w:space="0" w:color="auto"/>
                    <w:left w:val="none" w:sz="0" w:space="0" w:color="auto"/>
                    <w:bottom w:val="none" w:sz="0" w:space="0" w:color="auto"/>
                    <w:right w:val="none" w:sz="0" w:space="0" w:color="auto"/>
                  </w:divBdr>
                </w:div>
                <w:div w:id="417873531">
                  <w:marLeft w:val="0"/>
                  <w:marRight w:val="0"/>
                  <w:marTop w:val="0"/>
                  <w:marBottom w:val="0"/>
                  <w:divBdr>
                    <w:top w:val="none" w:sz="0" w:space="0" w:color="auto"/>
                    <w:left w:val="none" w:sz="0" w:space="0" w:color="auto"/>
                    <w:bottom w:val="none" w:sz="0" w:space="0" w:color="auto"/>
                    <w:right w:val="none" w:sz="0" w:space="0" w:color="auto"/>
                  </w:divBdr>
                </w:div>
                <w:div w:id="450560621">
                  <w:marLeft w:val="0"/>
                  <w:marRight w:val="0"/>
                  <w:marTop w:val="0"/>
                  <w:marBottom w:val="0"/>
                  <w:divBdr>
                    <w:top w:val="none" w:sz="0" w:space="0" w:color="auto"/>
                    <w:left w:val="none" w:sz="0" w:space="0" w:color="auto"/>
                    <w:bottom w:val="none" w:sz="0" w:space="0" w:color="auto"/>
                    <w:right w:val="none" w:sz="0" w:space="0" w:color="auto"/>
                  </w:divBdr>
                </w:div>
                <w:div w:id="464157768">
                  <w:marLeft w:val="0"/>
                  <w:marRight w:val="0"/>
                  <w:marTop w:val="0"/>
                  <w:marBottom w:val="0"/>
                  <w:divBdr>
                    <w:top w:val="none" w:sz="0" w:space="0" w:color="auto"/>
                    <w:left w:val="none" w:sz="0" w:space="0" w:color="auto"/>
                    <w:bottom w:val="none" w:sz="0" w:space="0" w:color="auto"/>
                    <w:right w:val="none" w:sz="0" w:space="0" w:color="auto"/>
                  </w:divBdr>
                </w:div>
                <w:div w:id="467091764">
                  <w:marLeft w:val="0"/>
                  <w:marRight w:val="0"/>
                  <w:marTop w:val="0"/>
                  <w:marBottom w:val="0"/>
                  <w:divBdr>
                    <w:top w:val="none" w:sz="0" w:space="0" w:color="auto"/>
                    <w:left w:val="none" w:sz="0" w:space="0" w:color="auto"/>
                    <w:bottom w:val="none" w:sz="0" w:space="0" w:color="auto"/>
                    <w:right w:val="none" w:sz="0" w:space="0" w:color="auto"/>
                  </w:divBdr>
                </w:div>
                <w:div w:id="489293548">
                  <w:marLeft w:val="0"/>
                  <w:marRight w:val="0"/>
                  <w:marTop w:val="0"/>
                  <w:marBottom w:val="0"/>
                  <w:divBdr>
                    <w:top w:val="none" w:sz="0" w:space="0" w:color="auto"/>
                    <w:left w:val="none" w:sz="0" w:space="0" w:color="auto"/>
                    <w:bottom w:val="none" w:sz="0" w:space="0" w:color="auto"/>
                    <w:right w:val="none" w:sz="0" w:space="0" w:color="auto"/>
                  </w:divBdr>
                </w:div>
                <w:div w:id="496384515">
                  <w:marLeft w:val="0"/>
                  <w:marRight w:val="0"/>
                  <w:marTop w:val="0"/>
                  <w:marBottom w:val="0"/>
                  <w:divBdr>
                    <w:top w:val="none" w:sz="0" w:space="0" w:color="auto"/>
                    <w:left w:val="none" w:sz="0" w:space="0" w:color="auto"/>
                    <w:bottom w:val="none" w:sz="0" w:space="0" w:color="auto"/>
                    <w:right w:val="none" w:sz="0" w:space="0" w:color="auto"/>
                  </w:divBdr>
                </w:div>
                <w:div w:id="509565139">
                  <w:marLeft w:val="0"/>
                  <w:marRight w:val="0"/>
                  <w:marTop w:val="0"/>
                  <w:marBottom w:val="0"/>
                  <w:divBdr>
                    <w:top w:val="none" w:sz="0" w:space="0" w:color="auto"/>
                    <w:left w:val="none" w:sz="0" w:space="0" w:color="auto"/>
                    <w:bottom w:val="none" w:sz="0" w:space="0" w:color="auto"/>
                    <w:right w:val="none" w:sz="0" w:space="0" w:color="auto"/>
                  </w:divBdr>
                </w:div>
                <w:div w:id="557975421">
                  <w:marLeft w:val="0"/>
                  <w:marRight w:val="0"/>
                  <w:marTop w:val="0"/>
                  <w:marBottom w:val="0"/>
                  <w:divBdr>
                    <w:top w:val="none" w:sz="0" w:space="0" w:color="auto"/>
                    <w:left w:val="none" w:sz="0" w:space="0" w:color="auto"/>
                    <w:bottom w:val="none" w:sz="0" w:space="0" w:color="auto"/>
                    <w:right w:val="none" w:sz="0" w:space="0" w:color="auto"/>
                  </w:divBdr>
                </w:div>
                <w:div w:id="587273288">
                  <w:marLeft w:val="0"/>
                  <w:marRight w:val="0"/>
                  <w:marTop w:val="0"/>
                  <w:marBottom w:val="0"/>
                  <w:divBdr>
                    <w:top w:val="none" w:sz="0" w:space="0" w:color="auto"/>
                    <w:left w:val="none" w:sz="0" w:space="0" w:color="auto"/>
                    <w:bottom w:val="none" w:sz="0" w:space="0" w:color="auto"/>
                    <w:right w:val="none" w:sz="0" w:space="0" w:color="auto"/>
                  </w:divBdr>
                </w:div>
                <w:div w:id="587467966">
                  <w:marLeft w:val="0"/>
                  <w:marRight w:val="0"/>
                  <w:marTop w:val="0"/>
                  <w:marBottom w:val="0"/>
                  <w:divBdr>
                    <w:top w:val="none" w:sz="0" w:space="0" w:color="auto"/>
                    <w:left w:val="none" w:sz="0" w:space="0" w:color="auto"/>
                    <w:bottom w:val="none" w:sz="0" w:space="0" w:color="auto"/>
                    <w:right w:val="none" w:sz="0" w:space="0" w:color="auto"/>
                  </w:divBdr>
                </w:div>
                <w:div w:id="592477151">
                  <w:marLeft w:val="0"/>
                  <w:marRight w:val="0"/>
                  <w:marTop w:val="0"/>
                  <w:marBottom w:val="0"/>
                  <w:divBdr>
                    <w:top w:val="none" w:sz="0" w:space="0" w:color="auto"/>
                    <w:left w:val="none" w:sz="0" w:space="0" w:color="auto"/>
                    <w:bottom w:val="none" w:sz="0" w:space="0" w:color="auto"/>
                    <w:right w:val="none" w:sz="0" w:space="0" w:color="auto"/>
                  </w:divBdr>
                </w:div>
                <w:div w:id="604727630">
                  <w:marLeft w:val="0"/>
                  <w:marRight w:val="0"/>
                  <w:marTop w:val="0"/>
                  <w:marBottom w:val="0"/>
                  <w:divBdr>
                    <w:top w:val="none" w:sz="0" w:space="0" w:color="auto"/>
                    <w:left w:val="none" w:sz="0" w:space="0" w:color="auto"/>
                    <w:bottom w:val="none" w:sz="0" w:space="0" w:color="auto"/>
                    <w:right w:val="none" w:sz="0" w:space="0" w:color="auto"/>
                  </w:divBdr>
                </w:div>
                <w:div w:id="616915887">
                  <w:marLeft w:val="0"/>
                  <w:marRight w:val="0"/>
                  <w:marTop w:val="0"/>
                  <w:marBottom w:val="0"/>
                  <w:divBdr>
                    <w:top w:val="none" w:sz="0" w:space="0" w:color="auto"/>
                    <w:left w:val="none" w:sz="0" w:space="0" w:color="auto"/>
                    <w:bottom w:val="none" w:sz="0" w:space="0" w:color="auto"/>
                    <w:right w:val="none" w:sz="0" w:space="0" w:color="auto"/>
                  </w:divBdr>
                </w:div>
                <w:div w:id="623005211">
                  <w:marLeft w:val="0"/>
                  <w:marRight w:val="0"/>
                  <w:marTop w:val="0"/>
                  <w:marBottom w:val="0"/>
                  <w:divBdr>
                    <w:top w:val="none" w:sz="0" w:space="0" w:color="auto"/>
                    <w:left w:val="none" w:sz="0" w:space="0" w:color="auto"/>
                    <w:bottom w:val="none" w:sz="0" w:space="0" w:color="auto"/>
                    <w:right w:val="none" w:sz="0" w:space="0" w:color="auto"/>
                  </w:divBdr>
                </w:div>
                <w:div w:id="660349364">
                  <w:marLeft w:val="0"/>
                  <w:marRight w:val="0"/>
                  <w:marTop w:val="0"/>
                  <w:marBottom w:val="0"/>
                  <w:divBdr>
                    <w:top w:val="none" w:sz="0" w:space="0" w:color="auto"/>
                    <w:left w:val="none" w:sz="0" w:space="0" w:color="auto"/>
                    <w:bottom w:val="none" w:sz="0" w:space="0" w:color="auto"/>
                    <w:right w:val="none" w:sz="0" w:space="0" w:color="auto"/>
                  </w:divBdr>
                </w:div>
                <w:div w:id="664287730">
                  <w:marLeft w:val="0"/>
                  <w:marRight w:val="0"/>
                  <w:marTop w:val="0"/>
                  <w:marBottom w:val="0"/>
                  <w:divBdr>
                    <w:top w:val="none" w:sz="0" w:space="0" w:color="auto"/>
                    <w:left w:val="none" w:sz="0" w:space="0" w:color="auto"/>
                    <w:bottom w:val="none" w:sz="0" w:space="0" w:color="auto"/>
                    <w:right w:val="none" w:sz="0" w:space="0" w:color="auto"/>
                  </w:divBdr>
                </w:div>
                <w:div w:id="669722299">
                  <w:marLeft w:val="0"/>
                  <w:marRight w:val="0"/>
                  <w:marTop w:val="0"/>
                  <w:marBottom w:val="0"/>
                  <w:divBdr>
                    <w:top w:val="none" w:sz="0" w:space="0" w:color="auto"/>
                    <w:left w:val="none" w:sz="0" w:space="0" w:color="auto"/>
                    <w:bottom w:val="none" w:sz="0" w:space="0" w:color="auto"/>
                    <w:right w:val="none" w:sz="0" w:space="0" w:color="auto"/>
                  </w:divBdr>
                </w:div>
                <w:div w:id="679434555">
                  <w:marLeft w:val="0"/>
                  <w:marRight w:val="0"/>
                  <w:marTop w:val="0"/>
                  <w:marBottom w:val="0"/>
                  <w:divBdr>
                    <w:top w:val="none" w:sz="0" w:space="0" w:color="auto"/>
                    <w:left w:val="none" w:sz="0" w:space="0" w:color="auto"/>
                    <w:bottom w:val="none" w:sz="0" w:space="0" w:color="auto"/>
                    <w:right w:val="none" w:sz="0" w:space="0" w:color="auto"/>
                  </w:divBdr>
                </w:div>
                <w:div w:id="686519278">
                  <w:marLeft w:val="0"/>
                  <w:marRight w:val="0"/>
                  <w:marTop w:val="0"/>
                  <w:marBottom w:val="0"/>
                  <w:divBdr>
                    <w:top w:val="none" w:sz="0" w:space="0" w:color="auto"/>
                    <w:left w:val="none" w:sz="0" w:space="0" w:color="auto"/>
                    <w:bottom w:val="none" w:sz="0" w:space="0" w:color="auto"/>
                    <w:right w:val="none" w:sz="0" w:space="0" w:color="auto"/>
                  </w:divBdr>
                </w:div>
                <w:div w:id="689179827">
                  <w:marLeft w:val="0"/>
                  <w:marRight w:val="0"/>
                  <w:marTop w:val="0"/>
                  <w:marBottom w:val="0"/>
                  <w:divBdr>
                    <w:top w:val="none" w:sz="0" w:space="0" w:color="auto"/>
                    <w:left w:val="none" w:sz="0" w:space="0" w:color="auto"/>
                    <w:bottom w:val="none" w:sz="0" w:space="0" w:color="auto"/>
                    <w:right w:val="none" w:sz="0" w:space="0" w:color="auto"/>
                  </w:divBdr>
                </w:div>
                <w:div w:id="724836046">
                  <w:marLeft w:val="0"/>
                  <w:marRight w:val="0"/>
                  <w:marTop w:val="0"/>
                  <w:marBottom w:val="0"/>
                  <w:divBdr>
                    <w:top w:val="none" w:sz="0" w:space="0" w:color="auto"/>
                    <w:left w:val="none" w:sz="0" w:space="0" w:color="auto"/>
                    <w:bottom w:val="none" w:sz="0" w:space="0" w:color="auto"/>
                    <w:right w:val="none" w:sz="0" w:space="0" w:color="auto"/>
                  </w:divBdr>
                </w:div>
                <w:div w:id="741755535">
                  <w:marLeft w:val="0"/>
                  <w:marRight w:val="0"/>
                  <w:marTop w:val="0"/>
                  <w:marBottom w:val="0"/>
                  <w:divBdr>
                    <w:top w:val="none" w:sz="0" w:space="0" w:color="auto"/>
                    <w:left w:val="none" w:sz="0" w:space="0" w:color="auto"/>
                    <w:bottom w:val="none" w:sz="0" w:space="0" w:color="auto"/>
                    <w:right w:val="none" w:sz="0" w:space="0" w:color="auto"/>
                  </w:divBdr>
                </w:div>
                <w:div w:id="791901583">
                  <w:marLeft w:val="0"/>
                  <w:marRight w:val="0"/>
                  <w:marTop w:val="0"/>
                  <w:marBottom w:val="0"/>
                  <w:divBdr>
                    <w:top w:val="none" w:sz="0" w:space="0" w:color="auto"/>
                    <w:left w:val="none" w:sz="0" w:space="0" w:color="auto"/>
                    <w:bottom w:val="none" w:sz="0" w:space="0" w:color="auto"/>
                    <w:right w:val="none" w:sz="0" w:space="0" w:color="auto"/>
                  </w:divBdr>
                </w:div>
                <w:div w:id="824854654">
                  <w:marLeft w:val="0"/>
                  <w:marRight w:val="0"/>
                  <w:marTop w:val="0"/>
                  <w:marBottom w:val="0"/>
                  <w:divBdr>
                    <w:top w:val="none" w:sz="0" w:space="0" w:color="auto"/>
                    <w:left w:val="none" w:sz="0" w:space="0" w:color="auto"/>
                    <w:bottom w:val="none" w:sz="0" w:space="0" w:color="auto"/>
                    <w:right w:val="none" w:sz="0" w:space="0" w:color="auto"/>
                  </w:divBdr>
                </w:div>
                <w:div w:id="846091804">
                  <w:marLeft w:val="0"/>
                  <w:marRight w:val="0"/>
                  <w:marTop w:val="0"/>
                  <w:marBottom w:val="0"/>
                  <w:divBdr>
                    <w:top w:val="none" w:sz="0" w:space="0" w:color="auto"/>
                    <w:left w:val="none" w:sz="0" w:space="0" w:color="auto"/>
                    <w:bottom w:val="none" w:sz="0" w:space="0" w:color="auto"/>
                    <w:right w:val="none" w:sz="0" w:space="0" w:color="auto"/>
                  </w:divBdr>
                </w:div>
                <w:div w:id="850604376">
                  <w:marLeft w:val="0"/>
                  <w:marRight w:val="0"/>
                  <w:marTop w:val="0"/>
                  <w:marBottom w:val="0"/>
                  <w:divBdr>
                    <w:top w:val="none" w:sz="0" w:space="0" w:color="auto"/>
                    <w:left w:val="none" w:sz="0" w:space="0" w:color="auto"/>
                    <w:bottom w:val="none" w:sz="0" w:space="0" w:color="auto"/>
                    <w:right w:val="none" w:sz="0" w:space="0" w:color="auto"/>
                  </w:divBdr>
                </w:div>
                <w:div w:id="866528725">
                  <w:marLeft w:val="0"/>
                  <w:marRight w:val="0"/>
                  <w:marTop w:val="0"/>
                  <w:marBottom w:val="0"/>
                  <w:divBdr>
                    <w:top w:val="none" w:sz="0" w:space="0" w:color="auto"/>
                    <w:left w:val="none" w:sz="0" w:space="0" w:color="auto"/>
                    <w:bottom w:val="none" w:sz="0" w:space="0" w:color="auto"/>
                    <w:right w:val="none" w:sz="0" w:space="0" w:color="auto"/>
                  </w:divBdr>
                </w:div>
                <w:div w:id="875191399">
                  <w:marLeft w:val="0"/>
                  <w:marRight w:val="0"/>
                  <w:marTop w:val="0"/>
                  <w:marBottom w:val="0"/>
                  <w:divBdr>
                    <w:top w:val="none" w:sz="0" w:space="0" w:color="auto"/>
                    <w:left w:val="none" w:sz="0" w:space="0" w:color="auto"/>
                    <w:bottom w:val="none" w:sz="0" w:space="0" w:color="auto"/>
                    <w:right w:val="none" w:sz="0" w:space="0" w:color="auto"/>
                  </w:divBdr>
                </w:div>
                <w:div w:id="902060939">
                  <w:marLeft w:val="0"/>
                  <w:marRight w:val="0"/>
                  <w:marTop w:val="0"/>
                  <w:marBottom w:val="0"/>
                  <w:divBdr>
                    <w:top w:val="none" w:sz="0" w:space="0" w:color="auto"/>
                    <w:left w:val="none" w:sz="0" w:space="0" w:color="auto"/>
                    <w:bottom w:val="none" w:sz="0" w:space="0" w:color="auto"/>
                    <w:right w:val="none" w:sz="0" w:space="0" w:color="auto"/>
                  </w:divBdr>
                </w:div>
                <w:div w:id="903299685">
                  <w:marLeft w:val="0"/>
                  <w:marRight w:val="0"/>
                  <w:marTop w:val="0"/>
                  <w:marBottom w:val="0"/>
                  <w:divBdr>
                    <w:top w:val="none" w:sz="0" w:space="0" w:color="auto"/>
                    <w:left w:val="none" w:sz="0" w:space="0" w:color="auto"/>
                    <w:bottom w:val="none" w:sz="0" w:space="0" w:color="auto"/>
                    <w:right w:val="none" w:sz="0" w:space="0" w:color="auto"/>
                  </w:divBdr>
                </w:div>
                <w:div w:id="907764549">
                  <w:marLeft w:val="0"/>
                  <w:marRight w:val="0"/>
                  <w:marTop w:val="0"/>
                  <w:marBottom w:val="0"/>
                  <w:divBdr>
                    <w:top w:val="none" w:sz="0" w:space="0" w:color="auto"/>
                    <w:left w:val="none" w:sz="0" w:space="0" w:color="auto"/>
                    <w:bottom w:val="none" w:sz="0" w:space="0" w:color="auto"/>
                    <w:right w:val="none" w:sz="0" w:space="0" w:color="auto"/>
                  </w:divBdr>
                </w:div>
                <w:div w:id="941062819">
                  <w:marLeft w:val="0"/>
                  <w:marRight w:val="0"/>
                  <w:marTop w:val="0"/>
                  <w:marBottom w:val="0"/>
                  <w:divBdr>
                    <w:top w:val="none" w:sz="0" w:space="0" w:color="auto"/>
                    <w:left w:val="none" w:sz="0" w:space="0" w:color="auto"/>
                    <w:bottom w:val="none" w:sz="0" w:space="0" w:color="auto"/>
                    <w:right w:val="none" w:sz="0" w:space="0" w:color="auto"/>
                  </w:divBdr>
                </w:div>
                <w:div w:id="993679447">
                  <w:marLeft w:val="0"/>
                  <w:marRight w:val="0"/>
                  <w:marTop w:val="0"/>
                  <w:marBottom w:val="0"/>
                  <w:divBdr>
                    <w:top w:val="none" w:sz="0" w:space="0" w:color="auto"/>
                    <w:left w:val="none" w:sz="0" w:space="0" w:color="auto"/>
                    <w:bottom w:val="none" w:sz="0" w:space="0" w:color="auto"/>
                    <w:right w:val="none" w:sz="0" w:space="0" w:color="auto"/>
                  </w:divBdr>
                </w:div>
                <w:div w:id="1012100852">
                  <w:marLeft w:val="0"/>
                  <w:marRight w:val="0"/>
                  <w:marTop w:val="0"/>
                  <w:marBottom w:val="0"/>
                  <w:divBdr>
                    <w:top w:val="none" w:sz="0" w:space="0" w:color="auto"/>
                    <w:left w:val="none" w:sz="0" w:space="0" w:color="auto"/>
                    <w:bottom w:val="none" w:sz="0" w:space="0" w:color="auto"/>
                    <w:right w:val="none" w:sz="0" w:space="0" w:color="auto"/>
                  </w:divBdr>
                </w:div>
                <w:div w:id="1018042598">
                  <w:marLeft w:val="0"/>
                  <w:marRight w:val="0"/>
                  <w:marTop w:val="0"/>
                  <w:marBottom w:val="0"/>
                  <w:divBdr>
                    <w:top w:val="none" w:sz="0" w:space="0" w:color="auto"/>
                    <w:left w:val="none" w:sz="0" w:space="0" w:color="auto"/>
                    <w:bottom w:val="none" w:sz="0" w:space="0" w:color="auto"/>
                    <w:right w:val="none" w:sz="0" w:space="0" w:color="auto"/>
                  </w:divBdr>
                </w:div>
                <w:div w:id="1055010826">
                  <w:marLeft w:val="0"/>
                  <w:marRight w:val="0"/>
                  <w:marTop w:val="0"/>
                  <w:marBottom w:val="0"/>
                  <w:divBdr>
                    <w:top w:val="none" w:sz="0" w:space="0" w:color="auto"/>
                    <w:left w:val="none" w:sz="0" w:space="0" w:color="auto"/>
                    <w:bottom w:val="none" w:sz="0" w:space="0" w:color="auto"/>
                    <w:right w:val="none" w:sz="0" w:space="0" w:color="auto"/>
                  </w:divBdr>
                </w:div>
                <w:div w:id="1056585003">
                  <w:marLeft w:val="0"/>
                  <w:marRight w:val="0"/>
                  <w:marTop w:val="0"/>
                  <w:marBottom w:val="0"/>
                  <w:divBdr>
                    <w:top w:val="none" w:sz="0" w:space="0" w:color="auto"/>
                    <w:left w:val="none" w:sz="0" w:space="0" w:color="auto"/>
                    <w:bottom w:val="none" w:sz="0" w:space="0" w:color="auto"/>
                    <w:right w:val="none" w:sz="0" w:space="0" w:color="auto"/>
                  </w:divBdr>
                </w:div>
                <w:div w:id="1078744447">
                  <w:marLeft w:val="0"/>
                  <w:marRight w:val="0"/>
                  <w:marTop w:val="0"/>
                  <w:marBottom w:val="0"/>
                  <w:divBdr>
                    <w:top w:val="none" w:sz="0" w:space="0" w:color="auto"/>
                    <w:left w:val="none" w:sz="0" w:space="0" w:color="auto"/>
                    <w:bottom w:val="none" w:sz="0" w:space="0" w:color="auto"/>
                    <w:right w:val="none" w:sz="0" w:space="0" w:color="auto"/>
                  </w:divBdr>
                </w:div>
                <w:div w:id="1079406061">
                  <w:marLeft w:val="0"/>
                  <w:marRight w:val="0"/>
                  <w:marTop w:val="0"/>
                  <w:marBottom w:val="0"/>
                  <w:divBdr>
                    <w:top w:val="none" w:sz="0" w:space="0" w:color="auto"/>
                    <w:left w:val="none" w:sz="0" w:space="0" w:color="auto"/>
                    <w:bottom w:val="none" w:sz="0" w:space="0" w:color="auto"/>
                    <w:right w:val="none" w:sz="0" w:space="0" w:color="auto"/>
                  </w:divBdr>
                </w:div>
                <w:div w:id="1106148377">
                  <w:marLeft w:val="0"/>
                  <w:marRight w:val="0"/>
                  <w:marTop w:val="0"/>
                  <w:marBottom w:val="0"/>
                  <w:divBdr>
                    <w:top w:val="none" w:sz="0" w:space="0" w:color="auto"/>
                    <w:left w:val="none" w:sz="0" w:space="0" w:color="auto"/>
                    <w:bottom w:val="none" w:sz="0" w:space="0" w:color="auto"/>
                    <w:right w:val="none" w:sz="0" w:space="0" w:color="auto"/>
                  </w:divBdr>
                </w:div>
                <w:div w:id="1181819151">
                  <w:marLeft w:val="0"/>
                  <w:marRight w:val="0"/>
                  <w:marTop w:val="0"/>
                  <w:marBottom w:val="0"/>
                  <w:divBdr>
                    <w:top w:val="none" w:sz="0" w:space="0" w:color="auto"/>
                    <w:left w:val="none" w:sz="0" w:space="0" w:color="auto"/>
                    <w:bottom w:val="none" w:sz="0" w:space="0" w:color="auto"/>
                    <w:right w:val="none" w:sz="0" w:space="0" w:color="auto"/>
                  </w:divBdr>
                </w:div>
                <w:div w:id="1194416534">
                  <w:marLeft w:val="0"/>
                  <w:marRight w:val="0"/>
                  <w:marTop w:val="0"/>
                  <w:marBottom w:val="0"/>
                  <w:divBdr>
                    <w:top w:val="none" w:sz="0" w:space="0" w:color="auto"/>
                    <w:left w:val="none" w:sz="0" w:space="0" w:color="auto"/>
                    <w:bottom w:val="none" w:sz="0" w:space="0" w:color="auto"/>
                    <w:right w:val="none" w:sz="0" w:space="0" w:color="auto"/>
                  </w:divBdr>
                </w:div>
                <w:div w:id="1197888545">
                  <w:marLeft w:val="0"/>
                  <w:marRight w:val="0"/>
                  <w:marTop w:val="0"/>
                  <w:marBottom w:val="0"/>
                  <w:divBdr>
                    <w:top w:val="none" w:sz="0" w:space="0" w:color="auto"/>
                    <w:left w:val="none" w:sz="0" w:space="0" w:color="auto"/>
                    <w:bottom w:val="none" w:sz="0" w:space="0" w:color="auto"/>
                    <w:right w:val="none" w:sz="0" w:space="0" w:color="auto"/>
                  </w:divBdr>
                </w:div>
                <w:div w:id="1200242570">
                  <w:marLeft w:val="0"/>
                  <w:marRight w:val="0"/>
                  <w:marTop w:val="0"/>
                  <w:marBottom w:val="0"/>
                  <w:divBdr>
                    <w:top w:val="none" w:sz="0" w:space="0" w:color="auto"/>
                    <w:left w:val="none" w:sz="0" w:space="0" w:color="auto"/>
                    <w:bottom w:val="none" w:sz="0" w:space="0" w:color="auto"/>
                    <w:right w:val="none" w:sz="0" w:space="0" w:color="auto"/>
                  </w:divBdr>
                </w:div>
                <w:div w:id="1223757337">
                  <w:marLeft w:val="0"/>
                  <w:marRight w:val="0"/>
                  <w:marTop w:val="0"/>
                  <w:marBottom w:val="0"/>
                  <w:divBdr>
                    <w:top w:val="none" w:sz="0" w:space="0" w:color="auto"/>
                    <w:left w:val="none" w:sz="0" w:space="0" w:color="auto"/>
                    <w:bottom w:val="none" w:sz="0" w:space="0" w:color="auto"/>
                    <w:right w:val="none" w:sz="0" w:space="0" w:color="auto"/>
                  </w:divBdr>
                </w:div>
                <w:div w:id="1231966419">
                  <w:marLeft w:val="0"/>
                  <w:marRight w:val="0"/>
                  <w:marTop w:val="0"/>
                  <w:marBottom w:val="0"/>
                  <w:divBdr>
                    <w:top w:val="none" w:sz="0" w:space="0" w:color="auto"/>
                    <w:left w:val="none" w:sz="0" w:space="0" w:color="auto"/>
                    <w:bottom w:val="none" w:sz="0" w:space="0" w:color="auto"/>
                    <w:right w:val="none" w:sz="0" w:space="0" w:color="auto"/>
                  </w:divBdr>
                </w:div>
                <w:div w:id="1239704234">
                  <w:marLeft w:val="0"/>
                  <w:marRight w:val="0"/>
                  <w:marTop w:val="0"/>
                  <w:marBottom w:val="0"/>
                  <w:divBdr>
                    <w:top w:val="none" w:sz="0" w:space="0" w:color="auto"/>
                    <w:left w:val="none" w:sz="0" w:space="0" w:color="auto"/>
                    <w:bottom w:val="none" w:sz="0" w:space="0" w:color="auto"/>
                    <w:right w:val="none" w:sz="0" w:space="0" w:color="auto"/>
                  </w:divBdr>
                </w:div>
                <w:div w:id="1246065363">
                  <w:marLeft w:val="0"/>
                  <w:marRight w:val="0"/>
                  <w:marTop w:val="0"/>
                  <w:marBottom w:val="0"/>
                  <w:divBdr>
                    <w:top w:val="none" w:sz="0" w:space="0" w:color="auto"/>
                    <w:left w:val="none" w:sz="0" w:space="0" w:color="auto"/>
                    <w:bottom w:val="none" w:sz="0" w:space="0" w:color="auto"/>
                    <w:right w:val="none" w:sz="0" w:space="0" w:color="auto"/>
                  </w:divBdr>
                </w:div>
                <w:div w:id="1260064357">
                  <w:marLeft w:val="0"/>
                  <w:marRight w:val="0"/>
                  <w:marTop w:val="0"/>
                  <w:marBottom w:val="0"/>
                  <w:divBdr>
                    <w:top w:val="none" w:sz="0" w:space="0" w:color="auto"/>
                    <w:left w:val="none" w:sz="0" w:space="0" w:color="auto"/>
                    <w:bottom w:val="none" w:sz="0" w:space="0" w:color="auto"/>
                    <w:right w:val="none" w:sz="0" w:space="0" w:color="auto"/>
                  </w:divBdr>
                </w:div>
                <w:div w:id="1272739566">
                  <w:marLeft w:val="0"/>
                  <w:marRight w:val="0"/>
                  <w:marTop w:val="0"/>
                  <w:marBottom w:val="0"/>
                  <w:divBdr>
                    <w:top w:val="none" w:sz="0" w:space="0" w:color="auto"/>
                    <w:left w:val="none" w:sz="0" w:space="0" w:color="auto"/>
                    <w:bottom w:val="none" w:sz="0" w:space="0" w:color="auto"/>
                    <w:right w:val="none" w:sz="0" w:space="0" w:color="auto"/>
                  </w:divBdr>
                </w:div>
                <w:div w:id="1292712940">
                  <w:marLeft w:val="0"/>
                  <w:marRight w:val="0"/>
                  <w:marTop w:val="0"/>
                  <w:marBottom w:val="0"/>
                  <w:divBdr>
                    <w:top w:val="none" w:sz="0" w:space="0" w:color="auto"/>
                    <w:left w:val="none" w:sz="0" w:space="0" w:color="auto"/>
                    <w:bottom w:val="none" w:sz="0" w:space="0" w:color="auto"/>
                    <w:right w:val="none" w:sz="0" w:space="0" w:color="auto"/>
                  </w:divBdr>
                </w:div>
                <w:div w:id="1293830607">
                  <w:marLeft w:val="0"/>
                  <w:marRight w:val="0"/>
                  <w:marTop w:val="0"/>
                  <w:marBottom w:val="0"/>
                  <w:divBdr>
                    <w:top w:val="none" w:sz="0" w:space="0" w:color="auto"/>
                    <w:left w:val="none" w:sz="0" w:space="0" w:color="auto"/>
                    <w:bottom w:val="none" w:sz="0" w:space="0" w:color="auto"/>
                    <w:right w:val="none" w:sz="0" w:space="0" w:color="auto"/>
                  </w:divBdr>
                </w:div>
                <w:div w:id="1322733711">
                  <w:marLeft w:val="0"/>
                  <w:marRight w:val="0"/>
                  <w:marTop w:val="0"/>
                  <w:marBottom w:val="0"/>
                  <w:divBdr>
                    <w:top w:val="none" w:sz="0" w:space="0" w:color="auto"/>
                    <w:left w:val="none" w:sz="0" w:space="0" w:color="auto"/>
                    <w:bottom w:val="none" w:sz="0" w:space="0" w:color="auto"/>
                    <w:right w:val="none" w:sz="0" w:space="0" w:color="auto"/>
                  </w:divBdr>
                </w:div>
                <w:div w:id="1347831846">
                  <w:marLeft w:val="0"/>
                  <w:marRight w:val="0"/>
                  <w:marTop w:val="0"/>
                  <w:marBottom w:val="0"/>
                  <w:divBdr>
                    <w:top w:val="none" w:sz="0" w:space="0" w:color="auto"/>
                    <w:left w:val="none" w:sz="0" w:space="0" w:color="auto"/>
                    <w:bottom w:val="none" w:sz="0" w:space="0" w:color="auto"/>
                    <w:right w:val="none" w:sz="0" w:space="0" w:color="auto"/>
                  </w:divBdr>
                </w:div>
                <w:div w:id="1385373290">
                  <w:marLeft w:val="0"/>
                  <w:marRight w:val="0"/>
                  <w:marTop w:val="0"/>
                  <w:marBottom w:val="0"/>
                  <w:divBdr>
                    <w:top w:val="none" w:sz="0" w:space="0" w:color="auto"/>
                    <w:left w:val="none" w:sz="0" w:space="0" w:color="auto"/>
                    <w:bottom w:val="none" w:sz="0" w:space="0" w:color="auto"/>
                    <w:right w:val="none" w:sz="0" w:space="0" w:color="auto"/>
                  </w:divBdr>
                </w:div>
                <w:div w:id="1398623205">
                  <w:marLeft w:val="0"/>
                  <w:marRight w:val="0"/>
                  <w:marTop w:val="0"/>
                  <w:marBottom w:val="0"/>
                  <w:divBdr>
                    <w:top w:val="none" w:sz="0" w:space="0" w:color="auto"/>
                    <w:left w:val="none" w:sz="0" w:space="0" w:color="auto"/>
                    <w:bottom w:val="none" w:sz="0" w:space="0" w:color="auto"/>
                    <w:right w:val="none" w:sz="0" w:space="0" w:color="auto"/>
                  </w:divBdr>
                </w:div>
                <w:div w:id="1449204728">
                  <w:marLeft w:val="0"/>
                  <w:marRight w:val="0"/>
                  <w:marTop w:val="0"/>
                  <w:marBottom w:val="0"/>
                  <w:divBdr>
                    <w:top w:val="none" w:sz="0" w:space="0" w:color="auto"/>
                    <w:left w:val="none" w:sz="0" w:space="0" w:color="auto"/>
                    <w:bottom w:val="none" w:sz="0" w:space="0" w:color="auto"/>
                    <w:right w:val="none" w:sz="0" w:space="0" w:color="auto"/>
                  </w:divBdr>
                </w:div>
                <w:div w:id="1461462843">
                  <w:marLeft w:val="0"/>
                  <w:marRight w:val="0"/>
                  <w:marTop w:val="0"/>
                  <w:marBottom w:val="0"/>
                  <w:divBdr>
                    <w:top w:val="none" w:sz="0" w:space="0" w:color="auto"/>
                    <w:left w:val="none" w:sz="0" w:space="0" w:color="auto"/>
                    <w:bottom w:val="none" w:sz="0" w:space="0" w:color="auto"/>
                    <w:right w:val="none" w:sz="0" w:space="0" w:color="auto"/>
                  </w:divBdr>
                </w:div>
                <w:div w:id="1513183227">
                  <w:marLeft w:val="0"/>
                  <w:marRight w:val="0"/>
                  <w:marTop w:val="0"/>
                  <w:marBottom w:val="0"/>
                  <w:divBdr>
                    <w:top w:val="none" w:sz="0" w:space="0" w:color="auto"/>
                    <w:left w:val="none" w:sz="0" w:space="0" w:color="auto"/>
                    <w:bottom w:val="none" w:sz="0" w:space="0" w:color="auto"/>
                    <w:right w:val="none" w:sz="0" w:space="0" w:color="auto"/>
                  </w:divBdr>
                </w:div>
                <w:div w:id="1525434480">
                  <w:marLeft w:val="0"/>
                  <w:marRight w:val="0"/>
                  <w:marTop w:val="0"/>
                  <w:marBottom w:val="0"/>
                  <w:divBdr>
                    <w:top w:val="none" w:sz="0" w:space="0" w:color="auto"/>
                    <w:left w:val="none" w:sz="0" w:space="0" w:color="auto"/>
                    <w:bottom w:val="none" w:sz="0" w:space="0" w:color="auto"/>
                    <w:right w:val="none" w:sz="0" w:space="0" w:color="auto"/>
                  </w:divBdr>
                </w:div>
                <w:div w:id="1525679123">
                  <w:marLeft w:val="0"/>
                  <w:marRight w:val="0"/>
                  <w:marTop w:val="0"/>
                  <w:marBottom w:val="0"/>
                  <w:divBdr>
                    <w:top w:val="none" w:sz="0" w:space="0" w:color="auto"/>
                    <w:left w:val="none" w:sz="0" w:space="0" w:color="auto"/>
                    <w:bottom w:val="none" w:sz="0" w:space="0" w:color="auto"/>
                    <w:right w:val="none" w:sz="0" w:space="0" w:color="auto"/>
                  </w:divBdr>
                </w:div>
                <w:div w:id="1541817255">
                  <w:marLeft w:val="0"/>
                  <w:marRight w:val="0"/>
                  <w:marTop w:val="0"/>
                  <w:marBottom w:val="0"/>
                  <w:divBdr>
                    <w:top w:val="none" w:sz="0" w:space="0" w:color="auto"/>
                    <w:left w:val="none" w:sz="0" w:space="0" w:color="auto"/>
                    <w:bottom w:val="none" w:sz="0" w:space="0" w:color="auto"/>
                    <w:right w:val="none" w:sz="0" w:space="0" w:color="auto"/>
                  </w:divBdr>
                </w:div>
                <w:div w:id="1543522462">
                  <w:marLeft w:val="0"/>
                  <w:marRight w:val="0"/>
                  <w:marTop w:val="0"/>
                  <w:marBottom w:val="0"/>
                  <w:divBdr>
                    <w:top w:val="none" w:sz="0" w:space="0" w:color="auto"/>
                    <w:left w:val="none" w:sz="0" w:space="0" w:color="auto"/>
                    <w:bottom w:val="none" w:sz="0" w:space="0" w:color="auto"/>
                    <w:right w:val="none" w:sz="0" w:space="0" w:color="auto"/>
                  </w:divBdr>
                </w:div>
                <w:div w:id="1557354344">
                  <w:marLeft w:val="0"/>
                  <w:marRight w:val="0"/>
                  <w:marTop w:val="0"/>
                  <w:marBottom w:val="0"/>
                  <w:divBdr>
                    <w:top w:val="none" w:sz="0" w:space="0" w:color="auto"/>
                    <w:left w:val="none" w:sz="0" w:space="0" w:color="auto"/>
                    <w:bottom w:val="none" w:sz="0" w:space="0" w:color="auto"/>
                    <w:right w:val="none" w:sz="0" w:space="0" w:color="auto"/>
                  </w:divBdr>
                </w:div>
                <w:div w:id="1557666394">
                  <w:marLeft w:val="0"/>
                  <w:marRight w:val="0"/>
                  <w:marTop w:val="0"/>
                  <w:marBottom w:val="0"/>
                  <w:divBdr>
                    <w:top w:val="none" w:sz="0" w:space="0" w:color="auto"/>
                    <w:left w:val="none" w:sz="0" w:space="0" w:color="auto"/>
                    <w:bottom w:val="none" w:sz="0" w:space="0" w:color="auto"/>
                    <w:right w:val="none" w:sz="0" w:space="0" w:color="auto"/>
                  </w:divBdr>
                </w:div>
                <w:div w:id="1582566418">
                  <w:marLeft w:val="0"/>
                  <w:marRight w:val="0"/>
                  <w:marTop w:val="0"/>
                  <w:marBottom w:val="0"/>
                  <w:divBdr>
                    <w:top w:val="none" w:sz="0" w:space="0" w:color="auto"/>
                    <w:left w:val="none" w:sz="0" w:space="0" w:color="auto"/>
                    <w:bottom w:val="none" w:sz="0" w:space="0" w:color="auto"/>
                    <w:right w:val="none" w:sz="0" w:space="0" w:color="auto"/>
                  </w:divBdr>
                </w:div>
                <w:div w:id="1584295867">
                  <w:marLeft w:val="0"/>
                  <w:marRight w:val="0"/>
                  <w:marTop w:val="0"/>
                  <w:marBottom w:val="0"/>
                  <w:divBdr>
                    <w:top w:val="none" w:sz="0" w:space="0" w:color="auto"/>
                    <w:left w:val="none" w:sz="0" w:space="0" w:color="auto"/>
                    <w:bottom w:val="none" w:sz="0" w:space="0" w:color="auto"/>
                    <w:right w:val="none" w:sz="0" w:space="0" w:color="auto"/>
                  </w:divBdr>
                </w:div>
                <w:div w:id="1588346623">
                  <w:marLeft w:val="0"/>
                  <w:marRight w:val="0"/>
                  <w:marTop w:val="0"/>
                  <w:marBottom w:val="0"/>
                  <w:divBdr>
                    <w:top w:val="none" w:sz="0" w:space="0" w:color="auto"/>
                    <w:left w:val="none" w:sz="0" w:space="0" w:color="auto"/>
                    <w:bottom w:val="none" w:sz="0" w:space="0" w:color="auto"/>
                    <w:right w:val="none" w:sz="0" w:space="0" w:color="auto"/>
                  </w:divBdr>
                </w:div>
                <w:div w:id="1594164632">
                  <w:marLeft w:val="0"/>
                  <w:marRight w:val="0"/>
                  <w:marTop w:val="0"/>
                  <w:marBottom w:val="0"/>
                  <w:divBdr>
                    <w:top w:val="none" w:sz="0" w:space="0" w:color="auto"/>
                    <w:left w:val="none" w:sz="0" w:space="0" w:color="auto"/>
                    <w:bottom w:val="none" w:sz="0" w:space="0" w:color="auto"/>
                    <w:right w:val="none" w:sz="0" w:space="0" w:color="auto"/>
                  </w:divBdr>
                </w:div>
                <w:div w:id="1599752360">
                  <w:marLeft w:val="0"/>
                  <w:marRight w:val="0"/>
                  <w:marTop w:val="0"/>
                  <w:marBottom w:val="0"/>
                  <w:divBdr>
                    <w:top w:val="none" w:sz="0" w:space="0" w:color="auto"/>
                    <w:left w:val="none" w:sz="0" w:space="0" w:color="auto"/>
                    <w:bottom w:val="none" w:sz="0" w:space="0" w:color="auto"/>
                    <w:right w:val="none" w:sz="0" w:space="0" w:color="auto"/>
                  </w:divBdr>
                </w:div>
                <w:div w:id="1635409626">
                  <w:marLeft w:val="0"/>
                  <w:marRight w:val="0"/>
                  <w:marTop w:val="0"/>
                  <w:marBottom w:val="0"/>
                  <w:divBdr>
                    <w:top w:val="none" w:sz="0" w:space="0" w:color="auto"/>
                    <w:left w:val="none" w:sz="0" w:space="0" w:color="auto"/>
                    <w:bottom w:val="none" w:sz="0" w:space="0" w:color="auto"/>
                    <w:right w:val="none" w:sz="0" w:space="0" w:color="auto"/>
                  </w:divBdr>
                </w:div>
                <w:div w:id="1648239212">
                  <w:marLeft w:val="0"/>
                  <w:marRight w:val="0"/>
                  <w:marTop w:val="0"/>
                  <w:marBottom w:val="0"/>
                  <w:divBdr>
                    <w:top w:val="none" w:sz="0" w:space="0" w:color="auto"/>
                    <w:left w:val="none" w:sz="0" w:space="0" w:color="auto"/>
                    <w:bottom w:val="none" w:sz="0" w:space="0" w:color="auto"/>
                    <w:right w:val="none" w:sz="0" w:space="0" w:color="auto"/>
                  </w:divBdr>
                </w:div>
                <w:div w:id="1648626116">
                  <w:marLeft w:val="0"/>
                  <w:marRight w:val="0"/>
                  <w:marTop w:val="0"/>
                  <w:marBottom w:val="0"/>
                  <w:divBdr>
                    <w:top w:val="none" w:sz="0" w:space="0" w:color="auto"/>
                    <w:left w:val="none" w:sz="0" w:space="0" w:color="auto"/>
                    <w:bottom w:val="none" w:sz="0" w:space="0" w:color="auto"/>
                    <w:right w:val="none" w:sz="0" w:space="0" w:color="auto"/>
                  </w:divBdr>
                </w:div>
                <w:div w:id="1653413492">
                  <w:marLeft w:val="0"/>
                  <w:marRight w:val="0"/>
                  <w:marTop w:val="0"/>
                  <w:marBottom w:val="0"/>
                  <w:divBdr>
                    <w:top w:val="none" w:sz="0" w:space="0" w:color="auto"/>
                    <w:left w:val="none" w:sz="0" w:space="0" w:color="auto"/>
                    <w:bottom w:val="none" w:sz="0" w:space="0" w:color="auto"/>
                    <w:right w:val="none" w:sz="0" w:space="0" w:color="auto"/>
                  </w:divBdr>
                </w:div>
                <w:div w:id="1683586259">
                  <w:marLeft w:val="0"/>
                  <w:marRight w:val="0"/>
                  <w:marTop w:val="0"/>
                  <w:marBottom w:val="0"/>
                  <w:divBdr>
                    <w:top w:val="none" w:sz="0" w:space="0" w:color="auto"/>
                    <w:left w:val="none" w:sz="0" w:space="0" w:color="auto"/>
                    <w:bottom w:val="none" w:sz="0" w:space="0" w:color="auto"/>
                    <w:right w:val="none" w:sz="0" w:space="0" w:color="auto"/>
                  </w:divBdr>
                </w:div>
                <w:div w:id="1686400233">
                  <w:marLeft w:val="0"/>
                  <w:marRight w:val="0"/>
                  <w:marTop w:val="0"/>
                  <w:marBottom w:val="0"/>
                  <w:divBdr>
                    <w:top w:val="none" w:sz="0" w:space="0" w:color="auto"/>
                    <w:left w:val="none" w:sz="0" w:space="0" w:color="auto"/>
                    <w:bottom w:val="none" w:sz="0" w:space="0" w:color="auto"/>
                    <w:right w:val="none" w:sz="0" w:space="0" w:color="auto"/>
                  </w:divBdr>
                </w:div>
                <w:div w:id="1723552751">
                  <w:marLeft w:val="0"/>
                  <w:marRight w:val="0"/>
                  <w:marTop w:val="0"/>
                  <w:marBottom w:val="0"/>
                  <w:divBdr>
                    <w:top w:val="none" w:sz="0" w:space="0" w:color="auto"/>
                    <w:left w:val="none" w:sz="0" w:space="0" w:color="auto"/>
                    <w:bottom w:val="none" w:sz="0" w:space="0" w:color="auto"/>
                    <w:right w:val="none" w:sz="0" w:space="0" w:color="auto"/>
                  </w:divBdr>
                </w:div>
                <w:div w:id="1728991501">
                  <w:marLeft w:val="0"/>
                  <w:marRight w:val="0"/>
                  <w:marTop w:val="0"/>
                  <w:marBottom w:val="0"/>
                  <w:divBdr>
                    <w:top w:val="none" w:sz="0" w:space="0" w:color="auto"/>
                    <w:left w:val="none" w:sz="0" w:space="0" w:color="auto"/>
                    <w:bottom w:val="none" w:sz="0" w:space="0" w:color="auto"/>
                    <w:right w:val="none" w:sz="0" w:space="0" w:color="auto"/>
                  </w:divBdr>
                </w:div>
                <w:div w:id="1746565368">
                  <w:marLeft w:val="0"/>
                  <w:marRight w:val="0"/>
                  <w:marTop w:val="0"/>
                  <w:marBottom w:val="0"/>
                  <w:divBdr>
                    <w:top w:val="none" w:sz="0" w:space="0" w:color="auto"/>
                    <w:left w:val="none" w:sz="0" w:space="0" w:color="auto"/>
                    <w:bottom w:val="none" w:sz="0" w:space="0" w:color="auto"/>
                    <w:right w:val="none" w:sz="0" w:space="0" w:color="auto"/>
                  </w:divBdr>
                </w:div>
                <w:div w:id="1794134383">
                  <w:marLeft w:val="0"/>
                  <w:marRight w:val="0"/>
                  <w:marTop w:val="0"/>
                  <w:marBottom w:val="0"/>
                  <w:divBdr>
                    <w:top w:val="none" w:sz="0" w:space="0" w:color="auto"/>
                    <w:left w:val="none" w:sz="0" w:space="0" w:color="auto"/>
                    <w:bottom w:val="none" w:sz="0" w:space="0" w:color="auto"/>
                    <w:right w:val="none" w:sz="0" w:space="0" w:color="auto"/>
                  </w:divBdr>
                </w:div>
                <w:div w:id="1879663192">
                  <w:marLeft w:val="0"/>
                  <w:marRight w:val="0"/>
                  <w:marTop w:val="0"/>
                  <w:marBottom w:val="0"/>
                  <w:divBdr>
                    <w:top w:val="none" w:sz="0" w:space="0" w:color="auto"/>
                    <w:left w:val="none" w:sz="0" w:space="0" w:color="auto"/>
                    <w:bottom w:val="none" w:sz="0" w:space="0" w:color="auto"/>
                    <w:right w:val="none" w:sz="0" w:space="0" w:color="auto"/>
                  </w:divBdr>
                </w:div>
                <w:div w:id="1896233271">
                  <w:marLeft w:val="0"/>
                  <w:marRight w:val="0"/>
                  <w:marTop w:val="0"/>
                  <w:marBottom w:val="0"/>
                  <w:divBdr>
                    <w:top w:val="none" w:sz="0" w:space="0" w:color="auto"/>
                    <w:left w:val="none" w:sz="0" w:space="0" w:color="auto"/>
                    <w:bottom w:val="none" w:sz="0" w:space="0" w:color="auto"/>
                    <w:right w:val="none" w:sz="0" w:space="0" w:color="auto"/>
                  </w:divBdr>
                </w:div>
                <w:div w:id="1904558499">
                  <w:marLeft w:val="0"/>
                  <w:marRight w:val="0"/>
                  <w:marTop w:val="0"/>
                  <w:marBottom w:val="0"/>
                  <w:divBdr>
                    <w:top w:val="none" w:sz="0" w:space="0" w:color="auto"/>
                    <w:left w:val="none" w:sz="0" w:space="0" w:color="auto"/>
                    <w:bottom w:val="none" w:sz="0" w:space="0" w:color="auto"/>
                    <w:right w:val="none" w:sz="0" w:space="0" w:color="auto"/>
                  </w:divBdr>
                </w:div>
                <w:div w:id="1905290551">
                  <w:marLeft w:val="0"/>
                  <w:marRight w:val="0"/>
                  <w:marTop w:val="0"/>
                  <w:marBottom w:val="0"/>
                  <w:divBdr>
                    <w:top w:val="none" w:sz="0" w:space="0" w:color="auto"/>
                    <w:left w:val="none" w:sz="0" w:space="0" w:color="auto"/>
                    <w:bottom w:val="none" w:sz="0" w:space="0" w:color="auto"/>
                    <w:right w:val="none" w:sz="0" w:space="0" w:color="auto"/>
                  </w:divBdr>
                </w:div>
                <w:div w:id="1907644922">
                  <w:marLeft w:val="0"/>
                  <w:marRight w:val="0"/>
                  <w:marTop w:val="0"/>
                  <w:marBottom w:val="0"/>
                  <w:divBdr>
                    <w:top w:val="none" w:sz="0" w:space="0" w:color="auto"/>
                    <w:left w:val="none" w:sz="0" w:space="0" w:color="auto"/>
                    <w:bottom w:val="none" w:sz="0" w:space="0" w:color="auto"/>
                    <w:right w:val="none" w:sz="0" w:space="0" w:color="auto"/>
                  </w:divBdr>
                </w:div>
                <w:div w:id="1919123061">
                  <w:marLeft w:val="0"/>
                  <w:marRight w:val="0"/>
                  <w:marTop w:val="0"/>
                  <w:marBottom w:val="0"/>
                  <w:divBdr>
                    <w:top w:val="none" w:sz="0" w:space="0" w:color="auto"/>
                    <w:left w:val="none" w:sz="0" w:space="0" w:color="auto"/>
                    <w:bottom w:val="none" w:sz="0" w:space="0" w:color="auto"/>
                    <w:right w:val="none" w:sz="0" w:space="0" w:color="auto"/>
                  </w:divBdr>
                </w:div>
                <w:div w:id="1933734913">
                  <w:marLeft w:val="0"/>
                  <w:marRight w:val="0"/>
                  <w:marTop w:val="0"/>
                  <w:marBottom w:val="0"/>
                  <w:divBdr>
                    <w:top w:val="none" w:sz="0" w:space="0" w:color="auto"/>
                    <w:left w:val="none" w:sz="0" w:space="0" w:color="auto"/>
                    <w:bottom w:val="none" w:sz="0" w:space="0" w:color="auto"/>
                    <w:right w:val="none" w:sz="0" w:space="0" w:color="auto"/>
                  </w:divBdr>
                </w:div>
                <w:div w:id="1960797276">
                  <w:marLeft w:val="0"/>
                  <w:marRight w:val="0"/>
                  <w:marTop w:val="0"/>
                  <w:marBottom w:val="0"/>
                  <w:divBdr>
                    <w:top w:val="none" w:sz="0" w:space="0" w:color="auto"/>
                    <w:left w:val="none" w:sz="0" w:space="0" w:color="auto"/>
                    <w:bottom w:val="none" w:sz="0" w:space="0" w:color="auto"/>
                    <w:right w:val="none" w:sz="0" w:space="0" w:color="auto"/>
                  </w:divBdr>
                </w:div>
                <w:div w:id="1966886052">
                  <w:marLeft w:val="0"/>
                  <w:marRight w:val="0"/>
                  <w:marTop w:val="0"/>
                  <w:marBottom w:val="0"/>
                  <w:divBdr>
                    <w:top w:val="none" w:sz="0" w:space="0" w:color="auto"/>
                    <w:left w:val="none" w:sz="0" w:space="0" w:color="auto"/>
                    <w:bottom w:val="none" w:sz="0" w:space="0" w:color="auto"/>
                    <w:right w:val="none" w:sz="0" w:space="0" w:color="auto"/>
                  </w:divBdr>
                </w:div>
                <w:div w:id="2030371105">
                  <w:marLeft w:val="0"/>
                  <w:marRight w:val="0"/>
                  <w:marTop w:val="0"/>
                  <w:marBottom w:val="0"/>
                  <w:divBdr>
                    <w:top w:val="none" w:sz="0" w:space="0" w:color="auto"/>
                    <w:left w:val="none" w:sz="0" w:space="0" w:color="auto"/>
                    <w:bottom w:val="none" w:sz="0" w:space="0" w:color="auto"/>
                    <w:right w:val="none" w:sz="0" w:space="0" w:color="auto"/>
                  </w:divBdr>
                </w:div>
                <w:div w:id="2033989950">
                  <w:marLeft w:val="0"/>
                  <w:marRight w:val="0"/>
                  <w:marTop w:val="0"/>
                  <w:marBottom w:val="0"/>
                  <w:divBdr>
                    <w:top w:val="none" w:sz="0" w:space="0" w:color="auto"/>
                    <w:left w:val="none" w:sz="0" w:space="0" w:color="auto"/>
                    <w:bottom w:val="none" w:sz="0" w:space="0" w:color="auto"/>
                    <w:right w:val="none" w:sz="0" w:space="0" w:color="auto"/>
                  </w:divBdr>
                </w:div>
                <w:div w:id="2068262779">
                  <w:marLeft w:val="0"/>
                  <w:marRight w:val="0"/>
                  <w:marTop w:val="0"/>
                  <w:marBottom w:val="0"/>
                  <w:divBdr>
                    <w:top w:val="none" w:sz="0" w:space="0" w:color="auto"/>
                    <w:left w:val="none" w:sz="0" w:space="0" w:color="auto"/>
                    <w:bottom w:val="none" w:sz="0" w:space="0" w:color="auto"/>
                    <w:right w:val="none" w:sz="0" w:space="0" w:color="auto"/>
                  </w:divBdr>
                </w:div>
                <w:div w:id="2082823670">
                  <w:marLeft w:val="0"/>
                  <w:marRight w:val="0"/>
                  <w:marTop w:val="0"/>
                  <w:marBottom w:val="0"/>
                  <w:divBdr>
                    <w:top w:val="none" w:sz="0" w:space="0" w:color="auto"/>
                    <w:left w:val="none" w:sz="0" w:space="0" w:color="auto"/>
                    <w:bottom w:val="none" w:sz="0" w:space="0" w:color="auto"/>
                    <w:right w:val="none" w:sz="0" w:space="0" w:color="auto"/>
                  </w:divBdr>
                </w:div>
                <w:div w:id="2095281350">
                  <w:marLeft w:val="0"/>
                  <w:marRight w:val="0"/>
                  <w:marTop w:val="0"/>
                  <w:marBottom w:val="0"/>
                  <w:divBdr>
                    <w:top w:val="none" w:sz="0" w:space="0" w:color="auto"/>
                    <w:left w:val="none" w:sz="0" w:space="0" w:color="auto"/>
                    <w:bottom w:val="none" w:sz="0" w:space="0" w:color="auto"/>
                    <w:right w:val="none" w:sz="0" w:space="0" w:color="auto"/>
                  </w:divBdr>
                </w:div>
                <w:div w:id="212469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312014">
          <w:marLeft w:val="0"/>
          <w:marRight w:val="0"/>
          <w:marTop w:val="0"/>
          <w:marBottom w:val="0"/>
          <w:divBdr>
            <w:top w:val="none" w:sz="0" w:space="0" w:color="auto"/>
            <w:left w:val="none" w:sz="0" w:space="0" w:color="auto"/>
            <w:bottom w:val="none" w:sz="0" w:space="0" w:color="auto"/>
            <w:right w:val="none" w:sz="0" w:space="0" w:color="auto"/>
          </w:divBdr>
          <w:divsChild>
            <w:div w:id="1811822398">
              <w:marLeft w:val="0"/>
              <w:marRight w:val="0"/>
              <w:marTop w:val="0"/>
              <w:marBottom w:val="0"/>
              <w:divBdr>
                <w:top w:val="none" w:sz="0" w:space="0" w:color="auto"/>
                <w:left w:val="none" w:sz="0" w:space="0" w:color="auto"/>
                <w:bottom w:val="none" w:sz="0" w:space="0" w:color="auto"/>
                <w:right w:val="none" w:sz="0" w:space="0" w:color="auto"/>
              </w:divBdr>
              <w:divsChild>
                <w:div w:id="111018619">
                  <w:marLeft w:val="0"/>
                  <w:marRight w:val="0"/>
                  <w:marTop w:val="0"/>
                  <w:marBottom w:val="0"/>
                  <w:divBdr>
                    <w:top w:val="none" w:sz="0" w:space="0" w:color="auto"/>
                    <w:left w:val="none" w:sz="0" w:space="0" w:color="auto"/>
                    <w:bottom w:val="none" w:sz="0" w:space="0" w:color="auto"/>
                    <w:right w:val="none" w:sz="0" w:space="0" w:color="auto"/>
                  </w:divBdr>
                </w:div>
                <w:div w:id="179857642">
                  <w:marLeft w:val="0"/>
                  <w:marRight w:val="0"/>
                  <w:marTop w:val="0"/>
                  <w:marBottom w:val="0"/>
                  <w:divBdr>
                    <w:top w:val="none" w:sz="0" w:space="0" w:color="auto"/>
                    <w:left w:val="none" w:sz="0" w:space="0" w:color="auto"/>
                    <w:bottom w:val="none" w:sz="0" w:space="0" w:color="auto"/>
                    <w:right w:val="none" w:sz="0" w:space="0" w:color="auto"/>
                  </w:divBdr>
                </w:div>
                <w:div w:id="189028312">
                  <w:marLeft w:val="0"/>
                  <w:marRight w:val="0"/>
                  <w:marTop w:val="0"/>
                  <w:marBottom w:val="0"/>
                  <w:divBdr>
                    <w:top w:val="none" w:sz="0" w:space="0" w:color="auto"/>
                    <w:left w:val="none" w:sz="0" w:space="0" w:color="auto"/>
                    <w:bottom w:val="none" w:sz="0" w:space="0" w:color="auto"/>
                    <w:right w:val="none" w:sz="0" w:space="0" w:color="auto"/>
                  </w:divBdr>
                </w:div>
                <w:div w:id="244648996">
                  <w:marLeft w:val="0"/>
                  <w:marRight w:val="0"/>
                  <w:marTop w:val="0"/>
                  <w:marBottom w:val="0"/>
                  <w:divBdr>
                    <w:top w:val="none" w:sz="0" w:space="0" w:color="auto"/>
                    <w:left w:val="none" w:sz="0" w:space="0" w:color="auto"/>
                    <w:bottom w:val="none" w:sz="0" w:space="0" w:color="auto"/>
                    <w:right w:val="none" w:sz="0" w:space="0" w:color="auto"/>
                  </w:divBdr>
                </w:div>
                <w:div w:id="335425045">
                  <w:marLeft w:val="0"/>
                  <w:marRight w:val="0"/>
                  <w:marTop w:val="0"/>
                  <w:marBottom w:val="0"/>
                  <w:divBdr>
                    <w:top w:val="none" w:sz="0" w:space="0" w:color="auto"/>
                    <w:left w:val="none" w:sz="0" w:space="0" w:color="auto"/>
                    <w:bottom w:val="none" w:sz="0" w:space="0" w:color="auto"/>
                    <w:right w:val="none" w:sz="0" w:space="0" w:color="auto"/>
                  </w:divBdr>
                </w:div>
                <w:div w:id="482504890">
                  <w:marLeft w:val="0"/>
                  <w:marRight w:val="0"/>
                  <w:marTop w:val="0"/>
                  <w:marBottom w:val="0"/>
                  <w:divBdr>
                    <w:top w:val="none" w:sz="0" w:space="0" w:color="auto"/>
                    <w:left w:val="none" w:sz="0" w:space="0" w:color="auto"/>
                    <w:bottom w:val="none" w:sz="0" w:space="0" w:color="auto"/>
                    <w:right w:val="none" w:sz="0" w:space="0" w:color="auto"/>
                  </w:divBdr>
                </w:div>
                <w:div w:id="503933790">
                  <w:marLeft w:val="0"/>
                  <w:marRight w:val="0"/>
                  <w:marTop w:val="0"/>
                  <w:marBottom w:val="0"/>
                  <w:divBdr>
                    <w:top w:val="none" w:sz="0" w:space="0" w:color="auto"/>
                    <w:left w:val="none" w:sz="0" w:space="0" w:color="auto"/>
                    <w:bottom w:val="none" w:sz="0" w:space="0" w:color="auto"/>
                    <w:right w:val="none" w:sz="0" w:space="0" w:color="auto"/>
                  </w:divBdr>
                </w:div>
                <w:div w:id="557281814">
                  <w:marLeft w:val="0"/>
                  <w:marRight w:val="0"/>
                  <w:marTop w:val="0"/>
                  <w:marBottom w:val="0"/>
                  <w:divBdr>
                    <w:top w:val="none" w:sz="0" w:space="0" w:color="auto"/>
                    <w:left w:val="none" w:sz="0" w:space="0" w:color="auto"/>
                    <w:bottom w:val="none" w:sz="0" w:space="0" w:color="auto"/>
                    <w:right w:val="none" w:sz="0" w:space="0" w:color="auto"/>
                  </w:divBdr>
                </w:div>
                <w:div w:id="566261010">
                  <w:marLeft w:val="0"/>
                  <w:marRight w:val="0"/>
                  <w:marTop w:val="0"/>
                  <w:marBottom w:val="0"/>
                  <w:divBdr>
                    <w:top w:val="none" w:sz="0" w:space="0" w:color="auto"/>
                    <w:left w:val="none" w:sz="0" w:space="0" w:color="auto"/>
                    <w:bottom w:val="none" w:sz="0" w:space="0" w:color="auto"/>
                    <w:right w:val="none" w:sz="0" w:space="0" w:color="auto"/>
                  </w:divBdr>
                </w:div>
                <w:div w:id="575824111">
                  <w:marLeft w:val="0"/>
                  <w:marRight w:val="0"/>
                  <w:marTop w:val="0"/>
                  <w:marBottom w:val="0"/>
                  <w:divBdr>
                    <w:top w:val="none" w:sz="0" w:space="0" w:color="auto"/>
                    <w:left w:val="none" w:sz="0" w:space="0" w:color="auto"/>
                    <w:bottom w:val="none" w:sz="0" w:space="0" w:color="auto"/>
                    <w:right w:val="none" w:sz="0" w:space="0" w:color="auto"/>
                  </w:divBdr>
                </w:div>
                <w:div w:id="650016449">
                  <w:marLeft w:val="0"/>
                  <w:marRight w:val="0"/>
                  <w:marTop w:val="0"/>
                  <w:marBottom w:val="0"/>
                  <w:divBdr>
                    <w:top w:val="none" w:sz="0" w:space="0" w:color="auto"/>
                    <w:left w:val="none" w:sz="0" w:space="0" w:color="auto"/>
                    <w:bottom w:val="none" w:sz="0" w:space="0" w:color="auto"/>
                    <w:right w:val="none" w:sz="0" w:space="0" w:color="auto"/>
                  </w:divBdr>
                </w:div>
                <w:div w:id="678042765">
                  <w:marLeft w:val="0"/>
                  <w:marRight w:val="0"/>
                  <w:marTop w:val="0"/>
                  <w:marBottom w:val="0"/>
                  <w:divBdr>
                    <w:top w:val="none" w:sz="0" w:space="0" w:color="auto"/>
                    <w:left w:val="none" w:sz="0" w:space="0" w:color="auto"/>
                    <w:bottom w:val="none" w:sz="0" w:space="0" w:color="auto"/>
                    <w:right w:val="none" w:sz="0" w:space="0" w:color="auto"/>
                  </w:divBdr>
                </w:div>
                <w:div w:id="715549607">
                  <w:marLeft w:val="0"/>
                  <w:marRight w:val="0"/>
                  <w:marTop w:val="0"/>
                  <w:marBottom w:val="0"/>
                  <w:divBdr>
                    <w:top w:val="none" w:sz="0" w:space="0" w:color="auto"/>
                    <w:left w:val="none" w:sz="0" w:space="0" w:color="auto"/>
                    <w:bottom w:val="none" w:sz="0" w:space="0" w:color="auto"/>
                    <w:right w:val="none" w:sz="0" w:space="0" w:color="auto"/>
                  </w:divBdr>
                </w:div>
                <w:div w:id="742724567">
                  <w:marLeft w:val="0"/>
                  <w:marRight w:val="0"/>
                  <w:marTop w:val="0"/>
                  <w:marBottom w:val="0"/>
                  <w:divBdr>
                    <w:top w:val="none" w:sz="0" w:space="0" w:color="auto"/>
                    <w:left w:val="none" w:sz="0" w:space="0" w:color="auto"/>
                    <w:bottom w:val="none" w:sz="0" w:space="0" w:color="auto"/>
                    <w:right w:val="none" w:sz="0" w:space="0" w:color="auto"/>
                  </w:divBdr>
                </w:div>
                <w:div w:id="748964533">
                  <w:marLeft w:val="0"/>
                  <w:marRight w:val="0"/>
                  <w:marTop w:val="0"/>
                  <w:marBottom w:val="0"/>
                  <w:divBdr>
                    <w:top w:val="none" w:sz="0" w:space="0" w:color="auto"/>
                    <w:left w:val="none" w:sz="0" w:space="0" w:color="auto"/>
                    <w:bottom w:val="none" w:sz="0" w:space="0" w:color="auto"/>
                    <w:right w:val="none" w:sz="0" w:space="0" w:color="auto"/>
                  </w:divBdr>
                </w:div>
                <w:div w:id="790827142">
                  <w:marLeft w:val="0"/>
                  <w:marRight w:val="0"/>
                  <w:marTop w:val="0"/>
                  <w:marBottom w:val="0"/>
                  <w:divBdr>
                    <w:top w:val="none" w:sz="0" w:space="0" w:color="auto"/>
                    <w:left w:val="none" w:sz="0" w:space="0" w:color="auto"/>
                    <w:bottom w:val="none" w:sz="0" w:space="0" w:color="auto"/>
                    <w:right w:val="none" w:sz="0" w:space="0" w:color="auto"/>
                  </w:divBdr>
                </w:div>
                <w:div w:id="1025443571">
                  <w:marLeft w:val="0"/>
                  <w:marRight w:val="0"/>
                  <w:marTop w:val="0"/>
                  <w:marBottom w:val="0"/>
                  <w:divBdr>
                    <w:top w:val="none" w:sz="0" w:space="0" w:color="auto"/>
                    <w:left w:val="none" w:sz="0" w:space="0" w:color="auto"/>
                    <w:bottom w:val="none" w:sz="0" w:space="0" w:color="auto"/>
                    <w:right w:val="none" w:sz="0" w:space="0" w:color="auto"/>
                  </w:divBdr>
                </w:div>
                <w:div w:id="1197503586">
                  <w:marLeft w:val="0"/>
                  <w:marRight w:val="0"/>
                  <w:marTop w:val="0"/>
                  <w:marBottom w:val="0"/>
                  <w:divBdr>
                    <w:top w:val="none" w:sz="0" w:space="0" w:color="auto"/>
                    <w:left w:val="none" w:sz="0" w:space="0" w:color="auto"/>
                    <w:bottom w:val="none" w:sz="0" w:space="0" w:color="auto"/>
                    <w:right w:val="none" w:sz="0" w:space="0" w:color="auto"/>
                  </w:divBdr>
                </w:div>
                <w:div w:id="1298342690">
                  <w:marLeft w:val="0"/>
                  <w:marRight w:val="0"/>
                  <w:marTop w:val="0"/>
                  <w:marBottom w:val="0"/>
                  <w:divBdr>
                    <w:top w:val="none" w:sz="0" w:space="0" w:color="auto"/>
                    <w:left w:val="none" w:sz="0" w:space="0" w:color="auto"/>
                    <w:bottom w:val="none" w:sz="0" w:space="0" w:color="auto"/>
                    <w:right w:val="none" w:sz="0" w:space="0" w:color="auto"/>
                  </w:divBdr>
                </w:div>
                <w:div w:id="1353797448">
                  <w:marLeft w:val="0"/>
                  <w:marRight w:val="0"/>
                  <w:marTop w:val="0"/>
                  <w:marBottom w:val="0"/>
                  <w:divBdr>
                    <w:top w:val="none" w:sz="0" w:space="0" w:color="auto"/>
                    <w:left w:val="none" w:sz="0" w:space="0" w:color="auto"/>
                    <w:bottom w:val="none" w:sz="0" w:space="0" w:color="auto"/>
                    <w:right w:val="none" w:sz="0" w:space="0" w:color="auto"/>
                  </w:divBdr>
                </w:div>
                <w:div w:id="1354264859">
                  <w:marLeft w:val="0"/>
                  <w:marRight w:val="0"/>
                  <w:marTop w:val="0"/>
                  <w:marBottom w:val="0"/>
                  <w:divBdr>
                    <w:top w:val="none" w:sz="0" w:space="0" w:color="auto"/>
                    <w:left w:val="none" w:sz="0" w:space="0" w:color="auto"/>
                    <w:bottom w:val="none" w:sz="0" w:space="0" w:color="auto"/>
                    <w:right w:val="none" w:sz="0" w:space="0" w:color="auto"/>
                  </w:divBdr>
                </w:div>
                <w:div w:id="1491486071">
                  <w:marLeft w:val="0"/>
                  <w:marRight w:val="0"/>
                  <w:marTop w:val="0"/>
                  <w:marBottom w:val="0"/>
                  <w:divBdr>
                    <w:top w:val="none" w:sz="0" w:space="0" w:color="auto"/>
                    <w:left w:val="none" w:sz="0" w:space="0" w:color="auto"/>
                    <w:bottom w:val="none" w:sz="0" w:space="0" w:color="auto"/>
                    <w:right w:val="none" w:sz="0" w:space="0" w:color="auto"/>
                  </w:divBdr>
                </w:div>
                <w:div w:id="1716151821">
                  <w:marLeft w:val="0"/>
                  <w:marRight w:val="0"/>
                  <w:marTop w:val="0"/>
                  <w:marBottom w:val="0"/>
                  <w:divBdr>
                    <w:top w:val="none" w:sz="0" w:space="0" w:color="auto"/>
                    <w:left w:val="none" w:sz="0" w:space="0" w:color="auto"/>
                    <w:bottom w:val="none" w:sz="0" w:space="0" w:color="auto"/>
                    <w:right w:val="none" w:sz="0" w:space="0" w:color="auto"/>
                  </w:divBdr>
                </w:div>
                <w:div w:id="1742294454">
                  <w:marLeft w:val="0"/>
                  <w:marRight w:val="0"/>
                  <w:marTop w:val="0"/>
                  <w:marBottom w:val="0"/>
                  <w:divBdr>
                    <w:top w:val="none" w:sz="0" w:space="0" w:color="auto"/>
                    <w:left w:val="none" w:sz="0" w:space="0" w:color="auto"/>
                    <w:bottom w:val="none" w:sz="0" w:space="0" w:color="auto"/>
                    <w:right w:val="none" w:sz="0" w:space="0" w:color="auto"/>
                  </w:divBdr>
                </w:div>
                <w:div w:id="1767070913">
                  <w:marLeft w:val="0"/>
                  <w:marRight w:val="0"/>
                  <w:marTop w:val="0"/>
                  <w:marBottom w:val="0"/>
                  <w:divBdr>
                    <w:top w:val="none" w:sz="0" w:space="0" w:color="auto"/>
                    <w:left w:val="none" w:sz="0" w:space="0" w:color="auto"/>
                    <w:bottom w:val="none" w:sz="0" w:space="0" w:color="auto"/>
                    <w:right w:val="none" w:sz="0" w:space="0" w:color="auto"/>
                  </w:divBdr>
                </w:div>
                <w:div w:id="1772387751">
                  <w:marLeft w:val="0"/>
                  <w:marRight w:val="0"/>
                  <w:marTop w:val="0"/>
                  <w:marBottom w:val="0"/>
                  <w:divBdr>
                    <w:top w:val="none" w:sz="0" w:space="0" w:color="auto"/>
                    <w:left w:val="none" w:sz="0" w:space="0" w:color="auto"/>
                    <w:bottom w:val="none" w:sz="0" w:space="0" w:color="auto"/>
                    <w:right w:val="none" w:sz="0" w:space="0" w:color="auto"/>
                  </w:divBdr>
                </w:div>
                <w:div w:id="1772703127">
                  <w:marLeft w:val="0"/>
                  <w:marRight w:val="0"/>
                  <w:marTop w:val="0"/>
                  <w:marBottom w:val="0"/>
                  <w:divBdr>
                    <w:top w:val="none" w:sz="0" w:space="0" w:color="auto"/>
                    <w:left w:val="none" w:sz="0" w:space="0" w:color="auto"/>
                    <w:bottom w:val="none" w:sz="0" w:space="0" w:color="auto"/>
                    <w:right w:val="none" w:sz="0" w:space="0" w:color="auto"/>
                  </w:divBdr>
                </w:div>
                <w:div w:id="1829401000">
                  <w:marLeft w:val="0"/>
                  <w:marRight w:val="0"/>
                  <w:marTop w:val="0"/>
                  <w:marBottom w:val="0"/>
                  <w:divBdr>
                    <w:top w:val="none" w:sz="0" w:space="0" w:color="auto"/>
                    <w:left w:val="none" w:sz="0" w:space="0" w:color="auto"/>
                    <w:bottom w:val="none" w:sz="0" w:space="0" w:color="auto"/>
                    <w:right w:val="none" w:sz="0" w:space="0" w:color="auto"/>
                  </w:divBdr>
                </w:div>
                <w:div w:id="1841848890">
                  <w:marLeft w:val="0"/>
                  <w:marRight w:val="0"/>
                  <w:marTop w:val="0"/>
                  <w:marBottom w:val="0"/>
                  <w:divBdr>
                    <w:top w:val="none" w:sz="0" w:space="0" w:color="auto"/>
                    <w:left w:val="none" w:sz="0" w:space="0" w:color="auto"/>
                    <w:bottom w:val="none" w:sz="0" w:space="0" w:color="auto"/>
                    <w:right w:val="none" w:sz="0" w:space="0" w:color="auto"/>
                  </w:divBdr>
                </w:div>
                <w:div w:id="1907757121">
                  <w:marLeft w:val="0"/>
                  <w:marRight w:val="0"/>
                  <w:marTop w:val="0"/>
                  <w:marBottom w:val="0"/>
                  <w:divBdr>
                    <w:top w:val="none" w:sz="0" w:space="0" w:color="auto"/>
                    <w:left w:val="none" w:sz="0" w:space="0" w:color="auto"/>
                    <w:bottom w:val="none" w:sz="0" w:space="0" w:color="auto"/>
                    <w:right w:val="none" w:sz="0" w:space="0" w:color="auto"/>
                  </w:divBdr>
                </w:div>
                <w:div w:id="193273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90795">
          <w:marLeft w:val="0"/>
          <w:marRight w:val="0"/>
          <w:marTop w:val="0"/>
          <w:marBottom w:val="0"/>
          <w:divBdr>
            <w:top w:val="none" w:sz="0" w:space="0" w:color="auto"/>
            <w:left w:val="none" w:sz="0" w:space="0" w:color="auto"/>
            <w:bottom w:val="none" w:sz="0" w:space="0" w:color="auto"/>
            <w:right w:val="none" w:sz="0" w:space="0" w:color="auto"/>
          </w:divBdr>
          <w:divsChild>
            <w:div w:id="1452438051">
              <w:marLeft w:val="0"/>
              <w:marRight w:val="0"/>
              <w:marTop w:val="0"/>
              <w:marBottom w:val="0"/>
              <w:divBdr>
                <w:top w:val="none" w:sz="0" w:space="0" w:color="auto"/>
                <w:left w:val="none" w:sz="0" w:space="0" w:color="auto"/>
                <w:bottom w:val="none" w:sz="0" w:space="0" w:color="auto"/>
                <w:right w:val="none" w:sz="0" w:space="0" w:color="auto"/>
              </w:divBdr>
              <w:divsChild>
                <w:div w:id="15354119">
                  <w:marLeft w:val="0"/>
                  <w:marRight w:val="0"/>
                  <w:marTop w:val="0"/>
                  <w:marBottom w:val="0"/>
                  <w:divBdr>
                    <w:top w:val="none" w:sz="0" w:space="0" w:color="auto"/>
                    <w:left w:val="none" w:sz="0" w:space="0" w:color="auto"/>
                    <w:bottom w:val="none" w:sz="0" w:space="0" w:color="auto"/>
                    <w:right w:val="none" w:sz="0" w:space="0" w:color="auto"/>
                  </w:divBdr>
                </w:div>
                <w:div w:id="15930120">
                  <w:marLeft w:val="0"/>
                  <w:marRight w:val="0"/>
                  <w:marTop w:val="0"/>
                  <w:marBottom w:val="0"/>
                  <w:divBdr>
                    <w:top w:val="none" w:sz="0" w:space="0" w:color="auto"/>
                    <w:left w:val="none" w:sz="0" w:space="0" w:color="auto"/>
                    <w:bottom w:val="none" w:sz="0" w:space="0" w:color="auto"/>
                    <w:right w:val="none" w:sz="0" w:space="0" w:color="auto"/>
                  </w:divBdr>
                </w:div>
                <w:div w:id="19625132">
                  <w:marLeft w:val="0"/>
                  <w:marRight w:val="0"/>
                  <w:marTop w:val="0"/>
                  <w:marBottom w:val="0"/>
                  <w:divBdr>
                    <w:top w:val="none" w:sz="0" w:space="0" w:color="auto"/>
                    <w:left w:val="none" w:sz="0" w:space="0" w:color="auto"/>
                    <w:bottom w:val="none" w:sz="0" w:space="0" w:color="auto"/>
                    <w:right w:val="none" w:sz="0" w:space="0" w:color="auto"/>
                  </w:divBdr>
                </w:div>
                <w:div w:id="60756987">
                  <w:marLeft w:val="0"/>
                  <w:marRight w:val="0"/>
                  <w:marTop w:val="0"/>
                  <w:marBottom w:val="0"/>
                  <w:divBdr>
                    <w:top w:val="none" w:sz="0" w:space="0" w:color="auto"/>
                    <w:left w:val="none" w:sz="0" w:space="0" w:color="auto"/>
                    <w:bottom w:val="none" w:sz="0" w:space="0" w:color="auto"/>
                    <w:right w:val="none" w:sz="0" w:space="0" w:color="auto"/>
                  </w:divBdr>
                </w:div>
                <w:div w:id="73936950">
                  <w:marLeft w:val="0"/>
                  <w:marRight w:val="0"/>
                  <w:marTop w:val="0"/>
                  <w:marBottom w:val="0"/>
                  <w:divBdr>
                    <w:top w:val="none" w:sz="0" w:space="0" w:color="auto"/>
                    <w:left w:val="none" w:sz="0" w:space="0" w:color="auto"/>
                    <w:bottom w:val="none" w:sz="0" w:space="0" w:color="auto"/>
                    <w:right w:val="none" w:sz="0" w:space="0" w:color="auto"/>
                  </w:divBdr>
                </w:div>
                <w:div w:id="83188305">
                  <w:marLeft w:val="0"/>
                  <w:marRight w:val="0"/>
                  <w:marTop w:val="0"/>
                  <w:marBottom w:val="0"/>
                  <w:divBdr>
                    <w:top w:val="none" w:sz="0" w:space="0" w:color="auto"/>
                    <w:left w:val="none" w:sz="0" w:space="0" w:color="auto"/>
                    <w:bottom w:val="none" w:sz="0" w:space="0" w:color="auto"/>
                    <w:right w:val="none" w:sz="0" w:space="0" w:color="auto"/>
                  </w:divBdr>
                </w:div>
                <w:div w:id="110130683">
                  <w:marLeft w:val="0"/>
                  <w:marRight w:val="0"/>
                  <w:marTop w:val="0"/>
                  <w:marBottom w:val="0"/>
                  <w:divBdr>
                    <w:top w:val="none" w:sz="0" w:space="0" w:color="auto"/>
                    <w:left w:val="none" w:sz="0" w:space="0" w:color="auto"/>
                    <w:bottom w:val="none" w:sz="0" w:space="0" w:color="auto"/>
                    <w:right w:val="none" w:sz="0" w:space="0" w:color="auto"/>
                  </w:divBdr>
                </w:div>
                <w:div w:id="123624374">
                  <w:marLeft w:val="0"/>
                  <w:marRight w:val="0"/>
                  <w:marTop w:val="0"/>
                  <w:marBottom w:val="0"/>
                  <w:divBdr>
                    <w:top w:val="none" w:sz="0" w:space="0" w:color="auto"/>
                    <w:left w:val="none" w:sz="0" w:space="0" w:color="auto"/>
                    <w:bottom w:val="none" w:sz="0" w:space="0" w:color="auto"/>
                    <w:right w:val="none" w:sz="0" w:space="0" w:color="auto"/>
                  </w:divBdr>
                </w:div>
                <w:div w:id="124661265">
                  <w:marLeft w:val="0"/>
                  <w:marRight w:val="0"/>
                  <w:marTop w:val="0"/>
                  <w:marBottom w:val="0"/>
                  <w:divBdr>
                    <w:top w:val="none" w:sz="0" w:space="0" w:color="auto"/>
                    <w:left w:val="none" w:sz="0" w:space="0" w:color="auto"/>
                    <w:bottom w:val="none" w:sz="0" w:space="0" w:color="auto"/>
                    <w:right w:val="none" w:sz="0" w:space="0" w:color="auto"/>
                  </w:divBdr>
                </w:div>
                <w:div w:id="147016425">
                  <w:marLeft w:val="0"/>
                  <w:marRight w:val="0"/>
                  <w:marTop w:val="0"/>
                  <w:marBottom w:val="0"/>
                  <w:divBdr>
                    <w:top w:val="none" w:sz="0" w:space="0" w:color="auto"/>
                    <w:left w:val="none" w:sz="0" w:space="0" w:color="auto"/>
                    <w:bottom w:val="none" w:sz="0" w:space="0" w:color="auto"/>
                    <w:right w:val="none" w:sz="0" w:space="0" w:color="auto"/>
                  </w:divBdr>
                </w:div>
                <w:div w:id="192378581">
                  <w:marLeft w:val="0"/>
                  <w:marRight w:val="0"/>
                  <w:marTop w:val="0"/>
                  <w:marBottom w:val="0"/>
                  <w:divBdr>
                    <w:top w:val="none" w:sz="0" w:space="0" w:color="auto"/>
                    <w:left w:val="none" w:sz="0" w:space="0" w:color="auto"/>
                    <w:bottom w:val="none" w:sz="0" w:space="0" w:color="auto"/>
                    <w:right w:val="none" w:sz="0" w:space="0" w:color="auto"/>
                  </w:divBdr>
                </w:div>
                <w:div w:id="200173483">
                  <w:marLeft w:val="0"/>
                  <w:marRight w:val="0"/>
                  <w:marTop w:val="0"/>
                  <w:marBottom w:val="0"/>
                  <w:divBdr>
                    <w:top w:val="none" w:sz="0" w:space="0" w:color="auto"/>
                    <w:left w:val="none" w:sz="0" w:space="0" w:color="auto"/>
                    <w:bottom w:val="none" w:sz="0" w:space="0" w:color="auto"/>
                    <w:right w:val="none" w:sz="0" w:space="0" w:color="auto"/>
                  </w:divBdr>
                </w:div>
                <w:div w:id="213273819">
                  <w:marLeft w:val="0"/>
                  <w:marRight w:val="0"/>
                  <w:marTop w:val="0"/>
                  <w:marBottom w:val="0"/>
                  <w:divBdr>
                    <w:top w:val="none" w:sz="0" w:space="0" w:color="auto"/>
                    <w:left w:val="none" w:sz="0" w:space="0" w:color="auto"/>
                    <w:bottom w:val="none" w:sz="0" w:space="0" w:color="auto"/>
                    <w:right w:val="none" w:sz="0" w:space="0" w:color="auto"/>
                  </w:divBdr>
                </w:div>
                <w:div w:id="220867787">
                  <w:marLeft w:val="0"/>
                  <w:marRight w:val="0"/>
                  <w:marTop w:val="0"/>
                  <w:marBottom w:val="0"/>
                  <w:divBdr>
                    <w:top w:val="none" w:sz="0" w:space="0" w:color="auto"/>
                    <w:left w:val="none" w:sz="0" w:space="0" w:color="auto"/>
                    <w:bottom w:val="none" w:sz="0" w:space="0" w:color="auto"/>
                    <w:right w:val="none" w:sz="0" w:space="0" w:color="auto"/>
                  </w:divBdr>
                </w:div>
                <w:div w:id="233591068">
                  <w:marLeft w:val="0"/>
                  <w:marRight w:val="0"/>
                  <w:marTop w:val="0"/>
                  <w:marBottom w:val="0"/>
                  <w:divBdr>
                    <w:top w:val="none" w:sz="0" w:space="0" w:color="auto"/>
                    <w:left w:val="none" w:sz="0" w:space="0" w:color="auto"/>
                    <w:bottom w:val="none" w:sz="0" w:space="0" w:color="auto"/>
                    <w:right w:val="none" w:sz="0" w:space="0" w:color="auto"/>
                  </w:divBdr>
                </w:div>
                <w:div w:id="240063991">
                  <w:marLeft w:val="0"/>
                  <w:marRight w:val="0"/>
                  <w:marTop w:val="0"/>
                  <w:marBottom w:val="0"/>
                  <w:divBdr>
                    <w:top w:val="none" w:sz="0" w:space="0" w:color="auto"/>
                    <w:left w:val="none" w:sz="0" w:space="0" w:color="auto"/>
                    <w:bottom w:val="none" w:sz="0" w:space="0" w:color="auto"/>
                    <w:right w:val="none" w:sz="0" w:space="0" w:color="auto"/>
                  </w:divBdr>
                </w:div>
                <w:div w:id="245650674">
                  <w:marLeft w:val="0"/>
                  <w:marRight w:val="0"/>
                  <w:marTop w:val="0"/>
                  <w:marBottom w:val="0"/>
                  <w:divBdr>
                    <w:top w:val="none" w:sz="0" w:space="0" w:color="auto"/>
                    <w:left w:val="none" w:sz="0" w:space="0" w:color="auto"/>
                    <w:bottom w:val="none" w:sz="0" w:space="0" w:color="auto"/>
                    <w:right w:val="none" w:sz="0" w:space="0" w:color="auto"/>
                  </w:divBdr>
                </w:div>
                <w:div w:id="253051574">
                  <w:marLeft w:val="0"/>
                  <w:marRight w:val="0"/>
                  <w:marTop w:val="0"/>
                  <w:marBottom w:val="0"/>
                  <w:divBdr>
                    <w:top w:val="none" w:sz="0" w:space="0" w:color="auto"/>
                    <w:left w:val="none" w:sz="0" w:space="0" w:color="auto"/>
                    <w:bottom w:val="none" w:sz="0" w:space="0" w:color="auto"/>
                    <w:right w:val="none" w:sz="0" w:space="0" w:color="auto"/>
                  </w:divBdr>
                </w:div>
                <w:div w:id="270938089">
                  <w:marLeft w:val="0"/>
                  <w:marRight w:val="0"/>
                  <w:marTop w:val="0"/>
                  <w:marBottom w:val="0"/>
                  <w:divBdr>
                    <w:top w:val="none" w:sz="0" w:space="0" w:color="auto"/>
                    <w:left w:val="none" w:sz="0" w:space="0" w:color="auto"/>
                    <w:bottom w:val="none" w:sz="0" w:space="0" w:color="auto"/>
                    <w:right w:val="none" w:sz="0" w:space="0" w:color="auto"/>
                  </w:divBdr>
                </w:div>
                <w:div w:id="282270869">
                  <w:marLeft w:val="0"/>
                  <w:marRight w:val="0"/>
                  <w:marTop w:val="0"/>
                  <w:marBottom w:val="0"/>
                  <w:divBdr>
                    <w:top w:val="none" w:sz="0" w:space="0" w:color="auto"/>
                    <w:left w:val="none" w:sz="0" w:space="0" w:color="auto"/>
                    <w:bottom w:val="none" w:sz="0" w:space="0" w:color="auto"/>
                    <w:right w:val="none" w:sz="0" w:space="0" w:color="auto"/>
                  </w:divBdr>
                </w:div>
                <w:div w:id="289673956">
                  <w:marLeft w:val="0"/>
                  <w:marRight w:val="0"/>
                  <w:marTop w:val="0"/>
                  <w:marBottom w:val="0"/>
                  <w:divBdr>
                    <w:top w:val="none" w:sz="0" w:space="0" w:color="auto"/>
                    <w:left w:val="none" w:sz="0" w:space="0" w:color="auto"/>
                    <w:bottom w:val="none" w:sz="0" w:space="0" w:color="auto"/>
                    <w:right w:val="none" w:sz="0" w:space="0" w:color="auto"/>
                  </w:divBdr>
                </w:div>
                <w:div w:id="305550710">
                  <w:marLeft w:val="0"/>
                  <w:marRight w:val="0"/>
                  <w:marTop w:val="0"/>
                  <w:marBottom w:val="0"/>
                  <w:divBdr>
                    <w:top w:val="none" w:sz="0" w:space="0" w:color="auto"/>
                    <w:left w:val="none" w:sz="0" w:space="0" w:color="auto"/>
                    <w:bottom w:val="none" w:sz="0" w:space="0" w:color="auto"/>
                    <w:right w:val="none" w:sz="0" w:space="0" w:color="auto"/>
                  </w:divBdr>
                </w:div>
                <w:div w:id="346295985">
                  <w:marLeft w:val="0"/>
                  <w:marRight w:val="0"/>
                  <w:marTop w:val="0"/>
                  <w:marBottom w:val="0"/>
                  <w:divBdr>
                    <w:top w:val="none" w:sz="0" w:space="0" w:color="auto"/>
                    <w:left w:val="none" w:sz="0" w:space="0" w:color="auto"/>
                    <w:bottom w:val="none" w:sz="0" w:space="0" w:color="auto"/>
                    <w:right w:val="none" w:sz="0" w:space="0" w:color="auto"/>
                  </w:divBdr>
                </w:div>
                <w:div w:id="394134419">
                  <w:marLeft w:val="0"/>
                  <w:marRight w:val="0"/>
                  <w:marTop w:val="0"/>
                  <w:marBottom w:val="0"/>
                  <w:divBdr>
                    <w:top w:val="none" w:sz="0" w:space="0" w:color="auto"/>
                    <w:left w:val="none" w:sz="0" w:space="0" w:color="auto"/>
                    <w:bottom w:val="none" w:sz="0" w:space="0" w:color="auto"/>
                    <w:right w:val="none" w:sz="0" w:space="0" w:color="auto"/>
                  </w:divBdr>
                </w:div>
                <w:div w:id="401559314">
                  <w:marLeft w:val="0"/>
                  <w:marRight w:val="0"/>
                  <w:marTop w:val="0"/>
                  <w:marBottom w:val="0"/>
                  <w:divBdr>
                    <w:top w:val="none" w:sz="0" w:space="0" w:color="auto"/>
                    <w:left w:val="none" w:sz="0" w:space="0" w:color="auto"/>
                    <w:bottom w:val="none" w:sz="0" w:space="0" w:color="auto"/>
                    <w:right w:val="none" w:sz="0" w:space="0" w:color="auto"/>
                  </w:divBdr>
                </w:div>
                <w:div w:id="409082014">
                  <w:marLeft w:val="0"/>
                  <w:marRight w:val="0"/>
                  <w:marTop w:val="0"/>
                  <w:marBottom w:val="0"/>
                  <w:divBdr>
                    <w:top w:val="none" w:sz="0" w:space="0" w:color="auto"/>
                    <w:left w:val="none" w:sz="0" w:space="0" w:color="auto"/>
                    <w:bottom w:val="none" w:sz="0" w:space="0" w:color="auto"/>
                    <w:right w:val="none" w:sz="0" w:space="0" w:color="auto"/>
                  </w:divBdr>
                </w:div>
                <w:div w:id="419564847">
                  <w:marLeft w:val="0"/>
                  <w:marRight w:val="0"/>
                  <w:marTop w:val="0"/>
                  <w:marBottom w:val="0"/>
                  <w:divBdr>
                    <w:top w:val="none" w:sz="0" w:space="0" w:color="auto"/>
                    <w:left w:val="none" w:sz="0" w:space="0" w:color="auto"/>
                    <w:bottom w:val="none" w:sz="0" w:space="0" w:color="auto"/>
                    <w:right w:val="none" w:sz="0" w:space="0" w:color="auto"/>
                  </w:divBdr>
                </w:div>
                <w:div w:id="497767313">
                  <w:marLeft w:val="0"/>
                  <w:marRight w:val="0"/>
                  <w:marTop w:val="0"/>
                  <w:marBottom w:val="0"/>
                  <w:divBdr>
                    <w:top w:val="none" w:sz="0" w:space="0" w:color="auto"/>
                    <w:left w:val="none" w:sz="0" w:space="0" w:color="auto"/>
                    <w:bottom w:val="none" w:sz="0" w:space="0" w:color="auto"/>
                    <w:right w:val="none" w:sz="0" w:space="0" w:color="auto"/>
                  </w:divBdr>
                </w:div>
                <w:div w:id="580068400">
                  <w:marLeft w:val="0"/>
                  <w:marRight w:val="0"/>
                  <w:marTop w:val="0"/>
                  <w:marBottom w:val="0"/>
                  <w:divBdr>
                    <w:top w:val="none" w:sz="0" w:space="0" w:color="auto"/>
                    <w:left w:val="none" w:sz="0" w:space="0" w:color="auto"/>
                    <w:bottom w:val="none" w:sz="0" w:space="0" w:color="auto"/>
                    <w:right w:val="none" w:sz="0" w:space="0" w:color="auto"/>
                  </w:divBdr>
                </w:div>
                <w:div w:id="589698159">
                  <w:marLeft w:val="0"/>
                  <w:marRight w:val="0"/>
                  <w:marTop w:val="0"/>
                  <w:marBottom w:val="0"/>
                  <w:divBdr>
                    <w:top w:val="none" w:sz="0" w:space="0" w:color="auto"/>
                    <w:left w:val="none" w:sz="0" w:space="0" w:color="auto"/>
                    <w:bottom w:val="none" w:sz="0" w:space="0" w:color="auto"/>
                    <w:right w:val="none" w:sz="0" w:space="0" w:color="auto"/>
                  </w:divBdr>
                </w:div>
                <w:div w:id="641887210">
                  <w:marLeft w:val="0"/>
                  <w:marRight w:val="0"/>
                  <w:marTop w:val="0"/>
                  <w:marBottom w:val="0"/>
                  <w:divBdr>
                    <w:top w:val="none" w:sz="0" w:space="0" w:color="auto"/>
                    <w:left w:val="none" w:sz="0" w:space="0" w:color="auto"/>
                    <w:bottom w:val="none" w:sz="0" w:space="0" w:color="auto"/>
                    <w:right w:val="none" w:sz="0" w:space="0" w:color="auto"/>
                  </w:divBdr>
                </w:div>
                <w:div w:id="664477141">
                  <w:marLeft w:val="0"/>
                  <w:marRight w:val="0"/>
                  <w:marTop w:val="0"/>
                  <w:marBottom w:val="0"/>
                  <w:divBdr>
                    <w:top w:val="none" w:sz="0" w:space="0" w:color="auto"/>
                    <w:left w:val="none" w:sz="0" w:space="0" w:color="auto"/>
                    <w:bottom w:val="none" w:sz="0" w:space="0" w:color="auto"/>
                    <w:right w:val="none" w:sz="0" w:space="0" w:color="auto"/>
                  </w:divBdr>
                </w:div>
                <w:div w:id="667906170">
                  <w:marLeft w:val="0"/>
                  <w:marRight w:val="0"/>
                  <w:marTop w:val="0"/>
                  <w:marBottom w:val="0"/>
                  <w:divBdr>
                    <w:top w:val="none" w:sz="0" w:space="0" w:color="auto"/>
                    <w:left w:val="none" w:sz="0" w:space="0" w:color="auto"/>
                    <w:bottom w:val="none" w:sz="0" w:space="0" w:color="auto"/>
                    <w:right w:val="none" w:sz="0" w:space="0" w:color="auto"/>
                  </w:divBdr>
                </w:div>
                <w:div w:id="695666064">
                  <w:marLeft w:val="0"/>
                  <w:marRight w:val="0"/>
                  <w:marTop w:val="0"/>
                  <w:marBottom w:val="0"/>
                  <w:divBdr>
                    <w:top w:val="none" w:sz="0" w:space="0" w:color="auto"/>
                    <w:left w:val="none" w:sz="0" w:space="0" w:color="auto"/>
                    <w:bottom w:val="none" w:sz="0" w:space="0" w:color="auto"/>
                    <w:right w:val="none" w:sz="0" w:space="0" w:color="auto"/>
                  </w:divBdr>
                </w:div>
                <w:div w:id="704714810">
                  <w:marLeft w:val="0"/>
                  <w:marRight w:val="0"/>
                  <w:marTop w:val="0"/>
                  <w:marBottom w:val="0"/>
                  <w:divBdr>
                    <w:top w:val="none" w:sz="0" w:space="0" w:color="auto"/>
                    <w:left w:val="none" w:sz="0" w:space="0" w:color="auto"/>
                    <w:bottom w:val="none" w:sz="0" w:space="0" w:color="auto"/>
                    <w:right w:val="none" w:sz="0" w:space="0" w:color="auto"/>
                  </w:divBdr>
                </w:div>
                <w:div w:id="716054584">
                  <w:marLeft w:val="0"/>
                  <w:marRight w:val="0"/>
                  <w:marTop w:val="0"/>
                  <w:marBottom w:val="0"/>
                  <w:divBdr>
                    <w:top w:val="none" w:sz="0" w:space="0" w:color="auto"/>
                    <w:left w:val="none" w:sz="0" w:space="0" w:color="auto"/>
                    <w:bottom w:val="none" w:sz="0" w:space="0" w:color="auto"/>
                    <w:right w:val="none" w:sz="0" w:space="0" w:color="auto"/>
                  </w:divBdr>
                </w:div>
                <w:div w:id="734469868">
                  <w:marLeft w:val="0"/>
                  <w:marRight w:val="0"/>
                  <w:marTop w:val="0"/>
                  <w:marBottom w:val="0"/>
                  <w:divBdr>
                    <w:top w:val="none" w:sz="0" w:space="0" w:color="auto"/>
                    <w:left w:val="none" w:sz="0" w:space="0" w:color="auto"/>
                    <w:bottom w:val="none" w:sz="0" w:space="0" w:color="auto"/>
                    <w:right w:val="none" w:sz="0" w:space="0" w:color="auto"/>
                  </w:divBdr>
                </w:div>
                <w:div w:id="778375512">
                  <w:marLeft w:val="0"/>
                  <w:marRight w:val="0"/>
                  <w:marTop w:val="0"/>
                  <w:marBottom w:val="0"/>
                  <w:divBdr>
                    <w:top w:val="none" w:sz="0" w:space="0" w:color="auto"/>
                    <w:left w:val="none" w:sz="0" w:space="0" w:color="auto"/>
                    <w:bottom w:val="none" w:sz="0" w:space="0" w:color="auto"/>
                    <w:right w:val="none" w:sz="0" w:space="0" w:color="auto"/>
                  </w:divBdr>
                </w:div>
                <w:div w:id="807744046">
                  <w:marLeft w:val="0"/>
                  <w:marRight w:val="0"/>
                  <w:marTop w:val="0"/>
                  <w:marBottom w:val="0"/>
                  <w:divBdr>
                    <w:top w:val="none" w:sz="0" w:space="0" w:color="auto"/>
                    <w:left w:val="none" w:sz="0" w:space="0" w:color="auto"/>
                    <w:bottom w:val="none" w:sz="0" w:space="0" w:color="auto"/>
                    <w:right w:val="none" w:sz="0" w:space="0" w:color="auto"/>
                  </w:divBdr>
                </w:div>
                <w:div w:id="831528239">
                  <w:marLeft w:val="0"/>
                  <w:marRight w:val="0"/>
                  <w:marTop w:val="0"/>
                  <w:marBottom w:val="0"/>
                  <w:divBdr>
                    <w:top w:val="none" w:sz="0" w:space="0" w:color="auto"/>
                    <w:left w:val="none" w:sz="0" w:space="0" w:color="auto"/>
                    <w:bottom w:val="none" w:sz="0" w:space="0" w:color="auto"/>
                    <w:right w:val="none" w:sz="0" w:space="0" w:color="auto"/>
                  </w:divBdr>
                </w:div>
                <w:div w:id="852914816">
                  <w:marLeft w:val="0"/>
                  <w:marRight w:val="0"/>
                  <w:marTop w:val="0"/>
                  <w:marBottom w:val="0"/>
                  <w:divBdr>
                    <w:top w:val="none" w:sz="0" w:space="0" w:color="auto"/>
                    <w:left w:val="none" w:sz="0" w:space="0" w:color="auto"/>
                    <w:bottom w:val="none" w:sz="0" w:space="0" w:color="auto"/>
                    <w:right w:val="none" w:sz="0" w:space="0" w:color="auto"/>
                  </w:divBdr>
                </w:div>
                <w:div w:id="919405567">
                  <w:marLeft w:val="0"/>
                  <w:marRight w:val="0"/>
                  <w:marTop w:val="0"/>
                  <w:marBottom w:val="0"/>
                  <w:divBdr>
                    <w:top w:val="none" w:sz="0" w:space="0" w:color="auto"/>
                    <w:left w:val="none" w:sz="0" w:space="0" w:color="auto"/>
                    <w:bottom w:val="none" w:sz="0" w:space="0" w:color="auto"/>
                    <w:right w:val="none" w:sz="0" w:space="0" w:color="auto"/>
                  </w:divBdr>
                </w:div>
                <w:div w:id="930507754">
                  <w:marLeft w:val="0"/>
                  <w:marRight w:val="0"/>
                  <w:marTop w:val="0"/>
                  <w:marBottom w:val="0"/>
                  <w:divBdr>
                    <w:top w:val="none" w:sz="0" w:space="0" w:color="auto"/>
                    <w:left w:val="none" w:sz="0" w:space="0" w:color="auto"/>
                    <w:bottom w:val="none" w:sz="0" w:space="0" w:color="auto"/>
                    <w:right w:val="none" w:sz="0" w:space="0" w:color="auto"/>
                  </w:divBdr>
                </w:div>
                <w:div w:id="933778500">
                  <w:marLeft w:val="0"/>
                  <w:marRight w:val="0"/>
                  <w:marTop w:val="0"/>
                  <w:marBottom w:val="0"/>
                  <w:divBdr>
                    <w:top w:val="none" w:sz="0" w:space="0" w:color="auto"/>
                    <w:left w:val="none" w:sz="0" w:space="0" w:color="auto"/>
                    <w:bottom w:val="none" w:sz="0" w:space="0" w:color="auto"/>
                    <w:right w:val="none" w:sz="0" w:space="0" w:color="auto"/>
                  </w:divBdr>
                </w:div>
                <w:div w:id="1031685976">
                  <w:marLeft w:val="0"/>
                  <w:marRight w:val="0"/>
                  <w:marTop w:val="0"/>
                  <w:marBottom w:val="0"/>
                  <w:divBdr>
                    <w:top w:val="none" w:sz="0" w:space="0" w:color="auto"/>
                    <w:left w:val="none" w:sz="0" w:space="0" w:color="auto"/>
                    <w:bottom w:val="none" w:sz="0" w:space="0" w:color="auto"/>
                    <w:right w:val="none" w:sz="0" w:space="0" w:color="auto"/>
                  </w:divBdr>
                </w:div>
                <w:div w:id="1051806273">
                  <w:marLeft w:val="0"/>
                  <w:marRight w:val="0"/>
                  <w:marTop w:val="0"/>
                  <w:marBottom w:val="0"/>
                  <w:divBdr>
                    <w:top w:val="none" w:sz="0" w:space="0" w:color="auto"/>
                    <w:left w:val="none" w:sz="0" w:space="0" w:color="auto"/>
                    <w:bottom w:val="none" w:sz="0" w:space="0" w:color="auto"/>
                    <w:right w:val="none" w:sz="0" w:space="0" w:color="auto"/>
                  </w:divBdr>
                </w:div>
                <w:div w:id="1138567927">
                  <w:marLeft w:val="0"/>
                  <w:marRight w:val="0"/>
                  <w:marTop w:val="0"/>
                  <w:marBottom w:val="0"/>
                  <w:divBdr>
                    <w:top w:val="none" w:sz="0" w:space="0" w:color="auto"/>
                    <w:left w:val="none" w:sz="0" w:space="0" w:color="auto"/>
                    <w:bottom w:val="none" w:sz="0" w:space="0" w:color="auto"/>
                    <w:right w:val="none" w:sz="0" w:space="0" w:color="auto"/>
                  </w:divBdr>
                </w:div>
                <w:div w:id="1173648219">
                  <w:marLeft w:val="0"/>
                  <w:marRight w:val="0"/>
                  <w:marTop w:val="0"/>
                  <w:marBottom w:val="0"/>
                  <w:divBdr>
                    <w:top w:val="none" w:sz="0" w:space="0" w:color="auto"/>
                    <w:left w:val="none" w:sz="0" w:space="0" w:color="auto"/>
                    <w:bottom w:val="none" w:sz="0" w:space="0" w:color="auto"/>
                    <w:right w:val="none" w:sz="0" w:space="0" w:color="auto"/>
                  </w:divBdr>
                </w:div>
                <w:div w:id="1201744172">
                  <w:marLeft w:val="0"/>
                  <w:marRight w:val="0"/>
                  <w:marTop w:val="0"/>
                  <w:marBottom w:val="0"/>
                  <w:divBdr>
                    <w:top w:val="none" w:sz="0" w:space="0" w:color="auto"/>
                    <w:left w:val="none" w:sz="0" w:space="0" w:color="auto"/>
                    <w:bottom w:val="none" w:sz="0" w:space="0" w:color="auto"/>
                    <w:right w:val="none" w:sz="0" w:space="0" w:color="auto"/>
                  </w:divBdr>
                </w:div>
                <w:div w:id="1223325681">
                  <w:marLeft w:val="0"/>
                  <w:marRight w:val="0"/>
                  <w:marTop w:val="0"/>
                  <w:marBottom w:val="0"/>
                  <w:divBdr>
                    <w:top w:val="none" w:sz="0" w:space="0" w:color="auto"/>
                    <w:left w:val="none" w:sz="0" w:space="0" w:color="auto"/>
                    <w:bottom w:val="none" w:sz="0" w:space="0" w:color="auto"/>
                    <w:right w:val="none" w:sz="0" w:space="0" w:color="auto"/>
                  </w:divBdr>
                </w:div>
                <w:div w:id="1243300785">
                  <w:marLeft w:val="0"/>
                  <w:marRight w:val="0"/>
                  <w:marTop w:val="0"/>
                  <w:marBottom w:val="0"/>
                  <w:divBdr>
                    <w:top w:val="none" w:sz="0" w:space="0" w:color="auto"/>
                    <w:left w:val="none" w:sz="0" w:space="0" w:color="auto"/>
                    <w:bottom w:val="none" w:sz="0" w:space="0" w:color="auto"/>
                    <w:right w:val="none" w:sz="0" w:space="0" w:color="auto"/>
                  </w:divBdr>
                </w:div>
                <w:div w:id="1276131684">
                  <w:marLeft w:val="0"/>
                  <w:marRight w:val="0"/>
                  <w:marTop w:val="0"/>
                  <w:marBottom w:val="0"/>
                  <w:divBdr>
                    <w:top w:val="none" w:sz="0" w:space="0" w:color="auto"/>
                    <w:left w:val="none" w:sz="0" w:space="0" w:color="auto"/>
                    <w:bottom w:val="none" w:sz="0" w:space="0" w:color="auto"/>
                    <w:right w:val="none" w:sz="0" w:space="0" w:color="auto"/>
                  </w:divBdr>
                </w:div>
                <w:div w:id="1283611961">
                  <w:marLeft w:val="0"/>
                  <w:marRight w:val="0"/>
                  <w:marTop w:val="0"/>
                  <w:marBottom w:val="0"/>
                  <w:divBdr>
                    <w:top w:val="none" w:sz="0" w:space="0" w:color="auto"/>
                    <w:left w:val="none" w:sz="0" w:space="0" w:color="auto"/>
                    <w:bottom w:val="none" w:sz="0" w:space="0" w:color="auto"/>
                    <w:right w:val="none" w:sz="0" w:space="0" w:color="auto"/>
                  </w:divBdr>
                </w:div>
                <w:div w:id="1297639891">
                  <w:marLeft w:val="0"/>
                  <w:marRight w:val="0"/>
                  <w:marTop w:val="0"/>
                  <w:marBottom w:val="0"/>
                  <w:divBdr>
                    <w:top w:val="none" w:sz="0" w:space="0" w:color="auto"/>
                    <w:left w:val="none" w:sz="0" w:space="0" w:color="auto"/>
                    <w:bottom w:val="none" w:sz="0" w:space="0" w:color="auto"/>
                    <w:right w:val="none" w:sz="0" w:space="0" w:color="auto"/>
                  </w:divBdr>
                </w:div>
                <w:div w:id="1352341963">
                  <w:marLeft w:val="0"/>
                  <w:marRight w:val="0"/>
                  <w:marTop w:val="0"/>
                  <w:marBottom w:val="0"/>
                  <w:divBdr>
                    <w:top w:val="none" w:sz="0" w:space="0" w:color="auto"/>
                    <w:left w:val="none" w:sz="0" w:space="0" w:color="auto"/>
                    <w:bottom w:val="none" w:sz="0" w:space="0" w:color="auto"/>
                    <w:right w:val="none" w:sz="0" w:space="0" w:color="auto"/>
                  </w:divBdr>
                </w:div>
                <w:div w:id="1377192518">
                  <w:marLeft w:val="0"/>
                  <w:marRight w:val="0"/>
                  <w:marTop w:val="0"/>
                  <w:marBottom w:val="0"/>
                  <w:divBdr>
                    <w:top w:val="none" w:sz="0" w:space="0" w:color="auto"/>
                    <w:left w:val="none" w:sz="0" w:space="0" w:color="auto"/>
                    <w:bottom w:val="none" w:sz="0" w:space="0" w:color="auto"/>
                    <w:right w:val="none" w:sz="0" w:space="0" w:color="auto"/>
                  </w:divBdr>
                </w:div>
                <w:div w:id="1381978755">
                  <w:marLeft w:val="0"/>
                  <w:marRight w:val="0"/>
                  <w:marTop w:val="0"/>
                  <w:marBottom w:val="0"/>
                  <w:divBdr>
                    <w:top w:val="none" w:sz="0" w:space="0" w:color="auto"/>
                    <w:left w:val="none" w:sz="0" w:space="0" w:color="auto"/>
                    <w:bottom w:val="none" w:sz="0" w:space="0" w:color="auto"/>
                    <w:right w:val="none" w:sz="0" w:space="0" w:color="auto"/>
                  </w:divBdr>
                </w:div>
                <w:div w:id="1466121120">
                  <w:marLeft w:val="0"/>
                  <w:marRight w:val="0"/>
                  <w:marTop w:val="0"/>
                  <w:marBottom w:val="0"/>
                  <w:divBdr>
                    <w:top w:val="none" w:sz="0" w:space="0" w:color="auto"/>
                    <w:left w:val="none" w:sz="0" w:space="0" w:color="auto"/>
                    <w:bottom w:val="none" w:sz="0" w:space="0" w:color="auto"/>
                    <w:right w:val="none" w:sz="0" w:space="0" w:color="auto"/>
                  </w:divBdr>
                </w:div>
                <w:div w:id="1501433742">
                  <w:marLeft w:val="0"/>
                  <w:marRight w:val="0"/>
                  <w:marTop w:val="0"/>
                  <w:marBottom w:val="0"/>
                  <w:divBdr>
                    <w:top w:val="none" w:sz="0" w:space="0" w:color="auto"/>
                    <w:left w:val="none" w:sz="0" w:space="0" w:color="auto"/>
                    <w:bottom w:val="none" w:sz="0" w:space="0" w:color="auto"/>
                    <w:right w:val="none" w:sz="0" w:space="0" w:color="auto"/>
                  </w:divBdr>
                </w:div>
                <w:div w:id="1537964198">
                  <w:marLeft w:val="0"/>
                  <w:marRight w:val="0"/>
                  <w:marTop w:val="0"/>
                  <w:marBottom w:val="0"/>
                  <w:divBdr>
                    <w:top w:val="none" w:sz="0" w:space="0" w:color="auto"/>
                    <w:left w:val="none" w:sz="0" w:space="0" w:color="auto"/>
                    <w:bottom w:val="none" w:sz="0" w:space="0" w:color="auto"/>
                    <w:right w:val="none" w:sz="0" w:space="0" w:color="auto"/>
                  </w:divBdr>
                </w:div>
                <w:div w:id="1586767152">
                  <w:marLeft w:val="0"/>
                  <w:marRight w:val="0"/>
                  <w:marTop w:val="0"/>
                  <w:marBottom w:val="0"/>
                  <w:divBdr>
                    <w:top w:val="none" w:sz="0" w:space="0" w:color="auto"/>
                    <w:left w:val="none" w:sz="0" w:space="0" w:color="auto"/>
                    <w:bottom w:val="none" w:sz="0" w:space="0" w:color="auto"/>
                    <w:right w:val="none" w:sz="0" w:space="0" w:color="auto"/>
                  </w:divBdr>
                </w:div>
                <w:div w:id="1588349169">
                  <w:marLeft w:val="0"/>
                  <w:marRight w:val="0"/>
                  <w:marTop w:val="0"/>
                  <w:marBottom w:val="0"/>
                  <w:divBdr>
                    <w:top w:val="none" w:sz="0" w:space="0" w:color="auto"/>
                    <w:left w:val="none" w:sz="0" w:space="0" w:color="auto"/>
                    <w:bottom w:val="none" w:sz="0" w:space="0" w:color="auto"/>
                    <w:right w:val="none" w:sz="0" w:space="0" w:color="auto"/>
                  </w:divBdr>
                </w:div>
                <w:div w:id="1601375500">
                  <w:marLeft w:val="0"/>
                  <w:marRight w:val="0"/>
                  <w:marTop w:val="0"/>
                  <w:marBottom w:val="0"/>
                  <w:divBdr>
                    <w:top w:val="none" w:sz="0" w:space="0" w:color="auto"/>
                    <w:left w:val="none" w:sz="0" w:space="0" w:color="auto"/>
                    <w:bottom w:val="none" w:sz="0" w:space="0" w:color="auto"/>
                    <w:right w:val="none" w:sz="0" w:space="0" w:color="auto"/>
                  </w:divBdr>
                </w:div>
                <w:div w:id="1616057982">
                  <w:marLeft w:val="0"/>
                  <w:marRight w:val="0"/>
                  <w:marTop w:val="0"/>
                  <w:marBottom w:val="0"/>
                  <w:divBdr>
                    <w:top w:val="none" w:sz="0" w:space="0" w:color="auto"/>
                    <w:left w:val="none" w:sz="0" w:space="0" w:color="auto"/>
                    <w:bottom w:val="none" w:sz="0" w:space="0" w:color="auto"/>
                    <w:right w:val="none" w:sz="0" w:space="0" w:color="auto"/>
                  </w:divBdr>
                </w:div>
                <w:div w:id="1623031033">
                  <w:marLeft w:val="0"/>
                  <w:marRight w:val="0"/>
                  <w:marTop w:val="0"/>
                  <w:marBottom w:val="0"/>
                  <w:divBdr>
                    <w:top w:val="none" w:sz="0" w:space="0" w:color="auto"/>
                    <w:left w:val="none" w:sz="0" w:space="0" w:color="auto"/>
                    <w:bottom w:val="none" w:sz="0" w:space="0" w:color="auto"/>
                    <w:right w:val="none" w:sz="0" w:space="0" w:color="auto"/>
                  </w:divBdr>
                </w:div>
                <w:div w:id="1664048942">
                  <w:marLeft w:val="0"/>
                  <w:marRight w:val="0"/>
                  <w:marTop w:val="0"/>
                  <w:marBottom w:val="0"/>
                  <w:divBdr>
                    <w:top w:val="none" w:sz="0" w:space="0" w:color="auto"/>
                    <w:left w:val="none" w:sz="0" w:space="0" w:color="auto"/>
                    <w:bottom w:val="none" w:sz="0" w:space="0" w:color="auto"/>
                    <w:right w:val="none" w:sz="0" w:space="0" w:color="auto"/>
                  </w:divBdr>
                </w:div>
                <w:div w:id="1739788163">
                  <w:marLeft w:val="0"/>
                  <w:marRight w:val="0"/>
                  <w:marTop w:val="0"/>
                  <w:marBottom w:val="0"/>
                  <w:divBdr>
                    <w:top w:val="none" w:sz="0" w:space="0" w:color="auto"/>
                    <w:left w:val="none" w:sz="0" w:space="0" w:color="auto"/>
                    <w:bottom w:val="none" w:sz="0" w:space="0" w:color="auto"/>
                    <w:right w:val="none" w:sz="0" w:space="0" w:color="auto"/>
                  </w:divBdr>
                </w:div>
                <w:div w:id="1752504391">
                  <w:marLeft w:val="0"/>
                  <w:marRight w:val="0"/>
                  <w:marTop w:val="0"/>
                  <w:marBottom w:val="0"/>
                  <w:divBdr>
                    <w:top w:val="none" w:sz="0" w:space="0" w:color="auto"/>
                    <w:left w:val="none" w:sz="0" w:space="0" w:color="auto"/>
                    <w:bottom w:val="none" w:sz="0" w:space="0" w:color="auto"/>
                    <w:right w:val="none" w:sz="0" w:space="0" w:color="auto"/>
                  </w:divBdr>
                </w:div>
                <w:div w:id="1815296739">
                  <w:marLeft w:val="0"/>
                  <w:marRight w:val="0"/>
                  <w:marTop w:val="0"/>
                  <w:marBottom w:val="0"/>
                  <w:divBdr>
                    <w:top w:val="none" w:sz="0" w:space="0" w:color="auto"/>
                    <w:left w:val="none" w:sz="0" w:space="0" w:color="auto"/>
                    <w:bottom w:val="none" w:sz="0" w:space="0" w:color="auto"/>
                    <w:right w:val="none" w:sz="0" w:space="0" w:color="auto"/>
                  </w:divBdr>
                </w:div>
                <w:div w:id="1830294412">
                  <w:marLeft w:val="0"/>
                  <w:marRight w:val="0"/>
                  <w:marTop w:val="0"/>
                  <w:marBottom w:val="0"/>
                  <w:divBdr>
                    <w:top w:val="none" w:sz="0" w:space="0" w:color="auto"/>
                    <w:left w:val="none" w:sz="0" w:space="0" w:color="auto"/>
                    <w:bottom w:val="none" w:sz="0" w:space="0" w:color="auto"/>
                    <w:right w:val="none" w:sz="0" w:space="0" w:color="auto"/>
                  </w:divBdr>
                </w:div>
                <w:div w:id="1831360993">
                  <w:marLeft w:val="0"/>
                  <w:marRight w:val="0"/>
                  <w:marTop w:val="0"/>
                  <w:marBottom w:val="0"/>
                  <w:divBdr>
                    <w:top w:val="none" w:sz="0" w:space="0" w:color="auto"/>
                    <w:left w:val="none" w:sz="0" w:space="0" w:color="auto"/>
                    <w:bottom w:val="none" w:sz="0" w:space="0" w:color="auto"/>
                    <w:right w:val="none" w:sz="0" w:space="0" w:color="auto"/>
                  </w:divBdr>
                </w:div>
                <w:div w:id="1904217904">
                  <w:marLeft w:val="0"/>
                  <w:marRight w:val="0"/>
                  <w:marTop w:val="0"/>
                  <w:marBottom w:val="0"/>
                  <w:divBdr>
                    <w:top w:val="none" w:sz="0" w:space="0" w:color="auto"/>
                    <w:left w:val="none" w:sz="0" w:space="0" w:color="auto"/>
                    <w:bottom w:val="none" w:sz="0" w:space="0" w:color="auto"/>
                    <w:right w:val="none" w:sz="0" w:space="0" w:color="auto"/>
                  </w:divBdr>
                </w:div>
                <w:div w:id="1920141653">
                  <w:marLeft w:val="0"/>
                  <w:marRight w:val="0"/>
                  <w:marTop w:val="0"/>
                  <w:marBottom w:val="0"/>
                  <w:divBdr>
                    <w:top w:val="none" w:sz="0" w:space="0" w:color="auto"/>
                    <w:left w:val="none" w:sz="0" w:space="0" w:color="auto"/>
                    <w:bottom w:val="none" w:sz="0" w:space="0" w:color="auto"/>
                    <w:right w:val="none" w:sz="0" w:space="0" w:color="auto"/>
                  </w:divBdr>
                </w:div>
                <w:div w:id="1983730128">
                  <w:marLeft w:val="0"/>
                  <w:marRight w:val="0"/>
                  <w:marTop w:val="0"/>
                  <w:marBottom w:val="0"/>
                  <w:divBdr>
                    <w:top w:val="none" w:sz="0" w:space="0" w:color="auto"/>
                    <w:left w:val="none" w:sz="0" w:space="0" w:color="auto"/>
                    <w:bottom w:val="none" w:sz="0" w:space="0" w:color="auto"/>
                    <w:right w:val="none" w:sz="0" w:space="0" w:color="auto"/>
                  </w:divBdr>
                </w:div>
                <w:div w:id="2013793722">
                  <w:marLeft w:val="0"/>
                  <w:marRight w:val="0"/>
                  <w:marTop w:val="0"/>
                  <w:marBottom w:val="0"/>
                  <w:divBdr>
                    <w:top w:val="none" w:sz="0" w:space="0" w:color="auto"/>
                    <w:left w:val="none" w:sz="0" w:space="0" w:color="auto"/>
                    <w:bottom w:val="none" w:sz="0" w:space="0" w:color="auto"/>
                    <w:right w:val="none" w:sz="0" w:space="0" w:color="auto"/>
                  </w:divBdr>
                </w:div>
                <w:div w:id="2028098755">
                  <w:marLeft w:val="0"/>
                  <w:marRight w:val="0"/>
                  <w:marTop w:val="0"/>
                  <w:marBottom w:val="0"/>
                  <w:divBdr>
                    <w:top w:val="none" w:sz="0" w:space="0" w:color="auto"/>
                    <w:left w:val="none" w:sz="0" w:space="0" w:color="auto"/>
                    <w:bottom w:val="none" w:sz="0" w:space="0" w:color="auto"/>
                    <w:right w:val="none" w:sz="0" w:space="0" w:color="auto"/>
                  </w:divBdr>
                </w:div>
                <w:div w:id="2035424827">
                  <w:marLeft w:val="0"/>
                  <w:marRight w:val="0"/>
                  <w:marTop w:val="0"/>
                  <w:marBottom w:val="0"/>
                  <w:divBdr>
                    <w:top w:val="none" w:sz="0" w:space="0" w:color="auto"/>
                    <w:left w:val="none" w:sz="0" w:space="0" w:color="auto"/>
                    <w:bottom w:val="none" w:sz="0" w:space="0" w:color="auto"/>
                    <w:right w:val="none" w:sz="0" w:space="0" w:color="auto"/>
                  </w:divBdr>
                </w:div>
                <w:div w:id="2052724169">
                  <w:marLeft w:val="0"/>
                  <w:marRight w:val="0"/>
                  <w:marTop w:val="0"/>
                  <w:marBottom w:val="0"/>
                  <w:divBdr>
                    <w:top w:val="none" w:sz="0" w:space="0" w:color="auto"/>
                    <w:left w:val="none" w:sz="0" w:space="0" w:color="auto"/>
                    <w:bottom w:val="none" w:sz="0" w:space="0" w:color="auto"/>
                    <w:right w:val="none" w:sz="0" w:space="0" w:color="auto"/>
                  </w:divBdr>
                </w:div>
                <w:div w:id="2060741226">
                  <w:marLeft w:val="0"/>
                  <w:marRight w:val="0"/>
                  <w:marTop w:val="0"/>
                  <w:marBottom w:val="0"/>
                  <w:divBdr>
                    <w:top w:val="none" w:sz="0" w:space="0" w:color="auto"/>
                    <w:left w:val="none" w:sz="0" w:space="0" w:color="auto"/>
                    <w:bottom w:val="none" w:sz="0" w:space="0" w:color="auto"/>
                    <w:right w:val="none" w:sz="0" w:space="0" w:color="auto"/>
                  </w:divBdr>
                </w:div>
                <w:div w:id="2074573722">
                  <w:marLeft w:val="0"/>
                  <w:marRight w:val="0"/>
                  <w:marTop w:val="0"/>
                  <w:marBottom w:val="0"/>
                  <w:divBdr>
                    <w:top w:val="none" w:sz="0" w:space="0" w:color="auto"/>
                    <w:left w:val="none" w:sz="0" w:space="0" w:color="auto"/>
                    <w:bottom w:val="none" w:sz="0" w:space="0" w:color="auto"/>
                    <w:right w:val="none" w:sz="0" w:space="0" w:color="auto"/>
                  </w:divBdr>
                </w:div>
                <w:div w:id="2098675698">
                  <w:marLeft w:val="0"/>
                  <w:marRight w:val="0"/>
                  <w:marTop w:val="0"/>
                  <w:marBottom w:val="0"/>
                  <w:divBdr>
                    <w:top w:val="none" w:sz="0" w:space="0" w:color="auto"/>
                    <w:left w:val="none" w:sz="0" w:space="0" w:color="auto"/>
                    <w:bottom w:val="none" w:sz="0" w:space="0" w:color="auto"/>
                    <w:right w:val="none" w:sz="0" w:space="0" w:color="auto"/>
                  </w:divBdr>
                </w:div>
                <w:div w:id="2102875795">
                  <w:marLeft w:val="0"/>
                  <w:marRight w:val="0"/>
                  <w:marTop w:val="0"/>
                  <w:marBottom w:val="0"/>
                  <w:divBdr>
                    <w:top w:val="none" w:sz="0" w:space="0" w:color="auto"/>
                    <w:left w:val="none" w:sz="0" w:space="0" w:color="auto"/>
                    <w:bottom w:val="none" w:sz="0" w:space="0" w:color="auto"/>
                    <w:right w:val="none" w:sz="0" w:space="0" w:color="auto"/>
                  </w:divBdr>
                </w:div>
                <w:div w:id="2113084435">
                  <w:marLeft w:val="0"/>
                  <w:marRight w:val="0"/>
                  <w:marTop w:val="0"/>
                  <w:marBottom w:val="0"/>
                  <w:divBdr>
                    <w:top w:val="none" w:sz="0" w:space="0" w:color="auto"/>
                    <w:left w:val="none" w:sz="0" w:space="0" w:color="auto"/>
                    <w:bottom w:val="none" w:sz="0" w:space="0" w:color="auto"/>
                    <w:right w:val="none" w:sz="0" w:space="0" w:color="auto"/>
                  </w:divBdr>
                </w:div>
                <w:div w:id="2123644045">
                  <w:marLeft w:val="0"/>
                  <w:marRight w:val="0"/>
                  <w:marTop w:val="0"/>
                  <w:marBottom w:val="0"/>
                  <w:divBdr>
                    <w:top w:val="none" w:sz="0" w:space="0" w:color="auto"/>
                    <w:left w:val="none" w:sz="0" w:space="0" w:color="auto"/>
                    <w:bottom w:val="none" w:sz="0" w:space="0" w:color="auto"/>
                    <w:right w:val="none" w:sz="0" w:space="0" w:color="auto"/>
                  </w:divBdr>
                </w:div>
                <w:div w:id="2126381505">
                  <w:marLeft w:val="0"/>
                  <w:marRight w:val="0"/>
                  <w:marTop w:val="0"/>
                  <w:marBottom w:val="0"/>
                  <w:divBdr>
                    <w:top w:val="none" w:sz="0" w:space="0" w:color="auto"/>
                    <w:left w:val="none" w:sz="0" w:space="0" w:color="auto"/>
                    <w:bottom w:val="none" w:sz="0" w:space="0" w:color="auto"/>
                    <w:right w:val="none" w:sz="0" w:space="0" w:color="auto"/>
                  </w:divBdr>
                </w:div>
                <w:div w:id="2136098110">
                  <w:marLeft w:val="0"/>
                  <w:marRight w:val="0"/>
                  <w:marTop w:val="0"/>
                  <w:marBottom w:val="0"/>
                  <w:divBdr>
                    <w:top w:val="none" w:sz="0" w:space="0" w:color="auto"/>
                    <w:left w:val="none" w:sz="0" w:space="0" w:color="auto"/>
                    <w:bottom w:val="none" w:sz="0" w:space="0" w:color="auto"/>
                    <w:right w:val="none" w:sz="0" w:space="0" w:color="auto"/>
                  </w:divBdr>
                </w:div>
                <w:div w:id="2145465821">
                  <w:marLeft w:val="0"/>
                  <w:marRight w:val="0"/>
                  <w:marTop w:val="0"/>
                  <w:marBottom w:val="0"/>
                  <w:divBdr>
                    <w:top w:val="none" w:sz="0" w:space="0" w:color="auto"/>
                    <w:left w:val="none" w:sz="0" w:space="0" w:color="auto"/>
                    <w:bottom w:val="none" w:sz="0" w:space="0" w:color="auto"/>
                    <w:right w:val="none" w:sz="0" w:space="0" w:color="auto"/>
                  </w:divBdr>
                </w:div>
                <w:div w:id="214580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13036">
          <w:marLeft w:val="0"/>
          <w:marRight w:val="0"/>
          <w:marTop w:val="0"/>
          <w:marBottom w:val="0"/>
          <w:divBdr>
            <w:top w:val="none" w:sz="0" w:space="0" w:color="auto"/>
            <w:left w:val="none" w:sz="0" w:space="0" w:color="auto"/>
            <w:bottom w:val="none" w:sz="0" w:space="0" w:color="auto"/>
            <w:right w:val="none" w:sz="0" w:space="0" w:color="auto"/>
          </w:divBdr>
          <w:divsChild>
            <w:div w:id="190533406">
              <w:marLeft w:val="0"/>
              <w:marRight w:val="0"/>
              <w:marTop w:val="0"/>
              <w:marBottom w:val="0"/>
              <w:divBdr>
                <w:top w:val="none" w:sz="0" w:space="0" w:color="auto"/>
                <w:left w:val="none" w:sz="0" w:space="0" w:color="auto"/>
                <w:bottom w:val="none" w:sz="0" w:space="0" w:color="auto"/>
                <w:right w:val="none" w:sz="0" w:space="0" w:color="auto"/>
              </w:divBdr>
              <w:divsChild>
                <w:div w:id="227234379">
                  <w:marLeft w:val="0"/>
                  <w:marRight w:val="0"/>
                  <w:marTop w:val="0"/>
                  <w:marBottom w:val="0"/>
                  <w:divBdr>
                    <w:top w:val="none" w:sz="0" w:space="0" w:color="auto"/>
                    <w:left w:val="none" w:sz="0" w:space="0" w:color="auto"/>
                    <w:bottom w:val="none" w:sz="0" w:space="0" w:color="auto"/>
                    <w:right w:val="none" w:sz="0" w:space="0" w:color="auto"/>
                  </w:divBdr>
                </w:div>
                <w:div w:id="252321366">
                  <w:marLeft w:val="0"/>
                  <w:marRight w:val="0"/>
                  <w:marTop w:val="0"/>
                  <w:marBottom w:val="0"/>
                  <w:divBdr>
                    <w:top w:val="none" w:sz="0" w:space="0" w:color="auto"/>
                    <w:left w:val="none" w:sz="0" w:space="0" w:color="auto"/>
                    <w:bottom w:val="none" w:sz="0" w:space="0" w:color="auto"/>
                    <w:right w:val="none" w:sz="0" w:space="0" w:color="auto"/>
                  </w:divBdr>
                </w:div>
                <w:div w:id="256139416">
                  <w:marLeft w:val="0"/>
                  <w:marRight w:val="0"/>
                  <w:marTop w:val="0"/>
                  <w:marBottom w:val="0"/>
                  <w:divBdr>
                    <w:top w:val="none" w:sz="0" w:space="0" w:color="auto"/>
                    <w:left w:val="none" w:sz="0" w:space="0" w:color="auto"/>
                    <w:bottom w:val="none" w:sz="0" w:space="0" w:color="auto"/>
                    <w:right w:val="none" w:sz="0" w:space="0" w:color="auto"/>
                  </w:divBdr>
                </w:div>
                <w:div w:id="340201200">
                  <w:marLeft w:val="0"/>
                  <w:marRight w:val="0"/>
                  <w:marTop w:val="0"/>
                  <w:marBottom w:val="0"/>
                  <w:divBdr>
                    <w:top w:val="none" w:sz="0" w:space="0" w:color="auto"/>
                    <w:left w:val="none" w:sz="0" w:space="0" w:color="auto"/>
                    <w:bottom w:val="none" w:sz="0" w:space="0" w:color="auto"/>
                    <w:right w:val="none" w:sz="0" w:space="0" w:color="auto"/>
                  </w:divBdr>
                </w:div>
                <w:div w:id="376971671">
                  <w:marLeft w:val="0"/>
                  <w:marRight w:val="0"/>
                  <w:marTop w:val="0"/>
                  <w:marBottom w:val="0"/>
                  <w:divBdr>
                    <w:top w:val="none" w:sz="0" w:space="0" w:color="auto"/>
                    <w:left w:val="none" w:sz="0" w:space="0" w:color="auto"/>
                    <w:bottom w:val="none" w:sz="0" w:space="0" w:color="auto"/>
                    <w:right w:val="none" w:sz="0" w:space="0" w:color="auto"/>
                  </w:divBdr>
                </w:div>
                <w:div w:id="396168823">
                  <w:marLeft w:val="0"/>
                  <w:marRight w:val="0"/>
                  <w:marTop w:val="0"/>
                  <w:marBottom w:val="0"/>
                  <w:divBdr>
                    <w:top w:val="none" w:sz="0" w:space="0" w:color="auto"/>
                    <w:left w:val="none" w:sz="0" w:space="0" w:color="auto"/>
                    <w:bottom w:val="none" w:sz="0" w:space="0" w:color="auto"/>
                    <w:right w:val="none" w:sz="0" w:space="0" w:color="auto"/>
                  </w:divBdr>
                </w:div>
                <w:div w:id="418136658">
                  <w:marLeft w:val="0"/>
                  <w:marRight w:val="0"/>
                  <w:marTop w:val="0"/>
                  <w:marBottom w:val="0"/>
                  <w:divBdr>
                    <w:top w:val="none" w:sz="0" w:space="0" w:color="auto"/>
                    <w:left w:val="none" w:sz="0" w:space="0" w:color="auto"/>
                    <w:bottom w:val="none" w:sz="0" w:space="0" w:color="auto"/>
                    <w:right w:val="none" w:sz="0" w:space="0" w:color="auto"/>
                  </w:divBdr>
                </w:div>
                <w:div w:id="471555869">
                  <w:marLeft w:val="0"/>
                  <w:marRight w:val="0"/>
                  <w:marTop w:val="0"/>
                  <w:marBottom w:val="0"/>
                  <w:divBdr>
                    <w:top w:val="none" w:sz="0" w:space="0" w:color="auto"/>
                    <w:left w:val="none" w:sz="0" w:space="0" w:color="auto"/>
                    <w:bottom w:val="none" w:sz="0" w:space="0" w:color="auto"/>
                    <w:right w:val="none" w:sz="0" w:space="0" w:color="auto"/>
                  </w:divBdr>
                </w:div>
                <w:div w:id="475151040">
                  <w:marLeft w:val="0"/>
                  <w:marRight w:val="0"/>
                  <w:marTop w:val="0"/>
                  <w:marBottom w:val="0"/>
                  <w:divBdr>
                    <w:top w:val="none" w:sz="0" w:space="0" w:color="auto"/>
                    <w:left w:val="none" w:sz="0" w:space="0" w:color="auto"/>
                    <w:bottom w:val="none" w:sz="0" w:space="0" w:color="auto"/>
                    <w:right w:val="none" w:sz="0" w:space="0" w:color="auto"/>
                  </w:divBdr>
                </w:div>
                <w:div w:id="498009557">
                  <w:marLeft w:val="0"/>
                  <w:marRight w:val="0"/>
                  <w:marTop w:val="0"/>
                  <w:marBottom w:val="0"/>
                  <w:divBdr>
                    <w:top w:val="none" w:sz="0" w:space="0" w:color="auto"/>
                    <w:left w:val="none" w:sz="0" w:space="0" w:color="auto"/>
                    <w:bottom w:val="none" w:sz="0" w:space="0" w:color="auto"/>
                    <w:right w:val="none" w:sz="0" w:space="0" w:color="auto"/>
                  </w:divBdr>
                </w:div>
                <w:div w:id="608390479">
                  <w:marLeft w:val="0"/>
                  <w:marRight w:val="0"/>
                  <w:marTop w:val="0"/>
                  <w:marBottom w:val="0"/>
                  <w:divBdr>
                    <w:top w:val="none" w:sz="0" w:space="0" w:color="auto"/>
                    <w:left w:val="none" w:sz="0" w:space="0" w:color="auto"/>
                    <w:bottom w:val="none" w:sz="0" w:space="0" w:color="auto"/>
                    <w:right w:val="none" w:sz="0" w:space="0" w:color="auto"/>
                  </w:divBdr>
                </w:div>
                <w:div w:id="617300824">
                  <w:marLeft w:val="0"/>
                  <w:marRight w:val="0"/>
                  <w:marTop w:val="0"/>
                  <w:marBottom w:val="0"/>
                  <w:divBdr>
                    <w:top w:val="none" w:sz="0" w:space="0" w:color="auto"/>
                    <w:left w:val="none" w:sz="0" w:space="0" w:color="auto"/>
                    <w:bottom w:val="none" w:sz="0" w:space="0" w:color="auto"/>
                    <w:right w:val="none" w:sz="0" w:space="0" w:color="auto"/>
                  </w:divBdr>
                </w:div>
                <w:div w:id="618343084">
                  <w:marLeft w:val="0"/>
                  <w:marRight w:val="0"/>
                  <w:marTop w:val="0"/>
                  <w:marBottom w:val="0"/>
                  <w:divBdr>
                    <w:top w:val="none" w:sz="0" w:space="0" w:color="auto"/>
                    <w:left w:val="none" w:sz="0" w:space="0" w:color="auto"/>
                    <w:bottom w:val="none" w:sz="0" w:space="0" w:color="auto"/>
                    <w:right w:val="none" w:sz="0" w:space="0" w:color="auto"/>
                  </w:divBdr>
                </w:div>
                <w:div w:id="647247220">
                  <w:marLeft w:val="0"/>
                  <w:marRight w:val="0"/>
                  <w:marTop w:val="0"/>
                  <w:marBottom w:val="0"/>
                  <w:divBdr>
                    <w:top w:val="none" w:sz="0" w:space="0" w:color="auto"/>
                    <w:left w:val="none" w:sz="0" w:space="0" w:color="auto"/>
                    <w:bottom w:val="none" w:sz="0" w:space="0" w:color="auto"/>
                    <w:right w:val="none" w:sz="0" w:space="0" w:color="auto"/>
                  </w:divBdr>
                </w:div>
                <w:div w:id="717779321">
                  <w:marLeft w:val="0"/>
                  <w:marRight w:val="0"/>
                  <w:marTop w:val="0"/>
                  <w:marBottom w:val="0"/>
                  <w:divBdr>
                    <w:top w:val="none" w:sz="0" w:space="0" w:color="auto"/>
                    <w:left w:val="none" w:sz="0" w:space="0" w:color="auto"/>
                    <w:bottom w:val="none" w:sz="0" w:space="0" w:color="auto"/>
                    <w:right w:val="none" w:sz="0" w:space="0" w:color="auto"/>
                  </w:divBdr>
                </w:div>
                <w:div w:id="790396821">
                  <w:marLeft w:val="0"/>
                  <w:marRight w:val="0"/>
                  <w:marTop w:val="0"/>
                  <w:marBottom w:val="0"/>
                  <w:divBdr>
                    <w:top w:val="none" w:sz="0" w:space="0" w:color="auto"/>
                    <w:left w:val="none" w:sz="0" w:space="0" w:color="auto"/>
                    <w:bottom w:val="none" w:sz="0" w:space="0" w:color="auto"/>
                    <w:right w:val="none" w:sz="0" w:space="0" w:color="auto"/>
                  </w:divBdr>
                </w:div>
                <w:div w:id="805703496">
                  <w:marLeft w:val="0"/>
                  <w:marRight w:val="0"/>
                  <w:marTop w:val="0"/>
                  <w:marBottom w:val="0"/>
                  <w:divBdr>
                    <w:top w:val="none" w:sz="0" w:space="0" w:color="auto"/>
                    <w:left w:val="none" w:sz="0" w:space="0" w:color="auto"/>
                    <w:bottom w:val="none" w:sz="0" w:space="0" w:color="auto"/>
                    <w:right w:val="none" w:sz="0" w:space="0" w:color="auto"/>
                  </w:divBdr>
                </w:div>
                <w:div w:id="919602817">
                  <w:marLeft w:val="0"/>
                  <w:marRight w:val="0"/>
                  <w:marTop w:val="0"/>
                  <w:marBottom w:val="0"/>
                  <w:divBdr>
                    <w:top w:val="none" w:sz="0" w:space="0" w:color="auto"/>
                    <w:left w:val="none" w:sz="0" w:space="0" w:color="auto"/>
                    <w:bottom w:val="none" w:sz="0" w:space="0" w:color="auto"/>
                    <w:right w:val="none" w:sz="0" w:space="0" w:color="auto"/>
                  </w:divBdr>
                </w:div>
                <w:div w:id="920336720">
                  <w:marLeft w:val="0"/>
                  <w:marRight w:val="0"/>
                  <w:marTop w:val="0"/>
                  <w:marBottom w:val="0"/>
                  <w:divBdr>
                    <w:top w:val="none" w:sz="0" w:space="0" w:color="auto"/>
                    <w:left w:val="none" w:sz="0" w:space="0" w:color="auto"/>
                    <w:bottom w:val="none" w:sz="0" w:space="0" w:color="auto"/>
                    <w:right w:val="none" w:sz="0" w:space="0" w:color="auto"/>
                  </w:divBdr>
                </w:div>
                <w:div w:id="969748884">
                  <w:marLeft w:val="0"/>
                  <w:marRight w:val="0"/>
                  <w:marTop w:val="0"/>
                  <w:marBottom w:val="0"/>
                  <w:divBdr>
                    <w:top w:val="none" w:sz="0" w:space="0" w:color="auto"/>
                    <w:left w:val="none" w:sz="0" w:space="0" w:color="auto"/>
                    <w:bottom w:val="none" w:sz="0" w:space="0" w:color="auto"/>
                    <w:right w:val="none" w:sz="0" w:space="0" w:color="auto"/>
                  </w:divBdr>
                </w:div>
                <w:div w:id="972439626">
                  <w:marLeft w:val="0"/>
                  <w:marRight w:val="0"/>
                  <w:marTop w:val="0"/>
                  <w:marBottom w:val="0"/>
                  <w:divBdr>
                    <w:top w:val="none" w:sz="0" w:space="0" w:color="auto"/>
                    <w:left w:val="none" w:sz="0" w:space="0" w:color="auto"/>
                    <w:bottom w:val="none" w:sz="0" w:space="0" w:color="auto"/>
                    <w:right w:val="none" w:sz="0" w:space="0" w:color="auto"/>
                  </w:divBdr>
                </w:div>
                <w:div w:id="985596012">
                  <w:marLeft w:val="0"/>
                  <w:marRight w:val="0"/>
                  <w:marTop w:val="0"/>
                  <w:marBottom w:val="0"/>
                  <w:divBdr>
                    <w:top w:val="none" w:sz="0" w:space="0" w:color="auto"/>
                    <w:left w:val="none" w:sz="0" w:space="0" w:color="auto"/>
                    <w:bottom w:val="none" w:sz="0" w:space="0" w:color="auto"/>
                    <w:right w:val="none" w:sz="0" w:space="0" w:color="auto"/>
                  </w:divBdr>
                </w:div>
                <w:div w:id="989675771">
                  <w:marLeft w:val="0"/>
                  <w:marRight w:val="0"/>
                  <w:marTop w:val="0"/>
                  <w:marBottom w:val="0"/>
                  <w:divBdr>
                    <w:top w:val="none" w:sz="0" w:space="0" w:color="auto"/>
                    <w:left w:val="none" w:sz="0" w:space="0" w:color="auto"/>
                    <w:bottom w:val="none" w:sz="0" w:space="0" w:color="auto"/>
                    <w:right w:val="none" w:sz="0" w:space="0" w:color="auto"/>
                  </w:divBdr>
                </w:div>
                <w:div w:id="999847304">
                  <w:marLeft w:val="0"/>
                  <w:marRight w:val="0"/>
                  <w:marTop w:val="0"/>
                  <w:marBottom w:val="0"/>
                  <w:divBdr>
                    <w:top w:val="none" w:sz="0" w:space="0" w:color="auto"/>
                    <w:left w:val="none" w:sz="0" w:space="0" w:color="auto"/>
                    <w:bottom w:val="none" w:sz="0" w:space="0" w:color="auto"/>
                    <w:right w:val="none" w:sz="0" w:space="0" w:color="auto"/>
                  </w:divBdr>
                </w:div>
                <w:div w:id="1127891850">
                  <w:marLeft w:val="0"/>
                  <w:marRight w:val="0"/>
                  <w:marTop w:val="0"/>
                  <w:marBottom w:val="0"/>
                  <w:divBdr>
                    <w:top w:val="none" w:sz="0" w:space="0" w:color="auto"/>
                    <w:left w:val="none" w:sz="0" w:space="0" w:color="auto"/>
                    <w:bottom w:val="none" w:sz="0" w:space="0" w:color="auto"/>
                    <w:right w:val="none" w:sz="0" w:space="0" w:color="auto"/>
                  </w:divBdr>
                </w:div>
                <w:div w:id="1162811327">
                  <w:marLeft w:val="0"/>
                  <w:marRight w:val="0"/>
                  <w:marTop w:val="0"/>
                  <w:marBottom w:val="0"/>
                  <w:divBdr>
                    <w:top w:val="none" w:sz="0" w:space="0" w:color="auto"/>
                    <w:left w:val="none" w:sz="0" w:space="0" w:color="auto"/>
                    <w:bottom w:val="none" w:sz="0" w:space="0" w:color="auto"/>
                    <w:right w:val="none" w:sz="0" w:space="0" w:color="auto"/>
                  </w:divBdr>
                </w:div>
                <w:div w:id="1258444057">
                  <w:marLeft w:val="0"/>
                  <w:marRight w:val="0"/>
                  <w:marTop w:val="0"/>
                  <w:marBottom w:val="0"/>
                  <w:divBdr>
                    <w:top w:val="none" w:sz="0" w:space="0" w:color="auto"/>
                    <w:left w:val="none" w:sz="0" w:space="0" w:color="auto"/>
                    <w:bottom w:val="none" w:sz="0" w:space="0" w:color="auto"/>
                    <w:right w:val="none" w:sz="0" w:space="0" w:color="auto"/>
                  </w:divBdr>
                </w:div>
                <w:div w:id="1291983021">
                  <w:marLeft w:val="0"/>
                  <w:marRight w:val="0"/>
                  <w:marTop w:val="0"/>
                  <w:marBottom w:val="0"/>
                  <w:divBdr>
                    <w:top w:val="none" w:sz="0" w:space="0" w:color="auto"/>
                    <w:left w:val="none" w:sz="0" w:space="0" w:color="auto"/>
                    <w:bottom w:val="none" w:sz="0" w:space="0" w:color="auto"/>
                    <w:right w:val="none" w:sz="0" w:space="0" w:color="auto"/>
                  </w:divBdr>
                </w:div>
                <w:div w:id="1345598275">
                  <w:marLeft w:val="0"/>
                  <w:marRight w:val="0"/>
                  <w:marTop w:val="0"/>
                  <w:marBottom w:val="0"/>
                  <w:divBdr>
                    <w:top w:val="none" w:sz="0" w:space="0" w:color="auto"/>
                    <w:left w:val="none" w:sz="0" w:space="0" w:color="auto"/>
                    <w:bottom w:val="none" w:sz="0" w:space="0" w:color="auto"/>
                    <w:right w:val="none" w:sz="0" w:space="0" w:color="auto"/>
                  </w:divBdr>
                </w:div>
                <w:div w:id="1392188839">
                  <w:marLeft w:val="0"/>
                  <w:marRight w:val="0"/>
                  <w:marTop w:val="0"/>
                  <w:marBottom w:val="0"/>
                  <w:divBdr>
                    <w:top w:val="none" w:sz="0" w:space="0" w:color="auto"/>
                    <w:left w:val="none" w:sz="0" w:space="0" w:color="auto"/>
                    <w:bottom w:val="none" w:sz="0" w:space="0" w:color="auto"/>
                    <w:right w:val="none" w:sz="0" w:space="0" w:color="auto"/>
                  </w:divBdr>
                </w:div>
                <w:div w:id="1597135904">
                  <w:marLeft w:val="0"/>
                  <w:marRight w:val="0"/>
                  <w:marTop w:val="0"/>
                  <w:marBottom w:val="0"/>
                  <w:divBdr>
                    <w:top w:val="none" w:sz="0" w:space="0" w:color="auto"/>
                    <w:left w:val="none" w:sz="0" w:space="0" w:color="auto"/>
                    <w:bottom w:val="none" w:sz="0" w:space="0" w:color="auto"/>
                    <w:right w:val="none" w:sz="0" w:space="0" w:color="auto"/>
                  </w:divBdr>
                </w:div>
                <w:div w:id="1659336429">
                  <w:marLeft w:val="0"/>
                  <w:marRight w:val="0"/>
                  <w:marTop w:val="0"/>
                  <w:marBottom w:val="0"/>
                  <w:divBdr>
                    <w:top w:val="none" w:sz="0" w:space="0" w:color="auto"/>
                    <w:left w:val="none" w:sz="0" w:space="0" w:color="auto"/>
                    <w:bottom w:val="none" w:sz="0" w:space="0" w:color="auto"/>
                    <w:right w:val="none" w:sz="0" w:space="0" w:color="auto"/>
                  </w:divBdr>
                </w:div>
                <w:div w:id="1701079048">
                  <w:marLeft w:val="0"/>
                  <w:marRight w:val="0"/>
                  <w:marTop w:val="0"/>
                  <w:marBottom w:val="0"/>
                  <w:divBdr>
                    <w:top w:val="none" w:sz="0" w:space="0" w:color="auto"/>
                    <w:left w:val="none" w:sz="0" w:space="0" w:color="auto"/>
                    <w:bottom w:val="none" w:sz="0" w:space="0" w:color="auto"/>
                    <w:right w:val="none" w:sz="0" w:space="0" w:color="auto"/>
                  </w:divBdr>
                </w:div>
                <w:div w:id="1722752758">
                  <w:marLeft w:val="0"/>
                  <w:marRight w:val="0"/>
                  <w:marTop w:val="0"/>
                  <w:marBottom w:val="0"/>
                  <w:divBdr>
                    <w:top w:val="none" w:sz="0" w:space="0" w:color="auto"/>
                    <w:left w:val="none" w:sz="0" w:space="0" w:color="auto"/>
                    <w:bottom w:val="none" w:sz="0" w:space="0" w:color="auto"/>
                    <w:right w:val="none" w:sz="0" w:space="0" w:color="auto"/>
                  </w:divBdr>
                </w:div>
                <w:div w:id="1747415221">
                  <w:marLeft w:val="0"/>
                  <w:marRight w:val="0"/>
                  <w:marTop w:val="0"/>
                  <w:marBottom w:val="0"/>
                  <w:divBdr>
                    <w:top w:val="none" w:sz="0" w:space="0" w:color="auto"/>
                    <w:left w:val="none" w:sz="0" w:space="0" w:color="auto"/>
                    <w:bottom w:val="none" w:sz="0" w:space="0" w:color="auto"/>
                    <w:right w:val="none" w:sz="0" w:space="0" w:color="auto"/>
                  </w:divBdr>
                </w:div>
                <w:div w:id="1808668131">
                  <w:marLeft w:val="0"/>
                  <w:marRight w:val="0"/>
                  <w:marTop w:val="0"/>
                  <w:marBottom w:val="0"/>
                  <w:divBdr>
                    <w:top w:val="none" w:sz="0" w:space="0" w:color="auto"/>
                    <w:left w:val="none" w:sz="0" w:space="0" w:color="auto"/>
                    <w:bottom w:val="none" w:sz="0" w:space="0" w:color="auto"/>
                    <w:right w:val="none" w:sz="0" w:space="0" w:color="auto"/>
                  </w:divBdr>
                </w:div>
                <w:div w:id="1912888008">
                  <w:marLeft w:val="0"/>
                  <w:marRight w:val="0"/>
                  <w:marTop w:val="0"/>
                  <w:marBottom w:val="0"/>
                  <w:divBdr>
                    <w:top w:val="none" w:sz="0" w:space="0" w:color="auto"/>
                    <w:left w:val="none" w:sz="0" w:space="0" w:color="auto"/>
                    <w:bottom w:val="none" w:sz="0" w:space="0" w:color="auto"/>
                    <w:right w:val="none" w:sz="0" w:space="0" w:color="auto"/>
                  </w:divBdr>
                </w:div>
                <w:div w:id="2007435159">
                  <w:marLeft w:val="0"/>
                  <w:marRight w:val="0"/>
                  <w:marTop w:val="0"/>
                  <w:marBottom w:val="0"/>
                  <w:divBdr>
                    <w:top w:val="none" w:sz="0" w:space="0" w:color="auto"/>
                    <w:left w:val="none" w:sz="0" w:space="0" w:color="auto"/>
                    <w:bottom w:val="none" w:sz="0" w:space="0" w:color="auto"/>
                    <w:right w:val="none" w:sz="0" w:space="0" w:color="auto"/>
                  </w:divBdr>
                </w:div>
                <w:div w:id="2044397642">
                  <w:marLeft w:val="0"/>
                  <w:marRight w:val="0"/>
                  <w:marTop w:val="0"/>
                  <w:marBottom w:val="0"/>
                  <w:divBdr>
                    <w:top w:val="none" w:sz="0" w:space="0" w:color="auto"/>
                    <w:left w:val="none" w:sz="0" w:space="0" w:color="auto"/>
                    <w:bottom w:val="none" w:sz="0" w:space="0" w:color="auto"/>
                    <w:right w:val="none" w:sz="0" w:space="0" w:color="auto"/>
                  </w:divBdr>
                </w:div>
                <w:div w:id="20738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44154">
          <w:marLeft w:val="0"/>
          <w:marRight w:val="0"/>
          <w:marTop w:val="0"/>
          <w:marBottom w:val="0"/>
          <w:divBdr>
            <w:top w:val="none" w:sz="0" w:space="0" w:color="auto"/>
            <w:left w:val="none" w:sz="0" w:space="0" w:color="auto"/>
            <w:bottom w:val="none" w:sz="0" w:space="0" w:color="auto"/>
            <w:right w:val="none" w:sz="0" w:space="0" w:color="auto"/>
          </w:divBdr>
          <w:divsChild>
            <w:div w:id="734350954">
              <w:marLeft w:val="0"/>
              <w:marRight w:val="0"/>
              <w:marTop w:val="0"/>
              <w:marBottom w:val="0"/>
              <w:divBdr>
                <w:top w:val="none" w:sz="0" w:space="0" w:color="auto"/>
                <w:left w:val="none" w:sz="0" w:space="0" w:color="auto"/>
                <w:bottom w:val="none" w:sz="0" w:space="0" w:color="auto"/>
                <w:right w:val="none" w:sz="0" w:space="0" w:color="auto"/>
              </w:divBdr>
            </w:div>
          </w:divsChild>
        </w:div>
        <w:div w:id="1832133884">
          <w:marLeft w:val="0"/>
          <w:marRight w:val="0"/>
          <w:marTop w:val="0"/>
          <w:marBottom w:val="0"/>
          <w:divBdr>
            <w:top w:val="none" w:sz="0" w:space="0" w:color="auto"/>
            <w:left w:val="none" w:sz="0" w:space="0" w:color="auto"/>
            <w:bottom w:val="none" w:sz="0" w:space="0" w:color="auto"/>
            <w:right w:val="none" w:sz="0" w:space="0" w:color="auto"/>
          </w:divBdr>
          <w:divsChild>
            <w:div w:id="1140729077">
              <w:marLeft w:val="0"/>
              <w:marRight w:val="0"/>
              <w:marTop w:val="0"/>
              <w:marBottom w:val="0"/>
              <w:divBdr>
                <w:top w:val="none" w:sz="0" w:space="0" w:color="auto"/>
                <w:left w:val="none" w:sz="0" w:space="0" w:color="auto"/>
                <w:bottom w:val="none" w:sz="0" w:space="0" w:color="auto"/>
                <w:right w:val="none" w:sz="0" w:space="0" w:color="auto"/>
              </w:divBdr>
              <w:divsChild>
                <w:div w:id="8873832">
                  <w:marLeft w:val="0"/>
                  <w:marRight w:val="0"/>
                  <w:marTop w:val="0"/>
                  <w:marBottom w:val="0"/>
                  <w:divBdr>
                    <w:top w:val="none" w:sz="0" w:space="0" w:color="auto"/>
                    <w:left w:val="none" w:sz="0" w:space="0" w:color="auto"/>
                    <w:bottom w:val="none" w:sz="0" w:space="0" w:color="auto"/>
                    <w:right w:val="none" w:sz="0" w:space="0" w:color="auto"/>
                  </w:divBdr>
                </w:div>
                <w:div w:id="16547758">
                  <w:marLeft w:val="0"/>
                  <w:marRight w:val="0"/>
                  <w:marTop w:val="0"/>
                  <w:marBottom w:val="0"/>
                  <w:divBdr>
                    <w:top w:val="none" w:sz="0" w:space="0" w:color="auto"/>
                    <w:left w:val="none" w:sz="0" w:space="0" w:color="auto"/>
                    <w:bottom w:val="none" w:sz="0" w:space="0" w:color="auto"/>
                    <w:right w:val="none" w:sz="0" w:space="0" w:color="auto"/>
                  </w:divBdr>
                </w:div>
                <w:div w:id="36317003">
                  <w:marLeft w:val="0"/>
                  <w:marRight w:val="0"/>
                  <w:marTop w:val="0"/>
                  <w:marBottom w:val="0"/>
                  <w:divBdr>
                    <w:top w:val="none" w:sz="0" w:space="0" w:color="auto"/>
                    <w:left w:val="none" w:sz="0" w:space="0" w:color="auto"/>
                    <w:bottom w:val="none" w:sz="0" w:space="0" w:color="auto"/>
                    <w:right w:val="none" w:sz="0" w:space="0" w:color="auto"/>
                  </w:divBdr>
                </w:div>
                <w:div w:id="53745363">
                  <w:marLeft w:val="0"/>
                  <w:marRight w:val="0"/>
                  <w:marTop w:val="0"/>
                  <w:marBottom w:val="0"/>
                  <w:divBdr>
                    <w:top w:val="none" w:sz="0" w:space="0" w:color="auto"/>
                    <w:left w:val="none" w:sz="0" w:space="0" w:color="auto"/>
                    <w:bottom w:val="none" w:sz="0" w:space="0" w:color="auto"/>
                    <w:right w:val="none" w:sz="0" w:space="0" w:color="auto"/>
                  </w:divBdr>
                </w:div>
                <w:div w:id="269894691">
                  <w:marLeft w:val="0"/>
                  <w:marRight w:val="0"/>
                  <w:marTop w:val="0"/>
                  <w:marBottom w:val="0"/>
                  <w:divBdr>
                    <w:top w:val="none" w:sz="0" w:space="0" w:color="auto"/>
                    <w:left w:val="none" w:sz="0" w:space="0" w:color="auto"/>
                    <w:bottom w:val="none" w:sz="0" w:space="0" w:color="auto"/>
                    <w:right w:val="none" w:sz="0" w:space="0" w:color="auto"/>
                  </w:divBdr>
                </w:div>
                <w:div w:id="274751721">
                  <w:marLeft w:val="0"/>
                  <w:marRight w:val="0"/>
                  <w:marTop w:val="0"/>
                  <w:marBottom w:val="0"/>
                  <w:divBdr>
                    <w:top w:val="none" w:sz="0" w:space="0" w:color="auto"/>
                    <w:left w:val="none" w:sz="0" w:space="0" w:color="auto"/>
                    <w:bottom w:val="none" w:sz="0" w:space="0" w:color="auto"/>
                    <w:right w:val="none" w:sz="0" w:space="0" w:color="auto"/>
                  </w:divBdr>
                </w:div>
                <w:div w:id="305012556">
                  <w:marLeft w:val="0"/>
                  <w:marRight w:val="0"/>
                  <w:marTop w:val="0"/>
                  <w:marBottom w:val="0"/>
                  <w:divBdr>
                    <w:top w:val="none" w:sz="0" w:space="0" w:color="auto"/>
                    <w:left w:val="none" w:sz="0" w:space="0" w:color="auto"/>
                    <w:bottom w:val="none" w:sz="0" w:space="0" w:color="auto"/>
                    <w:right w:val="none" w:sz="0" w:space="0" w:color="auto"/>
                  </w:divBdr>
                </w:div>
                <w:div w:id="430928665">
                  <w:marLeft w:val="0"/>
                  <w:marRight w:val="0"/>
                  <w:marTop w:val="0"/>
                  <w:marBottom w:val="0"/>
                  <w:divBdr>
                    <w:top w:val="none" w:sz="0" w:space="0" w:color="auto"/>
                    <w:left w:val="none" w:sz="0" w:space="0" w:color="auto"/>
                    <w:bottom w:val="none" w:sz="0" w:space="0" w:color="auto"/>
                    <w:right w:val="none" w:sz="0" w:space="0" w:color="auto"/>
                  </w:divBdr>
                </w:div>
                <w:div w:id="431701624">
                  <w:marLeft w:val="0"/>
                  <w:marRight w:val="0"/>
                  <w:marTop w:val="0"/>
                  <w:marBottom w:val="0"/>
                  <w:divBdr>
                    <w:top w:val="none" w:sz="0" w:space="0" w:color="auto"/>
                    <w:left w:val="none" w:sz="0" w:space="0" w:color="auto"/>
                    <w:bottom w:val="none" w:sz="0" w:space="0" w:color="auto"/>
                    <w:right w:val="none" w:sz="0" w:space="0" w:color="auto"/>
                  </w:divBdr>
                </w:div>
                <w:div w:id="432751266">
                  <w:marLeft w:val="0"/>
                  <w:marRight w:val="0"/>
                  <w:marTop w:val="0"/>
                  <w:marBottom w:val="0"/>
                  <w:divBdr>
                    <w:top w:val="none" w:sz="0" w:space="0" w:color="auto"/>
                    <w:left w:val="none" w:sz="0" w:space="0" w:color="auto"/>
                    <w:bottom w:val="none" w:sz="0" w:space="0" w:color="auto"/>
                    <w:right w:val="none" w:sz="0" w:space="0" w:color="auto"/>
                  </w:divBdr>
                </w:div>
                <w:div w:id="436946707">
                  <w:marLeft w:val="0"/>
                  <w:marRight w:val="0"/>
                  <w:marTop w:val="0"/>
                  <w:marBottom w:val="0"/>
                  <w:divBdr>
                    <w:top w:val="none" w:sz="0" w:space="0" w:color="auto"/>
                    <w:left w:val="none" w:sz="0" w:space="0" w:color="auto"/>
                    <w:bottom w:val="none" w:sz="0" w:space="0" w:color="auto"/>
                    <w:right w:val="none" w:sz="0" w:space="0" w:color="auto"/>
                  </w:divBdr>
                </w:div>
                <w:div w:id="447816745">
                  <w:marLeft w:val="0"/>
                  <w:marRight w:val="0"/>
                  <w:marTop w:val="0"/>
                  <w:marBottom w:val="0"/>
                  <w:divBdr>
                    <w:top w:val="none" w:sz="0" w:space="0" w:color="auto"/>
                    <w:left w:val="none" w:sz="0" w:space="0" w:color="auto"/>
                    <w:bottom w:val="none" w:sz="0" w:space="0" w:color="auto"/>
                    <w:right w:val="none" w:sz="0" w:space="0" w:color="auto"/>
                  </w:divBdr>
                </w:div>
                <w:div w:id="461926444">
                  <w:marLeft w:val="0"/>
                  <w:marRight w:val="0"/>
                  <w:marTop w:val="0"/>
                  <w:marBottom w:val="0"/>
                  <w:divBdr>
                    <w:top w:val="none" w:sz="0" w:space="0" w:color="auto"/>
                    <w:left w:val="none" w:sz="0" w:space="0" w:color="auto"/>
                    <w:bottom w:val="none" w:sz="0" w:space="0" w:color="auto"/>
                    <w:right w:val="none" w:sz="0" w:space="0" w:color="auto"/>
                  </w:divBdr>
                </w:div>
                <w:div w:id="543834790">
                  <w:marLeft w:val="0"/>
                  <w:marRight w:val="0"/>
                  <w:marTop w:val="0"/>
                  <w:marBottom w:val="0"/>
                  <w:divBdr>
                    <w:top w:val="none" w:sz="0" w:space="0" w:color="auto"/>
                    <w:left w:val="none" w:sz="0" w:space="0" w:color="auto"/>
                    <w:bottom w:val="none" w:sz="0" w:space="0" w:color="auto"/>
                    <w:right w:val="none" w:sz="0" w:space="0" w:color="auto"/>
                  </w:divBdr>
                </w:div>
                <w:div w:id="552304196">
                  <w:marLeft w:val="0"/>
                  <w:marRight w:val="0"/>
                  <w:marTop w:val="0"/>
                  <w:marBottom w:val="0"/>
                  <w:divBdr>
                    <w:top w:val="none" w:sz="0" w:space="0" w:color="auto"/>
                    <w:left w:val="none" w:sz="0" w:space="0" w:color="auto"/>
                    <w:bottom w:val="none" w:sz="0" w:space="0" w:color="auto"/>
                    <w:right w:val="none" w:sz="0" w:space="0" w:color="auto"/>
                  </w:divBdr>
                </w:div>
                <w:div w:id="581640547">
                  <w:marLeft w:val="0"/>
                  <w:marRight w:val="0"/>
                  <w:marTop w:val="0"/>
                  <w:marBottom w:val="0"/>
                  <w:divBdr>
                    <w:top w:val="none" w:sz="0" w:space="0" w:color="auto"/>
                    <w:left w:val="none" w:sz="0" w:space="0" w:color="auto"/>
                    <w:bottom w:val="none" w:sz="0" w:space="0" w:color="auto"/>
                    <w:right w:val="none" w:sz="0" w:space="0" w:color="auto"/>
                  </w:divBdr>
                </w:div>
                <w:div w:id="621692371">
                  <w:marLeft w:val="0"/>
                  <w:marRight w:val="0"/>
                  <w:marTop w:val="0"/>
                  <w:marBottom w:val="0"/>
                  <w:divBdr>
                    <w:top w:val="none" w:sz="0" w:space="0" w:color="auto"/>
                    <w:left w:val="none" w:sz="0" w:space="0" w:color="auto"/>
                    <w:bottom w:val="none" w:sz="0" w:space="0" w:color="auto"/>
                    <w:right w:val="none" w:sz="0" w:space="0" w:color="auto"/>
                  </w:divBdr>
                </w:div>
                <w:div w:id="740251326">
                  <w:marLeft w:val="0"/>
                  <w:marRight w:val="0"/>
                  <w:marTop w:val="0"/>
                  <w:marBottom w:val="0"/>
                  <w:divBdr>
                    <w:top w:val="none" w:sz="0" w:space="0" w:color="auto"/>
                    <w:left w:val="none" w:sz="0" w:space="0" w:color="auto"/>
                    <w:bottom w:val="none" w:sz="0" w:space="0" w:color="auto"/>
                    <w:right w:val="none" w:sz="0" w:space="0" w:color="auto"/>
                  </w:divBdr>
                </w:div>
                <w:div w:id="746272737">
                  <w:marLeft w:val="0"/>
                  <w:marRight w:val="0"/>
                  <w:marTop w:val="0"/>
                  <w:marBottom w:val="0"/>
                  <w:divBdr>
                    <w:top w:val="none" w:sz="0" w:space="0" w:color="auto"/>
                    <w:left w:val="none" w:sz="0" w:space="0" w:color="auto"/>
                    <w:bottom w:val="none" w:sz="0" w:space="0" w:color="auto"/>
                    <w:right w:val="none" w:sz="0" w:space="0" w:color="auto"/>
                  </w:divBdr>
                </w:div>
                <w:div w:id="759718239">
                  <w:marLeft w:val="0"/>
                  <w:marRight w:val="0"/>
                  <w:marTop w:val="0"/>
                  <w:marBottom w:val="0"/>
                  <w:divBdr>
                    <w:top w:val="none" w:sz="0" w:space="0" w:color="auto"/>
                    <w:left w:val="none" w:sz="0" w:space="0" w:color="auto"/>
                    <w:bottom w:val="none" w:sz="0" w:space="0" w:color="auto"/>
                    <w:right w:val="none" w:sz="0" w:space="0" w:color="auto"/>
                  </w:divBdr>
                </w:div>
                <w:div w:id="781261724">
                  <w:marLeft w:val="0"/>
                  <w:marRight w:val="0"/>
                  <w:marTop w:val="0"/>
                  <w:marBottom w:val="0"/>
                  <w:divBdr>
                    <w:top w:val="none" w:sz="0" w:space="0" w:color="auto"/>
                    <w:left w:val="none" w:sz="0" w:space="0" w:color="auto"/>
                    <w:bottom w:val="none" w:sz="0" w:space="0" w:color="auto"/>
                    <w:right w:val="none" w:sz="0" w:space="0" w:color="auto"/>
                  </w:divBdr>
                </w:div>
                <w:div w:id="790637770">
                  <w:marLeft w:val="0"/>
                  <w:marRight w:val="0"/>
                  <w:marTop w:val="0"/>
                  <w:marBottom w:val="0"/>
                  <w:divBdr>
                    <w:top w:val="none" w:sz="0" w:space="0" w:color="auto"/>
                    <w:left w:val="none" w:sz="0" w:space="0" w:color="auto"/>
                    <w:bottom w:val="none" w:sz="0" w:space="0" w:color="auto"/>
                    <w:right w:val="none" w:sz="0" w:space="0" w:color="auto"/>
                  </w:divBdr>
                </w:div>
                <w:div w:id="815997928">
                  <w:marLeft w:val="0"/>
                  <w:marRight w:val="0"/>
                  <w:marTop w:val="0"/>
                  <w:marBottom w:val="0"/>
                  <w:divBdr>
                    <w:top w:val="none" w:sz="0" w:space="0" w:color="auto"/>
                    <w:left w:val="none" w:sz="0" w:space="0" w:color="auto"/>
                    <w:bottom w:val="none" w:sz="0" w:space="0" w:color="auto"/>
                    <w:right w:val="none" w:sz="0" w:space="0" w:color="auto"/>
                  </w:divBdr>
                </w:div>
                <w:div w:id="878669530">
                  <w:marLeft w:val="0"/>
                  <w:marRight w:val="0"/>
                  <w:marTop w:val="0"/>
                  <w:marBottom w:val="0"/>
                  <w:divBdr>
                    <w:top w:val="none" w:sz="0" w:space="0" w:color="auto"/>
                    <w:left w:val="none" w:sz="0" w:space="0" w:color="auto"/>
                    <w:bottom w:val="none" w:sz="0" w:space="0" w:color="auto"/>
                    <w:right w:val="none" w:sz="0" w:space="0" w:color="auto"/>
                  </w:divBdr>
                </w:div>
                <w:div w:id="970473751">
                  <w:marLeft w:val="0"/>
                  <w:marRight w:val="0"/>
                  <w:marTop w:val="0"/>
                  <w:marBottom w:val="0"/>
                  <w:divBdr>
                    <w:top w:val="none" w:sz="0" w:space="0" w:color="auto"/>
                    <w:left w:val="none" w:sz="0" w:space="0" w:color="auto"/>
                    <w:bottom w:val="none" w:sz="0" w:space="0" w:color="auto"/>
                    <w:right w:val="none" w:sz="0" w:space="0" w:color="auto"/>
                  </w:divBdr>
                </w:div>
                <w:div w:id="1001858715">
                  <w:marLeft w:val="0"/>
                  <w:marRight w:val="0"/>
                  <w:marTop w:val="0"/>
                  <w:marBottom w:val="0"/>
                  <w:divBdr>
                    <w:top w:val="none" w:sz="0" w:space="0" w:color="auto"/>
                    <w:left w:val="none" w:sz="0" w:space="0" w:color="auto"/>
                    <w:bottom w:val="none" w:sz="0" w:space="0" w:color="auto"/>
                    <w:right w:val="none" w:sz="0" w:space="0" w:color="auto"/>
                  </w:divBdr>
                </w:div>
                <w:div w:id="1035039158">
                  <w:marLeft w:val="0"/>
                  <w:marRight w:val="0"/>
                  <w:marTop w:val="0"/>
                  <w:marBottom w:val="0"/>
                  <w:divBdr>
                    <w:top w:val="none" w:sz="0" w:space="0" w:color="auto"/>
                    <w:left w:val="none" w:sz="0" w:space="0" w:color="auto"/>
                    <w:bottom w:val="none" w:sz="0" w:space="0" w:color="auto"/>
                    <w:right w:val="none" w:sz="0" w:space="0" w:color="auto"/>
                  </w:divBdr>
                </w:div>
                <w:div w:id="1190030512">
                  <w:marLeft w:val="0"/>
                  <w:marRight w:val="0"/>
                  <w:marTop w:val="0"/>
                  <w:marBottom w:val="0"/>
                  <w:divBdr>
                    <w:top w:val="none" w:sz="0" w:space="0" w:color="auto"/>
                    <w:left w:val="none" w:sz="0" w:space="0" w:color="auto"/>
                    <w:bottom w:val="none" w:sz="0" w:space="0" w:color="auto"/>
                    <w:right w:val="none" w:sz="0" w:space="0" w:color="auto"/>
                  </w:divBdr>
                </w:div>
                <w:div w:id="1193348502">
                  <w:marLeft w:val="0"/>
                  <w:marRight w:val="0"/>
                  <w:marTop w:val="0"/>
                  <w:marBottom w:val="0"/>
                  <w:divBdr>
                    <w:top w:val="none" w:sz="0" w:space="0" w:color="auto"/>
                    <w:left w:val="none" w:sz="0" w:space="0" w:color="auto"/>
                    <w:bottom w:val="none" w:sz="0" w:space="0" w:color="auto"/>
                    <w:right w:val="none" w:sz="0" w:space="0" w:color="auto"/>
                  </w:divBdr>
                </w:div>
                <w:div w:id="1193955143">
                  <w:marLeft w:val="0"/>
                  <w:marRight w:val="0"/>
                  <w:marTop w:val="0"/>
                  <w:marBottom w:val="0"/>
                  <w:divBdr>
                    <w:top w:val="none" w:sz="0" w:space="0" w:color="auto"/>
                    <w:left w:val="none" w:sz="0" w:space="0" w:color="auto"/>
                    <w:bottom w:val="none" w:sz="0" w:space="0" w:color="auto"/>
                    <w:right w:val="none" w:sz="0" w:space="0" w:color="auto"/>
                  </w:divBdr>
                </w:div>
                <w:div w:id="1227951955">
                  <w:marLeft w:val="0"/>
                  <w:marRight w:val="0"/>
                  <w:marTop w:val="0"/>
                  <w:marBottom w:val="0"/>
                  <w:divBdr>
                    <w:top w:val="none" w:sz="0" w:space="0" w:color="auto"/>
                    <w:left w:val="none" w:sz="0" w:space="0" w:color="auto"/>
                    <w:bottom w:val="none" w:sz="0" w:space="0" w:color="auto"/>
                    <w:right w:val="none" w:sz="0" w:space="0" w:color="auto"/>
                  </w:divBdr>
                </w:div>
                <w:div w:id="1233348213">
                  <w:marLeft w:val="0"/>
                  <w:marRight w:val="0"/>
                  <w:marTop w:val="0"/>
                  <w:marBottom w:val="0"/>
                  <w:divBdr>
                    <w:top w:val="none" w:sz="0" w:space="0" w:color="auto"/>
                    <w:left w:val="none" w:sz="0" w:space="0" w:color="auto"/>
                    <w:bottom w:val="none" w:sz="0" w:space="0" w:color="auto"/>
                    <w:right w:val="none" w:sz="0" w:space="0" w:color="auto"/>
                  </w:divBdr>
                </w:div>
                <w:div w:id="1234510334">
                  <w:marLeft w:val="0"/>
                  <w:marRight w:val="0"/>
                  <w:marTop w:val="0"/>
                  <w:marBottom w:val="0"/>
                  <w:divBdr>
                    <w:top w:val="none" w:sz="0" w:space="0" w:color="auto"/>
                    <w:left w:val="none" w:sz="0" w:space="0" w:color="auto"/>
                    <w:bottom w:val="none" w:sz="0" w:space="0" w:color="auto"/>
                    <w:right w:val="none" w:sz="0" w:space="0" w:color="auto"/>
                  </w:divBdr>
                </w:div>
                <w:div w:id="1241601897">
                  <w:marLeft w:val="0"/>
                  <w:marRight w:val="0"/>
                  <w:marTop w:val="0"/>
                  <w:marBottom w:val="0"/>
                  <w:divBdr>
                    <w:top w:val="none" w:sz="0" w:space="0" w:color="auto"/>
                    <w:left w:val="none" w:sz="0" w:space="0" w:color="auto"/>
                    <w:bottom w:val="none" w:sz="0" w:space="0" w:color="auto"/>
                    <w:right w:val="none" w:sz="0" w:space="0" w:color="auto"/>
                  </w:divBdr>
                </w:div>
                <w:div w:id="1280795371">
                  <w:marLeft w:val="0"/>
                  <w:marRight w:val="0"/>
                  <w:marTop w:val="0"/>
                  <w:marBottom w:val="0"/>
                  <w:divBdr>
                    <w:top w:val="none" w:sz="0" w:space="0" w:color="auto"/>
                    <w:left w:val="none" w:sz="0" w:space="0" w:color="auto"/>
                    <w:bottom w:val="none" w:sz="0" w:space="0" w:color="auto"/>
                    <w:right w:val="none" w:sz="0" w:space="0" w:color="auto"/>
                  </w:divBdr>
                </w:div>
                <w:div w:id="1307779490">
                  <w:marLeft w:val="0"/>
                  <w:marRight w:val="0"/>
                  <w:marTop w:val="0"/>
                  <w:marBottom w:val="0"/>
                  <w:divBdr>
                    <w:top w:val="none" w:sz="0" w:space="0" w:color="auto"/>
                    <w:left w:val="none" w:sz="0" w:space="0" w:color="auto"/>
                    <w:bottom w:val="none" w:sz="0" w:space="0" w:color="auto"/>
                    <w:right w:val="none" w:sz="0" w:space="0" w:color="auto"/>
                  </w:divBdr>
                </w:div>
                <w:div w:id="1330404320">
                  <w:marLeft w:val="0"/>
                  <w:marRight w:val="0"/>
                  <w:marTop w:val="0"/>
                  <w:marBottom w:val="0"/>
                  <w:divBdr>
                    <w:top w:val="none" w:sz="0" w:space="0" w:color="auto"/>
                    <w:left w:val="none" w:sz="0" w:space="0" w:color="auto"/>
                    <w:bottom w:val="none" w:sz="0" w:space="0" w:color="auto"/>
                    <w:right w:val="none" w:sz="0" w:space="0" w:color="auto"/>
                  </w:divBdr>
                </w:div>
                <w:div w:id="1342391230">
                  <w:marLeft w:val="0"/>
                  <w:marRight w:val="0"/>
                  <w:marTop w:val="0"/>
                  <w:marBottom w:val="0"/>
                  <w:divBdr>
                    <w:top w:val="none" w:sz="0" w:space="0" w:color="auto"/>
                    <w:left w:val="none" w:sz="0" w:space="0" w:color="auto"/>
                    <w:bottom w:val="none" w:sz="0" w:space="0" w:color="auto"/>
                    <w:right w:val="none" w:sz="0" w:space="0" w:color="auto"/>
                  </w:divBdr>
                </w:div>
                <w:div w:id="1373455493">
                  <w:marLeft w:val="0"/>
                  <w:marRight w:val="0"/>
                  <w:marTop w:val="0"/>
                  <w:marBottom w:val="0"/>
                  <w:divBdr>
                    <w:top w:val="none" w:sz="0" w:space="0" w:color="auto"/>
                    <w:left w:val="none" w:sz="0" w:space="0" w:color="auto"/>
                    <w:bottom w:val="none" w:sz="0" w:space="0" w:color="auto"/>
                    <w:right w:val="none" w:sz="0" w:space="0" w:color="auto"/>
                  </w:divBdr>
                </w:div>
                <w:div w:id="1444228895">
                  <w:marLeft w:val="0"/>
                  <w:marRight w:val="0"/>
                  <w:marTop w:val="0"/>
                  <w:marBottom w:val="0"/>
                  <w:divBdr>
                    <w:top w:val="none" w:sz="0" w:space="0" w:color="auto"/>
                    <w:left w:val="none" w:sz="0" w:space="0" w:color="auto"/>
                    <w:bottom w:val="none" w:sz="0" w:space="0" w:color="auto"/>
                    <w:right w:val="none" w:sz="0" w:space="0" w:color="auto"/>
                  </w:divBdr>
                </w:div>
                <w:div w:id="1531528788">
                  <w:marLeft w:val="0"/>
                  <w:marRight w:val="0"/>
                  <w:marTop w:val="0"/>
                  <w:marBottom w:val="0"/>
                  <w:divBdr>
                    <w:top w:val="none" w:sz="0" w:space="0" w:color="auto"/>
                    <w:left w:val="none" w:sz="0" w:space="0" w:color="auto"/>
                    <w:bottom w:val="none" w:sz="0" w:space="0" w:color="auto"/>
                    <w:right w:val="none" w:sz="0" w:space="0" w:color="auto"/>
                  </w:divBdr>
                </w:div>
                <w:div w:id="1553224557">
                  <w:marLeft w:val="0"/>
                  <w:marRight w:val="0"/>
                  <w:marTop w:val="0"/>
                  <w:marBottom w:val="0"/>
                  <w:divBdr>
                    <w:top w:val="none" w:sz="0" w:space="0" w:color="auto"/>
                    <w:left w:val="none" w:sz="0" w:space="0" w:color="auto"/>
                    <w:bottom w:val="none" w:sz="0" w:space="0" w:color="auto"/>
                    <w:right w:val="none" w:sz="0" w:space="0" w:color="auto"/>
                  </w:divBdr>
                </w:div>
                <w:div w:id="1610771664">
                  <w:marLeft w:val="0"/>
                  <w:marRight w:val="0"/>
                  <w:marTop w:val="0"/>
                  <w:marBottom w:val="0"/>
                  <w:divBdr>
                    <w:top w:val="none" w:sz="0" w:space="0" w:color="auto"/>
                    <w:left w:val="none" w:sz="0" w:space="0" w:color="auto"/>
                    <w:bottom w:val="none" w:sz="0" w:space="0" w:color="auto"/>
                    <w:right w:val="none" w:sz="0" w:space="0" w:color="auto"/>
                  </w:divBdr>
                </w:div>
                <w:div w:id="1626230856">
                  <w:marLeft w:val="0"/>
                  <w:marRight w:val="0"/>
                  <w:marTop w:val="0"/>
                  <w:marBottom w:val="0"/>
                  <w:divBdr>
                    <w:top w:val="none" w:sz="0" w:space="0" w:color="auto"/>
                    <w:left w:val="none" w:sz="0" w:space="0" w:color="auto"/>
                    <w:bottom w:val="none" w:sz="0" w:space="0" w:color="auto"/>
                    <w:right w:val="none" w:sz="0" w:space="0" w:color="auto"/>
                  </w:divBdr>
                </w:div>
                <w:div w:id="1627858007">
                  <w:marLeft w:val="0"/>
                  <w:marRight w:val="0"/>
                  <w:marTop w:val="0"/>
                  <w:marBottom w:val="0"/>
                  <w:divBdr>
                    <w:top w:val="none" w:sz="0" w:space="0" w:color="auto"/>
                    <w:left w:val="none" w:sz="0" w:space="0" w:color="auto"/>
                    <w:bottom w:val="none" w:sz="0" w:space="0" w:color="auto"/>
                    <w:right w:val="none" w:sz="0" w:space="0" w:color="auto"/>
                  </w:divBdr>
                </w:div>
                <w:div w:id="1648391013">
                  <w:marLeft w:val="0"/>
                  <w:marRight w:val="0"/>
                  <w:marTop w:val="0"/>
                  <w:marBottom w:val="0"/>
                  <w:divBdr>
                    <w:top w:val="none" w:sz="0" w:space="0" w:color="auto"/>
                    <w:left w:val="none" w:sz="0" w:space="0" w:color="auto"/>
                    <w:bottom w:val="none" w:sz="0" w:space="0" w:color="auto"/>
                    <w:right w:val="none" w:sz="0" w:space="0" w:color="auto"/>
                  </w:divBdr>
                </w:div>
                <w:div w:id="1679189878">
                  <w:marLeft w:val="0"/>
                  <w:marRight w:val="0"/>
                  <w:marTop w:val="0"/>
                  <w:marBottom w:val="0"/>
                  <w:divBdr>
                    <w:top w:val="none" w:sz="0" w:space="0" w:color="auto"/>
                    <w:left w:val="none" w:sz="0" w:space="0" w:color="auto"/>
                    <w:bottom w:val="none" w:sz="0" w:space="0" w:color="auto"/>
                    <w:right w:val="none" w:sz="0" w:space="0" w:color="auto"/>
                  </w:divBdr>
                </w:div>
                <w:div w:id="1761560026">
                  <w:marLeft w:val="0"/>
                  <w:marRight w:val="0"/>
                  <w:marTop w:val="0"/>
                  <w:marBottom w:val="0"/>
                  <w:divBdr>
                    <w:top w:val="none" w:sz="0" w:space="0" w:color="auto"/>
                    <w:left w:val="none" w:sz="0" w:space="0" w:color="auto"/>
                    <w:bottom w:val="none" w:sz="0" w:space="0" w:color="auto"/>
                    <w:right w:val="none" w:sz="0" w:space="0" w:color="auto"/>
                  </w:divBdr>
                </w:div>
                <w:div w:id="1889561054">
                  <w:marLeft w:val="0"/>
                  <w:marRight w:val="0"/>
                  <w:marTop w:val="0"/>
                  <w:marBottom w:val="0"/>
                  <w:divBdr>
                    <w:top w:val="none" w:sz="0" w:space="0" w:color="auto"/>
                    <w:left w:val="none" w:sz="0" w:space="0" w:color="auto"/>
                    <w:bottom w:val="none" w:sz="0" w:space="0" w:color="auto"/>
                    <w:right w:val="none" w:sz="0" w:space="0" w:color="auto"/>
                  </w:divBdr>
                </w:div>
                <w:div w:id="1909462755">
                  <w:marLeft w:val="0"/>
                  <w:marRight w:val="0"/>
                  <w:marTop w:val="0"/>
                  <w:marBottom w:val="0"/>
                  <w:divBdr>
                    <w:top w:val="none" w:sz="0" w:space="0" w:color="auto"/>
                    <w:left w:val="none" w:sz="0" w:space="0" w:color="auto"/>
                    <w:bottom w:val="none" w:sz="0" w:space="0" w:color="auto"/>
                    <w:right w:val="none" w:sz="0" w:space="0" w:color="auto"/>
                  </w:divBdr>
                </w:div>
                <w:div w:id="1939169527">
                  <w:marLeft w:val="0"/>
                  <w:marRight w:val="0"/>
                  <w:marTop w:val="0"/>
                  <w:marBottom w:val="0"/>
                  <w:divBdr>
                    <w:top w:val="none" w:sz="0" w:space="0" w:color="auto"/>
                    <w:left w:val="none" w:sz="0" w:space="0" w:color="auto"/>
                    <w:bottom w:val="none" w:sz="0" w:space="0" w:color="auto"/>
                    <w:right w:val="none" w:sz="0" w:space="0" w:color="auto"/>
                  </w:divBdr>
                </w:div>
                <w:div w:id="1973562311">
                  <w:marLeft w:val="0"/>
                  <w:marRight w:val="0"/>
                  <w:marTop w:val="0"/>
                  <w:marBottom w:val="0"/>
                  <w:divBdr>
                    <w:top w:val="none" w:sz="0" w:space="0" w:color="auto"/>
                    <w:left w:val="none" w:sz="0" w:space="0" w:color="auto"/>
                    <w:bottom w:val="none" w:sz="0" w:space="0" w:color="auto"/>
                    <w:right w:val="none" w:sz="0" w:space="0" w:color="auto"/>
                  </w:divBdr>
                </w:div>
                <w:div w:id="2057508928">
                  <w:marLeft w:val="0"/>
                  <w:marRight w:val="0"/>
                  <w:marTop w:val="0"/>
                  <w:marBottom w:val="0"/>
                  <w:divBdr>
                    <w:top w:val="none" w:sz="0" w:space="0" w:color="auto"/>
                    <w:left w:val="none" w:sz="0" w:space="0" w:color="auto"/>
                    <w:bottom w:val="none" w:sz="0" w:space="0" w:color="auto"/>
                    <w:right w:val="none" w:sz="0" w:space="0" w:color="auto"/>
                  </w:divBdr>
                </w:div>
                <w:div w:id="2064718676">
                  <w:marLeft w:val="0"/>
                  <w:marRight w:val="0"/>
                  <w:marTop w:val="0"/>
                  <w:marBottom w:val="0"/>
                  <w:divBdr>
                    <w:top w:val="none" w:sz="0" w:space="0" w:color="auto"/>
                    <w:left w:val="none" w:sz="0" w:space="0" w:color="auto"/>
                    <w:bottom w:val="none" w:sz="0" w:space="0" w:color="auto"/>
                    <w:right w:val="none" w:sz="0" w:space="0" w:color="auto"/>
                  </w:divBdr>
                </w:div>
                <w:div w:id="2091269576">
                  <w:marLeft w:val="0"/>
                  <w:marRight w:val="0"/>
                  <w:marTop w:val="0"/>
                  <w:marBottom w:val="0"/>
                  <w:divBdr>
                    <w:top w:val="none" w:sz="0" w:space="0" w:color="auto"/>
                    <w:left w:val="none" w:sz="0" w:space="0" w:color="auto"/>
                    <w:bottom w:val="none" w:sz="0" w:space="0" w:color="auto"/>
                    <w:right w:val="none" w:sz="0" w:space="0" w:color="auto"/>
                  </w:divBdr>
                </w:div>
                <w:div w:id="2098162749">
                  <w:marLeft w:val="0"/>
                  <w:marRight w:val="0"/>
                  <w:marTop w:val="0"/>
                  <w:marBottom w:val="0"/>
                  <w:divBdr>
                    <w:top w:val="none" w:sz="0" w:space="0" w:color="auto"/>
                    <w:left w:val="none" w:sz="0" w:space="0" w:color="auto"/>
                    <w:bottom w:val="none" w:sz="0" w:space="0" w:color="auto"/>
                    <w:right w:val="none" w:sz="0" w:space="0" w:color="auto"/>
                  </w:divBdr>
                </w:div>
                <w:div w:id="2114855825">
                  <w:marLeft w:val="0"/>
                  <w:marRight w:val="0"/>
                  <w:marTop w:val="0"/>
                  <w:marBottom w:val="0"/>
                  <w:divBdr>
                    <w:top w:val="none" w:sz="0" w:space="0" w:color="auto"/>
                    <w:left w:val="none" w:sz="0" w:space="0" w:color="auto"/>
                    <w:bottom w:val="none" w:sz="0" w:space="0" w:color="auto"/>
                    <w:right w:val="none" w:sz="0" w:space="0" w:color="auto"/>
                  </w:divBdr>
                </w:div>
                <w:div w:id="213190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664502">
      <w:bodyDiv w:val="1"/>
      <w:marLeft w:val="0"/>
      <w:marRight w:val="0"/>
      <w:marTop w:val="0"/>
      <w:marBottom w:val="0"/>
      <w:divBdr>
        <w:top w:val="none" w:sz="0" w:space="0" w:color="auto"/>
        <w:left w:val="none" w:sz="0" w:space="0" w:color="auto"/>
        <w:bottom w:val="none" w:sz="0" w:space="0" w:color="auto"/>
        <w:right w:val="none" w:sz="0" w:space="0" w:color="auto"/>
      </w:divBdr>
      <w:divsChild>
        <w:div w:id="2007434963">
          <w:marLeft w:val="0"/>
          <w:marRight w:val="0"/>
          <w:marTop w:val="0"/>
          <w:marBottom w:val="0"/>
          <w:divBdr>
            <w:top w:val="none" w:sz="0" w:space="0" w:color="auto"/>
            <w:left w:val="none" w:sz="0" w:space="0" w:color="auto"/>
            <w:bottom w:val="none" w:sz="0" w:space="0" w:color="auto"/>
            <w:right w:val="none" w:sz="0" w:space="0" w:color="auto"/>
          </w:divBdr>
          <w:divsChild>
            <w:div w:id="188643709">
              <w:marLeft w:val="0"/>
              <w:marRight w:val="0"/>
              <w:marTop w:val="0"/>
              <w:marBottom w:val="0"/>
              <w:divBdr>
                <w:top w:val="none" w:sz="0" w:space="0" w:color="auto"/>
                <w:left w:val="none" w:sz="0" w:space="0" w:color="auto"/>
                <w:bottom w:val="none" w:sz="0" w:space="0" w:color="auto"/>
                <w:right w:val="none" w:sz="0" w:space="0" w:color="auto"/>
              </w:divBdr>
            </w:div>
            <w:div w:id="227962005">
              <w:marLeft w:val="0"/>
              <w:marRight w:val="0"/>
              <w:marTop w:val="0"/>
              <w:marBottom w:val="0"/>
              <w:divBdr>
                <w:top w:val="none" w:sz="0" w:space="0" w:color="auto"/>
                <w:left w:val="none" w:sz="0" w:space="0" w:color="auto"/>
                <w:bottom w:val="none" w:sz="0" w:space="0" w:color="auto"/>
                <w:right w:val="none" w:sz="0" w:space="0" w:color="auto"/>
              </w:divBdr>
            </w:div>
            <w:div w:id="304429236">
              <w:marLeft w:val="0"/>
              <w:marRight w:val="0"/>
              <w:marTop w:val="0"/>
              <w:marBottom w:val="0"/>
              <w:divBdr>
                <w:top w:val="none" w:sz="0" w:space="0" w:color="auto"/>
                <w:left w:val="none" w:sz="0" w:space="0" w:color="auto"/>
                <w:bottom w:val="none" w:sz="0" w:space="0" w:color="auto"/>
                <w:right w:val="none" w:sz="0" w:space="0" w:color="auto"/>
              </w:divBdr>
            </w:div>
            <w:div w:id="320618484">
              <w:marLeft w:val="0"/>
              <w:marRight w:val="0"/>
              <w:marTop w:val="0"/>
              <w:marBottom w:val="0"/>
              <w:divBdr>
                <w:top w:val="none" w:sz="0" w:space="0" w:color="auto"/>
                <w:left w:val="none" w:sz="0" w:space="0" w:color="auto"/>
                <w:bottom w:val="none" w:sz="0" w:space="0" w:color="auto"/>
                <w:right w:val="none" w:sz="0" w:space="0" w:color="auto"/>
              </w:divBdr>
            </w:div>
            <w:div w:id="336270179">
              <w:marLeft w:val="0"/>
              <w:marRight w:val="0"/>
              <w:marTop w:val="0"/>
              <w:marBottom w:val="0"/>
              <w:divBdr>
                <w:top w:val="none" w:sz="0" w:space="0" w:color="auto"/>
                <w:left w:val="none" w:sz="0" w:space="0" w:color="auto"/>
                <w:bottom w:val="none" w:sz="0" w:space="0" w:color="auto"/>
                <w:right w:val="none" w:sz="0" w:space="0" w:color="auto"/>
              </w:divBdr>
            </w:div>
            <w:div w:id="358702629">
              <w:marLeft w:val="0"/>
              <w:marRight w:val="0"/>
              <w:marTop w:val="0"/>
              <w:marBottom w:val="0"/>
              <w:divBdr>
                <w:top w:val="none" w:sz="0" w:space="0" w:color="auto"/>
                <w:left w:val="none" w:sz="0" w:space="0" w:color="auto"/>
                <w:bottom w:val="none" w:sz="0" w:space="0" w:color="auto"/>
                <w:right w:val="none" w:sz="0" w:space="0" w:color="auto"/>
              </w:divBdr>
            </w:div>
            <w:div w:id="361445092">
              <w:marLeft w:val="0"/>
              <w:marRight w:val="0"/>
              <w:marTop w:val="0"/>
              <w:marBottom w:val="0"/>
              <w:divBdr>
                <w:top w:val="none" w:sz="0" w:space="0" w:color="auto"/>
                <w:left w:val="none" w:sz="0" w:space="0" w:color="auto"/>
                <w:bottom w:val="none" w:sz="0" w:space="0" w:color="auto"/>
                <w:right w:val="none" w:sz="0" w:space="0" w:color="auto"/>
              </w:divBdr>
            </w:div>
            <w:div w:id="371998220">
              <w:marLeft w:val="0"/>
              <w:marRight w:val="0"/>
              <w:marTop w:val="0"/>
              <w:marBottom w:val="0"/>
              <w:divBdr>
                <w:top w:val="none" w:sz="0" w:space="0" w:color="auto"/>
                <w:left w:val="none" w:sz="0" w:space="0" w:color="auto"/>
                <w:bottom w:val="none" w:sz="0" w:space="0" w:color="auto"/>
                <w:right w:val="none" w:sz="0" w:space="0" w:color="auto"/>
              </w:divBdr>
            </w:div>
            <w:div w:id="387068492">
              <w:marLeft w:val="0"/>
              <w:marRight w:val="0"/>
              <w:marTop w:val="0"/>
              <w:marBottom w:val="0"/>
              <w:divBdr>
                <w:top w:val="none" w:sz="0" w:space="0" w:color="auto"/>
                <w:left w:val="none" w:sz="0" w:space="0" w:color="auto"/>
                <w:bottom w:val="none" w:sz="0" w:space="0" w:color="auto"/>
                <w:right w:val="none" w:sz="0" w:space="0" w:color="auto"/>
              </w:divBdr>
            </w:div>
            <w:div w:id="426653612">
              <w:marLeft w:val="0"/>
              <w:marRight w:val="0"/>
              <w:marTop w:val="0"/>
              <w:marBottom w:val="0"/>
              <w:divBdr>
                <w:top w:val="none" w:sz="0" w:space="0" w:color="auto"/>
                <w:left w:val="none" w:sz="0" w:space="0" w:color="auto"/>
                <w:bottom w:val="none" w:sz="0" w:space="0" w:color="auto"/>
                <w:right w:val="none" w:sz="0" w:space="0" w:color="auto"/>
              </w:divBdr>
            </w:div>
            <w:div w:id="440034848">
              <w:marLeft w:val="0"/>
              <w:marRight w:val="0"/>
              <w:marTop w:val="0"/>
              <w:marBottom w:val="0"/>
              <w:divBdr>
                <w:top w:val="none" w:sz="0" w:space="0" w:color="auto"/>
                <w:left w:val="none" w:sz="0" w:space="0" w:color="auto"/>
                <w:bottom w:val="none" w:sz="0" w:space="0" w:color="auto"/>
                <w:right w:val="none" w:sz="0" w:space="0" w:color="auto"/>
              </w:divBdr>
            </w:div>
            <w:div w:id="472063627">
              <w:marLeft w:val="0"/>
              <w:marRight w:val="0"/>
              <w:marTop w:val="0"/>
              <w:marBottom w:val="0"/>
              <w:divBdr>
                <w:top w:val="none" w:sz="0" w:space="0" w:color="auto"/>
                <w:left w:val="none" w:sz="0" w:space="0" w:color="auto"/>
                <w:bottom w:val="none" w:sz="0" w:space="0" w:color="auto"/>
                <w:right w:val="none" w:sz="0" w:space="0" w:color="auto"/>
              </w:divBdr>
            </w:div>
            <w:div w:id="473912694">
              <w:marLeft w:val="0"/>
              <w:marRight w:val="0"/>
              <w:marTop w:val="0"/>
              <w:marBottom w:val="0"/>
              <w:divBdr>
                <w:top w:val="none" w:sz="0" w:space="0" w:color="auto"/>
                <w:left w:val="none" w:sz="0" w:space="0" w:color="auto"/>
                <w:bottom w:val="none" w:sz="0" w:space="0" w:color="auto"/>
                <w:right w:val="none" w:sz="0" w:space="0" w:color="auto"/>
              </w:divBdr>
            </w:div>
            <w:div w:id="510335348">
              <w:marLeft w:val="0"/>
              <w:marRight w:val="0"/>
              <w:marTop w:val="0"/>
              <w:marBottom w:val="0"/>
              <w:divBdr>
                <w:top w:val="none" w:sz="0" w:space="0" w:color="auto"/>
                <w:left w:val="none" w:sz="0" w:space="0" w:color="auto"/>
                <w:bottom w:val="none" w:sz="0" w:space="0" w:color="auto"/>
                <w:right w:val="none" w:sz="0" w:space="0" w:color="auto"/>
              </w:divBdr>
            </w:div>
            <w:div w:id="599413779">
              <w:marLeft w:val="0"/>
              <w:marRight w:val="0"/>
              <w:marTop w:val="0"/>
              <w:marBottom w:val="0"/>
              <w:divBdr>
                <w:top w:val="none" w:sz="0" w:space="0" w:color="auto"/>
                <w:left w:val="none" w:sz="0" w:space="0" w:color="auto"/>
                <w:bottom w:val="none" w:sz="0" w:space="0" w:color="auto"/>
                <w:right w:val="none" w:sz="0" w:space="0" w:color="auto"/>
              </w:divBdr>
            </w:div>
            <w:div w:id="606742576">
              <w:marLeft w:val="0"/>
              <w:marRight w:val="0"/>
              <w:marTop w:val="0"/>
              <w:marBottom w:val="0"/>
              <w:divBdr>
                <w:top w:val="none" w:sz="0" w:space="0" w:color="auto"/>
                <w:left w:val="none" w:sz="0" w:space="0" w:color="auto"/>
                <w:bottom w:val="none" w:sz="0" w:space="0" w:color="auto"/>
                <w:right w:val="none" w:sz="0" w:space="0" w:color="auto"/>
              </w:divBdr>
            </w:div>
            <w:div w:id="630981320">
              <w:marLeft w:val="0"/>
              <w:marRight w:val="0"/>
              <w:marTop w:val="0"/>
              <w:marBottom w:val="0"/>
              <w:divBdr>
                <w:top w:val="none" w:sz="0" w:space="0" w:color="auto"/>
                <w:left w:val="none" w:sz="0" w:space="0" w:color="auto"/>
                <w:bottom w:val="none" w:sz="0" w:space="0" w:color="auto"/>
                <w:right w:val="none" w:sz="0" w:space="0" w:color="auto"/>
              </w:divBdr>
            </w:div>
            <w:div w:id="645360933">
              <w:marLeft w:val="0"/>
              <w:marRight w:val="0"/>
              <w:marTop w:val="0"/>
              <w:marBottom w:val="0"/>
              <w:divBdr>
                <w:top w:val="none" w:sz="0" w:space="0" w:color="auto"/>
                <w:left w:val="none" w:sz="0" w:space="0" w:color="auto"/>
                <w:bottom w:val="none" w:sz="0" w:space="0" w:color="auto"/>
                <w:right w:val="none" w:sz="0" w:space="0" w:color="auto"/>
              </w:divBdr>
            </w:div>
            <w:div w:id="676081516">
              <w:marLeft w:val="0"/>
              <w:marRight w:val="0"/>
              <w:marTop w:val="0"/>
              <w:marBottom w:val="0"/>
              <w:divBdr>
                <w:top w:val="none" w:sz="0" w:space="0" w:color="auto"/>
                <w:left w:val="none" w:sz="0" w:space="0" w:color="auto"/>
                <w:bottom w:val="none" w:sz="0" w:space="0" w:color="auto"/>
                <w:right w:val="none" w:sz="0" w:space="0" w:color="auto"/>
              </w:divBdr>
            </w:div>
            <w:div w:id="697658791">
              <w:marLeft w:val="0"/>
              <w:marRight w:val="0"/>
              <w:marTop w:val="0"/>
              <w:marBottom w:val="0"/>
              <w:divBdr>
                <w:top w:val="none" w:sz="0" w:space="0" w:color="auto"/>
                <w:left w:val="none" w:sz="0" w:space="0" w:color="auto"/>
                <w:bottom w:val="none" w:sz="0" w:space="0" w:color="auto"/>
                <w:right w:val="none" w:sz="0" w:space="0" w:color="auto"/>
              </w:divBdr>
            </w:div>
            <w:div w:id="707609192">
              <w:marLeft w:val="0"/>
              <w:marRight w:val="0"/>
              <w:marTop w:val="0"/>
              <w:marBottom w:val="0"/>
              <w:divBdr>
                <w:top w:val="none" w:sz="0" w:space="0" w:color="auto"/>
                <w:left w:val="none" w:sz="0" w:space="0" w:color="auto"/>
                <w:bottom w:val="none" w:sz="0" w:space="0" w:color="auto"/>
                <w:right w:val="none" w:sz="0" w:space="0" w:color="auto"/>
              </w:divBdr>
            </w:div>
            <w:div w:id="716778490">
              <w:marLeft w:val="0"/>
              <w:marRight w:val="0"/>
              <w:marTop w:val="0"/>
              <w:marBottom w:val="0"/>
              <w:divBdr>
                <w:top w:val="none" w:sz="0" w:space="0" w:color="auto"/>
                <w:left w:val="none" w:sz="0" w:space="0" w:color="auto"/>
                <w:bottom w:val="none" w:sz="0" w:space="0" w:color="auto"/>
                <w:right w:val="none" w:sz="0" w:space="0" w:color="auto"/>
              </w:divBdr>
            </w:div>
            <w:div w:id="732656218">
              <w:marLeft w:val="0"/>
              <w:marRight w:val="0"/>
              <w:marTop w:val="0"/>
              <w:marBottom w:val="0"/>
              <w:divBdr>
                <w:top w:val="none" w:sz="0" w:space="0" w:color="auto"/>
                <w:left w:val="none" w:sz="0" w:space="0" w:color="auto"/>
                <w:bottom w:val="none" w:sz="0" w:space="0" w:color="auto"/>
                <w:right w:val="none" w:sz="0" w:space="0" w:color="auto"/>
              </w:divBdr>
            </w:div>
            <w:div w:id="777218808">
              <w:marLeft w:val="0"/>
              <w:marRight w:val="0"/>
              <w:marTop w:val="0"/>
              <w:marBottom w:val="0"/>
              <w:divBdr>
                <w:top w:val="none" w:sz="0" w:space="0" w:color="auto"/>
                <w:left w:val="none" w:sz="0" w:space="0" w:color="auto"/>
                <w:bottom w:val="none" w:sz="0" w:space="0" w:color="auto"/>
                <w:right w:val="none" w:sz="0" w:space="0" w:color="auto"/>
              </w:divBdr>
            </w:div>
            <w:div w:id="811941882">
              <w:marLeft w:val="0"/>
              <w:marRight w:val="0"/>
              <w:marTop w:val="0"/>
              <w:marBottom w:val="0"/>
              <w:divBdr>
                <w:top w:val="none" w:sz="0" w:space="0" w:color="auto"/>
                <w:left w:val="none" w:sz="0" w:space="0" w:color="auto"/>
                <w:bottom w:val="none" w:sz="0" w:space="0" w:color="auto"/>
                <w:right w:val="none" w:sz="0" w:space="0" w:color="auto"/>
              </w:divBdr>
            </w:div>
            <w:div w:id="875580153">
              <w:marLeft w:val="0"/>
              <w:marRight w:val="0"/>
              <w:marTop w:val="0"/>
              <w:marBottom w:val="0"/>
              <w:divBdr>
                <w:top w:val="none" w:sz="0" w:space="0" w:color="auto"/>
                <w:left w:val="none" w:sz="0" w:space="0" w:color="auto"/>
                <w:bottom w:val="none" w:sz="0" w:space="0" w:color="auto"/>
                <w:right w:val="none" w:sz="0" w:space="0" w:color="auto"/>
              </w:divBdr>
            </w:div>
            <w:div w:id="921987250">
              <w:marLeft w:val="0"/>
              <w:marRight w:val="0"/>
              <w:marTop w:val="0"/>
              <w:marBottom w:val="0"/>
              <w:divBdr>
                <w:top w:val="none" w:sz="0" w:space="0" w:color="auto"/>
                <w:left w:val="none" w:sz="0" w:space="0" w:color="auto"/>
                <w:bottom w:val="none" w:sz="0" w:space="0" w:color="auto"/>
                <w:right w:val="none" w:sz="0" w:space="0" w:color="auto"/>
              </w:divBdr>
            </w:div>
            <w:div w:id="943076008">
              <w:marLeft w:val="0"/>
              <w:marRight w:val="0"/>
              <w:marTop w:val="0"/>
              <w:marBottom w:val="0"/>
              <w:divBdr>
                <w:top w:val="none" w:sz="0" w:space="0" w:color="auto"/>
                <w:left w:val="none" w:sz="0" w:space="0" w:color="auto"/>
                <w:bottom w:val="none" w:sz="0" w:space="0" w:color="auto"/>
                <w:right w:val="none" w:sz="0" w:space="0" w:color="auto"/>
              </w:divBdr>
            </w:div>
            <w:div w:id="971987022">
              <w:marLeft w:val="0"/>
              <w:marRight w:val="0"/>
              <w:marTop w:val="0"/>
              <w:marBottom w:val="0"/>
              <w:divBdr>
                <w:top w:val="none" w:sz="0" w:space="0" w:color="auto"/>
                <w:left w:val="none" w:sz="0" w:space="0" w:color="auto"/>
                <w:bottom w:val="none" w:sz="0" w:space="0" w:color="auto"/>
                <w:right w:val="none" w:sz="0" w:space="0" w:color="auto"/>
              </w:divBdr>
            </w:div>
            <w:div w:id="989595268">
              <w:marLeft w:val="0"/>
              <w:marRight w:val="0"/>
              <w:marTop w:val="0"/>
              <w:marBottom w:val="0"/>
              <w:divBdr>
                <w:top w:val="none" w:sz="0" w:space="0" w:color="auto"/>
                <w:left w:val="none" w:sz="0" w:space="0" w:color="auto"/>
                <w:bottom w:val="none" w:sz="0" w:space="0" w:color="auto"/>
                <w:right w:val="none" w:sz="0" w:space="0" w:color="auto"/>
              </w:divBdr>
            </w:div>
            <w:div w:id="1041596206">
              <w:marLeft w:val="0"/>
              <w:marRight w:val="0"/>
              <w:marTop w:val="0"/>
              <w:marBottom w:val="0"/>
              <w:divBdr>
                <w:top w:val="none" w:sz="0" w:space="0" w:color="auto"/>
                <w:left w:val="none" w:sz="0" w:space="0" w:color="auto"/>
                <w:bottom w:val="none" w:sz="0" w:space="0" w:color="auto"/>
                <w:right w:val="none" w:sz="0" w:space="0" w:color="auto"/>
              </w:divBdr>
            </w:div>
            <w:div w:id="1071275284">
              <w:marLeft w:val="0"/>
              <w:marRight w:val="0"/>
              <w:marTop w:val="0"/>
              <w:marBottom w:val="0"/>
              <w:divBdr>
                <w:top w:val="none" w:sz="0" w:space="0" w:color="auto"/>
                <w:left w:val="none" w:sz="0" w:space="0" w:color="auto"/>
                <w:bottom w:val="none" w:sz="0" w:space="0" w:color="auto"/>
                <w:right w:val="none" w:sz="0" w:space="0" w:color="auto"/>
              </w:divBdr>
            </w:div>
            <w:div w:id="1071584580">
              <w:marLeft w:val="0"/>
              <w:marRight w:val="0"/>
              <w:marTop w:val="0"/>
              <w:marBottom w:val="0"/>
              <w:divBdr>
                <w:top w:val="none" w:sz="0" w:space="0" w:color="auto"/>
                <w:left w:val="none" w:sz="0" w:space="0" w:color="auto"/>
                <w:bottom w:val="none" w:sz="0" w:space="0" w:color="auto"/>
                <w:right w:val="none" w:sz="0" w:space="0" w:color="auto"/>
              </w:divBdr>
            </w:div>
            <w:div w:id="1075322780">
              <w:marLeft w:val="0"/>
              <w:marRight w:val="0"/>
              <w:marTop w:val="0"/>
              <w:marBottom w:val="0"/>
              <w:divBdr>
                <w:top w:val="none" w:sz="0" w:space="0" w:color="auto"/>
                <w:left w:val="none" w:sz="0" w:space="0" w:color="auto"/>
                <w:bottom w:val="none" w:sz="0" w:space="0" w:color="auto"/>
                <w:right w:val="none" w:sz="0" w:space="0" w:color="auto"/>
              </w:divBdr>
            </w:div>
            <w:div w:id="1156385853">
              <w:marLeft w:val="0"/>
              <w:marRight w:val="0"/>
              <w:marTop w:val="0"/>
              <w:marBottom w:val="0"/>
              <w:divBdr>
                <w:top w:val="none" w:sz="0" w:space="0" w:color="auto"/>
                <w:left w:val="none" w:sz="0" w:space="0" w:color="auto"/>
                <w:bottom w:val="none" w:sz="0" w:space="0" w:color="auto"/>
                <w:right w:val="none" w:sz="0" w:space="0" w:color="auto"/>
              </w:divBdr>
            </w:div>
            <w:div w:id="1174536573">
              <w:marLeft w:val="0"/>
              <w:marRight w:val="0"/>
              <w:marTop w:val="0"/>
              <w:marBottom w:val="0"/>
              <w:divBdr>
                <w:top w:val="none" w:sz="0" w:space="0" w:color="auto"/>
                <w:left w:val="none" w:sz="0" w:space="0" w:color="auto"/>
                <w:bottom w:val="none" w:sz="0" w:space="0" w:color="auto"/>
                <w:right w:val="none" w:sz="0" w:space="0" w:color="auto"/>
              </w:divBdr>
            </w:div>
            <w:div w:id="1188331390">
              <w:marLeft w:val="0"/>
              <w:marRight w:val="0"/>
              <w:marTop w:val="0"/>
              <w:marBottom w:val="0"/>
              <w:divBdr>
                <w:top w:val="none" w:sz="0" w:space="0" w:color="auto"/>
                <w:left w:val="none" w:sz="0" w:space="0" w:color="auto"/>
                <w:bottom w:val="none" w:sz="0" w:space="0" w:color="auto"/>
                <w:right w:val="none" w:sz="0" w:space="0" w:color="auto"/>
              </w:divBdr>
            </w:div>
            <w:div w:id="1299532024">
              <w:marLeft w:val="0"/>
              <w:marRight w:val="0"/>
              <w:marTop w:val="0"/>
              <w:marBottom w:val="0"/>
              <w:divBdr>
                <w:top w:val="none" w:sz="0" w:space="0" w:color="auto"/>
                <w:left w:val="none" w:sz="0" w:space="0" w:color="auto"/>
                <w:bottom w:val="none" w:sz="0" w:space="0" w:color="auto"/>
                <w:right w:val="none" w:sz="0" w:space="0" w:color="auto"/>
              </w:divBdr>
            </w:div>
            <w:div w:id="1359158465">
              <w:marLeft w:val="0"/>
              <w:marRight w:val="0"/>
              <w:marTop w:val="0"/>
              <w:marBottom w:val="0"/>
              <w:divBdr>
                <w:top w:val="none" w:sz="0" w:space="0" w:color="auto"/>
                <w:left w:val="none" w:sz="0" w:space="0" w:color="auto"/>
                <w:bottom w:val="none" w:sz="0" w:space="0" w:color="auto"/>
                <w:right w:val="none" w:sz="0" w:space="0" w:color="auto"/>
              </w:divBdr>
            </w:div>
            <w:div w:id="1363893909">
              <w:marLeft w:val="0"/>
              <w:marRight w:val="0"/>
              <w:marTop w:val="0"/>
              <w:marBottom w:val="0"/>
              <w:divBdr>
                <w:top w:val="none" w:sz="0" w:space="0" w:color="auto"/>
                <w:left w:val="none" w:sz="0" w:space="0" w:color="auto"/>
                <w:bottom w:val="none" w:sz="0" w:space="0" w:color="auto"/>
                <w:right w:val="none" w:sz="0" w:space="0" w:color="auto"/>
              </w:divBdr>
            </w:div>
            <w:div w:id="1415859271">
              <w:marLeft w:val="0"/>
              <w:marRight w:val="0"/>
              <w:marTop w:val="0"/>
              <w:marBottom w:val="0"/>
              <w:divBdr>
                <w:top w:val="none" w:sz="0" w:space="0" w:color="auto"/>
                <w:left w:val="none" w:sz="0" w:space="0" w:color="auto"/>
                <w:bottom w:val="none" w:sz="0" w:space="0" w:color="auto"/>
                <w:right w:val="none" w:sz="0" w:space="0" w:color="auto"/>
              </w:divBdr>
            </w:div>
            <w:div w:id="1452703433">
              <w:marLeft w:val="0"/>
              <w:marRight w:val="0"/>
              <w:marTop w:val="0"/>
              <w:marBottom w:val="0"/>
              <w:divBdr>
                <w:top w:val="none" w:sz="0" w:space="0" w:color="auto"/>
                <w:left w:val="none" w:sz="0" w:space="0" w:color="auto"/>
                <w:bottom w:val="none" w:sz="0" w:space="0" w:color="auto"/>
                <w:right w:val="none" w:sz="0" w:space="0" w:color="auto"/>
              </w:divBdr>
            </w:div>
            <w:div w:id="1456098489">
              <w:marLeft w:val="0"/>
              <w:marRight w:val="0"/>
              <w:marTop w:val="0"/>
              <w:marBottom w:val="0"/>
              <w:divBdr>
                <w:top w:val="none" w:sz="0" w:space="0" w:color="auto"/>
                <w:left w:val="none" w:sz="0" w:space="0" w:color="auto"/>
                <w:bottom w:val="none" w:sz="0" w:space="0" w:color="auto"/>
                <w:right w:val="none" w:sz="0" w:space="0" w:color="auto"/>
              </w:divBdr>
            </w:div>
            <w:div w:id="1461731661">
              <w:marLeft w:val="0"/>
              <w:marRight w:val="0"/>
              <w:marTop w:val="0"/>
              <w:marBottom w:val="0"/>
              <w:divBdr>
                <w:top w:val="none" w:sz="0" w:space="0" w:color="auto"/>
                <w:left w:val="none" w:sz="0" w:space="0" w:color="auto"/>
                <w:bottom w:val="none" w:sz="0" w:space="0" w:color="auto"/>
                <w:right w:val="none" w:sz="0" w:space="0" w:color="auto"/>
              </w:divBdr>
            </w:div>
            <w:div w:id="1464808343">
              <w:marLeft w:val="0"/>
              <w:marRight w:val="0"/>
              <w:marTop w:val="0"/>
              <w:marBottom w:val="0"/>
              <w:divBdr>
                <w:top w:val="none" w:sz="0" w:space="0" w:color="auto"/>
                <w:left w:val="none" w:sz="0" w:space="0" w:color="auto"/>
                <w:bottom w:val="none" w:sz="0" w:space="0" w:color="auto"/>
                <w:right w:val="none" w:sz="0" w:space="0" w:color="auto"/>
              </w:divBdr>
            </w:div>
            <w:div w:id="1494687575">
              <w:marLeft w:val="0"/>
              <w:marRight w:val="0"/>
              <w:marTop w:val="0"/>
              <w:marBottom w:val="0"/>
              <w:divBdr>
                <w:top w:val="none" w:sz="0" w:space="0" w:color="auto"/>
                <w:left w:val="none" w:sz="0" w:space="0" w:color="auto"/>
                <w:bottom w:val="none" w:sz="0" w:space="0" w:color="auto"/>
                <w:right w:val="none" w:sz="0" w:space="0" w:color="auto"/>
              </w:divBdr>
            </w:div>
            <w:div w:id="1502545377">
              <w:marLeft w:val="0"/>
              <w:marRight w:val="0"/>
              <w:marTop w:val="0"/>
              <w:marBottom w:val="0"/>
              <w:divBdr>
                <w:top w:val="none" w:sz="0" w:space="0" w:color="auto"/>
                <w:left w:val="none" w:sz="0" w:space="0" w:color="auto"/>
                <w:bottom w:val="none" w:sz="0" w:space="0" w:color="auto"/>
                <w:right w:val="none" w:sz="0" w:space="0" w:color="auto"/>
              </w:divBdr>
            </w:div>
            <w:div w:id="1510949647">
              <w:marLeft w:val="0"/>
              <w:marRight w:val="0"/>
              <w:marTop w:val="0"/>
              <w:marBottom w:val="0"/>
              <w:divBdr>
                <w:top w:val="none" w:sz="0" w:space="0" w:color="auto"/>
                <w:left w:val="none" w:sz="0" w:space="0" w:color="auto"/>
                <w:bottom w:val="none" w:sz="0" w:space="0" w:color="auto"/>
                <w:right w:val="none" w:sz="0" w:space="0" w:color="auto"/>
              </w:divBdr>
            </w:div>
            <w:div w:id="1578634785">
              <w:marLeft w:val="0"/>
              <w:marRight w:val="0"/>
              <w:marTop w:val="0"/>
              <w:marBottom w:val="0"/>
              <w:divBdr>
                <w:top w:val="none" w:sz="0" w:space="0" w:color="auto"/>
                <w:left w:val="none" w:sz="0" w:space="0" w:color="auto"/>
                <w:bottom w:val="none" w:sz="0" w:space="0" w:color="auto"/>
                <w:right w:val="none" w:sz="0" w:space="0" w:color="auto"/>
              </w:divBdr>
            </w:div>
            <w:div w:id="1604147701">
              <w:marLeft w:val="0"/>
              <w:marRight w:val="0"/>
              <w:marTop w:val="0"/>
              <w:marBottom w:val="0"/>
              <w:divBdr>
                <w:top w:val="none" w:sz="0" w:space="0" w:color="auto"/>
                <w:left w:val="none" w:sz="0" w:space="0" w:color="auto"/>
                <w:bottom w:val="none" w:sz="0" w:space="0" w:color="auto"/>
                <w:right w:val="none" w:sz="0" w:space="0" w:color="auto"/>
              </w:divBdr>
            </w:div>
            <w:div w:id="1673490778">
              <w:marLeft w:val="0"/>
              <w:marRight w:val="0"/>
              <w:marTop w:val="0"/>
              <w:marBottom w:val="0"/>
              <w:divBdr>
                <w:top w:val="none" w:sz="0" w:space="0" w:color="auto"/>
                <w:left w:val="none" w:sz="0" w:space="0" w:color="auto"/>
                <w:bottom w:val="none" w:sz="0" w:space="0" w:color="auto"/>
                <w:right w:val="none" w:sz="0" w:space="0" w:color="auto"/>
              </w:divBdr>
            </w:div>
            <w:div w:id="1674146729">
              <w:marLeft w:val="0"/>
              <w:marRight w:val="0"/>
              <w:marTop w:val="0"/>
              <w:marBottom w:val="0"/>
              <w:divBdr>
                <w:top w:val="none" w:sz="0" w:space="0" w:color="auto"/>
                <w:left w:val="none" w:sz="0" w:space="0" w:color="auto"/>
                <w:bottom w:val="none" w:sz="0" w:space="0" w:color="auto"/>
                <w:right w:val="none" w:sz="0" w:space="0" w:color="auto"/>
              </w:divBdr>
            </w:div>
            <w:div w:id="1693650518">
              <w:marLeft w:val="0"/>
              <w:marRight w:val="0"/>
              <w:marTop w:val="0"/>
              <w:marBottom w:val="0"/>
              <w:divBdr>
                <w:top w:val="none" w:sz="0" w:space="0" w:color="auto"/>
                <w:left w:val="none" w:sz="0" w:space="0" w:color="auto"/>
                <w:bottom w:val="none" w:sz="0" w:space="0" w:color="auto"/>
                <w:right w:val="none" w:sz="0" w:space="0" w:color="auto"/>
              </w:divBdr>
            </w:div>
            <w:div w:id="1694381714">
              <w:marLeft w:val="0"/>
              <w:marRight w:val="0"/>
              <w:marTop w:val="0"/>
              <w:marBottom w:val="0"/>
              <w:divBdr>
                <w:top w:val="none" w:sz="0" w:space="0" w:color="auto"/>
                <w:left w:val="none" w:sz="0" w:space="0" w:color="auto"/>
                <w:bottom w:val="none" w:sz="0" w:space="0" w:color="auto"/>
                <w:right w:val="none" w:sz="0" w:space="0" w:color="auto"/>
              </w:divBdr>
            </w:div>
            <w:div w:id="1738085432">
              <w:marLeft w:val="0"/>
              <w:marRight w:val="0"/>
              <w:marTop w:val="0"/>
              <w:marBottom w:val="0"/>
              <w:divBdr>
                <w:top w:val="none" w:sz="0" w:space="0" w:color="auto"/>
                <w:left w:val="none" w:sz="0" w:space="0" w:color="auto"/>
                <w:bottom w:val="none" w:sz="0" w:space="0" w:color="auto"/>
                <w:right w:val="none" w:sz="0" w:space="0" w:color="auto"/>
              </w:divBdr>
            </w:div>
            <w:div w:id="1743792178">
              <w:marLeft w:val="0"/>
              <w:marRight w:val="0"/>
              <w:marTop w:val="0"/>
              <w:marBottom w:val="0"/>
              <w:divBdr>
                <w:top w:val="none" w:sz="0" w:space="0" w:color="auto"/>
                <w:left w:val="none" w:sz="0" w:space="0" w:color="auto"/>
                <w:bottom w:val="none" w:sz="0" w:space="0" w:color="auto"/>
                <w:right w:val="none" w:sz="0" w:space="0" w:color="auto"/>
              </w:divBdr>
            </w:div>
            <w:div w:id="1780754248">
              <w:marLeft w:val="0"/>
              <w:marRight w:val="0"/>
              <w:marTop w:val="0"/>
              <w:marBottom w:val="0"/>
              <w:divBdr>
                <w:top w:val="none" w:sz="0" w:space="0" w:color="auto"/>
                <w:left w:val="none" w:sz="0" w:space="0" w:color="auto"/>
                <w:bottom w:val="none" w:sz="0" w:space="0" w:color="auto"/>
                <w:right w:val="none" w:sz="0" w:space="0" w:color="auto"/>
              </w:divBdr>
            </w:div>
            <w:div w:id="1810709095">
              <w:marLeft w:val="0"/>
              <w:marRight w:val="0"/>
              <w:marTop w:val="0"/>
              <w:marBottom w:val="0"/>
              <w:divBdr>
                <w:top w:val="none" w:sz="0" w:space="0" w:color="auto"/>
                <w:left w:val="none" w:sz="0" w:space="0" w:color="auto"/>
                <w:bottom w:val="none" w:sz="0" w:space="0" w:color="auto"/>
                <w:right w:val="none" w:sz="0" w:space="0" w:color="auto"/>
              </w:divBdr>
            </w:div>
            <w:div w:id="1862082912">
              <w:marLeft w:val="0"/>
              <w:marRight w:val="0"/>
              <w:marTop w:val="0"/>
              <w:marBottom w:val="0"/>
              <w:divBdr>
                <w:top w:val="none" w:sz="0" w:space="0" w:color="auto"/>
                <w:left w:val="none" w:sz="0" w:space="0" w:color="auto"/>
                <w:bottom w:val="none" w:sz="0" w:space="0" w:color="auto"/>
                <w:right w:val="none" w:sz="0" w:space="0" w:color="auto"/>
              </w:divBdr>
            </w:div>
            <w:div w:id="1873180092">
              <w:marLeft w:val="0"/>
              <w:marRight w:val="0"/>
              <w:marTop w:val="0"/>
              <w:marBottom w:val="0"/>
              <w:divBdr>
                <w:top w:val="none" w:sz="0" w:space="0" w:color="auto"/>
                <w:left w:val="none" w:sz="0" w:space="0" w:color="auto"/>
                <w:bottom w:val="none" w:sz="0" w:space="0" w:color="auto"/>
                <w:right w:val="none" w:sz="0" w:space="0" w:color="auto"/>
              </w:divBdr>
            </w:div>
            <w:div w:id="1964916630">
              <w:marLeft w:val="0"/>
              <w:marRight w:val="0"/>
              <w:marTop w:val="0"/>
              <w:marBottom w:val="0"/>
              <w:divBdr>
                <w:top w:val="none" w:sz="0" w:space="0" w:color="auto"/>
                <w:left w:val="none" w:sz="0" w:space="0" w:color="auto"/>
                <w:bottom w:val="none" w:sz="0" w:space="0" w:color="auto"/>
                <w:right w:val="none" w:sz="0" w:space="0" w:color="auto"/>
              </w:divBdr>
            </w:div>
            <w:div w:id="1969819592">
              <w:marLeft w:val="0"/>
              <w:marRight w:val="0"/>
              <w:marTop w:val="0"/>
              <w:marBottom w:val="0"/>
              <w:divBdr>
                <w:top w:val="none" w:sz="0" w:space="0" w:color="auto"/>
                <w:left w:val="none" w:sz="0" w:space="0" w:color="auto"/>
                <w:bottom w:val="none" w:sz="0" w:space="0" w:color="auto"/>
                <w:right w:val="none" w:sz="0" w:space="0" w:color="auto"/>
              </w:divBdr>
            </w:div>
            <w:div w:id="1988124907">
              <w:marLeft w:val="0"/>
              <w:marRight w:val="0"/>
              <w:marTop w:val="0"/>
              <w:marBottom w:val="0"/>
              <w:divBdr>
                <w:top w:val="none" w:sz="0" w:space="0" w:color="auto"/>
                <w:left w:val="none" w:sz="0" w:space="0" w:color="auto"/>
                <w:bottom w:val="none" w:sz="0" w:space="0" w:color="auto"/>
                <w:right w:val="none" w:sz="0" w:space="0" w:color="auto"/>
              </w:divBdr>
            </w:div>
            <w:div w:id="1988781306">
              <w:marLeft w:val="0"/>
              <w:marRight w:val="0"/>
              <w:marTop w:val="0"/>
              <w:marBottom w:val="0"/>
              <w:divBdr>
                <w:top w:val="none" w:sz="0" w:space="0" w:color="auto"/>
                <w:left w:val="none" w:sz="0" w:space="0" w:color="auto"/>
                <w:bottom w:val="none" w:sz="0" w:space="0" w:color="auto"/>
                <w:right w:val="none" w:sz="0" w:space="0" w:color="auto"/>
              </w:divBdr>
            </w:div>
            <w:div w:id="1998723877">
              <w:marLeft w:val="0"/>
              <w:marRight w:val="0"/>
              <w:marTop w:val="0"/>
              <w:marBottom w:val="0"/>
              <w:divBdr>
                <w:top w:val="none" w:sz="0" w:space="0" w:color="auto"/>
                <w:left w:val="none" w:sz="0" w:space="0" w:color="auto"/>
                <w:bottom w:val="none" w:sz="0" w:space="0" w:color="auto"/>
                <w:right w:val="none" w:sz="0" w:space="0" w:color="auto"/>
              </w:divBdr>
            </w:div>
            <w:div w:id="2034919939">
              <w:marLeft w:val="0"/>
              <w:marRight w:val="0"/>
              <w:marTop w:val="0"/>
              <w:marBottom w:val="0"/>
              <w:divBdr>
                <w:top w:val="none" w:sz="0" w:space="0" w:color="auto"/>
                <w:left w:val="none" w:sz="0" w:space="0" w:color="auto"/>
                <w:bottom w:val="none" w:sz="0" w:space="0" w:color="auto"/>
                <w:right w:val="none" w:sz="0" w:space="0" w:color="auto"/>
              </w:divBdr>
            </w:div>
            <w:div w:id="2066490904">
              <w:marLeft w:val="0"/>
              <w:marRight w:val="0"/>
              <w:marTop w:val="0"/>
              <w:marBottom w:val="0"/>
              <w:divBdr>
                <w:top w:val="none" w:sz="0" w:space="0" w:color="auto"/>
                <w:left w:val="none" w:sz="0" w:space="0" w:color="auto"/>
                <w:bottom w:val="none" w:sz="0" w:space="0" w:color="auto"/>
                <w:right w:val="none" w:sz="0" w:space="0" w:color="auto"/>
              </w:divBdr>
            </w:div>
            <w:div w:id="2070305766">
              <w:marLeft w:val="0"/>
              <w:marRight w:val="0"/>
              <w:marTop w:val="0"/>
              <w:marBottom w:val="0"/>
              <w:divBdr>
                <w:top w:val="none" w:sz="0" w:space="0" w:color="auto"/>
                <w:left w:val="none" w:sz="0" w:space="0" w:color="auto"/>
                <w:bottom w:val="none" w:sz="0" w:space="0" w:color="auto"/>
                <w:right w:val="none" w:sz="0" w:space="0" w:color="auto"/>
              </w:divBdr>
            </w:div>
            <w:div w:id="2089186130">
              <w:marLeft w:val="0"/>
              <w:marRight w:val="0"/>
              <w:marTop w:val="0"/>
              <w:marBottom w:val="0"/>
              <w:divBdr>
                <w:top w:val="none" w:sz="0" w:space="0" w:color="auto"/>
                <w:left w:val="none" w:sz="0" w:space="0" w:color="auto"/>
                <w:bottom w:val="none" w:sz="0" w:space="0" w:color="auto"/>
                <w:right w:val="none" w:sz="0" w:space="0" w:color="auto"/>
              </w:divBdr>
            </w:div>
            <w:div w:id="2097555175">
              <w:marLeft w:val="0"/>
              <w:marRight w:val="0"/>
              <w:marTop w:val="0"/>
              <w:marBottom w:val="0"/>
              <w:divBdr>
                <w:top w:val="none" w:sz="0" w:space="0" w:color="auto"/>
                <w:left w:val="none" w:sz="0" w:space="0" w:color="auto"/>
                <w:bottom w:val="none" w:sz="0" w:space="0" w:color="auto"/>
                <w:right w:val="none" w:sz="0" w:space="0" w:color="auto"/>
              </w:divBdr>
            </w:div>
            <w:div w:id="210818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15022-5537-48BD-8B2C-E58CC8A76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24</Pages>
  <Words>11163</Words>
  <Characters>60281</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dc:creator>
  <cp:keywords/>
  <dc:description/>
  <cp:lastModifiedBy>Licita-01</cp:lastModifiedBy>
  <cp:revision>23</cp:revision>
  <cp:lastPrinted>2026-01-20T19:05:00Z</cp:lastPrinted>
  <dcterms:created xsi:type="dcterms:W3CDTF">2026-06-17T16:34:00Z</dcterms:created>
  <dcterms:modified xsi:type="dcterms:W3CDTF">2026-09-15T12:31:00Z</dcterms:modified>
</cp:coreProperties>
</file>