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C986CC" w14:textId="7B954B3F" w:rsidR="00E079B2" w:rsidRPr="00D04BD5" w:rsidRDefault="00A75757" w:rsidP="00E079B2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3</w:t>
      </w:r>
      <w:r w:rsidR="00E079B2" w:rsidRPr="00D04BD5">
        <w:rPr>
          <w:b/>
          <w:sz w:val="24"/>
          <w:szCs w:val="24"/>
        </w:rPr>
        <w:t>ª RERRATIFICAÇÃO</w:t>
      </w:r>
    </w:p>
    <w:p w14:paraId="0444FA2F" w14:textId="43057A89" w:rsidR="00E079B2" w:rsidRPr="00D04BD5" w:rsidRDefault="00E079B2" w:rsidP="00E079B2">
      <w:pPr>
        <w:spacing w:line="360" w:lineRule="auto"/>
        <w:jc w:val="center"/>
        <w:rPr>
          <w:b/>
          <w:sz w:val="24"/>
          <w:szCs w:val="24"/>
        </w:rPr>
      </w:pPr>
      <w:r w:rsidRPr="00D04BD5">
        <w:rPr>
          <w:b/>
          <w:sz w:val="24"/>
          <w:szCs w:val="24"/>
        </w:rPr>
        <w:t>CHAMAMENTO PÚBLICO Nº 001/202</w:t>
      </w:r>
      <w:r w:rsidR="00C3419D">
        <w:rPr>
          <w:b/>
          <w:sz w:val="24"/>
          <w:szCs w:val="24"/>
        </w:rPr>
        <w:t>4</w:t>
      </w:r>
    </w:p>
    <w:p w14:paraId="653E87C8" w14:textId="4CA34BDC" w:rsidR="00E079B2" w:rsidRPr="00D04BD5" w:rsidRDefault="00E079B2" w:rsidP="00E079B2">
      <w:pPr>
        <w:spacing w:line="360" w:lineRule="auto"/>
        <w:jc w:val="center"/>
        <w:rPr>
          <w:b/>
          <w:sz w:val="20"/>
          <w:szCs w:val="20"/>
        </w:rPr>
      </w:pPr>
      <w:r w:rsidRPr="00D04BD5">
        <w:rPr>
          <w:b/>
          <w:sz w:val="20"/>
          <w:szCs w:val="20"/>
        </w:rPr>
        <w:t xml:space="preserve">PROCESSO ADMINISTRATIVO Nº </w:t>
      </w:r>
      <w:r w:rsidR="00C3419D">
        <w:rPr>
          <w:b/>
          <w:sz w:val="20"/>
          <w:szCs w:val="20"/>
        </w:rPr>
        <w:t>137</w:t>
      </w:r>
      <w:r w:rsidRPr="00D04BD5">
        <w:rPr>
          <w:b/>
          <w:sz w:val="20"/>
          <w:szCs w:val="20"/>
        </w:rPr>
        <w:t>/2024</w:t>
      </w:r>
    </w:p>
    <w:p w14:paraId="2AEBF207" w14:textId="77777777" w:rsidR="00E079B2" w:rsidRPr="00D04BD5" w:rsidRDefault="00E079B2" w:rsidP="00E079B2">
      <w:pPr>
        <w:spacing w:line="360" w:lineRule="auto"/>
        <w:rPr>
          <w:rFonts w:cs="Arial"/>
          <w:b/>
        </w:rPr>
      </w:pPr>
    </w:p>
    <w:p w14:paraId="38B0BF60" w14:textId="1188DCDA" w:rsidR="00E079B2" w:rsidRPr="00D04BD5" w:rsidRDefault="00E079B2" w:rsidP="00E079B2">
      <w:pPr>
        <w:spacing w:line="360" w:lineRule="auto"/>
        <w:jc w:val="both"/>
        <w:rPr>
          <w:rFonts w:cs="Arial"/>
          <w:sz w:val="20"/>
          <w:szCs w:val="20"/>
          <w:lang w:val="pt-BR"/>
        </w:rPr>
      </w:pPr>
      <w:r w:rsidRPr="00D04BD5">
        <w:rPr>
          <w:rFonts w:cs="Arial"/>
          <w:b/>
          <w:sz w:val="20"/>
          <w:szCs w:val="20"/>
        </w:rPr>
        <w:t xml:space="preserve">Objeto: </w:t>
      </w:r>
      <w:r w:rsidR="00C3419D" w:rsidRPr="00C3419D">
        <w:rPr>
          <w:rFonts w:cs="Arial"/>
          <w:sz w:val="20"/>
          <w:szCs w:val="20"/>
        </w:rPr>
        <w:t>Credenciamento de serviços médicos, através de consultas médicas, para atender as necessidades da secretaria municipal de saúde do município de São Jerônimo</w:t>
      </w:r>
      <w:r w:rsidRPr="00E079B2">
        <w:rPr>
          <w:rFonts w:cs="Arial"/>
          <w:sz w:val="20"/>
          <w:szCs w:val="20"/>
        </w:rPr>
        <w:t>.</w:t>
      </w:r>
    </w:p>
    <w:p w14:paraId="6FAA8EA1" w14:textId="77777777" w:rsidR="00E079B2" w:rsidRPr="00D04BD5" w:rsidRDefault="00E079B2" w:rsidP="00E079B2">
      <w:pPr>
        <w:spacing w:line="360" w:lineRule="auto"/>
        <w:jc w:val="both"/>
        <w:rPr>
          <w:rFonts w:cs="Arial"/>
          <w:sz w:val="20"/>
          <w:szCs w:val="20"/>
          <w:lang w:val="pt-BR"/>
        </w:rPr>
      </w:pPr>
    </w:p>
    <w:p w14:paraId="7508E7F7" w14:textId="338A398A" w:rsidR="009E1709" w:rsidRDefault="00E079B2" w:rsidP="009E1709">
      <w:pPr>
        <w:spacing w:line="360" w:lineRule="auto"/>
        <w:jc w:val="both"/>
        <w:rPr>
          <w:bCs/>
          <w:sz w:val="20"/>
          <w:szCs w:val="20"/>
          <w:lang w:val="pt-BR"/>
        </w:rPr>
      </w:pPr>
      <w:r w:rsidRPr="00D04BD5">
        <w:rPr>
          <w:bCs/>
          <w:sz w:val="20"/>
          <w:szCs w:val="20"/>
        </w:rPr>
        <w:t>O MUNICÍPIO DE SÃO JERÔNIMO/RS, através do PODER EXECUTIVO</w:t>
      </w:r>
      <w:r w:rsidR="009E1709">
        <w:rPr>
          <w:bCs/>
          <w:sz w:val="20"/>
          <w:szCs w:val="20"/>
        </w:rPr>
        <w:t xml:space="preserve"> c</w:t>
      </w:r>
      <w:r w:rsidR="009E1709" w:rsidRPr="009E1709">
        <w:rPr>
          <w:bCs/>
          <w:sz w:val="20"/>
          <w:szCs w:val="20"/>
          <w:lang w:val="pt-BR"/>
        </w:rPr>
        <w:t>om base na solicitação da Secretaria Municipal da Saúde, torna pública a presente rerratificação com o objetivo de:</w:t>
      </w:r>
    </w:p>
    <w:p w14:paraId="0EB228AC" w14:textId="77777777" w:rsidR="009E1709" w:rsidRPr="009E1709" w:rsidRDefault="009E1709" w:rsidP="009E1709">
      <w:pPr>
        <w:spacing w:line="360" w:lineRule="auto"/>
        <w:jc w:val="both"/>
        <w:rPr>
          <w:bCs/>
          <w:sz w:val="20"/>
          <w:szCs w:val="20"/>
          <w:lang w:val="pt-BR"/>
        </w:rPr>
      </w:pPr>
    </w:p>
    <w:p w14:paraId="71B7D8D4" w14:textId="77777777" w:rsidR="009E1709" w:rsidRDefault="009E1709" w:rsidP="009E1709">
      <w:pPr>
        <w:spacing w:line="360" w:lineRule="auto"/>
        <w:jc w:val="both"/>
        <w:rPr>
          <w:sz w:val="20"/>
          <w:szCs w:val="20"/>
          <w:lang w:val="pt-BR"/>
        </w:rPr>
      </w:pPr>
      <w:r w:rsidRPr="009E1709">
        <w:rPr>
          <w:sz w:val="20"/>
          <w:szCs w:val="20"/>
          <w:lang w:val="pt-BR"/>
        </w:rPr>
        <w:t>Incluir o seguinte conteúdo no item 7.5 do Estudo Técnico Preliminar (Anexo II) e como item 3.1.2.1 do Termo de Referência (Anexo II), partes integrantes do Edital de Chamamento Público nº 001/2024:</w:t>
      </w:r>
    </w:p>
    <w:p w14:paraId="104B442A" w14:textId="77777777" w:rsidR="009E1709" w:rsidRPr="009E1709" w:rsidRDefault="009E1709" w:rsidP="009E1709">
      <w:pPr>
        <w:spacing w:line="360" w:lineRule="auto"/>
        <w:jc w:val="both"/>
        <w:rPr>
          <w:sz w:val="20"/>
          <w:szCs w:val="20"/>
          <w:lang w:val="pt-BR"/>
        </w:rPr>
      </w:pPr>
    </w:p>
    <w:p w14:paraId="35061EA6" w14:textId="1B3CC17E" w:rsidR="009E1709" w:rsidRPr="009E1709" w:rsidRDefault="009E1709" w:rsidP="009E1709">
      <w:pPr>
        <w:spacing w:line="360" w:lineRule="auto"/>
        <w:ind w:left="851"/>
        <w:jc w:val="both"/>
        <w:rPr>
          <w:bCs/>
          <w:sz w:val="20"/>
          <w:szCs w:val="20"/>
          <w:lang w:val="pt-BR"/>
        </w:rPr>
      </w:pPr>
      <w:r w:rsidRPr="009E1709">
        <w:rPr>
          <w:sz w:val="20"/>
          <w:szCs w:val="20"/>
          <w:lang w:val="pt-BR"/>
        </w:rPr>
        <w:t>3.1.2.1. Excepcionalmente, as consultas médicas poderão ser realizadas no turno estendido das Unidades Básicas de</w:t>
      </w:r>
      <w:r w:rsidRPr="009E1709">
        <w:rPr>
          <w:bCs/>
          <w:sz w:val="20"/>
          <w:szCs w:val="20"/>
          <w:lang w:val="pt-BR"/>
        </w:rPr>
        <w:t xml:space="preserve"> Saúde, compreendido entre as 17h e 2</w:t>
      </w:r>
      <w:r>
        <w:rPr>
          <w:bCs/>
          <w:sz w:val="20"/>
          <w:szCs w:val="20"/>
          <w:lang w:val="pt-BR"/>
        </w:rPr>
        <w:t>2</w:t>
      </w:r>
      <w:r w:rsidRPr="009E1709">
        <w:rPr>
          <w:bCs/>
          <w:sz w:val="20"/>
          <w:szCs w:val="20"/>
          <w:lang w:val="pt-BR"/>
        </w:rPr>
        <w:t>h, desde que haja prévia concordância formal do profissional credenciado e que a medida esteja compatível com a organização da Unidade de Saúde e com a necessidade de atendimento à população.</w:t>
      </w:r>
    </w:p>
    <w:p w14:paraId="5B6BA3D4" w14:textId="77777777" w:rsidR="009E1709" w:rsidRDefault="009E1709" w:rsidP="009E1709">
      <w:pPr>
        <w:spacing w:line="360" w:lineRule="auto"/>
        <w:jc w:val="both"/>
        <w:rPr>
          <w:bCs/>
          <w:sz w:val="20"/>
          <w:szCs w:val="20"/>
          <w:lang w:val="pt-BR"/>
        </w:rPr>
      </w:pPr>
    </w:p>
    <w:p w14:paraId="46D293DB" w14:textId="3282B522" w:rsidR="009E1709" w:rsidRPr="009E1709" w:rsidRDefault="009E1709" w:rsidP="009E1709">
      <w:pPr>
        <w:spacing w:line="360" w:lineRule="auto"/>
        <w:jc w:val="both"/>
        <w:rPr>
          <w:bCs/>
          <w:sz w:val="20"/>
          <w:szCs w:val="20"/>
          <w:lang w:val="pt-BR"/>
        </w:rPr>
      </w:pPr>
      <w:r w:rsidRPr="009E1709">
        <w:rPr>
          <w:bCs/>
          <w:sz w:val="20"/>
          <w:szCs w:val="20"/>
          <w:lang w:val="pt-BR"/>
        </w:rPr>
        <w:t>Ficam ratificadas todas as demais cláusulas e condições do Edital e de seus anexos, no que não conflitarem com a presente rerratificação.</w:t>
      </w:r>
    </w:p>
    <w:p w14:paraId="177F1253" w14:textId="77777777" w:rsidR="009E1709" w:rsidRPr="009E1709" w:rsidRDefault="009E1709" w:rsidP="009E1709">
      <w:pPr>
        <w:spacing w:line="360" w:lineRule="auto"/>
        <w:jc w:val="both"/>
        <w:rPr>
          <w:bCs/>
          <w:sz w:val="20"/>
          <w:szCs w:val="20"/>
          <w:lang w:val="pt-BR"/>
        </w:rPr>
      </w:pPr>
      <w:r w:rsidRPr="009E1709">
        <w:rPr>
          <w:bCs/>
          <w:sz w:val="20"/>
          <w:szCs w:val="20"/>
          <w:lang w:val="pt-BR"/>
        </w:rPr>
        <w:t>Demais informações poderão ser obtidas junto à Coordenadoria de Licitações e Contratos do Município de São Jerônimo, pelo telefone (51) 99585-2675 ou pelo e-mail: licitacoes@saojeronimo.rs.gov.br.</w:t>
      </w:r>
    </w:p>
    <w:p w14:paraId="79D53BD6" w14:textId="77777777" w:rsidR="009E1709" w:rsidRDefault="009E1709" w:rsidP="009E1709">
      <w:pPr>
        <w:spacing w:line="360" w:lineRule="auto"/>
        <w:jc w:val="both"/>
        <w:rPr>
          <w:bCs/>
          <w:sz w:val="20"/>
          <w:szCs w:val="20"/>
          <w:lang w:val="pt-BR"/>
        </w:rPr>
      </w:pPr>
    </w:p>
    <w:p w14:paraId="00EEC4DC" w14:textId="58CE3507" w:rsidR="009E1709" w:rsidRPr="009E1709" w:rsidRDefault="009E1709" w:rsidP="009E1709">
      <w:pPr>
        <w:spacing w:line="360" w:lineRule="auto"/>
        <w:jc w:val="right"/>
        <w:rPr>
          <w:bCs/>
          <w:sz w:val="20"/>
          <w:szCs w:val="20"/>
          <w:lang w:val="pt-BR"/>
        </w:rPr>
      </w:pPr>
      <w:r w:rsidRPr="009E1709">
        <w:rPr>
          <w:bCs/>
          <w:sz w:val="20"/>
          <w:szCs w:val="20"/>
          <w:lang w:val="pt-BR"/>
        </w:rPr>
        <w:t>São Jerônimo/RS, 18 de junho de 2025.</w:t>
      </w:r>
    </w:p>
    <w:p w14:paraId="4178BF0C" w14:textId="77777777" w:rsidR="009E1709" w:rsidRDefault="009E1709" w:rsidP="009E1709">
      <w:pPr>
        <w:spacing w:line="360" w:lineRule="auto"/>
        <w:jc w:val="both"/>
        <w:rPr>
          <w:b/>
          <w:bCs/>
          <w:sz w:val="20"/>
          <w:szCs w:val="20"/>
          <w:lang w:val="pt-BR"/>
        </w:rPr>
      </w:pPr>
    </w:p>
    <w:p w14:paraId="273DF955" w14:textId="77777777" w:rsidR="009E1709" w:rsidRDefault="009E1709" w:rsidP="009E1709">
      <w:pPr>
        <w:spacing w:line="360" w:lineRule="auto"/>
        <w:jc w:val="center"/>
        <w:rPr>
          <w:b/>
          <w:bCs/>
          <w:sz w:val="20"/>
          <w:szCs w:val="20"/>
          <w:lang w:val="pt-BR"/>
        </w:rPr>
      </w:pPr>
    </w:p>
    <w:p w14:paraId="56B1515C" w14:textId="77777777" w:rsidR="009E1709" w:rsidRDefault="009E1709" w:rsidP="009E1709">
      <w:pPr>
        <w:spacing w:line="360" w:lineRule="auto"/>
        <w:jc w:val="center"/>
        <w:rPr>
          <w:bCs/>
          <w:sz w:val="20"/>
          <w:szCs w:val="20"/>
          <w:lang w:val="pt-BR"/>
        </w:rPr>
      </w:pPr>
      <w:r w:rsidRPr="009E1709">
        <w:rPr>
          <w:b/>
          <w:bCs/>
          <w:sz w:val="20"/>
          <w:szCs w:val="20"/>
          <w:lang w:val="pt-BR"/>
        </w:rPr>
        <w:t>JÚLIO CÉSAR PRATES CUNHA</w:t>
      </w:r>
    </w:p>
    <w:p w14:paraId="6302E311" w14:textId="6B8B0804" w:rsidR="009E1709" w:rsidRPr="009E1709" w:rsidRDefault="009E1709" w:rsidP="009E1709">
      <w:pPr>
        <w:spacing w:line="360" w:lineRule="auto"/>
        <w:jc w:val="center"/>
        <w:rPr>
          <w:bCs/>
          <w:sz w:val="20"/>
          <w:szCs w:val="20"/>
          <w:lang w:val="pt-BR"/>
        </w:rPr>
      </w:pPr>
      <w:r w:rsidRPr="009E1709">
        <w:rPr>
          <w:bCs/>
          <w:sz w:val="20"/>
          <w:szCs w:val="20"/>
          <w:lang w:val="pt-BR"/>
        </w:rPr>
        <w:t>Prefeito Municipal</w:t>
      </w:r>
    </w:p>
    <w:p w14:paraId="22B307DE" w14:textId="00CDF765" w:rsidR="00A75757" w:rsidRDefault="00A75757" w:rsidP="009E1709">
      <w:pPr>
        <w:spacing w:line="360" w:lineRule="auto"/>
        <w:jc w:val="both"/>
      </w:pPr>
    </w:p>
    <w:sectPr w:rsidR="00A75757" w:rsidSect="00E079B2">
      <w:headerReference w:type="default" r:id="rId7"/>
      <w:footerReference w:type="default" r:id="rId8"/>
      <w:pgSz w:w="11910" w:h="16840"/>
      <w:pgMar w:top="2126" w:right="1418" w:bottom="1418" w:left="1418" w:header="686" w:footer="386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1CF8DE" w14:textId="77777777" w:rsidR="00E079B2" w:rsidRDefault="00E079B2" w:rsidP="00E079B2">
      <w:r>
        <w:separator/>
      </w:r>
    </w:p>
  </w:endnote>
  <w:endnote w:type="continuationSeparator" w:id="0">
    <w:p w14:paraId="5DC46016" w14:textId="77777777" w:rsidR="00E079B2" w:rsidRDefault="00E079B2" w:rsidP="00E079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comgrade"/>
      <w:tblW w:w="9015" w:type="dxa"/>
      <w:tblBorders>
        <w:top w:val="thickThinSmallGap" w:sz="12" w:space="0" w:color="000000" w:themeColor="text1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7230"/>
      <w:gridCol w:w="1785"/>
    </w:tblGrid>
    <w:tr w:rsidR="00E079B2" w14:paraId="1E06CEF0" w14:textId="77777777" w:rsidTr="008C1A7D">
      <w:trPr>
        <w:trHeight w:val="20"/>
      </w:trPr>
      <w:tc>
        <w:tcPr>
          <w:tcW w:w="7230" w:type="dxa"/>
        </w:tcPr>
        <w:p w14:paraId="3D8E07FC" w14:textId="77777777" w:rsidR="00E079B2" w:rsidRPr="00247283" w:rsidRDefault="00E079B2" w:rsidP="00E079B2">
          <w:pPr>
            <w:pStyle w:val="Rodap"/>
            <w:tabs>
              <w:tab w:val="left" w:pos="3360"/>
            </w:tabs>
            <w:rPr>
              <w:b/>
            </w:rPr>
          </w:pPr>
          <w:r>
            <w:rPr>
              <w:b/>
            </w:rPr>
            <w:t>Município</w:t>
          </w:r>
          <w:r w:rsidRPr="00247283">
            <w:rPr>
              <w:b/>
            </w:rPr>
            <w:t xml:space="preserve"> </w:t>
          </w:r>
          <w:r w:rsidRPr="00247283">
            <w:rPr>
              <w:b/>
            </w:rPr>
            <w:t>de São Jerônimo/RS</w:t>
          </w:r>
        </w:p>
        <w:p w14:paraId="0CD522FF" w14:textId="77777777" w:rsidR="00E079B2" w:rsidRDefault="00E079B2" w:rsidP="00E079B2">
          <w:pPr>
            <w:pStyle w:val="Rodap"/>
          </w:pPr>
          <w:r>
            <w:t xml:space="preserve">Telefone (51) 3651 1744 – E-mail: </w:t>
          </w:r>
          <w:r w:rsidRPr="00247283">
            <w:t>licitacoes@saojeronimo.rs.gov.br</w:t>
          </w:r>
        </w:p>
        <w:p w14:paraId="67AC38F2" w14:textId="77777777" w:rsidR="00E079B2" w:rsidRDefault="00E079B2" w:rsidP="00E079B2">
          <w:pPr>
            <w:pStyle w:val="Rodap"/>
            <w:ind w:right="-681"/>
          </w:pPr>
          <w:r>
            <w:t>Rua Cel. Soares de Carvalho, 558, 2º Andar, Centro, CEP 96700-000</w:t>
          </w:r>
        </w:p>
      </w:tc>
      <w:tc>
        <w:tcPr>
          <w:tcW w:w="1785" w:type="dxa"/>
        </w:tcPr>
        <w:p w14:paraId="5511917A" w14:textId="77777777" w:rsidR="00E079B2" w:rsidRPr="00247283" w:rsidRDefault="00E079B2" w:rsidP="00E079B2">
          <w:pPr>
            <w:pStyle w:val="Rodap"/>
            <w:ind w:left="-819"/>
            <w:jc w:val="right"/>
          </w:pPr>
          <w:r w:rsidRPr="00247283">
            <w:t xml:space="preserve">Página </w:t>
          </w:r>
          <w:r w:rsidRPr="00247283">
            <w:rPr>
              <w:bCs/>
            </w:rPr>
            <w:fldChar w:fldCharType="begin"/>
          </w:r>
          <w:r w:rsidRPr="00247283">
            <w:rPr>
              <w:bCs/>
            </w:rPr>
            <w:instrText>PAGE  \* Arabic  \* MERGEFORMAT</w:instrText>
          </w:r>
          <w:r w:rsidRPr="00247283">
            <w:rPr>
              <w:bCs/>
            </w:rPr>
            <w:fldChar w:fldCharType="separate"/>
          </w:r>
          <w:r>
            <w:rPr>
              <w:bCs/>
              <w:noProof/>
            </w:rPr>
            <w:t>1</w:t>
          </w:r>
          <w:r w:rsidRPr="00247283">
            <w:rPr>
              <w:bCs/>
            </w:rPr>
            <w:fldChar w:fldCharType="end"/>
          </w:r>
          <w:r w:rsidRPr="00247283">
            <w:t xml:space="preserve"> de </w:t>
          </w:r>
          <w:r w:rsidRPr="00247283">
            <w:rPr>
              <w:bCs/>
            </w:rPr>
            <w:fldChar w:fldCharType="begin"/>
          </w:r>
          <w:r w:rsidRPr="00247283">
            <w:rPr>
              <w:bCs/>
            </w:rPr>
            <w:instrText>NUMPAGES  \* Arabic  \* MERGEFORMAT</w:instrText>
          </w:r>
          <w:r w:rsidRPr="00247283">
            <w:rPr>
              <w:bCs/>
            </w:rPr>
            <w:fldChar w:fldCharType="separate"/>
          </w:r>
          <w:r>
            <w:rPr>
              <w:bCs/>
              <w:noProof/>
            </w:rPr>
            <w:t>1</w:t>
          </w:r>
          <w:r w:rsidRPr="00247283">
            <w:rPr>
              <w:bCs/>
            </w:rPr>
            <w:fldChar w:fldCharType="end"/>
          </w:r>
        </w:p>
      </w:tc>
    </w:tr>
  </w:tbl>
  <w:p w14:paraId="6BCBDE33" w14:textId="77777777" w:rsidR="00216450" w:rsidRDefault="00216450" w:rsidP="00E079B2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7555B7" w14:textId="77777777" w:rsidR="00E079B2" w:rsidRDefault="00E079B2" w:rsidP="00E079B2">
      <w:r>
        <w:separator/>
      </w:r>
    </w:p>
  </w:footnote>
  <w:footnote w:type="continuationSeparator" w:id="0">
    <w:p w14:paraId="7F11866E" w14:textId="77777777" w:rsidR="00E079B2" w:rsidRDefault="00E079B2" w:rsidP="00E079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3BCE28" w14:textId="77777777" w:rsidR="00216450" w:rsidRPr="00247283" w:rsidRDefault="00216450" w:rsidP="003B3021">
    <w:pPr>
      <w:pStyle w:val="Cabealho"/>
      <w:jc w:val="center"/>
      <w:rPr>
        <w:rFonts w:ascii="Arial Black" w:hAnsi="Arial Black" w:cs="Arial"/>
        <w:sz w:val="32"/>
      </w:rPr>
    </w:pPr>
    <w:r>
      <w:rPr>
        <w:rFonts w:ascii="Arial Black" w:hAnsi="Arial Black" w:cs="Arial"/>
        <w:noProof/>
        <w:sz w:val="32"/>
        <w:lang w:val="pt-BR" w:eastAsia="pt-BR"/>
      </w:rPr>
      <w:drawing>
        <wp:anchor distT="0" distB="0" distL="114300" distR="114300" simplePos="0" relativeHeight="251659264" behindDoc="1" locked="0" layoutInCell="1" allowOverlap="1" wp14:anchorId="4D6A5BAB" wp14:editId="044B939B">
          <wp:simplePos x="0" y="0"/>
          <wp:positionH relativeFrom="column">
            <wp:posOffset>209550</wp:posOffset>
          </wp:positionH>
          <wp:positionV relativeFrom="paragraph">
            <wp:posOffset>-35655</wp:posOffset>
          </wp:positionV>
          <wp:extent cx="579541" cy="742950"/>
          <wp:effectExtent l="0" t="0" r="0" b="0"/>
          <wp:wrapNone/>
          <wp:docPr id="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rasão_do_Município_de_São_Jerônim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9541" cy="7429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47283">
      <w:rPr>
        <w:rFonts w:ascii="Arial Black" w:hAnsi="Arial Black" w:cs="Arial"/>
        <w:sz w:val="32"/>
      </w:rPr>
      <w:t>Município de São Jerônimo/RS</w:t>
    </w:r>
  </w:p>
  <w:p w14:paraId="526091D2" w14:textId="77777777" w:rsidR="00216450" w:rsidRDefault="00216450" w:rsidP="003B3021">
    <w:pPr>
      <w:pStyle w:val="Cabealho"/>
      <w:pBdr>
        <w:bottom w:val="thinThickSmallGap" w:sz="12" w:space="1" w:color="000000" w:themeColor="text1"/>
      </w:pBdr>
      <w:jc w:val="center"/>
      <w:rPr>
        <w:rFonts w:ascii="Arial Black" w:hAnsi="Arial Black"/>
        <w:sz w:val="24"/>
      </w:rPr>
    </w:pPr>
    <w:r w:rsidRPr="00247283">
      <w:rPr>
        <w:rFonts w:ascii="Arial Black" w:hAnsi="Arial Black"/>
        <w:sz w:val="24"/>
      </w:rPr>
      <w:t>Coordenadoria de Licitações e Contratos</w:t>
    </w:r>
  </w:p>
  <w:p w14:paraId="5DC71575" w14:textId="77777777" w:rsidR="00216450" w:rsidRPr="00247283" w:rsidRDefault="00216450" w:rsidP="003B3021">
    <w:pPr>
      <w:pStyle w:val="Cabealho"/>
      <w:pBdr>
        <w:bottom w:val="thinThickSmallGap" w:sz="12" w:space="1" w:color="000000" w:themeColor="text1"/>
      </w:pBdr>
      <w:jc w:val="center"/>
      <w:rPr>
        <w:rFonts w:ascii="Arial Black" w:hAnsi="Arial Black"/>
        <w:sz w:val="24"/>
      </w:rPr>
    </w:pPr>
  </w:p>
  <w:p w14:paraId="398F001F" w14:textId="77777777" w:rsidR="00216450" w:rsidRDefault="00216450">
    <w:pPr>
      <w:pStyle w:val="Corpodetexto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0C6FC1"/>
    <w:multiLevelType w:val="hybridMultilevel"/>
    <w:tmpl w:val="7EEEE1B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C100D"/>
    <w:multiLevelType w:val="multilevel"/>
    <w:tmpl w:val="35C892D8"/>
    <w:lvl w:ilvl="0">
      <w:start w:val="1"/>
      <w:numFmt w:val="decimal"/>
      <w:pStyle w:val="Nivel01"/>
      <w:lvlText w:val="%1."/>
      <w:lvlJc w:val="left"/>
      <w:pPr>
        <w:ind w:left="1778" w:hanging="360"/>
      </w:pPr>
      <w:rPr>
        <w:rFonts w:hint="default"/>
        <w:b/>
      </w:rPr>
    </w:lvl>
    <w:lvl w:ilvl="1">
      <w:start w:val="1"/>
      <w:numFmt w:val="decimal"/>
      <w:pStyle w:val="Nivel2"/>
      <w:lvlText w:val="%1.%2."/>
      <w:lvlJc w:val="left"/>
      <w:pPr>
        <w:ind w:left="2559" w:hanging="432"/>
      </w:pPr>
      <w:rPr>
        <w:rFonts w:hint="default"/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504" w:hanging="504"/>
      </w:pPr>
      <w:rPr>
        <w:rFonts w:ascii="Arial" w:hAnsi="Arial" w:cs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3909" w:hanging="648"/>
      </w:pPr>
      <w:rPr>
        <w:rFonts w:hint="default"/>
      </w:rPr>
    </w:lvl>
    <w:lvl w:ilvl="4">
      <w:start w:val="1"/>
      <w:numFmt w:val="decimal"/>
      <w:pStyle w:val="Nivel5"/>
      <w:lvlText w:val="%1.%2.%3.%4.%5."/>
      <w:lvlJc w:val="left"/>
      <w:pPr>
        <w:ind w:left="365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5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5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16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38" w:hanging="1440"/>
      </w:pPr>
      <w:rPr>
        <w:rFonts w:hint="default"/>
      </w:rPr>
    </w:lvl>
  </w:abstractNum>
  <w:abstractNum w:abstractNumId="2" w15:restartNumberingAfterBreak="0">
    <w:nsid w:val="7FF77B1B"/>
    <w:multiLevelType w:val="hybridMultilevel"/>
    <w:tmpl w:val="2D708E8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34845388">
    <w:abstractNumId w:val="0"/>
  </w:num>
  <w:num w:numId="2" w16cid:durableId="1422138671">
    <w:abstractNumId w:val="1"/>
  </w:num>
  <w:num w:numId="3" w16cid:durableId="88980218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9B2"/>
    <w:rsid w:val="00216450"/>
    <w:rsid w:val="003A5A3F"/>
    <w:rsid w:val="004D6B5A"/>
    <w:rsid w:val="0053153A"/>
    <w:rsid w:val="00615183"/>
    <w:rsid w:val="00675A8B"/>
    <w:rsid w:val="006B36F0"/>
    <w:rsid w:val="0070346F"/>
    <w:rsid w:val="007432E0"/>
    <w:rsid w:val="00864768"/>
    <w:rsid w:val="008B36CD"/>
    <w:rsid w:val="008D7EDA"/>
    <w:rsid w:val="009E1709"/>
    <w:rsid w:val="00A75757"/>
    <w:rsid w:val="00C3419D"/>
    <w:rsid w:val="00C83DDF"/>
    <w:rsid w:val="00CD0ACA"/>
    <w:rsid w:val="00CE0A09"/>
    <w:rsid w:val="00CF266F"/>
    <w:rsid w:val="00D50A4D"/>
    <w:rsid w:val="00E079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D86AAE"/>
  <w15:chartTrackingRefBased/>
  <w15:docId w15:val="{8A7FFE22-CC0D-4A9C-BFE2-33F71B7AE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kern w:val="2"/>
        <w:lang w:val="pt-B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1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E079B2"/>
    <w:pPr>
      <w:widowControl w:val="0"/>
      <w:autoSpaceDE w:val="0"/>
      <w:autoSpaceDN w:val="0"/>
    </w:pPr>
    <w:rPr>
      <w:rFonts w:ascii="Verdana" w:eastAsia="Verdana" w:hAnsi="Verdana" w:cs="Verdana"/>
      <w:kern w:val="0"/>
      <w:sz w:val="22"/>
      <w:szCs w:val="22"/>
      <w:lang w:val="pt-PT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C83DDF"/>
    <w:pPr>
      <w:keepNext/>
      <w:keepLines/>
      <w:spacing w:before="360" w:after="80" w:line="276" w:lineRule="auto"/>
      <w:jc w:val="right"/>
      <w:outlineLvl w:val="0"/>
    </w:pPr>
    <w:rPr>
      <w:rFonts w:ascii="Arial" w:eastAsiaTheme="majorEastAsia" w:hAnsi="Arial" w:cs="Arial"/>
      <w:color w:val="000000" w:themeColor="text1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079B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079B2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079B2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E079B2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E079B2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E079B2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E079B2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E079B2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C83DDF"/>
    <w:rPr>
      <w:rFonts w:ascii="Arial" w:eastAsiaTheme="majorEastAsia" w:hAnsi="Arial" w:cs="Arial"/>
      <w:color w:val="000000" w:themeColor="text1"/>
      <w:kern w:val="0"/>
      <w:sz w:val="28"/>
      <w:szCs w:val="28"/>
      <w:lang w:eastAsia="pt-BR"/>
      <w14:ligatures w14:val="none"/>
    </w:rPr>
  </w:style>
  <w:style w:type="character" w:customStyle="1" w:styleId="Ttulo2Char">
    <w:name w:val="Título 2 Char"/>
    <w:basedOn w:val="Fontepargpadro"/>
    <w:link w:val="Ttulo2"/>
    <w:uiPriority w:val="9"/>
    <w:semiHidden/>
    <w:rsid w:val="00E079B2"/>
    <w:rPr>
      <w:rFonts w:asciiTheme="majorHAnsi" w:eastAsiaTheme="majorEastAsia" w:hAnsiTheme="majorHAnsi" w:cstheme="majorBidi"/>
      <w:color w:val="0F4761" w:themeColor="accent1" w:themeShade="BF"/>
      <w:kern w:val="0"/>
      <w:sz w:val="32"/>
      <w:szCs w:val="32"/>
      <w:lang w:eastAsia="pt-BR"/>
      <w14:ligatures w14:val="none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079B2"/>
    <w:rPr>
      <w:rFonts w:asciiTheme="minorHAnsi" w:eastAsiaTheme="majorEastAsia" w:hAnsiTheme="minorHAnsi" w:cstheme="majorBidi"/>
      <w:color w:val="0F4761" w:themeColor="accent1" w:themeShade="BF"/>
      <w:kern w:val="0"/>
      <w:sz w:val="28"/>
      <w:szCs w:val="28"/>
      <w:lang w:eastAsia="pt-BR"/>
      <w14:ligatures w14:val="none"/>
    </w:rPr>
  </w:style>
  <w:style w:type="character" w:customStyle="1" w:styleId="Ttulo4Char">
    <w:name w:val="Título 4 Char"/>
    <w:basedOn w:val="Fontepargpadro"/>
    <w:link w:val="Ttulo4"/>
    <w:uiPriority w:val="9"/>
    <w:semiHidden/>
    <w:rsid w:val="00E079B2"/>
    <w:rPr>
      <w:rFonts w:asciiTheme="minorHAnsi" w:eastAsiaTheme="majorEastAsia" w:hAnsiTheme="minorHAnsi" w:cstheme="majorBidi"/>
      <w:i/>
      <w:iCs/>
      <w:color w:val="0F4761" w:themeColor="accent1" w:themeShade="BF"/>
      <w:kern w:val="0"/>
      <w:sz w:val="24"/>
      <w:lang w:eastAsia="pt-BR"/>
      <w14:ligatures w14:val="none"/>
    </w:rPr>
  </w:style>
  <w:style w:type="character" w:customStyle="1" w:styleId="Ttulo5Char">
    <w:name w:val="Título 5 Char"/>
    <w:basedOn w:val="Fontepargpadro"/>
    <w:link w:val="Ttulo5"/>
    <w:uiPriority w:val="9"/>
    <w:semiHidden/>
    <w:rsid w:val="00E079B2"/>
    <w:rPr>
      <w:rFonts w:asciiTheme="minorHAnsi" w:eastAsiaTheme="majorEastAsia" w:hAnsiTheme="minorHAnsi" w:cstheme="majorBidi"/>
      <w:color w:val="0F4761" w:themeColor="accent1" w:themeShade="BF"/>
      <w:kern w:val="0"/>
      <w:sz w:val="24"/>
      <w:lang w:eastAsia="pt-BR"/>
      <w14:ligatures w14:val="none"/>
    </w:rPr>
  </w:style>
  <w:style w:type="character" w:customStyle="1" w:styleId="Ttulo6Char">
    <w:name w:val="Título 6 Char"/>
    <w:basedOn w:val="Fontepargpadro"/>
    <w:link w:val="Ttulo6"/>
    <w:uiPriority w:val="9"/>
    <w:semiHidden/>
    <w:rsid w:val="00E079B2"/>
    <w:rPr>
      <w:rFonts w:asciiTheme="minorHAnsi" w:eastAsiaTheme="majorEastAsia" w:hAnsiTheme="minorHAnsi" w:cstheme="majorBidi"/>
      <w:i/>
      <w:iCs/>
      <w:color w:val="595959" w:themeColor="text1" w:themeTint="A6"/>
      <w:kern w:val="0"/>
      <w:sz w:val="24"/>
      <w:lang w:eastAsia="pt-BR"/>
      <w14:ligatures w14:val="none"/>
    </w:rPr>
  </w:style>
  <w:style w:type="character" w:customStyle="1" w:styleId="Ttulo7Char">
    <w:name w:val="Título 7 Char"/>
    <w:basedOn w:val="Fontepargpadro"/>
    <w:link w:val="Ttulo7"/>
    <w:uiPriority w:val="9"/>
    <w:semiHidden/>
    <w:rsid w:val="00E079B2"/>
    <w:rPr>
      <w:rFonts w:asciiTheme="minorHAnsi" w:eastAsiaTheme="majorEastAsia" w:hAnsiTheme="minorHAnsi" w:cstheme="majorBidi"/>
      <w:color w:val="595959" w:themeColor="text1" w:themeTint="A6"/>
      <w:kern w:val="0"/>
      <w:sz w:val="24"/>
      <w:lang w:eastAsia="pt-BR"/>
      <w14:ligatures w14:val="none"/>
    </w:rPr>
  </w:style>
  <w:style w:type="character" w:customStyle="1" w:styleId="Ttulo8Char">
    <w:name w:val="Título 8 Char"/>
    <w:basedOn w:val="Fontepargpadro"/>
    <w:link w:val="Ttulo8"/>
    <w:uiPriority w:val="9"/>
    <w:semiHidden/>
    <w:rsid w:val="00E079B2"/>
    <w:rPr>
      <w:rFonts w:asciiTheme="minorHAnsi" w:eastAsiaTheme="majorEastAsia" w:hAnsiTheme="minorHAnsi" w:cstheme="majorBidi"/>
      <w:i/>
      <w:iCs/>
      <w:color w:val="272727" w:themeColor="text1" w:themeTint="D8"/>
      <w:kern w:val="0"/>
      <w:sz w:val="24"/>
      <w:lang w:eastAsia="pt-BR"/>
      <w14:ligatures w14:val="none"/>
    </w:rPr>
  </w:style>
  <w:style w:type="character" w:customStyle="1" w:styleId="Ttulo9Char">
    <w:name w:val="Título 9 Char"/>
    <w:basedOn w:val="Fontepargpadro"/>
    <w:link w:val="Ttulo9"/>
    <w:uiPriority w:val="9"/>
    <w:semiHidden/>
    <w:rsid w:val="00E079B2"/>
    <w:rPr>
      <w:rFonts w:asciiTheme="minorHAnsi" w:eastAsiaTheme="majorEastAsia" w:hAnsiTheme="minorHAnsi" w:cstheme="majorBidi"/>
      <w:color w:val="272727" w:themeColor="text1" w:themeTint="D8"/>
      <w:kern w:val="0"/>
      <w:sz w:val="24"/>
      <w:lang w:eastAsia="pt-BR"/>
      <w14:ligatures w14:val="none"/>
    </w:rPr>
  </w:style>
  <w:style w:type="paragraph" w:styleId="Ttulo">
    <w:name w:val="Title"/>
    <w:basedOn w:val="Normal"/>
    <w:next w:val="Normal"/>
    <w:link w:val="TtuloChar"/>
    <w:uiPriority w:val="10"/>
    <w:qFormat/>
    <w:rsid w:val="00E079B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E079B2"/>
    <w:rPr>
      <w:rFonts w:asciiTheme="majorHAnsi" w:eastAsiaTheme="majorEastAsia" w:hAnsiTheme="majorHAnsi" w:cstheme="majorBidi"/>
      <w:spacing w:val="-10"/>
      <w:kern w:val="28"/>
      <w:sz w:val="56"/>
      <w:szCs w:val="56"/>
      <w:lang w:eastAsia="pt-BR"/>
      <w14:ligatures w14:val="none"/>
    </w:rPr>
  </w:style>
  <w:style w:type="paragraph" w:styleId="Subttulo">
    <w:name w:val="Subtitle"/>
    <w:basedOn w:val="Normal"/>
    <w:next w:val="Normal"/>
    <w:link w:val="SubttuloChar"/>
    <w:uiPriority w:val="11"/>
    <w:qFormat/>
    <w:rsid w:val="00E079B2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E079B2"/>
    <w:rPr>
      <w:rFonts w:asciiTheme="minorHAnsi" w:eastAsiaTheme="majorEastAsia" w:hAnsiTheme="minorHAnsi" w:cstheme="majorBidi"/>
      <w:color w:val="595959" w:themeColor="text1" w:themeTint="A6"/>
      <w:spacing w:val="15"/>
      <w:kern w:val="0"/>
      <w:sz w:val="28"/>
      <w:szCs w:val="28"/>
      <w:lang w:eastAsia="pt-BR"/>
      <w14:ligatures w14:val="none"/>
    </w:rPr>
  </w:style>
  <w:style w:type="paragraph" w:styleId="Citao">
    <w:name w:val="Quote"/>
    <w:basedOn w:val="Normal"/>
    <w:next w:val="Normal"/>
    <w:link w:val="CitaoChar"/>
    <w:uiPriority w:val="29"/>
    <w:qFormat/>
    <w:rsid w:val="00E079B2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E079B2"/>
    <w:rPr>
      <w:rFonts w:ascii="Calibri" w:hAnsi="Calibri"/>
      <w:i/>
      <w:iCs/>
      <w:color w:val="404040" w:themeColor="text1" w:themeTint="BF"/>
      <w:kern w:val="0"/>
      <w:sz w:val="24"/>
      <w:lang w:eastAsia="pt-BR"/>
      <w14:ligatures w14:val="none"/>
    </w:rPr>
  </w:style>
  <w:style w:type="paragraph" w:styleId="PargrafodaLista">
    <w:name w:val="List Paragraph"/>
    <w:basedOn w:val="Normal"/>
    <w:uiPriority w:val="34"/>
    <w:qFormat/>
    <w:rsid w:val="00E079B2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E079B2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E079B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E079B2"/>
    <w:rPr>
      <w:rFonts w:ascii="Calibri" w:hAnsi="Calibri"/>
      <w:i/>
      <w:iCs/>
      <w:color w:val="0F4761" w:themeColor="accent1" w:themeShade="BF"/>
      <w:kern w:val="0"/>
      <w:sz w:val="24"/>
      <w:lang w:eastAsia="pt-BR"/>
      <w14:ligatures w14:val="none"/>
    </w:rPr>
  </w:style>
  <w:style w:type="character" w:styleId="RefernciaIntensa">
    <w:name w:val="Intense Reference"/>
    <w:basedOn w:val="Fontepargpadro"/>
    <w:uiPriority w:val="32"/>
    <w:qFormat/>
    <w:rsid w:val="00E079B2"/>
    <w:rPr>
      <w:b/>
      <w:bCs/>
      <w:smallCaps/>
      <w:color w:val="0F4761" w:themeColor="accent1" w:themeShade="BF"/>
      <w:spacing w:val="5"/>
    </w:rPr>
  </w:style>
  <w:style w:type="paragraph" w:styleId="Corpodetexto">
    <w:name w:val="Body Text"/>
    <w:basedOn w:val="Normal"/>
    <w:link w:val="CorpodetextoChar"/>
    <w:uiPriority w:val="1"/>
    <w:qFormat/>
    <w:rsid w:val="00E079B2"/>
    <w:rPr>
      <w:sz w:val="21"/>
      <w:szCs w:val="21"/>
    </w:rPr>
  </w:style>
  <w:style w:type="character" w:customStyle="1" w:styleId="CorpodetextoChar">
    <w:name w:val="Corpo de texto Char"/>
    <w:basedOn w:val="Fontepargpadro"/>
    <w:link w:val="Corpodetexto"/>
    <w:uiPriority w:val="1"/>
    <w:rsid w:val="00E079B2"/>
    <w:rPr>
      <w:rFonts w:ascii="Verdana" w:eastAsia="Verdana" w:hAnsi="Verdana" w:cs="Verdana"/>
      <w:kern w:val="0"/>
      <w:sz w:val="21"/>
      <w:szCs w:val="21"/>
      <w:lang w:val="pt-PT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E079B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079B2"/>
    <w:rPr>
      <w:rFonts w:ascii="Verdana" w:eastAsia="Verdana" w:hAnsi="Verdana" w:cs="Verdana"/>
      <w:kern w:val="0"/>
      <w:sz w:val="22"/>
      <w:szCs w:val="22"/>
      <w:lang w:val="pt-PT"/>
      <w14:ligatures w14:val="none"/>
    </w:rPr>
  </w:style>
  <w:style w:type="paragraph" w:styleId="Rodap">
    <w:name w:val="footer"/>
    <w:basedOn w:val="Normal"/>
    <w:link w:val="RodapChar"/>
    <w:unhideWhenUsed/>
    <w:rsid w:val="00E079B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E079B2"/>
    <w:rPr>
      <w:rFonts w:ascii="Verdana" w:eastAsia="Verdana" w:hAnsi="Verdana" w:cs="Verdana"/>
      <w:kern w:val="0"/>
      <w:sz w:val="22"/>
      <w:szCs w:val="22"/>
      <w:lang w:val="pt-PT"/>
      <w14:ligatures w14:val="none"/>
    </w:rPr>
  </w:style>
  <w:style w:type="table" w:styleId="Tabelacomgrade">
    <w:name w:val="Table Grid"/>
    <w:basedOn w:val="Tabelanormal"/>
    <w:uiPriority w:val="39"/>
    <w:rsid w:val="00E079B2"/>
    <w:rPr>
      <w:rFonts w:ascii="Calibri" w:eastAsia="Calibri" w:hAnsi="Calibri"/>
      <w:kern w:val="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ivel01">
    <w:name w:val="Nivel 01"/>
    <w:basedOn w:val="Ttulo1"/>
    <w:next w:val="Normal"/>
    <w:qFormat/>
    <w:rsid w:val="00E079B2"/>
    <w:pPr>
      <w:numPr>
        <w:numId w:val="2"/>
      </w:numPr>
      <w:tabs>
        <w:tab w:val="num" w:pos="360"/>
        <w:tab w:val="left" w:pos="567"/>
      </w:tabs>
      <w:spacing w:before="240" w:after="0" w:line="240" w:lineRule="auto"/>
      <w:ind w:left="0" w:firstLine="0"/>
      <w:jc w:val="both"/>
    </w:pPr>
    <w:rPr>
      <w:b/>
      <w:bCs/>
      <w:color w:val="auto"/>
      <w:sz w:val="20"/>
      <w:szCs w:val="20"/>
    </w:rPr>
  </w:style>
  <w:style w:type="paragraph" w:customStyle="1" w:styleId="Nivel2">
    <w:name w:val="Nivel 2"/>
    <w:basedOn w:val="Normal"/>
    <w:link w:val="Nivel2Char"/>
    <w:qFormat/>
    <w:rsid w:val="00E079B2"/>
    <w:pPr>
      <w:widowControl/>
      <w:numPr>
        <w:ilvl w:val="1"/>
        <w:numId w:val="2"/>
      </w:numPr>
      <w:autoSpaceDE/>
      <w:autoSpaceDN/>
      <w:spacing w:before="120" w:after="120" w:line="300" w:lineRule="auto"/>
      <w:ind w:left="2417"/>
      <w:jc w:val="both"/>
    </w:pPr>
    <w:rPr>
      <w:rFonts w:ascii="Arial" w:eastAsiaTheme="minorEastAsia" w:hAnsi="Arial" w:cs="Arial"/>
      <w:color w:val="000000"/>
      <w:sz w:val="20"/>
      <w:szCs w:val="20"/>
      <w:lang w:val="pt-BR" w:eastAsia="pt-BR"/>
    </w:rPr>
  </w:style>
  <w:style w:type="paragraph" w:customStyle="1" w:styleId="Nivel3">
    <w:name w:val="Nivel 3"/>
    <w:basedOn w:val="Normal"/>
    <w:qFormat/>
    <w:rsid w:val="00E079B2"/>
    <w:pPr>
      <w:widowControl/>
      <w:numPr>
        <w:ilvl w:val="2"/>
        <w:numId w:val="2"/>
      </w:numPr>
      <w:autoSpaceDE/>
      <w:autoSpaceDN/>
      <w:spacing w:before="120" w:after="120" w:line="300" w:lineRule="auto"/>
      <w:ind w:left="4616"/>
      <w:jc w:val="both"/>
    </w:pPr>
    <w:rPr>
      <w:rFonts w:ascii="Arial" w:eastAsiaTheme="minorEastAsia" w:hAnsi="Arial" w:cs="Arial"/>
      <w:color w:val="000000"/>
      <w:sz w:val="20"/>
      <w:szCs w:val="20"/>
      <w:lang w:val="pt-BR" w:eastAsia="pt-BR"/>
    </w:rPr>
  </w:style>
  <w:style w:type="paragraph" w:customStyle="1" w:styleId="Nivel4">
    <w:name w:val="Nivel 4"/>
    <w:basedOn w:val="Nivel3"/>
    <w:qFormat/>
    <w:rsid w:val="00E079B2"/>
    <w:pPr>
      <w:numPr>
        <w:ilvl w:val="3"/>
      </w:numPr>
    </w:pPr>
    <w:rPr>
      <w:color w:val="auto"/>
    </w:rPr>
  </w:style>
  <w:style w:type="paragraph" w:customStyle="1" w:styleId="Nivel5">
    <w:name w:val="Nivel 5"/>
    <w:basedOn w:val="Nivel4"/>
    <w:qFormat/>
    <w:rsid w:val="00E079B2"/>
    <w:pPr>
      <w:numPr>
        <w:ilvl w:val="4"/>
      </w:numPr>
    </w:pPr>
  </w:style>
  <w:style w:type="character" w:customStyle="1" w:styleId="Nivel2Char">
    <w:name w:val="Nivel 2 Char"/>
    <w:basedOn w:val="Fontepargpadro"/>
    <w:link w:val="Nivel2"/>
    <w:locked/>
    <w:rsid w:val="00E079B2"/>
    <w:rPr>
      <w:rFonts w:ascii="Arial" w:eastAsiaTheme="minorEastAsia" w:hAnsi="Arial" w:cs="Arial"/>
      <w:color w:val="000000"/>
      <w:kern w:val="0"/>
      <w:lang w:eastAsia="pt-BR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9E1709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629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25450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96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44978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217</Words>
  <Characters>1178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Licitacon</dc:creator>
  <cp:keywords/>
  <dc:description/>
  <cp:lastModifiedBy>PMSJ</cp:lastModifiedBy>
  <cp:revision>2</cp:revision>
  <dcterms:created xsi:type="dcterms:W3CDTF">2025-06-23T18:34:00Z</dcterms:created>
  <dcterms:modified xsi:type="dcterms:W3CDTF">2025-06-23T18:34:00Z</dcterms:modified>
</cp:coreProperties>
</file>