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12A9569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107D2E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F1766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  <w:tc>
          <w:tcPr>
            <w:tcW w:w="4536" w:type="dxa"/>
          </w:tcPr>
          <w:p w14:paraId="212582BD" w14:textId="78BAFCDC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60BD552B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107D2E" w:rsidRPr="00107D2E">
              <w:rPr>
                <w:rFonts w:cs="Arial"/>
              </w:rPr>
              <w:t>Credenciamento para prestação de serviços de exames de ecografia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7A3A8808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107D2E">
        <w:rPr>
          <w:sz w:val="20"/>
          <w:szCs w:val="20"/>
        </w:rPr>
        <w:t>3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6B4C5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16DB8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67F02DF1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Descrição complementar:</w:t>
            </w:r>
          </w:p>
          <w:p w14:paraId="041F7256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mamária</w:t>
            </w:r>
          </w:p>
          <w:p w14:paraId="4572036A" w14:textId="3974395F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total</w:t>
            </w:r>
          </w:p>
          <w:p w14:paraId="41F9DFDC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superior</w:t>
            </w:r>
          </w:p>
          <w:p w14:paraId="2A0DD968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inferior</w:t>
            </w:r>
          </w:p>
          <w:p w14:paraId="705A467E" w14:textId="3AC9C41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</w:t>
            </w:r>
          </w:p>
          <w:p w14:paraId="524F3633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transvaginal,</w:t>
            </w:r>
          </w:p>
          <w:p w14:paraId="43DF280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com transluscência nucal</w:t>
            </w:r>
          </w:p>
          <w:p w14:paraId="63107FA5" w14:textId="697439E9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Tireoide,</w:t>
            </w:r>
          </w:p>
          <w:p w14:paraId="0AFDBFA0" w14:textId="2ADE892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Pélvica,</w:t>
            </w:r>
          </w:p>
          <w:p w14:paraId="43AD1911" w14:textId="364020B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Próstata,</w:t>
            </w:r>
          </w:p>
          <w:p w14:paraId="62A78700" w14:textId="5532EE6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urinárias,</w:t>
            </w:r>
          </w:p>
          <w:p w14:paraId="4FF3056F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 com ou sem pesquisa de resíduos,</w:t>
            </w:r>
          </w:p>
          <w:p w14:paraId="39244585" w14:textId="1DEFF56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partes moles,</w:t>
            </w:r>
          </w:p>
          <w:p w14:paraId="3F8BE31F" w14:textId="19A6350E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Parede abdominal,</w:t>
            </w:r>
          </w:p>
          <w:p w14:paraId="7494F400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Região inguinal e articulações.</w:t>
            </w:r>
          </w:p>
          <w:p w14:paraId="116198B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</w:p>
          <w:p w14:paraId="782C84A5" w14:textId="682D647F" w:rsidR="004C3531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Todas as ecografias realizadas deverão conter laudo com seu diagnóstico e imagem.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4E4D49C1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07D2E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8E29C61" w14:textId="698C5749" w:rsidR="006D65FA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74F36384" w14:textId="03E1BA93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97079B" w:rsidRPr="00CA25E9" w14:paraId="795E525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8FC37" w14:textId="7171E5C3" w:rsidR="0097079B" w:rsidRPr="00CA25E9" w:rsidRDefault="0097079B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54276" w14:textId="1E06F25B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519390DE" w14:textId="1780E4A5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80AC4A" w14:textId="00FDA8C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  <w:tr w:rsidR="001F5F4A" w:rsidRPr="00CA25E9" w14:paraId="2C40943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4C1A6" w14:textId="55E08424" w:rsidR="001F5F4A" w:rsidRDefault="001F5F4A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3ª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FAF55" w14:textId="5283B616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1D100C69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2445FE7C" w14:textId="0D3F79A8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56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AC2010E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8F411F" w14:textId="3B281426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107D2E" w:rsidRPr="00CA25E9" w14:paraId="4CF5C38D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01C737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3E8609E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37359CF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1ED340E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 xml:space="preserve">Obstétrica morfológica </w:t>
            </w:r>
          </w:p>
          <w:p w14:paraId="24543158" w14:textId="296D3529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lastRenderedPageBreak/>
              <w:t>Incluso laudo com seu diagnóstico e imagem</w:t>
            </w:r>
          </w:p>
        </w:tc>
      </w:tr>
      <w:tr w:rsidR="00107D2E" w:rsidRPr="00CA25E9" w14:paraId="07BCABB1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D61D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1BA80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57CCA188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605DC0DC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1F5F4A" w:rsidRPr="00CA25E9" w14:paraId="127EBE77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E2989" w14:textId="0AE4E895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</w:t>
            </w: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FB91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0240B369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1ADC5A3E" w14:textId="072F6C6F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</w:tbl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6652DA0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BF2116" w14:textId="78D06155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107D2E" w:rsidRPr="00CA25E9" w14:paraId="1855954A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0C6EB27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A37EE63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7EC1472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57D3536C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Obstétrica com doppler</w:t>
            </w:r>
          </w:p>
          <w:p w14:paraId="59DD42B9" w14:textId="61342F2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3E42D89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08CF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A744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1B8D323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0A88D43D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1F5F4A" w:rsidRPr="00CA25E9" w14:paraId="03B53F1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83B71" w14:textId="2AB3FF5D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</w:t>
            </w: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615C2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7D9D733D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023D460E" w14:textId="1C5ADB1B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</w:tbl>
    <w:p w14:paraId="25F1AE79" w14:textId="77777777" w:rsidR="00107D2E" w:rsidRDefault="00107D2E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2C35E435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EAA7D9" w14:textId="66AF0564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107D2E" w:rsidRPr="00CA25E9" w14:paraId="16CA83D2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CA24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F4713F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1CA9649E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2985B60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Ecodoppler venoso de membros inferiores</w:t>
            </w:r>
          </w:p>
          <w:p w14:paraId="51AA8C05" w14:textId="09A3E51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156E7AA3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C742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231E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CDBFE5B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5EB9B556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97079B" w:rsidRPr="00CA25E9" w14:paraId="0A979B2E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B43AA" w14:textId="13DFAA0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A676C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06AE5967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0FAE1F" w14:textId="1E406635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  <w:tr w:rsidR="001F5F4A" w:rsidRPr="00CA25E9" w14:paraId="25671B08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1E25" w14:textId="7206AEFA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3ª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3A53C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F5F4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IMAVIDA DIAGNÓSTICA – CENTRO DE MEDICINA DIAGNÓSTICA LTDA</w:t>
            </w:r>
          </w:p>
          <w:p w14:paraId="40969E60" w14:textId="77777777" w:rsidR="001F5F4A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1F5F4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31.255.818/0003-40</w:t>
            </w:r>
          </w:p>
          <w:p w14:paraId="6F76389F" w14:textId="6D46AFD3" w:rsidR="001F5F4A" w:rsidRPr="00CA25E9" w:rsidRDefault="001F5F4A" w:rsidP="001F5F4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15/04/2025</w:t>
            </w:r>
          </w:p>
        </w:tc>
      </w:tr>
    </w:tbl>
    <w:p w14:paraId="412C5C1B" w14:textId="77777777" w:rsidR="00107D2E" w:rsidRDefault="00107D2E" w:rsidP="00107D2E">
      <w:pPr>
        <w:spacing w:line="360" w:lineRule="auto"/>
        <w:jc w:val="right"/>
        <w:rPr>
          <w:sz w:val="20"/>
          <w:szCs w:val="20"/>
        </w:rPr>
      </w:pPr>
    </w:p>
    <w:p w14:paraId="787E683E" w14:textId="585A34BF" w:rsidR="0051413C" w:rsidRDefault="00CC2B7D" w:rsidP="00107D2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1F5F4A">
        <w:rPr>
          <w:sz w:val="20"/>
          <w:szCs w:val="20"/>
        </w:rPr>
        <w:t>15 de abril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79B55E53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530D48D0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107D2E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1B0D3A3" w14:textId="77777777" w:rsidR="00107D2E" w:rsidRDefault="00107D2E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611B54B1" w:rsidR="00540D0C" w:rsidRPr="00540D0C" w:rsidRDefault="001F5F4A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Gladis Regina Madeira Tavares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07D2E"/>
    <w:rsid w:val="00117D9C"/>
    <w:rsid w:val="0013232D"/>
    <w:rsid w:val="00141726"/>
    <w:rsid w:val="00143389"/>
    <w:rsid w:val="0014567E"/>
    <w:rsid w:val="00150DEB"/>
    <w:rsid w:val="00190A4B"/>
    <w:rsid w:val="001D4EE6"/>
    <w:rsid w:val="001F5F4A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267D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91330"/>
    <w:rsid w:val="005B323A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C65ED"/>
    <w:rsid w:val="007F2A16"/>
    <w:rsid w:val="007F35DA"/>
    <w:rsid w:val="007F56D5"/>
    <w:rsid w:val="008308F5"/>
    <w:rsid w:val="00871545"/>
    <w:rsid w:val="008A1B32"/>
    <w:rsid w:val="008A480F"/>
    <w:rsid w:val="008D7740"/>
    <w:rsid w:val="008E0027"/>
    <w:rsid w:val="008E35DF"/>
    <w:rsid w:val="0090771D"/>
    <w:rsid w:val="0090792F"/>
    <w:rsid w:val="00916F59"/>
    <w:rsid w:val="0097079B"/>
    <w:rsid w:val="00991497"/>
    <w:rsid w:val="009950F6"/>
    <w:rsid w:val="009B4A50"/>
    <w:rsid w:val="009C7009"/>
    <w:rsid w:val="009F2EFC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0510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2025-04-15T18:26:00Z</cp:lastPrinted>
  <dcterms:created xsi:type="dcterms:W3CDTF">2025-04-15T18:27:00Z</dcterms:created>
  <dcterms:modified xsi:type="dcterms:W3CDTF">2025-04-15T18:27:00Z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