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F9498" w14:textId="77777777" w:rsidR="00C76EAC" w:rsidRDefault="00C76EA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firstLine="0"/>
        <w:jc w:val="left"/>
        <w:rPr>
          <w:color w:val="000000"/>
          <w:sz w:val="22"/>
          <w:szCs w:val="22"/>
        </w:rPr>
      </w:pPr>
    </w:p>
    <w:tbl>
      <w:tblPr>
        <w:tblStyle w:val="a3"/>
        <w:tblW w:w="9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4"/>
      </w:tblGrid>
      <w:tr w:rsidR="00C76EAC" w14:paraId="349AD5B9" w14:textId="77777777">
        <w:tc>
          <w:tcPr>
            <w:tcW w:w="9344" w:type="dxa"/>
          </w:tcPr>
          <w:p w14:paraId="1434472A" w14:textId="77777777" w:rsidR="00C76EAC" w:rsidRDefault="006A2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mallCaps/>
                <w:color w:val="000000"/>
                <w:sz w:val="28"/>
                <w:szCs w:val="28"/>
              </w:rPr>
            </w:pPr>
            <w:r>
              <w:rPr>
                <w:b/>
                <w:smallCaps/>
                <w:color w:val="000000"/>
                <w:sz w:val="28"/>
                <w:szCs w:val="28"/>
              </w:rPr>
              <w:t>Secretaria de Esporte, Lazer, Cultura e Turismo.</w:t>
            </w:r>
          </w:p>
        </w:tc>
      </w:tr>
      <w:tr w:rsidR="00C76EAC" w14:paraId="0592EBFE" w14:textId="77777777">
        <w:tc>
          <w:tcPr>
            <w:tcW w:w="9344" w:type="dxa"/>
          </w:tcPr>
          <w:p w14:paraId="3305EE47" w14:textId="03BDA12C" w:rsidR="00C76EAC" w:rsidRDefault="00A629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mallCaps/>
                <w:color w:val="000000"/>
                <w:sz w:val="28"/>
                <w:szCs w:val="28"/>
              </w:rPr>
            </w:pPr>
            <w:r>
              <w:rPr>
                <w:b/>
                <w:smallCaps/>
                <w:color w:val="000000"/>
                <w:sz w:val="28"/>
                <w:szCs w:val="28"/>
              </w:rPr>
              <w:t>Estudo Técnico Preliminar nº</w:t>
            </w:r>
            <w:r w:rsidR="006A242D">
              <w:rPr>
                <w:b/>
                <w:smallCaps/>
                <w:color w:val="000000"/>
                <w:sz w:val="28"/>
                <w:szCs w:val="28"/>
              </w:rPr>
              <w:t xml:space="preserve"> </w:t>
            </w:r>
            <w:r w:rsidR="002F74E9">
              <w:rPr>
                <w:b/>
                <w:smallCaps/>
                <w:color w:val="000000"/>
                <w:sz w:val="28"/>
                <w:szCs w:val="28"/>
              </w:rPr>
              <w:t>1</w:t>
            </w:r>
            <w:r w:rsidR="00083AA6">
              <w:rPr>
                <w:b/>
                <w:smallCaps/>
                <w:color w:val="000000"/>
                <w:sz w:val="28"/>
                <w:szCs w:val="28"/>
              </w:rPr>
              <w:t>42</w:t>
            </w:r>
            <w:r w:rsidR="00611B07">
              <w:rPr>
                <w:b/>
                <w:smallCaps/>
                <w:color w:val="000000"/>
                <w:sz w:val="28"/>
                <w:szCs w:val="28"/>
              </w:rPr>
              <w:t>/202</w:t>
            </w:r>
            <w:r w:rsidR="002F74E9">
              <w:rPr>
                <w:b/>
                <w:smallCaps/>
                <w:color w:val="000000"/>
                <w:sz w:val="28"/>
                <w:szCs w:val="28"/>
              </w:rPr>
              <w:t>5</w:t>
            </w:r>
          </w:p>
        </w:tc>
      </w:tr>
      <w:tr w:rsidR="00C76EAC" w14:paraId="33E44039" w14:textId="77777777">
        <w:tc>
          <w:tcPr>
            <w:tcW w:w="9344" w:type="dxa"/>
          </w:tcPr>
          <w:p w14:paraId="70742CB6" w14:textId="77777777" w:rsidR="00C76EAC" w:rsidRDefault="00A629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Os campos não obrigatórios </w:t>
            </w:r>
            <w:r>
              <w:rPr>
                <w:sz w:val="16"/>
                <w:szCs w:val="16"/>
                <w:u w:val="single"/>
              </w:rPr>
              <w:t>não devem ser removidos</w:t>
            </w:r>
            <w:r>
              <w:rPr>
                <w:sz w:val="16"/>
                <w:szCs w:val="16"/>
              </w:rPr>
              <w:t>, caso não sejam analisados no ETP, deve-se justificar a sua ausência, na forma do Art. 18, parágrafo 2º da Lei 14.133/21.</w:t>
            </w:r>
          </w:p>
        </w:tc>
      </w:tr>
      <w:tr w:rsidR="00C76EAC" w:rsidRPr="00827600" w14:paraId="1E807431" w14:textId="77777777">
        <w:tc>
          <w:tcPr>
            <w:tcW w:w="9344" w:type="dxa"/>
            <w:shd w:val="clear" w:color="auto" w:fill="BFBFBF"/>
          </w:tcPr>
          <w:p w14:paraId="56809928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bookmarkStart w:id="0" w:name="_heading=h.rvq0b0dqtu36" w:colFirst="0" w:colLast="0"/>
            <w:bookmarkEnd w:id="0"/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1. DEFINIÇÃO DO OBJETO (O)</w:t>
            </w:r>
          </w:p>
        </w:tc>
      </w:tr>
      <w:tr w:rsidR="00C76EAC" w:rsidRPr="00827600" w14:paraId="41523384" w14:textId="77777777">
        <w:tc>
          <w:tcPr>
            <w:tcW w:w="9344" w:type="dxa"/>
          </w:tcPr>
          <w:p w14:paraId="40F63B6A" w14:textId="2A391C99" w:rsidR="00C76EAC" w:rsidRPr="00611B07" w:rsidRDefault="00083AA6" w:rsidP="00083AA6">
            <w:pPr>
              <w:rPr>
                <w:i/>
                <w:color w:val="000000"/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Contratação da </w:t>
            </w:r>
            <w:r w:rsidRPr="00083AA6">
              <w:rPr>
                <w:sz w:val="24"/>
                <w:szCs w:val="24"/>
              </w:rPr>
              <w:t>empresa Guri de Uruguaiana LTDA, CNPJ nº 41.470.109/0001-70</w:t>
            </w:r>
            <w:r w:rsidRPr="00611B07">
              <w:rPr>
                <w:sz w:val="24"/>
                <w:szCs w:val="24"/>
              </w:rPr>
              <w:t>, para realização d</w:t>
            </w:r>
            <w:r>
              <w:rPr>
                <w:sz w:val="24"/>
                <w:szCs w:val="24"/>
              </w:rPr>
              <w:t>e apresentação artística,</w:t>
            </w:r>
            <w:r w:rsidRPr="00611B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na festa de aniversário de São Jerônimo, no interior do município, no dia 07 de setembro de 2025.</w:t>
            </w:r>
          </w:p>
        </w:tc>
      </w:tr>
      <w:tr w:rsidR="00C76EAC" w:rsidRPr="00827600" w14:paraId="51BB60D6" w14:textId="77777777">
        <w:tc>
          <w:tcPr>
            <w:tcW w:w="9344" w:type="dxa"/>
            <w:shd w:val="clear" w:color="auto" w:fill="BFBFBF"/>
          </w:tcPr>
          <w:p w14:paraId="098F18E9" w14:textId="77777777" w:rsidR="00C76EAC" w:rsidRPr="00611B07" w:rsidRDefault="006A242D" w:rsidP="006A242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1" w:name="_heading=h.t8tllin4mybc" w:colFirst="0" w:colLast="0"/>
            <w:bookmarkEnd w:id="1"/>
            <w:r w:rsidRPr="00611B07">
              <w:rPr>
                <w:b/>
                <w:smallCaps/>
                <w:color w:val="000000"/>
                <w:sz w:val="24"/>
                <w:szCs w:val="24"/>
              </w:rPr>
              <w:t>1.1 Natureza do Objeto: Comum.</w:t>
            </w:r>
          </w:p>
        </w:tc>
      </w:tr>
      <w:tr w:rsidR="00C76EAC" w:rsidRPr="00827600" w14:paraId="45F63494" w14:textId="77777777">
        <w:tc>
          <w:tcPr>
            <w:tcW w:w="9344" w:type="dxa"/>
          </w:tcPr>
          <w:p w14:paraId="1C7EC271" w14:textId="77777777" w:rsidR="00C76EAC" w:rsidRPr="00611B07" w:rsidRDefault="00A62998" w:rsidP="00A629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bookmarkStart w:id="2" w:name="_heading=h.pepmxjkzzwng" w:colFirst="0" w:colLast="0"/>
            <w:bookmarkEnd w:id="2"/>
            <w:r w:rsidRPr="00611B07">
              <w:rPr>
                <w:color w:val="000000"/>
                <w:sz w:val="24"/>
                <w:szCs w:val="24"/>
              </w:rPr>
              <w:t>O objeto não se enquadra como obras ou serviços de engenharia, por isso, por definição residual, é enquadrado como serviço comum, conforme art. 6º, inciso XIII da Lei 14.133/2021.</w:t>
            </w:r>
          </w:p>
        </w:tc>
      </w:tr>
      <w:tr w:rsidR="00C76EAC" w:rsidRPr="00827600" w14:paraId="292464C6" w14:textId="77777777">
        <w:tc>
          <w:tcPr>
            <w:tcW w:w="9344" w:type="dxa"/>
            <w:shd w:val="clear" w:color="auto" w:fill="BFBFBF"/>
          </w:tcPr>
          <w:p w14:paraId="114BEF34" w14:textId="77777777" w:rsidR="00C76EAC" w:rsidRPr="00611B07" w:rsidRDefault="00A62998" w:rsidP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3" w:name="_heading=h.ufx7retub3ci" w:colFirst="0" w:colLast="0"/>
            <w:bookmarkEnd w:id="3"/>
            <w:r w:rsidRPr="00611B07">
              <w:rPr>
                <w:b/>
                <w:smallCaps/>
                <w:color w:val="000000"/>
                <w:sz w:val="24"/>
                <w:szCs w:val="24"/>
              </w:rPr>
              <w:t>1.2 Bem ou Artigo de Luxo: Não</w:t>
            </w:r>
          </w:p>
        </w:tc>
      </w:tr>
      <w:tr w:rsidR="00C76EAC" w:rsidRPr="00827600" w14:paraId="0FC9F75D" w14:textId="77777777">
        <w:tc>
          <w:tcPr>
            <w:tcW w:w="9344" w:type="dxa"/>
          </w:tcPr>
          <w:p w14:paraId="743AD352" w14:textId="0A1C806F" w:rsidR="00C76EAC" w:rsidRPr="00611B07" w:rsidRDefault="00A629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611B07">
              <w:rPr>
                <w:color w:val="000000"/>
                <w:sz w:val="24"/>
                <w:szCs w:val="24"/>
              </w:rPr>
              <w:t>Por se tratar de serviço, não incide a vedação de adquirir bens de luxo</w:t>
            </w:r>
            <w:r w:rsidR="00611B07" w:rsidRPr="00611B07">
              <w:rPr>
                <w:color w:val="000000"/>
                <w:sz w:val="24"/>
                <w:szCs w:val="24"/>
              </w:rPr>
              <w:t xml:space="preserve">, </w:t>
            </w:r>
            <w:r w:rsidR="00611B07" w:rsidRPr="00611B07">
              <w:rPr>
                <w:sz w:val="24"/>
                <w:szCs w:val="24"/>
              </w:rPr>
              <w:t>conforme Decreto Municipal nº 5.238/2022.</w:t>
            </w:r>
          </w:p>
        </w:tc>
      </w:tr>
      <w:tr w:rsidR="00C76EAC" w:rsidRPr="00827600" w14:paraId="33317303" w14:textId="77777777">
        <w:tc>
          <w:tcPr>
            <w:tcW w:w="9344" w:type="dxa"/>
            <w:shd w:val="clear" w:color="auto" w:fill="BFBFBF"/>
          </w:tcPr>
          <w:p w14:paraId="522366F4" w14:textId="77777777" w:rsidR="00C76EAC" w:rsidRPr="00611B07" w:rsidRDefault="00A62998" w:rsidP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4" w:name="_heading=h.3ed1vrhi4qtm" w:colFirst="0" w:colLast="0"/>
            <w:bookmarkEnd w:id="4"/>
            <w:r w:rsidRPr="00611B07">
              <w:rPr>
                <w:b/>
                <w:smallCaps/>
                <w:color w:val="000000"/>
                <w:sz w:val="24"/>
                <w:szCs w:val="24"/>
              </w:rPr>
              <w:t>1.3 Origem da Dotação Orçamentária: Livre.</w:t>
            </w:r>
          </w:p>
        </w:tc>
      </w:tr>
      <w:tr w:rsidR="00C76EAC" w:rsidRPr="00827600" w14:paraId="664FC26D" w14:textId="77777777">
        <w:tc>
          <w:tcPr>
            <w:tcW w:w="9344" w:type="dxa"/>
            <w:tcBorders>
              <w:bottom w:val="single" w:sz="4" w:space="0" w:color="000000"/>
            </w:tcBorders>
          </w:tcPr>
          <w:p w14:paraId="0B1601CD" w14:textId="46A8BB1D" w:rsidR="00C76EAC" w:rsidRPr="00611B07" w:rsidRDefault="00611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bookmarkStart w:id="5" w:name="_heading=h.9lc8xnin0i82" w:colFirst="0" w:colLast="0"/>
            <w:bookmarkEnd w:id="5"/>
            <w:r>
              <w:rPr>
                <w:color w:val="000000"/>
                <w:sz w:val="24"/>
                <w:szCs w:val="24"/>
              </w:rPr>
              <w:t>A dotação será informada no Termo de Referência.</w:t>
            </w:r>
          </w:p>
        </w:tc>
      </w:tr>
      <w:tr w:rsidR="00C76EAC" w:rsidRPr="00827600" w14:paraId="4433BE2E" w14:textId="77777777">
        <w:tc>
          <w:tcPr>
            <w:tcW w:w="9344" w:type="dxa"/>
            <w:tcBorders>
              <w:bottom w:val="single" w:sz="4" w:space="0" w:color="000000"/>
            </w:tcBorders>
            <w:shd w:val="clear" w:color="auto" w:fill="BFBFBF"/>
          </w:tcPr>
          <w:p w14:paraId="1CE2CF34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6" w:name="_heading=h.bzqcrdcucyfs" w:colFirst="0" w:colLast="0"/>
            <w:bookmarkEnd w:id="6"/>
            <w:r w:rsidRPr="00611B07">
              <w:rPr>
                <w:b/>
                <w:smallCaps/>
                <w:color w:val="000000"/>
                <w:sz w:val="24"/>
                <w:szCs w:val="24"/>
              </w:rPr>
              <w:t>1.4 Informações sobre o recurso vinculado:</w:t>
            </w:r>
          </w:p>
        </w:tc>
      </w:tr>
      <w:tr w:rsidR="00C76EAC" w:rsidRPr="00827600" w14:paraId="6087F0FB" w14:textId="77777777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14:paraId="1013BEB5" w14:textId="391EF795" w:rsidR="00C76EAC" w:rsidRPr="00611B07" w:rsidRDefault="00A629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bookmarkStart w:id="7" w:name="_heading=h.bjqolx5ekijf" w:colFirst="0" w:colLast="0"/>
            <w:bookmarkEnd w:id="7"/>
            <w:r w:rsidRPr="00611B07">
              <w:rPr>
                <w:b/>
                <w:color w:val="000000"/>
                <w:sz w:val="24"/>
                <w:szCs w:val="24"/>
              </w:rPr>
              <w:t xml:space="preserve">1.4.1 </w:t>
            </w:r>
            <w:r w:rsidR="00611B07" w:rsidRPr="00974AC1">
              <w:rPr>
                <w:b/>
                <w:color w:val="000000"/>
                <w:sz w:val="24"/>
                <w:szCs w:val="24"/>
              </w:rPr>
              <w:t>Transferência voluntária de Recursos da União – SICONV:</w:t>
            </w:r>
          </w:p>
        </w:tc>
      </w:tr>
      <w:tr w:rsidR="00C76EAC" w:rsidRPr="00827600" w14:paraId="3314CA8A" w14:textId="77777777">
        <w:tc>
          <w:tcPr>
            <w:tcW w:w="9344" w:type="dxa"/>
            <w:tcBorders>
              <w:top w:val="single" w:sz="4" w:space="0" w:color="000000"/>
            </w:tcBorders>
          </w:tcPr>
          <w:p w14:paraId="5A34B51C" w14:textId="101F2C56" w:rsidR="00C76EAC" w:rsidRPr="00611B07" w:rsidRDefault="00611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bookmarkStart w:id="8" w:name="_heading=h.9w99wdods6wk" w:colFirst="0" w:colLast="0"/>
            <w:bookmarkEnd w:id="8"/>
            <w:r>
              <w:rPr>
                <w:color w:val="000000"/>
                <w:sz w:val="24"/>
                <w:szCs w:val="24"/>
              </w:rPr>
              <w:t>Não.</w:t>
            </w:r>
          </w:p>
        </w:tc>
      </w:tr>
      <w:tr w:rsidR="00611B07" w:rsidRPr="00827600" w14:paraId="19AE14D7" w14:textId="77777777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14:paraId="3FAAE208" w14:textId="4753A8BD" w:rsidR="00611B07" w:rsidRPr="00611B07" w:rsidRDefault="00611B07" w:rsidP="00611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bookmarkStart w:id="9" w:name="_heading=h.y2gbcmbep5ec" w:colFirst="0" w:colLast="0"/>
            <w:bookmarkEnd w:id="9"/>
            <w:r w:rsidRPr="00974AC1">
              <w:rPr>
                <w:b/>
                <w:color w:val="000000"/>
                <w:sz w:val="24"/>
                <w:szCs w:val="24"/>
              </w:rPr>
              <w:t>1.4.1</w:t>
            </w:r>
            <w:r>
              <w:rPr>
                <w:b/>
                <w:color w:val="000000"/>
                <w:sz w:val="24"/>
                <w:szCs w:val="24"/>
              </w:rPr>
              <w:t>.1.</w:t>
            </w:r>
            <w:r w:rsidRPr="00974AC1">
              <w:rPr>
                <w:b/>
                <w:color w:val="000000"/>
                <w:sz w:val="24"/>
                <w:szCs w:val="24"/>
              </w:rPr>
              <w:t xml:space="preserve"> Tipo de Instrumento:</w:t>
            </w:r>
          </w:p>
        </w:tc>
      </w:tr>
      <w:tr w:rsidR="00611B07" w:rsidRPr="00827600" w14:paraId="41F01FF8" w14:textId="77777777">
        <w:tc>
          <w:tcPr>
            <w:tcW w:w="9344" w:type="dxa"/>
            <w:tcBorders>
              <w:top w:val="single" w:sz="4" w:space="0" w:color="000000"/>
            </w:tcBorders>
          </w:tcPr>
          <w:p w14:paraId="46623DF8" w14:textId="342283D7" w:rsidR="00611B07" w:rsidRPr="00611B07" w:rsidRDefault="00611B07" w:rsidP="00611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bookmarkStart w:id="10" w:name="_heading=h.31x9ew9m1x8" w:colFirst="0" w:colLast="0"/>
            <w:bookmarkEnd w:id="10"/>
            <w:r w:rsidRPr="00974AC1">
              <w:rPr>
                <w:color w:val="000000"/>
                <w:sz w:val="24"/>
                <w:szCs w:val="24"/>
              </w:rPr>
              <w:t>Não se aplica.</w:t>
            </w:r>
          </w:p>
        </w:tc>
      </w:tr>
      <w:tr w:rsidR="00611B07" w:rsidRPr="00827600" w14:paraId="184FB872" w14:textId="77777777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14:paraId="340754DF" w14:textId="52A994CA" w:rsidR="00611B07" w:rsidRPr="00611B07" w:rsidRDefault="00611B07" w:rsidP="00611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bookmarkStart w:id="11" w:name="_heading=h.npm6au97vzec" w:colFirst="0" w:colLast="0"/>
            <w:bookmarkEnd w:id="11"/>
            <w:r w:rsidRPr="00974AC1">
              <w:rPr>
                <w:b/>
                <w:color w:val="000000"/>
                <w:sz w:val="24"/>
                <w:szCs w:val="24"/>
              </w:rPr>
              <w:t>1.4.1.1.</w:t>
            </w:r>
            <w:r>
              <w:rPr>
                <w:b/>
                <w:color w:val="000000"/>
                <w:sz w:val="24"/>
                <w:szCs w:val="24"/>
              </w:rPr>
              <w:t xml:space="preserve">1. </w:t>
            </w:r>
            <w:r w:rsidRPr="00974AC1">
              <w:rPr>
                <w:b/>
                <w:color w:val="000000"/>
                <w:sz w:val="24"/>
                <w:szCs w:val="24"/>
              </w:rPr>
              <w:t>Recurso Financeiro:</w:t>
            </w:r>
          </w:p>
        </w:tc>
      </w:tr>
      <w:tr w:rsidR="00611B07" w:rsidRPr="00827600" w14:paraId="1A2B9BFC" w14:textId="77777777">
        <w:tc>
          <w:tcPr>
            <w:tcW w:w="9344" w:type="dxa"/>
            <w:tcBorders>
              <w:top w:val="single" w:sz="4" w:space="0" w:color="000000"/>
            </w:tcBorders>
          </w:tcPr>
          <w:p w14:paraId="4563A131" w14:textId="69B0E61D" w:rsidR="00611B07" w:rsidRPr="00611B07" w:rsidRDefault="00611B07" w:rsidP="00611B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bookmarkStart w:id="12" w:name="_heading=h.xmhan0cs26x3" w:colFirst="0" w:colLast="0"/>
            <w:bookmarkEnd w:id="12"/>
            <w:r w:rsidRPr="00974AC1">
              <w:rPr>
                <w:color w:val="000000"/>
                <w:sz w:val="24"/>
                <w:szCs w:val="24"/>
              </w:rPr>
              <w:t>Não se aplica.</w:t>
            </w:r>
          </w:p>
        </w:tc>
      </w:tr>
      <w:tr w:rsidR="00C76EAC" w:rsidRPr="00611B07" w14:paraId="5FEEC0DD" w14:textId="77777777">
        <w:tc>
          <w:tcPr>
            <w:tcW w:w="9344" w:type="dxa"/>
            <w:shd w:val="clear" w:color="auto" w:fill="BFBFBF"/>
          </w:tcPr>
          <w:p w14:paraId="160BDB74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2. NECESSIDADE DA CONTRATAÇÃO (O)</w:t>
            </w:r>
          </w:p>
        </w:tc>
      </w:tr>
      <w:tr w:rsidR="00C76EAC" w:rsidRPr="00611B07" w14:paraId="6C016FCD" w14:textId="77777777">
        <w:tc>
          <w:tcPr>
            <w:tcW w:w="9344" w:type="dxa"/>
          </w:tcPr>
          <w:p w14:paraId="3E3B47B3" w14:textId="05610E74" w:rsidR="00083AA6" w:rsidRPr="00083AA6" w:rsidRDefault="00083AA6" w:rsidP="00083AA6">
            <w:pPr>
              <w:pStyle w:val="NormalWeb"/>
              <w:spacing w:after="0" w:afterAutospacing="0"/>
              <w:ind w:firstLine="589"/>
              <w:jc w:val="both"/>
              <w:rPr>
                <w:rFonts w:ascii="Arial" w:hAnsi="Arial" w:cs="Arial"/>
              </w:rPr>
            </w:pPr>
            <w:r w:rsidRPr="00083AA6">
              <w:rPr>
                <w:rFonts w:ascii="Arial" w:hAnsi="Arial" w:cs="Arial"/>
              </w:rPr>
              <w:t>A contratação da apresentação artística do Guri de Uruguaiana para integrar a programação da festa de São Jerônimo, no interior do município, é</w:t>
            </w:r>
            <w:r>
              <w:rPr>
                <w:rFonts w:ascii="Arial" w:hAnsi="Arial" w:cs="Arial"/>
              </w:rPr>
              <w:t xml:space="preserve"> importante</w:t>
            </w:r>
            <w:r w:rsidRPr="00083AA6">
              <w:rPr>
                <w:rFonts w:ascii="Arial" w:hAnsi="Arial" w:cs="Arial"/>
              </w:rPr>
              <w:t xml:space="preserve"> para garantir o sucesso do evento e atender às expectativas da comunidade. Trata-se de um artista consagrado, com ampla relevância no cenário cultural gaúcho e nacional, cujo trabalho alia humor, música e preservação das tradições regionais, proporcionando uma experiência artística de alta qualidade.</w:t>
            </w:r>
          </w:p>
          <w:p w14:paraId="4001E086" w14:textId="77777777" w:rsidR="00083AA6" w:rsidRDefault="00083AA6" w:rsidP="00083AA6">
            <w:pPr>
              <w:pStyle w:val="NormalWeb"/>
              <w:spacing w:after="0" w:afterAutospacing="0"/>
              <w:ind w:firstLine="589"/>
              <w:jc w:val="both"/>
              <w:rPr>
                <w:rFonts w:ascii="Arial" w:hAnsi="Arial" w:cs="Arial"/>
              </w:rPr>
            </w:pPr>
            <w:r w:rsidRPr="00083AA6">
              <w:rPr>
                <w:rFonts w:ascii="Arial" w:hAnsi="Arial" w:cs="Arial"/>
              </w:rPr>
              <w:t>Sob a ótica do interesse público, a presença de uma atração de grande apelo popular cumpre papel estratégico na promoção cultural, no fortalecimento da identidade local e no estímulo à participação da população. O evento, além de resgatar e valorizar elementos da cultura tradicionalista, fomenta o turismo e dinamiza a economia local por meio do aumento no fluxo de visitantes e da movimentação do comércio e dos serviços.</w:t>
            </w:r>
          </w:p>
          <w:p w14:paraId="180DFF22" w14:textId="3FE7F07E" w:rsidR="00C76EAC" w:rsidRPr="00083AA6" w:rsidRDefault="00083AA6" w:rsidP="00083AA6">
            <w:pPr>
              <w:pStyle w:val="NormalWeb"/>
              <w:spacing w:after="0" w:afterAutospacing="0"/>
              <w:ind w:firstLine="589"/>
              <w:jc w:val="both"/>
              <w:rPr>
                <w:rFonts w:ascii="Arial" w:hAnsi="Arial" w:cs="Arial"/>
              </w:rPr>
            </w:pPr>
            <w:r w:rsidRPr="00083AA6">
              <w:rPr>
                <w:rFonts w:ascii="Arial" w:hAnsi="Arial" w:cs="Arial"/>
              </w:rPr>
              <w:lastRenderedPageBreak/>
              <w:t>A não contratação de uma atração de porte semelhante poderia comprometer o alcance das metas socioculturais previstas, reduzir a participação popular e prejudicar a imagem do evento como marco do calendário municipal. Assim, a escolha pelo Guri de Uruguaiana se mostra alinhada às políticas públicas de incentivo à cultura e ao desenvolvimento regional, justificando plenamente a necessidade da contratação.</w:t>
            </w:r>
          </w:p>
        </w:tc>
      </w:tr>
      <w:tr w:rsidR="00C76EAC" w:rsidRPr="00611B07" w14:paraId="1F8675FC" w14:textId="77777777">
        <w:tc>
          <w:tcPr>
            <w:tcW w:w="9344" w:type="dxa"/>
            <w:shd w:val="clear" w:color="auto" w:fill="BFBFBF"/>
          </w:tcPr>
          <w:p w14:paraId="0E2AEB02" w14:textId="77777777" w:rsidR="00C76EAC" w:rsidRPr="00611B07" w:rsidRDefault="00A62998" w:rsidP="00827600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13" w:name="_heading=h.9ec0r1usefb8" w:colFirst="0" w:colLast="0"/>
            <w:bookmarkEnd w:id="13"/>
            <w:r w:rsidRPr="00611B07">
              <w:rPr>
                <w:b/>
                <w:smallCaps/>
                <w:color w:val="000000"/>
                <w:sz w:val="24"/>
                <w:szCs w:val="24"/>
              </w:rPr>
              <w:lastRenderedPageBreak/>
              <w:t>2.1. Dispensa em razão de Emergência: Não</w:t>
            </w:r>
          </w:p>
        </w:tc>
      </w:tr>
      <w:tr w:rsidR="00C76EAC" w:rsidRPr="00611B07" w14:paraId="4A086F77" w14:textId="77777777">
        <w:tc>
          <w:tcPr>
            <w:tcW w:w="9344" w:type="dxa"/>
          </w:tcPr>
          <w:p w14:paraId="0468F840" w14:textId="77777777" w:rsidR="00C76EAC" w:rsidRPr="00611B07" w:rsidRDefault="00827600" w:rsidP="008276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será por dispensa em razão da emergência.</w:t>
            </w:r>
          </w:p>
        </w:tc>
      </w:tr>
      <w:tr w:rsidR="00C76EAC" w:rsidRPr="00611B07" w14:paraId="2CD5B454" w14:textId="77777777">
        <w:tc>
          <w:tcPr>
            <w:tcW w:w="9344" w:type="dxa"/>
            <w:shd w:val="clear" w:color="auto" w:fill="BFBFBF"/>
          </w:tcPr>
          <w:p w14:paraId="40A8F542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3. PREVISÃO NO PLANO ANUAL DE CONTRATAÇÕES</w:t>
            </w:r>
          </w:p>
        </w:tc>
      </w:tr>
      <w:tr w:rsidR="00C76EAC" w:rsidRPr="00611B07" w14:paraId="7BF4C346" w14:textId="77777777">
        <w:tc>
          <w:tcPr>
            <w:tcW w:w="9344" w:type="dxa"/>
          </w:tcPr>
          <w:p w14:paraId="1D73BBB5" w14:textId="77777777" w:rsidR="00C76EAC" w:rsidRPr="00611B07" w:rsidRDefault="0082760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O Plano Anual de Contratações ainda não foi implantado pelo Município.</w:t>
            </w:r>
          </w:p>
        </w:tc>
      </w:tr>
      <w:tr w:rsidR="00C76EAC" w:rsidRPr="00611B07" w14:paraId="754566AA" w14:textId="77777777">
        <w:tc>
          <w:tcPr>
            <w:tcW w:w="9344" w:type="dxa"/>
            <w:shd w:val="clear" w:color="auto" w:fill="BFBFBF"/>
          </w:tcPr>
          <w:p w14:paraId="77F4614B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4 QUANTITATIVOS E VALORES TOTAIS E UNITÁRIOS (O)</w:t>
            </w:r>
          </w:p>
        </w:tc>
      </w:tr>
      <w:tr w:rsidR="00C76EAC" w:rsidRPr="00611B07" w14:paraId="480314F0" w14:textId="77777777">
        <w:tc>
          <w:tcPr>
            <w:tcW w:w="9344" w:type="dxa"/>
          </w:tcPr>
          <w:p w14:paraId="028081AC" w14:textId="77777777" w:rsidR="00C76EAC" w:rsidRPr="00611B07" w:rsidRDefault="00C76E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left"/>
              <w:rPr>
                <w:sz w:val="24"/>
                <w:szCs w:val="24"/>
              </w:rPr>
            </w:pPr>
          </w:p>
          <w:tbl>
            <w:tblPr>
              <w:tblStyle w:val="a4"/>
              <w:tblW w:w="8996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39"/>
              <w:gridCol w:w="1906"/>
              <w:gridCol w:w="1039"/>
              <w:gridCol w:w="1005"/>
              <w:gridCol w:w="1317"/>
              <w:gridCol w:w="1469"/>
              <w:gridCol w:w="1521"/>
            </w:tblGrid>
            <w:tr w:rsidR="000721F7" w:rsidRPr="00611B07" w14:paraId="4694D84A" w14:textId="77777777" w:rsidTr="000721F7">
              <w:trPr>
                <w:jc w:val="center"/>
              </w:trPr>
              <w:tc>
                <w:tcPr>
                  <w:tcW w:w="739" w:type="dxa"/>
                  <w:vAlign w:val="center"/>
                </w:tcPr>
                <w:p w14:paraId="16FB44FB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Item</w:t>
                  </w:r>
                </w:p>
              </w:tc>
              <w:tc>
                <w:tcPr>
                  <w:tcW w:w="1906" w:type="dxa"/>
                  <w:vAlign w:val="center"/>
                </w:tcPr>
                <w:p w14:paraId="40920C14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Descrição</w:t>
                  </w:r>
                </w:p>
              </w:tc>
              <w:tc>
                <w:tcPr>
                  <w:tcW w:w="1039" w:type="dxa"/>
                  <w:vAlign w:val="center"/>
                </w:tcPr>
                <w:p w14:paraId="3DE64344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CATSER</w:t>
                  </w:r>
                </w:p>
              </w:tc>
              <w:tc>
                <w:tcPr>
                  <w:tcW w:w="1005" w:type="dxa"/>
                  <w:vAlign w:val="center"/>
                </w:tcPr>
                <w:p w14:paraId="45AF660A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Unidade</w:t>
                  </w:r>
                </w:p>
              </w:tc>
              <w:tc>
                <w:tcPr>
                  <w:tcW w:w="1317" w:type="dxa"/>
                  <w:vAlign w:val="center"/>
                </w:tcPr>
                <w:p w14:paraId="74EA5B68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Quantidade</w:t>
                  </w:r>
                </w:p>
              </w:tc>
              <w:tc>
                <w:tcPr>
                  <w:tcW w:w="1469" w:type="dxa"/>
                  <w:vAlign w:val="center"/>
                </w:tcPr>
                <w:p w14:paraId="5DC19373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Valor</w:t>
                  </w:r>
                </w:p>
                <w:p w14:paraId="6642878E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Unitário</w:t>
                  </w:r>
                </w:p>
              </w:tc>
              <w:tc>
                <w:tcPr>
                  <w:tcW w:w="1521" w:type="dxa"/>
                  <w:vAlign w:val="center"/>
                </w:tcPr>
                <w:p w14:paraId="21573831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Valor</w:t>
                  </w:r>
                </w:p>
                <w:p w14:paraId="2A136EF8" w14:textId="77777777" w:rsidR="00D73C55" w:rsidRPr="000721F7" w:rsidRDefault="00D73C55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 w:rsidRPr="000721F7">
                    <w:rPr>
                      <w:b/>
                    </w:rPr>
                    <w:t>Total</w:t>
                  </w:r>
                </w:p>
              </w:tc>
            </w:tr>
            <w:tr w:rsidR="000721F7" w:rsidRPr="00611B07" w14:paraId="37460253" w14:textId="77777777" w:rsidTr="000721F7">
              <w:trPr>
                <w:jc w:val="center"/>
              </w:trPr>
              <w:tc>
                <w:tcPr>
                  <w:tcW w:w="739" w:type="dxa"/>
                  <w:vAlign w:val="center"/>
                </w:tcPr>
                <w:p w14:paraId="573A7190" w14:textId="77777777" w:rsidR="00D73C55" w:rsidRPr="000721F7" w:rsidRDefault="00D73C55">
                  <w:pPr>
                    <w:spacing w:before="0"/>
                    <w:ind w:firstLine="0"/>
                    <w:jc w:val="center"/>
                  </w:pPr>
                  <w:r w:rsidRPr="000721F7">
                    <w:t>1</w:t>
                  </w:r>
                </w:p>
              </w:tc>
              <w:tc>
                <w:tcPr>
                  <w:tcW w:w="1906" w:type="dxa"/>
                  <w:vAlign w:val="center"/>
                </w:tcPr>
                <w:p w14:paraId="30EC6225" w14:textId="44388D34" w:rsidR="00137E36" w:rsidRPr="000721F7" w:rsidRDefault="00D73C55" w:rsidP="00D21810">
                  <w:pPr>
                    <w:spacing w:before="0"/>
                    <w:ind w:firstLine="0"/>
                    <w:jc w:val="left"/>
                  </w:pPr>
                  <w:r w:rsidRPr="000721F7">
                    <w:t>APRESENTACAO ARTISTICA / MUSICAL / CANTO / CORAL</w:t>
                  </w:r>
                </w:p>
                <w:p w14:paraId="777E051F" w14:textId="77777777" w:rsidR="00D73C55" w:rsidRPr="000721F7" w:rsidRDefault="00D73C55">
                  <w:pPr>
                    <w:spacing w:before="0"/>
                    <w:ind w:firstLine="0"/>
                    <w:jc w:val="center"/>
                  </w:pPr>
                </w:p>
              </w:tc>
              <w:tc>
                <w:tcPr>
                  <w:tcW w:w="1039" w:type="dxa"/>
                  <w:vAlign w:val="center"/>
                </w:tcPr>
                <w:p w14:paraId="389774BE" w14:textId="77777777" w:rsidR="00D73C55" w:rsidRPr="000721F7" w:rsidRDefault="00D73C55">
                  <w:pPr>
                    <w:spacing w:before="0"/>
                    <w:ind w:firstLine="0"/>
                    <w:jc w:val="center"/>
                  </w:pPr>
                  <w:r w:rsidRPr="000721F7">
                    <w:t>15830</w:t>
                  </w:r>
                </w:p>
              </w:tc>
              <w:tc>
                <w:tcPr>
                  <w:tcW w:w="1005" w:type="dxa"/>
                  <w:vAlign w:val="center"/>
                </w:tcPr>
                <w:p w14:paraId="256667E1" w14:textId="13DD6181" w:rsidR="00D73C55" w:rsidRPr="000721F7" w:rsidRDefault="00D73C55">
                  <w:pPr>
                    <w:spacing w:before="0"/>
                    <w:ind w:firstLine="0"/>
                    <w:jc w:val="center"/>
                  </w:pPr>
                  <w:r w:rsidRPr="000721F7">
                    <w:t>SER</w:t>
                  </w:r>
                  <w:r w:rsidR="00F41429">
                    <w:t>VIÇO</w:t>
                  </w:r>
                </w:p>
              </w:tc>
              <w:tc>
                <w:tcPr>
                  <w:tcW w:w="1317" w:type="dxa"/>
                  <w:vAlign w:val="center"/>
                </w:tcPr>
                <w:p w14:paraId="64ABE7D2" w14:textId="77777777" w:rsidR="00D73C55" w:rsidRPr="000721F7" w:rsidRDefault="00D73C55">
                  <w:pPr>
                    <w:spacing w:before="0"/>
                    <w:ind w:firstLine="0"/>
                    <w:jc w:val="center"/>
                  </w:pPr>
                  <w:r w:rsidRPr="000721F7">
                    <w:t>01</w:t>
                  </w:r>
                </w:p>
              </w:tc>
              <w:tc>
                <w:tcPr>
                  <w:tcW w:w="1469" w:type="dxa"/>
                  <w:vAlign w:val="center"/>
                </w:tcPr>
                <w:p w14:paraId="31E94F43" w14:textId="669B8052" w:rsidR="00D73C55" w:rsidRPr="000721F7" w:rsidRDefault="00D73C55">
                  <w:pPr>
                    <w:spacing w:before="0"/>
                    <w:ind w:firstLine="0"/>
                    <w:jc w:val="center"/>
                  </w:pPr>
                  <w:r w:rsidRPr="000721F7">
                    <w:t xml:space="preserve">R$ </w:t>
                  </w:r>
                  <w:r w:rsidR="00083AA6">
                    <w:t>23.000,00</w:t>
                  </w:r>
                </w:p>
              </w:tc>
              <w:tc>
                <w:tcPr>
                  <w:tcW w:w="1521" w:type="dxa"/>
                  <w:vAlign w:val="center"/>
                </w:tcPr>
                <w:p w14:paraId="5E928D5D" w14:textId="0E9BA573" w:rsidR="00D73C55" w:rsidRPr="000721F7" w:rsidRDefault="003A11FC">
                  <w:pPr>
                    <w:spacing w:before="0"/>
                    <w:ind w:firstLine="0"/>
                    <w:jc w:val="center"/>
                  </w:pPr>
                  <w:r w:rsidRPr="000721F7">
                    <w:t xml:space="preserve">R$ </w:t>
                  </w:r>
                  <w:r w:rsidR="00083AA6">
                    <w:t>23.000,00</w:t>
                  </w:r>
                </w:p>
              </w:tc>
            </w:tr>
          </w:tbl>
          <w:p w14:paraId="13D40651" w14:textId="77777777" w:rsidR="00C76EAC" w:rsidRPr="00611B07" w:rsidRDefault="00C76EAC">
            <w:pPr>
              <w:rPr>
                <w:sz w:val="24"/>
                <w:szCs w:val="24"/>
              </w:rPr>
            </w:pPr>
          </w:p>
        </w:tc>
      </w:tr>
      <w:tr w:rsidR="00C76EAC" w:rsidRPr="00611B07" w14:paraId="750775D8" w14:textId="77777777">
        <w:tc>
          <w:tcPr>
            <w:tcW w:w="9344" w:type="dxa"/>
            <w:shd w:val="clear" w:color="auto" w:fill="BFBFBF"/>
          </w:tcPr>
          <w:p w14:paraId="394707EA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4.1 Valor Total da Contratação</w:t>
            </w:r>
          </w:p>
        </w:tc>
      </w:tr>
      <w:tr w:rsidR="00C76EAC" w:rsidRPr="00611B07" w14:paraId="4144D094" w14:textId="77777777">
        <w:tc>
          <w:tcPr>
            <w:tcW w:w="9344" w:type="dxa"/>
          </w:tcPr>
          <w:p w14:paraId="3A40D781" w14:textId="06C53AE2" w:rsidR="00C76EAC" w:rsidRPr="00611B07" w:rsidRDefault="00A62998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Serviços R$</w:t>
            </w:r>
            <w:r w:rsidR="003A11FC" w:rsidRPr="00611B07">
              <w:rPr>
                <w:sz w:val="24"/>
                <w:szCs w:val="24"/>
              </w:rPr>
              <w:t xml:space="preserve"> </w:t>
            </w:r>
            <w:r w:rsidR="00083AA6">
              <w:rPr>
                <w:sz w:val="24"/>
                <w:szCs w:val="24"/>
              </w:rPr>
              <w:t>23.000,00</w:t>
            </w:r>
          </w:p>
          <w:p w14:paraId="64984967" w14:textId="47AE9B1F" w:rsidR="00C76EAC" w:rsidRPr="00611B07" w:rsidRDefault="00A62998" w:rsidP="003A11FC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Total R$</w:t>
            </w:r>
            <w:r w:rsidR="003A11FC" w:rsidRPr="00611B07">
              <w:rPr>
                <w:sz w:val="24"/>
                <w:szCs w:val="24"/>
              </w:rPr>
              <w:t xml:space="preserve"> </w:t>
            </w:r>
            <w:r w:rsidR="00083AA6">
              <w:rPr>
                <w:sz w:val="24"/>
                <w:szCs w:val="24"/>
              </w:rPr>
              <w:t>23.000,00 (vinte e três mil reais).</w:t>
            </w:r>
            <w:r w:rsidR="003A11FC" w:rsidRPr="00611B07">
              <w:rPr>
                <w:sz w:val="24"/>
                <w:szCs w:val="24"/>
              </w:rPr>
              <w:t xml:space="preserve"> </w:t>
            </w:r>
          </w:p>
        </w:tc>
      </w:tr>
      <w:tr w:rsidR="00C76EAC" w:rsidRPr="00611B07" w14:paraId="68E60B4D" w14:textId="77777777">
        <w:tc>
          <w:tcPr>
            <w:tcW w:w="9344" w:type="dxa"/>
            <w:shd w:val="clear" w:color="auto" w:fill="BFBFBF"/>
          </w:tcPr>
          <w:p w14:paraId="0802A7A5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4.2 Custos Adjacentes à Contratação</w:t>
            </w:r>
          </w:p>
        </w:tc>
      </w:tr>
      <w:tr w:rsidR="00C76EAC" w:rsidRPr="00611B07" w14:paraId="7F375504" w14:textId="77777777">
        <w:tc>
          <w:tcPr>
            <w:tcW w:w="9344" w:type="dxa"/>
          </w:tcPr>
          <w:p w14:paraId="5C4C892C" w14:textId="77777777" w:rsidR="00C76EAC" w:rsidRPr="00611B07" w:rsidRDefault="003A11FC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Não haverá custos adjacentes à contratação. </w:t>
            </w:r>
          </w:p>
        </w:tc>
      </w:tr>
      <w:tr w:rsidR="00C76EAC" w:rsidRPr="00611B07" w14:paraId="1AEE118E" w14:textId="77777777">
        <w:tc>
          <w:tcPr>
            <w:tcW w:w="9344" w:type="dxa"/>
            <w:shd w:val="clear" w:color="auto" w:fill="BFBFBF"/>
          </w:tcPr>
          <w:p w14:paraId="08C57A36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4.3 Justificativa para Definição das Quantidades</w:t>
            </w:r>
          </w:p>
        </w:tc>
      </w:tr>
      <w:tr w:rsidR="00C76EAC" w:rsidRPr="00611B07" w14:paraId="1CD0698F" w14:textId="77777777">
        <w:tc>
          <w:tcPr>
            <w:tcW w:w="9344" w:type="dxa"/>
          </w:tcPr>
          <w:p w14:paraId="3A24474F" w14:textId="63492AC8" w:rsidR="00C76EAC" w:rsidRPr="00611B07" w:rsidRDefault="00D934D7" w:rsidP="00D934D7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Os quantitativos estimados para esta contratação, têm como parâmetro ser</w:t>
            </w:r>
            <w:r w:rsidR="003A11FC" w:rsidRPr="00611B07">
              <w:rPr>
                <w:sz w:val="24"/>
                <w:szCs w:val="24"/>
              </w:rPr>
              <w:t xml:space="preserve"> u</w:t>
            </w:r>
            <w:r w:rsidR="00083AA6">
              <w:rPr>
                <w:sz w:val="24"/>
                <w:szCs w:val="24"/>
              </w:rPr>
              <w:t>ma apresentação</w:t>
            </w:r>
            <w:r w:rsidR="003A11FC" w:rsidRPr="00611B07">
              <w:rPr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únic</w:t>
            </w:r>
            <w:r w:rsidR="00083AA6">
              <w:rPr>
                <w:sz w:val="24"/>
                <w:szCs w:val="24"/>
              </w:rPr>
              <w:t>a</w:t>
            </w:r>
            <w:r w:rsidRPr="00611B07">
              <w:rPr>
                <w:sz w:val="24"/>
                <w:szCs w:val="24"/>
              </w:rPr>
              <w:t xml:space="preserve"> e por ser exclusivo para</w:t>
            </w:r>
            <w:r w:rsidR="00D21810">
              <w:rPr>
                <w:sz w:val="24"/>
                <w:szCs w:val="24"/>
              </w:rPr>
              <w:t xml:space="preserve"> a festa de aniversário do município</w:t>
            </w:r>
            <w:r w:rsidRPr="00611B07">
              <w:rPr>
                <w:sz w:val="24"/>
                <w:szCs w:val="24"/>
              </w:rPr>
              <w:t xml:space="preserve">, </w:t>
            </w:r>
            <w:proofErr w:type="gramStart"/>
            <w:r w:rsidRPr="00611B07">
              <w:rPr>
                <w:sz w:val="24"/>
                <w:szCs w:val="24"/>
              </w:rPr>
              <w:t>o mesmo</w:t>
            </w:r>
            <w:proofErr w:type="gramEnd"/>
            <w:r w:rsidRPr="00611B07">
              <w:rPr>
                <w:sz w:val="24"/>
                <w:szCs w:val="24"/>
              </w:rPr>
              <w:t xml:space="preserve"> não tem interesse de outras secretarias. </w:t>
            </w:r>
          </w:p>
        </w:tc>
      </w:tr>
      <w:tr w:rsidR="00C76EAC" w:rsidRPr="00611B07" w14:paraId="5CAD2877" w14:textId="77777777">
        <w:tc>
          <w:tcPr>
            <w:tcW w:w="9344" w:type="dxa"/>
            <w:shd w:val="clear" w:color="auto" w:fill="BFBFBF"/>
          </w:tcPr>
          <w:p w14:paraId="026E4DD9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4.4 Justificativa para o Valor da Contratação</w:t>
            </w:r>
          </w:p>
        </w:tc>
      </w:tr>
      <w:tr w:rsidR="00C76EAC" w:rsidRPr="00611B07" w14:paraId="77B3DECE" w14:textId="77777777">
        <w:tc>
          <w:tcPr>
            <w:tcW w:w="9344" w:type="dxa"/>
          </w:tcPr>
          <w:p w14:paraId="79F644A1" w14:textId="77777777" w:rsidR="00C76EAC" w:rsidRPr="00611B07" w:rsidRDefault="00D934D7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O valor total máximo da contratação foi baseado conforme o Art. 23 da Lei 14.133/2021.</w:t>
            </w:r>
          </w:p>
        </w:tc>
      </w:tr>
      <w:tr w:rsidR="00C76EAC" w:rsidRPr="00611B07" w14:paraId="6243CFE7" w14:textId="77777777">
        <w:tc>
          <w:tcPr>
            <w:tcW w:w="9344" w:type="dxa"/>
            <w:shd w:val="clear" w:color="auto" w:fill="BFBFBF"/>
          </w:tcPr>
          <w:p w14:paraId="4A776AAA" w14:textId="77777777" w:rsidR="00C76EAC" w:rsidRPr="00611B07" w:rsidRDefault="00A62998" w:rsidP="00A25FA0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4.5 Valor Estimado Sigiloso: Não</w:t>
            </w:r>
          </w:p>
        </w:tc>
      </w:tr>
      <w:tr w:rsidR="00C76EAC" w:rsidRPr="00611B07" w14:paraId="2F08C750" w14:textId="77777777">
        <w:tc>
          <w:tcPr>
            <w:tcW w:w="9344" w:type="dxa"/>
          </w:tcPr>
          <w:p w14:paraId="5E8BAA15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Não, os valores são públicos.</w:t>
            </w:r>
          </w:p>
        </w:tc>
      </w:tr>
      <w:tr w:rsidR="00C76EAC" w:rsidRPr="00611B07" w14:paraId="04864F91" w14:textId="77777777">
        <w:tc>
          <w:tcPr>
            <w:tcW w:w="9344" w:type="dxa"/>
            <w:shd w:val="clear" w:color="auto" w:fill="BFBFBF"/>
          </w:tcPr>
          <w:p w14:paraId="7ED3202D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5. REQUISITOS DA CONTRATAÇÃO</w:t>
            </w:r>
          </w:p>
        </w:tc>
      </w:tr>
      <w:tr w:rsidR="00C76EAC" w:rsidRPr="00611B07" w14:paraId="3C560852" w14:textId="77777777">
        <w:tc>
          <w:tcPr>
            <w:tcW w:w="9344" w:type="dxa"/>
            <w:shd w:val="clear" w:color="auto" w:fill="BFBFBF"/>
          </w:tcPr>
          <w:p w14:paraId="2FA732D6" w14:textId="77777777" w:rsidR="00C76EAC" w:rsidRPr="00611B07" w:rsidRDefault="00A62998" w:rsidP="00A25FA0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5.1 Requisitos Adicionais para os Ma</w:t>
            </w:r>
            <w:r w:rsidR="00A25FA0" w:rsidRPr="00611B07">
              <w:rPr>
                <w:b/>
                <w:smallCaps/>
                <w:color w:val="000000"/>
                <w:sz w:val="24"/>
                <w:szCs w:val="24"/>
              </w:rPr>
              <w:t xml:space="preserve">teriais a Serem Adquiridos: </w:t>
            </w:r>
            <w:r w:rsidRPr="00611B07">
              <w:rPr>
                <w:b/>
                <w:smallCaps/>
                <w:color w:val="000000"/>
                <w:sz w:val="24"/>
                <w:szCs w:val="24"/>
              </w:rPr>
              <w:t>Não</w:t>
            </w:r>
          </w:p>
        </w:tc>
      </w:tr>
      <w:tr w:rsidR="00C76EAC" w:rsidRPr="00611B07" w14:paraId="07D64938" w14:textId="77777777">
        <w:tc>
          <w:tcPr>
            <w:tcW w:w="9344" w:type="dxa"/>
          </w:tcPr>
          <w:p w14:paraId="4B89FDB1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 aquisição de materiais.</w:t>
            </w:r>
          </w:p>
        </w:tc>
      </w:tr>
      <w:tr w:rsidR="00C76EAC" w:rsidRPr="00611B07" w14:paraId="6535F807" w14:textId="77777777">
        <w:tc>
          <w:tcPr>
            <w:tcW w:w="9344" w:type="dxa"/>
            <w:shd w:val="clear" w:color="auto" w:fill="BFBFBF"/>
          </w:tcPr>
          <w:p w14:paraId="42C39B9F" w14:textId="77777777" w:rsidR="00C76EAC" w:rsidRPr="00611B07" w:rsidRDefault="00A629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r w:rsidRPr="00611B07">
              <w:rPr>
                <w:b/>
                <w:color w:val="000000"/>
                <w:sz w:val="24"/>
                <w:szCs w:val="24"/>
              </w:rPr>
              <w:t>5.1.1 Justificativa para os Requisitos dos Materiais</w:t>
            </w:r>
          </w:p>
        </w:tc>
      </w:tr>
      <w:tr w:rsidR="00C76EAC" w:rsidRPr="00611B07" w14:paraId="5AD45875" w14:textId="77777777">
        <w:tc>
          <w:tcPr>
            <w:tcW w:w="9344" w:type="dxa"/>
          </w:tcPr>
          <w:p w14:paraId="62791981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 aquisição de materiais.</w:t>
            </w:r>
          </w:p>
        </w:tc>
      </w:tr>
      <w:tr w:rsidR="00C76EAC" w:rsidRPr="00611B07" w14:paraId="35F62CEB" w14:textId="77777777">
        <w:tc>
          <w:tcPr>
            <w:tcW w:w="9344" w:type="dxa"/>
            <w:shd w:val="clear" w:color="auto" w:fill="BFBFBF"/>
          </w:tcPr>
          <w:p w14:paraId="1F525E3E" w14:textId="77777777" w:rsidR="00C76EAC" w:rsidRPr="00611B07" w:rsidRDefault="00A62998" w:rsidP="00A25FA0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5.2 Requisitos Adicionais para os Serviços Contratados: Não</w:t>
            </w:r>
          </w:p>
        </w:tc>
      </w:tr>
      <w:tr w:rsidR="00C76EAC" w:rsidRPr="00611B07" w14:paraId="0B6609DE" w14:textId="77777777">
        <w:tc>
          <w:tcPr>
            <w:tcW w:w="9344" w:type="dxa"/>
          </w:tcPr>
          <w:p w14:paraId="4025F648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Não há requisitos adicionais. </w:t>
            </w:r>
          </w:p>
        </w:tc>
      </w:tr>
      <w:tr w:rsidR="00C76EAC" w:rsidRPr="00611B07" w14:paraId="4B87CF9C" w14:textId="77777777">
        <w:tc>
          <w:tcPr>
            <w:tcW w:w="9344" w:type="dxa"/>
            <w:shd w:val="clear" w:color="auto" w:fill="BFBFBF"/>
          </w:tcPr>
          <w:p w14:paraId="649537BA" w14:textId="77777777" w:rsidR="00C76EAC" w:rsidRPr="00611B07" w:rsidRDefault="00A629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r w:rsidRPr="00611B07">
              <w:rPr>
                <w:b/>
                <w:color w:val="000000"/>
                <w:sz w:val="24"/>
                <w:szCs w:val="24"/>
              </w:rPr>
              <w:lastRenderedPageBreak/>
              <w:t>5.2.1 Justificativa para os Requisitos dos Serviços</w:t>
            </w:r>
          </w:p>
        </w:tc>
      </w:tr>
      <w:tr w:rsidR="00C76EAC" w:rsidRPr="00611B07" w14:paraId="58C1DEA0" w14:textId="77777777">
        <w:tc>
          <w:tcPr>
            <w:tcW w:w="9344" w:type="dxa"/>
          </w:tcPr>
          <w:p w14:paraId="343462DF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 exigências adicionais.</w:t>
            </w:r>
          </w:p>
        </w:tc>
      </w:tr>
      <w:tr w:rsidR="00C76EAC" w:rsidRPr="00611B07" w14:paraId="63663A5D" w14:textId="77777777">
        <w:tc>
          <w:tcPr>
            <w:tcW w:w="9344" w:type="dxa"/>
            <w:shd w:val="clear" w:color="auto" w:fill="BFBFBF"/>
          </w:tcPr>
          <w:p w14:paraId="20868342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5.3 Documento de Habilitação</w:t>
            </w:r>
          </w:p>
        </w:tc>
      </w:tr>
      <w:tr w:rsidR="00C76EAC" w:rsidRPr="00611B07" w14:paraId="3BA26E91" w14:textId="77777777">
        <w:tc>
          <w:tcPr>
            <w:tcW w:w="9344" w:type="dxa"/>
            <w:shd w:val="clear" w:color="auto" w:fill="BFBFBF"/>
          </w:tcPr>
          <w:p w14:paraId="63D9F53F" w14:textId="31A4FE14" w:rsidR="00C76EAC" w:rsidRPr="00611B07" w:rsidRDefault="00A62998" w:rsidP="00A25F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r w:rsidRPr="00611B07">
              <w:rPr>
                <w:b/>
                <w:color w:val="000000"/>
                <w:sz w:val="24"/>
                <w:szCs w:val="24"/>
              </w:rPr>
              <w:t>5.3.1 Remover algum documento de habilitação jurídica, fisca</w:t>
            </w:r>
            <w:r w:rsidR="00A25FA0" w:rsidRPr="00611B07">
              <w:rPr>
                <w:b/>
                <w:color w:val="000000"/>
                <w:sz w:val="24"/>
                <w:szCs w:val="24"/>
              </w:rPr>
              <w:t xml:space="preserve">l, social e trabalhista: </w:t>
            </w:r>
            <w:r w:rsidR="00083AA6">
              <w:rPr>
                <w:b/>
                <w:color w:val="000000"/>
                <w:sz w:val="24"/>
                <w:szCs w:val="24"/>
              </w:rPr>
              <w:t>Sim.</w:t>
            </w:r>
          </w:p>
        </w:tc>
      </w:tr>
      <w:tr w:rsidR="00C76EAC" w:rsidRPr="00611B07" w14:paraId="69D6AB12" w14:textId="77777777">
        <w:tc>
          <w:tcPr>
            <w:tcW w:w="9344" w:type="dxa"/>
          </w:tcPr>
          <w:p w14:paraId="5C88B225" w14:textId="68BB8F25" w:rsidR="00083AA6" w:rsidRPr="00083AA6" w:rsidRDefault="00083AA6" w:rsidP="00083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92"/>
              <w:rPr>
                <w:sz w:val="24"/>
                <w:szCs w:val="24"/>
              </w:rPr>
            </w:pPr>
            <w:r w:rsidRPr="00974AC1">
              <w:rPr>
                <w:sz w:val="24"/>
                <w:szCs w:val="24"/>
              </w:rPr>
              <w:t>Para as contratações diretas, considerando a necessidade imediata, será exigida documentação mínima, com fulcro no art. 70, inciso III da Lei n.º 14.133/2021. Além dos documentos indicados abaixo, deverá ser consultada a regularidade fiscal da contratada junto à São Jerônimo, pois não se pode contratar empresas com débitos municipais.</w:t>
            </w:r>
          </w:p>
          <w:p w14:paraId="4C4941AE" w14:textId="77777777" w:rsidR="00083AA6" w:rsidRPr="00974AC1" w:rsidRDefault="00083AA6" w:rsidP="00083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92"/>
              <w:rPr>
                <w:sz w:val="24"/>
                <w:szCs w:val="24"/>
              </w:rPr>
            </w:pPr>
          </w:p>
          <w:p w14:paraId="31699870" w14:textId="77777777" w:rsidR="00083AA6" w:rsidRPr="00974AC1" w:rsidRDefault="00083AA6" w:rsidP="00083AA6">
            <w:pPr>
              <w:numPr>
                <w:ilvl w:val="0"/>
                <w:numId w:val="8"/>
              </w:numPr>
              <w:spacing w:before="0" w:after="80" w:line="276" w:lineRule="auto"/>
              <w:ind w:right="90"/>
              <w:rPr>
                <w:sz w:val="24"/>
                <w:szCs w:val="24"/>
              </w:rPr>
            </w:pPr>
            <w:r w:rsidRPr="00974AC1">
              <w:rPr>
                <w:sz w:val="24"/>
                <w:szCs w:val="24"/>
              </w:rPr>
              <w:t>Comprovante de inscrição no Cadastro Nacional de Pessoa Jurídica (CNPJ/MF);</w:t>
            </w:r>
          </w:p>
          <w:p w14:paraId="3B09CD91" w14:textId="77777777" w:rsidR="00083AA6" w:rsidRPr="00974AC1" w:rsidRDefault="00083AA6" w:rsidP="00083AA6">
            <w:pPr>
              <w:numPr>
                <w:ilvl w:val="0"/>
                <w:numId w:val="8"/>
              </w:numPr>
              <w:spacing w:before="0" w:after="80" w:line="276" w:lineRule="auto"/>
              <w:ind w:right="90"/>
              <w:rPr>
                <w:sz w:val="24"/>
                <w:szCs w:val="24"/>
              </w:rPr>
            </w:pPr>
            <w:r w:rsidRPr="00974AC1">
              <w:rPr>
                <w:sz w:val="24"/>
                <w:szCs w:val="24"/>
              </w:rPr>
              <w:t>Certidão Negativa de Tributos Federais, incluindo os débitos previdenciários;</w:t>
            </w:r>
          </w:p>
          <w:p w14:paraId="021FF518" w14:textId="77777777" w:rsidR="00083AA6" w:rsidRDefault="00083AA6" w:rsidP="00083AA6">
            <w:pPr>
              <w:numPr>
                <w:ilvl w:val="0"/>
                <w:numId w:val="8"/>
              </w:numPr>
              <w:spacing w:before="0" w:after="80" w:line="276" w:lineRule="auto"/>
              <w:ind w:right="90"/>
              <w:rPr>
                <w:sz w:val="24"/>
                <w:szCs w:val="24"/>
              </w:rPr>
            </w:pPr>
            <w:r w:rsidRPr="00974AC1">
              <w:rPr>
                <w:sz w:val="24"/>
                <w:szCs w:val="24"/>
              </w:rPr>
              <w:t>Certidão de regularidade junto ao Fundo de Garantia por Tempo de Serviço (FGTS);</w:t>
            </w:r>
          </w:p>
          <w:p w14:paraId="6178941B" w14:textId="1C91B7C4" w:rsidR="00C76EAC" w:rsidRPr="00611B07" w:rsidRDefault="00083AA6" w:rsidP="00083AA6">
            <w:pPr>
              <w:numPr>
                <w:ilvl w:val="0"/>
                <w:numId w:val="8"/>
              </w:numPr>
              <w:spacing w:before="0" w:after="80" w:line="276" w:lineRule="auto"/>
              <w:ind w:right="90"/>
              <w:rPr>
                <w:sz w:val="24"/>
                <w:szCs w:val="24"/>
              </w:rPr>
            </w:pPr>
            <w:r w:rsidRPr="00974AC1">
              <w:rPr>
                <w:sz w:val="24"/>
                <w:szCs w:val="24"/>
              </w:rPr>
              <w:t>Declaração de que a contratada não emprega menores de idade, conforme o artigo 7º, inciso XXXIII da Constituição Federal.</w:t>
            </w:r>
          </w:p>
        </w:tc>
      </w:tr>
      <w:tr w:rsidR="00C76EAC" w:rsidRPr="00611B07" w14:paraId="6AB32A21" w14:textId="77777777">
        <w:tc>
          <w:tcPr>
            <w:tcW w:w="9344" w:type="dxa"/>
            <w:shd w:val="clear" w:color="auto" w:fill="BFBFBF"/>
          </w:tcPr>
          <w:p w14:paraId="6B6DB484" w14:textId="77777777" w:rsidR="00C76EAC" w:rsidRPr="00611B07" w:rsidRDefault="00A62998" w:rsidP="00A25FA0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5.3.2 Exigir Balanço Patrimonial ou Certidão Negativa de Falência: Não</w:t>
            </w:r>
          </w:p>
        </w:tc>
      </w:tr>
      <w:tr w:rsidR="00C76EAC" w:rsidRPr="00611B07" w14:paraId="7C86953B" w14:textId="77777777">
        <w:tc>
          <w:tcPr>
            <w:tcW w:w="9344" w:type="dxa"/>
          </w:tcPr>
          <w:p w14:paraId="76642FB1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foi identificada a necessidade.</w:t>
            </w:r>
          </w:p>
        </w:tc>
      </w:tr>
      <w:tr w:rsidR="00C76EAC" w:rsidRPr="00611B07" w14:paraId="796E7C34" w14:textId="77777777">
        <w:tc>
          <w:tcPr>
            <w:tcW w:w="9344" w:type="dxa"/>
            <w:shd w:val="clear" w:color="auto" w:fill="BFBFBF"/>
          </w:tcPr>
          <w:p w14:paraId="5217E30E" w14:textId="77777777" w:rsidR="00C76EAC" w:rsidRPr="00611B07" w:rsidRDefault="00A62998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5.3.3 Documentos de Habilitação</w:t>
            </w:r>
          </w:p>
        </w:tc>
      </w:tr>
      <w:tr w:rsidR="00C76EAC" w:rsidRPr="00611B07" w14:paraId="75A99E6D" w14:textId="77777777">
        <w:tc>
          <w:tcPr>
            <w:tcW w:w="9344" w:type="dxa"/>
            <w:shd w:val="clear" w:color="auto" w:fill="BFBFBF"/>
          </w:tcPr>
          <w:p w14:paraId="1E9FDB37" w14:textId="77777777" w:rsidR="00C76EAC" w:rsidRPr="00611B07" w:rsidRDefault="00A62998" w:rsidP="00A25FA0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5.3.3.1 Profissional registrado em conselho competente e detentor de ART para obra e serviço semelhante: Não</w:t>
            </w:r>
          </w:p>
        </w:tc>
      </w:tr>
      <w:tr w:rsidR="00C76EAC" w:rsidRPr="00611B07" w14:paraId="4A113E27" w14:textId="77777777">
        <w:tc>
          <w:tcPr>
            <w:tcW w:w="9344" w:type="dxa"/>
          </w:tcPr>
          <w:p w14:paraId="072FA673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 necessidade</w:t>
            </w:r>
            <w:r w:rsidR="00A62998" w:rsidRPr="00611B07">
              <w:rPr>
                <w:sz w:val="24"/>
                <w:szCs w:val="24"/>
              </w:rPr>
              <w:t xml:space="preserve">. </w:t>
            </w:r>
          </w:p>
        </w:tc>
      </w:tr>
      <w:tr w:rsidR="00C76EAC" w:rsidRPr="00611B07" w14:paraId="5B629898" w14:textId="77777777">
        <w:tc>
          <w:tcPr>
            <w:tcW w:w="9344" w:type="dxa"/>
            <w:shd w:val="clear" w:color="auto" w:fill="BFBFBF"/>
          </w:tcPr>
          <w:p w14:paraId="128A36BC" w14:textId="77777777" w:rsidR="00C76EAC" w:rsidRPr="00611B07" w:rsidRDefault="00A62998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5.3.3.2 Atestado de Capacidade Técnica ou A</w:t>
            </w:r>
            <w:r w:rsidR="00A25FA0" w:rsidRPr="00611B07">
              <w:rPr>
                <w:b/>
                <w:sz w:val="24"/>
                <w:szCs w:val="24"/>
              </w:rPr>
              <w:t xml:space="preserve">valiação Cadastral PNCP: </w:t>
            </w:r>
            <w:r w:rsidRPr="00611B07">
              <w:rPr>
                <w:b/>
                <w:sz w:val="24"/>
                <w:szCs w:val="24"/>
              </w:rPr>
              <w:t>Não</w:t>
            </w:r>
          </w:p>
        </w:tc>
      </w:tr>
      <w:tr w:rsidR="00C76EAC" w:rsidRPr="00611B07" w14:paraId="38369031" w14:textId="77777777">
        <w:tc>
          <w:tcPr>
            <w:tcW w:w="9344" w:type="dxa"/>
          </w:tcPr>
          <w:p w14:paraId="7084F84D" w14:textId="77777777" w:rsidR="00C76EAC" w:rsidRPr="00611B07" w:rsidRDefault="00A25FA0">
            <w:pPr>
              <w:rPr>
                <w:i/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 necessidade.</w:t>
            </w:r>
          </w:p>
        </w:tc>
      </w:tr>
      <w:tr w:rsidR="00C76EAC" w:rsidRPr="00611B07" w14:paraId="4D07B551" w14:textId="77777777">
        <w:tc>
          <w:tcPr>
            <w:tcW w:w="9344" w:type="dxa"/>
            <w:shd w:val="clear" w:color="auto" w:fill="BFBFBF"/>
          </w:tcPr>
          <w:p w14:paraId="20468923" w14:textId="77777777" w:rsidR="00C76EAC" w:rsidRPr="00611B07" w:rsidRDefault="00A62998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5.3.3.3 Indicação de Pessoal Técnico, instalaçõe</w:t>
            </w:r>
            <w:r w:rsidR="00A25FA0" w:rsidRPr="00611B07">
              <w:rPr>
                <w:b/>
                <w:sz w:val="24"/>
                <w:szCs w:val="24"/>
              </w:rPr>
              <w:t xml:space="preserve">s e aparelhos adequados: </w:t>
            </w:r>
            <w:r w:rsidRPr="00611B07">
              <w:rPr>
                <w:b/>
                <w:sz w:val="24"/>
                <w:szCs w:val="24"/>
              </w:rPr>
              <w:t>Não</w:t>
            </w:r>
          </w:p>
        </w:tc>
      </w:tr>
      <w:tr w:rsidR="00C76EAC" w:rsidRPr="00611B07" w14:paraId="60D13814" w14:textId="77777777">
        <w:tc>
          <w:tcPr>
            <w:tcW w:w="9344" w:type="dxa"/>
          </w:tcPr>
          <w:p w14:paraId="3BC3C7B5" w14:textId="77777777" w:rsidR="00C76EAC" w:rsidRPr="00611B07" w:rsidRDefault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 exigência de pessoal técnico.</w:t>
            </w:r>
          </w:p>
        </w:tc>
      </w:tr>
      <w:tr w:rsidR="00C76EAC" w:rsidRPr="00611B07" w14:paraId="0F408C7B" w14:textId="77777777">
        <w:tc>
          <w:tcPr>
            <w:tcW w:w="9344" w:type="dxa"/>
            <w:shd w:val="clear" w:color="auto" w:fill="BFBFBF"/>
          </w:tcPr>
          <w:p w14:paraId="5561427D" w14:textId="77777777" w:rsidR="00C76EAC" w:rsidRPr="00611B07" w:rsidRDefault="00A62998" w:rsidP="00A25FA0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5.3.3.4 Registro da Empresa na Entidade Profissional Competente: Não</w:t>
            </w:r>
          </w:p>
        </w:tc>
      </w:tr>
      <w:tr w:rsidR="00C76EAC" w:rsidRPr="00611B07" w14:paraId="29D9F82C" w14:textId="77777777">
        <w:tc>
          <w:tcPr>
            <w:tcW w:w="9344" w:type="dxa"/>
          </w:tcPr>
          <w:p w14:paraId="3A5A00B5" w14:textId="77777777" w:rsidR="00C76EAC" w:rsidRPr="00611B07" w:rsidRDefault="00A25FA0" w:rsidP="00A25F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Não há </w:t>
            </w:r>
            <w:r w:rsidR="007270A2" w:rsidRPr="00611B07">
              <w:rPr>
                <w:sz w:val="24"/>
                <w:szCs w:val="24"/>
              </w:rPr>
              <w:t xml:space="preserve">exigência de registro em entidade profissional competente. </w:t>
            </w:r>
          </w:p>
        </w:tc>
      </w:tr>
      <w:tr w:rsidR="00C76EAC" w:rsidRPr="00611B07" w14:paraId="206CE14C" w14:textId="77777777">
        <w:tc>
          <w:tcPr>
            <w:tcW w:w="9344" w:type="dxa"/>
            <w:shd w:val="clear" w:color="auto" w:fill="BFBFBF"/>
          </w:tcPr>
          <w:p w14:paraId="2A127059" w14:textId="77777777" w:rsidR="00C76EAC" w:rsidRPr="00611B07" w:rsidRDefault="00A62998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5.3.3.5 Declaração de que o licitante tomou conhecimento de todas as informações e</w:t>
            </w:r>
            <w:r w:rsidR="00360EE8" w:rsidRPr="00611B07">
              <w:rPr>
                <w:b/>
                <w:sz w:val="24"/>
                <w:szCs w:val="24"/>
              </w:rPr>
              <w:t xml:space="preserve"> das condições do local:  </w:t>
            </w:r>
            <w:r w:rsidRPr="00611B07">
              <w:rPr>
                <w:b/>
                <w:sz w:val="24"/>
                <w:szCs w:val="24"/>
              </w:rPr>
              <w:t>Não</w:t>
            </w:r>
          </w:p>
        </w:tc>
      </w:tr>
      <w:tr w:rsidR="00C76EAC" w:rsidRPr="00611B07" w14:paraId="3FC53FC8" w14:textId="77777777">
        <w:tc>
          <w:tcPr>
            <w:tcW w:w="9344" w:type="dxa"/>
          </w:tcPr>
          <w:p w14:paraId="0C0BE7B8" w14:textId="51356572" w:rsidR="00C76EAC" w:rsidRPr="00611B07" w:rsidRDefault="00072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 há necessidade de declaração.</w:t>
            </w:r>
          </w:p>
        </w:tc>
      </w:tr>
      <w:tr w:rsidR="00C76EAC" w:rsidRPr="00611B07" w14:paraId="0655A529" w14:textId="77777777">
        <w:tc>
          <w:tcPr>
            <w:tcW w:w="9344" w:type="dxa"/>
            <w:shd w:val="clear" w:color="auto" w:fill="BFBFBF"/>
          </w:tcPr>
          <w:p w14:paraId="0D2CAF81" w14:textId="77777777" w:rsidR="00C76EAC" w:rsidRPr="00611B07" w:rsidRDefault="00A62998" w:rsidP="007270A2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>5.3.3.6 Outros documentos de habilitação previstos em lei específica: Não</w:t>
            </w:r>
          </w:p>
        </w:tc>
      </w:tr>
      <w:tr w:rsidR="00C76EAC" w:rsidRPr="00611B07" w14:paraId="09ABEEDD" w14:textId="77777777">
        <w:tc>
          <w:tcPr>
            <w:tcW w:w="9344" w:type="dxa"/>
          </w:tcPr>
          <w:p w14:paraId="1EADB957" w14:textId="77777777" w:rsidR="00C76EAC" w:rsidRPr="00611B07" w:rsidRDefault="007270A2" w:rsidP="007270A2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se aplica</w:t>
            </w:r>
            <w:r w:rsidR="00A62998" w:rsidRPr="00611B07">
              <w:rPr>
                <w:sz w:val="24"/>
                <w:szCs w:val="24"/>
              </w:rPr>
              <w:t>.</w:t>
            </w:r>
          </w:p>
        </w:tc>
      </w:tr>
      <w:tr w:rsidR="00C76EAC" w:rsidRPr="00611B07" w14:paraId="60665710" w14:textId="77777777">
        <w:tc>
          <w:tcPr>
            <w:tcW w:w="9344" w:type="dxa"/>
            <w:shd w:val="clear" w:color="auto" w:fill="B7B7B7"/>
          </w:tcPr>
          <w:p w14:paraId="23F746DD" w14:textId="77777777" w:rsidR="00C76EAC" w:rsidRPr="00611B07" w:rsidRDefault="00A62998" w:rsidP="007270A2">
            <w:pPr>
              <w:rPr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lastRenderedPageBreak/>
              <w:t xml:space="preserve">5.3.3.7 Outros documentos de habilitação </w:t>
            </w:r>
            <w:proofErr w:type="spellStart"/>
            <w:r w:rsidRPr="00611B07">
              <w:rPr>
                <w:b/>
                <w:sz w:val="24"/>
                <w:szCs w:val="24"/>
              </w:rPr>
              <w:t>indipensáveis</w:t>
            </w:r>
            <w:proofErr w:type="spellEnd"/>
            <w:r w:rsidRPr="00611B07">
              <w:rPr>
                <w:b/>
                <w:sz w:val="24"/>
                <w:szCs w:val="24"/>
              </w:rPr>
              <w:t xml:space="preserve"> para a contratação direta: </w:t>
            </w:r>
            <w:r w:rsidR="007270A2" w:rsidRPr="00611B07">
              <w:rPr>
                <w:b/>
                <w:sz w:val="24"/>
                <w:szCs w:val="24"/>
              </w:rPr>
              <w:t>Não.</w:t>
            </w:r>
          </w:p>
        </w:tc>
      </w:tr>
      <w:tr w:rsidR="00C76EAC" w:rsidRPr="00611B07" w14:paraId="5C3737F9" w14:textId="77777777" w:rsidTr="007270A2">
        <w:trPr>
          <w:trHeight w:val="419"/>
        </w:trPr>
        <w:tc>
          <w:tcPr>
            <w:tcW w:w="9344" w:type="dxa"/>
          </w:tcPr>
          <w:p w14:paraId="5126E54A" w14:textId="77777777" w:rsidR="00C76EAC" w:rsidRPr="00611B07" w:rsidRDefault="007270A2" w:rsidP="007270A2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se aplica.</w:t>
            </w:r>
          </w:p>
        </w:tc>
      </w:tr>
      <w:tr w:rsidR="00C76EAC" w:rsidRPr="00611B07" w14:paraId="26BB75A8" w14:textId="77777777">
        <w:tc>
          <w:tcPr>
            <w:tcW w:w="9344" w:type="dxa"/>
            <w:shd w:val="clear" w:color="auto" w:fill="BFBFBF"/>
          </w:tcPr>
          <w:p w14:paraId="4D6B4178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5.4 Participação de Microempresas e Empresas de Pequeno Porte</w:t>
            </w:r>
          </w:p>
        </w:tc>
      </w:tr>
      <w:tr w:rsidR="00C76EAC" w:rsidRPr="00611B07" w14:paraId="34222253" w14:textId="77777777">
        <w:tc>
          <w:tcPr>
            <w:tcW w:w="9344" w:type="dxa"/>
          </w:tcPr>
          <w:p w14:paraId="009D7870" w14:textId="77777777" w:rsidR="00C76EAC" w:rsidRPr="00611B07" w:rsidRDefault="00A62998">
            <w:pPr>
              <w:spacing w:before="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A LC 123/2006 não torna obrigatória a contratação de ME/EPP para contratação direta, razão pela qual não incide sua aplicação nesta contratação. </w:t>
            </w:r>
          </w:p>
        </w:tc>
      </w:tr>
      <w:tr w:rsidR="00C76EAC" w:rsidRPr="00611B07" w14:paraId="34CB9CB0" w14:textId="77777777">
        <w:tc>
          <w:tcPr>
            <w:tcW w:w="9344" w:type="dxa"/>
            <w:shd w:val="clear" w:color="auto" w:fill="BFBFBF"/>
          </w:tcPr>
          <w:p w14:paraId="1C8BA87E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5.5 Documentos a Serem Apresentados na Assinatura do Contrato</w:t>
            </w:r>
          </w:p>
        </w:tc>
      </w:tr>
      <w:tr w:rsidR="00C76EAC" w:rsidRPr="00611B07" w14:paraId="747B29F1" w14:textId="77777777">
        <w:tc>
          <w:tcPr>
            <w:tcW w:w="9344" w:type="dxa"/>
          </w:tcPr>
          <w:p w14:paraId="0246E2E5" w14:textId="77777777" w:rsidR="00C76EAC" w:rsidRPr="00611B07" w:rsidRDefault="007270A2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há.</w:t>
            </w:r>
          </w:p>
        </w:tc>
      </w:tr>
      <w:tr w:rsidR="00C76EAC" w:rsidRPr="00611B07" w14:paraId="3D1E37B9" w14:textId="77777777">
        <w:tc>
          <w:tcPr>
            <w:tcW w:w="9344" w:type="dxa"/>
            <w:shd w:val="clear" w:color="auto" w:fill="BFBFBF"/>
          </w:tcPr>
          <w:p w14:paraId="3404F455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6. ALTERNATIVAS DE MERCADO</w:t>
            </w:r>
          </w:p>
        </w:tc>
      </w:tr>
      <w:tr w:rsidR="00C76EAC" w:rsidRPr="00611B07" w14:paraId="1980A029" w14:textId="77777777">
        <w:tc>
          <w:tcPr>
            <w:tcW w:w="9344" w:type="dxa"/>
          </w:tcPr>
          <w:p w14:paraId="7BA510B0" w14:textId="77777777" w:rsidR="00691BC0" w:rsidRPr="00691BC0" w:rsidRDefault="00691BC0" w:rsidP="00691BC0">
            <w:pPr>
              <w:pStyle w:val="NormalWeb"/>
              <w:ind w:firstLine="589"/>
              <w:jc w:val="both"/>
              <w:rPr>
                <w:rFonts w:ascii="Arial" w:hAnsi="Arial" w:cs="Arial"/>
              </w:rPr>
            </w:pPr>
            <w:r w:rsidRPr="00691BC0">
              <w:rPr>
                <w:rFonts w:ascii="Arial" w:hAnsi="Arial" w:cs="Arial"/>
              </w:rPr>
              <w:t>A apresentação artística do Guri de Uruguaiana é uma criação única, vinculada exclusivamente ao próprio artista, sendo detentor dos direitos autorais, da marca e do formato de sua performance. Trata-se de um espetáculo original, cuja concepção, roteiro e estilo não podem ser reproduzidos ou substituídos por outros artistas sem perda significativa do conteúdo, da identidade e do impacto esperado junto ao público.</w:t>
            </w:r>
          </w:p>
          <w:p w14:paraId="73EF8F31" w14:textId="61E870CF" w:rsidR="00691BC0" w:rsidRDefault="00691BC0" w:rsidP="00691BC0">
            <w:pPr>
              <w:pStyle w:val="NormalWeb"/>
              <w:ind w:firstLine="589"/>
              <w:jc w:val="both"/>
              <w:rPr>
                <w:rFonts w:ascii="Arial" w:hAnsi="Arial" w:cs="Arial"/>
              </w:rPr>
            </w:pPr>
            <w:r w:rsidRPr="00691BC0">
              <w:rPr>
                <w:rFonts w:ascii="Arial" w:hAnsi="Arial" w:cs="Arial"/>
              </w:rPr>
              <w:t>Nesse sentido, não existem alternativas de mercado capazes de oferecer o mesmo conjunto de atributos culturais, reconhecimento popular e representatividade das tradições gaúchas que caracterizam o Guri de Uruguaiana. A substituição por outro artista implicaria não apenas na descaracterização do projeto cultural planejado para o evento, mas também na diminuição do potencial de atração de público, prejudicando as metas socioculturais e econômicas estabelecidas.</w:t>
            </w:r>
          </w:p>
          <w:p w14:paraId="275F9916" w14:textId="1B09E215" w:rsidR="007270A2" w:rsidRPr="00611B07" w:rsidRDefault="007270A2" w:rsidP="00691BC0">
            <w:pPr>
              <w:pStyle w:val="NormalWeb"/>
              <w:ind w:firstLine="589"/>
              <w:jc w:val="both"/>
              <w:rPr>
                <w:rFonts w:ascii="Arial" w:hAnsi="Arial" w:cs="Arial"/>
              </w:rPr>
            </w:pPr>
            <w:r w:rsidRPr="00952F98">
              <w:rPr>
                <w:rFonts w:ascii="Arial" w:hAnsi="Arial" w:cs="Arial"/>
              </w:rPr>
              <w:t>A</w:t>
            </w:r>
            <w:r w:rsidR="009E5F0D" w:rsidRPr="00952F98">
              <w:rPr>
                <w:rFonts w:ascii="Arial" w:hAnsi="Arial" w:cs="Arial"/>
              </w:rPr>
              <w:t>demais</w:t>
            </w:r>
            <w:r w:rsidRPr="00952F98">
              <w:rPr>
                <w:rFonts w:ascii="Arial" w:hAnsi="Arial" w:cs="Arial"/>
              </w:rPr>
              <w:t xml:space="preserve">, </w:t>
            </w:r>
            <w:r w:rsidR="009E5F0D" w:rsidRPr="00952F98">
              <w:rPr>
                <w:rFonts w:ascii="Arial" w:hAnsi="Arial" w:cs="Arial"/>
              </w:rPr>
              <w:t xml:space="preserve">a empresa </w:t>
            </w:r>
            <w:r w:rsidR="00691BC0">
              <w:rPr>
                <w:rFonts w:ascii="Arial" w:hAnsi="Arial" w:cs="Arial"/>
              </w:rPr>
              <w:t>Guri de Uruguaiana LTDA</w:t>
            </w:r>
            <w:r w:rsidR="009E5F0D" w:rsidRPr="00952F98">
              <w:rPr>
                <w:rFonts w:ascii="Arial" w:hAnsi="Arial" w:cs="Arial"/>
              </w:rPr>
              <w:t xml:space="preserve">, CNPJ Nº </w:t>
            </w:r>
            <w:r w:rsidR="00691BC0">
              <w:rPr>
                <w:rFonts w:ascii="Arial" w:hAnsi="Arial" w:cs="Arial"/>
              </w:rPr>
              <w:t>41.470.109/0001-70</w:t>
            </w:r>
            <w:r w:rsidR="009E5F0D" w:rsidRPr="00952F98">
              <w:rPr>
                <w:rFonts w:ascii="Arial" w:hAnsi="Arial" w:cs="Arial"/>
              </w:rPr>
              <w:t xml:space="preserve"> é</w:t>
            </w:r>
            <w:r w:rsidR="00691BC0">
              <w:rPr>
                <w:rFonts w:ascii="Arial" w:hAnsi="Arial" w:cs="Arial"/>
              </w:rPr>
              <w:t xml:space="preserve"> a empresa representante do artista. </w:t>
            </w:r>
          </w:p>
        </w:tc>
      </w:tr>
      <w:tr w:rsidR="00C76EAC" w:rsidRPr="00611B07" w14:paraId="19D63E0A" w14:textId="77777777">
        <w:tc>
          <w:tcPr>
            <w:tcW w:w="9344" w:type="dxa"/>
            <w:shd w:val="clear" w:color="auto" w:fill="BFBFBF"/>
          </w:tcPr>
          <w:p w14:paraId="768CFD16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14" w:name="_heading=h.uc0w7e17reup" w:colFirst="0" w:colLast="0"/>
            <w:bookmarkEnd w:id="14"/>
            <w:r w:rsidRPr="00611B07">
              <w:rPr>
                <w:b/>
                <w:smallCaps/>
                <w:color w:val="000000"/>
                <w:sz w:val="24"/>
                <w:szCs w:val="24"/>
              </w:rPr>
              <w:t>6.1 Razão da Contratação Direta</w:t>
            </w:r>
          </w:p>
        </w:tc>
      </w:tr>
      <w:tr w:rsidR="00C76EAC" w:rsidRPr="00611B07" w14:paraId="430FEA1A" w14:textId="77777777">
        <w:tc>
          <w:tcPr>
            <w:tcW w:w="9344" w:type="dxa"/>
          </w:tcPr>
          <w:p w14:paraId="4B16C1A6" w14:textId="77777777" w:rsidR="00C76EAC" w:rsidRPr="00611B07" w:rsidRDefault="00A62998" w:rsidP="00397CBB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Deve</w:t>
            </w:r>
            <w:r w:rsidR="00397CBB" w:rsidRPr="00611B07">
              <w:rPr>
                <w:sz w:val="24"/>
                <w:szCs w:val="24"/>
              </w:rPr>
              <w:t>rá ser realizada uma contratação direta, considerando a impossibilidade de comparação devido à notória consagração crítica.</w:t>
            </w:r>
          </w:p>
        </w:tc>
      </w:tr>
      <w:tr w:rsidR="00C76EAC" w:rsidRPr="00611B07" w14:paraId="684C7043" w14:textId="77777777">
        <w:tc>
          <w:tcPr>
            <w:tcW w:w="9344" w:type="dxa"/>
            <w:shd w:val="clear" w:color="auto" w:fill="BFBFBF"/>
          </w:tcPr>
          <w:p w14:paraId="5494B765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7. DESCRIÇÃO DA SOLUÇÃO COMO UM TODO</w:t>
            </w:r>
          </w:p>
        </w:tc>
      </w:tr>
      <w:tr w:rsidR="00C76EAC" w:rsidRPr="00611B07" w14:paraId="3BE7AF43" w14:textId="77777777">
        <w:tc>
          <w:tcPr>
            <w:tcW w:w="9344" w:type="dxa"/>
            <w:shd w:val="clear" w:color="auto" w:fill="BFBFBF"/>
          </w:tcPr>
          <w:p w14:paraId="577B9A9F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15" w:name="_heading=h.kpd3grkcuuow" w:colFirst="0" w:colLast="0"/>
            <w:bookmarkEnd w:id="15"/>
            <w:r w:rsidRPr="00611B07">
              <w:rPr>
                <w:b/>
                <w:smallCaps/>
                <w:color w:val="000000"/>
                <w:sz w:val="24"/>
                <w:szCs w:val="24"/>
              </w:rPr>
              <w:t>7.1 Dispositivo Legal Aplicável</w:t>
            </w:r>
          </w:p>
        </w:tc>
      </w:tr>
      <w:tr w:rsidR="00C76EAC" w:rsidRPr="00611B07" w14:paraId="7CE801EF" w14:textId="77777777">
        <w:tc>
          <w:tcPr>
            <w:tcW w:w="9344" w:type="dxa"/>
          </w:tcPr>
          <w:p w14:paraId="423B6D97" w14:textId="77777777" w:rsidR="00C76EAC" w:rsidRPr="00611B07" w:rsidRDefault="00397CBB" w:rsidP="00397CBB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Artigo 74, inciso II da Lei 14.133/2021.</w:t>
            </w:r>
          </w:p>
        </w:tc>
      </w:tr>
      <w:tr w:rsidR="00C76EAC" w:rsidRPr="00611B07" w14:paraId="5334659E" w14:textId="77777777">
        <w:tc>
          <w:tcPr>
            <w:tcW w:w="9344" w:type="dxa"/>
            <w:shd w:val="clear" w:color="auto" w:fill="BFBFBF"/>
          </w:tcPr>
          <w:p w14:paraId="6B9F23FC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7.2. Dos Prazos</w:t>
            </w:r>
          </w:p>
        </w:tc>
      </w:tr>
      <w:tr w:rsidR="00C76EAC" w:rsidRPr="00611B07" w14:paraId="445AE854" w14:textId="77777777">
        <w:tc>
          <w:tcPr>
            <w:tcW w:w="9344" w:type="dxa"/>
            <w:shd w:val="clear" w:color="auto" w:fill="BFBFBF"/>
          </w:tcPr>
          <w:p w14:paraId="1C2B4DF8" w14:textId="77777777" w:rsidR="00C76EAC" w:rsidRPr="00611B07" w:rsidRDefault="00A62998" w:rsidP="00397CBB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16" w:name="_heading=h.owydx5hxvt7k" w:colFirst="0" w:colLast="0"/>
            <w:bookmarkEnd w:id="16"/>
            <w:r w:rsidRPr="00611B07">
              <w:rPr>
                <w:b/>
                <w:smallCaps/>
                <w:color w:val="000000"/>
                <w:sz w:val="24"/>
                <w:szCs w:val="24"/>
              </w:rPr>
              <w:t xml:space="preserve">7.2.1 De </w:t>
            </w:r>
            <w:r w:rsidR="00397CBB" w:rsidRPr="00611B07">
              <w:rPr>
                <w:b/>
                <w:smallCaps/>
                <w:color w:val="000000"/>
                <w:sz w:val="24"/>
                <w:szCs w:val="24"/>
              </w:rPr>
              <w:t xml:space="preserve">Vigência Contratual: Escopo </w:t>
            </w:r>
          </w:p>
        </w:tc>
      </w:tr>
      <w:tr w:rsidR="00C76EAC" w:rsidRPr="00611B07" w14:paraId="68FF5C16" w14:textId="77777777">
        <w:tc>
          <w:tcPr>
            <w:tcW w:w="9344" w:type="dxa"/>
          </w:tcPr>
          <w:p w14:paraId="6E8FB20F" w14:textId="77777777" w:rsidR="00C76EAC" w:rsidRPr="00611B07" w:rsidRDefault="00397CBB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Por se tratar de um contrato de escopo, </w:t>
            </w:r>
            <w:proofErr w:type="gramStart"/>
            <w:r w:rsidRPr="00611B07">
              <w:rPr>
                <w:sz w:val="24"/>
                <w:szCs w:val="24"/>
              </w:rPr>
              <w:t>o mesmo</w:t>
            </w:r>
            <w:proofErr w:type="gramEnd"/>
            <w:r w:rsidRPr="00611B07">
              <w:rPr>
                <w:sz w:val="24"/>
                <w:szCs w:val="24"/>
              </w:rPr>
              <w:t xml:space="preserve"> tem as datas programadas para o evento, podendo haver alterações nas datas devido às mudanças climáticas.</w:t>
            </w:r>
          </w:p>
          <w:p w14:paraId="19AED799" w14:textId="0C8FADAB" w:rsidR="00397CBB" w:rsidRPr="00611B07" w:rsidRDefault="00397CBB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O prazo de </w:t>
            </w:r>
            <w:r w:rsidR="009E5F0D">
              <w:rPr>
                <w:sz w:val="24"/>
                <w:szCs w:val="24"/>
              </w:rPr>
              <w:t>execução</w:t>
            </w:r>
            <w:r w:rsidRPr="00611B07">
              <w:rPr>
                <w:sz w:val="24"/>
                <w:szCs w:val="24"/>
              </w:rPr>
              <w:t xml:space="preserve"> da contratação será contado da assinatura do contrato encerrando-se na data prevista de </w:t>
            </w:r>
            <w:r w:rsidR="009E5F0D">
              <w:rPr>
                <w:sz w:val="24"/>
                <w:szCs w:val="24"/>
              </w:rPr>
              <w:t>0</w:t>
            </w:r>
            <w:r w:rsidR="00D21810">
              <w:rPr>
                <w:sz w:val="24"/>
                <w:szCs w:val="24"/>
              </w:rPr>
              <w:t>7</w:t>
            </w:r>
            <w:r w:rsidRPr="00611B07">
              <w:rPr>
                <w:sz w:val="24"/>
                <w:szCs w:val="24"/>
              </w:rPr>
              <w:t xml:space="preserve"> de </w:t>
            </w:r>
            <w:r w:rsidR="00D21810">
              <w:rPr>
                <w:sz w:val="24"/>
                <w:szCs w:val="24"/>
              </w:rPr>
              <w:t>setembro</w:t>
            </w:r>
            <w:r w:rsidR="009E5F0D">
              <w:rPr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de 202</w:t>
            </w:r>
            <w:r w:rsidR="009E5F0D">
              <w:rPr>
                <w:sz w:val="24"/>
                <w:szCs w:val="24"/>
              </w:rPr>
              <w:t xml:space="preserve">5, após o final </w:t>
            </w:r>
            <w:r w:rsidR="00691BC0">
              <w:rPr>
                <w:sz w:val="24"/>
                <w:szCs w:val="24"/>
              </w:rPr>
              <w:t xml:space="preserve">da apresentação, </w:t>
            </w:r>
            <w:r w:rsidRPr="00611B07">
              <w:rPr>
                <w:sz w:val="24"/>
                <w:szCs w:val="24"/>
              </w:rPr>
              <w:t>na forma do Art. 105 da Lei nº 14.133/2021.</w:t>
            </w:r>
          </w:p>
          <w:p w14:paraId="6391BCA8" w14:textId="77777777" w:rsidR="005C2940" w:rsidRPr="00611B07" w:rsidRDefault="005C294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O prazo de vigência será automaticamente prorrogado quando seu objeto não for concluído no período firmado no contrato, nos termos do artigo 111 da Lei nº 14.133/2021.</w:t>
            </w:r>
          </w:p>
        </w:tc>
      </w:tr>
      <w:tr w:rsidR="00C76EAC" w:rsidRPr="00611B07" w14:paraId="71B12183" w14:textId="77777777">
        <w:tc>
          <w:tcPr>
            <w:tcW w:w="9344" w:type="dxa"/>
            <w:shd w:val="clear" w:color="auto" w:fill="B7B7B7"/>
          </w:tcPr>
          <w:p w14:paraId="277C96C7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17" w:name="_heading=h.5oycdu33ege8" w:colFirst="0" w:colLast="0"/>
            <w:bookmarkEnd w:id="17"/>
            <w:r w:rsidRPr="00611B07">
              <w:rPr>
                <w:b/>
                <w:smallCaps/>
                <w:color w:val="000000"/>
                <w:sz w:val="24"/>
                <w:szCs w:val="24"/>
              </w:rPr>
              <w:lastRenderedPageBreak/>
              <w:t>7.2.2 De Entrega:</w:t>
            </w:r>
          </w:p>
        </w:tc>
      </w:tr>
      <w:tr w:rsidR="00C76EAC" w:rsidRPr="00611B07" w14:paraId="75C62A37" w14:textId="77777777">
        <w:tc>
          <w:tcPr>
            <w:tcW w:w="9344" w:type="dxa"/>
          </w:tcPr>
          <w:p w14:paraId="335F9AE6" w14:textId="77777777" w:rsidR="00C76EAC" w:rsidRPr="00611B07" w:rsidRDefault="00397CBB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se aplica.</w:t>
            </w:r>
            <w:r w:rsidR="00A62998" w:rsidRPr="00611B07">
              <w:rPr>
                <w:sz w:val="24"/>
                <w:szCs w:val="24"/>
              </w:rPr>
              <w:t xml:space="preserve"> </w:t>
            </w:r>
          </w:p>
        </w:tc>
      </w:tr>
      <w:tr w:rsidR="00C76EAC" w:rsidRPr="00611B07" w14:paraId="33310D10" w14:textId="77777777">
        <w:tc>
          <w:tcPr>
            <w:tcW w:w="9344" w:type="dxa"/>
            <w:shd w:val="clear" w:color="auto" w:fill="BFBFBF"/>
          </w:tcPr>
          <w:p w14:paraId="4E4E76D1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7.2.3 De Execução:</w:t>
            </w:r>
          </w:p>
        </w:tc>
      </w:tr>
      <w:tr w:rsidR="00C76EAC" w:rsidRPr="00611B07" w14:paraId="4CE11EF4" w14:textId="77777777">
        <w:tc>
          <w:tcPr>
            <w:tcW w:w="9344" w:type="dxa"/>
          </w:tcPr>
          <w:p w14:paraId="7BCEF02E" w14:textId="7B7645B2" w:rsidR="00C76EAC" w:rsidRPr="00611B07" w:rsidRDefault="00691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u w:val="single"/>
              </w:rPr>
            </w:pPr>
            <w:bookmarkStart w:id="18" w:name="_heading=h.h4y5j1f8uw23" w:colFirst="0" w:colLast="0"/>
            <w:bookmarkEnd w:id="18"/>
            <w:r>
              <w:rPr>
                <w:color w:val="000000"/>
                <w:sz w:val="24"/>
                <w:szCs w:val="24"/>
              </w:rPr>
              <w:t>Os serviços deverão ser executados no dia 07 de setembro de 2025, das 12h30 às 13h50.</w:t>
            </w:r>
          </w:p>
        </w:tc>
      </w:tr>
      <w:tr w:rsidR="00C76EAC" w:rsidRPr="00611B07" w14:paraId="447307D2" w14:textId="77777777">
        <w:tc>
          <w:tcPr>
            <w:tcW w:w="9344" w:type="dxa"/>
            <w:shd w:val="clear" w:color="auto" w:fill="BFBFBF"/>
          </w:tcPr>
          <w:p w14:paraId="736D556C" w14:textId="77777777" w:rsidR="00C76EAC" w:rsidRPr="00611B07" w:rsidRDefault="00A62998" w:rsidP="00D54835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 xml:space="preserve">7.2.4 Endereço de execução: </w:t>
            </w:r>
          </w:p>
        </w:tc>
      </w:tr>
      <w:tr w:rsidR="00C76EAC" w:rsidRPr="00611B07" w14:paraId="713D9362" w14:textId="77777777">
        <w:tc>
          <w:tcPr>
            <w:tcW w:w="9344" w:type="dxa"/>
          </w:tcPr>
          <w:p w14:paraId="0BFFD93C" w14:textId="703AC6C0" w:rsidR="00C76EAC" w:rsidRPr="00D21810" w:rsidRDefault="00D21810" w:rsidP="00D21810">
            <w:pPr>
              <w:ind w:left="100" w:firstLine="609"/>
              <w:rPr>
                <w:sz w:val="24"/>
                <w:szCs w:val="24"/>
              </w:rPr>
            </w:pPr>
            <w:r w:rsidRPr="00D21810">
              <w:rPr>
                <w:sz w:val="24"/>
                <w:szCs w:val="24"/>
              </w:rPr>
              <w:t>O local dos serviços será em frente ao Centro Administrativo, na localidade da Costa do Sutil, em São Jerônimo – RS. Conforme as coordenadas: 30°31'34.4"S 51°56'59.9"W.</w:t>
            </w:r>
          </w:p>
        </w:tc>
      </w:tr>
      <w:tr w:rsidR="00C76EAC" w:rsidRPr="00611B07" w14:paraId="19A10AC7" w14:textId="77777777">
        <w:tc>
          <w:tcPr>
            <w:tcW w:w="9344" w:type="dxa"/>
            <w:shd w:val="clear" w:color="auto" w:fill="BFBFBF"/>
          </w:tcPr>
          <w:p w14:paraId="624C0678" w14:textId="77777777" w:rsidR="00C76EAC" w:rsidRPr="00BC4D35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auto"/>
                <w:sz w:val="24"/>
                <w:szCs w:val="24"/>
              </w:rPr>
            </w:pPr>
            <w:r w:rsidRPr="00BC4D35">
              <w:rPr>
                <w:b/>
                <w:smallCaps/>
                <w:color w:val="auto"/>
                <w:sz w:val="24"/>
                <w:szCs w:val="24"/>
              </w:rPr>
              <w:t>7.3 Condições de Acondicionamento dos Produtos.</w:t>
            </w:r>
          </w:p>
        </w:tc>
      </w:tr>
      <w:tr w:rsidR="00C76EAC" w:rsidRPr="00611B07" w14:paraId="468EBB50" w14:textId="77777777">
        <w:tc>
          <w:tcPr>
            <w:tcW w:w="9344" w:type="dxa"/>
          </w:tcPr>
          <w:p w14:paraId="52273E52" w14:textId="77777777" w:rsidR="00C76EAC" w:rsidRPr="00BC4D35" w:rsidRDefault="00D54835" w:rsidP="00D54835">
            <w:pPr>
              <w:rPr>
                <w:color w:val="auto"/>
                <w:sz w:val="24"/>
                <w:szCs w:val="24"/>
              </w:rPr>
            </w:pPr>
            <w:r w:rsidRPr="00BC4D35">
              <w:rPr>
                <w:color w:val="auto"/>
                <w:sz w:val="24"/>
                <w:szCs w:val="24"/>
              </w:rPr>
              <w:t xml:space="preserve">Não vislumbra. </w:t>
            </w:r>
          </w:p>
        </w:tc>
      </w:tr>
      <w:tr w:rsidR="00C76EAC" w:rsidRPr="00611B07" w14:paraId="6C1C377A" w14:textId="77777777">
        <w:tc>
          <w:tcPr>
            <w:tcW w:w="9344" w:type="dxa"/>
            <w:shd w:val="clear" w:color="auto" w:fill="BFBFBF"/>
          </w:tcPr>
          <w:p w14:paraId="6CB4B8A3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7.4 Execução do Serviço.</w:t>
            </w:r>
          </w:p>
        </w:tc>
      </w:tr>
      <w:tr w:rsidR="00C76EAC" w:rsidRPr="00611B07" w14:paraId="7FDD5809" w14:textId="77777777">
        <w:tc>
          <w:tcPr>
            <w:tcW w:w="9344" w:type="dxa"/>
          </w:tcPr>
          <w:p w14:paraId="118943AD" w14:textId="77777777" w:rsidR="00D54835" w:rsidRPr="00611B07" w:rsidRDefault="00D54835" w:rsidP="005C297D">
            <w:pPr>
              <w:pStyle w:val="PargrafodaList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No valor final do serviço, deverão estar incluídos todos os custos com pessoal (encargos financeiros, alimentação, hospedagem, </w:t>
            </w:r>
            <w:proofErr w:type="gramStart"/>
            <w:r w:rsidRPr="00611B07">
              <w:rPr>
                <w:sz w:val="24"/>
                <w:szCs w:val="24"/>
              </w:rPr>
              <w:t>diárias e etc.</w:t>
            </w:r>
            <w:proofErr w:type="gramEnd"/>
            <w:r w:rsidRPr="00611B07">
              <w:rPr>
                <w:sz w:val="24"/>
                <w:szCs w:val="24"/>
              </w:rPr>
              <w:t>) impostos e taxas aplicáveis, montagem, guarda e desmontagem de equipamento).</w:t>
            </w:r>
          </w:p>
          <w:p w14:paraId="59F5FD2B" w14:textId="77777777" w:rsidR="00D54835" w:rsidRPr="00611B07" w:rsidRDefault="00D54835" w:rsidP="005C297D">
            <w:pPr>
              <w:pStyle w:val="PargrafodaList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O serviço deverá ser prestado com qualidade e em total conformidade com o descrito em contrato;</w:t>
            </w:r>
          </w:p>
          <w:p w14:paraId="4CFE32BC" w14:textId="5F3240CA" w:rsidR="00D54835" w:rsidRPr="00611B07" w:rsidRDefault="00D54835" w:rsidP="005C297D">
            <w:pPr>
              <w:pStyle w:val="PargrafodaList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O horário de início da apresentação está previsto no dia </w:t>
            </w:r>
            <w:r w:rsidR="00691BC0">
              <w:rPr>
                <w:sz w:val="24"/>
                <w:szCs w:val="24"/>
              </w:rPr>
              <w:t>07/09/2025</w:t>
            </w:r>
            <w:r w:rsidRPr="00611B07">
              <w:rPr>
                <w:sz w:val="24"/>
                <w:szCs w:val="24"/>
              </w:rPr>
              <w:t xml:space="preserve"> com início às</w:t>
            </w:r>
            <w:r w:rsidR="00BD01F6">
              <w:rPr>
                <w:sz w:val="24"/>
                <w:szCs w:val="24"/>
              </w:rPr>
              <w:t xml:space="preserve"> </w:t>
            </w:r>
            <w:r w:rsidR="00691BC0">
              <w:rPr>
                <w:sz w:val="24"/>
                <w:szCs w:val="24"/>
              </w:rPr>
              <w:t>12h30</w:t>
            </w:r>
            <w:r w:rsidRPr="00611B07">
              <w:rPr>
                <w:sz w:val="24"/>
                <w:szCs w:val="24"/>
              </w:rPr>
              <w:t xml:space="preserve">, com duração de no mínimo </w:t>
            </w:r>
            <w:r w:rsidR="00691BC0">
              <w:rPr>
                <w:sz w:val="24"/>
                <w:szCs w:val="24"/>
              </w:rPr>
              <w:t>80 min</w:t>
            </w:r>
            <w:r w:rsidRPr="00611B07">
              <w:rPr>
                <w:sz w:val="24"/>
                <w:szCs w:val="24"/>
              </w:rPr>
              <w:t>. Em caso de atraso o encerramento poderá ser adiado, sem ônus para o município.</w:t>
            </w:r>
          </w:p>
          <w:p w14:paraId="4EED4783" w14:textId="77777777" w:rsidR="00C76EAC" w:rsidRPr="00611B07" w:rsidRDefault="005C297D" w:rsidP="00895B07">
            <w:pPr>
              <w:pStyle w:val="PargrafodaList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11B07">
              <w:rPr>
                <w:color w:val="auto"/>
                <w:sz w:val="24"/>
                <w:szCs w:val="24"/>
              </w:rPr>
              <w:t xml:space="preserve">Em caso de emergência por motivo de força maior, caso fortuito ou fenômeno da natureza, </w:t>
            </w:r>
            <w:proofErr w:type="gramStart"/>
            <w:r w:rsidRPr="00611B07">
              <w:rPr>
                <w:color w:val="auto"/>
                <w:sz w:val="24"/>
                <w:szCs w:val="24"/>
              </w:rPr>
              <w:t>exemplificando</w:t>
            </w:r>
            <w:proofErr w:type="gramEnd"/>
            <w:r w:rsidRPr="00611B07">
              <w:rPr>
                <w:color w:val="auto"/>
                <w:sz w:val="24"/>
                <w:szCs w:val="24"/>
              </w:rPr>
              <w:t xml:space="preserve"> mas não se limitando a fortes chuvas; tempestade com desmoronamento de barreira; </w:t>
            </w:r>
            <w:proofErr w:type="gramStart"/>
            <w:r w:rsidRPr="00611B07">
              <w:rPr>
                <w:color w:val="auto"/>
                <w:sz w:val="24"/>
                <w:szCs w:val="24"/>
              </w:rPr>
              <w:t>blackout</w:t>
            </w:r>
            <w:proofErr w:type="gramEnd"/>
            <w:r w:rsidRPr="00611B07">
              <w:rPr>
                <w:color w:val="auto"/>
                <w:sz w:val="24"/>
                <w:szCs w:val="24"/>
              </w:rPr>
              <w:t xml:space="preserve">; qualquer fato imprevisível e invencível capaz de realizar o evento, poderá ser alterado a data e/ou o local do evento. </w:t>
            </w:r>
          </w:p>
        </w:tc>
      </w:tr>
      <w:tr w:rsidR="00C76EAC" w:rsidRPr="00611B07" w14:paraId="044543A0" w14:textId="77777777">
        <w:tc>
          <w:tcPr>
            <w:tcW w:w="9344" w:type="dxa"/>
            <w:shd w:val="clear" w:color="auto" w:fill="BFBFBF"/>
          </w:tcPr>
          <w:p w14:paraId="69873D3D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7.5 Pós Venda e Garantia.</w:t>
            </w:r>
          </w:p>
        </w:tc>
      </w:tr>
      <w:tr w:rsidR="00C76EAC" w:rsidRPr="00611B07" w14:paraId="02DEAC23" w14:textId="77777777">
        <w:tc>
          <w:tcPr>
            <w:tcW w:w="9344" w:type="dxa"/>
          </w:tcPr>
          <w:p w14:paraId="70400B44" w14:textId="6232B008" w:rsidR="00C76EAC" w:rsidRPr="00611B07" w:rsidRDefault="00691B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artista</w:t>
            </w:r>
            <w:r w:rsidR="007C4FBA" w:rsidRPr="00611B07">
              <w:rPr>
                <w:sz w:val="24"/>
                <w:szCs w:val="24"/>
              </w:rPr>
              <w:t xml:space="preserve"> deverá estar disponível de acordo com o solicitado até o término do horário da sua apresentação, prevista para </w:t>
            </w:r>
            <w:proofErr w:type="gramStart"/>
            <w:r w:rsidR="007C4FBA" w:rsidRPr="00611B07">
              <w:rPr>
                <w:sz w:val="24"/>
                <w:szCs w:val="24"/>
              </w:rPr>
              <w:t>às</w:t>
            </w:r>
            <w:proofErr w:type="gramEnd"/>
            <w:r w:rsidR="007C4FBA" w:rsidRPr="00611B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13h50</w:t>
            </w:r>
            <w:r w:rsidR="00BD01F6">
              <w:rPr>
                <w:sz w:val="24"/>
                <w:szCs w:val="24"/>
              </w:rPr>
              <w:t xml:space="preserve"> </w:t>
            </w:r>
            <w:r w:rsidR="007C4FBA" w:rsidRPr="00611B07">
              <w:rPr>
                <w:sz w:val="24"/>
                <w:szCs w:val="24"/>
              </w:rPr>
              <w:t xml:space="preserve">do dia </w:t>
            </w:r>
            <w:r w:rsidR="00BD01F6">
              <w:rPr>
                <w:sz w:val="24"/>
                <w:szCs w:val="24"/>
              </w:rPr>
              <w:t>0</w:t>
            </w:r>
            <w:r w:rsidR="006A7F4A">
              <w:rPr>
                <w:sz w:val="24"/>
                <w:szCs w:val="24"/>
              </w:rPr>
              <w:t>7</w:t>
            </w:r>
            <w:r w:rsidR="00BD01F6">
              <w:rPr>
                <w:sz w:val="24"/>
                <w:szCs w:val="24"/>
              </w:rPr>
              <w:t xml:space="preserve"> de </w:t>
            </w:r>
            <w:r w:rsidR="006A7F4A">
              <w:rPr>
                <w:sz w:val="24"/>
                <w:szCs w:val="24"/>
              </w:rPr>
              <w:t>setembro</w:t>
            </w:r>
            <w:r w:rsidR="00BD01F6">
              <w:rPr>
                <w:sz w:val="24"/>
                <w:szCs w:val="24"/>
              </w:rPr>
              <w:t xml:space="preserve"> de 2025.</w:t>
            </w:r>
          </w:p>
          <w:p w14:paraId="63FD2E1B" w14:textId="77777777" w:rsidR="007C4FBA" w:rsidRPr="00611B07" w:rsidRDefault="007C4FBA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O prazo de garantia contratual dos serviços está estabelecido na Lei nº 8.078, de 11 de setembro de 1990 (Código de Defesa do Consumidor – CDC).</w:t>
            </w:r>
          </w:p>
        </w:tc>
      </w:tr>
      <w:tr w:rsidR="00C76EAC" w:rsidRPr="00611B07" w14:paraId="12E35029" w14:textId="77777777">
        <w:tc>
          <w:tcPr>
            <w:tcW w:w="9344" w:type="dxa"/>
            <w:shd w:val="clear" w:color="auto" w:fill="BFBFBF"/>
          </w:tcPr>
          <w:p w14:paraId="337E6487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7.6 Qual a rotina de fiscalização será adotada?</w:t>
            </w:r>
          </w:p>
        </w:tc>
      </w:tr>
      <w:tr w:rsidR="00C76EAC" w:rsidRPr="00611B07" w14:paraId="66E67188" w14:textId="77777777">
        <w:tc>
          <w:tcPr>
            <w:tcW w:w="9344" w:type="dxa"/>
          </w:tcPr>
          <w:p w14:paraId="2446AA6C" w14:textId="77777777" w:rsidR="00BD01F6" w:rsidRPr="004A2678" w:rsidRDefault="00BD01F6" w:rsidP="00BD01F6">
            <w:pPr>
              <w:rPr>
                <w:color w:val="auto"/>
                <w:sz w:val="24"/>
                <w:szCs w:val="24"/>
              </w:rPr>
            </w:pPr>
            <w:r w:rsidRPr="004A2678">
              <w:rPr>
                <w:color w:val="auto"/>
                <w:sz w:val="24"/>
                <w:szCs w:val="24"/>
              </w:rPr>
              <w:t xml:space="preserve">O fiscal da contratação irá verificar a conformidade </w:t>
            </w:r>
            <w:r>
              <w:rPr>
                <w:color w:val="auto"/>
                <w:sz w:val="24"/>
                <w:szCs w:val="24"/>
              </w:rPr>
              <w:t>dos serviços</w:t>
            </w:r>
            <w:r w:rsidRPr="004A2678">
              <w:rPr>
                <w:color w:val="auto"/>
                <w:sz w:val="24"/>
                <w:szCs w:val="24"/>
              </w:rPr>
              <w:t xml:space="preserve"> com as especificações constantes no termo de referência e na proposta, bem como acompanhar se o prazo de execução foi respeitado</w:t>
            </w:r>
            <w:r>
              <w:rPr>
                <w:color w:val="auto"/>
                <w:sz w:val="24"/>
                <w:szCs w:val="24"/>
              </w:rPr>
              <w:t xml:space="preserve"> e está sendo cumprido.</w:t>
            </w:r>
          </w:p>
          <w:p w14:paraId="161CB8B3" w14:textId="4604C5AE" w:rsidR="00AD72EB" w:rsidRPr="00611B07" w:rsidRDefault="00BD01F6" w:rsidP="00BD01F6">
            <w:pPr>
              <w:rPr>
                <w:sz w:val="24"/>
                <w:szCs w:val="24"/>
              </w:rPr>
            </w:pPr>
            <w:r w:rsidRPr="004A2678">
              <w:rPr>
                <w:color w:val="auto"/>
                <w:sz w:val="24"/>
                <w:szCs w:val="24"/>
              </w:rPr>
              <w:t xml:space="preserve">O Fiscal Técnico será responsável pelo recebimento e conferência </w:t>
            </w:r>
            <w:r>
              <w:rPr>
                <w:color w:val="auto"/>
                <w:sz w:val="24"/>
                <w:szCs w:val="24"/>
              </w:rPr>
              <w:t>dos serviços</w:t>
            </w:r>
            <w:r w:rsidRPr="004A2678">
              <w:rPr>
                <w:color w:val="auto"/>
                <w:sz w:val="24"/>
                <w:szCs w:val="24"/>
              </w:rPr>
              <w:t>, bem como pela indicação de eventual divergência em relação às especificações descritas no termo de referência, observado o disposto no Decreto Municipal nº 5.397/2024</w:t>
            </w:r>
          </w:p>
        </w:tc>
      </w:tr>
      <w:tr w:rsidR="00C76EAC" w:rsidRPr="00611B07" w14:paraId="25960D64" w14:textId="77777777">
        <w:tc>
          <w:tcPr>
            <w:tcW w:w="9344" w:type="dxa"/>
            <w:shd w:val="clear" w:color="auto" w:fill="BFBFBF"/>
          </w:tcPr>
          <w:p w14:paraId="319E6BB0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lastRenderedPageBreak/>
              <w:t>7.7 Expectativa de Vida do Objeto ou do Resultado do Serviço</w:t>
            </w:r>
          </w:p>
        </w:tc>
      </w:tr>
      <w:tr w:rsidR="00C76EAC" w:rsidRPr="00611B07" w14:paraId="0EA30CBE" w14:textId="77777777">
        <w:tc>
          <w:tcPr>
            <w:tcW w:w="9344" w:type="dxa"/>
          </w:tcPr>
          <w:p w14:paraId="088C6FA0" w14:textId="79964721" w:rsidR="00C76EAC" w:rsidRPr="00611B07" w:rsidRDefault="00691BC0" w:rsidP="005C297D">
            <w:pPr>
              <w:rPr>
                <w:sz w:val="24"/>
                <w:szCs w:val="24"/>
              </w:rPr>
            </w:pPr>
            <w:r w:rsidRPr="00691BC0">
              <w:rPr>
                <w:sz w:val="24"/>
                <w:szCs w:val="24"/>
              </w:rPr>
              <w:t>Espera-se que a apresentação artística do Guri de Uruguaiana proporcione um espetáculo de alto nível, capaz de atrair grande público e promover momentos de lazer, cultura e integração comunitária durante a festa de São Jerônimo no interior do município. A presença de um artista amplamente reconhecido deverá reforçar a imagem positiva do evento</w:t>
            </w:r>
            <w:r>
              <w:rPr>
                <w:sz w:val="24"/>
                <w:szCs w:val="24"/>
              </w:rPr>
              <w:t xml:space="preserve"> e a </w:t>
            </w:r>
            <w:r w:rsidRPr="00691BC0">
              <w:rPr>
                <w:sz w:val="24"/>
                <w:szCs w:val="24"/>
              </w:rPr>
              <w:t>valoriza</w:t>
            </w:r>
            <w:r>
              <w:rPr>
                <w:sz w:val="24"/>
                <w:szCs w:val="24"/>
              </w:rPr>
              <w:t>ção</w:t>
            </w:r>
            <w:r w:rsidRPr="00691BC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</w:t>
            </w:r>
            <w:r w:rsidRPr="00691BC0">
              <w:rPr>
                <w:sz w:val="24"/>
                <w:szCs w:val="24"/>
              </w:rPr>
              <w:t>as tradições gaúchas</w:t>
            </w:r>
            <w:r>
              <w:rPr>
                <w:sz w:val="24"/>
                <w:szCs w:val="24"/>
              </w:rPr>
              <w:t>.</w:t>
            </w:r>
          </w:p>
        </w:tc>
      </w:tr>
      <w:tr w:rsidR="00C76EAC" w:rsidRPr="00611B07" w14:paraId="68B6BA13" w14:textId="77777777">
        <w:tc>
          <w:tcPr>
            <w:tcW w:w="9344" w:type="dxa"/>
            <w:shd w:val="clear" w:color="auto" w:fill="BFBFBF"/>
          </w:tcPr>
          <w:p w14:paraId="202C90AB" w14:textId="77777777" w:rsidR="00C76EAC" w:rsidRPr="00611B07" w:rsidRDefault="00A62998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t xml:space="preserve">7.8 </w:t>
            </w:r>
            <w:r w:rsidRPr="00611B07">
              <w:rPr>
                <w:b/>
                <w:smallCaps/>
                <w:sz w:val="24"/>
                <w:szCs w:val="24"/>
              </w:rPr>
              <w:t>Obrigações da Contratada</w:t>
            </w:r>
          </w:p>
        </w:tc>
      </w:tr>
      <w:tr w:rsidR="00C76EAC" w:rsidRPr="00611B07" w14:paraId="10515BCC" w14:textId="77777777">
        <w:tc>
          <w:tcPr>
            <w:tcW w:w="9344" w:type="dxa"/>
          </w:tcPr>
          <w:p w14:paraId="450D4F75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bookmarkStart w:id="19" w:name="_Hlk186199293"/>
            <w:r w:rsidRPr="00611B07">
              <w:rPr>
                <w:sz w:val="24"/>
                <w:szCs w:val="24"/>
              </w:rPr>
              <w:t>a) a prestar, arcar e cumprir fielmente todo o objeto, atribuições, obrigações e responsabilidades deste instrumento;</w:t>
            </w:r>
          </w:p>
          <w:p w14:paraId="2AAE0C34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b) totalmente responsável pelo gerenciamento e responsabilidade técnica acerca objeto;</w:t>
            </w:r>
          </w:p>
          <w:p w14:paraId="7216F26A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c) quanto a todos os custos relativos as horas extras e deslocamentos de pessoal ou de materiais, equipamentos e maquinários necessários à execução deste instrumento;</w:t>
            </w:r>
          </w:p>
          <w:p w14:paraId="755ED04E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d) única e exclusivamente quanto a quaisquer ônus e obrigações concernentes as legislações sociais, trabalhistas, fiscais, securitárias, previdenciárias e comerciais e de cunho autoral e quaisquer outras despesas decorrentes deste instrumento;</w:t>
            </w:r>
          </w:p>
          <w:p w14:paraId="516A2DA8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e) em disponibilizar, as suas expensas, todo e qualquer outro recurso, seja ele de que natureza for, necessário a plena e total execução do objeto;</w:t>
            </w:r>
          </w:p>
          <w:p w14:paraId="71666078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f) por toda a manutenção, guarda, segurança e conservação do material, equipamentos e produtos relacionados as suas atividades, seja de sua propriedade ou não, arcando com quaisquer custos ou ônus, fora dos locais próprios e estipulados pela CONTRATANTE como camarins, palco e compartimentos propriamente designados para tal;</w:t>
            </w:r>
          </w:p>
          <w:p w14:paraId="7F8FBEA5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g) a utilizar as técnicas adequadas para efetivar as atividades, respondendo ainda por todo e qualquer prejuízo, seja de natureza civil ou criminal, que causar ao Município de São Jerônimo e a qualquer terceiro;</w:t>
            </w:r>
          </w:p>
          <w:p w14:paraId="4891C53D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h) quanto a todas as responsabilidades, reparações civis, criminais e quaisquer indenizações que surgirem em virtude de dano direto causado ao Município de São Jerônimo e a qualquer terceiro, decorrentes de ação ou omissão, culpa e/ou dolo, inclusive por seus empregados, profissionais ou prepostos, ficando assegurado o direito de regresso;</w:t>
            </w:r>
          </w:p>
          <w:p w14:paraId="1B489466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i) em assumir todos os custos, sejam eles de que natureza forem, necessários à execução deste contrato;</w:t>
            </w:r>
          </w:p>
          <w:p w14:paraId="4A71BB5C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¡) em facilitar que o Município de São Jerônimo acompanhe e fiscalize as atividades, fornecendo ao mesmo todas as informações e esclarecimentos solicitados, o que não exime a CONTRATADA, de nenhuma forma, de sua plena, total e exclusiva </w:t>
            </w:r>
            <w:r w:rsidRPr="00611B07">
              <w:rPr>
                <w:sz w:val="24"/>
                <w:szCs w:val="24"/>
              </w:rPr>
              <w:lastRenderedPageBreak/>
              <w:t>responsabilidade quanto ao cumprimento do objeto e demais atribuições deste instrumento;</w:t>
            </w:r>
          </w:p>
          <w:p w14:paraId="082D9C01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k) a produção, administração e coordenação de suas atividades;</w:t>
            </w:r>
          </w:p>
          <w:p w14:paraId="58C69533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l) em comunicar ao Município de São Jerônimo a ocorrência de qualquer fato ou condição que possa impedir a execução do objeto (por escrito), ficando, neste caso, totalmente responsável quanto ao ressarcimento ao Município de São Jerônimo de toda e qualquer perda e prejuízo, seja a que título ou natureza for (inclusive de ordem econômica), e da devolução de quaisquer valores até então recebidos (acrescidos de multa quando aplicável, juros, correção monetária e demais cominações legais), sob pena de aplicação das medidas legais cabíveis; </w:t>
            </w:r>
          </w:p>
          <w:p w14:paraId="5556A044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m) em providenciar, por sua exclusiva e total responsabilidade, todos os alvarás, licenças, autorizações e materiais necessários a execução do objeto, salvo aqueles de responsabilidade do Município de São Jerônimo.</w:t>
            </w:r>
          </w:p>
          <w:p w14:paraId="774F2944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n) quanto a quaisquer acontecimentos que porventura ocorrerem pela execução deste instrumento, arcando com todos os custos, ônus e responsabilidades;</w:t>
            </w:r>
          </w:p>
          <w:p w14:paraId="32EF0A5E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 xml:space="preserve">o) em proceder a retirada, findo o contrato, de todo e qualquer material e equipamento relacionado a execução do objeto, arcando com todos os custos para </w:t>
            </w:r>
            <w:proofErr w:type="gramStart"/>
            <w:r w:rsidRPr="00611B07">
              <w:rPr>
                <w:sz w:val="24"/>
                <w:szCs w:val="24"/>
              </w:rPr>
              <w:t>o mesmo</w:t>
            </w:r>
            <w:proofErr w:type="gramEnd"/>
            <w:r w:rsidRPr="00611B07">
              <w:rPr>
                <w:sz w:val="24"/>
                <w:szCs w:val="24"/>
              </w:rPr>
              <w:t>;</w:t>
            </w:r>
          </w:p>
          <w:p w14:paraId="176D8AF2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p) em manter contato permanente com o Município de São Jerônimo e facilitar a comunicação que se fizer necessária, bem como atender as decisões e orientações correlatas a organização do evento;</w:t>
            </w:r>
          </w:p>
          <w:p w14:paraId="607834BD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q) em cumprir fielmente as disposições legais aplicáveis à espécie e aquelas apresentadas pelo Município de São Jerônimo meios e condições necessárias ao acompanhamento, supervisão e fiscalização acerca da execução do objeto e demais finalidades deste instrumento;</w:t>
            </w:r>
          </w:p>
          <w:p w14:paraId="7E8C13CB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r) única e exclusivamente pelo efetivo cumprimento de todo o objeto e demais atribuições, obrigações e responsabilidades;</w:t>
            </w:r>
          </w:p>
          <w:p w14:paraId="5EE04A7B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/>
                <w:bCs/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sz w:val="24"/>
                <w:szCs w:val="24"/>
              </w:rPr>
              <w:t>s) a fornecer pessoal habilitado, capacitado e treinado para a execução de todo o objeto;</w:t>
            </w:r>
          </w:p>
          <w:p w14:paraId="5D9634B6" w14:textId="77777777" w:rsidR="005C297D" w:rsidRPr="00611B07" w:rsidRDefault="005C297D" w:rsidP="005C2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bCs/>
                <w:sz w:val="24"/>
                <w:szCs w:val="24"/>
              </w:rPr>
            </w:pPr>
            <w:r w:rsidRPr="00611B07">
              <w:rPr>
                <w:bCs/>
                <w:sz w:val="24"/>
                <w:szCs w:val="24"/>
              </w:rPr>
              <w:t xml:space="preserve"> t) única e exclusivamente quanto a quaisquer danos causados ao equipamento, material ou produto utilizado para execução das suas atividades, a exceção dos casos previstos no contrato onde a CONTRATANTE se responsabiliza pela guarda;</w:t>
            </w:r>
          </w:p>
          <w:p w14:paraId="1B831F38" w14:textId="36D516D0" w:rsidR="005C297D" w:rsidRPr="00611B07" w:rsidRDefault="005C297D" w:rsidP="00BD01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/>
              <w:rPr>
                <w:sz w:val="24"/>
                <w:szCs w:val="24"/>
              </w:rPr>
            </w:pPr>
            <w:r w:rsidRPr="00611B07">
              <w:rPr>
                <w:b/>
                <w:bCs/>
                <w:sz w:val="24"/>
                <w:szCs w:val="24"/>
              </w:rPr>
              <w:t xml:space="preserve"> </w:t>
            </w:r>
            <w:r w:rsidRPr="00611B07">
              <w:rPr>
                <w:bCs/>
                <w:sz w:val="24"/>
                <w:szCs w:val="24"/>
              </w:rPr>
              <w:t xml:space="preserve">u) providenciar a apresentação </w:t>
            </w:r>
            <w:r w:rsidR="00691BC0">
              <w:rPr>
                <w:bCs/>
                <w:sz w:val="24"/>
                <w:szCs w:val="24"/>
              </w:rPr>
              <w:t>do artista</w:t>
            </w:r>
            <w:r w:rsidRPr="00611B07">
              <w:rPr>
                <w:bCs/>
                <w:sz w:val="24"/>
                <w:szCs w:val="24"/>
              </w:rPr>
              <w:t xml:space="preserve"> sem atrasos, no horário determinado</w:t>
            </w:r>
            <w:r w:rsidRPr="00611B07">
              <w:rPr>
                <w:b/>
                <w:bCs/>
                <w:sz w:val="24"/>
                <w:szCs w:val="24"/>
              </w:rPr>
              <w:t xml:space="preserve"> (com previsão de início para as </w:t>
            </w:r>
            <w:r w:rsidR="00691BC0">
              <w:rPr>
                <w:b/>
                <w:bCs/>
                <w:sz w:val="24"/>
                <w:szCs w:val="24"/>
              </w:rPr>
              <w:t>12h30</w:t>
            </w:r>
            <w:r w:rsidRPr="00611B07">
              <w:rPr>
                <w:bCs/>
                <w:sz w:val="24"/>
                <w:szCs w:val="24"/>
              </w:rPr>
              <w:t xml:space="preserve">) e conforme programação oficial </w:t>
            </w:r>
            <w:r w:rsidR="00BD01F6">
              <w:rPr>
                <w:bCs/>
                <w:sz w:val="24"/>
                <w:szCs w:val="24"/>
              </w:rPr>
              <w:t>do evento;</w:t>
            </w:r>
          </w:p>
        </w:tc>
      </w:tr>
      <w:bookmarkEnd w:id="19"/>
      <w:tr w:rsidR="00C76EAC" w:rsidRPr="00611B07" w14:paraId="2C034656" w14:textId="77777777">
        <w:tc>
          <w:tcPr>
            <w:tcW w:w="9344" w:type="dxa"/>
            <w:shd w:val="clear" w:color="auto" w:fill="BFBFBF"/>
          </w:tcPr>
          <w:p w14:paraId="1C3B5A48" w14:textId="77777777" w:rsidR="00C76EAC" w:rsidRPr="00611B07" w:rsidRDefault="00A62998">
            <w:pPr>
              <w:rPr>
                <w:b/>
                <w:sz w:val="24"/>
                <w:szCs w:val="24"/>
              </w:rPr>
            </w:pPr>
            <w:r w:rsidRPr="00611B07">
              <w:rPr>
                <w:b/>
                <w:sz w:val="24"/>
                <w:szCs w:val="24"/>
              </w:rPr>
              <w:lastRenderedPageBreak/>
              <w:t xml:space="preserve">7.9 </w:t>
            </w:r>
            <w:r w:rsidRPr="00611B07">
              <w:rPr>
                <w:b/>
                <w:smallCaps/>
                <w:sz w:val="24"/>
                <w:szCs w:val="24"/>
              </w:rPr>
              <w:t>Obrigações do Município</w:t>
            </w:r>
          </w:p>
        </w:tc>
      </w:tr>
      <w:tr w:rsidR="00C76EAC" w:rsidRPr="00611B07" w14:paraId="26721695" w14:textId="77777777">
        <w:tc>
          <w:tcPr>
            <w:tcW w:w="9344" w:type="dxa"/>
          </w:tcPr>
          <w:p w14:paraId="14AE2457" w14:textId="77777777" w:rsidR="00895B07" w:rsidRPr="00611B07" w:rsidRDefault="00895B07" w:rsidP="00A06FDF">
            <w:pPr>
              <w:pStyle w:val="PargrafodaList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bookmarkStart w:id="20" w:name="_heading=h.gjdgxs" w:colFirst="0" w:colLast="0"/>
            <w:bookmarkEnd w:id="20"/>
            <w:r w:rsidRPr="00611B07">
              <w:rPr>
                <w:sz w:val="24"/>
                <w:szCs w:val="24"/>
              </w:rPr>
              <w:t xml:space="preserve">Efetuar o devido pagamento à contratada; </w:t>
            </w:r>
          </w:p>
          <w:p w14:paraId="77B4E1F0" w14:textId="77777777" w:rsidR="00895B07" w:rsidRPr="00611B07" w:rsidRDefault="00895B07" w:rsidP="00A06FDF">
            <w:pPr>
              <w:pStyle w:val="PargrafodaList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Dar à contratada as condições necessárias à regular execução do contrato; </w:t>
            </w:r>
          </w:p>
          <w:p w14:paraId="714CA733" w14:textId="77777777" w:rsidR="00895B07" w:rsidRPr="00611B07" w:rsidRDefault="00895B07" w:rsidP="00A06FDF">
            <w:pPr>
              <w:pStyle w:val="PargrafodaList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lastRenderedPageBreak/>
              <w:t>Fiscalizar o cumprimento das obrigações contratuais.</w:t>
            </w:r>
          </w:p>
          <w:p w14:paraId="1FCEC0F9" w14:textId="77777777" w:rsidR="00C76EAC" w:rsidRDefault="00895B07" w:rsidP="00A06FDF">
            <w:pPr>
              <w:pStyle w:val="PargrafodaList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Em caso de irregularidade não sanada pela empresa contratada, o Município reduzirá a termo os fatos ocorridos para aplicação de sanções;</w:t>
            </w:r>
          </w:p>
          <w:p w14:paraId="24B748D7" w14:textId="77248D85" w:rsidR="00A06FDF" w:rsidRPr="00611B07" w:rsidRDefault="00A06FDF" w:rsidP="00A06FDF">
            <w:pPr>
              <w:pStyle w:val="PargrafodaList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52F98">
              <w:rPr>
                <w:color w:val="auto"/>
                <w:sz w:val="24"/>
                <w:szCs w:val="24"/>
              </w:rPr>
              <w:t xml:space="preserve">Responsável pela contratação dos equipamentos de sonorização / iluminação para a realização </w:t>
            </w:r>
            <w:r w:rsidR="00691BC0">
              <w:rPr>
                <w:color w:val="auto"/>
                <w:sz w:val="24"/>
                <w:szCs w:val="24"/>
              </w:rPr>
              <w:t>da apresentação</w:t>
            </w:r>
            <w:r w:rsidRPr="00952F98">
              <w:rPr>
                <w:color w:val="auto"/>
                <w:sz w:val="24"/>
                <w:szCs w:val="24"/>
              </w:rPr>
              <w:t xml:space="preserve"> da contratada</w:t>
            </w:r>
            <w:r w:rsidRPr="006A7F4A">
              <w:rPr>
                <w:color w:val="EE0000"/>
                <w:sz w:val="24"/>
                <w:szCs w:val="24"/>
              </w:rPr>
              <w:t>.</w:t>
            </w:r>
            <w:r w:rsidR="00952F98">
              <w:rPr>
                <w:color w:val="EE0000"/>
                <w:sz w:val="24"/>
                <w:szCs w:val="24"/>
              </w:rPr>
              <w:t xml:space="preserve"> </w:t>
            </w:r>
          </w:p>
        </w:tc>
      </w:tr>
      <w:tr w:rsidR="00C76EAC" w:rsidRPr="00611B07" w14:paraId="7E06797C" w14:textId="77777777">
        <w:tc>
          <w:tcPr>
            <w:tcW w:w="9344" w:type="dxa"/>
            <w:shd w:val="clear" w:color="auto" w:fill="BFBFBF"/>
          </w:tcPr>
          <w:p w14:paraId="01D907A2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lastRenderedPageBreak/>
              <w:t>8. PARCELAMENTO DA CONTRATAÇÃO</w:t>
            </w:r>
          </w:p>
        </w:tc>
      </w:tr>
      <w:tr w:rsidR="00C76EAC" w:rsidRPr="00611B07" w14:paraId="2798FC2F" w14:textId="77777777">
        <w:tc>
          <w:tcPr>
            <w:tcW w:w="9344" w:type="dxa"/>
            <w:shd w:val="clear" w:color="auto" w:fill="BFBFBF"/>
          </w:tcPr>
          <w:p w14:paraId="596F8D9F" w14:textId="77777777" w:rsidR="00C76EAC" w:rsidRPr="00611B07" w:rsidRDefault="00A62998" w:rsidP="00895B07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bookmarkStart w:id="21" w:name="_heading=h.83nsyfs4r3ee" w:colFirst="0" w:colLast="0"/>
            <w:bookmarkEnd w:id="21"/>
            <w:r w:rsidRPr="00611B07">
              <w:rPr>
                <w:b/>
                <w:smallCaps/>
                <w:color w:val="000000"/>
                <w:sz w:val="24"/>
                <w:szCs w:val="24"/>
              </w:rPr>
              <w:t>8.1 O objeto será dividido em lotes? Não</w:t>
            </w:r>
          </w:p>
        </w:tc>
      </w:tr>
      <w:tr w:rsidR="00C76EAC" w:rsidRPr="00611B07" w14:paraId="6D3E6E4C" w14:textId="77777777">
        <w:tc>
          <w:tcPr>
            <w:tcW w:w="9344" w:type="dxa"/>
          </w:tcPr>
          <w:p w14:paraId="330F4E5F" w14:textId="77777777" w:rsidR="00C76EAC" w:rsidRPr="00611B07" w:rsidRDefault="00895B07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color w:val="000000"/>
                <w:sz w:val="24"/>
                <w:szCs w:val="24"/>
              </w:rPr>
              <w:t xml:space="preserve">Não será dividido em lote. </w:t>
            </w:r>
            <w:r w:rsidR="00A62998" w:rsidRPr="00611B0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76EAC" w:rsidRPr="00611B07" w14:paraId="7E22D2B1" w14:textId="77777777">
        <w:tc>
          <w:tcPr>
            <w:tcW w:w="9344" w:type="dxa"/>
            <w:shd w:val="clear" w:color="auto" w:fill="BFBFBF"/>
          </w:tcPr>
          <w:p w14:paraId="0F1A4702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8.2 A entrega será em parcela única ou seguirá um cronograma?</w:t>
            </w:r>
          </w:p>
        </w:tc>
      </w:tr>
      <w:tr w:rsidR="00C76EAC" w:rsidRPr="00611B07" w14:paraId="4278D9EB" w14:textId="77777777">
        <w:tc>
          <w:tcPr>
            <w:tcW w:w="9344" w:type="dxa"/>
          </w:tcPr>
          <w:p w14:paraId="18F9CEA2" w14:textId="7B9B3866" w:rsidR="00C76EAC" w:rsidRPr="00611B07" w:rsidRDefault="00895B07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 xml:space="preserve">O serviço será </w:t>
            </w:r>
            <w:r w:rsidR="00F1193E" w:rsidRPr="00611B07">
              <w:rPr>
                <w:sz w:val="24"/>
                <w:szCs w:val="24"/>
              </w:rPr>
              <w:t xml:space="preserve">em parcela única, </w:t>
            </w:r>
            <w:r w:rsidR="00691BC0">
              <w:rPr>
                <w:sz w:val="24"/>
                <w:szCs w:val="24"/>
              </w:rPr>
              <w:t>a apresentação</w:t>
            </w:r>
            <w:r w:rsidR="00F1193E" w:rsidRPr="00611B07">
              <w:rPr>
                <w:sz w:val="24"/>
                <w:szCs w:val="24"/>
              </w:rPr>
              <w:t xml:space="preserve"> acontecerá somente na data e horário já mencionado neste ETP.</w:t>
            </w:r>
          </w:p>
        </w:tc>
      </w:tr>
      <w:tr w:rsidR="00C76EAC" w:rsidRPr="00611B07" w14:paraId="6E5F14D4" w14:textId="77777777">
        <w:tc>
          <w:tcPr>
            <w:tcW w:w="9344" w:type="dxa"/>
            <w:shd w:val="clear" w:color="auto" w:fill="BFBFBF"/>
          </w:tcPr>
          <w:p w14:paraId="314CE7A3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8.3 O pagamento será integral ou parcelado?</w:t>
            </w:r>
          </w:p>
        </w:tc>
      </w:tr>
      <w:tr w:rsidR="00C76EAC" w:rsidRPr="00611B07" w14:paraId="65B3DE81" w14:textId="77777777">
        <w:tc>
          <w:tcPr>
            <w:tcW w:w="9344" w:type="dxa"/>
          </w:tcPr>
          <w:p w14:paraId="50AF0732" w14:textId="77777777" w:rsidR="00C76EAC" w:rsidRPr="00611B07" w:rsidRDefault="00F1193E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No município de São Jerônimo, os prazos de pagamento são regulados pelo Decreto Municipal 5.394 de 10 de janeiro de 2024, por se tratar de</w:t>
            </w:r>
            <w:r w:rsidRPr="00611B07">
              <w:rPr>
                <w:b/>
                <w:sz w:val="24"/>
                <w:szCs w:val="24"/>
              </w:rPr>
              <w:t xml:space="preserve"> serviços,</w:t>
            </w:r>
            <w:r w:rsidRPr="00611B07">
              <w:rPr>
                <w:sz w:val="24"/>
                <w:szCs w:val="24"/>
              </w:rPr>
              <w:t xml:space="preserve"> após o fiscal receber o documento fiscal, em conjunto com o gestor do contrato, terá o prazo de 5 (cinco) dias úteis para proceder a liquidação da despesa e entregar nota fiscal na Coordenadoria de Contabilidade. Após isso, o pagamento será realizado no prazo de 08 (oito) dias úteis na conta informada pelo contratado. </w:t>
            </w:r>
          </w:p>
        </w:tc>
      </w:tr>
      <w:tr w:rsidR="00C76EAC" w:rsidRPr="00611B07" w14:paraId="08E7B439" w14:textId="77777777">
        <w:tc>
          <w:tcPr>
            <w:tcW w:w="9344" w:type="dxa"/>
            <w:shd w:val="clear" w:color="auto" w:fill="BFBFBF"/>
          </w:tcPr>
          <w:p w14:paraId="406BF6CC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8.4 A aquisição será por registro</w:t>
            </w:r>
            <w:r w:rsidR="00F1193E" w:rsidRPr="00611B07">
              <w:rPr>
                <w:b/>
                <w:smallCaps/>
                <w:color w:val="000000"/>
                <w:sz w:val="24"/>
                <w:szCs w:val="24"/>
              </w:rPr>
              <w:t xml:space="preserve"> de preços? </w:t>
            </w:r>
            <w:r w:rsidRPr="00611B07">
              <w:rPr>
                <w:b/>
                <w:smallCaps/>
                <w:color w:val="000000"/>
                <w:sz w:val="24"/>
                <w:szCs w:val="24"/>
              </w:rPr>
              <w:t>Não</w:t>
            </w:r>
          </w:p>
        </w:tc>
      </w:tr>
      <w:tr w:rsidR="00C76EAC" w:rsidRPr="00611B07" w14:paraId="73738F5F" w14:textId="77777777">
        <w:tc>
          <w:tcPr>
            <w:tcW w:w="9344" w:type="dxa"/>
          </w:tcPr>
          <w:p w14:paraId="3BF9A674" w14:textId="53ED97CC" w:rsidR="00C76EAC" w:rsidRPr="00611B07" w:rsidRDefault="00F1193E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será por Registro de Preços</w:t>
            </w:r>
            <w:r w:rsidR="00BD01F6">
              <w:rPr>
                <w:sz w:val="24"/>
                <w:szCs w:val="24"/>
              </w:rPr>
              <w:t>, haja vista que será um show com data única e já programada.</w:t>
            </w:r>
          </w:p>
        </w:tc>
      </w:tr>
      <w:tr w:rsidR="00C76EAC" w:rsidRPr="00611B07" w14:paraId="257CFA3A" w14:textId="77777777">
        <w:tc>
          <w:tcPr>
            <w:tcW w:w="9344" w:type="dxa"/>
            <w:shd w:val="clear" w:color="auto" w:fill="BFBFBF"/>
          </w:tcPr>
          <w:p w14:paraId="33502A8C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9. RESULTADOS PRETENDIDOS COM A CONTRATAÇÃO</w:t>
            </w:r>
          </w:p>
        </w:tc>
      </w:tr>
      <w:tr w:rsidR="00C76EAC" w:rsidRPr="00611B07" w14:paraId="5CD557F7" w14:textId="77777777">
        <w:tc>
          <w:tcPr>
            <w:tcW w:w="9344" w:type="dxa"/>
          </w:tcPr>
          <w:p w14:paraId="469853D8" w14:textId="38626A3B" w:rsidR="00C76EAC" w:rsidRPr="00611B07" w:rsidRDefault="00423593">
            <w:pPr>
              <w:rPr>
                <w:sz w:val="24"/>
                <w:szCs w:val="24"/>
              </w:rPr>
            </w:pPr>
            <w:r w:rsidRPr="00423593">
              <w:rPr>
                <w:sz w:val="24"/>
                <w:szCs w:val="24"/>
              </w:rPr>
              <w:t>Com a contratação da apresentação artística do Guri de Uruguaiana, pretende-se promover e preservar as tradições gaúchas por meio de um espetáculo que una humor, música e elementos da identidade local, garantindo expressiva participação popular e estimulando a integração entre moradores e visitantes</w:t>
            </w:r>
            <w:r>
              <w:rPr>
                <w:sz w:val="24"/>
                <w:szCs w:val="24"/>
              </w:rPr>
              <w:t>.</w:t>
            </w:r>
          </w:p>
        </w:tc>
      </w:tr>
      <w:tr w:rsidR="00C76EAC" w:rsidRPr="00611B07" w14:paraId="30B62B9E" w14:textId="77777777">
        <w:tc>
          <w:tcPr>
            <w:tcW w:w="9344" w:type="dxa"/>
            <w:shd w:val="clear" w:color="auto" w:fill="BFBFBF"/>
          </w:tcPr>
          <w:p w14:paraId="7F9C780B" w14:textId="61FBDA70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10. OUTRAS PROVIDENCIAS A SEREM ADOTADA</w:t>
            </w:r>
            <w:r w:rsidR="00186FA5"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 xml:space="preserve">S PELA ADMINISTRAÇÃO: </w:t>
            </w:r>
            <w:r w:rsidR="003E655D">
              <w:rPr>
                <w:b/>
                <w:smallCaps/>
                <w:color w:val="000000"/>
                <w:sz w:val="24"/>
                <w:szCs w:val="24"/>
                <w:u w:val="single"/>
              </w:rPr>
              <w:t>Não.</w:t>
            </w:r>
          </w:p>
        </w:tc>
      </w:tr>
      <w:tr w:rsidR="00C76EAC" w:rsidRPr="00611B07" w14:paraId="33B054E7" w14:textId="77777777">
        <w:tc>
          <w:tcPr>
            <w:tcW w:w="9344" w:type="dxa"/>
          </w:tcPr>
          <w:p w14:paraId="57B41C59" w14:textId="5C0AA555" w:rsidR="00C76EAC" w:rsidRPr="00611B07" w:rsidRDefault="00542EA0">
            <w:pPr>
              <w:rPr>
                <w:sz w:val="24"/>
                <w:szCs w:val="24"/>
              </w:rPr>
            </w:pPr>
            <w:r w:rsidRPr="003B6A1D">
              <w:rPr>
                <w:color w:val="auto"/>
                <w:sz w:val="24"/>
                <w:szCs w:val="24"/>
              </w:rPr>
              <w:t>Não é necessário a publicação de extrato do edital referente a esta contratação no Diário Oficial do Estado</w:t>
            </w:r>
            <w:r>
              <w:rPr>
                <w:color w:val="auto"/>
                <w:sz w:val="24"/>
                <w:szCs w:val="24"/>
              </w:rPr>
              <w:t xml:space="preserve"> e no Diário Oficial da União.</w:t>
            </w:r>
          </w:p>
        </w:tc>
      </w:tr>
      <w:tr w:rsidR="00C76EAC" w:rsidRPr="00611B07" w14:paraId="777F4806" w14:textId="77777777">
        <w:tc>
          <w:tcPr>
            <w:tcW w:w="9344" w:type="dxa"/>
            <w:shd w:val="clear" w:color="auto" w:fill="BFBFBF"/>
          </w:tcPr>
          <w:p w14:paraId="0EB60234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11. CONTRATAÇÕES CORRELATAS</w:t>
            </w:r>
          </w:p>
        </w:tc>
      </w:tr>
      <w:tr w:rsidR="00C76EAC" w:rsidRPr="00611B07" w14:paraId="00F3A7E8" w14:textId="77777777">
        <w:tc>
          <w:tcPr>
            <w:tcW w:w="9344" w:type="dxa"/>
            <w:shd w:val="clear" w:color="auto" w:fill="BFBFBF"/>
          </w:tcPr>
          <w:p w14:paraId="68FB04CA" w14:textId="77777777" w:rsidR="00C76EAC" w:rsidRPr="00611B07" w:rsidRDefault="00A62998" w:rsidP="00186FA5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11.1 Esse objeto já foi co</w:t>
            </w:r>
            <w:r w:rsidR="00186FA5" w:rsidRPr="00611B07">
              <w:rPr>
                <w:b/>
                <w:smallCaps/>
                <w:color w:val="000000"/>
                <w:sz w:val="24"/>
                <w:szCs w:val="24"/>
              </w:rPr>
              <w:t>ntratado anteriormente? Sim</w:t>
            </w:r>
          </w:p>
        </w:tc>
      </w:tr>
      <w:tr w:rsidR="00C76EAC" w:rsidRPr="00611B07" w14:paraId="41356374" w14:textId="77777777">
        <w:tc>
          <w:tcPr>
            <w:tcW w:w="9344" w:type="dxa"/>
          </w:tcPr>
          <w:p w14:paraId="1E7D1FB0" w14:textId="38527229" w:rsidR="00C76EAC" w:rsidRPr="00611B07" w:rsidRDefault="00186FA5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Foi contrato anteriormente conforme inexigibilidade155/2023</w:t>
            </w:r>
            <w:r w:rsidR="00542EA0">
              <w:rPr>
                <w:sz w:val="24"/>
                <w:szCs w:val="24"/>
              </w:rPr>
              <w:t xml:space="preserve">, </w:t>
            </w:r>
            <w:r w:rsidRPr="00611B07">
              <w:rPr>
                <w:sz w:val="24"/>
                <w:szCs w:val="24"/>
              </w:rPr>
              <w:t>121/2022, 011/2024</w:t>
            </w:r>
            <w:r w:rsidR="00542EA0">
              <w:rPr>
                <w:sz w:val="24"/>
                <w:szCs w:val="24"/>
              </w:rPr>
              <w:t>, 068/2024, 067/2024 e 066/2024</w:t>
            </w:r>
            <w:r w:rsidRPr="00611B07">
              <w:rPr>
                <w:sz w:val="24"/>
                <w:szCs w:val="24"/>
              </w:rPr>
              <w:t xml:space="preserve"> dentre outras contratações do mesmo objeto.</w:t>
            </w:r>
          </w:p>
        </w:tc>
      </w:tr>
      <w:tr w:rsidR="00C76EAC" w:rsidRPr="00611B07" w14:paraId="6A2CDD2F" w14:textId="77777777">
        <w:tc>
          <w:tcPr>
            <w:tcW w:w="9344" w:type="dxa"/>
            <w:shd w:val="clear" w:color="auto" w:fill="BFBFBF"/>
          </w:tcPr>
          <w:p w14:paraId="3835272E" w14:textId="5DB9DF0D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11.2 Há previsão de contratar novamente esses objetos ainda est</w:t>
            </w:r>
            <w:r w:rsidR="00186FA5" w:rsidRPr="00611B07">
              <w:rPr>
                <w:b/>
                <w:smallCaps/>
                <w:color w:val="000000"/>
                <w:sz w:val="24"/>
                <w:szCs w:val="24"/>
              </w:rPr>
              <w:t xml:space="preserve">e ano? </w:t>
            </w:r>
            <w:r w:rsidR="00542EA0">
              <w:rPr>
                <w:b/>
                <w:smallCaps/>
                <w:color w:val="000000"/>
                <w:sz w:val="24"/>
                <w:szCs w:val="24"/>
              </w:rPr>
              <w:t>Não.</w:t>
            </w:r>
          </w:p>
        </w:tc>
      </w:tr>
      <w:tr w:rsidR="00C76EAC" w:rsidRPr="00611B07" w14:paraId="4955C59F" w14:textId="77777777">
        <w:tc>
          <w:tcPr>
            <w:tcW w:w="9344" w:type="dxa"/>
          </w:tcPr>
          <w:p w14:paraId="562E4D3B" w14:textId="1BBDA7C2" w:rsidR="00C76EAC" w:rsidRPr="00611B07" w:rsidRDefault="00542E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Não haverá previsão de novas contratações </w:t>
            </w:r>
            <w:r w:rsidR="00423593">
              <w:rPr>
                <w:sz w:val="24"/>
                <w:szCs w:val="24"/>
              </w:rPr>
              <w:t>deste artista</w:t>
            </w:r>
            <w:r>
              <w:rPr>
                <w:sz w:val="24"/>
                <w:szCs w:val="24"/>
              </w:rPr>
              <w:t>, mas sim</w:t>
            </w:r>
            <w:r w:rsidR="00A45983">
              <w:rPr>
                <w:sz w:val="24"/>
                <w:szCs w:val="24"/>
              </w:rPr>
              <w:t xml:space="preserve"> de outros </w:t>
            </w:r>
            <w:r w:rsidR="00423593">
              <w:rPr>
                <w:sz w:val="24"/>
                <w:szCs w:val="24"/>
              </w:rPr>
              <w:t>artistas.</w:t>
            </w:r>
          </w:p>
        </w:tc>
      </w:tr>
      <w:tr w:rsidR="00C76EAC" w:rsidRPr="00611B07" w14:paraId="4B6BE5ED" w14:textId="77777777">
        <w:tc>
          <w:tcPr>
            <w:tcW w:w="9344" w:type="dxa"/>
            <w:shd w:val="clear" w:color="auto" w:fill="BFBFBF"/>
          </w:tcPr>
          <w:p w14:paraId="7A8B41E5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lastRenderedPageBreak/>
              <w:t>11.3 Será necessário contratar outro objeto para conseguir usar essa cont</w:t>
            </w:r>
            <w:r w:rsidR="00CB1DDC" w:rsidRPr="00611B07">
              <w:rPr>
                <w:b/>
                <w:smallCaps/>
                <w:color w:val="000000"/>
                <w:sz w:val="24"/>
                <w:szCs w:val="24"/>
              </w:rPr>
              <w:t xml:space="preserve">ratação em plenitude? </w:t>
            </w:r>
            <w:r w:rsidR="00444084" w:rsidRPr="00611B07">
              <w:rPr>
                <w:b/>
                <w:smallCaps/>
                <w:color w:val="000000"/>
                <w:sz w:val="24"/>
                <w:szCs w:val="24"/>
              </w:rPr>
              <w:t>Sim.</w:t>
            </w:r>
          </w:p>
        </w:tc>
      </w:tr>
      <w:tr w:rsidR="00C76EAC" w:rsidRPr="00611B07" w14:paraId="65DF4D45" w14:textId="77777777">
        <w:tc>
          <w:tcPr>
            <w:tcW w:w="9344" w:type="dxa"/>
          </w:tcPr>
          <w:p w14:paraId="05609921" w14:textId="207FB9D5" w:rsidR="00C76EAC" w:rsidRPr="00611B07" w:rsidRDefault="00542EA0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Para a contratação pretendida haverá a necessidade de providências prévias na administração, como locação de estruturas</w:t>
            </w:r>
            <w:r w:rsidR="00423593">
              <w:rPr>
                <w:sz w:val="24"/>
                <w:szCs w:val="24"/>
              </w:rPr>
              <w:t xml:space="preserve">, </w:t>
            </w:r>
            <w:r w:rsidRPr="00611B07">
              <w:rPr>
                <w:sz w:val="24"/>
                <w:szCs w:val="24"/>
              </w:rPr>
              <w:t>banheiros</w:t>
            </w:r>
            <w:r w:rsidR="00423593">
              <w:rPr>
                <w:sz w:val="24"/>
                <w:szCs w:val="24"/>
              </w:rPr>
              <w:t xml:space="preserve">, sonorização, rede </w:t>
            </w:r>
            <w:proofErr w:type="gramStart"/>
            <w:r w:rsidR="00423593">
              <w:rPr>
                <w:sz w:val="24"/>
                <w:szCs w:val="24"/>
              </w:rPr>
              <w:t>elétrica e etc.</w:t>
            </w:r>
            <w:proofErr w:type="gramEnd"/>
          </w:p>
        </w:tc>
      </w:tr>
      <w:tr w:rsidR="00C76EAC" w:rsidRPr="00611B07" w14:paraId="311621DD" w14:textId="77777777">
        <w:tc>
          <w:tcPr>
            <w:tcW w:w="9344" w:type="dxa"/>
            <w:shd w:val="clear" w:color="auto" w:fill="BFBFBF"/>
          </w:tcPr>
          <w:p w14:paraId="42A43871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11.4 Essa contratação irá gerar a necessidad</w:t>
            </w:r>
            <w:r w:rsidR="00444084" w:rsidRPr="00611B07">
              <w:rPr>
                <w:b/>
                <w:smallCaps/>
                <w:color w:val="000000"/>
                <w:sz w:val="24"/>
                <w:szCs w:val="24"/>
              </w:rPr>
              <w:t xml:space="preserve">e de novas contratações? </w:t>
            </w:r>
            <w:r w:rsidRPr="00611B07">
              <w:rPr>
                <w:b/>
                <w:smallCaps/>
                <w:color w:val="000000"/>
                <w:sz w:val="24"/>
                <w:szCs w:val="24"/>
              </w:rPr>
              <w:t>Não</w:t>
            </w:r>
          </w:p>
        </w:tc>
      </w:tr>
      <w:tr w:rsidR="00C76EAC" w:rsidRPr="00611B07" w14:paraId="4E2C1478" w14:textId="77777777">
        <w:tc>
          <w:tcPr>
            <w:tcW w:w="9344" w:type="dxa"/>
          </w:tcPr>
          <w:p w14:paraId="391DFAD2" w14:textId="77777777" w:rsidR="00C76EAC" w:rsidRPr="00611B07" w:rsidRDefault="00444084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há previsão de futuras contratações derivadas desta.</w:t>
            </w:r>
          </w:p>
        </w:tc>
      </w:tr>
      <w:tr w:rsidR="00C76EAC" w:rsidRPr="00611B07" w14:paraId="5F4BD4A2" w14:textId="77777777">
        <w:tc>
          <w:tcPr>
            <w:tcW w:w="9344" w:type="dxa"/>
            <w:shd w:val="clear" w:color="auto" w:fill="BFBFBF"/>
          </w:tcPr>
          <w:p w14:paraId="0C1A12B1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12 IMPACTOS AMBIENTAIS</w:t>
            </w:r>
          </w:p>
        </w:tc>
      </w:tr>
      <w:tr w:rsidR="00C76EAC" w:rsidRPr="00611B07" w14:paraId="78374084" w14:textId="77777777">
        <w:tc>
          <w:tcPr>
            <w:tcW w:w="9344" w:type="dxa"/>
            <w:shd w:val="clear" w:color="auto" w:fill="BFBFBF"/>
          </w:tcPr>
          <w:p w14:paraId="7B293DDD" w14:textId="77777777" w:rsidR="00C76EAC" w:rsidRPr="00611B07" w:rsidRDefault="00A62998" w:rsidP="00444084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12.1 Há Impactos Ambientais Id</w:t>
            </w:r>
            <w:r w:rsidR="00444084" w:rsidRPr="00611B07">
              <w:rPr>
                <w:b/>
                <w:smallCaps/>
                <w:color w:val="000000"/>
                <w:sz w:val="24"/>
                <w:szCs w:val="24"/>
              </w:rPr>
              <w:t xml:space="preserve">entificáveis na Contratação? </w:t>
            </w:r>
            <w:r w:rsidRPr="00611B07">
              <w:rPr>
                <w:b/>
                <w:smallCaps/>
                <w:color w:val="000000"/>
                <w:sz w:val="24"/>
                <w:szCs w:val="24"/>
              </w:rPr>
              <w:t xml:space="preserve"> Não</w:t>
            </w:r>
          </w:p>
        </w:tc>
      </w:tr>
      <w:tr w:rsidR="00C76EAC" w:rsidRPr="00611B07" w14:paraId="40B73F01" w14:textId="77777777">
        <w:tc>
          <w:tcPr>
            <w:tcW w:w="9344" w:type="dxa"/>
          </w:tcPr>
          <w:p w14:paraId="7AB30442" w14:textId="77777777" w:rsidR="00C76EAC" w:rsidRPr="00611B07" w:rsidRDefault="00444084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foram identificados impactos ambientais.</w:t>
            </w:r>
          </w:p>
        </w:tc>
      </w:tr>
      <w:tr w:rsidR="00C76EAC" w:rsidRPr="00611B07" w14:paraId="75CCA399" w14:textId="77777777">
        <w:tc>
          <w:tcPr>
            <w:tcW w:w="9344" w:type="dxa"/>
            <w:shd w:val="clear" w:color="auto" w:fill="BFBFBF"/>
          </w:tcPr>
          <w:p w14:paraId="50F8D9E9" w14:textId="77777777" w:rsidR="00C76EAC" w:rsidRPr="00611B07" w:rsidRDefault="00A62998" w:rsidP="00444084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12.2 Foram incluídos requisitos da contratação objetivando menor impacto ambiental? Não.</w:t>
            </w:r>
          </w:p>
        </w:tc>
      </w:tr>
      <w:tr w:rsidR="00C76EAC" w:rsidRPr="00611B07" w14:paraId="776F728B" w14:textId="77777777">
        <w:tc>
          <w:tcPr>
            <w:tcW w:w="9344" w:type="dxa"/>
          </w:tcPr>
          <w:p w14:paraId="46AD0A42" w14:textId="77777777" w:rsidR="00C76EAC" w:rsidRPr="00611B07" w:rsidRDefault="00444084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foram identificados impactos ambientais.</w:t>
            </w:r>
          </w:p>
        </w:tc>
      </w:tr>
      <w:tr w:rsidR="00C76EAC" w:rsidRPr="00611B07" w14:paraId="18B67DA4" w14:textId="77777777">
        <w:tc>
          <w:tcPr>
            <w:tcW w:w="9344" w:type="dxa"/>
            <w:shd w:val="clear" w:color="auto" w:fill="BFBFBF"/>
          </w:tcPr>
          <w:p w14:paraId="098A4645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12.3 Caso identificados impactos, quais medidas mitigadoras deverão ser adotadas?</w:t>
            </w:r>
          </w:p>
        </w:tc>
      </w:tr>
      <w:tr w:rsidR="00C76EAC" w:rsidRPr="00611B07" w14:paraId="6580F193" w14:textId="77777777">
        <w:tc>
          <w:tcPr>
            <w:tcW w:w="9344" w:type="dxa"/>
          </w:tcPr>
          <w:p w14:paraId="2BFEB560" w14:textId="77777777" w:rsidR="00C76EAC" w:rsidRPr="00611B07" w:rsidRDefault="00444084" w:rsidP="00444084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Não se aplica.</w:t>
            </w:r>
          </w:p>
        </w:tc>
      </w:tr>
      <w:tr w:rsidR="00C76EAC" w:rsidRPr="00611B07" w14:paraId="5965DA45" w14:textId="77777777">
        <w:tc>
          <w:tcPr>
            <w:tcW w:w="9344" w:type="dxa"/>
            <w:shd w:val="clear" w:color="auto" w:fill="BFBFBF"/>
          </w:tcPr>
          <w:p w14:paraId="1EC07C1B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</w:rPr>
              <w:t>12.4 O bem adquirido está submet</w:t>
            </w:r>
            <w:r w:rsidR="00444084" w:rsidRPr="00611B07">
              <w:rPr>
                <w:b/>
                <w:smallCaps/>
                <w:color w:val="000000"/>
                <w:sz w:val="24"/>
                <w:szCs w:val="24"/>
              </w:rPr>
              <w:t xml:space="preserve">ido a logística reversa? </w:t>
            </w:r>
            <w:r w:rsidRPr="00611B07">
              <w:rPr>
                <w:b/>
                <w:smallCaps/>
                <w:color w:val="000000"/>
                <w:sz w:val="24"/>
                <w:szCs w:val="24"/>
              </w:rPr>
              <w:t xml:space="preserve">Não </w:t>
            </w:r>
          </w:p>
        </w:tc>
      </w:tr>
      <w:tr w:rsidR="00C76EAC" w:rsidRPr="00611B07" w14:paraId="6D4FC852" w14:textId="77777777">
        <w:tc>
          <w:tcPr>
            <w:tcW w:w="9344" w:type="dxa"/>
          </w:tcPr>
          <w:p w14:paraId="33736754" w14:textId="77777777" w:rsidR="00C76EAC" w:rsidRPr="00611B07" w:rsidRDefault="00444084">
            <w:pPr>
              <w:rPr>
                <w:sz w:val="24"/>
                <w:szCs w:val="24"/>
              </w:rPr>
            </w:pPr>
            <w:r w:rsidRPr="00611B07">
              <w:rPr>
                <w:sz w:val="24"/>
                <w:szCs w:val="24"/>
              </w:rPr>
              <w:t>Por ser serviço, não se aplica</w:t>
            </w:r>
          </w:p>
        </w:tc>
      </w:tr>
      <w:tr w:rsidR="00C76EAC" w:rsidRPr="00611B07" w14:paraId="2481E619" w14:textId="77777777">
        <w:tc>
          <w:tcPr>
            <w:tcW w:w="9344" w:type="dxa"/>
            <w:shd w:val="clear" w:color="auto" w:fill="BFBFBF"/>
          </w:tcPr>
          <w:p w14:paraId="28C4E495" w14:textId="77777777" w:rsidR="00C76EAC" w:rsidRPr="00611B07" w:rsidRDefault="00A62998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4"/>
                <w:szCs w:val="24"/>
                <w:u w:val="single"/>
              </w:rPr>
            </w:pPr>
            <w:r w:rsidRPr="00611B07">
              <w:rPr>
                <w:b/>
                <w:smallCaps/>
                <w:color w:val="000000"/>
                <w:sz w:val="24"/>
                <w:szCs w:val="24"/>
                <w:u w:val="single"/>
              </w:rPr>
              <w:t>13. Conclusão</w:t>
            </w:r>
          </w:p>
        </w:tc>
      </w:tr>
      <w:tr w:rsidR="00C76EAC" w:rsidRPr="00611B07" w14:paraId="12C47A05" w14:textId="77777777">
        <w:tc>
          <w:tcPr>
            <w:tcW w:w="9344" w:type="dxa"/>
          </w:tcPr>
          <w:p w14:paraId="266508E0" w14:textId="52211980" w:rsidR="00444084" w:rsidRPr="00952F98" w:rsidRDefault="00A62998" w:rsidP="00444084">
            <w:pPr>
              <w:rPr>
                <w:color w:val="auto"/>
                <w:sz w:val="24"/>
                <w:szCs w:val="24"/>
              </w:rPr>
            </w:pPr>
            <w:r w:rsidRPr="00952F98">
              <w:rPr>
                <w:color w:val="auto"/>
                <w:sz w:val="24"/>
                <w:szCs w:val="24"/>
              </w:rPr>
              <w:t>Com todo o apresentado acim</w:t>
            </w:r>
            <w:r w:rsidR="00444084" w:rsidRPr="00952F98">
              <w:rPr>
                <w:color w:val="auto"/>
                <w:sz w:val="24"/>
                <w:szCs w:val="24"/>
              </w:rPr>
              <w:t xml:space="preserve">a, concluo que a </w:t>
            </w:r>
            <w:r w:rsidR="00423593" w:rsidRPr="00611B07">
              <w:rPr>
                <w:sz w:val="24"/>
                <w:szCs w:val="24"/>
              </w:rPr>
              <w:t xml:space="preserve">Contratação da </w:t>
            </w:r>
            <w:r w:rsidR="00423593" w:rsidRPr="00083AA6">
              <w:rPr>
                <w:sz w:val="24"/>
                <w:szCs w:val="24"/>
              </w:rPr>
              <w:t>empresa Guri de Uruguaiana LTDA, CNPJ nº 41.470.109/0001-70</w:t>
            </w:r>
            <w:r w:rsidR="00423593" w:rsidRPr="00611B07">
              <w:rPr>
                <w:sz w:val="24"/>
                <w:szCs w:val="24"/>
              </w:rPr>
              <w:t>, para realização d</w:t>
            </w:r>
            <w:r w:rsidR="00423593">
              <w:rPr>
                <w:sz w:val="24"/>
                <w:szCs w:val="24"/>
              </w:rPr>
              <w:t>e apresentação artística,</w:t>
            </w:r>
            <w:r w:rsidR="00423593" w:rsidRPr="00611B07">
              <w:rPr>
                <w:sz w:val="24"/>
                <w:szCs w:val="24"/>
              </w:rPr>
              <w:t xml:space="preserve"> </w:t>
            </w:r>
            <w:r w:rsidR="00423593">
              <w:rPr>
                <w:sz w:val="24"/>
                <w:szCs w:val="24"/>
              </w:rPr>
              <w:t>na festa de aniversário de São Jerônimo, no interior do município, no dia 07 de setembro de 2025</w:t>
            </w:r>
            <w:r w:rsidR="00444084" w:rsidRPr="00952F98">
              <w:rPr>
                <w:color w:val="auto"/>
                <w:sz w:val="24"/>
                <w:szCs w:val="24"/>
              </w:rPr>
              <w:t xml:space="preserve">, é a opção mais adequada para atender à necessidade. </w:t>
            </w:r>
          </w:p>
          <w:p w14:paraId="0D125145" w14:textId="0EF4FA84" w:rsidR="00C76EAC" w:rsidRPr="00611B07" w:rsidRDefault="00444084" w:rsidP="00444084">
            <w:pPr>
              <w:rPr>
                <w:sz w:val="24"/>
                <w:szCs w:val="24"/>
              </w:rPr>
            </w:pPr>
            <w:r w:rsidRPr="00952F98">
              <w:rPr>
                <w:color w:val="auto"/>
                <w:sz w:val="24"/>
                <w:szCs w:val="24"/>
              </w:rPr>
              <w:t>A contratação será realizada por inexigibilidade de licitação, conforme o Art. 74, inciso II, da Lei nº 14.133/2021,</w:t>
            </w:r>
            <w:r w:rsidR="000F5C31" w:rsidRPr="00952F98">
              <w:rPr>
                <w:color w:val="auto"/>
                <w:sz w:val="24"/>
                <w:szCs w:val="24"/>
              </w:rPr>
              <w:t xml:space="preserve"> tendo em vista que a empresa é a representante d</w:t>
            </w:r>
            <w:r w:rsidR="00423593">
              <w:rPr>
                <w:color w:val="auto"/>
                <w:sz w:val="24"/>
                <w:szCs w:val="24"/>
              </w:rPr>
              <w:t>o artista</w:t>
            </w:r>
            <w:r w:rsidR="000F5C31" w:rsidRPr="00952F98">
              <w:rPr>
                <w:color w:val="auto"/>
                <w:sz w:val="24"/>
                <w:szCs w:val="24"/>
              </w:rPr>
              <w:t xml:space="preserve">, ocorrendo então a inviabilidade de competição. </w:t>
            </w:r>
          </w:p>
        </w:tc>
      </w:tr>
    </w:tbl>
    <w:p w14:paraId="3D20AE67" w14:textId="698C2154" w:rsidR="00C76EAC" w:rsidRPr="00611B07" w:rsidRDefault="000F5C31">
      <w:pPr>
        <w:jc w:val="right"/>
        <w:rPr>
          <w:sz w:val="24"/>
          <w:szCs w:val="24"/>
        </w:rPr>
      </w:pPr>
      <w:r w:rsidRPr="00611B07">
        <w:rPr>
          <w:sz w:val="24"/>
          <w:szCs w:val="24"/>
        </w:rPr>
        <w:t xml:space="preserve">São Jerônimo, </w:t>
      </w:r>
      <w:r w:rsidR="00952F98">
        <w:rPr>
          <w:sz w:val="24"/>
          <w:szCs w:val="24"/>
        </w:rPr>
        <w:t>1</w:t>
      </w:r>
      <w:r w:rsidR="00423593">
        <w:rPr>
          <w:sz w:val="24"/>
          <w:szCs w:val="24"/>
        </w:rPr>
        <w:t>5</w:t>
      </w:r>
      <w:r w:rsidR="00952F98">
        <w:rPr>
          <w:sz w:val="24"/>
          <w:szCs w:val="24"/>
        </w:rPr>
        <w:t xml:space="preserve"> de agosto de 2025.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6"/>
        <w:gridCol w:w="4888"/>
      </w:tblGrid>
      <w:tr w:rsidR="000F5C31" w:rsidRPr="00423593" w14:paraId="1BE86735" w14:textId="77777777" w:rsidTr="0052628C">
        <w:tc>
          <w:tcPr>
            <w:tcW w:w="4466" w:type="dxa"/>
          </w:tcPr>
          <w:p w14:paraId="65B15499" w14:textId="77777777" w:rsidR="000F5C31" w:rsidRPr="00423593" w:rsidRDefault="000F5C31">
            <w:pPr>
              <w:ind w:firstLine="0"/>
              <w:jc w:val="center"/>
              <w:rPr>
                <w:sz w:val="18"/>
                <w:szCs w:val="18"/>
              </w:rPr>
            </w:pPr>
            <w:bookmarkStart w:id="22" w:name="_Hlk186200179"/>
          </w:p>
          <w:p w14:paraId="5F0769EA" w14:textId="4ECB0F54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_______________________________</w:t>
            </w:r>
          </w:p>
          <w:p w14:paraId="3A772B45" w14:textId="31323A7A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TIAGO DOS SANTOS DE OLIVEIRA</w:t>
            </w:r>
          </w:p>
          <w:p w14:paraId="08C3DA2D" w14:textId="0B490D44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GESTOR DA CONTRATAÇÃO</w:t>
            </w:r>
          </w:p>
          <w:p w14:paraId="5C95973C" w14:textId="56C638A8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SECRETÁRIO DE ESPORTE, LAZER, CULTURA E TURISMO.</w:t>
            </w:r>
          </w:p>
        </w:tc>
        <w:tc>
          <w:tcPr>
            <w:tcW w:w="4888" w:type="dxa"/>
          </w:tcPr>
          <w:p w14:paraId="7C7C76E8" w14:textId="77777777" w:rsidR="000F5C31" w:rsidRPr="00423593" w:rsidRDefault="000F5C31">
            <w:pPr>
              <w:ind w:firstLine="0"/>
              <w:jc w:val="center"/>
              <w:rPr>
                <w:sz w:val="18"/>
                <w:szCs w:val="18"/>
              </w:rPr>
            </w:pPr>
          </w:p>
          <w:p w14:paraId="4DEAA4BB" w14:textId="602C880A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___________________________________</w:t>
            </w:r>
          </w:p>
          <w:p w14:paraId="3DBE7CEA" w14:textId="70DAD7B9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 xml:space="preserve">RENATO LUIS MILLER </w:t>
            </w:r>
          </w:p>
          <w:p w14:paraId="4FCAF4D3" w14:textId="18536442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FISCAL TÉCNICO</w:t>
            </w:r>
          </w:p>
          <w:p w14:paraId="381F17FF" w14:textId="157A56C0" w:rsidR="000F5C31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COORDENADOR DE ESPORTE E LAZER.</w:t>
            </w:r>
          </w:p>
        </w:tc>
      </w:tr>
      <w:tr w:rsidR="00542EA0" w:rsidRPr="00423593" w14:paraId="21D04980" w14:textId="77777777" w:rsidTr="0052628C">
        <w:tc>
          <w:tcPr>
            <w:tcW w:w="4466" w:type="dxa"/>
          </w:tcPr>
          <w:p w14:paraId="1282AC3A" w14:textId="77777777" w:rsidR="00542EA0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</w:p>
          <w:p w14:paraId="4533905C" w14:textId="77777777" w:rsidR="00542EA0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____________________________</w:t>
            </w:r>
          </w:p>
          <w:p w14:paraId="6934F752" w14:textId="45E3EC58" w:rsidR="00542EA0" w:rsidRPr="00423593" w:rsidRDefault="00DF782F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KARINE DA SILVA GONÇALVES</w:t>
            </w:r>
          </w:p>
          <w:p w14:paraId="30C83CBB" w14:textId="27A96814" w:rsidR="00542EA0" w:rsidRPr="00423593" w:rsidRDefault="00DF782F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COORDENADORA</w:t>
            </w:r>
          </w:p>
          <w:p w14:paraId="59BBFECA" w14:textId="636D6C77" w:rsidR="00542EA0" w:rsidRPr="00423593" w:rsidRDefault="00542EA0">
            <w:pPr>
              <w:ind w:firstLine="0"/>
              <w:jc w:val="center"/>
              <w:rPr>
                <w:sz w:val="18"/>
                <w:szCs w:val="18"/>
              </w:rPr>
            </w:pPr>
            <w:r w:rsidRPr="00423593">
              <w:rPr>
                <w:sz w:val="18"/>
                <w:szCs w:val="18"/>
              </w:rPr>
              <w:t>FISCAL ADMINISTRATIVA</w:t>
            </w:r>
          </w:p>
        </w:tc>
        <w:tc>
          <w:tcPr>
            <w:tcW w:w="4888" w:type="dxa"/>
          </w:tcPr>
          <w:p w14:paraId="6D9EC443" w14:textId="77777777" w:rsidR="00542EA0" w:rsidRPr="00423593" w:rsidRDefault="00542EA0" w:rsidP="00542EA0">
            <w:pPr>
              <w:ind w:firstLine="0"/>
              <w:jc w:val="center"/>
              <w:rPr>
                <w:sz w:val="18"/>
                <w:szCs w:val="18"/>
              </w:rPr>
            </w:pPr>
          </w:p>
          <w:p w14:paraId="1C2A6779" w14:textId="69F6ED2B" w:rsidR="00542EA0" w:rsidRPr="00423593" w:rsidRDefault="00542EA0" w:rsidP="00542EA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bookmarkEnd w:id="22"/>
    </w:tbl>
    <w:p w14:paraId="3DCC205D" w14:textId="77777777" w:rsidR="00C76EAC" w:rsidRPr="00611B07" w:rsidRDefault="00C76EAC">
      <w:pPr>
        <w:jc w:val="center"/>
        <w:rPr>
          <w:sz w:val="24"/>
          <w:szCs w:val="24"/>
        </w:rPr>
      </w:pPr>
    </w:p>
    <w:sectPr w:rsidR="00C76EAC" w:rsidRPr="00611B07">
      <w:headerReference w:type="default" r:id="rId8"/>
      <w:footerReference w:type="default" r:id="rId9"/>
      <w:pgSz w:w="11906" w:h="16838"/>
      <w:pgMar w:top="720" w:right="851" w:bottom="720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BF4DE" w14:textId="77777777" w:rsidR="00902BA8" w:rsidRDefault="00902BA8">
      <w:pPr>
        <w:spacing w:before="0" w:after="0" w:line="240" w:lineRule="auto"/>
      </w:pPr>
      <w:r>
        <w:separator/>
      </w:r>
    </w:p>
  </w:endnote>
  <w:endnote w:type="continuationSeparator" w:id="0">
    <w:p w14:paraId="4A8AEC20" w14:textId="77777777" w:rsidR="00902BA8" w:rsidRDefault="00902BA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E431C" w14:textId="77777777" w:rsidR="00F1193E" w:rsidRDefault="00F1193E">
    <w:pPr>
      <w:spacing w:before="0" w:after="0"/>
      <w:rPr>
        <w:sz w:val="4"/>
        <w:szCs w:val="4"/>
      </w:rPr>
    </w:pPr>
  </w:p>
  <w:tbl>
    <w:tblPr>
      <w:tblStyle w:val="a6"/>
      <w:tblW w:w="9344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7650"/>
      <w:gridCol w:w="1694"/>
    </w:tblGrid>
    <w:tr w:rsidR="00F1193E" w14:paraId="475D4EE6" w14:textId="77777777">
      <w:tc>
        <w:tcPr>
          <w:tcW w:w="7650" w:type="dxa"/>
          <w:vAlign w:val="center"/>
        </w:tcPr>
        <w:p w14:paraId="27417F30" w14:textId="77777777" w:rsidR="00F1193E" w:rsidRDefault="00F119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left="-120" w:firstLine="0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Fone/Fax.: (51</w:t>
          </w:r>
          <w:proofErr w:type="gramStart"/>
          <w:r>
            <w:rPr>
              <w:b/>
              <w:color w:val="000000"/>
              <w:sz w:val="18"/>
              <w:szCs w:val="18"/>
            </w:rPr>
            <w:t>)  3651</w:t>
          </w:r>
          <w:proofErr w:type="gramEnd"/>
          <w:r>
            <w:rPr>
              <w:b/>
              <w:color w:val="000000"/>
              <w:sz w:val="18"/>
              <w:szCs w:val="18"/>
            </w:rPr>
            <w:t>-1744</w:t>
          </w:r>
        </w:p>
        <w:p w14:paraId="16B90B23" w14:textId="77777777" w:rsidR="00F1193E" w:rsidRDefault="00F119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left="-120" w:firstLine="0"/>
            <w:jc w:val="center"/>
            <w:rPr>
              <w:color w:val="000000"/>
            </w:rPr>
          </w:pPr>
          <w:r>
            <w:rPr>
              <w:b/>
              <w:color w:val="000000"/>
              <w:sz w:val="18"/>
              <w:szCs w:val="18"/>
            </w:rPr>
            <w:t>CNPJ 88.117.700/0001-01 - Rua Cel. Soares de Carvalho, 558 - São Jerônimo - RS</w:t>
          </w:r>
        </w:p>
      </w:tc>
      <w:tc>
        <w:tcPr>
          <w:tcW w:w="1694" w:type="dxa"/>
          <w:vAlign w:val="center"/>
        </w:tcPr>
        <w:p w14:paraId="53ED081E" w14:textId="77777777" w:rsidR="00F1193E" w:rsidRDefault="00F119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firstLine="0"/>
            <w:jc w:val="center"/>
            <w:rPr>
              <w:color w:val="000000"/>
            </w:rPr>
          </w:pPr>
          <w:r>
            <w:rPr>
              <w:color w:val="000000"/>
            </w:rPr>
            <w:t xml:space="preserve">Página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PAGE</w:instrText>
          </w:r>
          <w:r>
            <w:rPr>
              <w:b/>
              <w:color w:val="000000"/>
            </w:rPr>
            <w:fldChar w:fldCharType="separate"/>
          </w:r>
          <w:r w:rsidR="002515A4">
            <w:rPr>
              <w:b/>
              <w:noProof/>
              <w:color w:val="000000"/>
            </w:rPr>
            <w:t>8</w:t>
          </w:r>
          <w:r>
            <w:rPr>
              <w:b/>
              <w:color w:val="000000"/>
            </w:rPr>
            <w:fldChar w:fldCharType="end"/>
          </w:r>
          <w:r>
            <w:rPr>
              <w:color w:val="000000"/>
            </w:rPr>
            <w:t xml:space="preserve"> de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NUMPAGES</w:instrText>
          </w:r>
          <w:r>
            <w:rPr>
              <w:b/>
              <w:color w:val="000000"/>
            </w:rPr>
            <w:fldChar w:fldCharType="separate"/>
          </w:r>
          <w:r w:rsidR="002515A4">
            <w:rPr>
              <w:b/>
              <w:noProof/>
              <w:color w:val="000000"/>
            </w:rPr>
            <w:t>8</w:t>
          </w:r>
          <w:r>
            <w:rPr>
              <w:b/>
              <w:color w:val="000000"/>
            </w:rPr>
            <w:fldChar w:fldCharType="end"/>
          </w:r>
        </w:p>
      </w:tc>
    </w:tr>
  </w:tbl>
  <w:p w14:paraId="61A8ABE3" w14:textId="77777777" w:rsidR="00F1193E" w:rsidRDefault="00F119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10840" w14:textId="77777777" w:rsidR="00902BA8" w:rsidRDefault="00902BA8">
      <w:pPr>
        <w:spacing w:before="0" w:after="0" w:line="240" w:lineRule="auto"/>
      </w:pPr>
      <w:r>
        <w:separator/>
      </w:r>
    </w:p>
  </w:footnote>
  <w:footnote w:type="continuationSeparator" w:id="0">
    <w:p w14:paraId="78EC77B1" w14:textId="77777777" w:rsidR="00902BA8" w:rsidRDefault="00902BA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042AE" w14:textId="77777777" w:rsidR="00F1193E" w:rsidRDefault="00F1193E">
    <w:pPr>
      <w:widowControl w:val="0"/>
      <w:pBdr>
        <w:top w:val="nil"/>
        <w:left w:val="nil"/>
        <w:bottom w:val="nil"/>
        <w:right w:val="nil"/>
        <w:between w:val="nil"/>
      </w:pBdr>
      <w:spacing w:before="0" w:after="0"/>
      <w:ind w:firstLine="0"/>
      <w:jc w:val="left"/>
    </w:pPr>
  </w:p>
  <w:tbl>
    <w:tblPr>
      <w:tblStyle w:val="a5"/>
      <w:tblW w:w="8931" w:type="dxa"/>
      <w:tblInd w:w="70" w:type="dxa"/>
      <w:tblLayout w:type="fixed"/>
      <w:tblLook w:val="0000" w:firstRow="0" w:lastRow="0" w:firstColumn="0" w:lastColumn="0" w:noHBand="0" w:noVBand="0"/>
    </w:tblPr>
    <w:tblGrid>
      <w:gridCol w:w="1558"/>
      <w:gridCol w:w="7373"/>
    </w:tblGrid>
    <w:tr w:rsidR="00F1193E" w14:paraId="6C7B0CF4" w14:textId="77777777">
      <w:trPr>
        <w:trHeight w:val="564"/>
      </w:trPr>
      <w:tc>
        <w:tcPr>
          <w:tcW w:w="1558" w:type="dxa"/>
        </w:tcPr>
        <w:p w14:paraId="52EAEF37" w14:textId="77777777" w:rsidR="00F1193E" w:rsidRDefault="00F1193E">
          <w:pPr>
            <w:keepLines/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color w:val="000000"/>
              <w:sz w:val="16"/>
              <w:szCs w:val="16"/>
            </w:rPr>
          </w:pPr>
          <w:r>
            <w:rPr>
              <w:noProof/>
              <w:color w:val="000000"/>
              <w:sz w:val="16"/>
              <w:szCs w:val="16"/>
            </w:rPr>
            <w:drawing>
              <wp:inline distT="0" distB="0" distL="0" distR="0" wp14:anchorId="7B6134BC" wp14:editId="5B31154B">
                <wp:extent cx="727720" cy="823473"/>
                <wp:effectExtent l="0" t="0" r="0" b="0"/>
                <wp:docPr id="9" name="image1.jpg" descr="BRASÃ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BRASÃ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720" cy="8234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3" w:type="dxa"/>
          <w:vAlign w:val="center"/>
        </w:tcPr>
        <w:p w14:paraId="19E8014D" w14:textId="77777777" w:rsidR="00F1193E" w:rsidRDefault="00F1193E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b/>
              <w:color w:val="000000"/>
              <w:sz w:val="40"/>
              <w:szCs w:val="40"/>
            </w:rPr>
          </w:pPr>
          <w:r>
            <w:rPr>
              <w:b/>
              <w:color w:val="000000"/>
              <w:sz w:val="40"/>
              <w:szCs w:val="40"/>
            </w:rPr>
            <w:t>PREFEITURA MUNICIPAL</w:t>
          </w:r>
        </w:p>
        <w:p w14:paraId="7486A529" w14:textId="77777777" w:rsidR="00F1193E" w:rsidRDefault="00F1193E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b/>
              <w:color w:val="000000"/>
              <w:sz w:val="24"/>
              <w:szCs w:val="24"/>
            </w:rPr>
          </w:pPr>
          <w:r>
            <w:rPr>
              <w:b/>
              <w:color w:val="000000"/>
              <w:sz w:val="40"/>
              <w:szCs w:val="40"/>
            </w:rPr>
            <w:t>DE SÃO JERÔNIMO – RS</w:t>
          </w:r>
        </w:p>
      </w:tc>
    </w:tr>
  </w:tbl>
  <w:p w14:paraId="47ACDE9B" w14:textId="77777777" w:rsidR="00F1193E" w:rsidRDefault="00F119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 w:line="240" w:lineRule="auto"/>
      <w:ind w:firstLine="0"/>
      <w:rPr>
        <w:color w:val="000000"/>
      </w:rPr>
    </w:pPr>
    <w:r>
      <w:rPr>
        <w:color w:val="000000"/>
      </w:rPr>
      <w:t>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1722"/>
    <w:multiLevelType w:val="hybridMultilevel"/>
    <w:tmpl w:val="83501EB6"/>
    <w:lvl w:ilvl="0" w:tplc="B1D6E94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D26D62"/>
    <w:multiLevelType w:val="hybridMultilevel"/>
    <w:tmpl w:val="A4807010"/>
    <w:lvl w:ilvl="0" w:tplc="8738D84E">
      <w:start w:val="1"/>
      <w:numFmt w:val="lowerLetter"/>
      <w:lvlText w:val="%1)"/>
      <w:lvlJc w:val="left"/>
      <w:pPr>
        <w:ind w:left="9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72" w:hanging="360"/>
      </w:pPr>
    </w:lvl>
    <w:lvl w:ilvl="2" w:tplc="0416001B" w:tentative="1">
      <w:start w:val="1"/>
      <w:numFmt w:val="lowerRoman"/>
      <w:lvlText w:val="%3."/>
      <w:lvlJc w:val="right"/>
      <w:pPr>
        <w:ind w:left="2392" w:hanging="180"/>
      </w:pPr>
    </w:lvl>
    <w:lvl w:ilvl="3" w:tplc="0416000F" w:tentative="1">
      <w:start w:val="1"/>
      <w:numFmt w:val="decimal"/>
      <w:lvlText w:val="%4."/>
      <w:lvlJc w:val="left"/>
      <w:pPr>
        <w:ind w:left="3112" w:hanging="360"/>
      </w:pPr>
    </w:lvl>
    <w:lvl w:ilvl="4" w:tplc="04160019" w:tentative="1">
      <w:start w:val="1"/>
      <w:numFmt w:val="lowerLetter"/>
      <w:lvlText w:val="%5."/>
      <w:lvlJc w:val="left"/>
      <w:pPr>
        <w:ind w:left="3832" w:hanging="360"/>
      </w:pPr>
    </w:lvl>
    <w:lvl w:ilvl="5" w:tplc="0416001B" w:tentative="1">
      <w:start w:val="1"/>
      <w:numFmt w:val="lowerRoman"/>
      <w:lvlText w:val="%6."/>
      <w:lvlJc w:val="right"/>
      <w:pPr>
        <w:ind w:left="4552" w:hanging="180"/>
      </w:pPr>
    </w:lvl>
    <w:lvl w:ilvl="6" w:tplc="0416000F" w:tentative="1">
      <w:start w:val="1"/>
      <w:numFmt w:val="decimal"/>
      <w:lvlText w:val="%7."/>
      <w:lvlJc w:val="left"/>
      <w:pPr>
        <w:ind w:left="5272" w:hanging="360"/>
      </w:pPr>
    </w:lvl>
    <w:lvl w:ilvl="7" w:tplc="04160019" w:tentative="1">
      <w:start w:val="1"/>
      <w:numFmt w:val="lowerLetter"/>
      <w:lvlText w:val="%8."/>
      <w:lvlJc w:val="left"/>
      <w:pPr>
        <w:ind w:left="5992" w:hanging="360"/>
      </w:pPr>
    </w:lvl>
    <w:lvl w:ilvl="8" w:tplc="0416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2" w15:restartNumberingAfterBreak="0">
    <w:nsid w:val="0A853AF1"/>
    <w:multiLevelType w:val="hybridMultilevel"/>
    <w:tmpl w:val="EF1A805C"/>
    <w:lvl w:ilvl="0" w:tplc="4734F2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391AE3"/>
    <w:multiLevelType w:val="multilevel"/>
    <w:tmpl w:val="354886D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490E6274"/>
    <w:multiLevelType w:val="hybridMultilevel"/>
    <w:tmpl w:val="542C7A46"/>
    <w:lvl w:ilvl="0" w:tplc="B1743B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BA044B9"/>
    <w:multiLevelType w:val="multilevel"/>
    <w:tmpl w:val="72F835FC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44F688A"/>
    <w:multiLevelType w:val="multilevel"/>
    <w:tmpl w:val="AC107BB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773E5F02"/>
    <w:multiLevelType w:val="hybridMultilevel"/>
    <w:tmpl w:val="56C64744"/>
    <w:lvl w:ilvl="0" w:tplc="C84EFF06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7479776">
    <w:abstractNumId w:val="3"/>
  </w:num>
  <w:num w:numId="2" w16cid:durableId="95643358">
    <w:abstractNumId w:val="6"/>
  </w:num>
  <w:num w:numId="3" w16cid:durableId="2020496332">
    <w:abstractNumId w:val="5"/>
  </w:num>
  <w:num w:numId="4" w16cid:durableId="2058239600">
    <w:abstractNumId w:val="4"/>
  </w:num>
  <w:num w:numId="5" w16cid:durableId="1364163406">
    <w:abstractNumId w:val="2"/>
  </w:num>
  <w:num w:numId="6" w16cid:durableId="1160927724">
    <w:abstractNumId w:val="7"/>
  </w:num>
  <w:num w:numId="7" w16cid:durableId="1803037955">
    <w:abstractNumId w:val="0"/>
  </w:num>
  <w:num w:numId="8" w16cid:durableId="1031691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EAC"/>
    <w:rsid w:val="00013DB7"/>
    <w:rsid w:val="000721F7"/>
    <w:rsid w:val="00083AA6"/>
    <w:rsid w:val="000F1D69"/>
    <w:rsid w:val="000F5C31"/>
    <w:rsid w:val="00101F98"/>
    <w:rsid w:val="00105F65"/>
    <w:rsid w:val="00137E36"/>
    <w:rsid w:val="0014522D"/>
    <w:rsid w:val="00186FA5"/>
    <w:rsid w:val="002515A4"/>
    <w:rsid w:val="002F74E9"/>
    <w:rsid w:val="0032257C"/>
    <w:rsid w:val="00360EE8"/>
    <w:rsid w:val="003633B3"/>
    <w:rsid w:val="00397CBB"/>
    <w:rsid w:val="003A11FC"/>
    <w:rsid w:val="003A58F9"/>
    <w:rsid w:val="003E655D"/>
    <w:rsid w:val="00423593"/>
    <w:rsid w:val="00444084"/>
    <w:rsid w:val="00483944"/>
    <w:rsid w:val="00497073"/>
    <w:rsid w:val="004E70D0"/>
    <w:rsid w:val="0052628C"/>
    <w:rsid w:val="005348A4"/>
    <w:rsid w:val="00542EA0"/>
    <w:rsid w:val="0054763F"/>
    <w:rsid w:val="005667E2"/>
    <w:rsid w:val="005813B8"/>
    <w:rsid w:val="005C2940"/>
    <w:rsid w:val="005C297D"/>
    <w:rsid w:val="00602BDA"/>
    <w:rsid w:val="00611B07"/>
    <w:rsid w:val="00691BC0"/>
    <w:rsid w:val="006A242D"/>
    <w:rsid w:val="006A7F4A"/>
    <w:rsid w:val="006B2562"/>
    <w:rsid w:val="006B3FCB"/>
    <w:rsid w:val="007270A2"/>
    <w:rsid w:val="0073578D"/>
    <w:rsid w:val="00773377"/>
    <w:rsid w:val="007C4FBA"/>
    <w:rsid w:val="007D490E"/>
    <w:rsid w:val="007D7722"/>
    <w:rsid w:val="00827600"/>
    <w:rsid w:val="00895B07"/>
    <w:rsid w:val="00902BA8"/>
    <w:rsid w:val="00952F98"/>
    <w:rsid w:val="009D1DF7"/>
    <w:rsid w:val="009E27A9"/>
    <w:rsid w:val="009E5F0D"/>
    <w:rsid w:val="009F323B"/>
    <w:rsid w:val="00A06FDF"/>
    <w:rsid w:val="00A25FA0"/>
    <w:rsid w:val="00A45983"/>
    <w:rsid w:val="00A62998"/>
    <w:rsid w:val="00AD72EB"/>
    <w:rsid w:val="00B74A47"/>
    <w:rsid w:val="00BA0CB5"/>
    <w:rsid w:val="00BC4D35"/>
    <w:rsid w:val="00BD01F6"/>
    <w:rsid w:val="00BE3AAE"/>
    <w:rsid w:val="00BF0987"/>
    <w:rsid w:val="00C126D6"/>
    <w:rsid w:val="00C76EAC"/>
    <w:rsid w:val="00CB1DDC"/>
    <w:rsid w:val="00CB7F1B"/>
    <w:rsid w:val="00D21810"/>
    <w:rsid w:val="00D2416F"/>
    <w:rsid w:val="00D54835"/>
    <w:rsid w:val="00D73C55"/>
    <w:rsid w:val="00D934D7"/>
    <w:rsid w:val="00DF782F"/>
    <w:rsid w:val="00E12FB6"/>
    <w:rsid w:val="00EA4611"/>
    <w:rsid w:val="00F1193E"/>
    <w:rsid w:val="00F41429"/>
    <w:rsid w:val="00F5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5A40"/>
  <w15:docId w15:val="{32B8D375-CC44-4BA2-B207-1323B772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before="80" w:after="80"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9A4"/>
    <w:rPr>
      <w:color w:val="000000" w:themeColor="text1"/>
    </w:rPr>
  </w:style>
  <w:style w:type="paragraph" w:styleId="Ttulo1">
    <w:name w:val="heading 1"/>
    <w:basedOn w:val="Normal"/>
    <w:next w:val="Normal"/>
    <w:link w:val="Ttulo1Char"/>
    <w:uiPriority w:val="9"/>
    <w:qFormat/>
    <w:rsid w:val="008B0ECD"/>
    <w:pPr>
      <w:keepNext/>
      <w:keepLines/>
      <w:outlineLvl w:val="0"/>
    </w:pPr>
    <w:rPr>
      <w:rFonts w:eastAsiaTheme="majorEastAsia" w:cstheme="majorBidi"/>
      <w:b/>
      <w:smallCaps/>
      <w:sz w:val="22"/>
      <w:szCs w:val="32"/>
      <w:u w:val="singl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663B4"/>
    <w:pPr>
      <w:keepNext/>
      <w:keepLines/>
      <w:outlineLvl w:val="1"/>
    </w:pPr>
    <w:rPr>
      <w:rFonts w:eastAsiaTheme="majorEastAsia" w:cstheme="majorBidi"/>
      <w:b/>
      <w:smallCaps/>
      <w:sz w:val="21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E689F"/>
    <w:pPr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F27DA1"/>
    <w:pPr>
      <w:spacing w:after="0" w:line="240" w:lineRule="auto"/>
      <w:jc w:val="center"/>
    </w:pPr>
    <w:rPr>
      <w:rFonts w:eastAsiaTheme="majorEastAsia" w:cstheme="majorBidi"/>
      <w:b/>
      <w:caps/>
      <w:spacing w:val="-10"/>
      <w:kern w:val="28"/>
      <w:sz w:val="28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47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har">
    <w:name w:val="Título Char"/>
    <w:basedOn w:val="Fontepargpadro"/>
    <w:link w:val="Ttulo"/>
    <w:uiPriority w:val="10"/>
    <w:rsid w:val="00F27DA1"/>
    <w:rPr>
      <w:rFonts w:ascii="Arial" w:eastAsiaTheme="majorEastAsia" w:hAnsi="Arial" w:cstheme="majorBidi"/>
      <w:b/>
      <w:caps/>
      <w:color w:val="000000" w:themeColor="text1"/>
      <w:spacing w:val="-10"/>
      <w:kern w:val="28"/>
      <w:sz w:val="28"/>
      <w:szCs w:val="56"/>
    </w:rPr>
  </w:style>
  <w:style w:type="paragraph" w:styleId="PargrafodaLista">
    <w:name w:val="List Paragraph"/>
    <w:basedOn w:val="Normal"/>
    <w:uiPriority w:val="34"/>
    <w:qFormat/>
    <w:rsid w:val="003E19A4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B0ECD"/>
    <w:rPr>
      <w:rFonts w:ascii="Arial" w:eastAsiaTheme="majorEastAsia" w:hAnsi="Arial" w:cstheme="majorBidi"/>
      <w:b/>
      <w:smallCaps/>
      <w:color w:val="000000" w:themeColor="text1"/>
      <w:szCs w:val="32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B663B4"/>
    <w:rPr>
      <w:rFonts w:ascii="Arial" w:eastAsiaTheme="majorEastAsia" w:hAnsi="Arial" w:cstheme="majorBidi"/>
      <w:b/>
      <w:smallCaps/>
      <w:color w:val="000000" w:themeColor="text1"/>
      <w:sz w:val="21"/>
      <w:szCs w:val="26"/>
    </w:rPr>
  </w:style>
  <w:style w:type="character" w:styleId="Hyperlink">
    <w:name w:val="Hyperlink"/>
    <w:basedOn w:val="Fontepargpadro"/>
    <w:uiPriority w:val="99"/>
    <w:unhideWhenUsed/>
    <w:rsid w:val="00AE67D1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nhideWhenUsed/>
    <w:rsid w:val="00E80F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rsid w:val="00E80FCF"/>
    <w:rPr>
      <w:rFonts w:ascii="Arial" w:hAnsi="Arial"/>
      <w:color w:val="000000" w:themeColor="text1"/>
      <w:sz w:val="20"/>
    </w:rPr>
  </w:style>
  <w:style w:type="paragraph" w:styleId="Rodap">
    <w:name w:val="footer"/>
    <w:basedOn w:val="Normal"/>
    <w:link w:val="RodapChar"/>
    <w:unhideWhenUsed/>
    <w:rsid w:val="00E80F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rsid w:val="00E80FCF"/>
    <w:rPr>
      <w:rFonts w:ascii="Arial" w:hAnsi="Arial"/>
      <w:color w:val="000000" w:themeColor="text1"/>
      <w:sz w:val="20"/>
    </w:rPr>
  </w:style>
  <w:style w:type="paragraph" w:styleId="Sumrio1">
    <w:name w:val="toc 1"/>
    <w:basedOn w:val="Normal"/>
    <w:next w:val="Normal"/>
    <w:autoRedefine/>
    <w:semiHidden/>
    <w:rsid w:val="00E80FCF"/>
    <w:pPr>
      <w:spacing w:before="0" w:after="0" w:line="240" w:lineRule="auto"/>
      <w:ind w:firstLine="0"/>
    </w:pPr>
    <w:rPr>
      <w:rFonts w:eastAsia="Times New Roman" w:cs="Times New Roman"/>
      <w:b/>
      <w:color w:val="auto"/>
      <w:spacing w:val="-5"/>
      <w:sz w:val="32"/>
    </w:rPr>
  </w:style>
  <w:style w:type="paragraph" w:customStyle="1" w:styleId="Endereodoremetente">
    <w:name w:val="Endereço do remetente"/>
    <w:basedOn w:val="Normal"/>
    <w:rsid w:val="00E80FCF"/>
    <w:pPr>
      <w:keepLines/>
      <w:spacing w:before="0" w:after="0" w:line="200" w:lineRule="atLeast"/>
      <w:ind w:firstLine="0"/>
    </w:pPr>
    <w:rPr>
      <w:rFonts w:eastAsia="Times New Roman" w:cs="Times New Roman"/>
      <w:color w:val="auto"/>
      <w:spacing w:val="-2"/>
      <w:sz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10A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10A1"/>
    <w:rPr>
      <w:rFonts w:ascii="Segoe UI" w:hAnsi="Segoe UI" w:cs="Segoe UI"/>
      <w:color w:val="000000" w:themeColor="text1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rsid w:val="003E689F"/>
    <w:rPr>
      <w:rFonts w:ascii="Arial" w:hAnsi="Arial"/>
      <w:b/>
      <w:color w:val="000000" w:themeColor="text1"/>
      <w:sz w:val="20"/>
    </w:rPr>
  </w:style>
  <w:style w:type="paragraph" w:styleId="Subttulo">
    <w:name w:val="Subtitle"/>
    <w:basedOn w:val="Normal"/>
    <w:next w:val="Normal"/>
    <w:pPr>
      <w:keepNext/>
      <w:keepLines/>
      <w:spacing w:before="36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2760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8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1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0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5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36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65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738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26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30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93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15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08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95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562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75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452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67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75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6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3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0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38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48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50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5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1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15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89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199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9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5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42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03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95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39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2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93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299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9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0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72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67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8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0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6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1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222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05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1721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8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08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52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8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609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7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0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4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37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7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8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785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72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4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5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2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4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09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68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587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9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95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42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53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56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0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37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5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50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1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2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44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72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953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91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000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92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4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5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34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14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1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3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64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52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897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18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08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52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72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0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46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6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796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391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6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1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5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53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42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443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938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1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6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57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72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936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93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9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86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7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43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11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4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12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808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64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85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39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2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83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10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884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054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85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10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2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72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57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225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80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82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05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99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88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90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4631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0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94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57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69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52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mr371PzoDGQavGWQqKXDBm69EQ==">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2956</Words>
  <Characters>15965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- Juridico</dc:creator>
  <cp:lastModifiedBy>PMSJ</cp:lastModifiedBy>
  <cp:revision>5</cp:revision>
  <cp:lastPrinted>2025-08-15T13:41:00Z</cp:lastPrinted>
  <dcterms:created xsi:type="dcterms:W3CDTF">2025-08-15T13:26:00Z</dcterms:created>
  <dcterms:modified xsi:type="dcterms:W3CDTF">2025-08-15T16:22:00Z</dcterms:modified>
</cp:coreProperties>
</file>