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99E0D" w14:textId="77777777" w:rsidR="00117D9C" w:rsidRDefault="00117D9C" w:rsidP="00BC2BF8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LISTA DE CREDENCIADOS</w:t>
      </w:r>
    </w:p>
    <w:p w14:paraId="16613410" w14:textId="6DE5833A" w:rsidR="0051413C" w:rsidRPr="00544503" w:rsidRDefault="0051413C" w:rsidP="00BC2BF8">
      <w:pPr>
        <w:spacing w:line="360" w:lineRule="auto"/>
        <w:jc w:val="center"/>
        <w:rPr>
          <w:b/>
          <w:sz w:val="32"/>
          <w:szCs w:val="32"/>
        </w:rPr>
      </w:pPr>
      <w:r w:rsidRPr="00544503">
        <w:rPr>
          <w:b/>
          <w:sz w:val="32"/>
          <w:szCs w:val="32"/>
        </w:rPr>
        <w:t>CHAMAMENTO PÚBLICO</w:t>
      </w:r>
      <w:r>
        <w:rPr>
          <w:b/>
          <w:sz w:val="32"/>
          <w:szCs w:val="32"/>
        </w:rPr>
        <w:t xml:space="preserve"> Nº 00</w:t>
      </w:r>
      <w:r w:rsidR="00FF758C">
        <w:rPr>
          <w:b/>
          <w:sz w:val="32"/>
          <w:szCs w:val="32"/>
        </w:rPr>
        <w:t>4</w:t>
      </w:r>
      <w:r w:rsidRPr="00544503">
        <w:rPr>
          <w:b/>
          <w:sz w:val="32"/>
          <w:szCs w:val="32"/>
        </w:rPr>
        <w:t>/202</w:t>
      </w:r>
      <w:r w:rsidR="00DB0654">
        <w:rPr>
          <w:b/>
          <w:sz w:val="32"/>
          <w:szCs w:val="32"/>
        </w:rPr>
        <w:t>5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DB0654" w:rsidRPr="007B457B" w14:paraId="6439FC77" w14:textId="77777777" w:rsidTr="0044524B">
        <w:tc>
          <w:tcPr>
            <w:tcW w:w="4531" w:type="dxa"/>
          </w:tcPr>
          <w:p w14:paraId="2A170D66" w14:textId="3C0D0B4F" w:rsidR="00DB0654" w:rsidRPr="007B457B" w:rsidRDefault="00DB0654" w:rsidP="00DB0654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Processo Administrativo nº: 049/2025</w:t>
            </w:r>
          </w:p>
        </w:tc>
        <w:tc>
          <w:tcPr>
            <w:tcW w:w="4536" w:type="dxa"/>
          </w:tcPr>
          <w:p w14:paraId="5169D5C0" w14:textId="17824ABC" w:rsidR="00DB0654" w:rsidRPr="007B457B" w:rsidRDefault="00DB0654" w:rsidP="00DB0654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</w:rPr>
              <w:t>Edital nº</w:t>
            </w:r>
            <w:r w:rsidRPr="00150DEB">
              <w:rPr>
                <w:rFonts w:cs="Arial"/>
              </w:rPr>
              <w:t xml:space="preserve">: </w:t>
            </w:r>
            <w:r>
              <w:rPr>
                <w:rFonts w:cs="Arial"/>
              </w:rPr>
              <w:t>032</w:t>
            </w:r>
            <w:r w:rsidRPr="00150DEB">
              <w:rPr>
                <w:rFonts w:cs="Arial"/>
              </w:rPr>
              <w:t>/202</w:t>
            </w:r>
            <w:r>
              <w:rPr>
                <w:rFonts w:cs="Arial"/>
              </w:rPr>
              <w:t>5</w:t>
            </w:r>
          </w:p>
        </w:tc>
      </w:tr>
      <w:tr w:rsidR="00DB0654" w:rsidRPr="007B457B" w14:paraId="0C56BE73" w14:textId="77777777" w:rsidTr="0044524B">
        <w:tc>
          <w:tcPr>
            <w:tcW w:w="9067" w:type="dxa"/>
            <w:gridSpan w:val="2"/>
          </w:tcPr>
          <w:p w14:paraId="1F9759A4" w14:textId="653F83C8" w:rsidR="00DB0654" w:rsidRPr="007B457B" w:rsidRDefault="00DB0654" w:rsidP="00DB0654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  <w:b/>
              </w:rPr>
              <w:t xml:space="preserve">Secretaria Requisitante: </w:t>
            </w:r>
            <w:r w:rsidRPr="007B457B">
              <w:rPr>
                <w:rFonts w:cs="Arial"/>
              </w:rPr>
              <w:t>Secretaria Municipal da Saúde</w:t>
            </w:r>
          </w:p>
        </w:tc>
      </w:tr>
      <w:tr w:rsidR="00DB0654" w:rsidRPr="007B457B" w14:paraId="63BD45AE" w14:textId="77777777" w:rsidTr="0044524B">
        <w:tc>
          <w:tcPr>
            <w:tcW w:w="9067" w:type="dxa"/>
            <w:gridSpan w:val="2"/>
          </w:tcPr>
          <w:p w14:paraId="76D4FB65" w14:textId="77FB55F0" w:rsidR="00DB0654" w:rsidRPr="007B457B" w:rsidRDefault="00DB0654" w:rsidP="00DB0654">
            <w:pPr>
              <w:spacing w:line="360" w:lineRule="auto"/>
              <w:jc w:val="both"/>
              <w:rPr>
                <w:rFonts w:cs="Arial"/>
                <w:b/>
              </w:rPr>
            </w:pPr>
            <w:r w:rsidRPr="007B457B">
              <w:rPr>
                <w:rFonts w:cs="Arial"/>
                <w:b/>
              </w:rPr>
              <w:t xml:space="preserve">Objeto: </w:t>
            </w:r>
            <w:r w:rsidRPr="00BE0233">
              <w:rPr>
                <w:rFonts w:cs="Arial"/>
              </w:rPr>
              <w:t>Credenciamento para prestação de serviço de Psicopedagogia Clínica e Terapia Ocupacional</w:t>
            </w:r>
            <w:r w:rsidRPr="00096E9F">
              <w:rPr>
                <w:rFonts w:cs="Arial"/>
                <w:lang w:val="pt-BR"/>
              </w:rPr>
              <w:t xml:space="preserve">, através de consultas, para atender as necessidades da Secretaria Municipal </w:t>
            </w:r>
            <w:r>
              <w:rPr>
                <w:rFonts w:cs="Arial"/>
                <w:lang w:val="pt-BR"/>
              </w:rPr>
              <w:t>d</w:t>
            </w:r>
            <w:r w:rsidRPr="00096E9F">
              <w:rPr>
                <w:rFonts w:cs="Arial"/>
                <w:lang w:val="pt-BR"/>
              </w:rPr>
              <w:t xml:space="preserve">e Saúde do Município </w:t>
            </w:r>
            <w:r>
              <w:rPr>
                <w:rFonts w:cs="Arial"/>
                <w:lang w:val="pt-BR"/>
              </w:rPr>
              <w:t>d</w:t>
            </w:r>
            <w:r w:rsidRPr="00096E9F">
              <w:rPr>
                <w:rFonts w:cs="Arial"/>
                <w:lang w:val="pt-BR"/>
              </w:rPr>
              <w:t>e São Jerônimo</w:t>
            </w:r>
            <w:r>
              <w:rPr>
                <w:rFonts w:cs="Arial"/>
                <w:lang w:val="pt-BR"/>
              </w:rPr>
              <w:t>.</w:t>
            </w:r>
          </w:p>
        </w:tc>
      </w:tr>
      <w:tr w:rsidR="0051413C" w:rsidRPr="007B457B" w14:paraId="46F57E7F" w14:textId="77777777" w:rsidTr="0044524B">
        <w:tc>
          <w:tcPr>
            <w:tcW w:w="9067" w:type="dxa"/>
            <w:gridSpan w:val="2"/>
          </w:tcPr>
          <w:p w14:paraId="6F2704F1" w14:textId="77777777" w:rsidR="0051413C" w:rsidRPr="007B457B" w:rsidRDefault="0051413C" w:rsidP="00BC2BF8">
            <w:pPr>
              <w:spacing w:line="360" w:lineRule="auto"/>
              <w:jc w:val="both"/>
              <w:rPr>
                <w:rFonts w:cs="Arial"/>
              </w:rPr>
            </w:pPr>
            <w:r w:rsidRPr="007B457B">
              <w:rPr>
                <w:rFonts w:cs="Arial"/>
              </w:rPr>
              <w:t xml:space="preserve">Edital está disponível no </w:t>
            </w:r>
            <w:r w:rsidRPr="007B457B">
              <w:rPr>
                <w:rFonts w:cs="Arial"/>
                <w:b/>
              </w:rPr>
              <w:t>Portal Nacional de Contratações Públicas - PNCP</w:t>
            </w:r>
            <w:r w:rsidRPr="007B457B">
              <w:rPr>
                <w:rFonts w:cs="Arial"/>
              </w:rPr>
              <w:t xml:space="preserve"> e no site oficial do município </w:t>
            </w:r>
            <w:r w:rsidRPr="007B457B">
              <w:rPr>
                <w:rFonts w:cs="Arial"/>
                <w:b/>
              </w:rPr>
              <w:t>www.saojeronimo.rs.gov.br</w:t>
            </w:r>
            <w:r w:rsidRPr="007B457B">
              <w:rPr>
                <w:rFonts w:cs="Arial"/>
              </w:rPr>
              <w:t>.</w:t>
            </w:r>
          </w:p>
        </w:tc>
      </w:tr>
    </w:tbl>
    <w:p w14:paraId="5302AC2C" w14:textId="77777777" w:rsidR="00540D0C" w:rsidRDefault="00540D0C" w:rsidP="00BC2BF8">
      <w:pPr>
        <w:spacing w:line="360" w:lineRule="auto"/>
        <w:jc w:val="both"/>
        <w:rPr>
          <w:sz w:val="20"/>
          <w:szCs w:val="20"/>
        </w:rPr>
      </w:pPr>
    </w:p>
    <w:p w14:paraId="2893EC40" w14:textId="210CF24B" w:rsidR="007B6416" w:rsidRDefault="007B6416" w:rsidP="00BC2BF8">
      <w:pPr>
        <w:spacing w:line="360" w:lineRule="auto"/>
        <w:jc w:val="both"/>
        <w:rPr>
          <w:sz w:val="20"/>
          <w:szCs w:val="20"/>
        </w:rPr>
      </w:pPr>
      <w:r w:rsidRPr="007B457B">
        <w:rPr>
          <w:sz w:val="20"/>
          <w:szCs w:val="20"/>
        </w:rPr>
        <w:t xml:space="preserve">O </w:t>
      </w:r>
      <w:r w:rsidRPr="007B457B">
        <w:rPr>
          <w:b/>
          <w:sz w:val="20"/>
          <w:szCs w:val="20"/>
        </w:rPr>
        <w:t>Município de São Jerônimo</w:t>
      </w:r>
      <w:r w:rsidRPr="007B457B">
        <w:rPr>
          <w:sz w:val="20"/>
          <w:szCs w:val="20"/>
        </w:rPr>
        <w:t>, CNPJ 88.117</w:t>
      </w:r>
      <w:r>
        <w:rPr>
          <w:sz w:val="20"/>
          <w:szCs w:val="20"/>
        </w:rPr>
        <w:t>.700/0001-01, torna público a lista de credenciados no Chamamento Público nº 00</w:t>
      </w:r>
      <w:r w:rsidR="00FF758C">
        <w:rPr>
          <w:sz w:val="20"/>
          <w:szCs w:val="20"/>
        </w:rPr>
        <w:t>4</w:t>
      </w:r>
      <w:r>
        <w:rPr>
          <w:sz w:val="20"/>
          <w:szCs w:val="20"/>
        </w:rPr>
        <w:t>/202</w:t>
      </w:r>
      <w:r w:rsidR="00DB0654">
        <w:rPr>
          <w:sz w:val="20"/>
          <w:szCs w:val="20"/>
        </w:rPr>
        <w:t>5</w:t>
      </w:r>
      <w:r w:rsidRPr="007B457B">
        <w:rPr>
          <w:sz w:val="20"/>
          <w:szCs w:val="20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BC2BF8" w:rsidRPr="00CA25E9" w14:paraId="4DC000D7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2512332" w14:textId="6E64879A" w:rsidR="00BC2BF8" w:rsidRPr="00CA25E9" w:rsidRDefault="00BC2BF8" w:rsidP="00BC2BF8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</w:t>
            </w:r>
            <w:r w:rsidR="00DB0654">
              <w:rPr>
                <w:rFonts w:eastAsia="Arial" w:cstheme="minorHAnsi"/>
                <w:b/>
                <w:sz w:val="20"/>
                <w:szCs w:val="20"/>
              </w:rPr>
              <w:t>2</w:t>
            </w:r>
          </w:p>
        </w:tc>
      </w:tr>
      <w:tr w:rsidR="00BC2BF8" w:rsidRPr="00CA25E9" w14:paraId="740AF4D9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2267ABE" w14:textId="77777777" w:rsidR="00DB0654" w:rsidRPr="00DB0654" w:rsidRDefault="00DB0654" w:rsidP="00DB0654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DB0654">
              <w:rPr>
                <w:rFonts w:eastAsia="Arial" w:cstheme="minorHAnsi"/>
                <w:sz w:val="20"/>
                <w:szCs w:val="20"/>
              </w:rPr>
              <w:t>Terapia – Ocupacional</w:t>
            </w:r>
          </w:p>
          <w:p w14:paraId="293FADEE" w14:textId="77777777" w:rsidR="00DB0654" w:rsidRPr="00DB0654" w:rsidRDefault="00DB0654" w:rsidP="00DB0654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DB0654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6122184C" w14:textId="0B005450" w:rsidR="00BC2BF8" w:rsidRPr="00CA25E9" w:rsidRDefault="00DB0654" w:rsidP="00DB0654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DB0654">
              <w:rPr>
                <w:rFonts w:eastAsia="Arial" w:cstheme="minorHAnsi"/>
                <w:sz w:val="20"/>
                <w:szCs w:val="20"/>
              </w:rPr>
              <w:t>As consultas devem ter duração estimada de 30 minutos.</w:t>
            </w:r>
          </w:p>
        </w:tc>
      </w:tr>
      <w:tr w:rsidR="00BC2BF8" w:rsidRPr="00CA25E9" w14:paraId="2239F1C3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00F7B" w14:textId="77777777" w:rsidR="00BC2BF8" w:rsidRPr="00CA25E9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EDC30" w14:textId="787308DB" w:rsidR="00BC2BF8" w:rsidRPr="004166F0" w:rsidRDefault="00BC2BF8" w:rsidP="00BC2BF8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="00DB0654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MARIA JOSÉ DIAS E SILVA</w:t>
            </w:r>
          </w:p>
          <w:p w14:paraId="41921CF7" w14:textId="7E21D42D" w:rsidR="00BC2BF8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="00DB0654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59.901.103/0001-75</w:t>
            </w:r>
          </w:p>
          <w:p w14:paraId="2257ED5E" w14:textId="29E988F4" w:rsidR="00BC2BF8" w:rsidRPr="00DB0654" w:rsidRDefault="00BC2BF8" w:rsidP="00DB0654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</w:t>
            </w:r>
            <w:r w:rsidR="00DB0654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55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 datada de 14/0</w:t>
            </w:r>
            <w:r w:rsidR="00DB0654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</w:t>
            </w:r>
          </w:p>
        </w:tc>
      </w:tr>
    </w:tbl>
    <w:p w14:paraId="63DD7BD5" w14:textId="77777777" w:rsidR="00B25B82" w:rsidRDefault="00B25B82" w:rsidP="00BC2BF8">
      <w:pPr>
        <w:spacing w:line="360" w:lineRule="auto"/>
        <w:jc w:val="right"/>
        <w:rPr>
          <w:sz w:val="20"/>
          <w:szCs w:val="20"/>
        </w:rPr>
      </w:pPr>
    </w:p>
    <w:p w14:paraId="5FEE0AE7" w14:textId="129A3909" w:rsidR="0051413C" w:rsidRDefault="00CC2B7D" w:rsidP="00BC2BF8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Atualizada em </w:t>
      </w:r>
      <w:r w:rsidR="00BC2BF8">
        <w:rPr>
          <w:sz w:val="20"/>
          <w:szCs w:val="20"/>
        </w:rPr>
        <w:t xml:space="preserve">14 de </w:t>
      </w:r>
      <w:r w:rsidR="00B55816">
        <w:rPr>
          <w:sz w:val="20"/>
          <w:szCs w:val="20"/>
        </w:rPr>
        <w:t>abril</w:t>
      </w:r>
      <w:r w:rsidR="0051413C" w:rsidRPr="007B457B">
        <w:rPr>
          <w:sz w:val="20"/>
          <w:szCs w:val="20"/>
        </w:rPr>
        <w:t xml:space="preserve"> de 202</w:t>
      </w:r>
      <w:r w:rsidR="001D7041">
        <w:rPr>
          <w:sz w:val="20"/>
          <w:szCs w:val="20"/>
        </w:rPr>
        <w:t>5</w:t>
      </w:r>
      <w:r w:rsidR="0051413C" w:rsidRPr="007B457B">
        <w:rPr>
          <w:sz w:val="20"/>
          <w:szCs w:val="20"/>
        </w:rPr>
        <w:t>.</w:t>
      </w:r>
    </w:p>
    <w:p w14:paraId="676D780B" w14:textId="77777777" w:rsidR="001D7041" w:rsidRDefault="001D7041" w:rsidP="00BC2BF8">
      <w:pPr>
        <w:spacing w:line="360" w:lineRule="auto"/>
        <w:jc w:val="right"/>
        <w:rPr>
          <w:sz w:val="20"/>
          <w:szCs w:val="20"/>
        </w:rPr>
      </w:pPr>
    </w:p>
    <w:p w14:paraId="4A25345B" w14:textId="77777777" w:rsidR="00540D0C" w:rsidRPr="00540D0C" w:rsidRDefault="00540D0C" w:rsidP="00BC2BF8">
      <w:pPr>
        <w:tabs>
          <w:tab w:val="left" w:pos="1134"/>
          <w:tab w:val="left" w:pos="3948"/>
        </w:tabs>
        <w:spacing w:line="360" w:lineRule="auto"/>
        <w:jc w:val="center"/>
        <w:rPr>
          <w:rFonts w:cs="Calibri Light"/>
          <w:sz w:val="20"/>
          <w:szCs w:val="20"/>
          <w:lang w:eastAsia="zh-CN"/>
        </w:rPr>
      </w:pPr>
      <w:r w:rsidRPr="00540D0C">
        <w:rPr>
          <w:rFonts w:cs="Calibri Light"/>
          <w:sz w:val="20"/>
          <w:szCs w:val="20"/>
          <w:lang w:eastAsia="zh-CN"/>
        </w:rPr>
        <w:t>Carolina Azevedo Guimarães</w:t>
      </w:r>
    </w:p>
    <w:p w14:paraId="10566B3E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5E5CD761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2ABF845F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10460C14" w14:textId="43FB2336" w:rsidR="00540D0C" w:rsidRPr="00540D0C" w:rsidRDefault="00BC2BF8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>
        <w:rPr>
          <w:rFonts w:cs="Calibri Light"/>
          <w:color w:val="000000"/>
          <w:sz w:val="20"/>
          <w:szCs w:val="20"/>
          <w:lang w:eastAsia="x-none"/>
        </w:rPr>
        <w:t>Claudio Ewerton Esswein</w:t>
      </w:r>
    </w:p>
    <w:p w14:paraId="6A4A0D64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35F0A306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6BAAF405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186051AA" w14:textId="42AEF8A7" w:rsidR="00540D0C" w:rsidRPr="00540D0C" w:rsidRDefault="00B55816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>
        <w:rPr>
          <w:rFonts w:cs="Calibri Light"/>
          <w:color w:val="000000"/>
          <w:sz w:val="20"/>
          <w:szCs w:val="20"/>
          <w:lang w:eastAsia="x-none"/>
        </w:rPr>
        <w:t>Gladis Regina Madeira Tavares</w:t>
      </w:r>
    </w:p>
    <w:p w14:paraId="4229A553" w14:textId="77777777" w:rsidR="00CC3C24" w:rsidRPr="007B457B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sectPr w:rsidR="00CC3C24" w:rsidRPr="007B457B" w:rsidSect="0061521A">
      <w:headerReference w:type="default" r:id="rId7"/>
      <w:footerReference w:type="default" r:id="rId8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1CED7" w14:textId="77777777" w:rsidR="00B66026" w:rsidRDefault="00B66026">
      <w:r>
        <w:separator/>
      </w:r>
    </w:p>
  </w:endnote>
  <w:endnote w:type="continuationSeparator" w:id="0">
    <w:p w14:paraId="20348E71" w14:textId="77777777"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12E07146" w14:textId="77777777" w:rsidTr="0037394B">
      <w:trPr>
        <w:trHeight w:val="20"/>
      </w:trPr>
      <w:tc>
        <w:tcPr>
          <w:tcW w:w="7230" w:type="dxa"/>
        </w:tcPr>
        <w:p w14:paraId="51467153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16766FA5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58A5D565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6CF87654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231E7B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231E7B">
            <w:rPr>
              <w:bCs/>
              <w:noProof/>
            </w:rPr>
            <w:t>4</w:t>
          </w:r>
          <w:r w:rsidRPr="00247283">
            <w:rPr>
              <w:bCs/>
            </w:rPr>
            <w:fldChar w:fldCharType="end"/>
          </w:r>
        </w:p>
      </w:tc>
    </w:tr>
  </w:tbl>
  <w:p w14:paraId="47664E8A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629CC" w14:textId="77777777" w:rsidR="00B66026" w:rsidRDefault="00B66026">
      <w:r>
        <w:separator/>
      </w:r>
    </w:p>
  </w:footnote>
  <w:footnote w:type="continuationSeparator" w:id="0">
    <w:p w14:paraId="3BD5E04B" w14:textId="77777777"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03942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5DEF3E25" wp14:editId="3E2FF506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D319522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233125E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0C5471E6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593133393">
    <w:abstractNumId w:val="27"/>
  </w:num>
  <w:num w:numId="2" w16cid:durableId="1435393665">
    <w:abstractNumId w:val="22"/>
  </w:num>
  <w:num w:numId="3" w16cid:durableId="598295873">
    <w:abstractNumId w:val="7"/>
  </w:num>
  <w:num w:numId="4" w16cid:durableId="1849172178">
    <w:abstractNumId w:val="30"/>
  </w:num>
  <w:num w:numId="5" w16cid:durableId="712584769">
    <w:abstractNumId w:val="19"/>
  </w:num>
  <w:num w:numId="6" w16cid:durableId="1346833725">
    <w:abstractNumId w:val="3"/>
  </w:num>
  <w:num w:numId="7" w16cid:durableId="792482281">
    <w:abstractNumId w:val="6"/>
  </w:num>
  <w:num w:numId="8" w16cid:durableId="296110510">
    <w:abstractNumId w:val="29"/>
  </w:num>
  <w:num w:numId="9" w16cid:durableId="1833712688">
    <w:abstractNumId w:val="12"/>
  </w:num>
  <w:num w:numId="10" w16cid:durableId="720641931">
    <w:abstractNumId w:val="10"/>
  </w:num>
  <w:num w:numId="11" w16cid:durableId="1713967090">
    <w:abstractNumId w:val="20"/>
  </w:num>
  <w:num w:numId="12" w16cid:durableId="446969361">
    <w:abstractNumId w:val="1"/>
  </w:num>
  <w:num w:numId="13" w16cid:durableId="1485705781">
    <w:abstractNumId w:val="14"/>
  </w:num>
  <w:num w:numId="14" w16cid:durableId="501244477">
    <w:abstractNumId w:val="15"/>
  </w:num>
  <w:num w:numId="15" w16cid:durableId="733354567">
    <w:abstractNumId w:val="8"/>
  </w:num>
  <w:num w:numId="16" w16cid:durableId="1117993713">
    <w:abstractNumId w:val="32"/>
  </w:num>
  <w:num w:numId="17" w16cid:durableId="1652636983">
    <w:abstractNumId w:val="17"/>
  </w:num>
  <w:num w:numId="18" w16cid:durableId="656540388">
    <w:abstractNumId w:val="9"/>
  </w:num>
  <w:num w:numId="19" w16cid:durableId="1072434187">
    <w:abstractNumId w:val="33"/>
  </w:num>
  <w:num w:numId="20" w16cid:durableId="2020306874">
    <w:abstractNumId w:val="31"/>
  </w:num>
  <w:num w:numId="21" w16cid:durableId="1089160980">
    <w:abstractNumId w:val="16"/>
  </w:num>
  <w:num w:numId="22" w16cid:durableId="1474448418">
    <w:abstractNumId w:val="2"/>
  </w:num>
  <w:num w:numId="23" w16cid:durableId="525678228">
    <w:abstractNumId w:val="21"/>
  </w:num>
  <w:num w:numId="24" w16cid:durableId="1846283344">
    <w:abstractNumId w:val="18"/>
  </w:num>
  <w:num w:numId="25" w16cid:durableId="915358880">
    <w:abstractNumId w:val="11"/>
  </w:num>
  <w:num w:numId="26" w16cid:durableId="1009061199">
    <w:abstractNumId w:val="0"/>
  </w:num>
  <w:num w:numId="27" w16cid:durableId="1053843317">
    <w:abstractNumId w:val="26"/>
  </w:num>
  <w:num w:numId="28" w16cid:durableId="931206908">
    <w:abstractNumId w:val="4"/>
  </w:num>
  <w:num w:numId="29" w16cid:durableId="2036273422">
    <w:abstractNumId w:val="28"/>
  </w:num>
  <w:num w:numId="30" w16cid:durableId="1125271690">
    <w:abstractNumId w:val="23"/>
  </w:num>
  <w:num w:numId="31" w16cid:durableId="797574589">
    <w:abstractNumId w:val="24"/>
  </w:num>
  <w:num w:numId="32" w16cid:durableId="690573071">
    <w:abstractNumId w:val="5"/>
  </w:num>
  <w:num w:numId="33" w16cid:durableId="632173147">
    <w:abstractNumId w:val="25"/>
  </w:num>
  <w:num w:numId="34" w16cid:durableId="1863389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33092"/>
    <w:rsid w:val="00054717"/>
    <w:rsid w:val="000645C7"/>
    <w:rsid w:val="000646B9"/>
    <w:rsid w:val="000C3EAB"/>
    <w:rsid w:val="00117D9C"/>
    <w:rsid w:val="0013232D"/>
    <w:rsid w:val="00141726"/>
    <w:rsid w:val="00143389"/>
    <w:rsid w:val="0014567E"/>
    <w:rsid w:val="00145D6C"/>
    <w:rsid w:val="00150DEB"/>
    <w:rsid w:val="00190A4B"/>
    <w:rsid w:val="001D4EE6"/>
    <w:rsid w:val="001D7041"/>
    <w:rsid w:val="0021396E"/>
    <w:rsid w:val="00231E7B"/>
    <w:rsid w:val="00232924"/>
    <w:rsid w:val="00246D1A"/>
    <w:rsid w:val="00247E81"/>
    <w:rsid w:val="002645D9"/>
    <w:rsid w:val="002671F2"/>
    <w:rsid w:val="00274D58"/>
    <w:rsid w:val="002B40D6"/>
    <w:rsid w:val="002D599C"/>
    <w:rsid w:val="002E3AF4"/>
    <w:rsid w:val="00301EA5"/>
    <w:rsid w:val="0030218A"/>
    <w:rsid w:val="0030471F"/>
    <w:rsid w:val="00317F2B"/>
    <w:rsid w:val="003243D7"/>
    <w:rsid w:val="00337104"/>
    <w:rsid w:val="0037394B"/>
    <w:rsid w:val="00383C9C"/>
    <w:rsid w:val="003A4D5F"/>
    <w:rsid w:val="003B3021"/>
    <w:rsid w:val="003C4FB0"/>
    <w:rsid w:val="003D4C24"/>
    <w:rsid w:val="00460825"/>
    <w:rsid w:val="0046657C"/>
    <w:rsid w:val="0048399E"/>
    <w:rsid w:val="004A4C86"/>
    <w:rsid w:val="004B6099"/>
    <w:rsid w:val="004C3531"/>
    <w:rsid w:val="004D5296"/>
    <w:rsid w:val="004F1F71"/>
    <w:rsid w:val="004F2500"/>
    <w:rsid w:val="0051413C"/>
    <w:rsid w:val="005242A3"/>
    <w:rsid w:val="00540D0C"/>
    <w:rsid w:val="00544503"/>
    <w:rsid w:val="005B323A"/>
    <w:rsid w:val="005F2932"/>
    <w:rsid w:val="005F4782"/>
    <w:rsid w:val="005F68C4"/>
    <w:rsid w:val="006022F3"/>
    <w:rsid w:val="0061521A"/>
    <w:rsid w:val="00641A51"/>
    <w:rsid w:val="0064507C"/>
    <w:rsid w:val="00682CC2"/>
    <w:rsid w:val="006E5A65"/>
    <w:rsid w:val="006F27D6"/>
    <w:rsid w:val="007363B3"/>
    <w:rsid w:val="00761760"/>
    <w:rsid w:val="00791E51"/>
    <w:rsid w:val="007B457B"/>
    <w:rsid w:val="007B6288"/>
    <w:rsid w:val="007B6416"/>
    <w:rsid w:val="007F2A16"/>
    <w:rsid w:val="007F35DA"/>
    <w:rsid w:val="007F56D5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91497"/>
    <w:rsid w:val="009950F6"/>
    <w:rsid w:val="009A02D2"/>
    <w:rsid w:val="009B4A50"/>
    <w:rsid w:val="009C7009"/>
    <w:rsid w:val="00A05F2D"/>
    <w:rsid w:val="00A06E21"/>
    <w:rsid w:val="00A10A36"/>
    <w:rsid w:val="00A301E5"/>
    <w:rsid w:val="00A52E55"/>
    <w:rsid w:val="00A625FE"/>
    <w:rsid w:val="00A65B45"/>
    <w:rsid w:val="00AB3899"/>
    <w:rsid w:val="00AC18AB"/>
    <w:rsid w:val="00B20967"/>
    <w:rsid w:val="00B25B82"/>
    <w:rsid w:val="00B44254"/>
    <w:rsid w:val="00B55816"/>
    <w:rsid w:val="00B66026"/>
    <w:rsid w:val="00B833B2"/>
    <w:rsid w:val="00BA10AE"/>
    <w:rsid w:val="00BC2BF8"/>
    <w:rsid w:val="00BD63A4"/>
    <w:rsid w:val="00BE1399"/>
    <w:rsid w:val="00BE7C06"/>
    <w:rsid w:val="00C13B3A"/>
    <w:rsid w:val="00C537D4"/>
    <w:rsid w:val="00C54783"/>
    <w:rsid w:val="00C90BE1"/>
    <w:rsid w:val="00C911A9"/>
    <w:rsid w:val="00C9320F"/>
    <w:rsid w:val="00CA25E9"/>
    <w:rsid w:val="00CC2B7D"/>
    <w:rsid w:val="00CC3C24"/>
    <w:rsid w:val="00CC4602"/>
    <w:rsid w:val="00CD58DE"/>
    <w:rsid w:val="00CE5474"/>
    <w:rsid w:val="00D3282C"/>
    <w:rsid w:val="00D33B17"/>
    <w:rsid w:val="00DB0654"/>
    <w:rsid w:val="00DD47A6"/>
    <w:rsid w:val="00E029FE"/>
    <w:rsid w:val="00E04083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54718"/>
    <w:rsid w:val="00F644D4"/>
    <w:rsid w:val="00F818F6"/>
    <w:rsid w:val="00FB0C10"/>
    <w:rsid w:val="00FC52FB"/>
    <w:rsid w:val="00FF7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A23630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PMSJ</cp:lastModifiedBy>
  <cp:revision>2</cp:revision>
  <cp:lastPrinted>2025-04-14T18:12:00Z</cp:lastPrinted>
  <dcterms:created xsi:type="dcterms:W3CDTF">2025-04-14T18:21:00Z</dcterms:created>
  <dcterms:modified xsi:type="dcterms:W3CDTF">2025-04-14T18:21:00Z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