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316" w:rsidRDefault="00A9716A">
      <w:pPr>
        <w:widowControl w:val="0"/>
        <w:pBdr>
          <w:top w:val="nil"/>
          <w:left w:val="nil"/>
          <w:bottom w:val="nil"/>
          <w:right w:val="nil"/>
          <w:between w:val="nil"/>
        </w:pBdr>
        <w:spacing w:before="0" w:after="0"/>
        <w:ind w:firstLine="0"/>
        <w:jc w:val="left"/>
        <w:rPr>
          <w:color w:val="000000"/>
          <w:sz w:val="22"/>
          <w:szCs w:val="22"/>
        </w:rPr>
      </w:pPr>
      <w:r>
        <w:rPr>
          <w:color w:val="000000"/>
          <w:sz w:val="22"/>
          <w:szCs w:val="22"/>
        </w:rPr>
        <w:t xml:space="preserve"> </w:t>
      </w:r>
    </w:p>
    <w:tbl>
      <w:tblPr>
        <w:tblStyle w:val="a"/>
        <w:tblW w:w="93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4"/>
      </w:tblGrid>
      <w:tr w:rsidR="00430316" w:rsidRPr="008B6A6E">
        <w:tc>
          <w:tcPr>
            <w:tcW w:w="9344" w:type="dxa"/>
          </w:tcPr>
          <w:p w:rsidR="00430316" w:rsidRPr="008B6A6E" w:rsidRDefault="00434653">
            <w:pPr>
              <w:pStyle w:val="Ttulo"/>
              <w:rPr>
                <w:rFonts w:asciiTheme="minorHAnsi" w:hAnsiTheme="minorHAnsi" w:cstheme="minorHAnsi"/>
                <w:sz w:val="20"/>
                <w:szCs w:val="20"/>
              </w:rPr>
            </w:pPr>
            <w:r w:rsidRPr="008B6A6E">
              <w:rPr>
                <w:rFonts w:asciiTheme="minorHAnsi" w:hAnsiTheme="minorHAnsi" w:cstheme="minorHAnsi"/>
                <w:sz w:val="20"/>
                <w:szCs w:val="20"/>
              </w:rPr>
              <w:t>Secretaria de SAÚDE</w:t>
            </w:r>
          </w:p>
        </w:tc>
      </w:tr>
      <w:tr w:rsidR="00430316" w:rsidRPr="008B6A6E">
        <w:tc>
          <w:tcPr>
            <w:tcW w:w="9344" w:type="dxa"/>
          </w:tcPr>
          <w:p w:rsidR="00430316" w:rsidRPr="008B6A6E" w:rsidRDefault="00366274">
            <w:pPr>
              <w:pStyle w:val="Ttulo"/>
              <w:rPr>
                <w:rFonts w:asciiTheme="minorHAnsi" w:hAnsiTheme="minorHAnsi" w:cstheme="minorHAnsi"/>
                <w:sz w:val="20"/>
                <w:szCs w:val="20"/>
              </w:rPr>
            </w:pPr>
            <w:r w:rsidRPr="008B6A6E">
              <w:rPr>
                <w:rFonts w:asciiTheme="minorHAnsi" w:hAnsiTheme="minorHAnsi" w:cstheme="minorHAnsi"/>
                <w:sz w:val="20"/>
                <w:szCs w:val="20"/>
              </w:rPr>
              <w:t>Estudo Técnico Preliminar nº</w:t>
            </w:r>
            <w:r w:rsidR="00DC6A1E">
              <w:rPr>
                <w:rFonts w:asciiTheme="minorHAnsi" w:hAnsiTheme="minorHAnsi" w:cstheme="minorHAnsi"/>
                <w:sz w:val="20"/>
                <w:szCs w:val="20"/>
              </w:rPr>
              <w:t>117</w:t>
            </w:r>
            <w:r w:rsidR="001A0824">
              <w:rPr>
                <w:rFonts w:asciiTheme="minorHAnsi" w:hAnsiTheme="minorHAnsi" w:cstheme="minorHAnsi"/>
                <w:sz w:val="20"/>
                <w:szCs w:val="20"/>
              </w:rPr>
              <w:t>/2024</w:t>
            </w:r>
          </w:p>
        </w:tc>
      </w:tr>
      <w:tr w:rsidR="00430316" w:rsidRPr="008B6A6E">
        <w:tc>
          <w:tcPr>
            <w:tcW w:w="9344" w:type="dxa"/>
          </w:tcPr>
          <w:p w:rsidR="00430316" w:rsidRPr="008B6A6E" w:rsidRDefault="00366274">
            <w:pPr>
              <w:jc w:val="center"/>
              <w:rPr>
                <w:rFonts w:asciiTheme="minorHAnsi" w:hAnsiTheme="minorHAnsi" w:cstheme="minorHAnsi"/>
              </w:rPr>
            </w:pPr>
            <w:r w:rsidRPr="008B6A6E">
              <w:rPr>
                <w:rFonts w:asciiTheme="minorHAnsi" w:hAnsiTheme="minorHAnsi" w:cstheme="minorHAnsi"/>
              </w:rPr>
              <w:t xml:space="preserve">Os campos não obrigatórios </w:t>
            </w:r>
            <w:r w:rsidRPr="008B6A6E">
              <w:rPr>
                <w:rFonts w:asciiTheme="minorHAnsi" w:hAnsiTheme="minorHAnsi" w:cstheme="minorHAnsi"/>
                <w:u w:val="single"/>
              </w:rPr>
              <w:t>não devem ser removidos</w:t>
            </w:r>
            <w:r w:rsidRPr="008B6A6E">
              <w:rPr>
                <w:rFonts w:asciiTheme="minorHAnsi" w:hAnsiTheme="minorHAnsi" w:cstheme="minorHAnsi"/>
              </w:rPr>
              <w:t>, caso não sejam analisados no ETP, deve-se justificar a sua ausência, na forma do Art. 18, parágrafo 2º da Lei 14.133/21.</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bookmarkStart w:id="0" w:name="_heading=h.qjbwasq5ol0" w:colFirst="0" w:colLast="0"/>
            <w:bookmarkEnd w:id="0"/>
            <w:r w:rsidRPr="008B6A6E">
              <w:rPr>
                <w:rFonts w:asciiTheme="minorHAnsi" w:hAnsiTheme="minorHAnsi" w:cstheme="minorHAnsi"/>
                <w:sz w:val="20"/>
                <w:szCs w:val="20"/>
              </w:rPr>
              <w:t>1. DEFINIÇÃO DO OBJETO (O)</w:t>
            </w:r>
          </w:p>
        </w:tc>
      </w:tr>
      <w:tr w:rsidR="00430316" w:rsidRPr="008B6A6E">
        <w:tc>
          <w:tcPr>
            <w:tcW w:w="9344" w:type="dxa"/>
          </w:tcPr>
          <w:p w:rsidR="00F4146D" w:rsidRPr="008B6A6E" w:rsidRDefault="008C27A1" w:rsidP="00F4146D">
            <w:pPr>
              <w:rPr>
                <w:rFonts w:asciiTheme="minorHAnsi" w:hAnsiTheme="minorHAnsi" w:cstheme="minorHAnsi"/>
              </w:rPr>
            </w:pPr>
            <w:r w:rsidRPr="008B6A6E">
              <w:rPr>
                <w:rFonts w:asciiTheme="minorHAnsi" w:hAnsiTheme="minorHAnsi" w:cstheme="minorHAnsi"/>
              </w:rPr>
              <w:t>Cre</w:t>
            </w:r>
            <w:r w:rsidR="00F33368" w:rsidRPr="008B6A6E">
              <w:rPr>
                <w:rFonts w:asciiTheme="minorHAnsi" w:hAnsiTheme="minorHAnsi" w:cstheme="minorHAnsi"/>
              </w:rPr>
              <w:t>denciamento</w:t>
            </w:r>
            <w:r w:rsidRPr="008B6A6E">
              <w:rPr>
                <w:rFonts w:asciiTheme="minorHAnsi" w:hAnsiTheme="minorHAnsi" w:cstheme="minorHAnsi"/>
              </w:rPr>
              <w:t xml:space="preserve"> para prest</w:t>
            </w:r>
            <w:r w:rsidR="002E027F">
              <w:rPr>
                <w:rFonts w:asciiTheme="minorHAnsi" w:hAnsiTheme="minorHAnsi" w:cstheme="minorHAnsi"/>
              </w:rPr>
              <w:t>ação de s</w:t>
            </w:r>
            <w:r w:rsidR="002E2886">
              <w:rPr>
                <w:rFonts w:asciiTheme="minorHAnsi" w:hAnsiTheme="minorHAnsi" w:cstheme="minorHAnsi"/>
              </w:rPr>
              <w:t xml:space="preserve">erviço de consultas médicas em Cardiologia, Oftalmologia e </w:t>
            </w:r>
            <w:proofErr w:type="spellStart"/>
            <w:r w:rsidR="002E2886">
              <w:rPr>
                <w:rFonts w:asciiTheme="minorHAnsi" w:hAnsiTheme="minorHAnsi" w:cstheme="minorHAnsi"/>
              </w:rPr>
              <w:t>P</w:t>
            </w:r>
            <w:r w:rsidR="002E027F">
              <w:rPr>
                <w:rFonts w:asciiTheme="minorHAnsi" w:hAnsiTheme="minorHAnsi" w:cstheme="minorHAnsi"/>
              </w:rPr>
              <w:t>roctologia</w:t>
            </w:r>
            <w:proofErr w:type="spellEnd"/>
            <w:r w:rsidRPr="008B6A6E">
              <w:rPr>
                <w:rFonts w:asciiTheme="minorHAnsi" w:hAnsiTheme="minorHAnsi" w:cstheme="minorHAnsi"/>
              </w:rPr>
              <w:t>, para atender as necessidades da secretaria municipal de saúde do município de são jerônimo.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bookmarkStart w:id="1" w:name="_heading=h.otic1nqlkgs6" w:colFirst="0" w:colLast="0"/>
            <w:bookmarkEnd w:id="1"/>
            <w:r w:rsidRPr="008B6A6E">
              <w:rPr>
                <w:rFonts w:asciiTheme="minorHAnsi" w:hAnsiTheme="minorHAnsi" w:cstheme="minorHAnsi"/>
                <w:sz w:val="20"/>
                <w:szCs w:val="20"/>
              </w:rPr>
              <w:t xml:space="preserve">1.1 </w:t>
            </w:r>
            <w:r w:rsidR="00734D39" w:rsidRPr="008B6A6E">
              <w:rPr>
                <w:rFonts w:asciiTheme="minorHAnsi" w:hAnsiTheme="minorHAnsi" w:cstheme="minorHAnsi"/>
                <w:sz w:val="20"/>
                <w:szCs w:val="20"/>
              </w:rPr>
              <w:t>Natureza do Objeto: Comum</w:t>
            </w:r>
          </w:p>
        </w:tc>
      </w:tr>
      <w:tr w:rsidR="00430316" w:rsidRPr="008B6A6E">
        <w:tc>
          <w:tcPr>
            <w:tcW w:w="9344" w:type="dxa"/>
          </w:tcPr>
          <w:p w:rsidR="007C7407" w:rsidRPr="008B6A6E" w:rsidRDefault="007C7407" w:rsidP="007C7407">
            <w:pPr>
              <w:rPr>
                <w:rFonts w:asciiTheme="minorHAnsi" w:hAnsiTheme="minorHAnsi" w:cstheme="minorHAnsi"/>
              </w:rPr>
            </w:pPr>
            <w:bookmarkStart w:id="2" w:name="_heading=h.gv9wkhc5c2z0" w:colFirst="0" w:colLast="0"/>
            <w:bookmarkEnd w:id="2"/>
            <w:r w:rsidRPr="008B6A6E">
              <w:rPr>
                <w:rFonts w:asciiTheme="minorHAnsi" w:hAnsiTheme="minorHAnsi" w:cstheme="minorHAnsi"/>
              </w:rPr>
              <w:t>O objeto desta contratação é de natureza Comum. Conforme artigo 6º, inciso XIII da lei 14133/2021.</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bookmarkStart w:id="3" w:name="_heading=h.mzcn2o87k263" w:colFirst="0" w:colLast="0"/>
            <w:bookmarkEnd w:id="3"/>
            <w:r w:rsidRPr="008B6A6E">
              <w:rPr>
                <w:rFonts w:asciiTheme="minorHAnsi" w:hAnsiTheme="minorHAnsi" w:cstheme="minorHAnsi"/>
                <w:sz w:val="20"/>
                <w:szCs w:val="20"/>
              </w:rPr>
              <w:t>1.2 Bem ou Artigo de Luxo:  Não</w:t>
            </w:r>
          </w:p>
        </w:tc>
      </w:tr>
      <w:tr w:rsidR="00430316" w:rsidRPr="008B6A6E">
        <w:tc>
          <w:tcPr>
            <w:tcW w:w="9344" w:type="dxa"/>
          </w:tcPr>
          <w:p w:rsidR="007C7407" w:rsidRPr="008B6A6E" w:rsidRDefault="007C7407" w:rsidP="007C7407">
            <w:pPr>
              <w:rPr>
                <w:rFonts w:asciiTheme="minorHAnsi" w:hAnsiTheme="minorHAnsi" w:cstheme="minorHAnsi"/>
              </w:rPr>
            </w:pPr>
            <w:r w:rsidRPr="008B6A6E">
              <w:rPr>
                <w:rFonts w:asciiTheme="minorHAnsi" w:hAnsiTheme="minorHAnsi" w:cstheme="minorHAnsi"/>
              </w:rPr>
              <w:t xml:space="preserve">O objeto desta contratação não </w:t>
            </w:r>
            <w:r w:rsidR="00E2235F" w:rsidRPr="008B6A6E">
              <w:rPr>
                <w:rFonts w:asciiTheme="minorHAnsi" w:hAnsiTheme="minorHAnsi" w:cstheme="minorHAnsi"/>
              </w:rPr>
              <w:t>se enquadra como artigo de luxo, pois se trata de prestação de serviços.</w:t>
            </w:r>
          </w:p>
        </w:tc>
      </w:tr>
      <w:tr w:rsidR="00430316" w:rsidRPr="008B6A6E">
        <w:tc>
          <w:tcPr>
            <w:tcW w:w="9344" w:type="dxa"/>
            <w:shd w:val="clear" w:color="auto" w:fill="BFBFBF"/>
          </w:tcPr>
          <w:p w:rsidR="00430316" w:rsidRPr="007C7D32" w:rsidRDefault="00366274">
            <w:pPr>
              <w:pStyle w:val="Ttulo2"/>
              <w:outlineLvl w:val="1"/>
              <w:rPr>
                <w:rFonts w:asciiTheme="minorHAnsi" w:hAnsiTheme="minorHAnsi" w:cstheme="minorHAnsi"/>
                <w:sz w:val="20"/>
                <w:szCs w:val="20"/>
              </w:rPr>
            </w:pPr>
            <w:bookmarkStart w:id="4" w:name="_heading=h.2xu3fz6c1qam" w:colFirst="0" w:colLast="0"/>
            <w:bookmarkEnd w:id="4"/>
            <w:r w:rsidRPr="007C7D32">
              <w:rPr>
                <w:rFonts w:asciiTheme="minorHAnsi" w:hAnsiTheme="minorHAnsi" w:cstheme="minorHAnsi"/>
                <w:sz w:val="20"/>
                <w:szCs w:val="20"/>
              </w:rPr>
              <w:t>1.3 O</w:t>
            </w:r>
            <w:r w:rsidR="00734D39" w:rsidRPr="007C7D32">
              <w:rPr>
                <w:rFonts w:asciiTheme="minorHAnsi" w:hAnsiTheme="minorHAnsi" w:cstheme="minorHAnsi"/>
                <w:sz w:val="20"/>
                <w:szCs w:val="20"/>
              </w:rPr>
              <w:t xml:space="preserve">rigem da Dotação Orçamentária: </w:t>
            </w:r>
            <w:r w:rsidR="00CA1974">
              <w:rPr>
                <w:rFonts w:asciiTheme="minorHAnsi" w:hAnsiTheme="minorHAnsi" w:cstheme="minorHAnsi"/>
                <w:sz w:val="20"/>
                <w:szCs w:val="20"/>
              </w:rPr>
              <w:t xml:space="preserve">Livre e </w:t>
            </w:r>
            <w:r w:rsidR="00734D39" w:rsidRPr="007C7D32">
              <w:rPr>
                <w:rFonts w:asciiTheme="minorHAnsi" w:hAnsiTheme="minorHAnsi" w:cstheme="minorHAnsi"/>
                <w:sz w:val="20"/>
                <w:szCs w:val="20"/>
              </w:rPr>
              <w:t>Vinculada</w:t>
            </w:r>
          </w:p>
        </w:tc>
      </w:tr>
      <w:tr w:rsidR="00430316" w:rsidRPr="008B6A6E">
        <w:tc>
          <w:tcPr>
            <w:tcW w:w="9344" w:type="dxa"/>
            <w:tcBorders>
              <w:bottom w:val="single" w:sz="4" w:space="0" w:color="000000"/>
            </w:tcBorders>
          </w:tcPr>
          <w:p w:rsidR="00FB51F8" w:rsidRPr="007C7D32" w:rsidRDefault="00CA1974" w:rsidP="00AE4FE5">
            <w:pPr>
              <w:rPr>
                <w:rFonts w:asciiTheme="minorHAnsi" w:hAnsiTheme="minorHAnsi" w:cstheme="minorHAnsi"/>
              </w:rPr>
            </w:pPr>
            <w:bookmarkStart w:id="5" w:name="_heading=h.hfvbk6r2k2c5" w:colFirst="0" w:colLast="0"/>
            <w:bookmarkEnd w:id="5"/>
            <w:r>
              <w:rPr>
                <w:rFonts w:asciiTheme="minorHAnsi" w:hAnsiTheme="minorHAnsi" w:cstheme="minorHAnsi"/>
              </w:rPr>
              <w:t>Serão utilizados recursos financeiros de dotações livre e vinculada.</w:t>
            </w:r>
          </w:p>
        </w:tc>
      </w:tr>
      <w:tr w:rsidR="00430316" w:rsidRPr="008B6A6E">
        <w:tc>
          <w:tcPr>
            <w:tcW w:w="9344" w:type="dxa"/>
            <w:tcBorders>
              <w:bottom w:val="single" w:sz="4" w:space="0" w:color="000000"/>
            </w:tcBorders>
            <w:shd w:val="clear" w:color="auto" w:fill="BFBFBF"/>
          </w:tcPr>
          <w:p w:rsidR="00430316" w:rsidRPr="007C7D32" w:rsidRDefault="00366274">
            <w:pPr>
              <w:pStyle w:val="Ttulo2"/>
              <w:outlineLvl w:val="1"/>
              <w:rPr>
                <w:rFonts w:asciiTheme="minorHAnsi" w:hAnsiTheme="minorHAnsi" w:cstheme="minorHAnsi"/>
                <w:sz w:val="20"/>
                <w:szCs w:val="20"/>
              </w:rPr>
            </w:pPr>
            <w:bookmarkStart w:id="6" w:name="_heading=h.wikz2qp1nrb" w:colFirst="0" w:colLast="0"/>
            <w:bookmarkEnd w:id="6"/>
            <w:r w:rsidRPr="007C7D32">
              <w:rPr>
                <w:rFonts w:asciiTheme="minorHAnsi" w:hAnsiTheme="minorHAnsi" w:cstheme="minorHAnsi"/>
                <w:sz w:val="20"/>
                <w:szCs w:val="20"/>
              </w:rPr>
              <w:t>1.4 Informações sobre o recurso vinculado:</w:t>
            </w:r>
          </w:p>
        </w:tc>
      </w:tr>
      <w:tr w:rsidR="00430316" w:rsidRPr="008B6A6E">
        <w:tc>
          <w:tcPr>
            <w:tcW w:w="9344" w:type="dxa"/>
            <w:tcBorders>
              <w:top w:val="single" w:sz="4" w:space="0" w:color="000000"/>
            </w:tcBorders>
            <w:shd w:val="clear" w:color="auto" w:fill="BFBFBF"/>
          </w:tcPr>
          <w:p w:rsidR="00430316" w:rsidRPr="007C7D32" w:rsidRDefault="00366274">
            <w:pPr>
              <w:pStyle w:val="Ttulo3"/>
              <w:outlineLvl w:val="2"/>
              <w:rPr>
                <w:rFonts w:asciiTheme="minorHAnsi" w:hAnsiTheme="minorHAnsi" w:cstheme="minorHAnsi"/>
              </w:rPr>
            </w:pPr>
            <w:bookmarkStart w:id="7" w:name="_heading=h.z2qlrsf5g2nw" w:colFirst="0" w:colLast="0"/>
            <w:bookmarkEnd w:id="7"/>
            <w:proofErr w:type="gramStart"/>
            <w:r w:rsidRPr="007C7D32">
              <w:rPr>
                <w:rFonts w:asciiTheme="minorHAnsi" w:hAnsiTheme="minorHAnsi" w:cstheme="minorHAnsi"/>
              </w:rPr>
              <w:t>1.4.1 Qual</w:t>
            </w:r>
            <w:proofErr w:type="gramEnd"/>
            <w:r w:rsidRPr="007C7D32">
              <w:rPr>
                <w:rFonts w:asciiTheme="minorHAnsi" w:hAnsiTheme="minorHAnsi" w:cstheme="minorHAnsi"/>
              </w:rPr>
              <w:t xml:space="preserve"> o convênio e de qual órgão que originou o recurso vinculado? </w:t>
            </w:r>
          </w:p>
        </w:tc>
      </w:tr>
      <w:tr w:rsidR="00430316" w:rsidRPr="008B6A6E">
        <w:tc>
          <w:tcPr>
            <w:tcW w:w="9344" w:type="dxa"/>
            <w:tcBorders>
              <w:top w:val="single" w:sz="4" w:space="0" w:color="000000"/>
            </w:tcBorders>
          </w:tcPr>
          <w:p w:rsidR="007C7407" w:rsidRPr="007C7D32" w:rsidRDefault="00734D39" w:rsidP="00F249D5">
            <w:pPr>
              <w:rPr>
                <w:rFonts w:asciiTheme="minorHAnsi" w:hAnsiTheme="minorHAnsi" w:cstheme="minorHAnsi"/>
              </w:rPr>
            </w:pPr>
            <w:bookmarkStart w:id="8" w:name="_heading=h.j3ksjw9n2rdf" w:colFirst="0" w:colLast="0"/>
            <w:bookmarkEnd w:id="8"/>
            <w:r w:rsidRPr="007C7D32">
              <w:rPr>
                <w:rFonts w:asciiTheme="minorHAnsi" w:hAnsiTheme="minorHAnsi" w:cstheme="minorHAnsi"/>
              </w:rPr>
              <w:t xml:space="preserve">Não se trata de convênio. </w:t>
            </w:r>
            <w:r w:rsidR="00F249D5" w:rsidRPr="007C7D32">
              <w:rPr>
                <w:rFonts w:asciiTheme="minorHAnsi" w:hAnsiTheme="minorHAnsi" w:cstheme="minorHAnsi"/>
              </w:rPr>
              <w:t>Se trata de r</w:t>
            </w:r>
            <w:r w:rsidRPr="007C7D32">
              <w:rPr>
                <w:rFonts w:asciiTheme="minorHAnsi" w:hAnsiTheme="minorHAnsi" w:cstheme="minorHAnsi"/>
              </w:rPr>
              <w:t>epasse fundo a fundo.</w:t>
            </w:r>
          </w:p>
        </w:tc>
      </w:tr>
      <w:tr w:rsidR="00430316" w:rsidRPr="008B6A6E">
        <w:tc>
          <w:tcPr>
            <w:tcW w:w="9344" w:type="dxa"/>
            <w:tcBorders>
              <w:top w:val="single" w:sz="4" w:space="0" w:color="000000"/>
            </w:tcBorders>
            <w:shd w:val="clear" w:color="auto" w:fill="BFBFBF"/>
          </w:tcPr>
          <w:p w:rsidR="00430316" w:rsidRPr="007C7D32" w:rsidRDefault="00366274">
            <w:pPr>
              <w:pStyle w:val="Ttulo3"/>
              <w:outlineLvl w:val="2"/>
              <w:rPr>
                <w:rFonts w:asciiTheme="minorHAnsi" w:hAnsiTheme="minorHAnsi" w:cstheme="minorHAnsi"/>
              </w:rPr>
            </w:pPr>
            <w:bookmarkStart w:id="9" w:name="_heading=h.butpwomj3zjq" w:colFirst="0" w:colLast="0"/>
            <w:bookmarkEnd w:id="9"/>
            <w:r w:rsidRPr="007C7D32">
              <w:rPr>
                <w:rFonts w:asciiTheme="minorHAnsi" w:hAnsiTheme="minorHAnsi" w:cstheme="minorHAnsi"/>
              </w:rPr>
              <w:t xml:space="preserve">1.4.2 Ele é uma </w:t>
            </w:r>
            <w:r w:rsidR="00734D39" w:rsidRPr="007C7D32">
              <w:rPr>
                <w:rFonts w:asciiTheme="minorHAnsi" w:hAnsiTheme="minorHAnsi" w:cstheme="minorHAnsi"/>
              </w:rPr>
              <w:t>transferência voluntária?</w:t>
            </w:r>
            <w:r w:rsidRPr="007C7D32">
              <w:rPr>
                <w:rFonts w:asciiTheme="minorHAnsi" w:hAnsiTheme="minorHAnsi" w:cstheme="minorHAnsi"/>
              </w:rPr>
              <w:t xml:space="preserve"> Não</w:t>
            </w:r>
          </w:p>
        </w:tc>
      </w:tr>
      <w:tr w:rsidR="00430316" w:rsidRPr="008B6A6E">
        <w:tc>
          <w:tcPr>
            <w:tcW w:w="9344" w:type="dxa"/>
            <w:tcBorders>
              <w:top w:val="single" w:sz="4" w:space="0" w:color="000000"/>
            </w:tcBorders>
          </w:tcPr>
          <w:p w:rsidR="007C7407" w:rsidRPr="007C7D32" w:rsidRDefault="007C7407" w:rsidP="007C7407">
            <w:pPr>
              <w:rPr>
                <w:rFonts w:asciiTheme="minorHAnsi" w:hAnsiTheme="minorHAnsi" w:cstheme="minorHAnsi"/>
              </w:rPr>
            </w:pPr>
            <w:bookmarkStart w:id="10" w:name="_heading=h.oegaarqm68qn" w:colFirst="0" w:colLast="0"/>
            <w:bookmarkEnd w:id="10"/>
            <w:r w:rsidRPr="007C7D32">
              <w:rPr>
                <w:rFonts w:asciiTheme="minorHAnsi" w:hAnsiTheme="minorHAnsi" w:cstheme="minorHAnsi"/>
              </w:rPr>
              <w:t>Não se trata de transferência voluntária.</w:t>
            </w:r>
          </w:p>
        </w:tc>
      </w:tr>
      <w:tr w:rsidR="00430316" w:rsidRPr="008B6A6E">
        <w:tc>
          <w:tcPr>
            <w:tcW w:w="9344" w:type="dxa"/>
            <w:tcBorders>
              <w:top w:val="single" w:sz="4" w:space="0" w:color="000000"/>
            </w:tcBorders>
            <w:shd w:val="clear" w:color="auto" w:fill="BFBFBF"/>
          </w:tcPr>
          <w:p w:rsidR="00430316" w:rsidRPr="007C7D32" w:rsidRDefault="00366274">
            <w:pPr>
              <w:pStyle w:val="Ttulo3"/>
              <w:outlineLvl w:val="2"/>
              <w:rPr>
                <w:rFonts w:asciiTheme="minorHAnsi" w:hAnsiTheme="minorHAnsi" w:cstheme="minorHAnsi"/>
              </w:rPr>
            </w:pPr>
            <w:bookmarkStart w:id="11" w:name="_heading=h.4yn2u0d6pmhy" w:colFirst="0" w:colLast="0"/>
            <w:bookmarkEnd w:id="11"/>
            <w:proofErr w:type="gramStart"/>
            <w:r w:rsidRPr="007C7D32">
              <w:rPr>
                <w:rFonts w:asciiTheme="minorHAnsi" w:hAnsiTheme="minorHAnsi" w:cstheme="minorHAnsi"/>
              </w:rPr>
              <w:t>1.4.3 Qual</w:t>
            </w:r>
            <w:proofErr w:type="gramEnd"/>
            <w:r w:rsidRPr="007C7D32">
              <w:rPr>
                <w:rFonts w:asciiTheme="minorHAnsi" w:hAnsiTheme="minorHAnsi" w:cstheme="minorHAnsi"/>
              </w:rPr>
              <w:t xml:space="preserve"> o prazo para prestação de contas?</w:t>
            </w:r>
          </w:p>
        </w:tc>
      </w:tr>
      <w:tr w:rsidR="00430316" w:rsidRPr="008B6A6E">
        <w:tc>
          <w:tcPr>
            <w:tcW w:w="9344" w:type="dxa"/>
            <w:tcBorders>
              <w:top w:val="single" w:sz="4" w:space="0" w:color="000000"/>
            </w:tcBorders>
          </w:tcPr>
          <w:p w:rsidR="007C7407" w:rsidRPr="007C7D32" w:rsidRDefault="007C7407" w:rsidP="007C7407">
            <w:pPr>
              <w:rPr>
                <w:rFonts w:asciiTheme="minorHAnsi" w:hAnsiTheme="minorHAnsi" w:cstheme="minorHAnsi"/>
              </w:rPr>
            </w:pPr>
            <w:bookmarkStart w:id="12" w:name="_heading=h.z4f7hqc6fwew" w:colFirst="0" w:colLast="0"/>
            <w:bookmarkEnd w:id="12"/>
            <w:r w:rsidRPr="007C7D32">
              <w:rPr>
                <w:rFonts w:asciiTheme="minorHAnsi" w:hAnsiTheme="minorHAnsi" w:cstheme="minorHAnsi"/>
              </w:rPr>
              <w:t>Não vislumbra prazo para prestar contas.</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2. NECESSIDADE DA CONTRATAÇÃO (O)</w:t>
            </w:r>
          </w:p>
        </w:tc>
      </w:tr>
      <w:tr w:rsidR="00430316" w:rsidRPr="008B6A6E">
        <w:tc>
          <w:tcPr>
            <w:tcW w:w="9344" w:type="dxa"/>
          </w:tcPr>
          <w:p w:rsidR="00136763" w:rsidRPr="008B6A6E" w:rsidRDefault="004B4810" w:rsidP="00FE3E7F">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w:t>
            </w:r>
            <w:r w:rsidR="00136763" w:rsidRPr="008B6A6E">
              <w:rPr>
                <w:rFonts w:asciiTheme="minorHAnsi" w:hAnsiTheme="minorHAnsi" w:cstheme="minorHAnsi"/>
              </w:rPr>
              <w:t>O artigo 196 da Constituição Federal dispõe</w:t>
            </w:r>
            <w:r w:rsidR="00FE3E7F" w:rsidRPr="008B6A6E">
              <w:rPr>
                <w:rFonts w:asciiTheme="minorHAnsi" w:hAnsiTheme="minorHAnsi" w:cstheme="minorHAnsi"/>
              </w:rPr>
              <w:t xml:space="preserve"> que a saúde é direito de todos </w:t>
            </w:r>
            <w:r w:rsidR="00136763" w:rsidRPr="008B6A6E">
              <w:rPr>
                <w:rFonts w:asciiTheme="minorHAnsi" w:hAnsiTheme="minorHAnsi" w:cstheme="minorHAnsi"/>
              </w:rPr>
              <w:t>e dever do Estado, devendo ser garantida por políticas sociais e econômicas que visem à</w:t>
            </w:r>
            <w:r w:rsidR="00FE3E7F" w:rsidRPr="008B6A6E">
              <w:rPr>
                <w:rFonts w:asciiTheme="minorHAnsi" w:hAnsiTheme="minorHAnsi" w:cstheme="minorHAnsi"/>
              </w:rPr>
              <w:t xml:space="preserve"> </w:t>
            </w:r>
            <w:r w:rsidR="00136763" w:rsidRPr="008B6A6E">
              <w:rPr>
                <w:rFonts w:asciiTheme="minorHAnsi" w:hAnsiTheme="minorHAnsi" w:cstheme="minorHAnsi"/>
              </w:rPr>
              <w:t>redução do risco de doenças e de outros agravos, bem como o acesso universal e igualitário</w:t>
            </w:r>
            <w:r w:rsidR="00FE3E7F" w:rsidRPr="008B6A6E">
              <w:rPr>
                <w:rFonts w:asciiTheme="minorHAnsi" w:hAnsiTheme="minorHAnsi" w:cstheme="minorHAnsi"/>
              </w:rPr>
              <w:t xml:space="preserve"> </w:t>
            </w:r>
            <w:r w:rsidR="00136763" w:rsidRPr="008B6A6E">
              <w:rPr>
                <w:rFonts w:asciiTheme="minorHAnsi" w:hAnsiTheme="minorHAnsi" w:cstheme="minorHAnsi"/>
              </w:rPr>
              <w:t>às ações e serviços de saúde de promoção, proteção, tratamento e recuperação.</w:t>
            </w:r>
          </w:p>
          <w:p w:rsidR="00136763" w:rsidRPr="008B6A6E" w:rsidRDefault="00FE3E7F" w:rsidP="00FE3E7F">
            <w:pPr>
              <w:pBdr>
                <w:top w:val="nil"/>
                <w:left w:val="nil"/>
                <w:bottom w:val="nil"/>
                <w:right w:val="nil"/>
                <w:between w:val="nil"/>
              </w:pBdr>
              <w:spacing w:before="0"/>
              <w:ind w:firstLine="0"/>
              <w:rPr>
                <w:rFonts w:asciiTheme="minorHAnsi" w:hAnsiTheme="minorHAnsi" w:cstheme="minorHAnsi"/>
              </w:rPr>
            </w:pPr>
            <w:r w:rsidRPr="008B6A6E">
              <w:rPr>
                <w:rFonts w:asciiTheme="minorHAnsi" w:hAnsiTheme="minorHAnsi" w:cstheme="minorHAnsi"/>
              </w:rPr>
              <w:t xml:space="preserve">          </w:t>
            </w:r>
            <w:r w:rsidR="00136763" w:rsidRPr="008B6A6E">
              <w:rPr>
                <w:rFonts w:asciiTheme="minorHAnsi" w:hAnsiTheme="minorHAnsi" w:cstheme="minorHAnsi"/>
              </w:rPr>
              <w:t xml:space="preserve"> A Lei Orgânica do SUS, ao tratar do conceito de direção única que integra</w:t>
            </w:r>
            <w:r w:rsidRPr="008B6A6E">
              <w:rPr>
                <w:rFonts w:asciiTheme="minorHAnsi" w:hAnsiTheme="minorHAnsi" w:cstheme="minorHAnsi"/>
              </w:rPr>
              <w:t xml:space="preserve"> </w:t>
            </w:r>
            <w:r w:rsidR="00136763" w:rsidRPr="008B6A6E">
              <w:rPr>
                <w:rFonts w:asciiTheme="minorHAnsi" w:hAnsiTheme="minorHAnsi" w:cstheme="minorHAnsi"/>
              </w:rPr>
              <w:t>a diretriz de descentralização das ações e serviços públicos de saúde na organização do</w:t>
            </w:r>
            <w:r w:rsidRPr="008B6A6E">
              <w:rPr>
                <w:rFonts w:asciiTheme="minorHAnsi" w:hAnsiTheme="minorHAnsi" w:cstheme="minorHAnsi"/>
              </w:rPr>
              <w:t xml:space="preserve"> </w:t>
            </w:r>
            <w:r w:rsidR="00136763" w:rsidRPr="008B6A6E">
              <w:rPr>
                <w:rFonts w:asciiTheme="minorHAnsi" w:hAnsiTheme="minorHAnsi" w:cstheme="minorHAnsi"/>
              </w:rPr>
              <w:t>sistema, garante que cada uma das esferas de g</w:t>
            </w:r>
            <w:r w:rsidRPr="008B6A6E">
              <w:rPr>
                <w:rFonts w:asciiTheme="minorHAnsi" w:hAnsiTheme="minorHAnsi" w:cstheme="minorHAnsi"/>
              </w:rPr>
              <w:t xml:space="preserve">overno </w:t>
            </w:r>
            <w:r w:rsidR="00136763" w:rsidRPr="008B6A6E">
              <w:rPr>
                <w:rFonts w:asciiTheme="minorHAnsi" w:hAnsiTheme="minorHAnsi" w:cstheme="minorHAnsi"/>
              </w:rPr>
              <w:t>respeitadas as competências</w:t>
            </w:r>
            <w:r w:rsidRPr="008B6A6E">
              <w:rPr>
                <w:rFonts w:asciiTheme="minorHAnsi" w:hAnsiTheme="minorHAnsi" w:cstheme="minorHAnsi"/>
              </w:rPr>
              <w:t xml:space="preserve"> </w:t>
            </w:r>
            <w:r w:rsidR="00136763" w:rsidRPr="008B6A6E">
              <w:rPr>
                <w:rFonts w:asciiTheme="minorHAnsi" w:hAnsiTheme="minorHAnsi" w:cstheme="minorHAnsi"/>
              </w:rPr>
              <w:t>legalmente atribuídas, é autônoma, no âmbito político administrativo, nos limites de seu</w:t>
            </w:r>
            <w:r w:rsidRPr="008B6A6E">
              <w:rPr>
                <w:rFonts w:asciiTheme="minorHAnsi" w:hAnsiTheme="minorHAnsi" w:cstheme="minorHAnsi"/>
              </w:rPr>
              <w:t xml:space="preserve"> </w:t>
            </w:r>
            <w:r w:rsidR="00136763" w:rsidRPr="008B6A6E">
              <w:rPr>
                <w:rFonts w:asciiTheme="minorHAnsi" w:hAnsiTheme="minorHAnsi" w:cstheme="minorHAnsi"/>
              </w:rPr>
              <w:t>território, para praticar todos os atos que se referem à formulação, organização, execução,</w:t>
            </w:r>
            <w:r w:rsidRPr="008B6A6E">
              <w:rPr>
                <w:rFonts w:asciiTheme="minorHAnsi" w:hAnsiTheme="minorHAnsi" w:cstheme="minorHAnsi"/>
              </w:rPr>
              <w:t xml:space="preserve"> </w:t>
            </w:r>
            <w:r w:rsidR="00136763" w:rsidRPr="008B6A6E">
              <w:rPr>
                <w:rFonts w:asciiTheme="minorHAnsi" w:hAnsiTheme="minorHAnsi" w:cstheme="minorHAnsi"/>
              </w:rPr>
              <w:t>supervisão, controle, alteração e revisão das atividades da política pública de saúde.</w:t>
            </w:r>
          </w:p>
          <w:p w:rsidR="00462F84" w:rsidRPr="008B6A6E" w:rsidRDefault="00FE3E7F" w:rsidP="00FE3E7F">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w:t>
            </w:r>
            <w:r w:rsidR="00136763" w:rsidRPr="008B6A6E">
              <w:rPr>
                <w:rFonts w:asciiTheme="minorHAnsi" w:hAnsiTheme="minorHAnsi" w:cstheme="minorHAnsi"/>
              </w:rPr>
              <w:t>A Lei 8080/1990 dispõe nos artigos 2</w:t>
            </w:r>
            <w:r w:rsidRPr="008B6A6E">
              <w:rPr>
                <w:rFonts w:asciiTheme="minorHAnsi" w:hAnsiTheme="minorHAnsi" w:cstheme="minorHAnsi"/>
              </w:rPr>
              <w:t xml:space="preserve">4 a 25 que a oferta de serviços </w:t>
            </w:r>
            <w:r w:rsidR="00136763" w:rsidRPr="008B6A6E">
              <w:rPr>
                <w:rFonts w:asciiTheme="minorHAnsi" w:hAnsiTheme="minorHAnsi" w:cstheme="minorHAnsi"/>
              </w:rPr>
              <w:t>públicos pela iniciativa privada é permitida quando a oferta disponibilizada pela rede pública</w:t>
            </w:r>
            <w:r w:rsidRPr="008B6A6E">
              <w:rPr>
                <w:rFonts w:asciiTheme="minorHAnsi" w:hAnsiTheme="minorHAnsi" w:cstheme="minorHAnsi"/>
              </w:rPr>
              <w:t xml:space="preserve"> </w:t>
            </w:r>
            <w:r w:rsidR="00136763" w:rsidRPr="008B6A6E">
              <w:rPr>
                <w:rFonts w:asciiTheme="minorHAnsi" w:hAnsiTheme="minorHAnsi" w:cstheme="minorHAnsi"/>
              </w:rPr>
              <w:t>de saúde se mostra insuficiente para garantir a cobertura assistencial à população. Essa</w:t>
            </w:r>
            <w:r w:rsidRPr="008B6A6E">
              <w:rPr>
                <w:rFonts w:asciiTheme="minorHAnsi" w:hAnsiTheme="minorHAnsi" w:cstheme="minorHAnsi"/>
              </w:rPr>
              <w:t xml:space="preserve"> </w:t>
            </w:r>
            <w:r w:rsidR="00136763" w:rsidRPr="008B6A6E">
              <w:rPr>
                <w:rFonts w:asciiTheme="minorHAnsi" w:hAnsiTheme="minorHAnsi" w:cstheme="minorHAnsi"/>
              </w:rPr>
              <w:t>participação, entendida como complementar, deve ser formalizada por meio de contrato ou</w:t>
            </w:r>
            <w:r w:rsidRPr="008B6A6E">
              <w:rPr>
                <w:rFonts w:asciiTheme="minorHAnsi" w:hAnsiTheme="minorHAnsi" w:cstheme="minorHAnsi"/>
              </w:rPr>
              <w:t xml:space="preserve"> </w:t>
            </w:r>
            <w:r w:rsidR="00136763" w:rsidRPr="008B6A6E">
              <w:rPr>
                <w:rFonts w:asciiTheme="minorHAnsi" w:hAnsiTheme="minorHAnsi" w:cstheme="minorHAnsi"/>
              </w:rPr>
              <w:t>convênio, desde que sejam observadas as normas de direito público vigentes.</w:t>
            </w:r>
          </w:p>
          <w:p w:rsidR="00462F84" w:rsidRPr="008B6A6E" w:rsidRDefault="004B4810" w:rsidP="00462F8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w:t>
            </w:r>
            <w:r w:rsidR="00462F84" w:rsidRPr="008B6A6E">
              <w:rPr>
                <w:rFonts w:asciiTheme="minorHAnsi" w:hAnsiTheme="minorHAnsi" w:cstheme="minorHAnsi"/>
              </w:rPr>
              <w:t xml:space="preserve">    </w:t>
            </w:r>
            <w:r w:rsidR="008C37A3" w:rsidRPr="008B6A6E">
              <w:rPr>
                <w:rFonts w:asciiTheme="minorHAnsi" w:hAnsiTheme="minorHAnsi" w:cstheme="minorHAnsi"/>
              </w:rPr>
              <w:t xml:space="preserve">   </w:t>
            </w:r>
            <w:r w:rsidR="00462F84" w:rsidRPr="008B6A6E">
              <w:rPr>
                <w:rFonts w:asciiTheme="minorHAnsi" w:hAnsiTheme="minorHAnsi" w:cstheme="minorHAnsi"/>
              </w:rPr>
              <w:t>Atualmente está em vigor o chamamento público</w:t>
            </w:r>
            <w:r w:rsidR="00307B3C" w:rsidRPr="008B6A6E">
              <w:rPr>
                <w:rFonts w:asciiTheme="minorHAnsi" w:hAnsiTheme="minorHAnsi" w:cstheme="minorHAnsi"/>
              </w:rPr>
              <w:t xml:space="preserve"> </w:t>
            </w:r>
            <w:r w:rsidR="00462F84" w:rsidRPr="008B6A6E">
              <w:rPr>
                <w:rFonts w:asciiTheme="minorHAnsi" w:hAnsiTheme="minorHAnsi" w:cstheme="minorHAnsi"/>
              </w:rPr>
              <w:t>nº03/2022</w:t>
            </w:r>
            <w:r w:rsidR="002E027F">
              <w:rPr>
                <w:rFonts w:asciiTheme="minorHAnsi" w:hAnsiTheme="minorHAnsi" w:cstheme="minorHAnsi"/>
              </w:rPr>
              <w:t xml:space="preserve"> (oftalmologia e </w:t>
            </w:r>
            <w:proofErr w:type="spellStart"/>
            <w:r w:rsidR="002E027F">
              <w:rPr>
                <w:rFonts w:asciiTheme="minorHAnsi" w:hAnsiTheme="minorHAnsi" w:cstheme="minorHAnsi"/>
              </w:rPr>
              <w:t>proctologia</w:t>
            </w:r>
            <w:proofErr w:type="spellEnd"/>
            <w:r w:rsidR="002E027F">
              <w:rPr>
                <w:rFonts w:asciiTheme="minorHAnsi" w:hAnsiTheme="minorHAnsi" w:cstheme="minorHAnsi"/>
              </w:rPr>
              <w:t>) e o chamamento público nº003/2023(cardiologia</w:t>
            </w:r>
            <w:r w:rsidR="00E2329C" w:rsidRPr="008B6A6E">
              <w:rPr>
                <w:rFonts w:asciiTheme="minorHAnsi" w:hAnsiTheme="minorHAnsi" w:cstheme="minorHAnsi"/>
              </w:rPr>
              <w:t>)</w:t>
            </w:r>
            <w:r w:rsidR="00462F84" w:rsidRPr="008B6A6E">
              <w:rPr>
                <w:rFonts w:asciiTheme="minorHAnsi" w:hAnsiTheme="minorHAnsi" w:cstheme="minorHAnsi"/>
              </w:rPr>
              <w:t>, entretanto conforme parecer jurídico da PGM, Processo administrativo nº 673/2024, todos os credenciamentos que estão previstos na lei 8.666/93 deverão ser encerrados, e reabertos novos credenciamentos na forma da lei 14.133/21.</w:t>
            </w:r>
          </w:p>
          <w:p w:rsidR="00462F84" w:rsidRPr="008B6A6E" w:rsidRDefault="008C37A3" w:rsidP="00462F8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w:t>
            </w:r>
            <w:r w:rsidR="00462F84" w:rsidRPr="008B6A6E">
              <w:rPr>
                <w:rFonts w:asciiTheme="minorHAnsi" w:hAnsiTheme="minorHAnsi" w:cstheme="minorHAnsi"/>
              </w:rPr>
              <w:t>Sendo assim, a fim de garantir a continuidade da pre</w:t>
            </w:r>
            <w:r w:rsidR="002E027F">
              <w:rPr>
                <w:rFonts w:asciiTheme="minorHAnsi" w:hAnsiTheme="minorHAnsi" w:cstheme="minorHAnsi"/>
              </w:rPr>
              <w:t xml:space="preserve">stação de serviços de </w:t>
            </w:r>
            <w:r w:rsidR="002E027F" w:rsidRPr="002E027F">
              <w:rPr>
                <w:rFonts w:asciiTheme="minorHAnsi" w:hAnsiTheme="minorHAnsi" w:cstheme="minorHAnsi"/>
              </w:rPr>
              <w:t xml:space="preserve">cardiologia, oftalmologia e </w:t>
            </w:r>
            <w:proofErr w:type="spellStart"/>
            <w:r w:rsidR="002E027F" w:rsidRPr="002E027F">
              <w:rPr>
                <w:rFonts w:asciiTheme="minorHAnsi" w:hAnsiTheme="minorHAnsi" w:cstheme="minorHAnsi"/>
              </w:rPr>
              <w:t>proctologi</w:t>
            </w:r>
            <w:r w:rsidR="00462F84" w:rsidRPr="008B6A6E">
              <w:rPr>
                <w:rFonts w:asciiTheme="minorHAnsi" w:hAnsiTheme="minorHAnsi" w:cstheme="minorHAnsi"/>
              </w:rPr>
              <w:t>a</w:t>
            </w:r>
            <w:proofErr w:type="spellEnd"/>
            <w:r w:rsidR="002E027F">
              <w:rPr>
                <w:rFonts w:asciiTheme="minorHAnsi" w:hAnsiTheme="minorHAnsi" w:cstheme="minorHAnsi"/>
              </w:rPr>
              <w:t xml:space="preserve"> a</w:t>
            </w:r>
            <w:r w:rsidR="00462F84" w:rsidRPr="008B6A6E">
              <w:rPr>
                <w:rFonts w:asciiTheme="minorHAnsi" w:hAnsiTheme="minorHAnsi" w:cstheme="minorHAnsi"/>
              </w:rPr>
              <w:t>os usuários do Sistema Único de Saúde (SUS), faz-se necessário o credenciamento de profissionais, em caráter complementar, para ampliação do acesso dos muníc</w:t>
            </w:r>
            <w:r w:rsidR="00E2329C" w:rsidRPr="008B6A6E">
              <w:rPr>
                <w:rFonts w:asciiTheme="minorHAnsi" w:hAnsiTheme="minorHAnsi" w:cstheme="minorHAnsi"/>
              </w:rPr>
              <w:t xml:space="preserve">ipes aos atendimentos de saúde </w:t>
            </w:r>
            <w:r w:rsidR="00E36220" w:rsidRPr="008B6A6E">
              <w:rPr>
                <w:rFonts w:asciiTheme="minorHAnsi" w:hAnsiTheme="minorHAnsi" w:cstheme="minorHAnsi"/>
              </w:rPr>
              <w:t>supracitados,</w:t>
            </w:r>
            <w:r w:rsidR="00462F84" w:rsidRPr="008B6A6E">
              <w:rPr>
                <w:rFonts w:asciiTheme="minorHAnsi" w:hAnsiTheme="minorHAnsi" w:cstheme="minorHAnsi"/>
              </w:rPr>
              <w:t xml:space="preserve"> principalmente no que diz respeito a ações </w:t>
            </w:r>
            <w:r w:rsidR="00E2329C" w:rsidRPr="008B6A6E">
              <w:rPr>
                <w:rFonts w:asciiTheme="minorHAnsi" w:hAnsiTheme="minorHAnsi" w:cstheme="minorHAnsi"/>
              </w:rPr>
              <w:t xml:space="preserve">curativas </w:t>
            </w:r>
            <w:r w:rsidR="00462F84" w:rsidRPr="008B6A6E">
              <w:rPr>
                <w:rFonts w:asciiTheme="minorHAnsi" w:hAnsiTheme="minorHAnsi" w:cstheme="minorHAnsi"/>
              </w:rPr>
              <w:t>em nível ambulatorial, voltadas à vigilância, promoção e prevenção</w:t>
            </w:r>
            <w:r w:rsidR="00E2329C" w:rsidRPr="008B6A6E">
              <w:rPr>
                <w:rFonts w:asciiTheme="minorHAnsi" w:hAnsiTheme="minorHAnsi" w:cstheme="minorHAnsi"/>
              </w:rPr>
              <w:t xml:space="preserve"> de saúde </w:t>
            </w:r>
            <w:r w:rsidR="00462F84" w:rsidRPr="008B6A6E">
              <w:rPr>
                <w:rFonts w:asciiTheme="minorHAnsi" w:hAnsiTheme="minorHAnsi" w:cstheme="minorHAnsi"/>
              </w:rPr>
              <w:t>na rede pública municipal.</w:t>
            </w:r>
          </w:p>
          <w:p w:rsidR="006539C4" w:rsidRPr="008B6A6E" w:rsidRDefault="008C37A3"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lastRenderedPageBreak/>
              <w:t xml:space="preserve">     </w:t>
            </w:r>
            <w:r w:rsidR="006539C4" w:rsidRPr="008B6A6E">
              <w:rPr>
                <w:rFonts w:asciiTheme="minorHAnsi" w:hAnsiTheme="minorHAnsi" w:cstheme="minorHAnsi"/>
              </w:rPr>
              <w:t>Em razão da necessidade que se apresenta, a solução viável é o credencia</w:t>
            </w:r>
            <w:r w:rsidR="002E027F">
              <w:rPr>
                <w:rFonts w:asciiTheme="minorHAnsi" w:hAnsiTheme="minorHAnsi" w:cstheme="minorHAnsi"/>
              </w:rPr>
              <w:t xml:space="preserve">mento de consultas, </w:t>
            </w:r>
            <w:r w:rsidR="006539C4" w:rsidRPr="008B6A6E">
              <w:rPr>
                <w:rFonts w:asciiTheme="minorHAnsi" w:hAnsiTheme="minorHAnsi" w:cstheme="minorHAnsi"/>
              </w:rPr>
              <w:t>a serem prestad</w:t>
            </w:r>
            <w:r w:rsidR="002E027F">
              <w:rPr>
                <w:rFonts w:asciiTheme="minorHAnsi" w:hAnsiTheme="minorHAnsi" w:cstheme="minorHAnsi"/>
              </w:rPr>
              <w:t>os nas clinicas dos interessados, que promova</w:t>
            </w:r>
            <w:r w:rsidR="006539C4" w:rsidRPr="008B6A6E">
              <w:rPr>
                <w:rFonts w:asciiTheme="minorHAnsi" w:hAnsiTheme="minorHAnsi" w:cstheme="minorHAnsi"/>
              </w:rPr>
              <w:t>m imediata ampliaçã</w:t>
            </w:r>
            <w:r w:rsidR="00E2329C" w:rsidRPr="008B6A6E">
              <w:rPr>
                <w:rFonts w:asciiTheme="minorHAnsi" w:hAnsiTheme="minorHAnsi" w:cstheme="minorHAnsi"/>
              </w:rPr>
              <w:t>o da oferta de atendimento</w:t>
            </w:r>
            <w:r w:rsidR="006539C4" w:rsidRPr="008B6A6E">
              <w:rPr>
                <w:rFonts w:asciiTheme="minorHAnsi" w:hAnsiTheme="minorHAnsi" w:cstheme="minorHAnsi"/>
              </w:rPr>
              <w:t>.</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A contratação pretendida, deste modo, beneficiará toda a população que aguarda a realizaç</w:t>
            </w:r>
            <w:r w:rsidR="00E2329C" w:rsidRPr="008B6A6E">
              <w:rPr>
                <w:rFonts w:asciiTheme="minorHAnsi" w:hAnsiTheme="minorHAnsi" w:cstheme="minorHAnsi"/>
              </w:rPr>
              <w:t>ão de atendimentos</w:t>
            </w:r>
            <w:r w:rsidRPr="008B6A6E">
              <w:rPr>
                <w:rFonts w:asciiTheme="minorHAnsi" w:hAnsiTheme="minorHAnsi" w:cstheme="minorHAnsi"/>
              </w:rPr>
              <w:t>, priorizando, contudo, o atendimento da população em situação de vulnerabilidade social</w:t>
            </w:r>
            <w:r w:rsidR="002E027F">
              <w:rPr>
                <w:rFonts w:asciiTheme="minorHAnsi" w:hAnsiTheme="minorHAnsi" w:cstheme="minorHAnsi"/>
              </w:rPr>
              <w:t>,</w:t>
            </w:r>
            <w:r w:rsidRPr="008B6A6E">
              <w:rPr>
                <w:rFonts w:asciiTheme="minorHAnsi" w:hAnsiTheme="minorHAnsi" w:cstheme="minorHAnsi"/>
              </w:rPr>
              <w:t xml:space="preserve"> especialmente idosos, crianças e adolescentes, com o objetivo de realizar o diagnóstico precoce e o respectivo tratamento de agravos de</w:t>
            </w:r>
            <w:r w:rsidR="00E2329C" w:rsidRPr="008B6A6E">
              <w:rPr>
                <w:rFonts w:asciiTheme="minorHAnsi" w:hAnsiTheme="minorHAnsi" w:cstheme="minorHAnsi"/>
              </w:rPr>
              <w:t xml:space="preserve"> maior</w:t>
            </w:r>
            <w:r w:rsidR="002E027F">
              <w:rPr>
                <w:rFonts w:asciiTheme="minorHAnsi" w:hAnsiTheme="minorHAnsi" w:cstheme="minorHAnsi"/>
              </w:rPr>
              <w:t xml:space="preserve"> gravidade em Saúde nas áreas requisitadas</w:t>
            </w:r>
            <w:r w:rsidR="00E2329C" w:rsidRPr="008B6A6E">
              <w:rPr>
                <w:rFonts w:asciiTheme="minorHAnsi" w:hAnsiTheme="minorHAnsi" w:cstheme="minorHAnsi"/>
              </w:rPr>
              <w:t>.</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A fundamentação legal para o credenciamento que se pretende formalizar encontra-se disposta no art. 78, inciso I, da Lei Federal 14.133/2021, o qual posteriormente será convertido em inexigibilidade de licitação nos termos do art. 74, inciso IV, da referida lei. Sendo realizado na forma do art.79, I da lei 14.133:</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I - Paralela e não excludente: caso em que é viável e vantajosa para a Administração a realização de contratações simultâneas em condições padronizadas;</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Tal escolha se justifica pelos seguintes motivos:</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1. O Credenciamento oferece uma variedade de fornecedores e atende à alta demanda de serviço apresentada.</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2. Ampla Participação de Interessados: O credenciamento proporciona a oportunidade de participação de uma gama diversificada de profissionais e instituiçõe</w:t>
            </w:r>
            <w:r w:rsidR="004F2CCC" w:rsidRPr="008B6A6E">
              <w:rPr>
                <w:rFonts w:asciiTheme="minorHAnsi" w:hAnsiTheme="minorHAnsi" w:cstheme="minorHAnsi"/>
              </w:rPr>
              <w:t>s que atuam na</w:t>
            </w:r>
            <w:r w:rsidR="001A5AC7">
              <w:rPr>
                <w:rFonts w:asciiTheme="minorHAnsi" w:hAnsiTheme="minorHAnsi" w:cstheme="minorHAnsi"/>
              </w:rPr>
              <w:t>s</w:t>
            </w:r>
            <w:r w:rsidR="004F2CCC" w:rsidRPr="008B6A6E">
              <w:rPr>
                <w:rFonts w:asciiTheme="minorHAnsi" w:hAnsiTheme="minorHAnsi" w:cstheme="minorHAnsi"/>
              </w:rPr>
              <w:t xml:space="preserve"> áreas requisitadas</w:t>
            </w:r>
            <w:r w:rsidRPr="008B6A6E">
              <w:rPr>
                <w:rFonts w:asciiTheme="minorHAnsi" w:hAnsiTheme="minorHAnsi" w:cstheme="minorHAnsi"/>
              </w:rPr>
              <w:t xml:space="preserve">. </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3. Atendimento aos Princípios da Publicidade e da Legalidade: O credenciamento atende aos princípios da publicidade e da legalidade, uma vez que a convocação é amplamente divulgada, permitindo que interessados, que atendam aos requisitos estabelecidos, possam concorrer de forma igualitária. Dessa maneira, o processo de escolha do prestador de serviços se dá de maneira transparente e conforme as normativas legais.</w:t>
            </w:r>
          </w:p>
          <w:p w:rsidR="006539C4" w:rsidRPr="008B6A6E" w:rsidRDefault="006539C4" w:rsidP="006539C4">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4. Flexibilidade na Escolha do Prestador: O credenciamento confere flexibilidade à administração pública na escolha do prestador, permitindo a análise criteriosa das propostas apresentadas e a seleção do fornecedor que melhor atenda às demandas específicas do município, levando em consideração não apenas o preço, mas a qualidade do serviço oferecido.</w:t>
            </w:r>
          </w:p>
          <w:p w:rsidR="00790E90" w:rsidRPr="008B6A6E" w:rsidRDefault="004F3752" w:rsidP="008C37A3">
            <w:pPr>
              <w:pBdr>
                <w:top w:val="nil"/>
                <w:left w:val="nil"/>
                <w:bottom w:val="nil"/>
                <w:right w:val="nil"/>
                <w:between w:val="nil"/>
              </w:pBdr>
              <w:spacing w:before="0"/>
              <w:ind w:left="29" w:firstLine="0"/>
              <w:rPr>
                <w:rFonts w:asciiTheme="minorHAnsi" w:hAnsiTheme="minorHAnsi" w:cstheme="minorHAnsi"/>
              </w:rPr>
            </w:pPr>
            <w:r w:rsidRPr="008B6A6E">
              <w:rPr>
                <w:rFonts w:asciiTheme="minorHAnsi" w:hAnsiTheme="minorHAnsi" w:cstheme="minorHAnsi"/>
              </w:rPr>
              <w:t xml:space="preserve">      Assim, optar pela modalidade de credenciament</w:t>
            </w:r>
            <w:r w:rsidR="002E027F">
              <w:rPr>
                <w:rFonts w:asciiTheme="minorHAnsi" w:hAnsiTheme="minorHAnsi" w:cstheme="minorHAnsi"/>
              </w:rPr>
              <w:t xml:space="preserve">o para a contratação de serviços de </w:t>
            </w:r>
            <w:r w:rsidR="002E2886">
              <w:rPr>
                <w:rFonts w:asciiTheme="minorHAnsi" w:hAnsiTheme="minorHAnsi" w:cstheme="minorHAnsi"/>
              </w:rPr>
              <w:t>C</w:t>
            </w:r>
            <w:r w:rsidR="002E027F" w:rsidRPr="002E027F">
              <w:rPr>
                <w:rFonts w:asciiTheme="minorHAnsi" w:hAnsiTheme="minorHAnsi" w:cstheme="minorHAnsi"/>
              </w:rPr>
              <w:t>ardiologia</w:t>
            </w:r>
            <w:r w:rsidR="002E2886">
              <w:rPr>
                <w:rFonts w:asciiTheme="minorHAnsi" w:hAnsiTheme="minorHAnsi" w:cstheme="minorHAnsi"/>
              </w:rPr>
              <w:t xml:space="preserve">, Oftalmologia e </w:t>
            </w:r>
            <w:proofErr w:type="spellStart"/>
            <w:r w:rsidR="002E2886">
              <w:rPr>
                <w:rFonts w:asciiTheme="minorHAnsi" w:hAnsiTheme="minorHAnsi" w:cstheme="minorHAnsi"/>
              </w:rPr>
              <w:t>P</w:t>
            </w:r>
            <w:r w:rsidR="002E027F" w:rsidRPr="002E027F">
              <w:rPr>
                <w:rFonts w:asciiTheme="minorHAnsi" w:hAnsiTheme="minorHAnsi" w:cstheme="minorHAnsi"/>
              </w:rPr>
              <w:t>roctologi</w:t>
            </w:r>
            <w:r w:rsidR="002E027F">
              <w:rPr>
                <w:rFonts w:asciiTheme="minorHAnsi" w:hAnsiTheme="minorHAnsi" w:cstheme="minorHAnsi"/>
              </w:rPr>
              <w:t>a</w:t>
            </w:r>
            <w:proofErr w:type="spellEnd"/>
            <w:r w:rsidRPr="008B6A6E">
              <w:rPr>
                <w:rFonts w:asciiTheme="minorHAnsi" w:hAnsiTheme="minorHAnsi" w:cstheme="minorHAnsi"/>
              </w:rPr>
              <w:t xml:space="preserve"> tem como objetivo garantir eficiência, transparência e qualidade na promoção da saúde em São Jerônimo, assegurando uma seleção justa entre os prestadores interessados.</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lastRenderedPageBreak/>
              <w:t>3. PREVISÃO NO PLANO ANUAL DE CONTRATAÇÕES</w:t>
            </w:r>
          </w:p>
        </w:tc>
      </w:tr>
      <w:tr w:rsidR="00430316" w:rsidRPr="008B6A6E">
        <w:tc>
          <w:tcPr>
            <w:tcW w:w="9344" w:type="dxa"/>
          </w:tcPr>
          <w:p w:rsidR="007C7407" w:rsidRPr="008B6A6E" w:rsidRDefault="007C7407">
            <w:pPr>
              <w:rPr>
                <w:rFonts w:asciiTheme="minorHAnsi" w:hAnsiTheme="minorHAnsi" w:cstheme="minorHAnsi"/>
              </w:rPr>
            </w:pPr>
            <w:r w:rsidRPr="008B6A6E">
              <w:rPr>
                <w:rFonts w:asciiTheme="minorHAnsi" w:hAnsiTheme="minorHAnsi" w:cstheme="minorHAnsi"/>
              </w:rPr>
              <w:t>Plano de Contratações ainda não está implantado no Município.</w:t>
            </w:r>
          </w:p>
        </w:tc>
      </w:tr>
      <w:tr w:rsidR="00430316" w:rsidRPr="008B6A6E">
        <w:tc>
          <w:tcPr>
            <w:tcW w:w="9344" w:type="dxa"/>
            <w:shd w:val="clear" w:color="auto" w:fill="BFBFBF"/>
          </w:tcPr>
          <w:p w:rsidR="00A82090" w:rsidRPr="008B6A6E" w:rsidRDefault="00366274" w:rsidP="00AE4FE5">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4 QUANTITATIVOS E VALORES TOTAIS E UNITÁRIOS (O)</w:t>
            </w:r>
          </w:p>
        </w:tc>
      </w:tr>
      <w:tr w:rsidR="00430316" w:rsidRPr="008B6A6E">
        <w:tc>
          <w:tcPr>
            <w:tcW w:w="9344" w:type="dxa"/>
          </w:tcPr>
          <w:p w:rsidR="00085E87" w:rsidRPr="008B6A6E" w:rsidRDefault="00085E87">
            <w:pPr>
              <w:widowControl w:val="0"/>
              <w:pBdr>
                <w:top w:val="nil"/>
                <w:left w:val="nil"/>
                <w:bottom w:val="nil"/>
                <w:right w:val="nil"/>
                <w:between w:val="nil"/>
              </w:pBdr>
              <w:spacing w:before="0"/>
              <w:ind w:firstLine="0"/>
              <w:jc w:val="left"/>
              <w:rPr>
                <w:rFonts w:asciiTheme="minorHAnsi" w:hAnsiTheme="minorHAnsi" w:cstheme="minorHAnsi"/>
                <w:highlight w:val="yellow"/>
              </w:rPr>
            </w:pPr>
          </w:p>
          <w:tbl>
            <w:tblPr>
              <w:tblW w:w="9164" w:type="dxa"/>
              <w:tblLayout w:type="fixed"/>
              <w:tblLook w:val="0400" w:firstRow="0" w:lastRow="0" w:firstColumn="0" w:lastColumn="0" w:noHBand="0" w:noVBand="1"/>
            </w:tblPr>
            <w:tblGrid>
              <w:gridCol w:w="681"/>
              <w:gridCol w:w="2280"/>
              <w:gridCol w:w="964"/>
              <w:gridCol w:w="845"/>
              <w:gridCol w:w="924"/>
              <w:gridCol w:w="992"/>
              <w:gridCol w:w="1134"/>
              <w:gridCol w:w="1344"/>
            </w:tblGrid>
            <w:tr w:rsidR="007C7407" w:rsidRPr="008B6A6E" w:rsidTr="002E2886">
              <w:trPr>
                <w:trHeight w:val="471"/>
              </w:trPr>
              <w:tc>
                <w:tcPr>
                  <w:tcW w:w="68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6005E6" w:rsidRDefault="007C7407" w:rsidP="007C7407">
                  <w:pPr>
                    <w:spacing w:before="0" w:after="0" w:line="240" w:lineRule="auto"/>
                    <w:ind w:firstLine="0"/>
                    <w:rPr>
                      <w:rFonts w:asciiTheme="minorHAnsi" w:hAnsiTheme="minorHAnsi" w:cstheme="minorHAnsi"/>
                      <w:b/>
                      <w:sz w:val="16"/>
                      <w:szCs w:val="16"/>
                    </w:rPr>
                  </w:pPr>
                  <w:r w:rsidRPr="006005E6">
                    <w:rPr>
                      <w:rFonts w:asciiTheme="minorHAnsi" w:hAnsiTheme="minorHAnsi" w:cstheme="minorHAnsi"/>
                      <w:b/>
                      <w:sz w:val="16"/>
                      <w:szCs w:val="16"/>
                    </w:rPr>
                    <w:t>ITEM</w:t>
                  </w:r>
                </w:p>
              </w:tc>
              <w:tc>
                <w:tcPr>
                  <w:tcW w:w="2280"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6005E6" w:rsidRDefault="007C7407" w:rsidP="007C7407">
                  <w:pPr>
                    <w:tabs>
                      <w:tab w:val="center" w:pos="2840"/>
                      <w:tab w:val="left" w:pos="3960"/>
                    </w:tabs>
                    <w:spacing w:before="0" w:after="0" w:line="240" w:lineRule="auto"/>
                    <w:ind w:firstLine="0"/>
                    <w:jc w:val="center"/>
                    <w:rPr>
                      <w:rFonts w:asciiTheme="minorHAnsi" w:hAnsiTheme="minorHAnsi" w:cstheme="minorHAnsi"/>
                      <w:b/>
                      <w:sz w:val="16"/>
                      <w:szCs w:val="16"/>
                    </w:rPr>
                  </w:pPr>
                  <w:r w:rsidRPr="006005E6">
                    <w:rPr>
                      <w:rFonts w:asciiTheme="minorHAnsi" w:hAnsiTheme="minorHAnsi" w:cstheme="minorHAnsi"/>
                      <w:b/>
                      <w:sz w:val="16"/>
                      <w:szCs w:val="16"/>
                    </w:rPr>
                    <w:t>DESCRIÇÃO DO ITEM</w:t>
                  </w:r>
                </w:p>
              </w:tc>
              <w:tc>
                <w:tcPr>
                  <w:tcW w:w="964" w:type="dxa"/>
                  <w:tcBorders>
                    <w:top w:val="single" w:sz="4" w:space="0" w:color="000000"/>
                    <w:left w:val="single" w:sz="4" w:space="0" w:color="000000"/>
                    <w:bottom w:val="single" w:sz="4" w:space="0" w:color="000000"/>
                    <w:right w:val="single" w:sz="4" w:space="0" w:color="000000"/>
                  </w:tcBorders>
                </w:tcPr>
                <w:p w:rsidR="007C7407" w:rsidRPr="006005E6" w:rsidRDefault="007C7407" w:rsidP="007C7407">
                  <w:pPr>
                    <w:spacing w:before="0" w:after="0" w:line="240" w:lineRule="auto"/>
                    <w:ind w:firstLine="0"/>
                    <w:jc w:val="center"/>
                    <w:rPr>
                      <w:rFonts w:asciiTheme="minorHAnsi" w:hAnsiTheme="minorHAnsi" w:cstheme="minorHAnsi"/>
                      <w:b/>
                      <w:sz w:val="16"/>
                      <w:szCs w:val="16"/>
                    </w:rPr>
                  </w:pPr>
                </w:p>
                <w:p w:rsidR="007C7407" w:rsidRPr="006005E6" w:rsidRDefault="007C7407" w:rsidP="007C7407">
                  <w:pPr>
                    <w:spacing w:before="0" w:after="0" w:line="240" w:lineRule="auto"/>
                    <w:ind w:firstLine="0"/>
                    <w:jc w:val="center"/>
                    <w:rPr>
                      <w:rFonts w:asciiTheme="minorHAnsi" w:hAnsiTheme="minorHAnsi" w:cstheme="minorHAnsi"/>
                      <w:b/>
                      <w:sz w:val="16"/>
                      <w:szCs w:val="16"/>
                    </w:rPr>
                  </w:pPr>
                  <w:r w:rsidRPr="006005E6">
                    <w:rPr>
                      <w:rFonts w:asciiTheme="minorHAnsi" w:hAnsiTheme="minorHAnsi" w:cstheme="minorHAnsi"/>
                      <w:b/>
                      <w:sz w:val="16"/>
                      <w:szCs w:val="16"/>
                    </w:rPr>
                    <w:t>CATSER</w:t>
                  </w:r>
                </w:p>
              </w:tc>
              <w:tc>
                <w:tcPr>
                  <w:tcW w:w="845"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6005E6" w:rsidRDefault="007C7407" w:rsidP="007C7407">
                  <w:pPr>
                    <w:spacing w:before="0" w:after="0" w:line="240" w:lineRule="auto"/>
                    <w:ind w:firstLine="0"/>
                    <w:jc w:val="center"/>
                    <w:rPr>
                      <w:rFonts w:asciiTheme="minorHAnsi" w:hAnsiTheme="minorHAnsi" w:cstheme="minorHAnsi"/>
                      <w:b/>
                      <w:sz w:val="16"/>
                      <w:szCs w:val="16"/>
                    </w:rPr>
                  </w:pPr>
                  <w:r w:rsidRPr="006005E6">
                    <w:rPr>
                      <w:rFonts w:asciiTheme="minorHAnsi" w:hAnsiTheme="minorHAnsi" w:cstheme="minorHAnsi"/>
                      <w:b/>
                      <w:sz w:val="16"/>
                      <w:szCs w:val="16"/>
                    </w:rPr>
                    <w:t>UNID.</w:t>
                  </w:r>
                </w:p>
              </w:tc>
              <w:tc>
                <w:tcPr>
                  <w:tcW w:w="92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9916C3" w:rsidRDefault="007C7407" w:rsidP="007C7407">
                  <w:pPr>
                    <w:spacing w:before="0" w:after="0" w:line="240" w:lineRule="auto"/>
                    <w:ind w:firstLine="0"/>
                    <w:jc w:val="center"/>
                    <w:rPr>
                      <w:rFonts w:asciiTheme="minorHAnsi" w:hAnsiTheme="minorHAnsi" w:cstheme="minorHAnsi"/>
                      <w:b/>
                      <w:sz w:val="16"/>
                      <w:szCs w:val="16"/>
                    </w:rPr>
                  </w:pPr>
                  <w:r w:rsidRPr="009916C3">
                    <w:rPr>
                      <w:rFonts w:asciiTheme="minorHAnsi" w:hAnsiTheme="minorHAnsi" w:cstheme="minorHAnsi"/>
                      <w:b/>
                      <w:sz w:val="16"/>
                      <w:szCs w:val="16"/>
                    </w:rPr>
                    <w:t>QUANT. Limite Mensal estimado</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9916C3" w:rsidRDefault="007C7407" w:rsidP="007C7407">
                  <w:pPr>
                    <w:spacing w:before="0" w:after="0" w:line="240" w:lineRule="auto"/>
                    <w:ind w:firstLine="0"/>
                    <w:jc w:val="center"/>
                    <w:rPr>
                      <w:rFonts w:asciiTheme="minorHAnsi" w:hAnsiTheme="minorHAnsi" w:cstheme="minorHAnsi"/>
                      <w:b/>
                      <w:sz w:val="16"/>
                      <w:szCs w:val="16"/>
                    </w:rPr>
                  </w:pPr>
                  <w:r w:rsidRPr="009916C3">
                    <w:rPr>
                      <w:rFonts w:asciiTheme="minorHAnsi" w:hAnsiTheme="minorHAnsi" w:cstheme="minorHAnsi"/>
                      <w:b/>
                      <w:sz w:val="16"/>
                      <w:szCs w:val="16"/>
                    </w:rPr>
                    <w:t>VAL. UNITÁRIO</w:t>
                  </w:r>
                </w:p>
              </w:tc>
              <w:tc>
                <w:tcPr>
                  <w:tcW w:w="113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9916C3" w:rsidRDefault="007C7407" w:rsidP="007C7407">
                  <w:pPr>
                    <w:spacing w:before="0" w:after="0" w:line="240" w:lineRule="auto"/>
                    <w:ind w:firstLine="0"/>
                    <w:jc w:val="center"/>
                    <w:rPr>
                      <w:rFonts w:asciiTheme="minorHAnsi" w:hAnsiTheme="minorHAnsi" w:cstheme="minorHAnsi"/>
                      <w:b/>
                      <w:sz w:val="16"/>
                      <w:szCs w:val="16"/>
                    </w:rPr>
                  </w:pPr>
                  <w:r w:rsidRPr="009916C3">
                    <w:rPr>
                      <w:rFonts w:asciiTheme="minorHAnsi" w:hAnsiTheme="minorHAnsi" w:cstheme="minorHAnsi"/>
                      <w:b/>
                      <w:sz w:val="16"/>
                      <w:szCs w:val="16"/>
                    </w:rPr>
                    <w:t xml:space="preserve">VALOR Limite Mensal </w:t>
                  </w:r>
                </w:p>
              </w:tc>
              <w:tc>
                <w:tcPr>
                  <w:tcW w:w="1344" w:type="dxa"/>
                  <w:tcBorders>
                    <w:top w:val="single" w:sz="4" w:space="0" w:color="000000"/>
                    <w:left w:val="single" w:sz="4" w:space="0" w:color="000000"/>
                    <w:bottom w:val="single" w:sz="4" w:space="0" w:color="000000"/>
                    <w:right w:val="single" w:sz="4" w:space="0" w:color="000000"/>
                  </w:tcBorders>
                </w:tcPr>
                <w:p w:rsidR="007C7407" w:rsidRPr="009916C3" w:rsidRDefault="007C7407" w:rsidP="007C7407">
                  <w:pPr>
                    <w:spacing w:before="0" w:after="0" w:line="240" w:lineRule="auto"/>
                    <w:ind w:firstLine="0"/>
                    <w:jc w:val="center"/>
                    <w:rPr>
                      <w:rFonts w:asciiTheme="minorHAnsi" w:hAnsiTheme="minorHAnsi" w:cstheme="minorHAnsi"/>
                      <w:b/>
                      <w:sz w:val="16"/>
                      <w:szCs w:val="16"/>
                    </w:rPr>
                  </w:pPr>
                  <w:r w:rsidRPr="009916C3">
                    <w:rPr>
                      <w:rFonts w:asciiTheme="minorHAnsi" w:hAnsiTheme="minorHAnsi" w:cstheme="minorHAnsi"/>
                      <w:b/>
                      <w:sz w:val="16"/>
                      <w:szCs w:val="16"/>
                    </w:rPr>
                    <w:t xml:space="preserve">Valor limite Anual </w:t>
                  </w:r>
                </w:p>
              </w:tc>
            </w:tr>
            <w:tr w:rsidR="007C7407" w:rsidRPr="008B6A6E" w:rsidTr="002E2886">
              <w:trPr>
                <w:trHeight w:val="481"/>
              </w:trPr>
              <w:tc>
                <w:tcPr>
                  <w:tcW w:w="68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6005E6" w:rsidRDefault="008C37A3"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01</w:t>
                  </w:r>
                </w:p>
              </w:tc>
              <w:tc>
                <w:tcPr>
                  <w:tcW w:w="2280"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085E87" w:rsidRPr="006005E6" w:rsidRDefault="006005E6" w:rsidP="007C7407">
                  <w:pPr>
                    <w:spacing w:before="0" w:after="0" w:line="240" w:lineRule="auto"/>
                    <w:ind w:firstLine="0"/>
                    <w:rPr>
                      <w:rFonts w:asciiTheme="minorHAnsi" w:hAnsiTheme="minorHAnsi" w:cstheme="minorHAnsi"/>
                      <w:b/>
                      <w:sz w:val="16"/>
                      <w:szCs w:val="16"/>
                    </w:rPr>
                  </w:pPr>
                  <w:r w:rsidRPr="006005E6">
                    <w:rPr>
                      <w:rFonts w:asciiTheme="minorHAnsi" w:hAnsiTheme="minorHAnsi" w:cstheme="minorHAnsi"/>
                      <w:b/>
                      <w:sz w:val="16"/>
                      <w:szCs w:val="16"/>
                    </w:rPr>
                    <w:t>Consulta médica -</w:t>
                  </w:r>
                  <w:r w:rsidR="002E027F" w:rsidRPr="006005E6">
                    <w:rPr>
                      <w:rFonts w:asciiTheme="minorHAnsi" w:hAnsiTheme="minorHAnsi" w:cstheme="minorHAnsi"/>
                      <w:b/>
                      <w:sz w:val="16"/>
                      <w:szCs w:val="16"/>
                    </w:rPr>
                    <w:t>Cardiologia/angiologia</w:t>
                  </w:r>
                  <w:r w:rsidRPr="006005E6">
                    <w:rPr>
                      <w:rFonts w:asciiTheme="minorHAnsi" w:hAnsiTheme="minorHAnsi" w:cstheme="minorHAnsi"/>
                      <w:b/>
                      <w:sz w:val="16"/>
                      <w:szCs w:val="16"/>
                    </w:rPr>
                    <w:t>.</w:t>
                  </w:r>
                </w:p>
              </w:tc>
              <w:tc>
                <w:tcPr>
                  <w:tcW w:w="964" w:type="dxa"/>
                  <w:tcBorders>
                    <w:top w:val="single" w:sz="4" w:space="0" w:color="000000"/>
                    <w:left w:val="single" w:sz="4" w:space="0" w:color="000000"/>
                    <w:bottom w:val="single" w:sz="4" w:space="0" w:color="000000"/>
                    <w:right w:val="single" w:sz="4" w:space="0" w:color="000000"/>
                  </w:tcBorders>
                </w:tcPr>
                <w:p w:rsidR="007C7407" w:rsidRPr="006005E6" w:rsidRDefault="006005E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 xml:space="preserve">     6068</w:t>
                  </w:r>
                </w:p>
              </w:tc>
              <w:tc>
                <w:tcPr>
                  <w:tcW w:w="845"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6005E6" w:rsidRDefault="008C37A3"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Consulta</w:t>
                  </w:r>
                </w:p>
              </w:tc>
              <w:tc>
                <w:tcPr>
                  <w:tcW w:w="92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9916C3" w:rsidRDefault="009916C3" w:rsidP="007C7407">
                  <w:pPr>
                    <w:spacing w:before="0" w:after="0" w:line="240" w:lineRule="auto"/>
                    <w:ind w:firstLine="0"/>
                    <w:rPr>
                      <w:rFonts w:asciiTheme="minorHAnsi" w:hAnsiTheme="minorHAnsi" w:cstheme="minorHAnsi"/>
                      <w:sz w:val="16"/>
                      <w:szCs w:val="16"/>
                    </w:rPr>
                  </w:pPr>
                  <w:r w:rsidRPr="009916C3">
                    <w:rPr>
                      <w:rFonts w:asciiTheme="minorHAnsi" w:hAnsiTheme="minorHAnsi" w:cstheme="minorHAnsi"/>
                      <w:sz w:val="16"/>
                      <w:szCs w:val="16"/>
                    </w:rPr>
                    <w:t>100</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9916C3" w:rsidRDefault="009916C3" w:rsidP="007C7407">
                  <w:pPr>
                    <w:spacing w:before="0" w:after="0" w:line="240" w:lineRule="auto"/>
                    <w:ind w:firstLine="0"/>
                    <w:rPr>
                      <w:rFonts w:asciiTheme="minorHAnsi" w:hAnsiTheme="minorHAnsi" w:cstheme="minorHAnsi"/>
                      <w:sz w:val="16"/>
                      <w:szCs w:val="16"/>
                    </w:rPr>
                  </w:pPr>
                  <w:r w:rsidRPr="009916C3">
                    <w:rPr>
                      <w:rFonts w:asciiTheme="minorHAnsi" w:hAnsiTheme="minorHAnsi" w:cstheme="minorHAnsi"/>
                      <w:sz w:val="16"/>
                      <w:szCs w:val="16"/>
                    </w:rPr>
                    <w:t>R$ 57,47</w:t>
                  </w:r>
                </w:p>
              </w:tc>
              <w:tc>
                <w:tcPr>
                  <w:tcW w:w="113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7C7407" w:rsidRPr="009916C3" w:rsidRDefault="002E2886" w:rsidP="007C7407">
                  <w:pPr>
                    <w:spacing w:before="0" w:after="0" w:line="240" w:lineRule="auto"/>
                    <w:ind w:firstLine="0"/>
                    <w:rPr>
                      <w:rFonts w:asciiTheme="minorHAnsi" w:hAnsiTheme="minorHAnsi" w:cstheme="minorHAnsi"/>
                      <w:sz w:val="16"/>
                      <w:szCs w:val="16"/>
                    </w:rPr>
                  </w:pPr>
                  <w:r>
                    <w:rPr>
                      <w:rFonts w:asciiTheme="minorHAnsi" w:hAnsiTheme="minorHAnsi" w:cstheme="minorHAnsi"/>
                      <w:sz w:val="16"/>
                      <w:szCs w:val="16"/>
                    </w:rPr>
                    <w:t>R$ 5.747,00</w:t>
                  </w:r>
                </w:p>
              </w:tc>
              <w:tc>
                <w:tcPr>
                  <w:tcW w:w="1344" w:type="dxa"/>
                  <w:tcBorders>
                    <w:top w:val="single" w:sz="4" w:space="0" w:color="000000"/>
                    <w:left w:val="single" w:sz="4" w:space="0" w:color="000000"/>
                    <w:bottom w:val="single" w:sz="4" w:space="0" w:color="000000"/>
                    <w:right w:val="single" w:sz="4" w:space="0" w:color="000000"/>
                  </w:tcBorders>
                </w:tcPr>
                <w:p w:rsidR="007C7407" w:rsidRPr="009916C3" w:rsidRDefault="002E2886" w:rsidP="007C7407">
                  <w:pPr>
                    <w:spacing w:before="0" w:after="0" w:line="240" w:lineRule="auto"/>
                    <w:ind w:firstLine="0"/>
                    <w:rPr>
                      <w:rFonts w:asciiTheme="minorHAnsi" w:hAnsiTheme="minorHAnsi" w:cstheme="minorHAnsi"/>
                      <w:sz w:val="16"/>
                      <w:szCs w:val="16"/>
                    </w:rPr>
                  </w:pPr>
                  <w:r>
                    <w:rPr>
                      <w:rFonts w:asciiTheme="minorHAnsi" w:hAnsiTheme="minorHAnsi" w:cstheme="minorHAnsi"/>
                      <w:sz w:val="16"/>
                      <w:szCs w:val="16"/>
                    </w:rPr>
                    <w:t>R$ 68.964,00</w:t>
                  </w:r>
                </w:p>
              </w:tc>
            </w:tr>
            <w:tr w:rsidR="00C44B76" w:rsidRPr="008B6A6E" w:rsidTr="002E2886">
              <w:trPr>
                <w:trHeight w:val="481"/>
              </w:trPr>
              <w:tc>
                <w:tcPr>
                  <w:tcW w:w="68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C44B76" w:rsidRPr="006005E6" w:rsidRDefault="00C44B7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02</w:t>
                  </w:r>
                </w:p>
              </w:tc>
              <w:tc>
                <w:tcPr>
                  <w:tcW w:w="2280"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C44B76" w:rsidRPr="006005E6" w:rsidRDefault="006005E6" w:rsidP="007C7407">
                  <w:pPr>
                    <w:spacing w:before="0" w:after="0" w:line="240" w:lineRule="auto"/>
                    <w:ind w:firstLine="0"/>
                    <w:rPr>
                      <w:rFonts w:asciiTheme="minorHAnsi" w:hAnsiTheme="minorHAnsi" w:cstheme="minorHAnsi"/>
                      <w:b/>
                      <w:sz w:val="16"/>
                      <w:szCs w:val="16"/>
                    </w:rPr>
                  </w:pPr>
                  <w:r w:rsidRPr="006005E6">
                    <w:rPr>
                      <w:rFonts w:asciiTheme="minorHAnsi" w:hAnsiTheme="minorHAnsi" w:cstheme="minorHAnsi"/>
                      <w:b/>
                      <w:sz w:val="16"/>
                      <w:szCs w:val="16"/>
                    </w:rPr>
                    <w:t>Consulta Médica - Oftalmologia.</w:t>
                  </w:r>
                </w:p>
              </w:tc>
              <w:tc>
                <w:tcPr>
                  <w:tcW w:w="964" w:type="dxa"/>
                  <w:tcBorders>
                    <w:top w:val="single" w:sz="4" w:space="0" w:color="000000"/>
                    <w:left w:val="single" w:sz="4" w:space="0" w:color="000000"/>
                    <w:bottom w:val="single" w:sz="4" w:space="0" w:color="000000"/>
                    <w:right w:val="single" w:sz="4" w:space="0" w:color="000000"/>
                  </w:tcBorders>
                </w:tcPr>
                <w:p w:rsidR="00C44B76" w:rsidRPr="006005E6" w:rsidRDefault="006005E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 xml:space="preserve">     16594</w:t>
                  </w:r>
                </w:p>
              </w:tc>
              <w:tc>
                <w:tcPr>
                  <w:tcW w:w="845"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C44B76" w:rsidRPr="006005E6" w:rsidRDefault="00C44B7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Consulta</w:t>
                  </w:r>
                </w:p>
              </w:tc>
              <w:tc>
                <w:tcPr>
                  <w:tcW w:w="92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C44B76" w:rsidRPr="009916C3" w:rsidRDefault="009916C3" w:rsidP="007C7407">
                  <w:pPr>
                    <w:spacing w:before="0" w:after="0" w:line="240" w:lineRule="auto"/>
                    <w:ind w:firstLine="0"/>
                    <w:rPr>
                      <w:rFonts w:asciiTheme="minorHAnsi" w:hAnsiTheme="minorHAnsi" w:cstheme="minorHAnsi"/>
                      <w:sz w:val="16"/>
                      <w:szCs w:val="16"/>
                    </w:rPr>
                  </w:pPr>
                  <w:r w:rsidRPr="009916C3">
                    <w:rPr>
                      <w:rFonts w:asciiTheme="minorHAnsi" w:hAnsiTheme="minorHAnsi" w:cstheme="minorHAnsi"/>
                      <w:sz w:val="16"/>
                      <w:szCs w:val="16"/>
                    </w:rPr>
                    <w:t>300</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C44B76" w:rsidRPr="009916C3" w:rsidRDefault="009916C3" w:rsidP="007C7407">
                  <w:pPr>
                    <w:spacing w:before="0" w:after="0" w:line="240" w:lineRule="auto"/>
                    <w:ind w:firstLine="0"/>
                    <w:rPr>
                      <w:rFonts w:asciiTheme="minorHAnsi" w:hAnsiTheme="minorHAnsi" w:cstheme="minorHAnsi"/>
                      <w:sz w:val="16"/>
                      <w:szCs w:val="16"/>
                    </w:rPr>
                  </w:pPr>
                  <w:r w:rsidRPr="009916C3">
                    <w:rPr>
                      <w:rFonts w:asciiTheme="minorHAnsi" w:hAnsiTheme="minorHAnsi" w:cstheme="minorHAnsi"/>
                      <w:sz w:val="16"/>
                      <w:szCs w:val="16"/>
                    </w:rPr>
                    <w:t>R$ 50,00</w:t>
                  </w:r>
                </w:p>
              </w:tc>
              <w:tc>
                <w:tcPr>
                  <w:tcW w:w="113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C44B76" w:rsidRPr="009916C3" w:rsidRDefault="002E2886" w:rsidP="007C7407">
                  <w:pPr>
                    <w:spacing w:before="0" w:after="0" w:line="240" w:lineRule="auto"/>
                    <w:ind w:firstLine="0"/>
                    <w:rPr>
                      <w:rFonts w:asciiTheme="minorHAnsi" w:hAnsiTheme="minorHAnsi" w:cstheme="minorHAnsi"/>
                      <w:sz w:val="16"/>
                      <w:szCs w:val="16"/>
                    </w:rPr>
                  </w:pPr>
                  <w:r>
                    <w:rPr>
                      <w:rFonts w:asciiTheme="minorHAnsi" w:hAnsiTheme="minorHAnsi" w:cstheme="minorHAnsi"/>
                      <w:sz w:val="16"/>
                      <w:szCs w:val="16"/>
                    </w:rPr>
                    <w:t>R$ 15.000,00</w:t>
                  </w:r>
                </w:p>
              </w:tc>
              <w:tc>
                <w:tcPr>
                  <w:tcW w:w="1344" w:type="dxa"/>
                  <w:tcBorders>
                    <w:top w:val="single" w:sz="4" w:space="0" w:color="000000"/>
                    <w:left w:val="single" w:sz="4" w:space="0" w:color="000000"/>
                    <w:bottom w:val="single" w:sz="4" w:space="0" w:color="000000"/>
                    <w:right w:val="single" w:sz="4" w:space="0" w:color="000000"/>
                  </w:tcBorders>
                </w:tcPr>
                <w:p w:rsidR="00C44B76" w:rsidRPr="009916C3" w:rsidRDefault="002E2886" w:rsidP="007C7407">
                  <w:pPr>
                    <w:spacing w:before="0" w:after="0" w:line="240" w:lineRule="auto"/>
                    <w:ind w:firstLine="0"/>
                    <w:rPr>
                      <w:rFonts w:asciiTheme="minorHAnsi" w:hAnsiTheme="minorHAnsi" w:cstheme="minorHAnsi"/>
                      <w:sz w:val="16"/>
                      <w:szCs w:val="16"/>
                    </w:rPr>
                  </w:pPr>
                  <w:r>
                    <w:rPr>
                      <w:rFonts w:asciiTheme="minorHAnsi" w:hAnsiTheme="minorHAnsi" w:cstheme="minorHAnsi"/>
                      <w:sz w:val="16"/>
                      <w:szCs w:val="16"/>
                    </w:rPr>
                    <w:t>R$ 180.000,00</w:t>
                  </w:r>
                </w:p>
              </w:tc>
            </w:tr>
            <w:tr w:rsidR="006005E6" w:rsidRPr="008B6A6E" w:rsidTr="002E2886">
              <w:trPr>
                <w:trHeight w:val="481"/>
              </w:trPr>
              <w:tc>
                <w:tcPr>
                  <w:tcW w:w="68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6005E6" w:rsidRPr="006005E6" w:rsidRDefault="006005E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03</w:t>
                  </w:r>
                </w:p>
              </w:tc>
              <w:tc>
                <w:tcPr>
                  <w:tcW w:w="2280"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6005E6" w:rsidRPr="006005E6" w:rsidRDefault="006005E6" w:rsidP="007C7407">
                  <w:pPr>
                    <w:spacing w:before="0" w:after="0" w:line="240" w:lineRule="auto"/>
                    <w:ind w:firstLine="0"/>
                    <w:rPr>
                      <w:rFonts w:asciiTheme="minorHAnsi" w:hAnsiTheme="minorHAnsi" w:cstheme="minorHAnsi"/>
                      <w:b/>
                      <w:sz w:val="16"/>
                      <w:szCs w:val="16"/>
                    </w:rPr>
                  </w:pPr>
                  <w:r w:rsidRPr="006005E6">
                    <w:rPr>
                      <w:rFonts w:asciiTheme="minorHAnsi" w:hAnsiTheme="minorHAnsi" w:cstheme="minorHAnsi"/>
                      <w:b/>
                      <w:sz w:val="16"/>
                      <w:szCs w:val="16"/>
                    </w:rPr>
                    <w:t xml:space="preserve">Consulta médica- </w:t>
                  </w:r>
                  <w:proofErr w:type="spellStart"/>
                  <w:r w:rsidRPr="006005E6">
                    <w:rPr>
                      <w:rFonts w:asciiTheme="minorHAnsi" w:hAnsiTheme="minorHAnsi" w:cstheme="minorHAnsi"/>
                      <w:b/>
                      <w:sz w:val="16"/>
                      <w:szCs w:val="16"/>
                    </w:rPr>
                    <w:t>Proctologia</w:t>
                  </w:r>
                  <w:proofErr w:type="spellEnd"/>
                </w:p>
              </w:tc>
              <w:tc>
                <w:tcPr>
                  <w:tcW w:w="964" w:type="dxa"/>
                  <w:tcBorders>
                    <w:top w:val="single" w:sz="4" w:space="0" w:color="000000"/>
                    <w:left w:val="single" w:sz="4" w:space="0" w:color="000000"/>
                    <w:bottom w:val="single" w:sz="4" w:space="0" w:color="000000"/>
                    <w:right w:val="single" w:sz="4" w:space="0" w:color="000000"/>
                  </w:tcBorders>
                </w:tcPr>
                <w:p w:rsidR="006005E6" w:rsidRPr="006005E6" w:rsidRDefault="006005E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 xml:space="preserve">    24229</w:t>
                  </w:r>
                </w:p>
              </w:tc>
              <w:tc>
                <w:tcPr>
                  <w:tcW w:w="845"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6005E6" w:rsidRPr="006005E6" w:rsidRDefault="006005E6" w:rsidP="007C7407">
                  <w:pPr>
                    <w:spacing w:before="0" w:after="0" w:line="240" w:lineRule="auto"/>
                    <w:ind w:firstLine="0"/>
                    <w:rPr>
                      <w:rFonts w:asciiTheme="minorHAnsi" w:hAnsiTheme="minorHAnsi" w:cstheme="minorHAnsi"/>
                      <w:sz w:val="16"/>
                      <w:szCs w:val="16"/>
                    </w:rPr>
                  </w:pPr>
                  <w:r w:rsidRPr="006005E6">
                    <w:rPr>
                      <w:rFonts w:asciiTheme="minorHAnsi" w:hAnsiTheme="minorHAnsi" w:cstheme="minorHAnsi"/>
                      <w:sz w:val="16"/>
                      <w:szCs w:val="16"/>
                    </w:rPr>
                    <w:t>Consulta</w:t>
                  </w:r>
                </w:p>
              </w:tc>
              <w:tc>
                <w:tcPr>
                  <w:tcW w:w="92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6005E6" w:rsidRPr="009916C3" w:rsidRDefault="009916C3" w:rsidP="007C7407">
                  <w:pPr>
                    <w:spacing w:before="0" w:after="0" w:line="240" w:lineRule="auto"/>
                    <w:ind w:firstLine="0"/>
                    <w:rPr>
                      <w:rFonts w:asciiTheme="minorHAnsi" w:hAnsiTheme="minorHAnsi" w:cstheme="minorHAnsi"/>
                      <w:sz w:val="16"/>
                      <w:szCs w:val="16"/>
                    </w:rPr>
                  </w:pPr>
                  <w:r w:rsidRPr="009916C3">
                    <w:rPr>
                      <w:rFonts w:asciiTheme="minorHAnsi" w:hAnsiTheme="minorHAnsi" w:cstheme="minorHAnsi"/>
                      <w:sz w:val="16"/>
                      <w:szCs w:val="16"/>
                    </w:rPr>
                    <w:t>100</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6005E6" w:rsidRPr="009916C3" w:rsidRDefault="009916C3" w:rsidP="007C7407">
                  <w:pPr>
                    <w:spacing w:before="0" w:after="0" w:line="240" w:lineRule="auto"/>
                    <w:ind w:firstLine="0"/>
                    <w:rPr>
                      <w:rFonts w:asciiTheme="minorHAnsi" w:hAnsiTheme="minorHAnsi" w:cstheme="minorHAnsi"/>
                      <w:sz w:val="16"/>
                      <w:szCs w:val="16"/>
                    </w:rPr>
                  </w:pPr>
                  <w:r w:rsidRPr="009916C3">
                    <w:rPr>
                      <w:rFonts w:asciiTheme="minorHAnsi" w:hAnsiTheme="minorHAnsi" w:cstheme="minorHAnsi"/>
                      <w:sz w:val="16"/>
                      <w:szCs w:val="16"/>
                    </w:rPr>
                    <w:t>R$ 50,00</w:t>
                  </w:r>
                </w:p>
              </w:tc>
              <w:tc>
                <w:tcPr>
                  <w:tcW w:w="113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rsidR="006005E6" w:rsidRPr="009916C3" w:rsidRDefault="002E2886" w:rsidP="007C7407">
                  <w:pPr>
                    <w:spacing w:before="0" w:after="0" w:line="240" w:lineRule="auto"/>
                    <w:ind w:firstLine="0"/>
                    <w:rPr>
                      <w:rFonts w:asciiTheme="minorHAnsi" w:hAnsiTheme="minorHAnsi" w:cstheme="minorHAnsi"/>
                      <w:sz w:val="16"/>
                      <w:szCs w:val="16"/>
                    </w:rPr>
                  </w:pPr>
                  <w:r>
                    <w:rPr>
                      <w:rFonts w:asciiTheme="minorHAnsi" w:hAnsiTheme="minorHAnsi" w:cstheme="minorHAnsi"/>
                      <w:sz w:val="16"/>
                      <w:szCs w:val="16"/>
                    </w:rPr>
                    <w:t>R$ 5.000,00</w:t>
                  </w:r>
                </w:p>
              </w:tc>
              <w:tc>
                <w:tcPr>
                  <w:tcW w:w="1344" w:type="dxa"/>
                  <w:tcBorders>
                    <w:top w:val="single" w:sz="4" w:space="0" w:color="000000"/>
                    <w:left w:val="single" w:sz="4" w:space="0" w:color="000000"/>
                    <w:bottom w:val="single" w:sz="4" w:space="0" w:color="000000"/>
                    <w:right w:val="single" w:sz="4" w:space="0" w:color="000000"/>
                  </w:tcBorders>
                </w:tcPr>
                <w:p w:rsidR="006005E6" w:rsidRPr="009916C3" w:rsidRDefault="002E2886" w:rsidP="007C7407">
                  <w:pPr>
                    <w:spacing w:before="0" w:after="0" w:line="240" w:lineRule="auto"/>
                    <w:ind w:firstLine="0"/>
                    <w:rPr>
                      <w:rFonts w:asciiTheme="minorHAnsi" w:hAnsiTheme="minorHAnsi" w:cstheme="minorHAnsi"/>
                      <w:sz w:val="16"/>
                      <w:szCs w:val="16"/>
                    </w:rPr>
                  </w:pPr>
                  <w:r>
                    <w:rPr>
                      <w:rFonts w:asciiTheme="minorHAnsi" w:hAnsiTheme="minorHAnsi" w:cstheme="minorHAnsi"/>
                      <w:sz w:val="16"/>
                      <w:szCs w:val="16"/>
                    </w:rPr>
                    <w:t>R$ 60.000,00</w:t>
                  </w:r>
                </w:p>
              </w:tc>
            </w:tr>
          </w:tbl>
          <w:p w:rsidR="00430316" w:rsidRPr="008B6A6E" w:rsidRDefault="00430316" w:rsidP="007C7407">
            <w:pPr>
              <w:ind w:firstLine="0"/>
              <w:rPr>
                <w:rFonts w:asciiTheme="minorHAnsi" w:hAnsiTheme="minorHAnsi" w:cstheme="minorHAnsi"/>
                <w:highlight w:val="yellow"/>
              </w:rPr>
            </w:pPr>
          </w:p>
        </w:tc>
      </w:tr>
      <w:tr w:rsidR="00430316" w:rsidRPr="008B6A6E">
        <w:tc>
          <w:tcPr>
            <w:tcW w:w="9344" w:type="dxa"/>
            <w:shd w:val="clear" w:color="auto" w:fill="BFBFBF"/>
          </w:tcPr>
          <w:p w:rsidR="00430316" w:rsidRPr="009916C3" w:rsidRDefault="00366274">
            <w:pPr>
              <w:pStyle w:val="Ttulo2"/>
              <w:outlineLvl w:val="1"/>
              <w:rPr>
                <w:rFonts w:asciiTheme="minorHAnsi" w:hAnsiTheme="minorHAnsi" w:cstheme="minorHAnsi"/>
                <w:sz w:val="20"/>
                <w:szCs w:val="20"/>
              </w:rPr>
            </w:pPr>
            <w:r w:rsidRPr="009916C3">
              <w:rPr>
                <w:rFonts w:asciiTheme="minorHAnsi" w:hAnsiTheme="minorHAnsi" w:cstheme="minorHAnsi"/>
                <w:sz w:val="20"/>
                <w:szCs w:val="20"/>
              </w:rPr>
              <w:t>4.1 Valor Total da Contratação</w:t>
            </w:r>
          </w:p>
        </w:tc>
      </w:tr>
      <w:tr w:rsidR="00430316" w:rsidRPr="008B6A6E">
        <w:tc>
          <w:tcPr>
            <w:tcW w:w="9344" w:type="dxa"/>
          </w:tcPr>
          <w:p w:rsidR="001B6C01" w:rsidRPr="009916C3" w:rsidRDefault="00A6350C" w:rsidP="00632FE2">
            <w:pPr>
              <w:rPr>
                <w:rFonts w:asciiTheme="minorHAnsi" w:hAnsiTheme="minorHAnsi" w:cstheme="minorHAnsi"/>
              </w:rPr>
            </w:pPr>
            <w:r w:rsidRPr="009916C3">
              <w:rPr>
                <w:rFonts w:asciiTheme="minorHAnsi" w:hAnsiTheme="minorHAnsi" w:cstheme="minorHAnsi"/>
              </w:rPr>
              <w:t>Serviço</w:t>
            </w:r>
            <w:r w:rsidR="002E2886">
              <w:rPr>
                <w:rFonts w:asciiTheme="minorHAnsi" w:hAnsiTheme="minorHAnsi" w:cstheme="minorHAnsi"/>
              </w:rPr>
              <w:t xml:space="preserve"> R$ 308.964,00</w:t>
            </w:r>
          </w:p>
          <w:p w:rsidR="00A6350C" w:rsidRPr="009916C3" w:rsidRDefault="00A6350C" w:rsidP="00632FE2">
            <w:pPr>
              <w:rPr>
                <w:rFonts w:asciiTheme="minorHAnsi" w:hAnsiTheme="minorHAnsi" w:cstheme="minorHAnsi"/>
              </w:rPr>
            </w:pPr>
            <w:r w:rsidRPr="009916C3">
              <w:rPr>
                <w:rFonts w:asciiTheme="minorHAnsi" w:hAnsiTheme="minorHAnsi" w:cstheme="minorHAnsi"/>
              </w:rPr>
              <w:t xml:space="preserve">Total </w:t>
            </w:r>
            <w:r w:rsidR="002E2886">
              <w:rPr>
                <w:rFonts w:asciiTheme="minorHAnsi" w:hAnsiTheme="minorHAnsi" w:cstheme="minorHAnsi"/>
              </w:rPr>
              <w:t>R$ 308.964,00</w:t>
            </w:r>
          </w:p>
        </w:tc>
      </w:tr>
      <w:tr w:rsidR="00430316" w:rsidRPr="008B6A6E">
        <w:tc>
          <w:tcPr>
            <w:tcW w:w="9344" w:type="dxa"/>
            <w:shd w:val="clear" w:color="auto" w:fill="BFBFBF"/>
          </w:tcPr>
          <w:p w:rsidR="00430316" w:rsidRPr="00601595" w:rsidRDefault="00366274">
            <w:pPr>
              <w:pStyle w:val="Ttulo2"/>
              <w:outlineLvl w:val="1"/>
              <w:rPr>
                <w:rFonts w:asciiTheme="minorHAnsi" w:hAnsiTheme="minorHAnsi" w:cstheme="minorHAnsi"/>
                <w:sz w:val="20"/>
                <w:szCs w:val="20"/>
                <w:highlight w:val="yellow"/>
              </w:rPr>
            </w:pPr>
            <w:r w:rsidRPr="00E63702">
              <w:rPr>
                <w:rFonts w:asciiTheme="minorHAnsi" w:hAnsiTheme="minorHAnsi" w:cstheme="minorHAnsi"/>
                <w:sz w:val="20"/>
                <w:szCs w:val="20"/>
              </w:rPr>
              <w:t>4.2 Custos Adjacentes à Contratação</w:t>
            </w:r>
          </w:p>
        </w:tc>
      </w:tr>
      <w:tr w:rsidR="00430316" w:rsidRPr="008B6A6E">
        <w:tc>
          <w:tcPr>
            <w:tcW w:w="9344" w:type="dxa"/>
          </w:tcPr>
          <w:p w:rsidR="007C7407" w:rsidRPr="00601595" w:rsidRDefault="00E63702" w:rsidP="00403E14">
            <w:pPr>
              <w:rPr>
                <w:rFonts w:asciiTheme="minorHAnsi" w:hAnsiTheme="minorHAnsi" w:cstheme="minorHAnsi"/>
                <w:highlight w:val="yellow"/>
              </w:rPr>
            </w:pPr>
            <w:r w:rsidRPr="00E63702">
              <w:rPr>
                <w:rFonts w:asciiTheme="minorHAnsi" w:hAnsiTheme="minorHAnsi" w:cstheme="minorHAnsi"/>
              </w:rPr>
              <w:t>Não vislumbra.</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4.3 Justificativa para Definição das Quantidades</w:t>
            </w:r>
          </w:p>
        </w:tc>
      </w:tr>
      <w:tr w:rsidR="00430316" w:rsidRPr="008B6A6E">
        <w:tc>
          <w:tcPr>
            <w:tcW w:w="9344" w:type="dxa"/>
          </w:tcPr>
          <w:p w:rsidR="00F41ED4" w:rsidRPr="008B6A6E" w:rsidRDefault="00E074B6" w:rsidP="00E074B6">
            <w:pPr>
              <w:rPr>
                <w:rFonts w:asciiTheme="minorHAnsi" w:hAnsiTheme="minorHAnsi" w:cstheme="minorHAnsi"/>
              </w:rPr>
            </w:pPr>
            <w:r w:rsidRPr="00E074B6">
              <w:rPr>
                <w:rFonts w:asciiTheme="minorHAnsi" w:hAnsiTheme="minorHAnsi" w:cstheme="minorHAnsi"/>
              </w:rPr>
              <w:t>Os quantitativos estimados para a contratação pretendida têm como</w:t>
            </w:r>
            <w:r>
              <w:rPr>
                <w:rFonts w:asciiTheme="minorHAnsi" w:hAnsiTheme="minorHAnsi" w:cstheme="minorHAnsi"/>
              </w:rPr>
              <w:t xml:space="preserve"> parâmetro a última contratação </w:t>
            </w:r>
            <w:r w:rsidRPr="00E074B6">
              <w:rPr>
                <w:rFonts w:asciiTheme="minorHAnsi" w:hAnsiTheme="minorHAnsi" w:cstheme="minorHAnsi"/>
              </w:rPr>
              <w:t xml:space="preserve">com o mesmo objeto, realizadas por esta Administração através dos chamamentos nº006/2023(Cardiologia) e nº003/2022 (Oftalmologia e </w:t>
            </w:r>
            <w:proofErr w:type="spellStart"/>
            <w:r w:rsidRPr="00E074B6">
              <w:rPr>
                <w:rFonts w:asciiTheme="minorHAnsi" w:hAnsiTheme="minorHAnsi" w:cstheme="minorHAnsi"/>
              </w:rPr>
              <w:t>Proc</w:t>
            </w:r>
            <w:r>
              <w:rPr>
                <w:rFonts w:asciiTheme="minorHAnsi" w:hAnsiTheme="minorHAnsi" w:cstheme="minorHAnsi"/>
              </w:rPr>
              <w:t>tologia</w:t>
            </w:r>
            <w:proofErr w:type="spellEnd"/>
            <w:r>
              <w:rPr>
                <w:rFonts w:asciiTheme="minorHAnsi" w:hAnsiTheme="minorHAnsi" w:cstheme="minorHAnsi"/>
              </w:rPr>
              <w:t xml:space="preserve">), </w:t>
            </w:r>
            <w:r w:rsidRPr="00E074B6">
              <w:rPr>
                <w:rFonts w:asciiTheme="minorHAnsi" w:hAnsiTheme="minorHAnsi" w:cstheme="minorHAnsi"/>
              </w:rPr>
              <w:t xml:space="preserve">sendo mantido nesta nova solicitação de credenciamento o mesmo </w:t>
            </w:r>
            <w:r w:rsidRPr="00E074B6">
              <w:rPr>
                <w:rFonts w:asciiTheme="minorHAnsi" w:hAnsiTheme="minorHAnsi" w:cstheme="minorHAnsi"/>
              </w:rPr>
              <w:lastRenderedPageBreak/>
              <w:t>número de consultas mensais que</w:t>
            </w:r>
            <w:r>
              <w:rPr>
                <w:rFonts w:asciiTheme="minorHAnsi" w:hAnsiTheme="minorHAnsi" w:cstheme="minorHAnsi"/>
              </w:rPr>
              <w:t xml:space="preserve"> </w:t>
            </w:r>
            <w:r w:rsidRPr="00E074B6">
              <w:rPr>
                <w:rFonts w:asciiTheme="minorHAnsi" w:hAnsiTheme="minorHAnsi" w:cstheme="minorHAnsi"/>
              </w:rPr>
              <w:t>vem sendo disponibi</w:t>
            </w:r>
            <w:r>
              <w:rPr>
                <w:rFonts w:asciiTheme="minorHAnsi" w:hAnsiTheme="minorHAnsi" w:cstheme="minorHAnsi"/>
              </w:rPr>
              <w:t>lizadas pelos chamamentos supracitados</w:t>
            </w:r>
            <w:r w:rsidRPr="00E074B6">
              <w:rPr>
                <w:rFonts w:asciiTheme="minorHAnsi" w:hAnsiTheme="minorHAnsi" w:cstheme="minorHAnsi"/>
              </w:rPr>
              <w:t>, pois estas foram suficientes para atender as</w:t>
            </w:r>
            <w:r>
              <w:rPr>
                <w:rFonts w:asciiTheme="minorHAnsi" w:hAnsiTheme="minorHAnsi" w:cstheme="minorHAnsi"/>
              </w:rPr>
              <w:t xml:space="preserve"> </w:t>
            </w:r>
            <w:r w:rsidRPr="00E074B6">
              <w:rPr>
                <w:rFonts w:asciiTheme="minorHAnsi" w:hAnsiTheme="minorHAnsi" w:cstheme="minorHAnsi"/>
              </w:rPr>
              <w:t>necessidades dos usuários no último exercício.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lastRenderedPageBreak/>
              <w:t>4.4 Justificativa para o Valor da Contratação</w:t>
            </w:r>
          </w:p>
        </w:tc>
      </w:tr>
      <w:tr w:rsidR="00430316" w:rsidRPr="008B6A6E">
        <w:tc>
          <w:tcPr>
            <w:tcW w:w="9344" w:type="dxa"/>
          </w:tcPr>
          <w:p w:rsidR="009916C3" w:rsidRDefault="00AE4FE5" w:rsidP="008C27A1">
            <w:pPr>
              <w:ind w:firstLine="0"/>
              <w:rPr>
                <w:rFonts w:asciiTheme="minorHAnsi" w:hAnsiTheme="minorHAnsi" w:cstheme="minorHAnsi"/>
              </w:rPr>
            </w:pPr>
            <w:r w:rsidRPr="008B6A6E">
              <w:rPr>
                <w:rFonts w:asciiTheme="minorHAnsi" w:hAnsiTheme="minorHAnsi" w:cstheme="minorHAnsi"/>
              </w:rPr>
              <w:t xml:space="preserve">           </w:t>
            </w:r>
            <w:r w:rsidR="008B6A6E">
              <w:rPr>
                <w:rFonts w:asciiTheme="minorHAnsi" w:hAnsiTheme="minorHAnsi" w:cstheme="minorHAnsi"/>
              </w:rPr>
              <w:t xml:space="preserve"> </w:t>
            </w:r>
            <w:r w:rsidR="008C27A1" w:rsidRPr="009916C3">
              <w:rPr>
                <w:rFonts w:asciiTheme="minorHAnsi" w:hAnsiTheme="minorHAnsi" w:cstheme="minorHAnsi"/>
              </w:rPr>
              <w:t>Os valores de referência para referida contratação foram definidos pela Resolução do Conselho Municipal de Saúde (CMS)</w:t>
            </w:r>
            <w:r w:rsidR="009916C3">
              <w:rPr>
                <w:rFonts w:asciiTheme="minorHAnsi" w:hAnsiTheme="minorHAnsi" w:cstheme="minorHAnsi"/>
              </w:rPr>
              <w:t>:</w:t>
            </w:r>
          </w:p>
          <w:p w:rsidR="009916C3" w:rsidRPr="009916C3" w:rsidRDefault="009916C3" w:rsidP="008C27A1">
            <w:pPr>
              <w:ind w:firstLine="0"/>
              <w:rPr>
                <w:rFonts w:asciiTheme="minorHAnsi" w:hAnsiTheme="minorHAnsi" w:cstheme="minorHAnsi"/>
              </w:rPr>
            </w:pPr>
            <w:r>
              <w:rPr>
                <w:rFonts w:asciiTheme="minorHAnsi" w:hAnsiTheme="minorHAnsi" w:cstheme="minorHAnsi"/>
              </w:rPr>
              <w:t>Cardiologia n°016/2024</w:t>
            </w:r>
            <w:r w:rsidR="008C27A1" w:rsidRPr="009916C3">
              <w:rPr>
                <w:rFonts w:asciiTheme="minorHAnsi" w:hAnsiTheme="minorHAnsi" w:cstheme="minorHAnsi"/>
              </w:rPr>
              <w:t>.</w:t>
            </w:r>
            <w:r>
              <w:rPr>
                <w:rFonts w:asciiTheme="minorHAnsi" w:hAnsiTheme="minorHAnsi" w:cstheme="minorHAnsi"/>
              </w:rPr>
              <w:t>Oftalmologia nº 020/2024.Proctologia nº 018/2024.</w:t>
            </w:r>
          </w:p>
          <w:p w:rsidR="008C27A1" w:rsidRPr="009916C3" w:rsidRDefault="008C27A1" w:rsidP="008C27A1">
            <w:pPr>
              <w:ind w:firstLine="0"/>
              <w:rPr>
                <w:rFonts w:asciiTheme="minorHAnsi" w:hAnsiTheme="minorHAnsi" w:cstheme="minorHAnsi"/>
              </w:rPr>
            </w:pPr>
            <w:r w:rsidRPr="009916C3">
              <w:rPr>
                <w:rFonts w:asciiTheme="minorHAnsi" w:hAnsiTheme="minorHAnsi" w:cstheme="minorHAnsi"/>
              </w:rPr>
              <w:t xml:space="preserve">      </w:t>
            </w:r>
            <w:r w:rsidR="008B6A6E" w:rsidRPr="009916C3">
              <w:rPr>
                <w:rFonts w:asciiTheme="minorHAnsi" w:hAnsiTheme="minorHAnsi" w:cstheme="minorHAnsi"/>
              </w:rPr>
              <w:t xml:space="preserve">     </w:t>
            </w:r>
            <w:r w:rsidRPr="009916C3">
              <w:rPr>
                <w:rFonts w:asciiTheme="minorHAnsi" w:hAnsiTheme="minorHAnsi" w:cstheme="minorHAnsi"/>
              </w:rPr>
              <w:t xml:space="preserve"> Cumpre salientar que será realizado Termo de Pesquisa de Preços afim de verificar se os valores estão de acordo com os praticados pelo mercado.</w:t>
            </w:r>
          </w:p>
          <w:p w:rsidR="00F41ED4" w:rsidRPr="008B6A6E" w:rsidRDefault="0039096B" w:rsidP="0039096B">
            <w:pPr>
              <w:rPr>
                <w:rFonts w:asciiTheme="minorHAnsi" w:hAnsiTheme="minorHAnsi" w:cstheme="minorHAnsi"/>
              </w:rPr>
            </w:pPr>
            <w:r w:rsidRPr="009916C3">
              <w:rPr>
                <w:rFonts w:asciiTheme="minorHAnsi" w:hAnsiTheme="minorHAnsi" w:cstheme="minorHAnsi"/>
              </w:rPr>
              <w:t>Será utilizado o crit</w:t>
            </w:r>
            <w:r w:rsidR="009916C3">
              <w:rPr>
                <w:rFonts w:asciiTheme="minorHAnsi" w:hAnsiTheme="minorHAnsi" w:cstheme="minorHAnsi"/>
              </w:rPr>
              <w:t>ério de reajuste estabelecido conforme r</w:t>
            </w:r>
            <w:r w:rsidR="009916C3" w:rsidRPr="009916C3">
              <w:rPr>
                <w:rFonts w:asciiTheme="minorHAnsi" w:hAnsiTheme="minorHAnsi" w:cstheme="minorHAnsi"/>
              </w:rPr>
              <w:t>esolução</w:t>
            </w:r>
            <w:r w:rsidR="009916C3">
              <w:rPr>
                <w:rFonts w:asciiTheme="minorHAnsi" w:hAnsiTheme="minorHAnsi" w:cstheme="minorHAnsi"/>
              </w:rPr>
              <w:t xml:space="preserve"> do Conselho Municipal de Saúde,</w:t>
            </w:r>
            <w:r w:rsidRPr="009916C3">
              <w:rPr>
                <w:rFonts w:asciiTheme="minorHAnsi" w:hAnsiTheme="minorHAnsi" w:cstheme="minorHAnsi"/>
              </w:rPr>
              <w:t xml:space="preserve"> o</w:t>
            </w:r>
            <w:r w:rsidR="00632FE2" w:rsidRPr="009916C3">
              <w:rPr>
                <w:rFonts w:asciiTheme="minorHAnsi" w:hAnsiTheme="minorHAnsi" w:cstheme="minorHAnsi"/>
              </w:rPr>
              <w:t xml:space="preserve">u pela resolução que vier a </w:t>
            </w:r>
            <w:r w:rsidR="00085E87" w:rsidRPr="009916C3">
              <w:rPr>
                <w:rFonts w:asciiTheme="minorHAnsi" w:hAnsiTheme="minorHAnsi" w:cstheme="minorHAnsi"/>
              </w:rPr>
              <w:t>substituí-la respeitando o critério de anuidade.</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4.5</w:t>
            </w:r>
            <w:r w:rsidR="00734D39" w:rsidRPr="008B6A6E">
              <w:rPr>
                <w:rFonts w:asciiTheme="minorHAnsi" w:hAnsiTheme="minorHAnsi" w:cstheme="minorHAnsi"/>
                <w:sz w:val="20"/>
                <w:szCs w:val="20"/>
              </w:rPr>
              <w:t xml:space="preserve"> Valor Estimado Sigiloso:</w:t>
            </w:r>
            <w:r w:rsidRPr="008B6A6E">
              <w:rPr>
                <w:rFonts w:asciiTheme="minorHAnsi" w:hAnsiTheme="minorHAnsi" w:cstheme="minorHAnsi"/>
                <w:sz w:val="20"/>
                <w:szCs w:val="20"/>
              </w:rPr>
              <w:t xml:space="preserve"> Não</w:t>
            </w:r>
          </w:p>
        </w:tc>
      </w:tr>
      <w:tr w:rsidR="00430316" w:rsidRPr="008B6A6E">
        <w:tc>
          <w:tcPr>
            <w:tcW w:w="9344" w:type="dxa"/>
          </w:tcPr>
          <w:p w:rsidR="00F41ED4" w:rsidRPr="008B6A6E" w:rsidRDefault="00F41ED4">
            <w:pPr>
              <w:rPr>
                <w:rFonts w:asciiTheme="minorHAnsi" w:hAnsiTheme="minorHAnsi" w:cstheme="minorHAnsi"/>
              </w:rPr>
            </w:pPr>
            <w:r w:rsidRPr="008B6A6E">
              <w:rPr>
                <w:rFonts w:asciiTheme="minorHAnsi" w:hAnsiTheme="minorHAnsi" w:cstheme="minorHAnsi"/>
              </w:rPr>
              <w:t>O valor estimado da contratação não será sigiloso.</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5. REQUISITOS DA CONTRATAÇÃO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5.1 Requisitos Adicionais para os Mater</w:t>
            </w:r>
            <w:r w:rsidR="00734D39" w:rsidRPr="008B6A6E">
              <w:rPr>
                <w:rFonts w:asciiTheme="minorHAnsi" w:hAnsiTheme="minorHAnsi" w:cstheme="minorHAnsi"/>
                <w:sz w:val="20"/>
                <w:szCs w:val="20"/>
              </w:rPr>
              <w:t>iais a Serem Adquiridos:</w:t>
            </w:r>
            <w:r w:rsidR="001B6C01" w:rsidRPr="008B6A6E">
              <w:rPr>
                <w:rFonts w:asciiTheme="minorHAnsi" w:hAnsiTheme="minorHAnsi" w:cstheme="minorHAnsi"/>
                <w:sz w:val="20"/>
                <w:szCs w:val="20"/>
              </w:rPr>
              <w:t xml:space="preserve"> </w:t>
            </w:r>
            <w:r w:rsidRPr="008B6A6E">
              <w:rPr>
                <w:rFonts w:asciiTheme="minorHAnsi" w:hAnsiTheme="minorHAnsi" w:cstheme="minorHAnsi"/>
                <w:sz w:val="20"/>
                <w:szCs w:val="20"/>
              </w:rPr>
              <w:t>Não</w:t>
            </w:r>
          </w:p>
        </w:tc>
      </w:tr>
      <w:tr w:rsidR="00430316" w:rsidRPr="008B6A6E">
        <w:tc>
          <w:tcPr>
            <w:tcW w:w="9344" w:type="dxa"/>
          </w:tcPr>
          <w:p w:rsidR="00F41ED4" w:rsidRPr="008B6A6E" w:rsidRDefault="002D04C2">
            <w:pPr>
              <w:rPr>
                <w:rFonts w:asciiTheme="minorHAnsi" w:hAnsiTheme="minorHAnsi" w:cstheme="minorHAnsi"/>
              </w:rPr>
            </w:pPr>
            <w:r w:rsidRPr="008B6A6E">
              <w:rPr>
                <w:rFonts w:asciiTheme="minorHAnsi" w:hAnsiTheme="minorHAnsi" w:cstheme="minorHAnsi"/>
              </w:rPr>
              <w:t>Não vislumbra. Trata-se de serviço.</w:t>
            </w:r>
          </w:p>
        </w:tc>
      </w:tr>
      <w:tr w:rsidR="00430316" w:rsidRPr="008B6A6E">
        <w:tc>
          <w:tcPr>
            <w:tcW w:w="9344" w:type="dxa"/>
            <w:shd w:val="clear" w:color="auto" w:fill="BFBFBF"/>
          </w:tcPr>
          <w:p w:rsidR="00430316" w:rsidRPr="008B6A6E" w:rsidRDefault="00366274">
            <w:pPr>
              <w:pStyle w:val="Ttulo3"/>
              <w:outlineLvl w:val="2"/>
              <w:rPr>
                <w:rFonts w:asciiTheme="minorHAnsi" w:hAnsiTheme="minorHAnsi" w:cstheme="minorHAnsi"/>
              </w:rPr>
            </w:pPr>
            <w:proofErr w:type="gramStart"/>
            <w:r w:rsidRPr="008B6A6E">
              <w:rPr>
                <w:rFonts w:asciiTheme="minorHAnsi" w:hAnsiTheme="minorHAnsi" w:cstheme="minorHAnsi"/>
              </w:rPr>
              <w:t>5.1.1 Justificativa</w:t>
            </w:r>
            <w:proofErr w:type="gramEnd"/>
            <w:r w:rsidRPr="008B6A6E">
              <w:rPr>
                <w:rFonts w:asciiTheme="minorHAnsi" w:hAnsiTheme="minorHAnsi" w:cstheme="minorHAnsi"/>
              </w:rPr>
              <w:t xml:space="preserve"> para os Requisitos dos Materiais</w:t>
            </w:r>
          </w:p>
        </w:tc>
      </w:tr>
      <w:tr w:rsidR="00430316" w:rsidRPr="008B6A6E">
        <w:tc>
          <w:tcPr>
            <w:tcW w:w="9344" w:type="dxa"/>
          </w:tcPr>
          <w:p w:rsidR="00F41ED4" w:rsidRPr="008B6A6E" w:rsidRDefault="00F41ED4">
            <w:pPr>
              <w:rPr>
                <w:rFonts w:asciiTheme="minorHAnsi" w:hAnsiTheme="minorHAnsi" w:cstheme="minorHAnsi"/>
              </w:rPr>
            </w:pPr>
            <w:r w:rsidRPr="008B6A6E">
              <w:rPr>
                <w:rFonts w:asciiTheme="minorHAnsi" w:hAnsiTheme="minorHAnsi" w:cstheme="minorHAnsi"/>
              </w:rPr>
              <w:t>Não se trata de material.</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 xml:space="preserve">5.2 Requisitos Adicionais para os </w:t>
            </w:r>
            <w:r w:rsidR="0039096B" w:rsidRPr="008B6A6E">
              <w:rPr>
                <w:rFonts w:asciiTheme="minorHAnsi" w:hAnsiTheme="minorHAnsi" w:cstheme="minorHAnsi"/>
                <w:sz w:val="20"/>
                <w:szCs w:val="20"/>
              </w:rPr>
              <w:t>Serviços Contratados: Não.</w:t>
            </w:r>
            <w:r w:rsidR="00734D39" w:rsidRPr="008B6A6E">
              <w:rPr>
                <w:rFonts w:asciiTheme="minorHAnsi" w:hAnsiTheme="minorHAnsi" w:cstheme="minorHAnsi"/>
                <w:sz w:val="20"/>
                <w:szCs w:val="20"/>
              </w:rPr>
              <w:t xml:space="preserve"> </w:t>
            </w:r>
          </w:p>
        </w:tc>
      </w:tr>
      <w:tr w:rsidR="00430316" w:rsidRPr="008B6A6E">
        <w:tc>
          <w:tcPr>
            <w:tcW w:w="9344" w:type="dxa"/>
          </w:tcPr>
          <w:p w:rsidR="00F41ED4" w:rsidRPr="008B6A6E" w:rsidRDefault="0039096B" w:rsidP="003074C0">
            <w:pPr>
              <w:rPr>
                <w:rFonts w:asciiTheme="minorHAnsi" w:hAnsiTheme="minorHAnsi" w:cstheme="minorHAnsi"/>
              </w:rPr>
            </w:pPr>
            <w:r w:rsidRPr="008B6A6E">
              <w:rPr>
                <w:rFonts w:asciiTheme="minorHAnsi" w:hAnsiTheme="minorHAnsi" w:cstheme="minorHAnsi"/>
              </w:rPr>
              <w:t>Não vislumbra requisitos adicionais.</w:t>
            </w:r>
          </w:p>
        </w:tc>
      </w:tr>
      <w:tr w:rsidR="00430316" w:rsidRPr="008B6A6E">
        <w:tc>
          <w:tcPr>
            <w:tcW w:w="9344" w:type="dxa"/>
            <w:shd w:val="clear" w:color="auto" w:fill="BFBFBF"/>
          </w:tcPr>
          <w:p w:rsidR="00430316" w:rsidRPr="008B6A6E" w:rsidRDefault="00366274">
            <w:pPr>
              <w:pStyle w:val="Ttulo3"/>
              <w:outlineLvl w:val="2"/>
              <w:rPr>
                <w:rFonts w:asciiTheme="minorHAnsi" w:hAnsiTheme="minorHAnsi" w:cstheme="minorHAnsi"/>
              </w:rPr>
            </w:pPr>
            <w:proofErr w:type="gramStart"/>
            <w:r w:rsidRPr="008B6A6E">
              <w:rPr>
                <w:rFonts w:asciiTheme="minorHAnsi" w:hAnsiTheme="minorHAnsi" w:cstheme="minorHAnsi"/>
              </w:rPr>
              <w:t>5.2.1 Justificativa</w:t>
            </w:r>
            <w:proofErr w:type="gramEnd"/>
            <w:r w:rsidRPr="008B6A6E">
              <w:rPr>
                <w:rFonts w:asciiTheme="minorHAnsi" w:hAnsiTheme="minorHAnsi" w:cstheme="minorHAnsi"/>
              </w:rPr>
              <w:t xml:space="preserve"> para os Requisitos dos Serviços</w:t>
            </w:r>
          </w:p>
        </w:tc>
      </w:tr>
      <w:tr w:rsidR="00430316" w:rsidRPr="008B6A6E">
        <w:tc>
          <w:tcPr>
            <w:tcW w:w="9344" w:type="dxa"/>
          </w:tcPr>
          <w:p w:rsidR="00F41ED4" w:rsidRPr="008B6A6E" w:rsidRDefault="002D04C2" w:rsidP="0039096B">
            <w:pPr>
              <w:ind w:firstLine="0"/>
              <w:rPr>
                <w:rFonts w:asciiTheme="minorHAnsi" w:hAnsiTheme="minorHAnsi" w:cstheme="minorHAnsi"/>
              </w:rPr>
            </w:pPr>
            <w:r w:rsidRPr="008B6A6E">
              <w:rPr>
                <w:rFonts w:asciiTheme="minorHAnsi" w:hAnsiTheme="minorHAnsi" w:cstheme="minorHAnsi"/>
              </w:rPr>
              <w:t xml:space="preserve">           </w:t>
            </w:r>
            <w:r w:rsidR="008B6A6E">
              <w:rPr>
                <w:rFonts w:asciiTheme="minorHAnsi" w:hAnsiTheme="minorHAnsi" w:cstheme="minorHAnsi"/>
              </w:rPr>
              <w:t xml:space="preserve"> </w:t>
            </w:r>
            <w:r w:rsidRPr="008B6A6E">
              <w:rPr>
                <w:rFonts w:asciiTheme="minorHAnsi" w:hAnsiTheme="minorHAnsi" w:cstheme="minorHAnsi"/>
              </w:rPr>
              <w:t>Não vislumbra, pois não são necessários requisitos adicionais para o serviço contratado.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5.3 Documento de Habilitação</w:t>
            </w:r>
          </w:p>
        </w:tc>
      </w:tr>
      <w:tr w:rsidR="00430316" w:rsidRPr="008B6A6E">
        <w:tc>
          <w:tcPr>
            <w:tcW w:w="9344" w:type="dxa"/>
            <w:shd w:val="clear" w:color="auto" w:fill="BFBFBF"/>
          </w:tcPr>
          <w:p w:rsidR="00430316" w:rsidRPr="008B6A6E" w:rsidRDefault="00366274">
            <w:pPr>
              <w:pStyle w:val="Ttulo3"/>
              <w:outlineLvl w:val="2"/>
              <w:rPr>
                <w:rFonts w:asciiTheme="minorHAnsi" w:hAnsiTheme="minorHAnsi" w:cstheme="minorHAnsi"/>
              </w:rPr>
            </w:pPr>
            <w:proofErr w:type="gramStart"/>
            <w:r w:rsidRPr="008B6A6E">
              <w:rPr>
                <w:rFonts w:asciiTheme="minorHAnsi" w:hAnsiTheme="minorHAnsi" w:cstheme="minorHAnsi"/>
              </w:rPr>
              <w:t>5.3.1 Remover</w:t>
            </w:r>
            <w:proofErr w:type="gramEnd"/>
            <w:r w:rsidRPr="008B6A6E">
              <w:rPr>
                <w:rFonts w:asciiTheme="minorHAnsi" w:hAnsiTheme="minorHAnsi" w:cstheme="minorHAnsi"/>
              </w:rPr>
              <w:t xml:space="preserve"> algum documento de habilitação jurídica, f</w:t>
            </w:r>
            <w:r w:rsidR="00734D39" w:rsidRPr="008B6A6E">
              <w:rPr>
                <w:rFonts w:asciiTheme="minorHAnsi" w:hAnsiTheme="minorHAnsi" w:cstheme="minorHAnsi"/>
              </w:rPr>
              <w:t>iscal, social e trabalhista:</w:t>
            </w:r>
            <w:r w:rsidRPr="008B6A6E">
              <w:rPr>
                <w:rFonts w:asciiTheme="minorHAnsi" w:hAnsiTheme="minorHAnsi" w:cstheme="minorHAnsi"/>
              </w:rPr>
              <w:t xml:space="preserve"> Não</w:t>
            </w:r>
          </w:p>
        </w:tc>
      </w:tr>
      <w:tr w:rsidR="00430316" w:rsidRPr="008B6A6E">
        <w:tc>
          <w:tcPr>
            <w:tcW w:w="9344" w:type="dxa"/>
          </w:tcPr>
          <w:p w:rsidR="00F41ED4" w:rsidRPr="008B6A6E" w:rsidRDefault="002D04C2" w:rsidP="002D04C2">
            <w:pPr>
              <w:ind w:firstLine="0"/>
              <w:rPr>
                <w:rFonts w:asciiTheme="minorHAnsi" w:hAnsiTheme="minorHAnsi" w:cstheme="minorHAnsi"/>
              </w:rPr>
            </w:pPr>
            <w:r w:rsidRPr="008B6A6E">
              <w:rPr>
                <w:rFonts w:asciiTheme="minorHAnsi" w:hAnsiTheme="minorHAnsi" w:cstheme="minorHAnsi"/>
              </w:rPr>
              <w:t xml:space="preserve">            Não será removido nenhum documento quanto a habilitação jurídica, fiscal, social e trabalhista.</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t xml:space="preserve">5.3.2 Exigir Balanço Patrimonial ou Certidão </w:t>
            </w:r>
            <w:r w:rsidR="009629C9" w:rsidRPr="008B6A6E">
              <w:rPr>
                <w:rFonts w:asciiTheme="minorHAnsi" w:hAnsiTheme="minorHAnsi" w:cstheme="minorHAnsi"/>
                <w:b/>
              </w:rPr>
              <w:t>Negativa de Falência: Não.</w:t>
            </w:r>
          </w:p>
        </w:tc>
      </w:tr>
      <w:tr w:rsidR="00430316" w:rsidRPr="008B6A6E">
        <w:tc>
          <w:tcPr>
            <w:tcW w:w="9344" w:type="dxa"/>
          </w:tcPr>
          <w:p w:rsidR="00F41ED4" w:rsidRPr="008B6A6E" w:rsidRDefault="009629C9">
            <w:pPr>
              <w:rPr>
                <w:rFonts w:asciiTheme="minorHAnsi" w:hAnsiTheme="minorHAnsi" w:cstheme="minorHAnsi"/>
              </w:rPr>
            </w:pPr>
            <w:r w:rsidRPr="008B6A6E">
              <w:rPr>
                <w:rFonts w:asciiTheme="minorHAnsi" w:hAnsiTheme="minorHAnsi" w:cstheme="minorHAnsi"/>
              </w:rPr>
              <w:t>Não vislumbra.</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t>5.3.3 Documentos de Habilitação</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t>5.3.3.1 Profissional registrado em conselho competente e detentor de ART para ob</w:t>
            </w:r>
            <w:r w:rsidR="00734D39" w:rsidRPr="008B6A6E">
              <w:rPr>
                <w:rFonts w:asciiTheme="minorHAnsi" w:hAnsiTheme="minorHAnsi" w:cstheme="minorHAnsi"/>
                <w:b/>
              </w:rPr>
              <w:t>ra e serviço semelhante:</w:t>
            </w:r>
            <w:r w:rsidR="0039096B" w:rsidRPr="008B6A6E">
              <w:rPr>
                <w:rFonts w:asciiTheme="minorHAnsi" w:hAnsiTheme="minorHAnsi" w:cstheme="minorHAnsi"/>
                <w:b/>
              </w:rPr>
              <w:t xml:space="preserve"> Não.</w:t>
            </w:r>
          </w:p>
        </w:tc>
      </w:tr>
      <w:tr w:rsidR="00430316" w:rsidRPr="008B6A6E">
        <w:tc>
          <w:tcPr>
            <w:tcW w:w="9344" w:type="dxa"/>
          </w:tcPr>
          <w:p w:rsidR="00F41ED4" w:rsidRPr="008B6A6E" w:rsidRDefault="0039096B" w:rsidP="00DA6CA3">
            <w:pPr>
              <w:rPr>
                <w:rFonts w:asciiTheme="minorHAnsi" w:hAnsiTheme="minorHAnsi" w:cstheme="minorHAnsi"/>
              </w:rPr>
            </w:pPr>
            <w:r w:rsidRPr="008B6A6E">
              <w:rPr>
                <w:rFonts w:asciiTheme="minorHAnsi" w:hAnsiTheme="minorHAnsi" w:cstheme="minorHAnsi"/>
              </w:rPr>
              <w:t>Não vislumbra.</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t>5.3.3.2 Atestado de Capacidade Técnica ou Avaliação Cadastral PNCP</w:t>
            </w:r>
            <w:r w:rsidR="009629C9" w:rsidRPr="008B6A6E">
              <w:rPr>
                <w:rFonts w:asciiTheme="minorHAnsi" w:hAnsiTheme="minorHAnsi" w:cstheme="minorHAnsi"/>
                <w:b/>
              </w:rPr>
              <w:t>: Não.</w:t>
            </w:r>
          </w:p>
        </w:tc>
      </w:tr>
      <w:tr w:rsidR="00430316" w:rsidRPr="008B6A6E">
        <w:tc>
          <w:tcPr>
            <w:tcW w:w="9344" w:type="dxa"/>
          </w:tcPr>
          <w:p w:rsidR="00FB51F8" w:rsidRPr="008B6A6E" w:rsidRDefault="009629C9" w:rsidP="009629C9">
            <w:pPr>
              <w:ind w:firstLine="0"/>
              <w:rPr>
                <w:rFonts w:asciiTheme="minorHAnsi" w:hAnsiTheme="minorHAnsi" w:cstheme="minorHAnsi"/>
              </w:rPr>
            </w:pPr>
            <w:r w:rsidRPr="008B6A6E">
              <w:rPr>
                <w:rFonts w:asciiTheme="minorHAnsi" w:hAnsiTheme="minorHAnsi" w:cstheme="minorHAnsi"/>
              </w:rPr>
              <w:t xml:space="preserve">           </w:t>
            </w:r>
            <w:r w:rsidR="002D04C2" w:rsidRPr="008B6A6E">
              <w:rPr>
                <w:rFonts w:asciiTheme="minorHAnsi" w:hAnsiTheme="minorHAnsi" w:cstheme="minorHAnsi"/>
              </w:rPr>
              <w:t xml:space="preserve"> </w:t>
            </w:r>
            <w:r w:rsidRPr="008B6A6E">
              <w:rPr>
                <w:rFonts w:asciiTheme="minorHAnsi" w:hAnsiTheme="minorHAnsi" w:cstheme="minorHAnsi"/>
              </w:rPr>
              <w:t>Não vislumbra.</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t>5.3.3.3 Indicação de Pessoal Técnico, instalaçõe</w:t>
            </w:r>
            <w:r w:rsidR="00DD053E" w:rsidRPr="008B6A6E">
              <w:rPr>
                <w:rFonts w:asciiTheme="minorHAnsi" w:hAnsiTheme="minorHAnsi" w:cstheme="minorHAnsi"/>
                <w:b/>
              </w:rPr>
              <w:t>s e aparelhos adequados:</w:t>
            </w:r>
            <w:r w:rsidR="00A8314E" w:rsidRPr="008B6A6E">
              <w:rPr>
                <w:rFonts w:asciiTheme="minorHAnsi" w:hAnsiTheme="minorHAnsi" w:cstheme="minorHAnsi"/>
                <w:b/>
              </w:rPr>
              <w:t xml:space="preserve"> Não</w:t>
            </w:r>
            <w:r w:rsidR="0039096B" w:rsidRPr="008B6A6E">
              <w:rPr>
                <w:rFonts w:asciiTheme="minorHAnsi" w:hAnsiTheme="minorHAnsi" w:cstheme="minorHAnsi"/>
                <w:b/>
              </w:rPr>
              <w:t>.</w:t>
            </w:r>
          </w:p>
        </w:tc>
      </w:tr>
      <w:tr w:rsidR="00430316" w:rsidRPr="008B6A6E">
        <w:tc>
          <w:tcPr>
            <w:tcW w:w="9344" w:type="dxa"/>
          </w:tcPr>
          <w:p w:rsidR="00F41ED4" w:rsidRPr="008B6A6E" w:rsidRDefault="00A8314E" w:rsidP="0039096B">
            <w:pPr>
              <w:rPr>
                <w:rFonts w:asciiTheme="minorHAnsi" w:hAnsiTheme="minorHAnsi" w:cstheme="minorHAnsi"/>
              </w:rPr>
            </w:pPr>
            <w:r w:rsidRPr="008B6A6E">
              <w:rPr>
                <w:rFonts w:asciiTheme="minorHAnsi" w:hAnsiTheme="minorHAnsi" w:cstheme="minorHAnsi"/>
              </w:rPr>
              <w:t>Não vislumbra.</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t>5.3.3.4 Registro da Empresa na Entidade Pro</w:t>
            </w:r>
            <w:r w:rsidR="00DA6CA3" w:rsidRPr="008B6A6E">
              <w:rPr>
                <w:rFonts w:asciiTheme="minorHAnsi" w:hAnsiTheme="minorHAnsi" w:cstheme="minorHAnsi"/>
                <w:b/>
              </w:rPr>
              <w:t xml:space="preserve">fissional </w:t>
            </w:r>
            <w:r w:rsidR="006F1102" w:rsidRPr="008B6A6E">
              <w:rPr>
                <w:rFonts w:asciiTheme="minorHAnsi" w:hAnsiTheme="minorHAnsi" w:cstheme="minorHAnsi"/>
                <w:b/>
              </w:rPr>
              <w:t>Competente: Sim.</w:t>
            </w:r>
          </w:p>
        </w:tc>
      </w:tr>
      <w:tr w:rsidR="00430316" w:rsidRPr="008B6A6E">
        <w:tc>
          <w:tcPr>
            <w:tcW w:w="9344" w:type="dxa"/>
          </w:tcPr>
          <w:p w:rsidR="00CF3F9F" w:rsidRPr="00CF3F9F" w:rsidRDefault="00D27340" w:rsidP="00CF3F9F">
            <w:pPr>
              <w:ind w:firstLine="0"/>
              <w:rPr>
                <w:rFonts w:asciiTheme="minorHAnsi" w:hAnsiTheme="minorHAnsi" w:cstheme="minorHAnsi"/>
              </w:rPr>
            </w:pPr>
            <w:r w:rsidRPr="008B6A6E">
              <w:rPr>
                <w:rFonts w:asciiTheme="minorHAnsi" w:hAnsiTheme="minorHAnsi" w:cstheme="minorHAnsi"/>
              </w:rPr>
              <w:t xml:space="preserve">            </w:t>
            </w:r>
            <w:r w:rsidR="00CF3F9F" w:rsidRPr="00CF3F9F">
              <w:rPr>
                <w:rFonts w:asciiTheme="minorHAnsi" w:hAnsiTheme="minorHAnsi" w:cstheme="minorHAnsi"/>
              </w:rPr>
              <w:t>a) Certidão da Empresa no Conselho Competente (CREMERS).</w:t>
            </w:r>
          </w:p>
          <w:p w:rsidR="00DC071A" w:rsidRDefault="00CF3F9F" w:rsidP="00CF3F9F">
            <w:pPr>
              <w:ind w:firstLine="0"/>
              <w:rPr>
                <w:rFonts w:asciiTheme="minorHAnsi" w:hAnsiTheme="minorHAnsi" w:cstheme="minorHAnsi"/>
              </w:rPr>
            </w:pPr>
            <w:r w:rsidRPr="00CF3F9F">
              <w:rPr>
                <w:rFonts w:asciiTheme="minorHAnsi" w:hAnsiTheme="minorHAnsi" w:cstheme="minorHAnsi"/>
              </w:rPr>
              <w:t>Lei nº 6.839</w:t>
            </w:r>
            <w:r w:rsidR="00F83C8B">
              <w:rPr>
                <w:rFonts w:asciiTheme="minorHAnsi" w:hAnsiTheme="minorHAnsi" w:cstheme="minorHAnsi"/>
              </w:rPr>
              <w:t xml:space="preserve">/1980 </w:t>
            </w:r>
            <w:r w:rsidR="00F83C8B" w:rsidRPr="00F83C8B">
              <w:rPr>
                <w:rFonts w:asciiTheme="minorHAnsi" w:hAnsiTheme="minorHAnsi" w:cstheme="minorHAnsi"/>
              </w:rPr>
              <w:t>Art. 1º O registro de empresas e a anotação dos profissionais legalmente habilitados, delas encarregados, serão obrigatórios nas entidades competentes para a fiscalização do exercício das diversas profissões, em razão da atividade básica ou em relação àquela pela qual prestem serviços a terceiros.</w:t>
            </w:r>
          </w:p>
          <w:p w:rsidR="003301B9" w:rsidRPr="003115ED" w:rsidRDefault="003301B9" w:rsidP="00CF3F9F">
            <w:pPr>
              <w:ind w:firstLine="0"/>
              <w:rPr>
                <w:rFonts w:asciiTheme="minorHAnsi" w:hAnsiTheme="minorHAnsi" w:cstheme="minorHAnsi"/>
              </w:rPr>
            </w:pPr>
            <w:proofErr w:type="spellStart"/>
            <w:r w:rsidRPr="003301B9">
              <w:rPr>
                <w:rFonts w:asciiTheme="minorHAnsi" w:hAnsiTheme="minorHAnsi" w:cstheme="minorHAnsi"/>
              </w:rPr>
              <w:t>Obs</w:t>
            </w:r>
            <w:proofErr w:type="spellEnd"/>
            <w:r w:rsidRPr="003301B9">
              <w:rPr>
                <w:rFonts w:asciiTheme="minorHAnsi" w:hAnsiTheme="minorHAnsi" w:cstheme="minorHAnsi"/>
              </w:rPr>
              <w:t>: Caso pessoa física não será necessário apresentar a certidão.</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lastRenderedPageBreak/>
              <w:t>5.3.3.5 Declaração de que o licitante tomou conhecimento de todas as informações e da</w:t>
            </w:r>
            <w:r w:rsidR="009629C9" w:rsidRPr="008B6A6E">
              <w:rPr>
                <w:rFonts w:asciiTheme="minorHAnsi" w:hAnsiTheme="minorHAnsi" w:cstheme="minorHAnsi"/>
                <w:b/>
              </w:rPr>
              <w:t>s condições do local: Não.</w:t>
            </w:r>
          </w:p>
        </w:tc>
      </w:tr>
      <w:tr w:rsidR="00430316" w:rsidRPr="008B6A6E">
        <w:tc>
          <w:tcPr>
            <w:tcW w:w="9344" w:type="dxa"/>
          </w:tcPr>
          <w:p w:rsidR="00A75C09" w:rsidRPr="008B6A6E" w:rsidRDefault="009629C9">
            <w:pPr>
              <w:rPr>
                <w:rFonts w:asciiTheme="minorHAnsi" w:hAnsiTheme="minorHAnsi" w:cstheme="minorHAnsi"/>
              </w:rPr>
            </w:pPr>
            <w:r w:rsidRPr="008B6A6E">
              <w:rPr>
                <w:rFonts w:asciiTheme="minorHAnsi" w:hAnsiTheme="minorHAnsi" w:cstheme="minorHAnsi"/>
              </w:rPr>
              <w:t>Não vislumbra.</w:t>
            </w:r>
          </w:p>
        </w:tc>
      </w:tr>
      <w:tr w:rsidR="00430316" w:rsidRPr="008B6A6E">
        <w:tc>
          <w:tcPr>
            <w:tcW w:w="9344" w:type="dxa"/>
            <w:shd w:val="clear" w:color="auto" w:fill="BFBFBF"/>
          </w:tcPr>
          <w:p w:rsidR="00430316" w:rsidRPr="00CF3F9F" w:rsidRDefault="00366274">
            <w:pPr>
              <w:rPr>
                <w:rFonts w:asciiTheme="minorHAnsi" w:hAnsiTheme="minorHAnsi" w:cstheme="minorHAnsi"/>
                <w:b/>
                <w:highlight w:val="yellow"/>
              </w:rPr>
            </w:pPr>
            <w:proofErr w:type="gramStart"/>
            <w:r w:rsidRPr="00424BA7">
              <w:rPr>
                <w:rFonts w:asciiTheme="minorHAnsi" w:hAnsiTheme="minorHAnsi" w:cstheme="minorHAnsi"/>
                <w:b/>
              </w:rPr>
              <w:t>5.3.3.6 Outros</w:t>
            </w:r>
            <w:proofErr w:type="gramEnd"/>
            <w:r w:rsidRPr="00424BA7">
              <w:rPr>
                <w:rFonts w:asciiTheme="minorHAnsi" w:hAnsiTheme="minorHAnsi" w:cstheme="minorHAnsi"/>
                <w:b/>
              </w:rPr>
              <w:t xml:space="preserve"> documentos de habilitação previst</w:t>
            </w:r>
            <w:r w:rsidR="00424BA7" w:rsidRPr="00424BA7">
              <w:rPr>
                <w:rFonts w:asciiTheme="minorHAnsi" w:hAnsiTheme="minorHAnsi" w:cstheme="minorHAnsi"/>
                <w:b/>
              </w:rPr>
              <w:t>os em lei específica: Sim</w:t>
            </w:r>
            <w:r w:rsidR="007463BE" w:rsidRPr="00424BA7">
              <w:rPr>
                <w:rFonts w:asciiTheme="minorHAnsi" w:hAnsiTheme="minorHAnsi" w:cstheme="minorHAnsi"/>
                <w:b/>
              </w:rPr>
              <w:t>.</w:t>
            </w:r>
            <w:r w:rsidR="00A964F5" w:rsidRPr="00424BA7">
              <w:rPr>
                <w:rFonts w:asciiTheme="minorHAnsi" w:hAnsiTheme="minorHAnsi" w:cstheme="minorHAnsi"/>
                <w:b/>
              </w:rPr>
              <w:t xml:space="preserve"> </w:t>
            </w:r>
          </w:p>
        </w:tc>
      </w:tr>
      <w:tr w:rsidR="00430316" w:rsidRPr="008B6A6E">
        <w:tc>
          <w:tcPr>
            <w:tcW w:w="9344" w:type="dxa"/>
          </w:tcPr>
          <w:p w:rsidR="00996A90" w:rsidRPr="00996A90" w:rsidRDefault="007063F9" w:rsidP="00996A90">
            <w:pPr>
              <w:ind w:firstLine="0"/>
              <w:rPr>
                <w:rFonts w:asciiTheme="minorHAnsi" w:hAnsiTheme="minorHAnsi" w:cstheme="minorHAnsi"/>
              </w:rPr>
            </w:pPr>
            <w:r w:rsidRPr="00996A90">
              <w:rPr>
                <w:rFonts w:asciiTheme="minorHAnsi" w:hAnsiTheme="minorHAnsi" w:cstheme="minorHAnsi"/>
              </w:rPr>
              <w:t xml:space="preserve">   </w:t>
            </w:r>
            <w:r w:rsidR="00996A90" w:rsidRPr="00996A90">
              <w:rPr>
                <w:rFonts w:asciiTheme="minorHAnsi" w:hAnsiTheme="minorHAnsi" w:cstheme="minorHAnsi"/>
              </w:rPr>
              <w:t xml:space="preserve">     </w:t>
            </w:r>
            <w:r w:rsidR="00996A90">
              <w:rPr>
                <w:rFonts w:asciiTheme="minorHAnsi" w:hAnsiTheme="minorHAnsi" w:cstheme="minorHAnsi"/>
              </w:rPr>
              <w:t>a)</w:t>
            </w:r>
            <w:r w:rsidR="00996A90" w:rsidRPr="00996A90">
              <w:rPr>
                <w:rFonts w:asciiTheme="minorHAnsi" w:hAnsiTheme="minorHAnsi" w:cstheme="minorHAnsi"/>
              </w:rPr>
              <w:t xml:space="preserve">  Alvará de Licença Sanitária Municipal ou Estadual;</w:t>
            </w:r>
          </w:p>
          <w:p w:rsidR="00996A90" w:rsidRPr="00996A90" w:rsidRDefault="00996A90" w:rsidP="00996A90">
            <w:pPr>
              <w:ind w:firstLine="0"/>
              <w:rPr>
                <w:rFonts w:asciiTheme="minorHAnsi" w:hAnsiTheme="minorHAnsi" w:cstheme="minorHAnsi"/>
              </w:rPr>
            </w:pPr>
            <w:r w:rsidRPr="00996A90">
              <w:rPr>
                <w:rFonts w:asciiTheme="minorHAnsi" w:hAnsiTheme="minorHAnsi" w:cstheme="minorHAnsi"/>
              </w:rPr>
              <w:t>Conforme Portaria SES/RS nº 700/2007.</w:t>
            </w:r>
          </w:p>
          <w:p w:rsidR="00996A90" w:rsidRPr="00996A90" w:rsidRDefault="00996A90" w:rsidP="00996A90">
            <w:pPr>
              <w:ind w:firstLine="0"/>
              <w:rPr>
                <w:rFonts w:asciiTheme="minorHAnsi" w:hAnsiTheme="minorHAnsi" w:cstheme="minorHAnsi"/>
              </w:rPr>
            </w:pPr>
            <w:r>
              <w:rPr>
                <w:rFonts w:asciiTheme="minorHAnsi" w:hAnsiTheme="minorHAnsi" w:cstheme="minorHAnsi"/>
              </w:rPr>
              <w:t xml:space="preserve">       b)  </w:t>
            </w:r>
            <w:r w:rsidRPr="00996A90">
              <w:rPr>
                <w:rFonts w:asciiTheme="minorHAnsi" w:hAnsiTheme="minorHAnsi" w:cstheme="minorHAnsi"/>
              </w:rPr>
              <w:t>Registro no Cadastro Nacional de Estabelecimentos de Saúde (CNES);</w:t>
            </w:r>
          </w:p>
          <w:p w:rsidR="00FB51F8" w:rsidRDefault="00996A90" w:rsidP="00996A90">
            <w:pPr>
              <w:ind w:firstLine="0"/>
              <w:rPr>
                <w:rFonts w:asciiTheme="minorHAnsi" w:hAnsiTheme="minorHAnsi" w:cstheme="minorHAnsi"/>
              </w:rPr>
            </w:pPr>
            <w:r w:rsidRPr="00996A90">
              <w:rPr>
                <w:rFonts w:asciiTheme="minorHAnsi" w:hAnsiTheme="minorHAnsi" w:cstheme="minorHAnsi"/>
              </w:rPr>
              <w:t xml:space="preserve"> O Artigo 4º da Portaria 1.646/2015 torna o CNES obrigatório para todos os estabelecimentos de saúde, públicos ou privados, que prestem serviços de saúde, independentemente do âmbito de atuação.</w:t>
            </w:r>
          </w:p>
          <w:p w:rsidR="00F83C8B" w:rsidRPr="00F83C8B" w:rsidRDefault="00F83C8B" w:rsidP="00F83C8B">
            <w:pPr>
              <w:ind w:firstLine="0"/>
              <w:rPr>
                <w:rFonts w:asciiTheme="minorHAnsi" w:hAnsiTheme="minorHAnsi" w:cstheme="minorHAnsi"/>
              </w:rPr>
            </w:pPr>
            <w:r>
              <w:rPr>
                <w:rFonts w:asciiTheme="minorHAnsi" w:hAnsiTheme="minorHAnsi" w:cstheme="minorHAnsi"/>
              </w:rPr>
              <w:t xml:space="preserve">       c) </w:t>
            </w:r>
            <w:r w:rsidRPr="00F83C8B">
              <w:rPr>
                <w:rFonts w:asciiTheme="minorHAnsi" w:hAnsiTheme="minorHAnsi" w:cstheme="minorHAnsi"/>
              </w:rPr>
              <w:t xml:space="preserve"> Certidão de Registro do profissional no conselho competente (CREMERS), com validade vigente.</w:t>
            </w:r>
          </w:p>
          <w:p w:rsidR="00F83C8B" w:rsidRPr="00CF3F9F" w:rsidRDefault="00F83C8B" w:rsidP="00F83C8B">
            <w:pPr>
              <w:ind w:firstLine="0"/>
              <w:rPr>
                <w:rFonts w:asciiTheme="minorHAnsi" w:hAnsiTheme="minorHAnsi" w:cstheme="minorHAnsi"/>
                <w:highlight w:val="yellow"/>
              </w:rPr>
            </w:pPr>
            <w:r w:rsidRPr="00F83C8B">
              <w:rPr>
                <w:rFonts w:asciiTheme="minorHAnsi" w:hAnsiTheme="minorHAnsi" w:cstheme="minorHAnsi"/>
              </w:rPr>
              <w:t>Lei n° 3.268, de 30 de setembro de 1957, Art. 1° – Os médicos legalmente habilitados ao exercício da profissão em virtude dos diplomas que lhes forem conferidos pelas Faculdades de Medicina oficiais ou reconhecidas do país só poderão desempenhá-lo efetivamente depois de inscreverem-se nos Conselhos Regionais de Medicina que jurisdicionarem a área de sua atividade profissional.</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5.4 Participação de Microempresas e Empresas de Pequeno Porte</w:t>
            </w:r>
          </w:p>
        </w:tc>
      </w:tr>
      <w:tr w:rsidR="00430316" w:rsidRPr="008B6A6E">
        <w:tc>
          <w:tcPr>
            <w:tcW w:w="9344" w:type="dxa"/>
          </w:tcPr>
          <w:p w:rsidR="003049EF" w:rsidRPr="008B6A6E" w:rsidRDefault="00A24DA6">
            <w:pPr>
              <w:rPr>
                <w:rFonts w:asciiTheme="minorHAnsi" w:hAnsiTheme="minorHAnsi" w:cstheme="minorHAnsi"/>
              </w:rPr>
            </w:pPr>
            <w:r w:rsidRPr="008B6A6E">
              <w:rPr>
                <w:rFonts w:asciiTheme="minorHAnsi" w:hAnsiTheme="minorHAnsi" w:cstheme="minorHAnsi"/>
              </w:rPr>
              <w:t>Não se aplicam os benefícios da Lei Complementar 123/2006.</w:t>
            </w:r>
          </w:p>
        </w:tc>
      </w:tr>
      <w:tr w:rsidR="00430316" w:rsidRPr="008B6A6E">
        <w:tc>
          <w:tcPr>
            <w:tcW w:w="9344" w:type="dxa"/>
            <w:shd w:val="clear" w:color="auto" w:fill="BFBFBF"/>
          </w:tcPr>
          <w:p w:rsidR="00430316" w:rsidRPr="008B6A6E" w:rsidRDefault="00366274" w:rsidP="00AF0D1A">
            <w:pPr>
              <w:pStyle w:val="Ttulo1"/>
              <w:numPr>
                <w:ilvl w:val="1"/>
                <w:numId w:val="10"/>
              </w:numPr>
              <w:outlineLvl w:val="0"/>
              <w:rPr>
                <w:rFonts w:asciiTheme="minorHAnsi" w:hAnsiTheme="minorHAnsi" w:cstheme="minorHAnsi"/>
                <w:sz w:val="20"/>
                <w:szCs w:val="20"/>
              </w:rPr>
            </w:pPr>
            <w:r w:rsidRPr="008B6A6E">
              <w:rPr>
                <w:rFonts w:asciiTheme="minorHAnsi" w:hAnsiTheme="minorHAnsi" w:cstheme="minorHAnsi"/>
                <w:sz w:val="20"/>
                <w:szCs w:val="20"/>
              </w:rPr>
              <w:t>Documentos a Serem Aprese</w:t>
            </w:r>
            <w:r w:rsidR="00A041EB" w:rsidRPr="008B6A6E">
              <w:rPr>
                <w:rFonts w:asciiTheme="minorHAnsi" w:hAnsiTheme="minorHAnsi" w:cstheme="minorHAnsi"/>
                <w:sz w:val="20"/>
                <w:szCs w:val="20"/>
              </w:rPr>
              <w:t>ntados com o requerimento de credenciamento</w:t>
            </w:r>
          </w:p>
        </w:tc>
      </w:tr>
      <w:tr w:rsidR="00430316" w:rsidRPr="008B6A6E">
        <w:tc>
          <w:tcPr>
            <w:tcW w:w="9344" w:type="dxa"/>
          </w:tcPr>
          <w:p w:rsidR="00DB0021" w:rsidRDefault="00DB0021" w:rsidP="00CF3F9F">
            <w:pPr>
              <w:ind w:firstLine="0"/>
              <w:rPr>
                <w:rFonts w:asciiTheme="minorHAnsi" w:hAnsiTheme="minorHAnsi" w:cstheme="minorHAnsi"/>
              </w:rPr>
            </w:pPr>
            <w:r w:rsidRPr="00DB0021">
              <w:rPr>
                <w:rFonts w:asciiTheme="minorHAnsi" w:hAnsiTheme="minorHAnsi" w:cstheme="minorHAnsi"/>
              </w:rPr>
              <w:t>A empresa após convocada para assinatura do contrato deverá apresentar no prazo estabelecido em edital os seguintes documentos:</w:t>
            </w:r>
          </w:p>
          <w:p w:rsidR="00CF3F9F" w:rsidRPr="00533884" w:rsidRDefault="00CF3F9F" w:rsidP="00533884">
            <w:pPr>
              <w:pStyle w:val="PargrafodaLista"/>
              <w:numPr>
                <w:ilvl w:val="0"/>
                <w:numId w:val="19"/>
              </w:numPr>
              <w:rPr>
                <w:rFonts w:asciiTheme="minorHAnsi" w:hAnsiTheme="minorHAnsi" w:cstheme="minorHAnsi"/>
              </w:rPr>
            </w:pPr>
            <w:r w:rsidRPr="00533884">
              <w:rPr>
                <w:rFonts w:asciiTheme="minorHAnsi" w:hAnsiTheme="minorHAnsi" w:cstheme="minorHAnsi"/>
              </w:rPr>
              <w:t>Certidão de RQE (registro de qualificação de especialista) do médico na área requisitada:</w:t>
            </w:r>
          </w:p>
          <w:p w:rsidR="00CF3F9F" w:rsidRPr="00CF3F9F" w:rsidRDefault="007063F9" w:rsidP="00CF3F9F">
            <w:pPr>
              <w:ind w:firstLine="0"/>
              <w:rPr>
                <w:rFonts w:asciiTheme="minorHAnsi" w:hAnsiTheme="minorHAnsi" w:cstheme="minorHAnsi"/>
              </w:rPr>
            </w:pPr>
            <w:r>
              <w:rPr>
                <w:rFonts w:asciiTheme="minorHAnsi" w:hAnsiTheme="minorHAnsi" w:cstheme="minorHAnsi"/>
              </w:rPr>
              <w:t>Para o Item 01</w:t>
            </w:r>
            <w:r w:rsidR="00CF3F9F" w:rsidRPr="00CF3F9F">
              <w:rPr>
                <w:rFonts w:asciiTheme="minorHAnsi" w:hAnsiTheme="minorHAnsi" w:cstheme="minorHAnsi"/>
              </w:rPr>
              <w:t>: RQE n</w:t>
            </w:r>
            <w:r>
              <w:rPr>
                <w:rFonts w:asciiTheme="minorHAnsi" w:hAnsiTheme="minorHAnsi" w:cstheme="minorHAnsi"/>
              </w:rPr>
              <w:t>a área de Cardiologia/Angiologia</w:t>
            </w:r>
            <w:r w:rsidR="00CF3F9F" w:rsidRPr="00CF3F9F">
              <w:rPr>
                <w:rFonts w:asciiTheme="minorHAnsi" w:hAnsiTheme="minorHAnsi" w:cstheme="minorHAnsi"/>
              </w:rPr>
              <w:t>, emitido pelo CREMERS;</w:t>
            </w:r>
          </w:p>
          <w:p w:rsidR="00CF3F9F" w:rsidRDefault="007063F9" w:rsidP="007063F9">
            <w:pPr>
              <w:ind w:firstLine="0"/>
              <w:rPr>
                <w:rFonts w:asciiTheme="minorHAnsi" w:hAnsiTheme="minorHAnsi" w:cstheme="minorHAnsi"/>
              </w:rPr>
            </w:pPr>
            <w:r>
              <w:rPr>
                <w:rFonts w:asciiTheme="minorHAnsi" w:hAnsiTheme="minorHAnsi" w:cstheme="minorHAnsi"/>
              </w:rPr>
              <w:t>Para o Item 02</w:t>
            </w:r>
            <w:r w:rsidRPr="007063F9">
              <w:rPr>
                <w:rFonts w:asciiTheme="minorHAnsi" w:hAnsiTheme="minorHAnsi" w:cstheme="minorHAnsi"/>
              </w:rPr>
              <w:t>: RQE n</w:t>
            </w:r>
            <w:r>
              <w:rPr>
                <w:rFonts w:asciiTheme="minorHAnsi" w:hAnsiTheme="minorHAnsi" w:cstheme="minorHAnsi"/>
              </w:rPr>
              <w:t>a área de Oftalmologia</w:t>
            </w:r>
            <w:r w:rsidRPr="007063F9">
              <w:rPr>
                <w:rFonts w:asciiTheme="minorHAnsi" w:hAnsiTheme="minorHAnsi" w:cstheme="minorHAnsi"/>
              </w:rPr>
              <w:t>, emitido pelo CREMERS;</w:t>
            </w:r>
            <w:r>
              <w:rPr>
                <w:rFonts w:asciiTheme="minorHAnsi" w:hAnsiTheme="minorHAnsi" w:cstheme="minorHAnsi"/>
              </w:rPr>
              <w:t xml:space="preserve">    </w:t>
            </w:r>
          </w:p>
          <w:p w:rsidR="007063F9" w:rsidRPr="00CF3F9F" w:rsidRDefault="007063F9" w:rsidP="007063F9">
            <w:pPr>
              <w:ind w:firstLine="0"/>
              <w:rPr>
                <w:rFonts w:asciiTheme="minorHAnsi" w:hAnsiTheme="minorHAnsi" w:cstheme="minorHAnsi"/>
              </w:rPr>
            </w:pPr>
            <w:r>
              <w:rPr>
                <w:rFonts w:asciiTheme="minorHAnsi" w:hAnsiTheme="minorHAnsi" w:cstheme="minorHAnsi"/>
              </w:rPr>
              <w:t>Para o Item 03</w:t>
            </w:r>
            <w:r w:rsidRPr="007063F9">
              <w:rPr>
                <w:rFonts w:asciiTheme="minorHAnsi" w:hAnsiTheme="minorHAnsi" w:cstheme="minorHAnsi"/>
              </w:rPr>
              <w:t>: RQE n</w:t>
            </w:r>
            <w:r>
              <w:rPr>
                <w:rFonts w:asciiTheme="minorHAnsi" w:hAnsiTheme="minorHAnsi" w:cstheme="minorHAnsi"/>
              </w:rPr>
              <w:t xml:space="preserve">a área de </w:t>
            </w:r>
            <w:proofErr w:type="spellStart"/>
            <w:r>
              <w:rPr>
                <w:rFonts w:asciiTheme="minorHAnsi" w:hAnsiTheme="minorHAnsi" w:cstheme="minorHAnsi"/>
              </w:rPr>
              <w:t>Proctologia</w:t>
            </w:r>
            <w:proofErr w:type="spellEnd"/>
            <w:r w:rsidRPr="007063F9">
              <w:rPr>
                <w:rFonts w:asciiTheme="minorHAnsi" w:hAnsiTheme="minorHAnsi" w:cstheme="minorHAnsi"/>
              </w:rPr>
              <w:t>, emitido pelo CREMERS;</w:t>
            </w:r>
          </w:p>
          <w:p w:rsidR="00CF3F9F" w:rsidRPr="00CF3F9F" w:rsidRDefault="00CF3F9F" w:rsidP="00CF3F9F">
            <w:pPr>
              <w:ind w:firstLine="0"/>
              <w:rPr>
                <w:rFonts w:asciiTheme="minorHAnsi" w:hAnsiTheme="minorHAnsi" w:cstheme="minorHAnsi"/>
              </w:rPr>
            </w:pPr>
            <w:r w:rsidRPr="00CF3F9F">
              <w:rPr>
                <w:rFonts w:asciiTheme="minorHAnsi" w:hAnsiTheme="minorHAnsi" w:cstheme="minorHAnsi"/>
              </w:rPr>
              <w:t xml:space="preserve">           Solicitar o RQE (Registro de Qualificação de Especialista) é importante pela razão técnica de garantir que o médico possui formação adequada e experiência na especialidade requisitada, assegurando que o profissional está capacitado para lidar com as particularidades e complexidades da área específica da medicina, garantido ao paciente o atendimento/tratamento mais adequado possível dentro do quadro clínico especifico que o mesmo apresentar.</w:t>
            </w:r>
          </w:p>
          <w:p w:rsidR="00424ECF" w:rsidRPr="00F83C8B" w:rsidRDefault="00CF3F9F" w:rsidP="00CF3F9F">
            <w:pPr>
              <w:ind w:firstLine="0"/>
              <w:rPr>
                <w:rFonts w:asciiTheme="minorHAnsi" w:hAnsiTheme="minorHAnsi" w:cstheme="minorHAnsi"/>
              </w:rPr>
            </w:pPr>
            <w:r w:rsidRPr="00CF3F9F">
              <w:rPr>
                <w:rFonts w:asciiTheme="minorHAnsi" w:hAnsiTheme="minorHAnsi" w:cstheme="minorHAnsi"/>
              </w:rPr>
              <w:t xml:space="preserve">Além disto, o médico só pode se apresentar como especialista em uma área quando além do número de registro no CRM, apresentar o RQE. Essa regra está no Código de Ética Médica do Conselho Federal de Medicina, de acordo com o Artigo 117. </w:t>
            </w:r>
          </w:p>
        </w:tc>
      </w:tr>
      <w:tr w:rsidR="00430316" w:rsidRPr="008B6A6E">
        <w:tc>
          <w:tcPr>
            <w:tcW w:w="9344" w:type="dxa"/>
            <w:shd w:val="clear" w:color="auto" w:fill="BFBFBF"/>
          </w:tcPr>
          <w:p w:rsidR="00430316" w:rsidRPr="00CF3F9F" w:rsidRDefault="00366274">
            <w:pPr>
              <w:pStyle w:val="Ttulo1"/>
              <w:outlineLvl w:val="0"/>
              <w:rPr>
                <w:rFonts w:asciiTheme="minorHAnsi" w:hAnsiTheme="minorHAnsi" w:cstheme="minorHAnsi"/>
                <w:sz w:val="20"/>
                <w:szCs w:val="20"/>
              </w:rPr>
            </w:pPr>
            <w:r w:rsidRPr="00CF3F9F">
              <w:rPr>
                <w:rFonts w:asciiTheme="minorHAnsi" w:hAnsiTheme="minorHAnsi" w:cstheme="minorHAnsi"/>
                <w:sz w:val="20"/>
                <w:szCs w:val="20"/>
              </w:rPr>
              <w:t>6. ALTERNATIVAS DE MERCADO</w:t>
            </w:r>
          </w:p>
        </w:tc>
      </w:tr>
      <w:tr w:rsidR="00430316" w:rsidRPr="008B6A6E">
        <w:tc>
          <w:tcPr>
            <w:tcW w:w="9344" w:type="dxa"/>
          </w:tcPr>
          <w:p w:rsidR="00CF3F9F" w:rsidRPr="00CF3F9F" w:rsidRDefault="00CF3F9F" w:rsidP="00CF3F9F">
            <w:pPr>
              <w:rPr>
                <w:rFonts w:asciiTheme="minorHAnsi" w:hAnsiTheme="minorHAnsi" w:cstheme="minorHAnsi"/>
              </w:rPr>
            </w:pPr>
            <w:r w:rsidRPr="00CF3F9F">
              <w:rPr>
                <w:rFonts w:asciiTheme="minorHAnsi" w:hAnsiTheme="minorHAnsi" w:cstheme="minorHAnsi"/>
              </w:rPr>
              <w:t>Ao analisar as alternativas possíveis para atender à necessidade identificada, diversas opções foram consideradas. Entre elas destacam-se:</w:t>
            </w:r>
          </w:p>
          <w:p w:rsidR="00CF3F9F" w:rsidRPr="00CF3F9F" w:rsidRDefault="00CF3F9F" w:rsidP="00CF3F9F">
            <w:pPr>
              <w:numPr>
                <w:ilvl w:val="0"/>
                <w:numId w:val="18"/>
              </w:numPr>
              <w:rPr>
                <w:rFonts w:asciiTheme="minorHAnsi" w:hAnsiTheme="minorHAnsi" w:cstheme="minorHAnsi"/>
              </w:rPr>
            </w:pPr>
            <w:r w:rsidRPr="00CF3F9F">
              <w:rPr>
                <w:rFonts w:asciiTheme="minorHAnsi" w:hAnsiTheme="minorHAnsi" w:cstheme="minorHAnsi"/>
              </w:rPr>
              <w:t xml:space="preserve">Concurso Público; </w:t>
            </w:r>
          </w:p>
          <w:p w:rsidR="00CF3F9F" w:rsidRPr="00CF3F9F" w:rsidRDefault="00CF3F9F" w:rsidP="00CF3F9F">
            <w:pPr>
              <w:rPr>
                <w:rFonts w:asciiTheme="minorHAnsi" w:hAnsiTheme="minorHAnsi" w:cstheme="minorHAnsi"/>
              </w:rPr>
            </w:pPr>
            <w:r w:rsidRPr="00CF3F9F">
              <w:rPr>
                <w:rFonts w:asciiTheme="minorHAnsi" w:hAnsiTheme="minorHAnsi" w:cstheme="minorHAnsi"/>
              </w:rPr>
              <w:t xml:space="preserve">      A realização de concurso público, está sendo elaborado pela comissão responsável (Portaria 15.192/2023), mediante a isso a necessidade de estudos para realização do mesmo   torna-se moroso, e corrobora em um período considerável de tempo sem a oferta de serviços essenciais para a população.</w:t>
            </w:r>
          </w:p>
          <w:p w:rsidR="00CF3F9F" w:rsidRPr="00CF3F9F" w:rsidRDefault="00CF3F9F" w:rsidP="00CF3F9F">
            <w:pPr>
              <w:numPr>
                <w:ilvl w:val="0"/>
                <w:numId w:val="18"/>
              </w:numPr>
              <w:rPr>
                <w:rFonts w:asciiTheme="minorHAnsi" w:hAnsiTheme="minorHAnsi" w:cstheme="minorHAnsi"/>
              </w:rPr>
            </w:pPr>
            <w:r w:rsidRPr="00CF3F9F">
              <w:rPr>
                <w:rFonts w:asciiTheme="minorHAnsi" w:hAnsiTheme="minorHAnsi" w:cstheme="minorHAnsi"/>
              </w:rPr>
              <w:t xml:space="preserve">Contratação de empresas para prestação de serviços médicos modalidade Pregão Eletrônico; </w:t>
            </w:r>
          </w:p>
          <w:p w:rsidR="00CF3F9F" w:rsidRPr="00CF3F9F" w:rsidRDefault="00CF3F9F" w:rsidP="00CF3F9F">
            <w:pPr>
              <w:rPr>
                <w:rFonts w:asciiTheme="minorHAnsi" w:hAnsiTheme="minorHAnsi" w:cstheme="minorHAnsi"/>
              </w:rPr>
            </w:pPr>
            <w:r w:rsidRPr="00CF3F9F">
              <w:rPr>
                <w:rFonts w:asciiTheme="minorHAnsi" w:hAnsiTheme="minorHAnsi" w:cstheme="minorHAnsi"/>
              </w:rPr>
              <w:t xml:space="preserve">      Nesta situação observa-se que para dispor de todas as especialidades médicas requisitadas a empresa teria que ter muitos profissionais a disposição e a mesma teria um alto custo, que diretamente seria repassado ao valor cobrado pela execução dos serviços. Sob o viés da eficiência e probidade, manter um serviço a um custo mais elevado, sem que represente ganho efetivo à coletividade, causa graves prejuízos aos cofres públicos, passíveis, inclusive, de ação reparatória.</w:t>
            </w:r>
          </w:p>
          <w:p w:rsidR="00CF3F9F" w:rsidRPr="00CF3F9F" w:rsidRDefault="00CF3F9F" w:rsidP="00CF3F9F">
            <w:pPr>
              <w:rPr>
                <w:rFonts w:asciiTheme="minorHAnsi" w:hAnsiTheme="minorHAnsi" w:cstheme="minorHAnsi"/>
              </w:rPr>
            </w:pPr>
            <w:r w:rsidRPr="00CF3F9F">
              <w:rPr>
                <w:rFonts w:asciiTheme="minorHAnsi" w:hAnsiTheme="minorHAnsi" w:cstheme="minorHAnsi"/>
              </w:rPr>
              <w:lastRenderedPageBreak/>
              <w:t xml:space="preserve">Além disso, se realizássemos uma licitação por item para cada um dos locais e especialidade de consultas, na prática teríamos profissionais executando o mesmo serviço recebendo valores diferentes, conforme cada disputa.  </w:t>
            </w:r>
          </w:p>
          <w:p w:rsidR="00CF3F9F" w:rsidRPr="00CF3F9F" w:rsidRDefault="00CF3F9F" w:rsidP="00CF3F9F">
            <w:pPr>
              <w:numPr>
                <w:ilvl w:val="0"/>
                <w:numId w:val="18"/>
              </w:numPr>
              <w:rPr>
                <w:rFonts w:asciiTheme="minorHAnsi" w:hAnsiTheme="minorHAnsi" w:cstheme="minorHAnsi"/>
              </w:rPr>
            </w:pPr>
            <w:r w:rsidRPr="00CF3F9F">
              <w:rPr>
                <w:rFonts w:asciiTheme="minorHAnsi" w:hAnsiTheme="minorHAnsi" w:cstheme="minorHAnsi"/>
              </w:rPr>
              <w:t>Credenciamento para prestação de serviços médicos com valores pré-fixados por Resolução do Conselho Municipal de Saúde;</w:t>
            </w:r>
          </w:p>
          <w:p w:rsidR="00CF3F9F" w:rsidRPr="00CF3F9F" w:rsidRDefault="00CF3F9F" w:rsidP="00CF3F9F">
            <w:pPr>
              <w:rPr>
                <w:rFonts w:asciiTheme="minorHAnsi" w:hAnsiTheme="minorHAnsi" w:cstheme="minorHAnsi"/>
              </w:rPr>
            </w:pPr>
            <w:r w:rsidRPr="00CF3F9F">
              <w:rPr>
                <w:rFonts w:asciiTheme="minorHAnsi" w:hAnsiTheme="minorHAnsi" w:cstheme="minorHAnsi"/>
              </w:rPr>
              <w:t>Dada a necessidade de contratar diversos profissionais para execução do mesmo serviço, prestando os mesmos atendimentos médicos em diversas unidades de saúde, a contratação paralela e não excludente de profissionais permite a contratação por condições padronizadas, impedindo que pague valores diferentes pelo mesmo serviço, além de permitir maior liberdade de remanejamento de profissionais no caso de saída ou ingresso de novos.</w:t>
            </w:r>
          </w:p>
          <w:p w:rsidR="00CF3F9F" w:rsidRPr="00CF3F9F" w:rsidRDefault="00CF3F9F" w:rsidP="00CF3F9F">
            <w:pPr>
              <w:rPr>
                <w:rFonts w:asciiTheme="minorHAnsi" w:hAnsiTheme="minorHAnsi" w:cstheme="minorHAnsi"/>
              </w:rPr>
            </w:pPr>
            <w:r w:rsidRPr="00CF3F9F">
              <w:rPr>
                <w:rFonts w:asciiTheme="minorHAnsi" w:hAnsiTheme="minorHAnsi" w:cstheme="minorHAnsi"/>
              </w:rPr>
              <w:t>A realidade é que profissionais de saúde, principalmente médicos, são escassos no mercado, e detém uma grande quantidade de ofertas. Nas contratações passadas tivemos diversos problemas de médicos se demitindo das empresas no meio do contrato pois surgiu uma oportunidade melhor, as contratadas não conseguindo localizar profissionais para repor o quadro e tornando a necessidade de realizar dispensas emergenciais, e novas contratações.</w:t>
            </w:r>
          </w:p>
          <w:p w:rsidR="00CF3F9F" w:rsidRPr="00CF3F9F" w:rsidRDefault="00CF3F9F" w:rsidP="00CF3F9F">
            <w:pPr>
              <w:rPr>
                <w:rFonts w:asciiTheme="minorHAnsi" w:hAnsiTheme="minorHAnsi" w:cstheme="minorHAnsi"/>
              </w:rPr>
            </w:pPr>
            <w:r w:rsidRPr="00CF3F9F">
              <w:rPr>
                <w:rFonts w:asciiTheme="minorHAnsi" w:hAnsiTheme="minorHAnsi" w:cstheme="minorHAnsi"/>
              </w:rPr>
              <w:t>Dada a situação fática, o rito da licitação se mostrou engessado demais para a contratação de profissionais médicos o que ocasionou atrasos e interrupções do atendimento no passado. O credenciamento é um rito mais flexível e que não excluí interessados, permitindo assim uma ágil reposição no caso de saída de algum dos profissionais.</w:t>
            </w:r>
          </w:p>
          <w:p w:rsidR="00CF3F9F" w:rsidRPr="00CF3F9F" w:rsidRDefault="00CF3F9F" w:rsidP="00CF3F9F">
            <w:pPr>
              <w:rPr>
                <w:rFonts w:asciiTheme="minorHAnsi" w:hAnsiTheme="minorHAnsi" w:cstheme="minorHAnsi"/>
              </w:rPr>
            </w:pPr>
            <w:r w:rsidRPr="00CF3F9F">
              <w:rPr>
                <w:rFonts w:asciiTheme="minorHAnsi" w:hAnsiTheme="minorHAnsi" w:cstheme="minorHAnsi"/>
              </w:rPr>
              <w:t xml:space="preserve">      Diante da análise detalhada das necessidades do Município de São Jerônimo e das particularidades do contexto em que está inserido, é possível concluir que a contratação dos serviços médicos por consulta por meio de credenciamento se apresenta como uma solução adequada e eficaz para atender às demandas de rotina da Secretaria de Saúde.</w:t>
            </w:r>
          </w:p>
          <w:p w:rsidR="00CF3F9F" w:rsidRPr="00CF3F9F" w:rsidRDefault="00CF3F9F" w:rsidP="00CF3F9F">
            <w:pPr>
              <w:rPr>
                <w:rFonts w:asciiTheme="minorHAnsi" w:hAnsiTheme="minorHAnsi" w:cstheme="minorHAnsi"/>
              </w:rPr>
            </w:pPr>
            <w:r w:rsidRPr="00CF3F9F">
              <w:rPr>
                <w:rFonts w:asciiTheme="minorHAnsi" w:hAnsiTheme="minorHAnsi" w:cstheme="minorHAnsi"/>
              </w:rPr>
              <w:t>A modalidade de credenciamento oferece uma abordagem flexível e dinâmica, permitindo a Secretaria de Saúde manter uma lista atualizada de profissionais e/ou empresas qualificados para prestar os serviços médicos necessários. Essa abordagem não apenas garante a disponibilidade de</w:t>
            </w:r>
            <w:r w:rsidR="00424BA7">
              <w:rPr>
                <w:rFonts w:asciiTheme="minorHAnsi" w:hAnsiTheme="minorHAnsi" w:cstheme="minorHAnsi"/>
              </w:rPr>
              <w:t xml:space="preserve"> serviços</w:t>
            </w:r>
            <w:r w:rsidRPr="00CF3F9F">
              <w:rPr>
                <w:rFonts w:asciiTheme="minorHAnsi" w:hAnsiTheme="minorHAnsi" w:cstheme="minorHAnsi"/>
              </w:rPr>
              <w:t xml:space="preserve">, como também possibilita uma resposta rápida e eficiente às flutuações na demanda por serviços de saúde. </w:t>
            </w:r>
          </w:p>
          <w:p w:rsidR="00A041EB" w:rsidRDefault="00CF3F9F" w:rsidP="00CF3F9F">
            <w:pPr>
              <w:rPr>
                <w:rFonts w:asciiTheme="minorHAnsi" w:hAnsiTheme="minorHAnsi" w:cstheme="minorHAnsi"/>
              </w:rPr>
            </w:pPr>
            <w:r w:rsidRPr="00CF3F9F">
              <w:rPr>
                <w:rFonts w:asciiTheme="minorHAnsi" w:hAnsiTheme="minorHAnsi" w:cstheme="minorHAnsi"/>
              </w:rPr>
              <w:t>Além disso, o credenciamento proporciona uma maior transparência no processo de contratação, permitindo a participação de um maior número de interessados e garantindo uma seleção criteriosa dos prestadores de serviços médicos. Isso contribui para a promoção da concorrência e a obtenção de condições mais vantajosas para a Administração, pois os preços que poderão ser realizados são pré-definidos por Resolução do Conselho Municipal de Saúde.</w:t>
            </w:r>
          </w:p>
          <w:p w:rsidR="00CF3F9F" w:rsidRPr="00CF3F9F" w:rsidRDefault="009D0D98" w:rsidP="00CF3F9F">
            <w:pPr>
              <w:rPr>
                <w:rFonts w:asciiTheme="minorHAnsi" w:hAnsiTheme="minorHAnsi" w:cstheme="minorHAnsi"/>
              </w:rPr>
            </w:pPr>
            <w:r w:rsidRPr="00F651C9">
              <w:rPr>
                <w:rFonts w:asciiTheme="minorHAnsi" w:hAnsiTheme="minorHAnsi" w:cstheme="minorHAnsi"/>
                <w:color w:val="auto"/>
              </w:rPr>
              <w:t>Diante do exposto, é possível concluir que a contratação dos serviços médicos por meio de credenciamento é adequada e eficaz para atender à necessidade a que se destina, contribuindo para a melhoria contínua dos serviços de saúde prestados pelo Município de São Jerônimo e para o be</w:t>
            </w:r>
            <w:r>
              <w:rPr>
                <w:rFonts w:asciiTheme="minorHAnsi" w:hAnsiTheme="minorHAnsi" w:cstheme="minorHAnsi"/>
                <w:color w:val="auto"/>
              </w:rPr>
              <w:t>m-estar da comunidade atendida.</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lastRenderedPageBreak/>
              <w:t>7. DESCRIÇÃO DA SOLUÇÃO COMO UM TODO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7.1 Prazo de Entrega.</w:t>
            </w:r>
          </w:p>
        </w:tc>
      </w:tr>
      <w:tr w:rsidR="00430316" w:rsidRPr="008B6A6E">
        <w:tc>
          <w:tcPr>
            <w:tcW w:w="9344" w:type="dxa"/>
          </w:tcPr>
          <w:p w:rsidR="003049EF" w:rsidRPr="008B6A6E" w:rsidRDefault="00AE4FE5" w:rsidP="00533884">
            <w:pPr>
              <w:ind w:firstLine="0"/>
              <w:rPr>
                <w:rFonts w:asciiTheme="minorHAnsi" w:hAnsiTheme="minorHAnsi" w:cstheme="minorHAnsi"/>
              </w:rPr>
            </w:pPr>
            <w:r w:rsidRPr="008B6A6E">
              <w:rPr>
                <w:rFonts w:asciiTheme="minorHAnsi" w:hAnsiTheme="minorHAnsi" w:cstheme="minorHAnsi"/>
              </w:rPr>
              <w:t xml:space="preserve">            </w:t>
            </w:r>
            <w:r w:rsidR="00CD30A8">
              <w:rPr>
                <w:rFonts w:asciiTheme="minorHAnsi" w:hAnsiTheme="minorHAnsi" w:cstheme="minorHAnsi"/>
              </w:rPr>
              <w:t xml:space="preserve"> </w:t>
            </w:r>
            <w:r w:rsidR="00953825" w:rsidRPr="008B6A6E">
              <w:rPr>
                <w:rFonts w:asciiTheme="minorHAnsi" w:hAnsiTheme="minorHAnsi" w:cstheme="minorHAnsi"/>
              </w:rPr>
              <w:t>A contratada deverá iniciar a prestação dos serviços a partir da assinatura do contrato, mediante a solicitação da secretaria Municipal de Saúde, através do fiscal e/ou gestor da contratação</w:t>
            </w:r>
            <w:r w:rsidR="00533884">
              <w:rPr>
                <w:rFonts w:asciiTheme="minorHAnsi" w:hAnsiTheme="minorHAnsi" w:cstheme="minorHAnsi"/>
              </w:rPr>
              <w:t>.</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7.2 Prazo de Vigência Co</w:t>
            </w:r>
            <w:r w:rsidR="00A964F5" w:rsidRPr="008B6A6E">
              <w:rPr>
                <w:rFonts w:asciiTheme="minorHAnsi" w:hAnsiTheme="minorHAnsi" w:cstheme="minorHAnsi"/>
                <w:sz w:val="20"/>
                <w:szCs w:val="20"/>
              </w:rPr>
              <w:t xml:space="preserve">ntratual:  Contínuo </w:t>
            </w:r>
          </w:p>
        </w:tc>
      </w:tr>
      <w:tr w:rsidR="00430316" w:rsidRPr="008B6A6E">
        <w:tc>
          <w:tcPr>
            <w:tcW w:w="9344" w:type="dxa"/>
          </w:tcPr>
          <w:p w:rsidR="003049EF" w:rsidRPr="008B6A6E" w:rsidRDefault="00953825" w:rsidP="00E40DC2">
            <w:pPr>
              <w:rPr>
                <w:rFonts w:asciiTheme="minorHAnsi" w:hAnsiTheme="minorHAnsi" w:cstheme="minorHAnsi"/>
              </w:rPr>
            </w:pPr>
            <w:r w:rsidRPr="008B6A6E">
              <w:rPr>
                <w:rFonts w:asciiTheme="minorHAnsi" w:hAnsiTheme="minorHAnsi" w:cstheme="minorHAnsi"/>
              </w:rPr>
              <w:t xml:space="preserve"> </w:t>
            </w:r>
            <w:proofErr w:type="gramStart"/>
            <w:r w:rsidRPr="008B6A6E">
              <w:rPr>
                <w:rFonts w:asciiTheme="minorHAnsi" w:hAnsiTheme="minorHAnsi" w:cstheme="minorHAnsi"/>
              </w:rPr>
              <w:t>A vigência dos contratos oriundos desse credenciamento serão</w:t>
            </w:r>
            <w:proofErr w:type="gramEnd"/>
            <w:r w:rsidRPr="008B6A6E">
              <w:rPr>
                <w:rFonts w:asciiTheme="minorHAnsi" w:hAnsiTheme="minorHAnsi" w:cstheme="minorHAnsi"/>
              </w:rPr>
              <w:t xml:space="preserve"> contados da data de assinaturas com validade de 5 (cinco) anos, podendo ser prorrogado no interesse das partes até o máximo permitido em Lei, especificamente com base no disposto no art. 106 e 107 da Lei nº 14.133, de 2021.</w:t>
            </w:r>
          </w:p>
        </w:tc>
      </w:tr>
      <w:tr w:rsidR="00430316" w:rsidRPr="008B6A6E">
        <w:tc>
          <w:tcPr>
            <w:tcW w:w="9344" w:type="dxa"/>
            <w:shd w:val="clear" w:color="auto" w:fill="BFBFBF"/>
          </w:tcPr>
          <w:p w:rsidR="00430316" w:rsidRPr="008B6A6E" w:rsidRDefault="00E36220" w:rsidP="006F1102">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7.3 Endereço (s) de entrega</w:t>
            </w:r>
          </w:p>
        </w:tc>
      </w:tr>
      <w:tr w:rsidR="00430316" w:rsidRPr="008B6A6E" w:rsidTr="00D70357">
        <w:trPr>
          <w:trHeight w:val="346"/>
        </w:trPr>
        <w:tc>
          <w:tcPr>
            <w:tcW w:w="9344" w:type="dxa"/>
          </w:tcPr>
          <w:p w:rsidR="00474301" w:rsidRPr="008B6A6E" w:rsidRDefault="00D70357" w:rsidP="00C31BA0">
            <w:pPr>
              <w:ind w:firstLine="0"/>
              <w:rPr>
                <w:rFonts w:asciiTheme="minorHAnsi" w:hAnsiTheme="minorHAnsi" w:cstheme="minorHAnsi"/>
              </w:rPr>
            </w:pPr>
            <w:r w:rsidRPr="00D70357">
              <w:rPr>
                <w:rFonts w:asciiTheme="minorHAnsi" w:hAnsiTheme="minorHAnsi" w:cstheme="minorHAnsi"/>
              </w:rPr>
              <w:t>Os ser</w:t>
            </w:r>
            <w:r w:rsidR="008311CA">
              <w:rPr>
                <w:rFonts w:asciiTheme="minorHAnsi" w:hAnsiTheme="minorHAnsi" w:cstheme="minorHAnsi"/>
              </w:rPr>
              <w:t>viços deverão ser realizados na sede da credenciada</w:t>
            </w:r>
            <w:r>
              <w:rPr>
                <w:rFonts w:asciiTheme="minorHAnsi" w:hAnsiTheme="minorHAnsi" w:cstheme="minorHAnsi"/>
              </w:rPr>
              <w:t>.</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lastRenderedPageBreak/>
              <w:t>7.4 Condições de Acondicionamento dos Produtos.</w:t>
            </w:r>
          </w:p>
        </w:tc>
      </w:tr>
      <w:tr w:rsidR="00430316" w:rsidRPr="008B6A6E">
        <w:tc>
          <w:tcPr>
            <w:tcW w:w="9344" w:type="dxa"/>
          </w:tcPr>
          <w:p w:rsidR="00430316" w:rsidRPr="008B6A6E" w:rsidRDefault="003049EF">
            <w:pPr>
              <w:rPr>
                <w:rFonts w:asciiTheme="minorHAnsi" w:hAnsiTheme="minorHAnsi" w:cstheme="minorHAnsi"/>
              </w:rPr>
            </w:pPr>
            <w:r w:rsidRPr="008B6A6E">
              <w:rPr>
                <w:rFonts w:asciiTheme="minorHAnsi" w:hAnsiTheme="minorHAnsi" w:cstheme="minorHAnsi"/>
              </w:rPr>
              <w:t>Não vislumbra.</w:t>
            </w:r>
          </w:p>
        </w:tc>
      </w:tr>
      <w:tr w:rsidR="00430316" w:rsidRPr="008B6A6E">
        <w:tc>
          <w:tcPr>
            <w:tcW w:w="9344" w:type="dxa"/>
            <w:shd w:val="clear" w:color="auto" w:fill="BFBFBF"/>
          </w:tcPr>
          <w:p w:rsidR="00430316" w:rsidRPr="00667375" w:rsidRDefault="00366274" w:rsidP="0039096B">
            <w:pPr>
              <w:pStyle w:val="Ttulo2"/>
              <w:numPr>
                <w:ilvl w:val="1"/>
                <w:numId w:val="7"/>
              </w:numPr>
              <w:outlineLvl w:val="1"/>
              <w:rPr>
                <w:rFonts w:asciiTheme="minorHAnsi" w:hAnsiTheme="minorHAnsi" w:cstheme="minorHAnsi"/>
                <w:sz w:val="20"/>
                <w:szCs w:val="20"/>
              </w:rPr>
            </w:pPr>
            <w:r w:rsidRPr="00667375">
              <w:rPr>
                <w:rFonts w:asciiTheme="minorHAnsi" w:hAnsiTheme="minorHAnsi" w:cstheme="minorHAnsi"/>
                <w:sz w:val="20"/>
                <w:szCs w:val="20"/>
              </w:rPr>
              <w:t>Execução do Serviço.</w:t>
            </w:r>
          </w:p>
        </w:tc>
      </w:tr>
      <w:tr w:rsidR="00430316" w:rsidRPr="008B6A6E">
        <w:tc>
          <w:tcPr>
            <w:tcW w:w="9344" w:type="dxa"/>
          </w:tcPr>
          <w:p w:rsidR="005D7C78" w:rsidRPr="00667375" w:rsidRDefault="005D7C78" w:rsidP="005D7C78">
            <w:pPr>
              <w:spacing w:after="80" w:line="276" w:lineRule="auto"/>
              <w:ind w:firstLine="0"/>
              <w:rPr>
                <w:rFonts w:asciiTheme="minorHAnsi" w:hAnsiTheme="minorHAnsi" w:cstheme="minorHAnsi"/>
              </w:rPr>
            </w:pPr>
            <w:r w:rsidRPr="00667375">
              <w:rPr>
                <w:rFonts w:asciiTheme="minorHAnsi" w:hAnsiTheme="minorHAnsi" w:cstheme="minorHAnsi"/>
              </w:rPr>
              <w:t xml:space="preserve">            Considerando que o critério de distribuição de demanda que melhor se aplica a esta contratação é o previsto na Art. 79, I da Lei 14.133/2021, paralela e não excludente, havendo mais de uma credenciada, será utilizado os seguintes critérios de distribuição de demanda:</w:t>
            </w:r>
          </w:p>
          <w:p w:rsidR="005D7C78" w:rsidRPr="00667375" w:rsidRDefault="005D7C78" w:rsidP="005D7C78">
            <w:pPr>
              <w:spacing w:after="80" w:line="276" w:lineRule="auto"/>
              <w:ind w:firstLine="0"/>
              <w:rPr>
                <w:rFonts w:asciiTheme="minorHAnsi" w:hAnsiTheme="minorHAnsi" w:cstheme="minorHAnsi"/>
              </w:rPr>
            </w:pPr>
            <w:r w:rsidRPr="00667375">
              <w:rPr>
                <w:rFonts w:asciiTheme="minorHAnsi" w:hAnsiTheme="minorHAnsi" w:cstheme="minorHAnsi"/>
              </w:rPr>
              <w:t xml:space="preserve">As demandas serão distribuídas de forma igualitária entre os credenciados, a Secretaria oportunizará que os credenciados tenham as mesmas possibilidades de atender o mesmo número de consultas dentro das quantidades pré-estabelecidas. </w:t>
            </w:r>
          </w:p>
          <w:p w:rsidR="005D7C78" w:rsidRPr="00667375" w:rsidRDefault="005D7C78" w:rsidP="005D7C78">
            <w:pPr>
              <w:spacing w:after="80" w:line="276" w:lineRule="auto"/>
              <w:ind w:firstLine="0"/>
              <w:rPr>
                <w:rFonts w:asciiTheme="minorHAnsi" w:hAnsiTheme="minorHAnsi" w:cstheme="minorHAnsi"/>
              </w:rPr>
            </w:pPr>
            <w:r w:rsidRPr="00667375">
              <w:rPr>
                <w:rFonts w:asciiTheme="minorHAnsi" w:hAnsiTheme="minorHAnsi" w:cstheme="minorHAnsi"/>
              </w:rPr>
              <w:t>Será utilizado o critério de distribuição das demandas por ordem crescente considerando a data de homologação do processo de inexigibilidade que torna a empresa/pessoa física habilitada no credenciamento.</w:t>
            </w:r>
          </w:p>
          <w:p w:rsidR="005D7C78" w:rsidRPr="00667375" w:rsidRDefault="005D7C78" w:rsidP="005D7C78">
            <w:pPr>
              <w:spacing w:after="80" w:line="276" w:lineRule="auto"/>
              <w:ind w:firstLine="0"/>
              <w:rPr>
                <w:rFonts w:asciiTheme="minorHAnsi" w:hAnsiTheme="minorHAnsi" w:cstheme="minorHAnsi"/>
              </w:rPr>
            </w:pPr>
            <w:r w:rsidRPr="00667375">
              <w:rPr>
                <w:rFonts w:asciiTheme="minorHAnsi" w:hAnsiTheme="minorHAnsi" w:cstheme="minorHAnsi"/>
              </w:rPr>
              <w:t xml:space="preserve">Caso haja concomitância de data de homologação de inexigibilidades entre dois ou mais credenciados, será utilizado como critério de desempate a data e o horário em que a interessada protocolizou sua solicitação. </w:t>
            </w:r>
          </w:p>
          <w:p w:rsidR="005D7C78" w:rsidRPr="00667375" w:rsidRDefault="005D7C78" w:rsidP="005D7C78">
            <w:pPr>
              <w:spacing w:after="80" w:line="276" w:lineRule="auto"/>
              <w:ind w:firstLine="0"/>
              <w:rPr>
                <w:rFonts w:asciiTheme="minorHAnsi" w:hAnsiTheme="minorHAnsi" w:cstheme="minorHAnsi"/>
              </w:rPr>
            </w:pPr>
            <w:r w:rsidRPr="00667375">
              <w:rPr>
                <w:rFonts w:asciiTheme="minorHAnsi" w:hAnsiTheme="minorHAnsi" w:cstheme="minorHAnsi"/>
              </w:rPr>
              <w:t>Após a divulgação da lista de credenciamento a comissão notificará a Secretaria de Saúde para redistribuir as demandas (consultas) de forma igualitária entre os credenciados no prazo máximo de 30 (trinta) dias.</w:t>
            </w:r>
          </w:p>
          <w:p w:rsidR="00474301" w:rsidRDefault="00B9431B" w:rsidP="007B1E8B">
            <w:pPr>
              <w:ind w:firstLine="0"/>
              <w:rPr>
                <w:rFonts w:asciiTheme="minorHAnsi" w:hAnsiTheme="minorHAnsi" w:cstheme="minorHAnsi"/>
              </w:rPr>
            </w:pPr>
            <w:r w:rsidRPr="00B9431B">
              <w:rPr>
                <w:rFonts w:asciiTheme="minorHAnsi" w:hAnsiTheme="minorHAnsi" w:cstheme="minorHAnsi"/>
              </w:rPr>
              <w:t>- Recrutar, selecionar e encaminhar ao Município, no prazo máximo de 05 dias úteis contados da assinatura do contrato, o profissional que executará as consultas, de acordo com o quantitativo solicitado e com a qualificação mínima definida no Termo de Referência.</w:t>
            </w:r>
          </w:p>
          <w:p w:rsidR="002D5AF2" w:rsidRPr="00667375" w:rsidRDefault="002D5AF2" w:rsidP="007B1E8B">
            <w:pPr>
              <w:ind w:firstLine="0"/>
              <w:rPr>
                <w:rFonts w:asciiTheme="minorHAnsi" w:hAnsiTheme="minorHAnsi" w:cstheme="minorHAnsi"/>
              </w:rPr>
            </w:pPr>
            <w:r>
              <w:rPr>
                <w:rFonts w:asciiTheme="minorHAnsi" w:hAnsiTheme="minorHAnsi" w:cstheme="minorHAnsi"/>
              </w:rPr>
              <w:t>A credenciada</w:t>
            </w:r>
            <w:r w:rsidRPr="002D5AF2">
              <w:rPr>
                <w:rFonts w:asciiTheme="minorHAnsi" w:hAnsiTheme="minorHAnsi" w:cstheme="minorHAnsi"/>
              </w:rPr>
              <w:t>, preferencia</w:t>
            </w:r>
            <w:r>
              <w:rPr>
                <w:rFonts w:asciiTheme="minorHAnsi" w:hAnsiTheme="minorHAnsi" w:cstheme="minorHAnsi"/>
              </w:rPr>
              <w:t>lmente, deverá realizar as consultas</w:t>
            </w:r>
            <w:r w:rsidRPr="002D5AF2">
              <w:rPr>
                <w:rFonts w:asciiTheme="minorHAnsi" w:hAnsiTheme="minorHAnsi" w:cstheme="minorHAnsi"/>
              </w:rPr>
              <w:t xml:space="preserve"> na cidade de São Jerônimo, com o intuito de não onerar os munícipes, pois como não será fornecido veículos para transporte dos pacientes, os mesmos não terão custos excessivos com relação ao seu deslocamento. No entanto, caso a empresa não tenha local adequado a legislaç</w:t>
            </w:r>
            <w:r>
              <w:rPr>
                <w:rFonts w:asciiTheme="minorHAnsi" w:hAnsiTheme="minorHAnsi" w:cstheme="minorHAnsi"/>
              </w:rPr>
              <w:t>ão para a realização das consultas</w:t>
            </w:r>
            <w:r w:rsidRPr="002D5AF2">
              <w:rPr>
                <w:rFonts w:asciiTheme="minorHAnsi" w:hAnsiTheme="minorHAnsi" w:cstheme="minorHAnsi"/>
              </w:rPr>
              <w:t xml:space="preserve"> dentro do município, a mesma deverá fornecer o transporte de ida e volta para o paciente e 1 (um) acompanhante.</w:t>
            </w:r>
          </w:p>
          <w:p w:rsidR="007B1E8B" w:rsidRPr="00667375" w:rsidRDefault="00C31BA0" w:rsidP="007B1E8B">
            <w:pPr>
              <w:ind w:firstLine="0"/>
              <w:rPr>
                <w:rFonts w:asciiTheme="minorHAnsi" w:hAnsiTheme="minorHAnsi" w:cstheme="minorHAnsi"/>
              </w:rPr>
            </w:pPr>
            <w:r w:rsidRPr="00667375">
              <w:rPr>
                <w:rFonts w:asciiTheme="minorHAnsi" w:hAnsiTheme="minorHAnsi" w:cstheme="minorHAnsi"/>
              </w:rPr>
              <w:t>a</w:t>
            </w:r>
            <w:r w:rsidR="00DA70D8" w:rsidRPr="00667375">
              <w:rPr>
                <w:rFonts w:asciiTheme="minorHAnsi" w:hAnsiTheme="minorHAnsi" w:cstheme="minorHAnsi"/>
              </w:rPr>
              <w:t>) as consultas deverão ser realizadas preferencialmente de</w:t>
            </w:r>
            <w:r w:rsidR="007B1E8B" w:rsidRPr="00667375">
              <w:rPr>
                <w:rFonts w:asciiTheme="minorHAnsi" w:hAnsiTheme="minorHAnsi" w:cstheme="minorHAnsi"/>
              </w:rPr>
              <w:t xml:space="preserve"> segunda a sexta-feira, no </w:t>
            </w:r>
            <w:r w:rsidR="00DA70D8" w:rsidRPr="00667375">
              <w:rPr>
                <w:rFonts w:asciiTheme="minorHAnsi" w:hAnsiTheme="minorHAnsi" w:cstheme="minorHAnsi"/>
              </w:rPr>
              <w:t>horário das 08h às 18</w:t>
            </w:r>
            <w:r w:rsidR="007B1E8B" w:rsidRPr="00667375">
              <w:rPr>
                <w:rFonts w:asciiTheme="minorHAnsi" w:hAnsiTheme="minorHAnsi" w:cstheme="minorHAnsi"/>
              </w:rPr>
              <w:t>h;</w:t>
            </w:r>
          </w:p>
          <w:p w:rsidR="002147D4" w:rsidRPr="00667375" w:rsidRDefault="00C31BA0" w:rsidP="002147D4">
            <w:pPr>
              <w:ind w:firstLine="0"/>
              <w:rPr>
                <w:rFonts w:asciiTheme="minorHAnsi" w:hAnsiTheme="minorHAnsi" w:cstheme="minorHAnsi"/>
              </w:rPr>
            </w:pPr>
            <w:r w:rsidRPr="00667375">
              <w:rPr>
                <w:rFonts w:asciiTheme="minorHAnsi" w:hAnsiTheme="minorHAnsi" w:cstheme="minorHAnsi"/>
              </w:rPr>
              <w:t>b</w:t>
            </w:r>
            <w:r w:rsidR="002147D4" w:rsidRPr="00667375">
              <w:rPr>
                <w:rFonts w:asciiTheme="minorHAnsi" w:hAnsiTheme="minorHAnsi" w:cstheme="minorHAnsi"/>
              </w:rPr>
              <w:t>) O serviço compreende a execução das seguintes tarefas básicas:</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xml:space="preserve">- Realização </w:t>
            </w:r>
            <w:r w:rsidR="00DA70D8" w:rsidRPr="00667375">
              <w:rPr>
                <w:rFonts w:asciiTheme="minorHAnsi" w:hAnsiTheme="minorHAnsi" w:cstheme="minorHAnsi"/>
              </w:rPr>
              <w:t>de consultas médicas agendadas;</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Efetuar diagnósticos e, se necessário, encaminhar o paciente para atendimento hospitalar;</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Prescrever medicamentos e realizar outras formas de tratamento para diversos tipos de enfermidades;</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Quando necessário, atuar em programas desenvolvidos pelo Município;</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Manter registro nos prontuários de pacientes em dia;</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Acompanhar tratamento de pacientes.</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xml:space="preserve">- </w:t>
            </w:r>
            <w:proofErr w:type="gramStart"/>
            <w:r w:rsidRPr="00667375">
              <w:rPr>
                <w:rFonts w:asciiTheme="minorHAnsi" w:hAnsiTheme="minorHAnsi" w:cstheme="minorHAnsi"/>
              </w:rPr>
              <w:t xml:space="preserve"> Registrar</w:t>
            </w:r>
            <w:proofErr w:type="gramEnd"/>
            <w:r w:rsidRPr="00667375">
              <w:rPr>
                <w:rFonts w:asciiTheme="minorHAnsi" w:hAnsiTheme="minorHAnsi" w:cstheme="minorHAnsi"/>
              </w:rPr>
              <w:t xml:space="preserve"> em sistema próprio, consultas, pedidos de exames, receitas entre outros (prontuário eletrônico). Na falta do sistema eletrônico o médico deverá realizar o registro de forma manual.</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xml:space="preserve"> - Encaminhar para serviços especializados conforme fluxos da rede municipal e tele saúde, com acompanhamento e alimentação dos sistemas, e de acordo com o Sistema de Regulação Ambulatorial e Especializada;</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Solicitar exames complementares para auxiliar no diagnóstico quando couber;</w:t>
            </w:r>
          </w:p>
          <w:p w:rsidR="002147D4" w:rsidRPr="00667375" w:rsidRDefault="002147D4" w:rsidP="002147D4">
            <w:pPr>
              <w:ind w:firstLine="0"/>
              <w:rPr>
                <w:rFonts w:asciiTheme="minorHAnsi" w:hAnsiTheme="minorHAnsi" w:cstheme="minorHAnsi"/>
              </w:rPr>
            </w:pPr>
            <w:r w:rsidRPr="00667375">
              <w:rPr>
                <w:rFonts w:asciiTheme="minorHAnsi" w:hAnsiTheme="minorHAnsi" w:cstheme="minorHAnsi"/>
              </w:rPr>
              <w:t>- Realização de Pequenos procedimentos;</w:t>
            </w:r>
          </w:p>
          <w:p w:rsidR="002147D4" w:rsidRPr="00667375" w:rsidRDefault="002147D4" w:rsidP="007B1E8B">
            <w:pPr>
              <w:ind w:firstLine="0"/>
              <w:rPr>
                <w:rFonts w:asciiTheme="minorHAnsi" w:hAnsiTheme="minorHAnsi" w:cstheme="minorHAnsi"/>
              </w:rPr>
            </w:pPr>
            <w:r w:rsidRPr="00667375">
              <w:rPr>
                <w:rFonts w:asciiTheme="minorHAnsi" w:hAnsiTheme="minorHAnsi" w:cstheme="minorHAnsi"/>
              </w:rPr>
              <w:t>- Preencher laudos e receitas com CID solicitados pelo sistema AME, programas similares ou programas que venham a substituir os atuais, para fornecimento de medicamentos via Estado.</w:t>
            </w:r>
          </w:p>
          <w:p w:rsidR="007B1E8B" w:rsidRPr="00667375" w:rsidRDefault="00C31BA0" w:rsidP="007B1E8B">
            <w:pPr>
              <w:ind w:firstLine="0"/>
              <w:rPr>
                <w:rFonts w:asciiTheme="minorHAnsi" w:hAnsiTheme="minorHAnsi" w:cstheme="minorHAnsi"/>
              </w:rPr>
            </w:pPr>
            <w:r w:rsidRPr="00667375">
              <w:rPr>
                <w:rFonts w:asciiTheme="minorHAnsi" w:hAnsiTheme="minorHAnsi" w:cstheme="minorHAnsi"/>
              </w:rPr>
              <w:t>c</w:t>
            </w:r>
            <w:r w:rsidR="007B1E8B" w:rsidRPr="00667375">
              <w:rPr>
                <w:rFonts w:asciiTheme="minorHAnsi" w:hAnsiTheme="minorHAnsi" w:cstheme="minorHAnsi"/>
              </w:rPr>
              <w:t xml:space="preserve">) </w:t>
            </w:r>
            <w:r w:rsidR="00DF20EC" w:rsidRPr="00667375">
              <w:rPr>
                <w:rFonts w:asciiTheme="minorHAnsi" w:hAnsiTheme="minorHAnsi" w:cstheme="minorHAnsi"/>
              </w:rPr>
              <w:t xml:space="preserve"> </w:t>
            </w:r>
            <w:r w:rsidR="007B1E8B" w:rsidRPr="00667375">
              <w:rPr>
                <w:rFonts w:asciiTheme="minorHAnsi" w:hAnsiTheme="minorHAnsi" w:cstheme="minorHAnsi"/>
              </w:rPr>
              <w:t xml:space="preserve">Será de </w:t>
            </w:r>
            <w:r w:rsidR="009916C3" w:rsidRPr="00667375">
              <w:rPr>
                <w:rFonts w:asciiTheme="minorHAnsi" w:hAnsiTheme="minorHAnsi" w:cstheme="minorHAnsi"/>
              </w:rPr>
              <w:t>responsabilidade do credenciado</w:t>
            </w:r>
            <w:r w:rsidR="007B1E8B" w:rsidRPr="00667375">
              <w:rPr>
                <w:rFonts w:asciiTheme="minorHAnsi" w:hAnsiTheme="minorHAnsi" w:cstheme="minorHAnsi"/>
              </w:rPr>
              <w:t xml:space="preserve"> o fornecimento de equipamentos e insumos necessários para a realização </w:t>
            </w:r>
            <w:proofErr w:type="gramStart"/>
            <w:r w:rsidR="007B1E8B" w:rsidRPr="00667375">
              <w:rPr>
                <w:rFonts w:asciiTheme="minorHAnsi" w:hAnsiTheme="minorHAnsi" w:cstheme="minorHAnsi"/>
              </w:rPr>
              <w:t>da(</w:t>
            </w:r>
            <w:proofErr w:type="gramEnd"/>
            <w:r w:rsidR="007B1E8B" w:rsidRPr="00667375">
              <w:rPr>
                <w:rFonts w:asciiTheme="minorHAnsi" w:hAnsiTheme="minorHAnsi" w:cstheme="minorHAnsi"/>
              </w:rPr>
              <w:t>s) consulta/procedimento(s).</w:t>
            </w:r>
          </w:p>
          <w:p w:rsidR="007B1E8B" w:rsidRPr="00667375" w:rsidRDefault="00C31BA0" w:rsidP="007B1E8B">
            <w:pPr>
              <w:ind w:firstLine="0"/>
              <w:rPr>
                <w:rFonts w:asciiTheme="minorHAnsi" w:hAnsiTheme="minorHAnsi" w:cstheme="minorHAnsi"/>
              </w:rPr>
            </w:pPr>
            <w:r w:rsidRPr="00667375">
              <w:rPr>
                <w:rFonts w:asciiTheme="minorHAnsi" w:hAnsiTheme="minorHAnsi" w:cstheme="minorHAnsi"/>
              </w:rPr>
              <w:lastRenderedPageBreak/>
              <w:t>d</w:t>
            </w:r>
            <w:r w:rsidR="007B1E8B" w:rsidRPr="00667375">
              <w:rPr>
                <w:rFonts w:asciiTheme="minorHAnsi" w:hAnsiTheme="minorHAnsi" w:cstheme="minorHAnsi"/>
              </w:rPr>
              <w:t>)</w:t>
            </w:r>
            <w:r w:rsidR="00DF20EC" w:rsidRPr="00667375">
              <w:rPr>
                <w:rFonts w:asciiTheme="minorHAnsi" w:hAnsiTheme="minorHAnsi" w:cstheme="minorHAnsi"/>
              </w:rPr>
              <w:t xml:space="preserve"> </w:t>
            </w:r>
            <w:proofErr w:type="gramStart"/>
            <w:r w:rsidR="007B1E8B" w:rsidRPr="00667375">
              <w:rPr>
                <w:rFonts w:asciiTheme="minorHAnsi" w:hAnsiTheme="minorHAnsi" w:cstheme="minorHAnsi"/>
              </w:rPr>
              <w:t xml:space="preserve"> Para</w:t>
            </w:r>
            <w:proofErr w:type="gramEnd"/>
            <w:r w:rsidR="007B1E8B" w:rsidRPr="00667375">
              <w:rPr>
                <w:rFonts w:asciiTheme="minorHAnsi" w:hAnsiTheme="minorHAnsi" w:cstheme="minorHAnsi"/>
              </w:rPr>
              <w:t xml:space="preserve"> a realização do atendimento, o credenciado deverá receber do beneficiário, a autorização emitida pela Unidade Básica de Saúde, devidamente assinada.</w:t>
            </w:r>
          </w:p>
          <w:p w:rsidR="007B1E8B" w:rsidRPr="00667375" w:rsidRDefault="00C31BA0" w:rsidP="007B1E8B">
            <w:pPr>
              <w:ind w:firstLine="0"/>
              <w:rPr>
                <w:rFonts w:asciiTheme="minorHAnsi" w:hAnsiTheme="minorHAnsi" w:cstheme="minorHAnsi"/>
              </w:rPr>
            </w:pPr>
            <w:proofErr w:type="gramStart"/>
            <w:r w:rsidRPr="00667375">
              <w:rPr>
                <w:rFonts w:asciiTheme="minorHAnsi" w:hAnsiTheme="minorHAnsi" w:cstheme="minorHAnsi"/>
              </w:rPr>
              <w:t>e</w:t>
            </w:r>
            <w:r w:rsidR="007B1E8B" w:rsidRPr="00667375">
              <w:rPr>
                <w:rFonts w:asciiTheme="minorHAnsi" w:hAnsiTheme="minorHAnsi" w:cstheme="minorHAnsi"/>
              </w:rPr>
              <w:t>)</w:t>
            </w:r>
            <w:r w:rsidR="00DF20EC" w:rsidRPr="00667375">
              <w:rPr>
                <w:rFonts w:asciiTheme="minorHAnsi" w:hAnsiTheme="minorHAnsi" w:cstheme="minorHAnsi"/>
              </w:rPr>
              <w:t xml:space="preserve"> </w:t>
            </w:r>
            <w:r w:rsidR="007B1E8B" w:rsidRPr="00667375">
              <w:rPr>
                <w:rFonts w:asciiTheme="minorHAnsi" w:hAnsiTheme="minorHAnsi" w:cstheme="minorHAnsi"/>
              </w:rPr>
              <w:t>Deverá</w:t>
            </w:r>
            <w:proofErr w:type="gramEnd"/>
            <w:r w:rsidR="007B1E8B" w:rsidRPr="00667375">
              <w:rPr>
                <w:rFonts w:asciiTheme="minorHAnsi" w:hAnsiTheme="minorHAnsi" w:cstheme="minorHAnsi"/>
              </w:rPr>
              <w:t xml:space="preserve"> ser estabelecida rotina de autorização de procedimentos/consultas durante a vigência do Credenciamento, a critério da Gestão da SMS e Setor de Regulação.</w:t>
            </w:r>
          </w:p>
          <w:p w:rsidR="00DF20EC" w:rsidRPr="00667375" w:rsidRDefault="00DF20EC" w:rsidP="007B1E8B">
            <w:pPr>
              <w:ind w:firstLine="0"/>
              <w:rPr>
                <w:rFonts w:asciiTheme="minorHAnsi" w:hAnsiTheme="minorHAnsi" w:cstheme="minorHAnsi"/>
              </w:rPr>
            </w:pPr>
            <w:r w:rsidRPr="00667375">
              <w:rPr>
                <w:rFonts w:asciiTheme="minorHAnsi" w:hAnsiTheme="minorHAnsi" w:cstheme="minorHAnsi"/>
              </w:rPr>
              <w:t>f)   O paciente, a cada consulta realizada, deverá assinar lista de presença, ficando VEDADA a assinatura anterior à realização das consultas.</w:t>
            </w:r>
          </w:p>
          <w:p w:rsidR="007B1E8B" w:rsidRPr="00667375" w:rsidRDefault="00DF20EC" w:rsidP="007B1E8B">
            <w:pPr>
              <w:ind w:firstLine="0"/>
              <w:rPr>
                <w:rFonts w:asciiTheme="minorHAnsi" w:hAnsiTheme="minorHAnsi" w:cstheme="minorHAnsi"/>
              </w:rPr>
            </w:pPr>
            <w:r w:rsidRPr="00667375">
              <w:rPr>
                <w:rFonts w:asciiTheme="minorHAnsi" w:hAnsiTheme="minorHAnsi" w:cstheme="minorHAnsi"/>
              </w:rPr>
              <w:t>g</w:t>
            </w:r>
            <w:r w:rsidR="007B1E8B" w:rsidRPr="00667375">
              <w:rPr>
                <w:rFonts w:asciiTheme="minorHAnsi" w:hAnsiTheme="minorHAnsi" w:cstheme="minorHAnsi"/>
              </w:rPr>
              <w:t xml:space="preserve">) </w:t>
            </w:r>
            <w:r w:rsidRPr="00667375">
              <w:rPr>
                <w:rFonts w:asciiTheme="minorHAnsi" w:hAnsiTheme="minorHAnsi" w:cstheme="minorHAnsi"/>
              </w:rPr>
              <w:t xml:space="preserve"> </w:t>
            </w:r>
            <w:r w:rsidR="007B1E8B" w:rsidRPr="00667375">
              <w:rPr>
                <w:rFonts w:asciiTheme="minorHAnsi" w:hAnsiTheme="minorHAnsi" w:cstheme="minorHAnsi"/>
              </w:rPr>
              <w:t xml:space="preserve">O prazo para o início </w:t>
            </w:r>
            <w:r w:rsidR="00C31BA0" w:rsidRPr="00667375">
              <w:rPr>
                <w:rFonts w:asciiTheme="minorHAnsi" w:hAnsiTheme="minorHAnsi" w:cstheme="minorHAnsi"/>
              </w:rPr>
              <w:t xml:space="preserve">da realização das consultas </w:t>
            </w:r>
            <w:r w:rsidR="007B1E8B" w:rsidRPr="00667375">
              <w:rPr>
                <w:rFonts w:asciiTheme="minorHAnsi" w:hAnsiTheme="minorHAnsi" w:cstheme="minorHAnsi"/>
              </w:rPr>
              <w:t>será de no máximo 10 dias, após a autorização da Secretaria de Saúde.</w:t>
            </w:r>
          </w:p>
          <w:p w:rsidR="007B1E8B" w:rsidRDefault="00DF20EC" w:rsidP="007B1E8B">
            <w:pPr>
              <w:ind w:firstLine="0"/>
              <w:rPr>
                <w:rFonts w:asciiTheme="minorHAnsi" w:hAnsiTheme="minorHAnsi" w:cstheme="minorHAnsi"/>
              </w:rPr>
            </w:pPr>
            <w:r w:rsidRPr="00667375">
              <w:rPr>
                <w:rFonts w:asciiTheme="minorHAnsi" w:hAnsiTheme="minorHAnsi" w:cstheme="minorHAnsi"/>
              </w:rPr>
              <w:t>h</w:t>
            </w:r>
            <w:r w:rsidR="007B1E8B" w:rsidRPr="00667375">
              <w:rPr>
                <w:rFonts w:asciiTheme="minorHAnsi" w:hAnsiTheme="minorHAnsi" w:cstheme="minorHAnsi"/>
              </w:rPr>
              <w:t>)</w:t>
            </w:r>
            <w:r w:rsidRPr="00667375">
              <w:rPr>
                <w:rFonts w:asciiTheme="minorHAnsi" w:hAnsiTheme="minorHAnsi" w:cstheme="minorHAnsi"/>
              </w:rPr>
              <w:t xml:space="preserve"> </w:t>
            </w:r>
            <w:r w:rsidR="007B1E8B" w:rsidRPr="00667375">
              <w:rPr>
                <w:rFonts w:asciiTheme="minorHAnsi" w:hAnsiTheme="minorHAnsi" w:cstheme="minorHAnsi"/>
              </w:rPr>
              <w:t xml:space="preserve"> O credenciado não poderá transferir os direitos, obrigações e atendimentos a terceiros.</w:t>
            </w:r>
          </w:p>
          <w:p w:rsidR="00E92B6E" w:rsidRPr="00E92B6E" w:rsidRDefault="00E92B6E" w:rsidP="00E92B6E">
            <w:pPr>
              <w:ind w:firstLine="0"/>
              <w:rPr>
                <w:rFonts w:asciiTheme="minorHAnsi" w:hAnsiTheme="minorHAnsi" w:cstheme="minorHAnsi"/>
              </w:rPr>
            </w:pPr>
            <w:r>
              <w:rPr>
                <w:rFonts w:asciiTheme="minorHAnsi" w:hAnsiTheme="minorHAnsi" w:cstheme="minorHAnsi"/>
              </w:rPr>
              <w:t xml:space="preserve">i) </w:t>
            </w:r>
            <w:proofErr w:type="gramStart"/>
            <w:r w:rsidRPr="00E92B6E">
              <w:rPr>
                <w:rFonts w:asciiTheme="minorHAnsi" w:hAnsiTheme="minorHAnsi" w:cstheme="minorHAnsi"/>
              </w:rPr>
              <w:t xml:space="preserve"> Efetivar</w:t>
            </w:r>
            <w:proofErr w:type="gramEnd"/>
            <w:r w:rsidRPr="00E92B6E">
              <w:rPr>
                <w:rFonts w:asciiTheme="minorHAnsi" w:hAnsiTheme="minorHAnsi" w:cstheme="minorHAnsi"/>
              </w:rPr>
              <w:t xml:space="preserve"> a reposição do profissional, para a execução das consultas, sempre que solicitado pela fiscalização, no prazo máximo de 72 horas, quando ocorrer ausência do profissional titular, seja por motivo de férias, licença, falta ao serviço, demissão e outros análogos, obedecidas as disposições da legislação trabalhista vigente, devidamente uniformizado e identificado. </w:t>
            </w:r>
          </w:p>
          <w:p w:rsidR="00E92B6E" w:rsidRPr="00E92B6E" w:rsidRDefault="00E92B6E" w:rsidP="00E92B6E">
            <w:pPr>
              <w:ind w:firstLine="0"/>
              <w:rPr>
                <w:rFonts w:asciiTheme="minorHAnsi" w:hAnsiTheme="minorHAnsi" w:cstheme="minorHAnsi"/>
              </w:rPr>
            </w:pPr>
            <w:r>
              <w:rPr>
                <w:rFonts w:asciiTheme="minorHAnsi" w:hAnsiTheme="minorHAnsi" w:cstheme="minorHAnsi"/>
              </w:rPr>
              <w:t>j)</w:t>
            </w:r>
            <w:r w:rsidRPr="00E92B6E">
              <w:rPr>
                <w:rFonts w:asciiTheme="minorHAnsi" w:hAnsiTheme="minorHAnsi" w:cstheme="minorHAnsi"/>
              </w:rPr>
              <w:t xml:space="preserve"> Encaminhar à Fiscalização do Contrato, com antecedência mínima de 30 (trinta) dias, relação dos profissionais que fruirão férias no período subsequente, assim como informar os dados daqueles que irão substituí-los, inclusive com a apresentação dos documentos que comprovem a qualificação técnica dos substitutos (escolaridade e experiência) exigida no Termo de Referência.</w:t>
            </w:r>
          </w:p>
          <w:p w:rsidR="00E92B6E" w:rsidRPr="00E92B6E" w:rsidRDefault="00E92B6E" w:rsidP="00E92B6E">
            <w:pPr>
              <w:ind w:firstLine="0"/>
              <w:rPr>
                <w:rFonts w:asciiTheme="minorHAnsi" w:hAnsiTheme="minorHAnsi" w:cstheme="minorHAnsi"/>
              </w:rPr>
            </w:pPr>
            <w:proofErr w:type="gramStart"/>
            <w:r>
              <w:rPr>
                <w:rFonts w:asciiTheme="minorHAnsi" w:hAnsiTheme="minorHAnsi" w:cstheme="minorHAnsi"/>
              </w:rPr>
              <w:t>k)</w:t>
            </w:r>
            <w:r w:rsidRPr="00E92B6E">
              <w:rPr>
                <w:rFonts w:asciiTheme="minorHAnsi" w:hAnsiTheme="minorHAnsi" w:cstheme="minorHAnsi"/>
              </w:rPr>
              <w:t xml:space="preserve"> Relatar</w:t>
            </w:r>
            <w:proofErr w:type="gramEnd"/>
            <w:r w:rsidRPr="00E92B6E">
              <w:rPr>
                <w:rFonts w:asciiTheme="minorHAnsi" w:hAnsiTheme="minorHAnsi" w:cstheme="minorHAnsi"/>
              </w:rPr>
              <w:t>, por escrito, ao Fiscal do Município toda e qualquer anormalidade observada que afete a prestação dos serviços.</w:t>
            </w:r>
          </w:p>
          <w:p w:rsidR="00E92B6E" w:rsidRPr="00E92B6E" w:rsidRDefault="00533884" w:rsidP="00E92B6E">
            <w:pPr>
              <w:ind w:firstLine="0"/>
              <w:rPr>
                <w:rFonts w:asciiTheme="minorHAnsi" w:hAnsiTheme="minorHAnsi" w:cstheme="minorHAnsi"/>
              </w:rPr>
            </w:pPr>
            <w:proofErr w:type="gramStart"/>
            <w:r>
              <w:rPr>
                <w:rFonts w:asciiTheme="minorHAnsi" w:hAnsiTheme="minorHAnsi" w:cstheme="minorHAnsi"/>
              </w:rPr>
              <w:t>l</w:t>
            </w:r>
            <w:r w:rsidR="00E92B6E">
              <w:rPr>
                <w:rFonts w:asciiTheme="minorHAnsi" w:hAnsiTheme="minorHAnsi" w:cstheme="minorHAnsi"/>
              </w:rPr>
              <w:t>)</w:t>
            </w:r>
            <w:r w:rsidR="00E92B6E" w:rsidRPr="00E92B6E">
              <w:rPr>
                <w:rFonts w:asciiTheme="minorHAnsi" w:hAnsiTheme="minorHAnsi" w:cstheme="minorHAnsi"/>
              </w:rPr>
              <w:t xml:space="preserve"> Realizar</w:t>
            </w:r>
            <w:proofErr w:type="gramEnd"/>
            <w:r w:rsidR="00E92B6E" w:rsidRPr="00E92B6E">
              <w:rPr>
                <w:rFonts w:asciiTheme="minorHAnsi" w:hAnsiTheme="minorHAnsi" w:cstheme="minorHAnsi"/>
              </w:rPr>
              <w:t xml:space="preserve"> treinamento específico, caso necessário, para cada profissional dentro de sua área de atuação, sem ônus para o Município.</w:t>
            </w:r>
          </w:p>
          <w:p w:rsidR="004F2CCC" w:rsidRPr="00667375" w:rsidRDefault="005D7C78" w:rsidP="0041632A">
            <w:pPr>
              <w:ind w:firstLine="0"/>
              <w:rPr>
                <w:rFonts w:asciiTheme="minorHAnsi" w:hAnsiTheme="minorHAnsi" w:cstheme="minorHAnsi"/>
              </w:rPr>
            </w:pPr>
            <w:r w:rsidRPr="00667375">
              <w:rPr>
                <w:rFonts w:asciiTheme="minorHAnsi" w:hAnsiTheme="minorHAnsi" w:cstheme="minorHAnsi"/>
              </w:rPr>
              <w:t>Excepcionalmente, para pessoas jurídicas credenciadas, será permitida a substituição do profissional pelo prazo máximo de 15 dias, em substituição ao profissional credenciado, sem a necessidade de nova análise da comissão de contratação, devendo, no entanto, ser devidamente comunicado com antecedência ao fiscal, enviando o registro válido do profissi</w:t>
            </w:r>
            <w:r w:rsidR="002147D4" w:rsidRPr="00667375">
              <w:rPr>
                <w:rFonts w:asciiTheme="minorHAnsi" w:hAnsiTheme="minorHAnsi" w:cstheme="minorHAnsi"/>
              </w:rPr>
              <w:t>onal no conselho competente (CREMERS</w:t>
            </w:r>
            <w:r w:rsidRPr="00667375">
              <w:rPr>
                <w:rFonts w:asciiTheme="minorHAnsi" w:hAnsiTheme="minorHAnsi" w:cstheme="minorHAnsi"/>
              </w:rPr>
              <w:t xml:space="preserve"> -RS).</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lastRenderedPageBreak/>
              <w:t>7.6 Pós Venda e Garantia.</w:t>
            </w:r>
          </w:p>
        </w:tc>
      </w:tr>
      <w:tr w:rsidR="00430316" w:rsidRPr="008B6A6E">
        <w:tc>
          <w:tcPr>
            <w:tcW w:w="9344" w:type="dxa"/>
          </w:tcPr>
          <w:p w:rsidR="003049EF" w:rsidRPr="008B6A6E" w:rsidRDefault="00870208" w:rsidP="003049EF">
            <w:pPr>
              <w:rPr>
                <w:rFonts w:asciiTheme="minorHAnsi" w:hAnsiTheme="minorHAnsi" w:cstheme="minorHAnsi"/>
              </w:rPr>
            </w:pPr>
            <w:r w:rsidRPr="008B6A6E">
              <w:rPr>
                <w:rFonts w:asciiTheme="minorHAnsi" w:hAnsiTheme="minorHAnsi" w:cstheme="minorHAnsi"/>
              </w:rPr>
              <w:t>O prazo de garantia contratual dos serviços é aquele estabelecido na Lei nº8.078, de 11 de setembro de 1990(Código de Defesa do Consumidor-CDC).</w:t>
            </w:r>
          </w:p>
        </w:tc>
      </w:tr>
      <w:tr w:rsidR="00430316" w:rsidRPr="008B6A6E">
        <w:tc>
          <w:tcPr>
            <w:tcW w:w="9344" w:type="dxa"/>
            <w:shd w:val="clear" w:color="auto" w:fill="BFBFBF"/>
          </w:tcPr>
          <w:p w:rsidR="00430316" w:rsidRPr="00667375" w:rsidRDefault="00366274">
            <w:pPr>
              <w:pStyle w:val="Ttulo2"/>
              <w:outlineLvl w:val="1"/>
              <w:rPr>
                <w:rFonts w:asciiTheme="minorHAnsi" w:hAnsiTheme="minorHAnsi" w:cstheme="minorHAnsi"/>
                <w:sz w:val="20"/>
                <w:szCs w:val="20"/>
              </w:rPr>
            </w:pPr>
            <w:r w:rsidRPr="00667375">
              <w:rPr>
                <w:rFonts w:asciiTheme="minorHAnsi" w:hAnsiTheme="minorHAnsi" w:cstheme="minorHAnsi"/>
                <w:sz w:val="20"/>
                <w:szCs w:val="20"/>
              </w:rPr>
              <w:t>7.7 Qual a rotina de fiscalização será adotada?</w:t>
            </w:r>
          </w:p>
        </w:tc>
      </w:tr>
      <w:tr w:rsidR="00430316" w:rsidRPr="008B6A6E">
        <w:tc>
          <w:tcPr>
            <w:tcW w:w="9344" w:type="dxa"/>
          </w:tcPr>
          <w:p w:rsidR="003049EF" w:rsidRPr="00667375" w:rsidRDefault="00C86BFB" w:rsidP="003049EF">
            <w:pPr>
              <w:rPr>
                <w:rFonts w:asciiTheme="minorHAnsi" w:hAnsiTheme="minorHAnsi" w:cstheme="minorHAnsi"/>
              </w:rPr>
            </w:pPr>
            <w:r w:rsidRPr="00667375">
              <w:rPr>
                <w:rFonts w:asciiTheme="minorHAnsi" w:hAnsiTheme="minorHAnsi" w:cstheme="minorHAnsi"/>
              </w:rPr>
              <w:t xml:space="preserve"> </w:t>
            </w:r>
            <w:r w:rsidR="003049EF" w:rsidRPr="00667375">
              <w:rPr>
                <w:rFonts w:asciiTheme="minorHAnsi" w:hAnsiTheme="minorHAnsi" w:cstheme="minorHAnsi"/>
              </w:rPr>
              <w:t>O gestor/fiscal deverá conferir, mensalmente, a lista de autorizações de atendimentos disponibilizados pela secretaria da saúde com os</w:t>
            </w:r>
            <w:r w:rsidR="00AE3F63" w:rsidRPr="00667375">
              <w:rPr>
                <w:rFonts w:asciiTheme="minorHAnsi" w:hAnsiTheme="minorHAnsi" w:cstheme="minorHAnsi"/>
              </w:rPr>
              <w:t xml:space="preserve"> serviços prestados</w:t>
            </w:r>
            <w:r w:rsidR="003049EF" w:rsidRPr="00667375">
              <w:rPr>
                <w:rFonts w:asciiTheme="minorHAnsi" w:hAnsiTheme="minorHAnsi" w:cstheme="minorHAnsi"/>
              </w:rPr>
              <w:t xml:space="preserve">. </w:t>
            </w:r>
          </w:p>
          <w:p w:rsidR="00F579AE" w:rsidRPr="00667375" w:rsidRDefault="00C86BFB" w:rsidP="00F579AE">
            <w:pPr>
              <w:rPr>
                <w:rFonts w:asciiTheme="minorHAnsi" w:hAnsiTheme="minorHAnsi" w:cstheme="minorHAnsi"/>
              </w:rPr>
            </w:pPr>
            <w:r w:rsidRPr="00667375">
              <w:rPr>
                <w:rFonts w:asciiTheme="minorHAnsi" w:hAnsiTheme="minorHAnsi" w:cstheme="minorHAnsi"/>
              </w:rPr>
              <w:t xml:space="preserve"> </w:t>
            </w:r>
            <w:r w:rsidR="00F579AE" w:rsidRPr="00667375">
              <w:rPr>
                <w:rFonts w:asciiTheme="minorHAnsi" w:hAnsiTheme="minorHAnsi" w:cstheme="minorHAnsi"/>
              </w:rPr>
              <w:t>Exigir o cumprimento de todas as obrigações assumidas pelo contratado, de acordo com as cláusulas contratuais e os termos de sua proposta.</w:t>
            </w:r>
          </w:p>
          <w:p w:rsidR="003049EF" w:rsidRPr="00667375" w:rsidRDefault="00C86BFB" w:rsidP="00A82090">
            <w:pPr>
              <w:rPr>
                <w:rFonts w:asciiTheme="minorHAnsi" w:hAnsiTheme="minorHAnsi" w:cstheme="minorHAnsi"/>
              </w:rPr>
            </w:pPr>
            <w:r w:rsidRPr="00667375">
              <w:rPr>
                <w:rFonts w:asciiTheme="minorHAnsi" w:hAnsiTheme="minorHAnsi" w:cstheme="minorHAnsi"/>
              </w:rPr>
              <w:t xml:space="preserve"> </w:t>
            </w:r>
            <w:r w:rsidR="00F579AE" w:rsidRPr="00667375">
              <w:rPr>
                <w:rFonts w:asciiTheme="minorHAnsi" w:hAnsiTheme="minorHAnsi" w:cstheme="minorHAnsi"/>
              </w:rPr>
              <w:t xml:space="preserve">Notificar o gestor da contratação sobre </w:t>
            </w:r>
            <w:r w:rsidR="00A82090" w:rsidRPr="00667375">
              <w:rPr>
                <w:rFonts w:asciiTheme="minorHAnsi" w:hAnsiTheme="minorHAnsi" w:cstheme="minorHAnsi"/>
              </w:rPr>
              <w:t>a ocorrência</w:t>
            </w:r>
            <w:r w:rsidR="00F579AE" w:rsidRPr="00667375">
              <w:rPr>
                <w:rFonts w:asciiTheme="minorHAnsi" w:hAnsiTheme="minorHAnsi" w:cstheme="minorHAnsi"/>
              </w:rPr>
              <w:t xml:space="preserve"> de eventuais imperfeições no curso da execução dos serviços, fi</w:t>
            </w:r>
            <w:r w:rsidR="00A82090" w:rsidRPr="00667375">
              <w:rPr>
                <w:rFonts w:asciiTheme="minorHAnsi" w:hAnsiTheme="minorHAnsi" w:cstheme="minorHAnsi"/>
              </w:rPr>
              <w:t>xando prazo para a sua correção.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7.8 Expectativa de Vida do Objeto ou do Resultado do Serviço</w:t>
            </w:r>
          </w:p>
        </w:tc>
      </w:tr>
      <w:tr w:rsidR="00430316" w:rsidRPr="008B6A6E">
        <w:tc>
          <w:tcPr>
            <w:tcW w:w="9344" w:type="dxa"/>
          </w:tcPr>
          <w:p w:rsidR="005F2406" w:rsidRPr="005F2406" w:rsidRDefault="00CD30A8" w:rsidP="00CD30A8">
            <w:pPr>
              <w:ind w:firstLine="0"/>
              <w:rPr>
                <w:rFonts w:ascii="Calibri" w:eastAsia="Times New Roman" w:hAnsi="Calibri" w:cs="Calibri"/>
                <w:color w:val="000000"/>
              </w:rPr>
            </w:pPr>
            <w:r>
              <w:rPr>
                <w:rFonts w:ascii="Calibri" w:eastAsia="Times New Roman" w:hAnsi="Calibri" w:cs="Calibri"/>
                <w:color w:val="000000"/>
              </w:rPr>
              <w:t xml:space="preserve">           </w:t>
            </w:r>
            <w:r w:rsidR="005F2406" w:rsidRPr="005F2406">
              <w:rPr>
                <w:rFonts w:ascii="Calibri" w:eastAsia="Times New Roman" w:hAnsi="Calibri" w:cs="Calibri"/>
                <w:color w:val="000000"/>
              </w:rPr>
              <w:t>O serviço prestado deverá estar de acordo com o solicitado neste termo de referência, até o final do contrato.</w:t>
            </w:r>
          </w:p>
          <w:p w:rsidR="003049EF" w:rsidRPr="005F2406" w:rsidRDefault="008D229A" w:rsidP="005F2406">
            <w:pPr>
              <w:spacing w:before="160" w:after="160" w:line="300" w:lineRule="auto"/>
              <w:ind w:firstLine="0"/>
              <w:rPr>
                <w:rFonts w:ascii="Calibri" w:eastAsia="Times New Roman" w:hAnsi="Calibri" w:cs="Calibri"/>
                <w:color w:val="000000"/>
              </w:rPr>
            </w:pPr>
            <w:r>
              <w:rPr>
                <w:rFonts w:ascii="Calibri" w:eastAsia="Times New Roman" w:hAnsi="Calibri" w:cs="Calibri"/>
                <w:color w:val="000000"/>
              </w:rPr>
              <w:t xml:space="preserve">           </w:t>
            </w:r>
            <w:r w:rsidR="005F2406" w:rsidRPr="005F2406">
              <w:rPr>
                <w:rFonts w:ascii="Calibri" w:eastAsia="Times New Roman" w:hAnsi="Calibri" w:cs="Calibri"/>
                <w:color w:val="000000"/>
              </w:rPr>
              <w:t>Caso o serviço prestado apresente algum tipo de problema esse deverá ser corrigido imediatamente para o bom andamento dos serviços.</w:t>
            </w:r>
            <w:r>
              <w:rPr>
                <w:rFonts w:asciiTheme="minorHAnsi" w:hAnsiTheme="minorHAnsi" w:cstheme="minorHAnsi"/>
              </w:rPr>
              <w:t xml:space="preserve">  </w:t>
            </w:r>
            <w:r w:rsidR="002803C6">
              <w:rPr>
                <w:rFonts w:asciiTheme="minorHAnsi" w:hAnsiTheme="minorHAnsi" w:cstheme="minorHAnsi"/>
              </w:rPr>
              <w:t xml:space="preserve"> </w:t>
            </w:r>
            <w:r w:rsidR="004F2CCC" w:rsidRPr="008B6A6E">
              <w:rPr>
                <w:rFonts w:asciiTheme="minorHAnsi" w:hAnsiTheme="minorHAnsi" w:cstheme="minorHAnsi"/>
              </w:rPr>
              <w:t xml:space="preserve">Durante toda a vigência do contrato, espera-se que os serviços sejam executados conforme o objeto e as especificações deste Termo de Referência, garantindo aos pacientes do Sistema Único de Saúde Municipal um atendimento humanizado e de qualidade. Os tratamentos e acompanhamentos devem </w:t>
            </w:r>
            <w:r w:rsidR="004F2CCC" w:rsidRPr="008B6A6E">
              <w:rPr>
                <w:rFonts w:asciiTheme="minorHAnsi" w:hAnsiTheme="minorHAnsi" w:cstheme="minorHAnsi"/>
              </w:rPr>
              <w:lastRenderedPageBreak/>
              <w:t>atender adequadamente às necessidades da Rede Municipal de Saúde, sem causar prejuízos à administração ou aos munícipes/pacientes.</w:t>
            </w:r>
          </w:p>
        </w:tc>
      </w:tr>
      <w:tr w:rsidR="00430316" w:rsidRPr="008B6A6E">
        <w:tc>
          <w:tcPr>
            <w:tcW w:w="9344" w:type="dxa"/>
            <w:shd w:val="clear" w:color="auto" w:fill="BFBFBF"/>
          </w:tcPr>
          <w:p w:rsidR="00430316" w:rsidRPr="00A635AE" w:rsidRDefault="00366274" w:rsidP="00AE4FE5">
            <w:pPr>
              <w:rPr>
                <w:rFonts w:asciiTheme="minorHAnsi" w:hAnsiTheme="minorHAnsi" w:cstheme="minorHAnsi"/>
                <w:b/>
                <w:highlight w:val="yellow"/>
              </w:rPr>
            </w:pPr>
            <w:r w:rsidRPr="00667375">
              <w:rPr>
                <w:rFonts w:asciiTheme="minorHAnsi" w:hAnsiTheme="minorHAnsi" w:cstheme="minorHAnsi"/>
                <w:b/>
              </w:rPr>
              <w:lastRenderedPageBreak/>
              <w:t>7.9 Obrigações da Contratada</w:t>
            </w:r>
            <w:r w:rsidR="00A82090" w:rsidRPr="00667375">
              <w:rPr>
                <w:rFonts w:asciiTheme="minorHAnsi" w:hAnsiTheme="minorHAnsi" w:cstheme="minorHAnsi"/>
                <w:b/>
              </w:rPr>
              <w:t xml:space="preserve"> </w:t>
            </w:r>
          </w:p>
        </w:tc>
      </w:tr>
      <w:tr w:rsidR="00430316" w:rsidRPr="008B6A6E">
        <w:tc>
          <w:tcPr>
            <w:tcW w:w="9344" w:type="dxa"/>
          </w:tcPr>
          <w:p w:rsidR="004F2CCC" w:rsidRPr="00667375" w:rsidRDefault="00667375" w:rsidP="004F2CCC">
            <w:pPr>
              <w:spacing w:after="80" w:line="276" w:lineRule="auto"/>
              <w:rPr>
                <w:rFonts w:asciiTheme="minorHAnsi" w:hAnsiTheme="minorHAnsi" w:cstheme="minorHAnsi"/>
              </w:rPr>
            </w:pPr>
            <w:r w:rsidRPr="00667375">
              <w:rPr>
                <w:rFonts w:asciiTheme="minorHAnsi" w:hAnsiTheme="minorHAnsi" w:cstheme="minorHAnsi"/>
              </w:rPr>
              <w:t>- Manter seus Médicos</w:t>
            </w:r>
            <w:r w:rsidR="004F2CCC" w:rsidRPr="00667375">
              <w:rPr>
                <w:rFonts w:asciiTheme="minorHAnsi" w:hAnsiTheme="minorHAnsi" w:cstheme="minorHAnsi"/>
              </w:rPr>
              <w:t xml:space="preserve"> sempre atualizados, por meio de promoção de treinamentos e reciclagens, cursos de relações interpessoais e segurança no trabalho e participação em eventos de caráter técnico, de acordo com a necessidade dos serviços e sempre que o Município entender conveniente.</w:t>
            </w:r>
          </w:p>
          <w:p w:rsidR="004F2CCC" w:rsidRPr="00667375" w:rsidRDefault="004F2CCC" w:rsidP="004F2CCC">
            <w:pPr>
              <w:spacing w:after="80" w:line="276" w:lineRule="auto"/>
              <w:rPr>
                <w:rFonts w:asciiTheme="minorHAnsi" w:hAnsiTheme="minorHAnsi" w:cstheme="minorHAnsi"/>
              </w:rPr>
            </w:pPr>
            <w:r w:rsidRPr="00667375">
              <w:rPr>
                <w:rFonts w:asciiTheme="minorHAnsi" w:hAnsiTheme="minorHAnsi" w:cstheme="minorHAnsi"/>
              </w:rPr>
              <w:t xml:space="preserve">- </w:t>
            </w:r>
            <w:proofErr w:type="spellStart"/>
            <w:r w:rsidRPr="00667375">
              <w:rPr>
                <w:rFonts w:asciiTheme="minorHAnsi" w:hAnsiTheme="minorHAnsi" w:cstheme="minorHAnsi"/>
              </w:rPr>
              <w:t>Fornecer</w:t>
            </w:r>
            <w:proofErr w:type="spellEnd"/>
            <w:r w:rsidRPr="00667375">
              <w:rPr>
                <w:rFonts w:asciiTheme="minorHAnsi" w:hAnsiTheme="minorHAnsi" w:cstheme="minorHAnsi"/>
              </w:rPr>
              <w:t xml:space="preserve"> e manter atualizada junto à Fiscalização do Contrato relação nominal, preferencialmente em meio eletrônico, </w:t>
            </w:r>
            <w:proofErr w:type="gramStart"/>
            <w:r w:rsidRPr="00667375">
              <w:rPr>
                <w:rFonts w:asciiTheme="minorHAnsi" w:hAnsiTheme="minorHAnsi" w:cstheme="minorHAnsi"/>
              </w:rPr>
              <w:t>do(</w:t>
            </w:r>
            <w:proofErr w:type="gramEnd"/>
            <w:r w:rsidRPr="00667375">
              <w:rPr>
                <w:rFonts w:asciiTheme="minorHAnsi" w:hAnsiTheme="minorHAnsi" w:cstheme="minorHAnsi"/>
              </w:rPr>
              <w:t>s) profissional(s), indicando nome completo, função, números de identidade e CPF, registro nos conselhos e órgãos competentes específicos, endereço e telefone residenciais, número de celular, horário e local de trabalho.</w:t>
            </w:r>
          </w:p>
          <w:p w:rsidR="004F2CCC" w:rsidRPr="00667375" w:rsidRDefault="004F2CCC" w:rsidP="004F2CCC">
            <w:pPr>
              <w:spacing w:after="80" w:line="276" w:lineRule="auto"/>
              <w:rPr>
                <w:rFonts w:asciiTheme="minorHAnsi" w:hAnsiTheme="minorHAnsi" w:cstheme="minorHAnsi"/>
              </w:rPr>
            </w:pPr>
            <w:r w:rsidRPr="00667375">
              <w:rPr>
                <w:rFonts w:asciiTheme="minorHAnsi" w:hAnsiTheme="minorHAnsi" w:cstheme="minorHAnsi"/>
              </w:rPr>
              <w:t>- Responsabilizar-se integralmente pelos serviços contratados, nos termos da legislação vigente.</w:t>
            </w:r>
          </w:p>
          <w:p w:rsidR="004F2CCC" w:rsidRPr="00667375" w:rsidRDefault="00667375" w:rsidP="00667375">
            <w:pPr>
              <w:ind w:firstLine="0"/>
              <w:rPr>
                <w:rFonts w:asciiTheme="minorHAnsi" w:hAnsiTheme="minorHAnsi" w:cstheme="minorHAnsi"/>
              </w:rPr>
            </w:pPr>
            <w:r w:rsidRPr="00667375">
              <w:rPr>
                <w:rFonts w:asciiTheme="minorHAnsi" w:hAnsiTheme="minorHAnsi" w:cstheme="minorHAnsi"/>
              </w:rPr>
              <w:t xml:space="preserve">   </w:t>
            </w:r>
            <w:r w:rsidR="004F2CCC" w:rsidRPr="00667375">
              <w:rPr>
                <w:rFonts w:asciiTheme="minorHAnsi" w:hAnsiTheme="minorHAnsi" w:cstheme="minorHAnsi"/>
              </w:rPr>
              <w:t xml:space="preserve"> </w:t>
            </w:r>
            <w:r w:rsidR="008311CA" w:rsidRPr="008311CA">
              <w:rPr>
                <w:rFonts w:asciiTheme="minorHAnsi" w:hAnsiTheme="minorHAnsi" w:cstheme="minorHAnsi"/>
              </w:rPr>
              <w:t>- Retirar no prazo máximo de 24 (vinte e quatro) horas após notificação, qualquer médico considerado com conduta inconveniente pelo Município. Devendo ainda, a Secretaria providenciar a abertura de Procedimento Administrativo e oportunizar a contratada o contraditório e ampla defesa.</w:t>
            </w:r>
          </w:p>
          <w:p w:rsidR="004F2CCC" w:rsidRPr="00667375" w:rsidRDefault="004F2CCC" w:rsidP="004F2CCC">
            <w:pPr>
              <w:spacing w:after="80" w:line="276" w:lineRule="auto"/>
              <w:rPr>
                <w:rFonts w:asciiTheme="minorHAnsi" w:hAnsiTheme="minorHAnsi" w:cstheme="minorHAnsi"/>
              </w:rPr>
            </w:pPr>
            <w:r w:rsidRPr="00667375">
              <w:rPr>
                <w:rFonts w:asciiTheme="minorHAnsi" w:hAnsiTheme="minorHAnsi" w:cstheme="minorHAnsi"/>
              </w:rPr>
              <w:t>- Nomear Preposto responsável pelos serviços, com a missão de garantir o bom andamento dos me</w:t>
            </w:r>
            <w:r w:rsidR="00667375" w:rsidRPr="00667375">
              <w:rPr>
                <w:rFonts w:asciiTheme="minorHAnsi" w:hAnsiTheme="minorHAnsi" w:cstheme="minorHAnsi"/>
              </w:rPr>
              <w:t>smos</w:t>
            </w:r>
            <w:r w:rsidRPr="00667375">
              <w:rPr>
                <w:rFonts w:asciiTheme="minorHAnsi" w:hAnsiTheme="minorHAnsi" w:cstheme="minorHAnsi"/>
              </w:rPr>
              <w:t xml:space="preserve">, fiscalizando e ministrando a orientação necessária aos executantes dos serviços. Este Preposto terá a obrigação de reportar-se, quando houver necessidade, ao responsável pelo acompanhamento dos serviços da Administração e tomar as providências pertinentes para que sejam corrigidas todas as falhas detectadas, bem como cuidar da disciplina, controlar a frequência e a apresentação pessoal dos empregados, e ainda, estar sempre em contato com a fiscalização do contrato, o qual poderá ter </w:t>
            </w:r>
            <w:r w:rsidR="00667375" w:rsidRPr="00667375">
              <w:rPr>
                <w:rFonts w:asciiTheme="minorHAnsi" w:hAnsiTheme="minorHAnsi" w:cstheme="minorHAnsi"/>
              </w:rPr>
              <w:t>acesso ao controle de consultas</w:t>
            </w:r>
            <w:r w:rsidRPr="00667375">
              <w:rPr>
                <w:rFonts w:asciiTheme="minorHAnsi" w:hAnsiTheme="minorHAnsi" w:cstheme="minorHAnsi"/>
              </w:rPr>
              <w:t>, sempre que julgar necessário.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Assumir todas as responsabilidades e tomar as medidas necessárias ao atendimento dos seus profissionais, que prestarão o serviço, acidentados ou com mal súbito.</w:t>
            </w:r>
          </w:p>
          <w:p w:rsidR="004F2CCC" w:rsidRPr="00783C84" w:rsidRDefault="008B6A6E" w:rsidP="004F2CCC">
            <w:pPr>
              <w:spacing w:after="80" w:line="276" w:lineRule="auto"/>
              <w:rPr>
                <w:rFonts w:asciiTheme="minorHAnsi" w:hAnsiTheme="minorHAnsi" w:cstheme="minorHAnsi"/>
              </w:rPr>
            </w:pPr>
            <w:r w:rsidRPr="00783C84">
              <w:rPr>
                <w:rFonts w:asciiTheme="minorHAnsi" w:hAnsiTheme="minorHAnsi" w:cstheme="minorHAnsi"/>
              </w:rPr>
              <w:t xml:space="preserve">- </w:t>
            </w:r>
            <w:r w:rsidR="004F2CCC" w:rsidRPr="00783C84">
              <w:rPr>
                <w:rFonts w:asciiTheme="minorHAnsi" w:hAnsiTheme="minorHAnsi" w:cstheme="minorHAnsi"/>
              </w:rPr>
              <w:t>Sujeitar-se a mais ampla e irrestrita fiscalização por parte do Município, prestando todos os esclarecimentos solicitados e atendendo prontamente às reclamações formuladas.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Os profissionais que prestarem o serviço não terão nenhum vínculo com o Município, ficando sob a inteira responsabilidade da Contratada os pagamentos e os ônus relativos a taxas, tributos, contribuições sociais, indenização trabalhista, vale transporte, vale refeição e outros encargos previstos em lei, incidentes ou decorrentes deste Contrato.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Mante</w:t>
            </w:r>
            <w:r w:rsidR="00783C84" w:rsidRPr="00783C84">
              <w:rPr>
                <w:rFonts w:asciiTheme="minorHAnsi" w:hAnsiTheme="minorHAnsi" w:cstheme="minorHAnsi"/>
              </w:rPr>
              <w:t>r todas as consultas preenchidas</w:t>
            </w:r>
            <w:r w:rsidRPr="00783C84">
              <w:rPr>
                <w:rFonts w:asciiTheme="minorHAnsi" w:hAnsiTheme="minorHAnsi" w:cstheme="minorHAnsi"/>
              </w:rPr>
              <w:t>, providenciando a imediata substituição dos profissionais designados para a execução dos serviços, nos casos de afastamento por falta, férias, descanso semanal, licença, demissão e outros da espécie, obedecidas às disposições da legislação trabalhista vigente.</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xml:space="preserve">- </w:t>
            </w:r>
            <w:proofErr w:type="spellStart"/>
            <w:r w:rsidRPr="00783C84">
              <w:rPr>
                <w:rFonts w:asciiTheme="minorHAnsi" w:hAnsiTheme="minorHAnsi" w:cstheme="minorHAnsi"/>
              </w:rPr>
              <w:t>Fornecer</w:t>
            </w:r>
            <w:proofErr w:type="spellEnd"/>
            <w:r w:rsidRPr="00783C84">
              <w:rPr>
                <w:rFonts w:asciiTheme="minorHAnsi" w:hAnsiTheme="minorHAnsi" w:cstheme="minorHAnsi"/>
              </w:rPr>
              <w:t xml:space="preserve"> ao Fiscal do Contrato relações nominais de licenças, faltas etc., se houver, bem como escala nominal de férias dos profissionais prestadores do serviço e seus respectivos substitutos.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No momento da assinatura do Contrato, autorizar, em caráter irrevogável, o MUNICÍPIO a fazer o desconto na fatura e o pagamento direto dos salários e demais verbas trabalhistas aos trabalhadores, quando houver falha no cumprimento dessas obrigações por parte da Contratada, até o momento da regularização, sem prejuízo das sanções cabíveis.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O atraso no pagamento de fatura por parte do Município, decorrente de circunstâncias diversas, não exime a Contratada de promover o pagamento dos empregados nas datas regulamentares.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lastRenderedPageBreak/>
              <w:t>- Controlar a frequência, a assiduidade e a pontualidade de seus profissionais, prestadores do serviço e apresentar relatórios mensais de frequência, abatendo faltas e atrasos por ocasião da elaboração da fatura.</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Disponibilizar número de telefone móvel que permita contato imediato entre o Fiscal do Município e o preposto da Contratada de forma permanente, incluindo dias não úteis.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Registrar, preferencialmente em meio eletrônico, os principais fatos ocorridos durante as jornadas de trabalho de seus empregados.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Apresentar, mensalmente ou em outra periodicidade quando solicitado e conforme o caso as informações e/ou documentos constantes neste, e em especial os listados abaixo: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a) Nota Fiscal/Fatura;</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b) Comprovante de pagamento dos salários, referentes ao mês anterior, juntamente com as cópias das folhas de pagamento ou contracheques e/ou outros documentos equivalentes, com as respectivas assinaturas dos empregados alocados na execução dos serviços contratados, atestando o recebimento dos valores;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c) Comprovantes/guias de recolhimento da contribuição previdenciária (INSS) do empregador e dos empregados alocados na execução dos serviços contratados conforme dispõe o § 3º, do artigo 195, da Constituição Federal, sob pena de rescisão contratual, observada a obrigatoriedade de fornecer a relação nominal dos empregados a que se referem os recolhimentos;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d) Comprovante do pagamento do 13º salário dos empregados alocados na execução dos serviços contratados e Certidão de Regularidade do FGTS;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e) Comprovante da concessão de férias e correspondente pagamento do adicional de férias aos empregados alocados na execução dos serviços contratados, na forma da Lei;</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f) Encaminhamento das informações trabalhistas dos empregados alocados na execução dos serviços contratados exigidos pela legislação, tais como a RAIS e a CAGE;</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g) Cumprimento das demais obrigações contidas em convenção coletiva, acordo coletivo ou sentença normativa em dissídio coletivo de trabalho;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h) Cumprimento das demais obrigações dispostas na CLT em relação aos empregados vinculados ao contrato.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Obs.: Caso o profissional prestador dos serviços faça parte do quadro societário e conste no Ato constitutivo da empresa contratada, o mesmo estará dispensado da apresentação dos documentos referentes aos itens b, c, d, e, f, g e h, para o recebimento dos valores.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xml:space="preserve"> - Somente serão exigidos documentos comprobatórios da realização do pagamento de salários, vale-transporte e auxílio alimentação por amostragem e a critério da administração.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Cabe ainda, à CONTRATADA, assumir a responsabilidade por:</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xml:space="preserve"> a) Todos os encargos previdenciários e obrigações sociais previstos na legislação social e trabalhista em vigor, obrigando-se a saldá-los na época própria, vez que os seus empregados não manterão nenhum vínculo empregatício com o Município, quando houver,</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b) Todas as providências e obrigações estabelecidas na legislação específica de acidentes de trabalho, quando, em ocorrência da espécie forem vítimas os seus empregados durante a execução deste contrato, ainda que acontecido em dependência do Município, quando houver;</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c) Todos os encargos de possível demanda trabalhista, civil ou penal, relacionada à execução deste contrato, originariamente ou vinculada por prevenção, conexão ou continência, quando houver;</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lastRenderedPageBreak/>
              <w:t>d) Encargos fiscais e comerciais resultantes da contratação.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Quando solicitado, a Contratada deverá encaminhar ao Município, junto com a Fatura para pagamento, extrato individual, de cada empregado alocado na prestação dos serviços, comprovando o recolhimento do FGTS e INSS.</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Executar diretamente o contrato, sem transferência de responsabilidades ou subcontratações não autorizadas pelo Município.</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Manter, durante o período de vigência do contrato, em compatibilidade com as obrigações assumidas, todas as condições de habilitação, qualificação e regularidade exigidas no edital.</w:t>
            </w:r>
          </w:p>
          <w:p w:rsidR="004F2CCC" w:rsidRPr="00783C84" w:rsidRDefault="004F2CCC" w:rsidP="004F2CCC">
            <w:pPr>
              <w:spacing w:after="80" w:line="276" w:lineRule="auto"/>
              <w:rPr>
                <w:rFonts w:asciiTheme="minorHAnsi" w:hAnsiTheme="minorHAnsi" w:cstheme="minorHAnsi"/>
              </w:rPr>
            </w:pPr>
            <w:r w:rsidRPr="00783C84">
              <w:rPr>
                <w:rFonts w:asciiTheme="minorHAnsi" w:hAnsiTheme="minorHAnsi" w:cstheme="minorHAnsi"/>
              </w:rPr>
              <w:t>- O descumprimento das obrigações trabalhistas ou a não manutenção das condições de habilitação pela Contratada deverá dar ensejo à rescisão contratual, sem prejuízo das demais sanções.</w:t>
            </w:r>
          </w:p>
          <w:p w:rsidR="0071313D" w:rsidRPr="00A635AE" w:rsidRDefault="004F2CCC" w:rsidP="004F2CCC">
            <w:pPr>
              <w:rPr>
                <w:rFonts w:asciiTheme="minorHAnsi" w:hAnsiTheme="minorHAnsi" w:cstheme="minorHAnsi"/>
                <w:b/>
                <w:highlight w:val="yellow"/>
              </w:rPr>
            </w:pPr>
            <w:r w:rsidRPr="00783C84">
              <w:rPr>
                <w:rFonts w:asciiTheme="minorHAnsi" w:hAnsiTheme="minorHAnsi" w:cstheme="minorHAnsi"/>
              </w:rPr>
              <w:t>- Oferecer todos os meios necessários aos seus empregados para a obtenção de extratos de recolhimentos, tais como do FGTS, sempre que solicitado pela fiscalização.</w:t>
            </w:r>
          </w:p>
        </w:tc>
      </w:tr>
      <w:tr w:rsidR="00430316" w:rsidRPr="008B6A6E">
        <w:tc>
          <w:tcPr>
            <w:tcW w:w="9344" w:type="dxa"/>
            <w:shd w:val="clear" w:color="auto" w:fill="BFBFBF"/>
          </w:tcPr>
          <w:p w:rsidR="00430316" w:rsidRPr="008B6A6E" w:rsidRDefault="00366274">
            <w:pPr>
              <w:rPr>
                <w:rFonts w:asciiTheme="minorHAnsi" w:hAnsiTheme="minorHAnsi" w:cstheme="minorHAnsi"/>
                <w:b/>
              </w:rPr>
            </w:pPr>
            <w:r w:rsidRPr="008B6A6E">
              <w:rPr>
                <w:rFonts w:asciiTheme="minorHAnsi" w:hAnsiTheme="minorHAnsi" w:cstheme="minorHAnsi"/>
                <w:b/>
              </w:rPr>
              <w:lastRenderedPageBreak/>
              <w:t>7.10 Obrigações do Município</w:t>
            </w:r>
          </w:p>
        </w:tc>
      </w:tr>
      <w:tr w:rsidR="00430316" w:rsidRPr="008B6A6E">
        <w:tc>
          <w:tcPr>
            <w:tcW w:w="9344" w:type="dxa"/>
          </w:tcPr>
          <w:p w:rsidR="00C704F3" w:rsidRPr="00C704F3" w:rsidRDefault="00C704F3" w:rsidP="00C704F3">
            <w:pPr>
              <w:spacing w:after="80" w:line="276" w:lineRule="auto"/>
              <w:rPr>
                <w:rFonts w:asciiTheme="minorHAnsi" w:hAnsiTheme="minorHAnsi" w:cstheme="minorHAnsi"/>
              </w:rPr>
            </w:pPr>
            <w:bookmarkStart w:id="13" w:name="_heading=h.gjdgxs" w:colFirst="0" w:colLast="0"/>
            <w:bookmarkEnd w:id="13"/>
            <w:r w:rsidRPr="00C704F3">
              <w:rPr>
                <w:rFonts w:asciiTheme="minorHAnsi" w:hAnsiTheme="minorHAnsi" w:cstheme="minorHAnsi"/>
              </w:rPr>
              <w:t>Divulgar e manter à disposição do público, em sítio eletrônico oficial, edital de chamamento de interessados, de modo a permitir o cadastramento permanente de novos interessados.</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 xml:space="preserve">Distribuir as demandas de forma igualitária entre os credenciados, considerando a ordem crescente, de acordo com o critério de distribuição de demandas definido no TR. </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Organizar a agenda de marcação das consultas.</w:t>
            </w:r>
          </w:p>
          <w:p w:rsidR="00C704F3" w:rsidRPr="00C704F3" w:rsidRDefault="008B6A6E" w:rsidP="00C704F3">
            <w:pPr>
              <w:spacing w:after="80" w:line="276" w:lineRule="auto"/>
              <w:ind w:firstLine="0"/>
              <w:rPr>
                <w:rFonts w:asciiTheme="minorHAnsi" w:hAnsiTheme="minorHAnsi" w:cstheme="minorHAnsi"/>
              </w:rPr>
            </w:pPr>
            <w:r>
              <w:rPr>
                <w:rFonts w:asciiTheme="minorHAnsi" w:hAnsiTheme="minorHAnsi" w:cstheme="minorHAnsi"/>
              </w:rPr>
              <w:t xml:space="preserve">             </w:t>
            </w:r>
            <w:r w:rsidR="00C704F3" w:rsidRPr="00C704F3">
              <w:rPr>
                <w:rFonts w:asciiTheme="minorHAnsi" w:hAnsiTheme="minorHAnsi" w:cstheme="minorHAnsi"/>
              </w:rPr>
              <w:t>Acompanhar e fiscalizar a prestação dos serviços;</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Proporcionar todas as condições necessárias para que a CONTRATADA possa cumprir a obrigação de prestar os serviços dentro das normas do contrato;</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Efetuar o pagamento à CONTRATADA, nos termos do Decreto Municipal nº 5394/2024;</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Aplicar à CONTRATADA as sanções cabíveis quando necessário;</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Documentar as ocorrências havidas na execução do contrato;</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Fiscalizar o cumprimento das obrigações contratuais pela CONTRATADA;</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Prestar informações e esclarecimentos atinentes ao objeto deste contrato que venham a ser solicitados pela CONTRATADA.</w:t>
            </w:r>
          </w:p>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Os processos de credenciamento serão analisados pela comissão de contratação;</w:t>
            </w:r>
          </w:p>
          <w:p w:rsidR="002543AA" w:rsidRPr="008B6A6E" w:rsidRDefault="00C704F3" w:rsidP="00C704F3">
            <w:pPr>
              <w:rPr>
                <w:rFonts w:asciiTheme="minorHAnsi" w:hAnsiTheme="minorHAnsi" w:cstheme="minorHAnsi"/>
              </w:rPr>
            </w:pPr>
            <w:r w:rsidRPr="008B6A6E">
              <w:rPr>
                <w:rFonts w:asciiTheme="minorHAnsi" w:hAnsiTheme="minorHAnsi" w:cstheme="minorHAnsi"/>
              </w:rPr>
              <w:t>Analisar os processos de solicitação de credenciamento em até 10 (dez) dias úteis contados da data do recebimento do processo de solicitação de credenciamento por membro da comissão designada.</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8. PARCELAMENTO DA CONTRATAÇÃO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bookmarkStart w:id="14" w:name="_heading=h.3u6svfqi4b07" w:colFirst="0" w:colLast="0"/>
            <w:bookmarkEnd w:id="14"/>
            <w:r w:rsidRPr="008B6A6E">
              <w:rPr>
                <w:rFonts w:asciiTheme="minorHAnsi" w:hAnsiTheme="minorHAnsi" w:cstheme="minorHAnsi"/>
                <w:sz w:val="20"/>
                <w:szCs w:val="20"/>
              </w:rPr>
              <w:t>8.1 O objet</w:t>
            </w:r>
            <w:r w:rsidR="004D3A24" w:rsidRPr="008B6A6E">
              <w:rPr>
                <w:rFonts w:asciiTheme="minorHAnsi" w:hAnsiTheme="minorHAnsi" w:cstheme="minorHAnsi"/>
                <w:sz w:val="20"/>
                <w:szCs w:val="20"/>
              </w:rPr>
              <w:t xml:space="preserve">o será dividido em lotes? </w:t>
            </w:r>
            <w:r w:rsidR="00AC5FC4" w:rsidRPr="008B6A6E">
              <w:rPr>
                <w:rFonts w:asciiTheme="minorHAnsi" w:hAnsiTheme="minorHAnsi" w:cstheme="minorHAnsi"/>
                <w:sz w:val="20"/>
                <w:szCs w:val="20"/>
              </w:rPr>
              <w:t xml:space="preserve"> Não</w:t>
            </w:r>
            <w:r w:rsidR="001F5795" w:rsidRPr="008B6A6E">
              <w:rPr>
                <w:rFonts w:asciiTheme="minorHAnsi" w:hAnsiTheme="minorHAnsi" w:cstheme="minorHAnsi"/>
                <w:sz w:val="20"/>
                <w:szCs w:val="20"/>
              </w:rPr>
              <w:t>.</w:t>
            </w:r>
          </w:p>
        </w:tc>
      </w:tr>
      <w:tr w:rsidR="00430316" w:rsidRPr="008B6A6E">
        <w:tc>
          <w:tcPr>
            <w:tcW w:w="9344" w:type="dxa"/>
          </w:tcPr>
          <w:p w:rsidR="000C7C6C" w:rsidRPr="008B6A6E" w:rsidRDefault="0071313D" w:rsidP="00500259">
            <w:pPr>
              <w:ind w:firstLine="0"/>
              <w:rPr>
                <w:rFonts w:asciiTheme="minorHAnsi" w:hAnsiTheme="minorHAnsi" w:cstheme="minorHAnsi"/>
              </w:rPr>
            </w:pPr>
            <w:bookmarkStart w:id="15" w:name="_heading=h.p8uwcp1fgfp3" w:colFirst="0" w:colLast="0"/>
            <w:bookmarkEnd w:id="15"/>
            <w:r w:rsidRPr="008B6A6E">
              <w:rPr>
                <w:rFonts w:asciiTheme="minorHAnsi" w:hAnsiTheme="minorHAnsi" w:cstheme="minorHAnsi"/>
              </w:rPr>
              <w:t xml:space="preserve">           </w:t>
            </w:r>
            <w:r w:rsidR="00C704F3" w:rsidRPr="008B6A6E">
              <w:rPr>
                <w:rFonts w:asciiTheme="minorHAnsi" w:hAnsiTheme="minorHAnsi" w:cstheme="minorHAnsi"/>
              </w:rPr>
              <w:t xml:space="preserve">   </w:t>
            </w:r>
            <w:r w:rsidR="00AC5FC4" w:rsidRPr="008B6A6E">
              <w:rPr>
                <w:rFonts w:asciiTheme="minorHAnsi" w:hAnsiTheme="minorHAnsi" w:cstheme="minorHAnsi"/>
              </w:rPr>
              <w:t>O ob</w:t>
            </w:r>
            <w:r w:rsidR="007E2FD2">
              <w:rPr>
                <w:rFonts w:asciiTheme="minorHAnsi" w:hAnsiTheme="minorHAnsi" w:cstheme="minorHAnsi"/>
              </w:rPr>
              <w:t>jeto</w:t>
            </w:r>
            <w:r w:rsidR="008D229A">
              <w:rPr>
                <w:rFonts w:asciiTheme="minorHAnsi" w:hAnsiTheme="minorHAnsi" w:cstheme="minorHAnsi"/>
              </w:rPr>
              <w:t xml:space="preserve"> será dividido por itens.</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8.2 A entrega será em parcela única ou seguirá um cronograma?</w:t>
            </w:r>
          </w:p>
        </w:tc>
      </w:tr>
      <w:tr w:rsidR="00430316" w:rsidRPr="008B6A6E">
        <w:tc>
          <w:tcPr>
            <w:tcW w:w="9344" w:type="dxa"/>
          </w:tcPr>
          <w:p w:rsidR="002543AA" w:rsidRPr="008B6A6E" w:rsidRDefault="00C704F3" w:rsidP="00C277ED">
            <w:pPr>
              <w:rPr>
                <w:rFonts w:asciiTheme="minorHAnsi" w:hAnsiTheme="minorHAnsi" w:cstheme="minorHAnsi"/>
              </w:rPr>
            </w:pPr>
            <w:r w:rsidRPr="008B6A6E">
              <w:rPr>
                <w:rFonts w:asciiTheme="minorHAnsi" w:hAnsiTheme="minorHAnsi" w:cstheme="minorHAnsi"/>
              </w:rPr>
              <w:t>A prestação dos serviços seguirá um cronograma de atendimentos, conforme solicitação da Secretaria Municipal de Saúde através do Fiscal e/ou Gestor.</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lastRenderedPageBreak/>
              <w:t>8.3 O pagamento será integral ou parcelado?</w:t>
            </w:r>
          </w:p>
        </w:tc>
      </w:tr>
      <w:tr w:rsidR="00430316" w:rsidRPr="008B6A6E">
        <w:tc>
          <w:tcPr>
            <w:tcW w:w="9344" w:type="dxa"/>
          </w:tcPr>
          <w:p w:rsidR="00C704F3" w:rsidRPr="00C704F3" w:rsidRDefault="00C704F3" w:rsidP="00C704F3">
            <w:pPr>
              <w:spacing w:after="80" w:line="276" w:lineRule="auto"/>
              <w:rPr>
                <w:rFonts w:asciiTheme="minorHAnsi" w:hAnsiTheme="minorHAnsi" w:cstheme="minorHAnsi"/>
              </w:rPr>
            </w:pPr>
            <w:r w:rsidRPr="00C704F3">
              <w:rPr>
                <w:rFonts w:asciiTheme="minorHAnsi" w:hAnsiTheme="minorHAnsi" w:cstheme="minorHAnsi"/>
              </w:rPr>
              <w:t>O pagamento será realizado parcelado. Sendo que o pagamento será realizado mensalmente, no mês em curso, com referência ao mês imediatamente anterior, por se tratar de um serviço continuado, considerando os serviços efetivamente realizados devidamente atestados pelo Gestor da contratação.</w:t>
            </w:r>
          </w:p>
          <w:p w:rsidR="00ED5664" w:rsidRPr="008B6A6E" w:rsidRDefault="00C704F3" w:rsidP="00C704F3">
            <w:pPr>
              <w:rPr>
                <w:rFonts w:asciiTheme="minorHAnsi" w:hAnsiTheme="minorHAnsi" w:cstheme="minorHAnsi"/>
              </w:rPr>
            </w:pPr>
            <w:r w:rsidRPr="008B6A6E">
              <w:rPr>
                <w:rFonts w:asciiTheme="minorHAnsi" w:hAnsiTheme="minorHAnsi" w:cstheme="minorHAnsi"/>
              </w:rPr>
              <w:t>No município de São Jerônimo, os prazos de pagamento são regulados pelo Decreto Municipal 5.394 de 10 de janeiro de 2024, por se tratar de serviço, após o fiscal receber o documento fiscal, em conjunto com o gestor do contrato, terá o prazo de 05 (cinco) dias úteis para proceder a liquidação da despesa e entregar nota fiscal na Coordenadoria de Contabilidade. Após isso, o pagamento será realizado no prazo de 08 (oito) dias úteis na conta informada pelo contratado.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8.4 A aquisição ser</w:t>
            </w:r>
            <w:r w:rsidR="00C277ED" w:rsidRPr="008B6A6E">
              <w:rPr>
                <w:rFonts w:asciiTheme="minorHAnsi" w:hAnsiTheme="minorHAnsi" w:cstheme="minorHAnsi"/>
                <w:sz w:val="20"/>
                <w:szCs w:val="20"/>
              </w:rPr>
              <w:t xml:space="preserve">á por registro de preços? </w:t>
            </w:r>
            <w:r w:rsidRPr="008B6A6E">
              <w:rPr>
                <w:rFonts w:asciiTheme="minorHAnsi" w:hAnsiTheme="minorHAnsi" w:cstheme="minorHAnsi"/>
                <w:sz w:val="20"/>
                <w:szCs w:val="20"/>
              </w:rPr>
              <w:t xml:space="preserve"> Não</w:t>
            </w:r>
          </w:p>
        </w:tc>
      </w:tr>
      <w:tr w:rsidR="00430316" w:rsidRPr="008B6A6E">
        <w:tc>
          <w:tcPr>
            <w:tcW w:w="9344" w:type="dxa"/>
          </w:tcPr>
          <w:p w:rsidR="002543AA" w:rsidRPr="008B6A6E" w:rsidRDefault="00C277ED">
            <w:pPr>
              <w:rPr>
                <w:rFonts w:asciiTheme="minorHAnsi" w:hAnsiTheme="minorHAnsi" w:cstheme="minorHAnsi"/>
              </w:rPr>
            </w:pPr>
            <w:r w:rsidRPr="008B6A6E">
              <w:rPr>
                <w:rFonts w:asciiTheme="minorHAnsi" w:hAnsiTheme="minorHAnsi" w:cstheme="minorHAnsi"/>
              </w:rPr>
              <w:t>Não se trata de aquisição e sim de serviços. Sendo realizada por credenciamento.</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9. RESULTADOS PRETENDIDOS COM A CONTRATAÇÃO</w:t>
            </w:r>
          </w:p>
        </w:tc>
      </w:tr>
      <w:tr w:rsidR="00430316" w:rsidRPr="008B6A6E">
        <w:tc>
          <w:tcPr>
            <w:tcW w:w="9344" w:type="dxa"/>
          </w:tcPr>
          <w:p w:rsidR="00430316" w:rsidRPr="008B6A6E" w:rsidRDefault="00AE4FE5" w:rsidP="008D229A">
            <w:pPr>
              <w:ind w:firstLine="0"/>
              <w:rPr>
                <w:rFonts w:asciiTheme="minorHAnsi" w:hAnsiTheme="minorHAnsi" w:cstheme="minorHAnsi"/>
              </w:rPr>
            </w:pPr>
            <w:r w:rsidRPr="008B6A6E">
              <w:rPr>
                <w:rFonts w:asciiTheme="minorHAnsi" w:hAnsiTheme="minorHAnsi" w:cstheme="minorHAnsi"/>
              </w:rPr>
              <w:t xml:space="preserve">         </w:t>
            </w:r>
            <w:r w:rsidR="00903E9C" w:rsidRPr="008B6A6E">
              <w:rPr>
                <w:rFonts w:asciiTheme="minorHAnsi" w:hAnsiTheme="minorHAnsi" w:cstheme="minorHAnsi"/>
              </w:rPr>
              <w:t xml:space="preserve">    </w:t>
            </w:r>
            <w:r w:rsidR="008D229A" w:rsidRPr="008D229A">
              <w:rPr>
                <w:rFonts w:asciiTheme="minorHAnsi" w:hAnsiTheme="minorHAnsi" w:cstheme="minorHAnsi"/>
              </w:rPr>
              <w:t xml:space="preserve">Suprir as necessidades médicas </w:t>
            </w:r>
            <w:r w:rsidR="002E2886">
              <w:rPr>
                <w:rFonts w:asciiTheme="minorHAnsi" w:hAnsiTheme="minorHAnsi" w:cstheme="minorHAnsi"/>
              </w:rPr>
              <w:t xml:space="preserve">nas áreas de Cardiologia, Oftalmologia e </w:t>
            </w:r>
            <w:proofErr w:type="spellStart"/>
            <w:r w:rsidR="002E2886">
              <w:rPr>
                <w:rFonts w:asciiTheme="minorHAnsi" w:hAnsiTheme="minorHAnsi" w:cstheme="minorHAnsi"/>
              </w:rPr>
              <w:t>P</w:t>
            </w:r>
            <w:r w:rsidR="008D229A">
              <w:rPr>
                <w:rFonts w:asciiTheme="minorHAnsi" w:hAnsiTheme="minorHAnsi" w:cstheme="minorHAnsi"/>
              </w:rPr>
              <w:t>roctologia</w:t>
            </w:r>
            <w:proofErr w:type="spellEnd"/>
            <w:r w:rsidR="008D229A">
              <w:rPr>
                <w:rFonts w:asciiTheme="minorHAnsi" w:hAnsiTheme="minorHAnsi" w:cstheme="minorHAnsi"/>
              </w:rPr>
              <w:t xml:space="preserve"> </w:t>
            </w:r>
            <w:r w:rsidR="008D229A" w:rsidRPr="008D229A">
              <w:rPr>
                <w:rFonts w:asciiTheme="minorHAnsi" w:hAnsiTheme="minorHAnsi" w:cstheme="minorHAnsi"/>
              </w:rPr>
              <w:t>da população assistida pela Secretaria Municipal de Saúde, otimizando o atendimento e melhoria na qualidade da saúde pública, prestando serviço de forma eficiente aos usuários da secretaria da saúde do município de São Jerônimo.</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bookmarkStart w:id="16" w:name="_GoBack"/>
            <w:r w:rsidRPr="008B6A6E">
              <w:rPr>
                <w:rFonts w:asciiTheme="minorHAnsi" w:hAnsiTheme="minorHAnsi" w:cstheme="minorHAnsi"/>
                <w:sz w:val="20"/>
                <w:szCs w:val="20"/>
              </w:rPr>
              <w:t>10. OUTRAS PROVIDENCIAS A SEREM ADOTADA</w:t>
            </w:r>
            <w:r w:rsidR="004D3A24" w:rsidRPr="008B6A6E">
              <w:rPr>
                <w:rFonts w:asciiTheme="minorHAnsi" w:hAnsiTheme="minorHAnsi" w:cstheme="minorHAnsi"/>
                <w:sz w:val="20"/>
                <w:szCs w:val="20"/>
              </w:rPr>
              <w:t>S PEL</w:t>
            </w:r>
            <w:r w:rsidR="001F5795" w:rsidRPr="008B6A6E">
              <w:rPr>
                <w:rFonts w:asciiTheme="minorHAnsi" w:hAnsiTheme="minorHAnsi" w:cstheme="minorHAnsi"/>
                <w:sz w:val="20"/>
                <w:szCs w:val="20"/>
              </w:rPr>
              <w:t>A ADMINISTRAÇÃO: Não.</w:t>
            </w:r>
          </w:p>
        </w:tc>
      </w:tr>
      <w:bookmarkEnd w:id="16"/>
      <w:tr w:rsidR="00430316" w:rsidRPr="008B6A6E">
        <w:tc>
          <w:tcPr>
            <w:tcW w:w="9344" w:type="dxa"/>
          </w:tcPr>
          <w:p w:rsidR="002543AA" w:rsidRPr="008B6A6E" w:rsidRDefault="00C277ED" w:rsidP="00AE4FE5">
            <w:pPr>
              <w:ind w:firstLine="0"/>
              <w:rPr>
                <w:rFonts w:asciiTheme="minorHAnsi" w:hAnsiTheme="minorHAnsi" w:cstheme="minorHAnsi"/>
              </w:rPr>
            </w:pPr>
            <w:r w:rsidRPr="008B6A6E">
              <w:rPr>
                <w:rFonts w:asciiTheme="minorHAnsi" w:hAnsiTheme="minorHAnsi" w:cstheme="minorHAnsi"/>
              </w:rPr>
              <w:t xml:space="preserve">           </w:t>
            </w:r>
            <w:r w:rsidR="00903E9C" w:rsidRPr="008B6A6E">
              <w:rPr>
                <w:rFonts w:asciiTheme="minorHAnsi" w:hAnsiTheme="minorHAnsi" w:cstheme="minorHAnsi"/>
              </w:rPr>
              <w:t xml:space="preserve"> </w:t>
            </w:r>
            <w:r w:rsidRPr="008B6A6E">
              <w:rPr>
                <w:rFonts w:asciiTheme="minorHAnsi" w:hAnsiTheme="minorHAnsi" w:cstheme="minorHAnsi"/>
              </w:rPr>
              <w:t>Não vislumbra.</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11. CONTRATAÇÕES CORRELATAS</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11.1 Esse objeto já foi cont</w:t>
            </w:r>
            <w:r w:rsidR="004D3A24" w:rsidRPr="008B6A6E">
              <w:rPr>
                <w:rFonts w:asciiTheme="minorHAnsi" w:hAnsiTheme="minorHAnsi" w:cstheme="minorHAnsi"/>
                <w:sz w:val="20"/>
                <w:szCs w:val="20"/>
              </w:rPr>
              <w:t xml:space="preserve">ratado anteriormente? Sim </w:t>
            </w:r>
          </w:p>
        </w:tc>
      </w:tr>
      <w:tr w:rsidR="00430316" w:rsidRPr="008B6A6E">
        <w:tc>
          <w:tcPr>
            <w:tcW w:w="9344" w:type="dxa"/>
          </w:tcPr>
          <w:p w:rsidR="002543AA" w:rsidRPr="008B6A6E" w:rsidRDefault="00C277ED" w:rsidP="00AE4FE5">
            <w:pPr>
              <w:ind w:firstLine="0"/>
              <w:rPr>
                <w:rFonts w:asciiTheme="minorHAnsi" w:hAnsiTheme="minorHAnsi" w:cstheme="minorHAnsi"/>
              </w:rPr>
            </w:pPr>
            <w:r w:rsidRPr="008B6A6E">
              <w:rPr>
                <w:rFonts w:asciiTheme="minorHAnsi" w:hAnsiTheme="minorHAnsi" w:cstheme="minorHAnsi"/>
              </w:rPr>
              <w:t xml:space="preserve">           </w:t>
            </w:r>
            <w:r w:rsidR="00903E9C" w:rsidRPr="008B6A6E">
              <w:rPr>
                <w:rFonts w:asciiTheme="minorHAnsi" w:hAnsiTheme="minorHAnsi" w:cstheme="minorHAnsi"/>
              </w:rPr>
              <w:t xml:space="preserve"> </w:t>
            </w:r>
            <w:r w:rsidR="008D229A">
              <w:rPr>
                <w:rFonts w:asciiTheme="minorHAnsi" w:hAnsiTheme="minorHAnsi" w:cstheme="minorHAnsi"/>
              </w:rPr>
              <w:t xml:space="preserve"> </w:t>
            </w:r>
            <w:r w:rsidR="008D229A" w:rsidRPr="008D229A">
              <w:rPr>
                <w:rFonts w:asciiTheme="minorHAnsi" w:hAnsiTheme="minorHAnsi" w:cstheme="minorHAnsi"/>
              </w:rPr>
              <w:t>A administração já realizou outras contratações de serviços médicos, como por exemplo, os Chamamentos Públicos nº 009/2022, 003/2023 e 004/2023.</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11.2 Há previsão de contratar novamente esse</w:t>
            </w:r>
            <w:r w:rsidR="004D3A24" w:rsidRPr="008B6A6E">
              <w:rPr>
                <w:rFonts w:asciiTheme="minorHAnsi" w:hAnsiTheme="minorHAnsi" w:cstheme="minorHAnsi"/>
                <w:sz w:val="20"/>
                <w:szCs w:val="20"/>
              </w:rPr>
              <w:t xml:space="preserve">s objetos ainda este ano? </w:t>
            </w:r>
            <w:r w:rsidR="00C277ED" w:rsidRPr="008B6A6E">
              <w:rPr>
                <w:rFonts w:asciiTheme="minorHAnsi" w:hAnsiTheme="minorHAnsi" w:cstheme="minorHAnsi"/>
                <w:sz w:val="20"/>
                <w:szCs w:val="20"/>
              </w:rPr>
              <w:t xml:space="preserve"> Sim</w:t>
            </w:r>
          </w:p>
        </w:tc>
      </w:tr>
      <w:tr w:rsidR="00430316" w:rsidRPr="008B6A6E">
        <w:tc>
          <w:tcPr>
            <w:tcW w:w="9344" w:type="dxa"/>
          </w:tcPr>
          <w:p w:rsidR="00090063" w:rsidRPr="008B6A6E" w:rsidRDefault="0041370C" w:rsidP="00EF115E">
            <w:pPr>
              <w:rPr>
                <w:rFonts w:asciiTheme="minorHAnsi" w:hAnsiTheme="minorHAnsi" w:cstheme="minorHAnsi"/>
              </w:rPr>
            </w:pPr>
            <w:r w:rsidRPr="008B6A6E">
              <w:rPr>
                <w:rFonts w:asciiTheme="minorHAnsi" w:hAnsiTheme="minorHAnsi" w:cstheme="minorHAnsi"/>
              </w:rPr>
              <w:t xml:space="preserve">Sim, o </w:t>
            </w:r>
            <w:r w:rsidR="00445011" w:rsidRPr="008B6A6E">
              <w:rPr>
                <w:rFonts w:asciiTheme="minorHAnsi" w:hAnsiTheme="minorHAnsi" w:cstheme="minorHAnsi"/>
              </w:rPr>
              <w:t>Município</w:t>
            </w:r>
            <w:r w:rsidRPr="008B6A6E">
              <w:rPr>
                <w:rFonts w:asciiTheme="minorHAnsi" w:hAnsiTheme="minorHAnsi" w:cstheme="minorHAnsi"/>
              </w:rPr>
              <w:t xml:space="preserve"> está realizando outros credenciamentos para outros tipos de serviços.</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 xml:space="preserve">11.3 Será necessário contratar outro objeto para conseguir usar essa </w:t>
            </w:r>
            <w:r w:rsidR="004D3A24" w:rsidRPr="008B6A6E">
              <w:rPr>
                <w:rFonts w:asciiTheme="minorHAnsi" w:hAnsiTheme="minorHAnsi" w:cstheme="minorHAnsi"/>
                <w:sz w:val="20"/>
                <w:szCs w:val="20"/>
              </w:rPr>
              <w:t xml:space="preserve">contratação em plenitude? </w:t>
            </w:r>
            <w:r w:rsidRPr="008B6A6E">
              <w:rPr>
                <w:rFonts w:asciiTheme="minorHAnsi" w:hAnsiTheme="minorHAnsi" w:cstheme="minorHAnsi"/>
                <w:sz w:val="20"/>
                <w:szCs w:val="20"/>
              </w:rPr>
              <w:t xml:space="preserve"> Não</w:t>
            </w:r>
          </w:p>
        </w:tc>
      </w:tr>
      <w:tr w:rsidR="00430316" w:rsidRPr="008B6A6E">
        <w:tc>
          <w:tcPr>
            <w:tcW w:w="9344" w:type="dxa"/>
          </w:tcPr>
          <w:p w:rsidR="00EE76D6" w:rsidRPr="008B6A6E" w:rsidRDefault="00EE76D6">
            <w:pPr>
              <w:rPr>
                <w:rFonts w:asciiTheme="minorHAnsi" w:hAnsiTheme="minorHAnsi" w:cstheme="minorHAnsi"/>
              </w:rPr>
            </w:pPr>
            <w:r w:rsidRPr="008B6A6E">
              <w:rPr>
                <w:rFonts w:asciiTheme="minorHAnsi" w:hAnsiTheme="minorHAnsi" w:cstheme="minorHAnsi"/>
              </w:rPr>
              <w:t>Não será necessário.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11.4 Essa contratação irá gerar a necessida</w:t>
            </w:r>
            <w:r w:rsidR="004D3A24" w:rsidRPr="008B6A6E">
              <w:rPr>
                <w:rFonts w:asciiTheme="minorHAnsi" w:hAnsiTheme="minorHAnsi" w:cstheme="minorHAnsi"/>
                <w:sz w:val="20"/>
                <w:szCs w:val="20"/>
              </w:rPr>
              <w:t>de de novas contratações?</w:t>
            </w:r>
            <w:r w:rsidRPr="008B6A6E">
              <w:rPr>
                <w:rFonts w:asciiTheme="minorHAnsi" w:hAnsiTheme="minorHAnsi" w:cstheme="minorHAnsi"/>
                <w:sz w:val="20"/>
                <w:szCs w:val="20"/>
              </w:rPr>
              <w:t xml:space="preserve"> Não</w:t>
            </w:r>
          </w:p>
        </w:tc>
      </w:tr>
      <w:tr w:rsidR="00430316" w:rsidRPr="008B6A6E">
        <w:tc>
          <w:tcPr>
            <w:tcW w:w="9344" w:type="dxa"/>
          </w:tcPr>
          <w:p w:rsidR="00EE76D6" w:rsidRPr="008B6A6E" w:rsidRDefault="00EE76D6">
            <w:pPr>
              <w:rPr>
                <w:rFonts w:asciiTheme="minorHAnsi" w:hAnsiTheme="minorHAnsi" w:cstheme="minorHAnsi"/>
              </w:rPr>
            </w:pPr>
            <w:r w:rsidRPr="008B6A6E">
              <w:rPr>
                <w:rFonts w:asciiTheme="minorHAnsi" w:hAnsiTheme="minorHAnsi" w:cstheme="minorHAnsi"/>
              </w:rPr>
              <w:t>Essa contratação não gera necessidade de novas contratações.</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12 IMPACTOS AMBIENTAIS</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12.1 Há Impactos Ambientais Identi</w:t>
            </w:r>
            <w:r w:rsidR="004D3A24" w:rsidRPr="008B6A6E">
              <w:rPr>
                <w:rFonts w:asciiTheme="minorHAnsi" w:hAnsiTheme="minorHAnsi" w:cstheme="minorHAnsi"/>
                <w:sz w:val="20"/>
                <w:szCs w:val="20"/>
              </w:rPr>
              <w:t xml:space="preserve">ficáveis na Contratação? </w:t>
            </w:r>
            <w:r w:rsidR="008D229A">
              <w:rPr>
                <w:rFonts w:asciiTheme="minorHAnsi" w:hAnsiTheme="minorHAnsi" w:cstheme="minorHAnsi"/>
                <w:sz w:val="20"/>
                <w:szCs w:val="20"/>
              </w:rPr>
              <w:t>Não.</w:t>
            </w:r>
          </w:p>
        </w:tc>
      </w:tr>
      <w:tr w:rsidR="00430316" w:rsidRPr="008B6A6E">
        <w:tc>
          <w:tcPr>
            <w:tcW w:w="9344" w:type="dxa"/>
          </w:tcPr>
          <w:p w:rsidR="00EE76D6" w:rsidRPr="008B6A6E" w:rsidRDefault="008D229A" w:rsidP="008D229A">
            <w:pPr>
              <w:spacing w:before="100" w:beforeAutospacing="1" w:after="100" w:afterAutospacing="1"/>
              <w:jc w:val="left"/>
              <w:rPr>
                <w:rFonts w:asciiTheme="minorHAnsi" w:eastAsia="Times New Roman" w:hAnsiTheme="minorHAnsi" w:cstheme="minorHAnsi"/>
                <w:color w:val="auto"/>
              </w:rPr>
            </w:pPr>
            <w:r>
              <w:rPr>
                <w:rFonts w:asciiTheme="minorHAnsi" w:eastAsia="Times New Roman" w:hAnsiTheme="minorHAnsi" w:cstheme="minorHAnsi"/>
                <w:color w:val="auto"/>
              </w:rPr>
              <w:t>Não vislumbra.</w:t>
            </w:r>
          </w:p>
        </w:tc>
      </w:tr>
      <w:tr w:rsidR="00430316" w:rsidRPr="008B6A6E">
        <w:tc>
          <w:tcPr>
            <w:tcW w:w="9344" w:type="dxa"/>
            <w:shd w:val="clear" w:color="auto" w:fill="BFBFBF"/>
          </w:tcPr>
          <w:p w:rsidR="00430316" w:rsidRPr="00CC14F2" w:rsidRDefault="00366274">
            <w:pPr>
              <w:pStyle w:val="Ttulo2"/>
              <w:outlineLvl w:val="1"/>
              <w:rPr>
                <w:rFonts w:asciiTheme="minorHAnsi" w:hAnsiTheme="minorHAnsi" w:cstheme="minorHAnsi"/>
                <w:sz w:val="20"/>
                <w:szCs w:val="20"/>
              </w:rPr>
            </w:pPr>
            <w:r w:rsidRPr="00CC14F2">
              <w:rPr>
                <w:rFonts w:asciiTheme="minorHAnsi" w:hAnsiTheme="minorHAnsi" w:cstheme="minorHAnsi"/>
                <w:sz w:val="20"/>
                <w:szCs w:val="20"/>
              </w:rPr>
              <w:t>12.2 Foram incluídos requisitos da contratação objetivando</w:t>
            </w:r>
            <w:r w:rsidR="004D3A24" w:rsidRPr="00CC14F2">
              <w:rPr>
                <w:rFonts w:asciiTheme="minorHAnsi" w:hAnsiTheme="minorHAnsi" w:cstheme="minorHAnsi"/>
                <w:sz w:val="20"/>
                <w:szCs w:val="20"/>
              </w:rPr>
              <w:t xml:space="preserve"> menor impacto ambiental?</w:t>
            </w:r>
            <w:r w:rsidRPr="00CC14F2">
              <w:rPr>
                <w:rFonts w:asciiTheme="minorHAnsi" w:hAnsiTheme="minorHAnsi" w:cstheme="minorHAnsi"/>
                <w:sz w:val="20"/>
                <w:szCs w:val="20"/>
              </w:rPr>
              <w:t xml:space="preserve"> Não.</w:t>
            </w:r>
          </w:p>
        </w:tc>
      </w:tr>
      <w:tr w:rsidR="00430316" w:rsidRPr="008B6A6E">
        <w:tc>
          <w:tcPr>
            <w:tcW w:w="9344" w:type="dxa"/>
          </w:tcPr>
          <w:p w:rsidR="00EE76D6" w:rsidRPr="00CC14F2" w:rsidRDefault="00EE76D6">
            <w:pPr>
              <w:rPr>
                <w:rFonts w:asciiTheme="minorHAnsi" w:hAnsiTheme="minorHAnsi" w:cstheme="minorHAnsi"/>
              </w:rPr>
            </w:pPr>
            <w:r w:rsidRPr="00CC14F2">
              <w:rPr>
                <w:rFonts w:asciiTheme="minorHAnsi" w:hAnsiTheme="minorHAnsi" w:cstheme="minorHAnsi"/>
              </w:rPr>
              <w:t>A contratação não vislumbra esse tipo de requisito.</w:t>
            </w:r>
          </w:p>
        </w:tc>
      </w:tr>
      <w:tr w:rsidR="00430316" w:rsidRPr="008B6A6E">
        <w:tc>
          <w:tcPr>
            <w:tcW w:w="9344" w:type="dxa"/>
            <w:shd w:val="clear" w:color="auto" w:fill="BFBFBF"/>
          </w:tcPr>
          <w:p w:rsidR="00430316" w:rsidRPr="00CC14F2" w:rsidRDefault="00366274">
            <w:pPr>
              <w:pStyle w:val="Ttulo2"/>
              <w:outlineLvl w:val="1"/>
              <w:rPr>
                <w:rFonts w:asciiTheme="minorHAnsi" w:hAnsiTheme="minorHAnsi" w:cstheme="minorHAnsi"/>
                <w:sz w:val="20"/>
                <w:szCs w:val="20"/>
              </w:rPr>
            </w:pPr>
            <w:r w:rsidRPr="00CC14F2">
              <w:rPr>
                <w:rFonts w:asciiTheme="minorHAnsi" w:hAnsiTheme="minorHAnsi" w:cstheme="minorHAnsi"/>
                <w:sz w:val="20"/>
                <w:szCs w:val="20"/>
              </w:rPr>
              <w:t>12.3 Caso identificados impactos, quais medidas mitigadoras deverão ser adotadas?</w:t>
            </w:r>
          </w:p>
        </w:tc>
      </w:tr>
      <w:tr w:rsidR="00430316" w:rsidRPr="008B6A6E">
        <w:tc>
          <w:tcPr>
            <w:tcW w:w="9344" w:type="dxa"/>
          </w:tcPr>
          <w:p w:rsidR="00EE76D6" w:rsidRPr="00CC14F2" w:rsidRDefault="008D229A" w:rsidP="00CC14F2">
            <w:pPr>
              <w:rPr>
                <w:rFonts w:asciiTheme="minorHAnsi" w:hAnsiTheme="minorHAnsi" w:cstheme="minorHAnsi"/>
              </w:rPr>
            </w:pPr>
            <w:r>
              <w:rPr>
                <w:rFonts w:asciiTheme="minorHAnsi" w:hAnsiTheme="minorHAnsi" w:cstheme="minorHAnsi"/>
              </w:rPr>
              <w:t>Não foi identificado impacto ambiental nessa contratação.</w:t>
            </w:r>
          </w:p>
        </w:tc>
      </w:tr>
      <w:tr w:rsidR="00430316" w:rsidRPr="008B6A6E">
        <w:tc>
          <w:tcPr>
            <w:tcW w:w="9344" w:type="dxa"/>
            <w:shd w:val="clear" w:color="auto" w:fill="BFBFBF"/>
          </w:tcPr>
          <w:p w:rsidR="00430316" w:rsidRPr="008B6A6E" w:rsidRDefault="00366274">
            <w:pPr>
              <w:pStyle w:val="Ttulo2"/>
              <w:outlineLvl w:val="1"/>
              <w:rPr>
                <w:rFonts w:asciiTheme="minorHAnsi" w:hAnsiTheme="minorHAnsi" w:cstheme="minorHAnsi"/>
                <w:sz w:val="20"/>
                <w:szCs w:val="20"/>
              </w:rPr>
            </w:pPr>
            <w:r w:rsidRPr="008B6A6E">
              <w:rPr>
                <w:rFonts w:asciiTheme="minorHAnsi" w:hAnsiTheme="minorHAnsi" w:cstheme="minorHAnsi"/>
                <w:sz w:val="20"/>
                <w:szCs w:val="20"/>
              </w:rPr>
              <w:t>12.4 O bem adquirido está subme</w:t>
            </w:r>
            <w:r w:rsidR="004D3A24" w:rsidRPr="008B6A6E">
              <w:rPr>
                <w:rFonts w:asciiTheme="minorHAnsi" w:hAnsiTheme="minorHAnsi" w:cstheme="minorHAnsi"/>
                <w:sz w:val="20"/>
                <w:szCs w:val="20"/>
              </w:rPr>
              <w:t xml:space="preserve">tido a logística reversa? </w:t>
            </w:r>
            <w:r w:rsidRPr="008B6A6E">
              <w:rPr>
                <w:rFonts w:asciiTheme="minorHAnsi" w:hAnsiTheme="minorHAnsi" w:cstheme="minorHAnsi"/>
                <w:sz w:val="20"/>
                <w:szCs w:val="20"/>
              </w:rPr>
              <w:t xml:space="preserve"> Não </w:t>
            </w:r>
          </w:p>
        </w:tc>
      </w:tr>
      <w:tr w:rsidR="00430316" w:rsidRPr="008B6A6E">
        <w:tc>
          <w:tcPr>
            <w:tcW w:w="9344" w:type="dxa"/>
          </w:tcPr>
          <w:p w:rsidR="00EE76D6" w:rsidRPr="008B6A6E" w:rsidRDefault="00EE76D6">
            <w:pPr>
              <w:rPr>
                <w:rFonts w:asciiTheme="minorHAnsi" w:hAnsiTheme="minorHAnsi" w:cstheme="minorHAnsi"/>
              </w:rPr>
            </w:pPr>
            <w:r w:rsidRPr="008B6A6E">
              <w:rPr>
                <w:rFonts w:asciiTheme="minorHAnsi" w:hAnsiTheme="minorHAnsi" w:cstheme="minorHAnsi"/>
              </w:rPr>
              <w:t>A contratação não vislumbra logística reversa.</w:t>
            </w:r>
          </w:p>
        </w:tc>
      </w:tr>
      <w:tr w:rsidR="00430316" w:rsidRPr="008B6A6E">
        <w:tc>
          <w:tcPr>
            <w:tcW w:w="9344" w:type="dxa"/>
            <w:shd w:val="clear" w:color="auto" w:fill="BFBFBF"/>
          </w:tcPr>
          <w:p w:rsidR="00430316" w:rsidRPr="008B6A6E" w:rsidRDefault="00366274">
            <w:pPr>
              <w:pStyle w:val="Ttulo1"/>
              <w:outlineLvl w:val="0"/>
              <w:rPr>
                <w:rFonts w:asciiTheme="minorHAnsi" w:hAnsiTheme="minorHAnsi" w:cstheme="minorHAnsi"/>
                <w:sz w:val="20"/>
                <w:szCs w:val="20"/>
              </w:rPr>
            </w:pPr>
            <w:r w:rsidRPr="008B6A6E">
              <w:rPr>
                <w:rFonts w:asciiTheme="minorHAnsi" w:hAnsiTheme="minorHAnsi" w:cstheme="minorHAnsi"/>
                <w:sz w:val="20"/>
                <w:szCs w:val="20"/>
              </w:rPr>
              <w:t>13. Conclusão</w:t>
            </w:r>
          </w:p>
        </w:tc>
      </w:tr>
      <w:tr w:rsidR="00430316" w:rsidRPr="008B6A6E">
        <w:tc>
          <w:tcPr>
            <w:tcW w:w="9344" w:type="dxa"/>
          </w:tcPr>
          <w:p w:rsidR="00EE76D6" w:rsidRPr="008B6A6E" w:rsidRDefault="00656500" w:rsidP="009740A7">
            <w:pPr>
              <w:rPr>
                <w:rFonts w:asciiTheme="minorHAnsi" w:hAnsiTheme="minorHAnsi" w:cstheme="minorHAnsi"/>
              </w:rPr>
            </w:pPr>
            <w:r w:rsidRPr="008B6A6E">
              <w:rPr>
                <w:rFonts w:asciiTheme="minorHAnsi" w:hAnsiTheme="minorHAnsi" w:cstheme="minorHAnsi"/>
              </w:rPr>
              <w:t>Com todo o apresentado acima, concluo que o procedimento auxi</w:t>
            </w:r>
            <w:r w:rsidR="00445011" w:rsidRPr="008B6A6E">
              <w:rPr>
                <w:rFonts w:asciiTheme="minorHAnsi" w:hAnsiTheme="minorHAnsi" w:cstheme="minorHAnsi"/>
              </w:rPr>
              <w:t>liar de credenciamento</w:t>
            </w:r>
            <w:r w:rsidR="00044795">
              <w:rPr>
                <w:rFonts w:asciiTheme="minorHAnsi" w:hAnsiTheme="minorHAnsi" w:cstheme="minorHAnsi"/>
              </w:rPr>
              <w:t xml:space="preserve">, com fundamentos </w:t>
            </w:r>
            <w:proofErr w:type="gramStart"/>
            <w:r w:rsidR="00044795">
              <w:rPr>
                <w:rFonts w:asciiTheme="minorHAnsi" w:hAnsiTheme="minorHAnsi" w:cstheme="minorHAnsi"/>
              </w:rPr>
              <w:t xml:space="preserve">no </w:t>
            </w:r>
            <w:r w:rsidR="00044795">
              <w:t xml:space="preserve"> </w:t>
            </w:r>
            <w:r w:rsidR="00044795" w:rsidRPr="00044795">
              <w:rPr>
                <w:rFonts w:asciiTheme="minorHAnsi" w:hAnsiTheme="minorHAnsi" w:cstheme="minorHAnsi"/>
              </w:rPr>
              <w:t>Art.</w:t>
            </w:r>
            <w:proofErr w:type="gramEnd"/>
            <w:r w:rsidR="00044795" w:rsidRPr="00044795">
              <w:rPr>
                <w:rFonts w:asciiTheme="minorHAnsi" w:hAnsiTheme="minorHAnsi" w:cstheme="minorHAnsi"/>
              </w:rPr>
              <w:t xml:space="preserve"> 79, I da Lei 14.133/21</w:t>
            </w:r>
            <w:r w:rsidR="00AE3F63" w:rsidRPr="008B6A6E">
              <w:rPr>
                <w:rFonts w:asciiTheme="minorHAnsi" w:hAnsiTheme="minorHAnsi" w:cstheme="minorHAnsi"/>
              </w:rPr>
              <w:t xml:space="preserve"> </w:t>
            </w:r>
            <w:r w:rsidRPr="008B6A6E">
              <w:rPr>
                <w:rFonts w:asciiTheme="minorHAnsi" w:hAnsiTheme="minorHAnsi" w:cstheme="minorHAnsi"/>
              </w:rPr>
              <w:t>para prestação de ser</w:t>
            </w:r>
            <w:r w:rsidR="00445011" w:rsidRPr="008B6A6E">
              <w:rPr>
                <w:rFonts w:asciiTheme="minorHAnsi" w:hAnsiTheme="minorHAnsi" w:cstheme="minorHAnsi"/>
              </w:rPr>
              <w:t>viços</w:t>
            </w:r>
            <w:r w:rsidR="00205D90">
              <w:rPr>
                <w:rFonts w:asciiTheme="minorHAnsi" w:hAnsiTheme="minorHAnsi" w:cstheme="minorHAnsi"/>
              </w:rPr>
              <w:t xml:space="preserve"> de consultas médi</w:t>
            </w:r>
            <w:r w:rsidR="008D229A">
              <w:rPr>
                <w:rFonts w:asciiTheme="minorHAnsi" w:hAnsiTheme="minorHAnsi" w:cstheme="minorHAnsi"/>
              </w:rPr>
              <w:t>cas</w:t>
            </w:r>
            <w:r w:rsidR="00044795">
              <w:rPr>
                <w:rFonts w:asciiTheme="minorHAnsi" w:hAnsiTheme="minorHAnsi" w:cstheme="minorHAnsi"/>
              </w:rPr>
              <w:t>,</w:t>
            </w:r>
            <w:r w:rsidR="008D229A">
              <w:rPr>
                <w:rFonts w:asciiTheme="minorHAnsi" w:hAnsiTheme="minorHAnsi" w:cstheme="minorHAnsi"/>
              </w:rPr>
              <w:t xml:space="preserve"> nas áreas de </w:t>
            </w:r>
            <w:r w:rsidR="00783C84">
              <w:rPr>
                <w:rFonts w:asciiTheme="minorHAnsi" w:hAnsiTheme="minorHAnsi" w:cstheme="minorHAnsi"/>
              </w:rPr>
              <w:t xml:space="preserve">Cardiologia, Oftalmologia e </w:t>
            </w:r>
            <w:proofErr w:type="spellStart"/>
            <w:r w:rsidR="00783C84">
              <w:rPr>
                <w:rFonts w:asciiTheme="minorHAnsi" w:hAnsiTheme="minorHAnsi" w:cstheme="minorHAnsi"/>
              </w:rPr>
              <w:t>P</w:t>
            </w:r>
            <w:r w:rsidR="00205D90">
              <w:rPr>
                <w:rFonts w:asciiTheme="minorHAnsi" w:hAnsiTheme="minorHAnsi" w:cstheme="minorHAnsi"/>
              </w:rPr>
              <w:t>roctologia</w:t>
            </w:r>
            <w:proofErr w:type="spellEnd"/>
            <w:r w:rsidR="00205D90">
              <w:rPr>
                <w:rFonts w:asciiTheme="minorHAnsi" w:hAnsiTheme="minorHAnsi" w:cstheme="minorHAnsi"/>
              </w:rPr>
              <w:t xml:space="preserve"> </w:t>
            </w:r>
            <w:r w:rsidRPr="008B6A6E">
              <w:rPr>
                <w:rFonts w:asciiTheme="minorHAnsi" w:hAnsiTheme="minorHAnsi" w:cstheme="minorHAnsi"/>
              </w:rPr>
              <w:t>é a mais vantajosa para solucionar a demanda existente no Município de São Jerônimo.</w:t>
            </w:r>
          </w:p>
        </w:tc>
      </w:tr>
    </w:tbl>
    <w:p w:rsidR="00430316" w:rsidRPr="00C86BFB" w:rsidRDefault="002E2886" w:rsidP="00656500">
      <w:pPr>
        <w:jc w:val="right"/>
        <w:rPr>
          <w:rFonts w:asciiTheme="minorHAnsi" w:hAnsiTheme="minorHAnsi" w:cstheme="minorHAnsi"/>
        </w:rPr>
      </w:pPr>
      <w:r>
        <w:rPr>
          <w:rFonts w:asciiTheme="minorHAnsi" w:hAnsiTheme="minorHAnsi" w:cstheme="minorHAnsi"/>
        </w:rPr>
        <w:lastRenderedPageBreak/>
        <w:t>São Jerônimo, 16</w:t>
      </w:r>
      <w:r w:rsidR="00205D90">
        <w:rPr>
          <w:rFonts w:asciiTheme="minorHAnsi" w:hAnsiTheme="minorHAnsi" w:cstheme="minorHAnsi"/>
        </w:rPr>
        <w:t xml:space="preserve"> de agosto </w:t>
      </w:r>
      <w:r w:rsidR="00656500" w:rsidRPr="00C86BFB">
        <w:rPr>
          <w:rFonts w:asciiTheme="minorHAnsi" w:hAnsiTheme="minorHAnsi" w:cstheme="minorHAnsi"/>
        </w:rPr>
        <w:t>de 2024.</w:t>
      </w:r>
    </w:p>
    <w:p w:rsidR="00430316" w:rsidRPr="00C86BFB" w:rsidRDefault="00430316">
      <w:pPr>
        <w:jc w:val="right"/>
        <w:rPr>
          <w:rFonts w:asciiTheme="minorHAnsi" w:hAnsiTheme="minorHAnsi" w:cstheme="minorHAnsi"/>
        </w:rPr>
      </w:pPr>
    </w:p>
    <w:p w:rsidR="009740A7" w:rsidRPr="00C86BFB" w:rsidRDefault="009740A7" w:rsidP="00656500">
      <w:pPr>
        <w:jc w:val="right"/>
        <w:rPr>
          <w:rFonts w:asciiTheme="minorHAnsi" w:hAnsiTheme="minorHAnsi" w:cstheme="minorHAnsi"/>
        </w:rPr>
      </w:pPr>
      <w:r w:rsidRPr="00C86BFB">
        <w:rPr>
          <w:rFonts w:asciiTheme="minorHAnsi" w:hAnsiTheme="minorHAnsi" w:cstheme="minorHAnsi"/>
        </w:rPr>
        <w:t>Aline Persch</w:t>
      </w:r>
    </w:p>
    <w:p w:rsidR="009740A7" w:rsidRPr="00C86BFB" w:rsidRDefault="009740A7" w:rsidP="00656500">
      <w:pPr>
        <w:jc w:val="right"/>
        <w:rPr>
          <w:rFonts w:asciiTheme="minorHAnsi" w:hAnsiTheme="minorHAnsi" w:cstheme="minorHAnsi"/>
        </w:rPr>
      </w:pPr>
      <w:r w:rsidRPr="00C86BFB">
        <w:rPr>
          <w:rFonts w:asciiTheme="minorHAnsi" w:hAnsiTheme="minorHAnsi" w:cstheme="minorHAnsi"/>
        </w:rPr>
        <w:t>Diretora de compras</w:t>
      </w:r>
    </w:p>
    <w:p w:rsidR="009740A7" w:rsidRPr="00C86BFB" w:rsidRDefault="00D652F0" w:rsidP="00656500">
      <w:pPr>
        <w:jc w:val="right"/>
        <w:rPr>
          <w:rFonts w:asciiTheme="minorHAnsi" w:hAnsiTheme="minorHAnsi" w:cstheme="minorHAnsi"/>
        </w:rPr>
      </w:pPr>
      <w:r w:rsidRPr="00C86BFB">
        <w:rPr>
          <w:rFonts w:asciiTheme="minorHAnsi" w:hAnsiTheme="minorHAnsi" w:cstheme="minorHAnsi"/>
        </w:rPr>
        <w:t>Secretaria Municipal</w:t>
      </w:r>
      <w:r w:rsidR="009740A7" w:rsidRPr="00C86BFB">
        <w:rPr>
          <w:rFonts w:asciiTheme="minorHAnsi" w:hAnsiTheme="minorHAnsi" w:cstheme="minorHAnsi"/>
        </w:rPr>
        <w:t xml:space="preserve"> de Saúde</w:t>
      </w:r>
    </w:p>
    <w:p w:rsidR="00AE02BB" w:rsidRPr="00C86BFB" w:rsidRDefault="00AE02BB">
      <w:pPr>
        <w:jc w:val="center"/>
        <w:rPr>
          <w:rFonts w:asciiTheme="minorHAnsi" w:hAnsiTheme="minorHAnsi" w:cstheme="minorHAnsi"/>
        </w:rPr>
      </w:pPr>
    </w:p>
    <w:tbl>
      <w:tblPr>
        <w:tblStyle w:val="Tabelacomgrade"/>
        <w:tblW w:w="0" w:type="auto"/>
        <w:jc w:val="center"/>
        <w:tblLook w:val="04A0" w:firstRow="1" w:lastRow="0" w:firstColumn="1" w:lastColumn="0" w:noHBand="0" w:noVBand="1"/>
      </w:tblPr>
      <w:tblGrid>
        <w:gridCol w:w="4574"/>
        <w:gridCol w:w="4574"/>
      </w:tblGrid>
      <w:tr w:rsidR="00205D90" w:rsidRPr="00F651C9" w:rsidTr="00667375">
        <w:trPr>
          <w:trHeight w:val="524"/>
          <w:jc w:val="center"/>
        </w:trPr>
        <w:tc>
          <w:tcPr>
            <w:tcW w:w="4574" w:type="dxa"/>
          </w:tcPr>
          <w:p w:rsidR="00205D90" w:rsidRPr="00F651C9" w:rsidRDefault="00205D90" w:rsidP="00667375">
            <w:pPr>
              <w:jc w:val="center"/>
              <w:rPr>
                <w:rFonts w:asciiTheme="minorHAnsi" w:hAnsiTheme="minorHAnsi" w:cstheme="minorHAnsi"/>
              </w:rPr>
            </w:pPr>
          </w:p>
          <w:p w:rsidR="00205D90" w:rsidRPr="00F651C9" w:rsidRDefault="00205D90" w:rsidP="00667375">
            <w:pPr>
              <w:jc w:val="center"/>
              <w:rPr>
                <w:rFonts w:asciiTheme="minorHAnsi" w:hAnsiTheme="minorHAnsi" w:cstheme="minorHAnsi"/>
              </w:rPr>
            </w:pPr>
          </w:p>
          <w:p w:rsidR="00205D90" w:rsidRPr="00F651C9" w:rsidRDefault="00205D90" w:rsidP="00667375">
            <w:pPr>
              <w:jc w:val="center"/>
              <w:rPr>
                <w:rFonts w:asciiTheme="minorHAnsi" w:hAnsiTheme="minorHAnsi" w:cstheme="minorHAnsi"/>
              </w:rPr>
            </w:pPr>
            <w:r w:rsidRPr="00F651C9">
              <w:rPr>
                <w:rFonts w:asciiTheme="minorHAnsi" w:hAnsiTheme="minorHAnsi" w:cstheme="minorHAnsi"/>
              </w:rPr>
              <w:t>____________________________</w:t>
            </w:r>
          </w:p>
          <w:p w:rsidR="00205D90" w:rsidRPr="00F651C9" w:rsidRDefault="00205D90" w:rsidP="00667375">
            <w:pPr>
              <w:rPr>
                <w:rFonts w:asciiTheme="minorHAnsi" w:hAnsiTheme="minorHAnsi" w:cstheme="minorHAnsi"/>
              </w:rPr>
            </w:pPr>
            <w:r w:rsidRPr="00F651C9">
              <w:rPr>
                <w:rFonts w:asciiTheme="minorHAnsi" w:hAnsiTheme="minorHAnsi" w:cstheme="minorHAnsi"/>
              </w:rPr>
              <w:t xml:space="preserve">               </w:t>
            </w:r>
            <w:proofErr w:type="spellStart"/>
            <w:r w:rsidRPr="00F651C9">
              <w:rPr>
                <w:rFonts w:asciiTheme="minorHAnsi" w:hAnsiTheme="minorHAnsi" w:cstheme="minorHAnsi"/>
              </w:rPr>
              <w:t>Éderson</w:t>
            </w:r>
            <w:proofErr w:type="spellEnd"/>
            <w:r w:rsidRPr="00F651C9">
              <w:rPr>
                <w:rFonts w:asciiTheme="minorHAnsi" w:hAnsiTheme="minorHAnsi" w:cstheme="minorHAnsi"/>
              </w:rPr>
              <w:t xml:space="preserve"> </w:t>
            </w:r>
            <w:proofErr w:type="spellStart"/>
            <w:r w:rsidRPr="00F651C9">
              <w:rPr>
                <w:rFonts w:asciiTheme="minorHAnsi" w:hAnsiTheme="minorHAnsi" w:cstheme="minorHAnsi"/>
              </w:rPr>
              <w:t>Pizio</w:t>
            </w:r>
            <w:proofErr w:type="spellEnd"/>
            <w:r w:rsidRPr="00F651C9">
              <w:rPr>
                <w:rFonts w:asciiTheme="minorHAnsi" w:hAnsiTheme="minorHAnsi" w:cstheme="minorHAnsi"/>
              </w:rPr>
              <w:t xml:space="preserve"> Lopes</w:t>
            </w:r>
          </w:p>
          <w:p w:rsidR="00205D90" w:rsidRPr="00F651C9" w:rsidRDefault="00205D90" w:rsidP="00667375">
            <w:pPr>
              <w:rPr>
                <w:rFonts w:asciiTheme="minorHAnsi" w:hAnsiTheme="minorHAnsi" w:cstheme="minorHAnsi"/>
              </w:rPr>
            </w:pPr>
            <w:r w:rsidRPr="00F651C9">
              <w:rPr>
                <w:rFonts w:asciiTheme="minorHAnsi" w:hAnsiTheme="minorHAnsi" w:cstheme="minorHAnsi"/>
              </w:rPr>
              <w:t xml:space="preserve">              Secretário de Saúde</w:t>
            </w:r>
          </w:p>
        </w:tc>
        <w:tc>
          <w:tcPr>
            <w:tcW w:w="4574" w:type="dxa"/>
          </w:tcPr>
          <w:p w:rsidR="00205D90" w:rsidRPr="00F651C9" w:rsidRDefault="00205D90" w:rsidP="00667375">
            <w:pPr>
              <w:jc w:val="center"/>
              <w:rPr>
                <w:rFonts w:asciiTheme="minorHAnsi" w:hAnsiTheme="minorHAnsi" w:cstheme="minorHAnsi"/>
              </w:rPr>
            </w:pPr>
          </w:p>
          <w:p w:rsidR="00205D90" w:rsidRPr="00F651C9" w:rsidRDefault="00205D90" w:rsidP="00667375">
            <w:pPr>
              <w:jc w:val="center"/>
              <w:rPr>
                <w:rFonts w:asciiTheme="minorHAnsi" w:hAnsiTheme="minorHAnsi" w:cstheme="minorHAnsi"/>
              </w:rPr>
            </w:pPr>
          </w:p>
          <w:p w:rsidR="00205D90" w:rsidRPr="00F651C9" w:rsidRDefault="00205D90" w:rsidP="00667375">
            <w:pPr>
              <w:jc w:val="center"/>
              <w:rPr>
                <w:rFonts w:asciiTheme="minorHAnsi" w:hAnsiTheme="minorHAnsi" w:cstheme="minorHAnsi"/>
              </w:rPr>
            </w:pPr>
            <w:r w:rsidRPr="00F651C9">
              <w:rPr>
                <w:rFonts w:asciiTheme="minorHAnsi" w:hAnsiTheme="minorHAnsi" w:cstheme="minorHAnsi"/>
              </w:rPr>
              <w:t>_____________________________</w:t>
            </w:r>
          </w:p>
          <w:p w:rsidR="00205D90" w:rsidRPr="00F651C9" w:rsidRDefault="00205D90" w:rsidP="00667375">
            <w:pPr>
              <w:jc w:val="center"/>
              <w:rPr>
                <w:rFonts w:asciiTheme="minorHAnsi" w:hAnsiTheme="minorHAnsi" w:cstheme="minorHAnsi"/>
              </w:rPr>
            </w:pPr>
            <w:r w:rsidRPr="00F651C9">
              <w:rPr>
                <w:rFonts w:asciiTheme="minorHAnsi" w:hAnsiTheme="minorHAnsi" w:cstheme="minorHAnsi"/>
              </w:rPr>
              <w:t>Carolina Oliveira de Azevedo</w:t>
            </w:r>
          </w:p>
          <w:p w:rsidR="00205D90" w:rsidRPr="00F651C9" w:rsidRDefault="00205D90" w:rsidP="00667375">
            <w:pPr>
              <w:jc w:val="center"/>
              <w:rPr>
                <w:rFonts w:asciiTheme="minorHAnsi" w:hAnsiTheme="minorHAnsi" w:cstheme="minorHAnsi"/>
              </w:rPr>
            </w:pPr>
            <w:r w:rsidRPr="00F651C9">
              <w:rPr>
                <w:rFonts w:asciiTheme="minorHAnsi" w:hAnsiTheme="minorHAnsi" w:cstheme="minorHAnsi"/>
              </w:rPr>
              <w:t>Fiscal Técnica do contrato</w:t>
            </w:r>
          </w:p>
        </w:tc>
      </w:tr>
    </w:tbl>
    <w:p w:rsidR="00AE02BB" w:rsidRPr="00C86BFB" w:rsidRDefault="00AE02BB">
      <w:pPr>
        <w:jc w:val="center"/>
        <w:rPr>
          <w:rFonts w:asciiTheme="minorHAnsi" w:hAnsiTheme="minorHAnsi" w:cstheme="minorHAnsi"/>
        </w:rPr>
      </w:pPr>
    </w:p>
    <w:sectPr w:rsidR="00AE02BB" w:rsidRPr="00C86BFB">
      <w:headerReference w:type="default" r:id="rId8"/>
      <w:footerReference w:type="default" r:id="rId9"/>
      <w:pgSz w:w="11906" w:h="16838"/>
      <w:pgMar w:top="720" w:right="851" w:bottom="720"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225" w:rsidRDefault="002B7225">
      <w:pPr>
        <w:spacing w:before="0" w:after="0" w:line="240" w:lineRule="auto"/>
      </w:pPr>
      <w:r>
        <w:separator/>
      </w:r>
    </w:p>
  </w:endnote>
  <w:endnote w:type="continuationSeparator" w:id="0">
    <w:p w:rsidR="002B7225" w:rsidRDefault="002B72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375" w:rsidRDefault="00667375">
    <w:pPr>
      <w:spacing w:before="0" w:after="0"/>
      <w:rPr>
        <w:sz w:val="4"/>
        <w:szCs w:val="4"/>
      </w:rPr>
    </w:pPr>
  </w:p>
  <w:tbl>
    <w:tblPr>
      <w:tblStyle w:val="a2"/>
      <w:tblW w:w="9344" w:type="dxa"/>
      <w:tblInd w:w="0" w:type="dxa"/>
      <w:tblBorders>
        <w:top w:val="single" w:sz="4" w:space="0" w:color="000000"/>
        <w:left w:val="nil"/>
        <w:bottom w:val="nil"/>
        <w:right w:val="nil"/>
        <w:insideH w:val="nil"/>
        <w:insideV w:val="nil"/>
      </w:tblBorders>
      <w:tblLayout w:type="fixed"/>
      <w:tblLook w:val="0400" w:firstRow="0" w:lastRow="0" w:firstColumn="0" w:lastColumn="0" w:noHBand="0" w:noVBand="1"/>
    </w:tblPr>
    <w:tblGrid>
      <w:gridCol w:w="7650"/>
      <w:gridCol w:w="1694"/>
    </w:tblGrid>
    <w:tr w:rsidR="00667375">
      <w:tc>
        <w:tcPr>
          <w:tcW w:w="7650" w:type="dxa"/>
          <w:vAlign w:val="center"/>
        </w:tcPr>
        <w:p w:rsidR="00667375" w:rsidRDefault="00667375">
          <w:pPr>
            <w:pBdr>
              <w:top w:val="nil"/>
              <w:left w:val="nil"/>
              <w:bottom w:val="nil"/>
              <w:right w:val="nil"/>
              <w:between w:val="nil"/>
            </w:pBdr>
            <w:tabs>
              <w:tab w:val="center" w:pos="4252"/>
              <w:tab w:val="right" w:pos="8504"/>
            </w:tabs>
            <w:spacing w:before="0"/>
            <w:ind w:left="-120" w:firstLine="0"/>
            <w:jc w:val="center"/>
            <w:rPr>
              <w:b/>
              <w:color w:val="000000"/>
              <w:sz w:val="18"/>
              <w:szCs w:val="18"/>
            </w:rPr>
          </w:pPr>
          <w:r>
            <w:rPr>
              <w:b/>
              <w:color w:val="000000"/>
              <w:sz w:val="18"/>
              <w:szCs w:val="18"/>
            </w:rPr>
            <w:t>Fone/</w:t>
          </w:r>
          <w:proofErr w:type="gramStart"/>
          <w:r>
            <w:rPr>
              <w:b/>
              <w:color w:val="000000"/>
              <w:sz w:val="18"/>
              <w:szCs w:val="18"/>
            </w:rPr>
            <w:t>Fax.:</w:t>
          </w:r>
          <w:proofErr w:type="gramEnd"/>
          <w:r>
            <w:rPr>
              <w:b/>
              <w:color w:val="000000"/>
              <w:sz w:val="18"/>
              <w:szCs w:val="18"/>
            </w:rPr>
            <w:t xml:space="preserve"> (51)  3651-1744</w:t>
          </w:r>
        </w:p>
        <w:p w:rsidR="00667375" w:rsidRDefault="00667375">
          <w:pPr>
            <w:pBdr>
              <w:top w:val="nil"/>
              <w:left w:val="nil"/>
              <w:bottom w:val="nil"/>
              <w:right w:val="nil"/>
              <w:between w:val="nil"/>
            </w:pBdr>
            <w:tabs>
              <w:tab w:val="center" w:pos="4252"/>
              <w:tab w:val="right" w:pos="8504"/>
            </w:tabs>
            <w:spacing w:before="0"/>
            <w:ind w:left="-120" w:firstLine="0"/>
            <w:jc w:val="center"/>
            <w:rPr>
              <w:color w:val="000000"/>
            </w:rPr>
          </w:pPr>
          <w:r>
            <w:rPr>
              <w:b/>
              <w:color w:val="000000"/>
              <w:sz w:val="18"/>
              <w:szCs w:val="18"/>
            </w:rPr>
            <w:t>CNPJ 88.117.700/0001-01 - Rua Cel. Soares de Carvalho, 558 - São Jerônimo - RS</w:t>
          </w:r>
        </w:p>
      </w:tc>
      <w:tc>
        <w:tcPr>
          <w:tcW w:w="1694" w:type="dxa"/>
          <w:vAlign w:val="center"/>
        </w:tcPr>
        <w:p w:rsidR="00667375" w:rsidRDefault="00667375">
          <w:pPr>
            <w:pBdr>
              <w:top w:val="nil"/>
              <w:left w:val="nil"/>
              <w:bottom w:val="nil"/>
              <w:right w:val="nil"/>
              <w:between w:val="nil"/>
            </w:pBdr>
            <w:tabs>
              <w:tab w:val="center" w:pos="4252"/>
              <w:tab w:val="right" w:pos="8504"/>
            </w:tabs>
            <w:spacing w:before="0"/>
            <w:ind w:firstLine="0"/>
            <w:jc w:val="center"/>
            <w:rPr>
              <w:color w:val="000000"/>
            </w:rPr>
          </w:pPr>
          <w:r>
            <w:rPr>
              <w:color w:val="000000"/>
            </w:rPr>
            <w:t xml:space="preserve">Página </w:t>
          </w:r>
          <w:r>
            <w:rPr>
              <w:b/>
              <w:color w:val="000000"/>
            </w:rPr>
            <w:fldChar w:fldCharType="begin"/>
          </w:r>
          <w:r>
            <w:rPr>
              <w:b/>
              <w:color w:val="000000"/>
            </w:rPr>
            <w:instrText>PAGE</w:instrText>
          </w:r>
          <w:r>
            <w:rPr>
              <w:b/>
              <w:color w:val="000000"/>
            </w:rPr>
            <w:fldChar w:fldCharType="separate"/>
          </w:r>
          <w:r w:rsidR="00BB1EA3">
            <w:rPr>
              <w:b/>
              <w:noProof/>
              <w:color w:val="000000"/>
            </w:rPr>
            <w:t>12</w:t>
          </w:r>
          <w:r>
            <w:rPr>
              <w:b/>
              <w:color w:val="000000"/>
            </w:rPr>
            <w:fldChar w:fldCharType="end"/>
          </w:r>
          <w:r>
            <w:rPr>
              <w:color w:val="000000"/>
            </w:rPr>
            <w:t xml:space="preserve"> de </w:t>
          </w:r>
          <w:r>
            <w:rPr>
              <w:b/>
              <w:color w:val="000000"/>
            </w:rPr>
            <w:fldChar w:fldCharType="begin"/>
          </w:r>
          <w:r>
            <w:rPr>
              <w:b/>
              <w:color w:val="000000"/>
            </w:rPr>
            <w:instrText>NUMPAGES</w:instrText>
          </w:r>
          <w:r>
            <w:rPr>
              <w:b/>
              <w:color w:val="000000"/>
            </w:rPr>
            <w:fldChar w:fldCharType="separate"/>
          </w:r>
          <w:r w:rsidR="00BB1EA3">
            <w:rPr>
              <w:b/>
              <w:noProof/>
              <w:color w:val="000000"/>
            </w:rPr>
            <w:t>12</w:t>
          </w:r>
          <w:r>
            <w:rPr>
              <w:b/>
              <w:color w:val="000000"/>
            </w:rPr>
            <w:fldChar w:fldCharType="end"/>
          </w:r>
        </w:p>
      </w:tc>
    </w:tr>
  </w:tbl>
  <w:p w:rsidR="00667375" w:rsidRDefault="00667375">
    <w:pPr>
      <w:pBdr>
        <w:top w:val="nil"/>
        <w:left w:val="nil"/>
        <w:bottom w:val="nil"/>
        <w:right w:val="nil"/>
        <w:between w:val="nil"/>
      </w:pBdr>
      <w:tabs>
        <w:tab w:val="center" w:pos="4252"/>
        <w:tab w:val="right" w:pos="8504"/>
      </w:tabs>
      <w:spacing w:before="0"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225" w:rsidRDefault="002B7225">
      <w:pPr>
        <w:spacing w:before="0" w:after="0" w:line="240" w:lineRule="auto"/>
      </w:pPr>
      <w:r>
        <w:separator/>
      </w:r>
    </w:p>
  </w:footnote>
  <w:footnote w:type="continuationSeparator" w:id="0">
    <w:p w:rsidR="002B7225" w:rsidRDefault="002B7225">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375" w:rsidRDefault="00667375">
    <w:pPr>
      <w:widowControl w:val="0"/>
      <w:pBdr>
        <w:top w:val="nil"/>
        <w:left w:val="nil"/>
        <w:bottom w:val="nil"/>
        <w:right w:val="nil"/>
        <w:between w:val="nil"/>
      </w:pBdr>
      <w:spacing w:before="0" w:after="0"/>
      <w:ind w:firstLine="0"/>
      <w:jc w:val="left"/>
    </w:pPr>
  </w:p>
  <w:tbl>
    <w:tblPr>
      <w:tblStyle w:val="a1"/>
      <w:tblW w:w="8931" w:type="dxa"/>
      <w:tblInd w:w="70" w:type="dxa"/>
      <w:tblLayout w:type="fixed"/>
      <w:tblLook w:val="0000" w:firstRow="0" w:lastRow="0" w:firstColumn="0" w:lastColumn="0" w:noHBand="0" w:noVBand="0"/>
    </w:tblPr>
    <w:tblGrid>
      <w:gridCol w:w="1558"/>
      <w:gridCol w:w="7373"/>
    </w:tblGrid>
    <w:tr w:rsidR="00667375">
      <w:trPr>
        <w:trHeight w:val="564"/>
      </w:trPr>
      <w:tc>
        <w:tcPr>
          <w:tcW w:w="1558" w:type="dxa"/>
        </w:tcPr>
        <w:p w:rsidR="00667375" w:rsidRDefault="00667375">
          <w:pPr>
            <w:keepLines/>
            <w:pBdr>
              <w:top w:val="nil"/>
              <w:left w:val="nil"/>
              <w:bottom w:val="nil"/>
              <w:right w:val="nil"/>
              <w:between w:val="nil"/>
            </w:pBdr>
            <w:spacing w:before="0" w:after="0"/>
            <w:ind w:firstLine="0"/>
            <w:jc w:val="center"/>
            <w:rPr>
              <w:color w:val="000000"/>
              <w:sz w:val="16"/>
              <w:szCs w:val="16"/>
            </w:rPr>
          </w:pPr>
          <w:r>
            <w:rPr>
              <w:noProof/>
              <w:color w:val="000000"/>
              <w:sz w:val="16"/>
              <w:szCs w:val="16"/>
            </w:rPr>
            <w:drawing>
              <wp:inline distT="0" distB="0" distL="0" distR="0">
                <wp:extent cx="727720" cy="823473"/>
                <wp:effectExtent l="0" t="0" r="0" b="0"/>
                <wp:docPr id="8" name="image1.jpg" descr="BRASÃO"/>
                <wp:cNvGraphicFramePr/>
                <a:graphic xmlns:a="http://schemas.openxmlformats.org/drawingml/2006/main">
                  <a:graphicData uri="http://schemas.openxmlformats.org/drawingml/2006/picture">
                    <pic:pic xmlns:pic="http://schemas.openxmlformats.org/drawingml/2006/picture">
                      <pic:nvPicPr>
                        <pic:cNvPr id="0" name="image1.jpg" descr="BRASÃO"/>
                        <pic:cNvPicPr preferRelativeResize="0"/>
                      </pic:nvPicPr>
                      <pic:blipFill>
                        <a:blip r:embed="rId1"/>
                        <a:srcRect/>
                        <a:stretch>
                          <a:fillRect/>
                        </a:stretch>
                      </pic:blipFill>
                      <pic:spPr>
                        <a:xfrm>
                          <a:off x="0" y="0"/>
                          <a:ext cx="727720" cy="823473"/>
                        </a:xfrm>
                        <a:prstGeom prst="rect">
                          <a:avLst/>
                        </a:prstGeom>
                        <a:ln/>
                      </pic:spPr>
                    </pic:pic>
                  </a:graphicData>
                </a:graphic>
              </wp:inline>
            </w:drawing>
          </w:r>
        </w:p>
      </w:tc>
      <w:tc>
        <w:tcPr>
          <w:tcW w:w="7373" w:type="dxa"/>
          <w:vAlign w:val="center"/>
        </w:tcPr>
        <w:p w:rsidR="00667375" w:rsidRDefault="00667375">
          <w:pPr>
            <w:pBdr>
              <w:top w:val="nil"/>
              <w:left w:val="nil"/>
              <w:bottom w:val="nil"/>
              <w:right w:val="nil"/>
              <w:between w:val="nil"/>
            </w:pBdr>
            <w:spacing w:before="0" w:after="0" w:line="240" w:lineRule="auto"/>
            <w:ind w:firstLine="0"/>
            <w:jc w:val="center"/>
            <w:rPr>
              <w:b/>
              <w:color w:val="000000"/>
              <w:sz w:val="40"/>
              <w:szCs w:val="40"/>
            </w:rPr>
          </w:pPr>
          <w:r>
            <w:rPr>
              <w:b/>
              <w:color w:val="000000"/>
              <w:sz w:val="40"/>
              <w:szCs w:val="40"/>
            </w:rPr>
            <w:t>PREFEITURA MUNICIPAL</w:t>
          </w:r>
        </w:p>
        <w:p w:rsidR="00667375" w:rsidRDefault="00667375">
          <w:pPr>
            <w:pBdr>
              <w:top w:val="nil"/>
              <w:left w:val="nil"/>
              <w:bottom w:val="nil"/>
              <w:right w:val="nil"/>
              <w:between w:val="nil"/>
            </w:pBdr>
            <w:spacing w:before="0" w:after="0" w:line="240" w:lineRule="auto"/>
            <w:ind w:firstLine="0"/>
            <w:jc w:val="center"/>
            <w:rPr>
              <w:b/>
              <w:color w:val="000000"/>
              <w:sz w:val="24"/>
              <w:szCs w:val="24"/>
            </w:rPr>
          </w:pPr>
          <w:r>
            <w:rPr>
              <w:b/>
              <w:color w:val="000000"/>
              <w:sz w:val="40"/>
              <w:szCs w:val="40"/>
            </w:rPr>
            <w:t>DE SÃO JERÔNIMO – RS</w:t>
          </w:r>
        </w:p>
      </w:tc>
    </w:tr>
  </w:tbl>
  <w:p w:rsidR="00667375" w:rsidRDefault="00667375">
    <w:pPr>
      <w:pBdr>
        <w:top w:val="nil"/>
        <w:left w:val="nil"/>
        <w:bottom w:val="nil"/>
        <w:right w:val="nil"/>
        <w:between w:val="nil"/>
      </w:pBdr>
      <w:tabs>
        <w:tab w:val="center" w:pos="4252"/>
        <w:tab w:val="right" w:pos="8504"/>
      </w:tabs>
      <w:spacing w:before="0" w:after="0" w:line="240" w:lineRule="auto"/>
      <w:ind w:firstLine="0"/>
      <w:rPr>
        <w:color w:val="000000"/>
      </w:rPr>
    </w:pPr>
    <w:r>
      <w:rPr>
        <w:color w:val="000000"/>
      </w:rPr>
      <w:t>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46ABC"/>
    <w:multiLevelType w:val="multilevel"/>
    <w:tmpl w:val="1418492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088C1381"/>
    <w:multiLevelType w:val="multilevel"/>
    <w:tmpl w:val="F05C779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28186093"/>
    <w:multiLevelType w:val="hybridMultilevel"/>
    <w:tmpl w:val="2A9E5A9A"/>
    <w:lvl w:ilvl="0" w:tplc="9850C5A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299D280D"/>
    <w:multiLevelType w:val="hybridMultilevel"/>
    <w:tmpl w:val="2CD68BD2"/>
    <w:lvl w:ilvl="0" w:tplc="235623F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39E65974"/>
    <w:multiLevelType w:val="hybridMultilevel"/>
    <w:tmpl w:val="6C1871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EE0B89"/>
    <w:multiLevelType w:val="multilevel"/>
    <w:tmpl w:val="835E3294"/>
    <w:lvl w:ilvl="0">
      <w:start w:val="5"/>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402D4AA2"/>
    <w:multiLevelType w:val="multilevel"/>
    <w:tmpl w:val="DA6E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4439EF"/>
    <w:multiLevelType w:val="hybridMultilevel"/>
    <w:tmpl w:val="2CD68BD2"/>
    <w:lvl w:ilvl="0" w:tplc="235623F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5A7A3143"/>
    <w:multiLevelType w:val="hybridMultilevel"/>
    <w:tmpl w:val="99DCFAEA"/>
    <w:lvl w:ilvl="0" w:tplc="0EB46CE8">
      <w:start w:val="1"/>
      <w:numFmt w:val="lowerLetter"/>
      <w:lvlText w:val="%1)"/>
      <w:lvlJc w:val="left"/>
      <w:pPr>
        <w:ind w:left="810" w:hanging="360"/>
      </w:pPr>
      <w:rPr>
        <w:rFonts w:hint="default"/>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9" w15:restartNumberingAfterBreak="0">
    <w:nsid w:val="60752139"/>
    <w:multiLevelType w:val="hybridMultilevel"/>
    <w:tmpl w:val="697666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1AC61E4"/>
    <w:multiLevelType w:val="hybridMultilevel"/>
    <w:tmpl w:val="FCD4EF5C"/>
    <w:lvl w:ilvl="0" w:tplc="D16CA240">
      <w:start w:val="1"/>
      <w:numFmt w:val="lowerLetter"/>
      <w:lvlText w:val="%1)"/>
      <w:lvlJc w:val="left"/>
      <w:pPr>
        <w:ind w:left="1170" w:hanging="360"/>
      </w:pPr>
      <w:rPr>
        <w:rFonts w:hint="default"/>
      </w:rPr>
    </w:lvl>
    <w:lvl w:ilvl="1" w:tplc="04160019" w:tentative="1">
      <w:start w:val="1"/>
      <w:numFmt w:val="lowerLetter"/>
      <w:lvlText w:val="%2."/>
      <w:lvlJc w:val="left"/>
      <w:pPr>
        <w:ind w:left="1890" w:hanging="360"/>
      </w:pPr>
    </w:lvl>
    <w:lvl w:ilvl="2" w:tplc="0416001B" w:tentative="1">
      <w:start w:val="1"/>
      <w:numFmt w:val="lowerRoman"/>
      <w:lvlText w:val="%3."/>
      <w:lvlJc w:val="right"/>
      <w:pPr>
        <w:ind w:left="2610" w:hanging="180"/>
      </w:pPr>
    </w:lvl>
    <w:lvl w:ilvl="3" w:tplc="0416000F" w:tentative="1">
      <w:start w:val="1"/>
      <w:numFmt w:val="decimal"/>
      <w:lvlText w:val="%4."/>
      <w:lvlJc w:val="left"/>
      <w:pPr>
        <w:ind w:left="3330" w:hanging="360"/>
      </w:pPr>
    </w:lvl>
    <w:lvl w:ilvl="4" w:tplc="04160019" w:tentative="1">
      <w:start w:val="1"/>
      <w:numFmt w:val="lowerLetter"/>
      <w:lvlText w:val="%5."/>
      <w:lvlJc w:val="left"/>
      <w:pPr>
        <w:ind w:left="4050" w:hanging="360"/>
      </w:pPr>
    </w:lvl>
    <w:lvl w:ilvl="5" w:tplc="0416001B" w:tentative="1">
      <w:start w:val="1"/>
      <w:numFmt w:val="lowerRoman"/>
      <w:lvlText w:val="%6."/>
      <w:lvlJc w:val="right"/>
      <w:pPr>
        <w:ind w:left="4770" w:hanging="180"/>
      </w:pPr>
    </w:lvl>
    <w:lvl w:ilvl="6" w:tplc="0416000F" w:tentative="1">
      <w:start w:val="1"/>
      <w:numFmt w:val="decimal"/>
      <w:lvlText w:val="%7."/>
      <w:lvlJc w:val="left"/>
      <w:pPr>
        <w:ind w:left="5490" w:hanging="360"/>
      </w:pPr>
    </w:lvl>
    <w:lvl w:ilvl="7" w:tplc="04160019" w:tentative="1">
      <w:start w:val="1"/>
      <w:numFmt w:val="lowerLetter"/>
      <w:lvlText w:val="%8."/>
      <w:lvlJc w:val="left"/>
      <w:pPr>
        <w:ind w:left="6210" w:hanging="360"/>
      </w:pPr>
    </w:lvl>
    <w:lvl w:ilvl="8" w:tplc="0416001B" w:tentative="1">
      <w:start w:val="1"/>
      <w:numFmt w:val="lowerRoman"/>
      <w:lvlText w:val="%9."/>
      <w:lvlJc w:val="right"/>
      <w:pPr>
        <w:ind w:left="6930" w:hanging="180"/>
      </w:pPr>
    </w:lvl>
  </w:abstractNum>
  <w:abstractNum w:abstractNumId="11" w15:restartNumberingAfterBreak="0">
    <w:nsid w:val="6CE84CDE"/>
    <w:multiLevelType w:val="hybridMultilevel"/>
    <w:tmpl w:val="4448ED08"/>
    <w:lvl w:ilvl="0" w:tplc="C7A45A8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70170287"/>
    <w:multiLevelType w:val="hybridMultilevel"/>
    <w:tmpl w:val="E4844D9A"/>
    <w:lvl w:ilvl="0" w:tplc="008EB792">
      <w:start w:val="1"/>
      <w:numFmt w:val="lowerLetter"/>
      <w:lvlText w:val="%1)"/>
      <w:lvlJc w:val="left"/>
      <w:pPr>
        <w:ind w:left="915" w:hanging="360"/>
      </w:pPr>
      <w:rPr>
        <w:rFonts w:hint="default"/>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3" w15:restartNumberingAfterBreak="0">
    <w:nsid w:val="723121BF"/>
    <w:multiLevelType w:val="hybridMultilevel"/>
    <w:tmpl w:val="4DEA90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2382D8B"/>
    <w:multiLevelType w:val="hybridMultilevel"/>
    <w:tmpl w:val="9782D644"/>
    <w:lvl w:ilvl="0" w:tplc="93B4F9C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76B834C2"/>
    <w:multiLevelType w:val="hybridMultilevel"/>
    <w:tmpl w:val="B0682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9A179DC"/>
    <w:multiLevelType w:val="hybridMultilevel"/>
    <w:tmpl w:val="3D16F17E"/>
    <w:lvl w:ilvl="0" w:tplc="F57AD342">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79B4363F"/>
    <w:multiLevelType w:val="hybridMultilevel"/>
    <w:tmpl w:val="EB0E0A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D66AC5"/>
    <w:multiLevelType w:val="hybridMultilevel"/>
    <w:tmpl w:val="16CE34B0"/>
    <w:lvl w:ilvl="0" w:tplc="C0C845B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 w:numId="2">
    <w:abstractNumId w:val="11"/>
  </w:num>
  <w:num w:numId="3">
    <w:abstractNumId w:val="16"/>
  </w:num>
  <w:num w:numId="4">
    <w:abstractNumId w:val="18"/>
  </w:num>
  <w:num w:numId="5">
    <w:abstractNumId w:val="14"/>
  </w:num>
  <w:num w:numId="6">
    <w:abstractNumId w:val="12"/>
  </w:num>
  <w:num w:numId="7">
    <w:abstractNumId w:val="1"/>
  </w:num>
  <w:num w:numId="8">
    <w:abstractNumId w:val="13"/>
  </w:num>
  <w:num w:numId="9">
    <w:abstractNumId w:val="4"/>
  </w:num>
  <w:num w:numId="10">
    <w:abstractNumId w:val="5"/>
  </w:num>
  <w:num w:numId="11">
    <w:abstractNumId w:val="8"/>
  </w:num>
  <w:num w:numId="12">
    <w:abstractNumId w:val="10"/>
  </w:num>
  <w:num w:numId="13">
    <w:abstractNumId w:val="2"/>
  </w:num>
  <w:num w:numId="14">
    <w:abstractNumId w:val="15"/>
  </w:num>
  <w:num w:numId="15">
    <w:abstractNumId w:val="7"/>
  </w:num>
  <w:num w:numId="16">
    <w:abstractNumId w:val="3"/>
  </w:num>
  <w:num w:numId="17">
    <w:abstractNumId w:val="6"/>
  </w:num>
  <w:num w:numId="18">
    <w:abstractNumId w:val="1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316"/>
    <w:rsid w:val="00044795"/>
    <w:rsid w:val="0004732F"/>
    <w:rsid w:val="00057680"/>
    <w:rsid w:val="000703E2"/>
    <w:rsid w:val="00085E87"/>
    <w:rsid w:val="00090063"/>
    <w:rsid w:val="00090833"/>
    <w:rsid w:val="00091A90"/>
    <w:rsid w:val="000A7DE6"/>
    <w:rsid w:val="000C7C6C"/>
    <w:rsid w:val="000E0060"/>
    <w:rsid w:val="000F31EF"/>
    <w:rsid w:val="00114BA6"/>
    <w:rsid w:val="00136763"/>
    <w:rsid w:val="00152D2C"/>
    <w:rsid w:val="00184AA7"/>
    <w:rsid w:val="00190F58"/>
    <w:rsid w:val="0019317B"/>
    <w:rsid w:val="001A0824"/>
    <w:rsid w:val="001A40B0"/>
    <w:rsid w:val="001A5AC7"/>
    <w:rsid w:val="001B6C01"/>
    <w:rsid w:val="001D5E18"/>
    <w:rsid w:val="001D64B6"/>
    <w:rsid w:val="001E365E"/>
    <w:rsid w:val="001F5795"/>
    <w:rsid w:val="00205D90"/>
    <w:rsid w:val="0021261C"/>
    <w:rsid w:val="002147D4"/>
    <w:rsid w:val="00222ABA"/>
    <w:rsid w:val="002543AA"/>
    <w:rsid w:val="00254A22"/>
    <w:rsid w:val="002754C8"/>
    <w:rsid w:val="002803C6"/>
    <w:rsid w:val="0029531B"/>
    <w:rsid w:val="002B7225"/>
    <w:rsid w:val="002D04C2"/>
    <w:rsid w:val="002D136B"/>
    <w:rsid w:val="002D14FF"/>
    <w:rsid w:val="002D23BF"/>
    <w:rsid w:val="002D2E7C"/>
    <w:rsid w:val="002D5AF2"/>
    <w:rsid w:val="002E027F"/>
    <w:rsid w:val="002E27D0"/>
    <w:rsid w:val="002E2886"/>
    <w:rsid w:val="002E3693"/>
    <w:rsid w:val="002F0535"/>
    <w:rsid w:val="002F3D65"/>
    <w:rsid w:val="003049EF"/>
    <w:rsid w:val="003074C0"/>
    <w:rsid w:val="00307B3C"/>
    <w:rsid w:val="003115ED"/>
    <w:rsid w:val="0031783B"/>
    <w:rsid w:val="003301B9"/>
    <w:rsid w:val="00354497"/>
    <w:rsid w:val="00366274"/>
    <w:rsid w:val="0038798C"/>
    <w:rsid w:val="0039096B"/>
    <w:rsid w:val="00392751"/>
    <w:rsid w:val="003B781C"/>
    <w:rsid w:val="003C5A19"/>
    <w:rsid w:val="003D2A52"/>
    <w:rsid w:val="00403E14"/>
    <w:rsid w:val="0041370C"/>
    <w:rsid w:val="0041632A"/>
    <w:rsid w:val="00424BA7"/>
    <w:rsid w:val="00424ECF"/>
    <w:rsid w:val="00430316"/>
    <w:rsid w:val="00434653"/>
    <w:rsid w:val="00445011"/>
    <w:rsid w:val="004523EE"/>
    <w:rsid w:val="00462F84"/>
    <w:rsid w:val="0046391B"/>
    <w:rsid w:val="00464481"/>
    <w:rsid w:val="00474301"/>
    <w:rsid w:val="00495D57"/>
    <w:rsid w:val="004B4810"/>
    <w:rsid w:val="004C21DC"/>
    <w:rsid w:val="004D3A24"/>
    <w:rsid w:val="004F0C02"/>
    <w:rsid w:val="004F2CCC"/>
    <w:rsid w:val="004F3752"/>
    <w:rsid w:val="00500259"/>
    <w:rsid w:val="00532811"/>
    <w:rsid w:val="00533884"/>
    <w:rsid w:val="00575AEB"/>
    <w:rsid w:val="00582650"/>
    <w:rsid w:val="005D7C78"/>
    <w:rsid w:val="005F2406"/>
    <w:rsid w:val="006005E6"/>
    <w:rsid w:val="00600D8C"/>
    <w:rsid w:val="00601595"/>
    <w:rsid w:val="00601759"/>
    <w:rsid w:val="00604FC5"/>
    <w:rsid w:val="0062141A"/>
    <w:rsid w:val="00632AA6"/>
    <w:rsid w:val="00632FE2"/>
    <w:rsid w:val="006453A3"/>
    <w:rsid w:val="006539C4"/>
    <w:rsid w:val="00656500"/>
    <w:rsid w:val="00667375"/>
    <w:rsid w:val="00691519"/>
    <w:rsid w:val="00697AEB"/>
    <w:rsid w:val="006C3E7F"/>
    <w:rsid w:val="006E39A7"/>
    <w:rsid w:val="006F1102"/>
    <w:rsid w:val="006F193B"/>
    <w:rsid w:val="007063F9"/>
    <w:rsid w:val="0071313D"/>
    <w:rsid w:val="0071721C"/>
    <w:rsid w:val="00725B6D"/>
    <w:rsid w:val="00734D39"/>
    <w:rsid w:val="007421A6"/>
    <w:rsid w:val="007463BE"/>
    <w:rsid w:val="00746BE3"/>
    <w:rsid w:val="00754E48"/>
    <w:rsid w:val="00762872"/>
    <w:rsid w:val="00771A64"/>
    <w:rsid w:val="007809EF"/>
    <w:rsid w:val="00783C84"/>
    <w:rsid w:val="00790E90"/>
    <w:rsid w:val="007B1E8B"/>
    <w:rsid w:val="007C7407"/>
    <w:rsid w:val="007C7D32"/>
    <w:rsid w:val="007E2FD2"/>
    <w:rsid w:val="007E7CEC"/>
    <w:rsid w:val="007F630C"/>
    <w:rsid w:val="008212E5"/>
    <w:rsid w:val="008311CA"/>
    <w:rsid w:val="00853FF5"/>
    <w:rsid w:val="00861AAF"/>
    <w:rsid w:val="00870208"/>
    <w:rsid w:val="0087065D"/>
    <w:rsid w:val="008713F4"/>
    <w:rsid w:val="00873752"/>
    <w:rsid w:val="00893873"/>
    <w:rsid w:val="008B6A6E"/>
    <w:rsid w:val="008B6DD3"/>
    <w:rsid w:val="008C27A1"/>
    <w:rsid w:val="008C37A3"/>
    <w:rsid w:val="008C51B8"/>
    <w:rsid w:val="008D229A"/>
    <w:rsid w:val="008D4367"/>
    <w:rsid w:val="008E6814"/>
    <w:rsid w:val="00901898"/>
    <w:rsid w:val="00902E40"/>
    <w:rsid w:val="00903E9C"/>
    <w:rsid w:val="00905551"/>
    <w:rsid w:val="009238D5"/>
    <w:rsid w:val="0093494B"/>
    <w:rsid w:val="00953825"/>
    <w:rsid w:val="009629C9"/>
    <w:rsid w:val="009740A7"/>
    <w:rsid w:val="009916C3"/>
    <w:rsid w:val="00996A90"/>
    <w:rsid w:val="009A3650"/>
    <w:rsid w:val="009D0D98"/>
    <w:rsid w:val="009E11D5"/>
    <w:rsid w:val="00A041EB"/>
    <w:rsid w:val="00A24DA6"/>
    <w:rsid w:val="00A26A66"/>
    <w:rsid w:val="00A44923"/>
    <w:rsid w:val="00A45230"/>
    <w:rsid w:val="00A54D31"/>
    <w:rsid w:val="00A6350C"/>
    <w:rsid w:val="00A635AE"/>
    <w:rsid w:val="00A75099"/>
    <w:rsid w:val="00A75C09"/>
    <w:rsid w:val="00A82090"/>
    <w:rsid w:val="00A8314E"/>
    <w:rsid w:val="00A964F5"/>
    <w:rsid w:val="00A9716A"/>
    <w:rsid w:val="00AC5FC4"/>
    <w:rsid w:val="00AE02BB"/>
    <w:rsid w:val="00AE3F63"/>
    <w:rsid w:val="00AE4FE5"/>
    <w:rsid w:val="00AF0D1A"/>
    <w:rsid w:val="00B01414"/>
    <w:rsid w:val="00B03AF0"/>
    <w:rsid w:val="00B22B09"/>
    <w:rsid w:val="00B26B38"/>
    <w:rsid w:val="00B27956"/>
    <w:rsid w:val="00B65D7C"/>
    <w:rsid w:val="00B83EDD"/>
    <w:rsid w:val="00B9431B"/>
    <w:rsid w:val="00BA1EFC"/>
    <w:rsid w:val="00BB1EA3"/>
    <w:rsid w:val="00BC567E"/>
    <w:rsid w:val="00C05563"/>
    <w:rsid w:val="00C277ED"/>
    <w:rsid w:val="00C31BA0"/>
    <w:rsid w:val="00C44B76"/>
    <w:rsid w:val="00C44D8B"/>
    <w:rsid w:val="00C67E11"/>
    <w:rsid w:val="00C704F3"/>
    <w:rsid w:val="00C8219C"/>
    <w:rsid w:val="00C86BFB"/>
    <w:rsid w:val="00CA1974"/>
    <w:rsid w:val="00CB6012"/>
    <w:rsid w:val="00CC0E02"/>
    <w:rsid w:val="00CC14F2"/>
    <w:rsid w:val="00CD30A8"/>
    <w:rsid w:val="00CE0868"/>
    <w:rsid w:val="00CF3F9F"/>
    <w:rsid w:val="00D01D44"/>
    <w:rsid w:val="00D27340"/>
    <w:rsid w:val="00D454DA"/>
    <w:rsid w:val="00D652F0"/>
    <w:rsid w:val="00D70357"/>
    <w:rsid w:val="00DA6CA3"/>
    <w:rsid w:val="00DA70D8"/>
    <w:rsid w:val="00DB0021"/>
    <w:rsid w:val="00DB07B9"/>
    <w:rsid w:val="00DC071A"/>
    <w:rsid w:val="00DC6A1E"/>
    <w:rsid w:val="00DD053E"/>
    <w:rsid w:val="00DD59BD"/>
    <w:rsid w:val="00DF20EC"/>
    <w:rsid w:val="00E057BB"/>
    <w:rsid w:val="00E074B6"/>
    <w:rsid w:val="00E1118B"/>
    <w:rsid w:val="00E12521"/>
    <w:rsid w:val="00E2235F"/>
    <w:rsid w:val="00E2329C"/>
    <w:rsid w:val="00E36220"/>
    <w:rsid w:val="00E40DC2"/>
    <w:rsid w:val="00E46AC1"/>
    <w:rsid w:val="00E63702"/>
    <w:rsid w:val="00E92B6E"/>
    <w:rsid w:val="00E95399"/>
    <w:rsid w:val="00EA3D33"/>
    <w:rsid w:val="00EA4AA1"/>
    <w:rsid w:val="00EB6A49"/>
    <w:rsid w:val="00ED5664"/>
    <w:rsid w:val="00EE76D6"/>
    <w:rsid w:val="00EF115E"/>
    <w:rsid w:val="00EF5A62"/>
    <w:rsid w:val="00F239D8"/>
    <w:rsid w:val="00F249D5"/>
    <w:rsid w:val="00F33368"/>
    <w:rsid w:val="00F4146D"/>
    <w:rsid w:val="00F41ED4"/>
    <w:rsid w:val="00F44414"/>
    <w:rsid w:val="00F579AE"/>
    <w:rsid w:val="00F83C8B"/>
    <w:rsid w:val="00F8487C"/>
    <w:rsid w:val="00F84F01"/>
    <w:rsid w:val="00F86382"/>
    <w:rsid w:val="00FA1AE7"/>
    <w:rsid w:val="00FB51F8"/>
    <w:rsid w:val="00FC0E18"/>
    <w:rsid w:val="00FD46A0"/>
    <w:rsid w:val="00FE3E7F"/>
    <w:rsid w:val="00FE63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E19C1F-6EF6-4E4B-A3D1-467E6979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spacing w:before="80" w:after="80" w:line="276"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9A4"/>
    <w:rPr>
      <w:color w:val="000000" w:themeColor="text1"/>
    </w:rPr>
  </w:style>
  <w:style w:type="paragraph" w:styleId="Ttulo1">
    <w:name w:val="heading 1"/>
    <w:basedOn w:val="Normal"/>
    <w:next w:val="Normal"/>
    <w:link w:val="Ttulo1Char"/>
    <w:uiPriority w:val="9"/>
    <w:qFormat/>
    <w:rsid w:val="008B0ECD"/>
    <w:pPr>
      <w:keepNext/>
      <w:keepLines/>
      <w:outlineLvl w:val="0"/>
    </w:pPr>
    <w:rPr>
      <w:rFonts w:eastAsiaTheme="majorEastAsia" w:cstheme="majorBidi"/>
      <w:b/>
      <w:smallCaps/>
      <w:sz w:val="22"/>
      <w:szCs w:val="32"/>
      <w:u w:val="single"/>
    </w:rPr>
  </w:style>
  <w:style w:type="paragraph" w:styleId="Ttulo2">
    <w:name w:val="heading 2"/>
    <w:basedOn w:val="Normal"/>
    <w:next w:val="Normal"/>
    <w:link w:val="Ttulo2Char"/>
    <w:uiPriority w:val="9"/>
    <w:unhideWhenUsed/>
    <w:qFormat/>
    <w:rsid w:val="00B663B4"/>
    <w:pPr>
      <w:keepNext/>
      <w:keepLines/>
      <w:outlineLvl w:val="1"/>
    </w:pPr>
    <w:rPr>
      <w:rFonts w:eastAsiaTheme="majorEastAsia" w:cstheme="majorBidi"/>
      <w:b/>
      <w:smallCaps/>
      <w:sz w:val="21"/>
      <w:szCs w:val="26"/>
    </w:rPr>
  </w:style>
  <w:style w:type="paragraph" w:styleId="Ttulo3">
    <w:name w:val="heading 3"/>
    <w:basedOn w:val="Normal"/>
    <w:next w:val="Normal"/>
    <w:link w:val="Ttulo3Char"/>
    <w:uiPriority w:val="9"/>
    <w:unhideWhenUsed/>
    <w:qFormat/>
    <w:rsid w:val="003E689F"/>
    <w:pPr>
      <w:outlineLvl w:val="2"/>
    </w:pPr>
    <w:rPr>
      <w:b/>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F27DA1"/>
    <w:pPr>
      <w:spacing w:after="0" w:line="240" w:lineRule="auto"/>
      <w:jc w:val="center"/>
    </w:pPr>
    <w:rPr>
      <w:rFonts w:eastAsiaTheme="majorEastAsia" w:cstheme="majorBidi"/>
      <w:b/>
      <w:caps/>
      <w:spacing w:val="-10"/>
      <w:kern w:val="28"/>
      <w:sz w:val="28"/>
      <w:szCs w:val="56"/>
    </w:rPr>
  </w:style>
  <w:style w:type="table" w:styleId="Tabelacomgrade">
    <w:name w:val="Table Grid"/>
    <w:basedOn w:val="Tabelanormal"/>
    <w:uiPriority w:val="39"/>
    <w:rsid w:val="00647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0"/>
    <w:rsid w:val="00F27DA1"/>
    <w:rPr>
      <w:rFonts w:ascii="Arial" w:eastAsiaTheme="majorEastAsia" w:hAnsi="Arial" w:cstheme="majorBidi"/>
      <w:b/>
      <w:caps/>
      <w:color w:val="000000" w:themeColor="text1"/>
      <w:spacing w:val="-10"/>
      <w:kern w:val="28"/>
      <w:sz w:val="28"/>
      <w:szCs w:val="56"/>
    </w:rPr>
  </w:style>
  <w:style w:type="paragraph" w:styleId="PargrafodaLista">
    <w:name w:val="List Paragraph"/>
    <w:basedOn w:val="Normal"/>
    <w:uiPriority w:val="34"/>
    <w:qFormat/>
    <w:rsid w:val="003E19A4"/>
    <w:pPr>
      <w:ind w:left="720"/>
      <w:contextualSpacing/>
    </w:pPr>
  </w:style>
  <w:style w:type="character" w:customStyle="1" w:styleId="Ttulo1Char">
    <w:name w:val="Título 1 Char"/>
    <w:basedOn w:val="Fontepargpadro"/>
    <w:link w:val="Ttulo1"/>
    <w:uiPriority w:val="9"/>
    <w:rsid w:val="008B0ECD"/>
    <w:rPr>
      <w:rFonts w:ascii="Arial" w:eastAsiaTheme="majorEastAsia" w:hAnsi="Arial" w:cstheme="majorBidi"/>
      <w:b/>
      <w:smallCaps/>
      <w:color w:val="000000" w:themeColor="text1"/>
      <w:szCs w:val="32"/>
      <w:u w:val="single"/>
    </w:rPr>
  </w:style>
  <w:style w:type="character" w:customStyle="1" w:styleId="Ttulo2Char">
    <w:name w:val="Título 2 Char"/>
    <w:basedOn w:val="Fontepargpadro"/>
    <w:link w:val="Ttulo2"/>
    <w:uiPriority w:val="9"/>
    <w:rsid w:val="00B663B4"/>
    <w:rPr>
      <w:rFonts w:ascii="Arial" w:eastAsiaTheme="majorEastAsia" w:hAnsi="Arial" w:cstheme="majorBidi"/>
      <w:b/>
      <w:smallCaps/>
      <w:color w:val="000000" w:themeColor="text1"/>
      <w:sz w:val="21"/>
      <w:szCs w:val="26"/>
    </w:rPr>
  </w:style>
  <w:style w:type="character" w:styleId="Hyperlink">
    <w:name w:val="Hyperlink"/>
    <w:basedOn w:val="Fontepargpadro"/>
    <w:uiPriority w:val="99"/>
    <w:unhideWhenUsed/>
    <w:rsid w:val="00AE67D1"/>
    <w:rPr>
      <w:color w:val="0563C1" w:themeColor="hyperlink"/>
      <w:u w:val="single"/>
    </w:rPr>
  </w:style>
  <w:style w:type="paragraph" w:styleId="Cabealho">
    <w:name w:val="header"/>
    <w:basedOn w:val="Normal"/>
    <w:link w:val="CabealhoChar"/>
    <w:unhideWhenUsed/>
    <w:rsid w:val="00E80FCF"/>
    <w:pPr>
      <w:tabs>
        <w:tab w:val="center" w:pos="4252"/>
        <w:tab w:val="right" w:pos="8504"/>
      </w:tabs>
      <w:spacing w:before="0" w:after="0" w:line="240" w:lineRule="auto"/>
    </w:pPr>
  </w:style>
  <w:style w:type="character" w:customStyle="1" w:styleId="CabealhoChar">
    <w:name w:val="Cabeçalho Char"/>
    <w:basedOn w:val="Fontepargpadro"/>
    <w:link w:val="Cabealho"/>
    <w:rsid w:val="00E80FCF"/>
    <w:rPr>
      <w:rFonts w:ascii="Arial" w:hAnsi="Arial"/>
      <w:color w:val="000000" w:themeColor="text1"/>
      <w:sz w:val="20"/>
    </w:rPr>
  </w:style>
  <w:style w:type="paragraph" w:styleId="Rodap">
    <w:name w:val="footer"/>
    <w:basedOn w:val="Normal"/>
    <w:link w:val="RodapChar"/>
    <w:unhideWhenUsed/>
    <w:rsid w:val="00E80FCF"/>
    <w:pPr>
      <w:tabs>
        <w:tab w:val="center" w:pos="4252"/>
        <w:tab w:val="right" w:pos="8504"/>
      </w:tabs>
      <w:spacing w:before="0" w:after="0" w:line="240" w:lineRule="auto"/>
    </w:pPr>
  </w:style>
  <w:style w:type="character" w:customStyle="1" w:styleId="RodapChar">
    <w:name w:val="Rodapé Char"/>
    <w:basedOn w:val="Fontepargpadro"/>
    <w:link w:val="Rodap"/>
    <w:rsid w:val="00E80FCF"/>
    <w:rPr>
      <w:rFonts w:ascii="Arial" w:hAnsi="Arial"/>
      <w:color w:val="000000" w:themeColor="text1"/>
      <w:sz w:val="20"/>
    </w:rPr>
  </w:style>
  <w:style w:type="paragraph" w:styleId="Sumrio1">
    <w:name w:val="toc 1"/>
    <w:basedOn w:val="Normal"/>
    <w:next w:val="Normal"/>
    <w:autoRedefine/>
    <w:semiHidden/>
    <w:rsid w:val="00E80FCF"/>
    <w:pPr>
      <w:spacing w:before="0" w:after="0" w:line="240" w:lineRule="auto"/>
      <w:ind w:firstLine="0"/>
    </w:pPr>
    <w:rPr>
      <w:rFonts w:eastAsia="Times New Roman" w:cs="Times New Roman"/>
      <w:b/>
      <w:color w:val="auto"/>
      <w:spacing w:val="-5"/>
      <w:sz w:val="32"/>
    </w:rPr>
  </w:style>
  <w:style w:type="paragraph" w:customStyle="1" w:styleId="Endereodoremetente">
    <w:name w:val="Endereço do remetente"/>
    <w:basedOn w:val="Normal"/>
    <w:rsid w:val="00E80FCF"/>
    <w:pPr>
      <w:keepLines/>
      <w:spacing w:before="0" w:after="0" w:line="200" w:lineRule="atLeast"/>
      <w:ind w:firstLine="0"/>
    </w:pPr>
    <w:rPr>
      <w:rFonts w:eastAsia="Times New Roman" w:cs="Times New Roman"/>
      <w:color w:val="auto"/>
      <w:spacing w:val="-2"/>
      <w:sz w:val="16"/>
    </w:rPr>
  </w:style>
  <w:style w:type="paragraph" w:styleId="Textodebalo">
    <w:name w:val="Balloon Text"/>
    <w:basedOn w:val="Normal"/>
    <w:link w:val="TextodebaloChar"/>
    <w:uiPriority w:val="99"/>
    <w:semiHidden/>
    <w:unhideWhenUsed/>
    <w:rsid w:val="00C010A1"/>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010A1"/>
    <w:rPr>
      <w:rFonts w:ascii="Segoe UI" w:hAnsi="Segoe UI" w:cs="Segoe UI"/>
      <w:color w:val="000000" w:themeColor="text1"/>
      <w:sz w:val="18"/>
      <w:szCs w:val="18"/>
    </w:rPr>
  </w:style>
  <w:style w:type="character" w:customStyle="1" w:styleId="Ttulo3Char">
    <w:name w:val="Título 3 Char"/>
    <w:basedOn w:val="Fontepargpadro"/>
    <w:link w:val="Ttulo3"/>
    <w:uiPriority w:val="9"/>
    <w:rsid w:val="003E689F"/>
    <w:rPr>
      <w:rFonts w:ascii="Arial" w:hAnsi="Arial"/>
      <w:b/>
      <w:color w:val="000000" w:themeColor="text1"/>
      <w:sz w:val="20"/>
    </w:rPr>
  </w:style>
  <w:style w:type="paragraph" w:styleId="Subttulo">
    <w:name w:val="Subtitle"/>
    <w:basedOn w:val="Normal"/>
    <w:next w:val="Normal"/>
    <w:pPr>
      <w:keepNext/>
      <w:keepLines/>
      <w:spacing w:before="36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8B6A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795993">
      <w:bodyDiv w:val="1"/>
      <w:marLeft w:val="0"/>
      <w:marRight w:val="0"/>
      <w:marTop w:val="0"/>
      <w:marBottom w:val="0"/>
      <w:divBdr>
        <w:top w:val="none" w:sz="0" w:space="0" w:color="auto"/>
        <w:left w:val="none" w:sz="0" w:space="0" w:color="auto"/>
        <w:bottom w:val="none" w:sz="0" w:space="0" w:color="auto"/>
        <w:right w:val="none" w:sz="0" w:space="0" w:color="auto"/>
      </w:divBdr>
    </w:div>
    <w:div w:id="308441175">
      <w:bodyDiv w:val="1"/>
      <w:marLeft w:val="0"/>
      <w:marRight w:val="0"/>
      <w:marTop w:val="0"/>
      <w:marBottom w:val="0"/>
      <w:divBdr>
        <w:top w:val="none" w:sz="0" w:space="0" w:color="auto"/>
        <w:left w:val="none" w:sz="0" w:space="0" w:color="auto"/>
        <w:bottom w:val="none" w:sz="0" w:space="0" w:color="auto"/>
        <w:right w:val="none" w:sz="0" w:space="0" w:color="auto"/>
      </w:divBdr>
    </w:div>
    <w:div w:id="2120834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oGd+L/qyGY9LaY3dCwL98dLPUw==">CgMxLjAyDWgucWpid2FzcTVvbDAyDmgubmc5OTNjbmg0b3F6Mg5oLm90aWMxbnFsa2dzNjIOaC5ndjl3a2hjNWMyejAyDmgubXpjbjJvODdrMjYzMg5oLndkanZtNmNka294YzIOaC4yeHUzZno2YzFxYW0yDmguaGZ2Yms2cjJrMmM1Mg1oLndpa3oycXAxbnJiMg5oLnoycWxyc2Y1ZzJudzIOaC5qM2tzanc5bjJyZGYyDmguYnV0cHdvbWozempxMg5oLm9lZ2FhcnFtNjhxbjIOaC40eW4ydTBkNnBtaHkyDmguejRmN2hxYzZmd2V3MghoLmdqZGd4czIOaC4zdTZzdmZxaTRiMDcyDmgucDh1d2NwMWZnZnAzOAByITFYRmUyeXF6QTNRaUU0UTBGektZelp5RDRoSVgzNHVB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12</Pages>
  <Words>5627</Words>
  <Characters>30388</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Debora - Juridico</dc:creator>
  <cp:lastModifiedBy>Saúde - SUSSJ</cp:lastModifiedBy>
  <cp:revision>19</cp:revision>
  <cp:lastPrinted>2024-10-30T13:07:00Z</cp:lastPrinted>
  <dcterms:created xsi:type="dcterms:W3CDTF">2024-07-30T19:29:00Z</dcterms:created>
  <dcterms:modified xsi:type="dcterms:W3CDTF">2024-10-30T13:23:00Z</dcterms:modified>
</cp:coreProperties>
</file>