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505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hint="default" w:ascii="Arial" w:hAnsi="Arial" w:cs="Arial"/>
          <w:b/>
          <w:sz w:val="22"/>
          <w:szCs w:val="22"/>
          <w:u w:val="single"/>
          <w:lang w:val="pt-BR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DISPENSA DE LICITAÇÃO Nº </w:t>
      </w:r>
      <w:r>
        <w:rPr>
          <w:rFonts w:hint="default" w:ascii="Arial" w:hAnsi="Arial" w:cs="Arial"/>
          <w:b/>
          <w:sz w:val="22"/>
          <w:szCs w:val="22"/>
          <w:u w:val="single"/>
          <w:lang w:val="pt-BR"/>
        </w:rPr>
        <w:t>34</w:t>
      </w:r>
      <w:r>
        <w:rPr>
          <w:rFonts w:ascii="Arial" w:hAnsi="Arial" w:cs="Arial"/>
          <w:b/>
          <w:sz w:val="22"/>
          <w:szCs w:val="22"/>
          <w:u w:val="single"/>
        </w:rPr>
        <w:t>/202</w:t>
      </w:r>
      <w:r>
        <w:rPr>
          <w:rFonts w:hint="default" w:ascii="Arial" w:hAnsi="Arial" w:cs="Arial"/>
          <w:b/>
          <w:sz w:val="22"/>
          <w:szCs w:val="22"/>
          <w:u w:val="single"/>
          <w:lang w:val="pt-BR"/>
        </w:rPr>
        <w:t>3</w:t>
      </w:r>
    </w:p>
    <w:p>
      <w:pPr>
        <w:tabs>
          <w:tab w:val="left" w:pos="2505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hint="default" w:ascii="Arial" w:hAnsi="Arial" w:cs="Arial"/>
          <w:b/>
          <w:bCs/>
          <w:iCs/>
          <w:sz w:val="26"/>
          <w:szCs w:val="26"/>
          <w:u w:val="single"/>
          <w:lang w:val="pt-BR"/>
        </w:rPr>
      </w:pPr>
      <w:r>
        <w:rPr>
          <w:rFonts w:ascii="Arial" w:hAnsi="Arial" w:cs="Arial"/>
          <w:b/>
          <w:sz w:val="22"/>
          <w:szCs w:val="22"/>
          <w:u w:val="single"/>
        </w:rPr>
        <w:t>Processo</w:t>
      </w:r>
      <w:r>
        <w:rPr>
          <w:rFonts w:hint="default" w:ascii="Arial" w:hAnsi="Arial" w:cs="Arial"/>
          <w:b/>
          <w:sz w:val="22"/>
          <w:szCs w:val="22"/>
          <w:u w:val="single"/>
          <w:lang w:val="pt-BR"/>
        </w:rPr>
        <w:t xml:space="preserve"> 978</w:t>
      </w:r>
      <w:r>
        <w:rPr>
          <w:rFonts w:ascii="Arial" w:hAnsi="Arial" w:cs="Arial"/>
          <w:b/>
          <w:bCs/>
          <w:iCs/>
          <w:sz w:val="26"/>
          <w:szCs w:val="26"/>
          <w:u w:val="single"/>
        </w:rPr>
        <w:t>/202</w:t>
      </w:r>
      <w:r>
        <w:rPr>
          <w:rFonts w:hint="default" w:ascii="Arial" w:hAnsi="Arial" w:cs="Arial"/>
          <w:b/>
          <w:bCs/>
          <w:iCs/>
          <w:sz w:val="26"/>
          <w:szCs w:val="26"/>
          <w:u w:val="single"/>
          <w:lang w:val="pt-BR"/>
        </w:rPr>
        <w:t>3</w:t>
      </w:r>
    </w:p>
    <w:p>
      <w:pPr>
        <w:tabs>
          <w:tab w:val="left" w:pos="2505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LEI 14.133/2021</w:t>
      </w:r>
    </w:p>
    <w:p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</w:p>
    <w:p>
      <w:pPr>
        <w:overflowPunct w:val="0"/>
        <w:autoSpaceDE w:val="0"/>
        <w:autoSpaceDN w:val="0"/>
        <w:adjustRightInd w:val="0"/>
        <w:ind w:left="-426" w:right="-2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    DANIEL PEREIRA DE ALMEIDA, </w:t>
      </w:r>
      <w:r>
        <w:rPr>
          <w:rFonts w:ascii="Arial" w:hAnsi="Arial" w:cs="Arial"/>
          <w:sz w:val="22"/>
          <w:szCs w:val="22"/>
        </w:rPr>
        <w:t>Prefeito Municipal, no uso de suas atribuições legais e em conformidade com a Lei,</w:t>
      </w:r>
    </w:p>
    <w:p>
      <w:pPr>
        <w:overflowPunct w:val="0"/>
        <w:autoSpaceDE w:val="0"/>
        <w:autoSpaceDN w:val="0"/>
        <w:adjustRightInd w:val="0"/>
        <w:ind w:right="-2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</w:p>
    <w:p>
      <w:pPr>
        <w:overflowPunct w:val="0"/>
        <w:autoSpaceDE w:val="0"/>
        <w:autoSpaceDN w:val="0"/>
        <w:adjustRightInd w:val="0"/>
        <w:ind w:left="-284" w:right="-2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RESOLVE:</w:t>
      </w:r>
    </w:p>
    <w:p>
      <w:pPr>
        <w:overflowPunct w:val="0"/>
        <w:autoSpaceDE w:val="0"/>
        <w:autoSpaceDN w:val="0"/>
        <w:adjustRightInd w:val="0"/>
        <w:ind w:left="-426" w:right="-2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  </w:t>
      </w:r>
    </w:p>
    <w:p>
      <w:pPr>
        <w:overflowPunct w:val="0"/>
        <w:autoSpaceDE w:val="0"/>
        <w:autoSpaceDN w:val="0"/>
        <w:adjustRightInd w:val="0"/>
        <w:ind w:left="-426" w:right="-2" w:firstLine="71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>DISPENSAR A LICITAÇÃO,</w:t>
      </w:r>
      <w:r>
        <w:rPr>
          <w:rFonts w:ascii="Arial" w:hAnsi="Arial" w:cs="Arial"/>
          <w:sz w:val="22"/>
          <w:szCs w:val="22"/>
        </w:rPr>
        <w:t xml:space="preserve"> com base no Artigo 75, Inciso VIII, da Lei nº 14.133/2021, sendo vencedor a empresa abaixo relacionada:</w:t>
      </w:r>
    </w:p>
    <w:p>
      <w:pPr>
        <w:overflowPunct w:val="0"/>
        <w:autoSpaceDE w:val="0"/>
        <w:autoSpaceDN w:val="0"/>
        <w:adjustRightInd w:val="0"/>
        <w:ind w:right="-2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>
      <w:pPr>
        <w:spacing w:after="120"/>
        <w:jc w:val="both"/>
        <w:rPr>
          <w:rFonts w:ascii="Arial" w:hAnsi="Arial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 xml:space="preserve">            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 xml:space="preserve">  </w:t>
      </w:r>
      <w:r>
        <w:rPr>
          <w:rFonts w:ascii="Arial" w:hAnsi="Arial" w:cs="Arial"/>
          <w:b/>
          <w:bCs/>
          <w:sz w:val="22"/>
          <w:szCs w:val="22"/>
        </w:rPr>
        <w:t xml:space="preserve">  OBJETO: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 xml:space="preserve"> </w:t>
      </w:r>
      <w:r>
        <w:rPr>
          <w:rFonts w:ascii="Arial" w:hAnsi="Arial" w:cs="Arial"/>
          <w:b/>
          <w:bCs/>
          <w:sz w:val="28"/>
        </w:rPr>
        <w:t xml:space="preserve">CONTRATAÇÃO DE EMPRESA PARA PRESTAÇÃO DE SERVIÇOS DE TERCEIROS, </w:t>
      </w:r>
      <w:r>
        <w:rPr>
          <w:rFonts w:hint="default" w:ascii="Arial" w:hAnsi="Arial" w:cs="Arial"/>
          <w:b/>
          <w:bCs/>
          <w:sz w:val="28"/>
          <w:lang w:val="pt-BR"/>
        </w:rPr>
        <w:t>01 apontador de Obras, 01 Pedreiro e 01 servente de Obras</w:t>
      </w:r>
      <w:r>
        <w:rPr>
          <w:rFonts w:ascii="Arial" w:hAnsi="Arial" w:cs="Arial"/>
          <w:b/>
          <w:bCs/>
          <w:sz w:val="28"/>
        </w:rPr>
        <w:t>, EM CARÁTER EMERGENCIAL.</w:t>
      </w:r>
    </w:p>
    <w:p>
      <w:pPr>
        <w:pStyle w:val="4"/>
        <w:spacing w:before="0" w:beforeAutospacing="0" w:after="200" w:afterAutospacing="0"/>
        <w:ind w:right="-284" w:firstLine="1418"/>
        <w:jc w:val="both"/>
        <w:rPr>
          <w:rFonts w:hint="default"/>
          <w:lang w:val="pt-BR"/>
        </w:rPr>
      </w:pPr>
      <w:r>
        <w:rPr>
          <w:rFonts w:ascii="Arial" w:hAnsi="Arial"/>
          <w:b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 xml:space="preserve">       JUSTIFICATIVA: </w:t>
      </w:r>
      <w:r>
        <w:rPr>
          <w:rFonts w:ascii="Arial" w:hAnsi="Arial"/>
          <w:bCs/>
          <w:sz w:val="22"/>
          <w:szCs w:val="22"/>
        </w:rPr>
        <w:t xml:space="preserve">A secretaria justifica a necessidade </w:t>
      </w:r>
      <w:r>
        <w:rPr>
          <w:rFonts w:hint="default" w:ascii="Arial" w:hAnsi="Arial"/>
          <w:bCs/>
          <w:sz w:val="22"/>
          <w:szCs w:val="22"/>
          <w:lang w:val="pt-BR"/>
        </w:rPr>
        <w:t>de contratação emergencial devido a necessidade de tal profissional enquanto tramita o processo de concessão de linha.</w:t>
      </w:r>
    </w:p>
    <w:p>
      <w:pPr>
        <w:pStyle w:val="4"/>
        <w:spacing w:before="0" w:beforeAutospacing="0" w:after="200" w:afterAutospacing="0"/>
        <w:ind w:right="-284" w:firstLine="1418"/>
        <w:jc w:val="both"/>
        <w:rPr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</w:rPr>
        <w:t xml:space="preserve">EMPRESA: </w:t>
      </w:r>
      <w:r>
        <w:rPr>
          <w:rFonts w:hint="default" w:ascii="Arial" w:hAnsi="Arial" w:cs="Arial"/>
          <w:b/>
          <w:bCs/>
          <w:lang w:val="pt-BR"/>
        </w:rPr>
        <w:t xml:space="preserve">JAIR DE SOUZA FAZENDA, </w:t>
      </w:r>
      <w:r>
        <w:rPr>
          <w:rFonts w:hint="default" w:ascii="Arial" w:hAnsi="Arial" w:cs="Arial"/>
          <w:b w:val="0"/>
          <w:bCs w:val="0"/>
          <w:lang w:val="pt-BR"/>
        </w:rPr>
        <w:t>inscrito no CNPJ n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º 37.924.625/0001-50, localizada a Rua José dos Santos Saraiva, nº 41, Bairro Bela Vista, Butiá/RS.</w:t>
      </w:r>
    </w:p>
    <w:p>
      <w:pPr>
        <w:pStyle w:val="4"/>
        <w:spacing w:before="0" w:beforeAutospacing="0" w:after="200" w:afterAutospacing="0"/>
        <w:ind w:right="-284" w:firstLine="1418"/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</w:p>
    <w:p>
      <w:pPr>
        <w:pStyle w:val="4"/>
        <w:spacing w:before="0" w:beforeAutospacing="0" w:after="200" w:afterAutospacing="0"/>
        <w:ind w:right="-284" w:firstLine="1418"/>
        <w:jc w:val="both"/>
        <w:rPr>
          <w:rFonts w:hint="default"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VALOR TOTAL: R$ </w:t>
      </w:r>
      <w:r>
        <w:rPr>
          <w:rFonts w:hint="default" w:ascii="Arial" w:hAnsi="Arial" w:cs="Arial"/>
          <w:b/>
          <w:sz w:val="22"/>
          <w:szCs w:val="22"/>
          <w:lang w:val="pt-BR"/>
        </w:rPr>
        <w:t>18.000,00 (dezoito mil reais)</w:t>
      </w:r>
    </w:p>
    <w:p>
      <w:pPr>
        <w:overflowPunct w:val="0"/>
        <w:autoSpaceDE w:val="0"/>
        <w:autoSpaceDN w:val="0"/>
        <w:adjustRightInd w:val="0"/>
        <w:ind w:left="-426" w:right="-2"/>
        <w:jc w:val="both"/>
        <w:textAlignment w:val="baseline"/>
        <w:rPr>
          <w:rFonts w:ascii="Arial" w:hAnsi="Arial" w:cs="Arial"/>
          <w:sz w:val="22"/>
          <w:szCs w:val="22"/>
        </w:rPr>
      </w:pPr>
    </w:p>
    <w:p>
      <w:pPr>
        <w:overflowPunct w:val="0"/>
        <w:autoSpaceDE w:val="0"/>
        <w:autoSpaceDN w:val="0"/>
        <w:adjustRightInd w:val="0"/>
        <w:ind w:left="-426" w:right="-2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>
      <w:pPr>
        <w:overflowPunct w:val="0"/>
        <w:autoSpaceDE w:val="0"/>
        <w:autoSpaceDN w:val="0"/>
        <w:adjustRightInd w:val="0"/>
        <w:jc w:val="right"/>
        <w:textAlignment w:val="baseline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Butiá, </w:t>
      </w:r>
      <w:r>
        <w:rPr>
          <w:rFonts w:hint="default" w:ascii="Arial" w:hAnsi="Arial" w:cs="Arial"/>
          <w:sz w:val="22"/>
          <w:szCs w:val="22"/>
          <w:lang w:val="pt-BR"/>
        </w:rPr>
        <w:t>15</w:t>
      </w:r>
      <w:r>
        <w:rPr>
          <w:rFonts w:ascii="Arial" w:hAnsi="Arial" w:cs="Arial"/>
          <w:sz w:val="22"/>
          <w:szCs w:val="22"/>
        </w:rPr>
        <w:t xml:space="preserve"> de </w:t>
      </w:r>
      <w:r>
        <w:rPr>
          <w:rFonts w:hint="default" w:ascii="Arial" w:hAnsi="Arial" w:cs="Arial"/>
          <w:sz w:val="22"/>
          <w:szCs w:val="22"/>
          <w:lang w:val="pt-BR"/>
        </w:rPr>
        <w:t>março</w:t>
      </w:r>
      <w:r>
        <w:rPr>
          <w:rFonts w:ascii="Arial" w:hAnsi="Arial" w:cs="Arial"/>
          <w:sz w:val="22"/>
          <w:szCs w:val="22"/>
        </w:rPr>
        <w:t xml:space="preserve"> de 202</w:t>
      </w:r>
      <w:r>
        <w:rPr>
          <w:rFonts w:hint="default" w:ascii="Arial" w:hAnsi="Arial" w:cs="Arial"/>
          <w:sz w:val="22"/>
          <w:szCs w:val="22"/>
          <w:lang w:val="pt-BR"/>
        </w:rPr>
        <w:t>3</w:t>
      </w:r>
    </w:p>
    <w:p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sz w:val="22"/>
          <w:szCs w:val="22"/>
        </w:rPr>
      </w:pPr>
    </w:p>
    <w:p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DANIEL PEREIRA DE ALMEIDA</w:t>
      </w:r>
    </w:p>
    <w:p>
      <w:pPr>
        <w:jc w:val="center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Prefeito Municipal</w:t>
      </w:r>
    </w:p>
    <w:p>
      <w:bookmarkStart w:id="0" w:name="_GoBack"/>
      <w:bookmarkEnd w:id="0"/>
    </w:p>
    <w:sectPr>
      <w:headerReference r:id="rId5" w:type="default"/>
      <w:pgSz w:w="11907" w:h="16840"/>
      <w:pgMar w:top="1701" w:right="1134" w:bottom="851" w:left="1701" w:header="0" w:footer="0" w:gutter="0"/>
      <w:cols w:space="720" w:num="1"/>
      <w:docGrid w:linePitch="254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</w:p>
  <w:p>
    <w:pPr>
      <w:pStyle w:val="5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2514600</wp:posOffset>
          </wp:positionH>
          <wp:positionV relativeFrom="page">
            <wp:posOffset>508635</wp:posOffset>
          </wp:positionV>
          <wp:extent cx="474980" cy="680720"/>
          <wp:effectExtent l="0" t="0" r="1270" b="5080"/>
          <wp:wrapSquare wrapText="bothSides"/>
          <wp:docPr id="1" name="Imagem 1" descr="Brasao Pre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ao Pre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4980" cy="680720"/>
                  </a:xfrm>
                  <a:prstGeom prst="rect">
                    <a:avLst/>
                  </a:prstGeom>
                  <a:solidFill>
                    <a:srgbClr val="333399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>
    <w:pPr>
      <w:pStyle w:val="5"/>
    </w:pPr>
  </w:p>
  <w:p>
    <w:pPr>
      <w:pStyle w:val="5"/>
    </w:pPr>
  </w:p>
  <w:p>
    <w:pPr>
      <w:pStyle w:val="5"/>
    </w:pPr>
  </w:p>
  <w:p>
    <w:pPr>
      <w:pStyle w:val="5"/>
    </w:pPr>
  </w:p>
  <w:p>
    <w:pPr>
      <w:pStyle w:val="5"/>
      <w:jc w:val="center"/>
      <w:rPr>
        <w:rFonts w:ascii="Arial" w:hAnsi="Arial" w:cs="Arial"/>
        <w:b/>
      </w:rPr>
    </w:pPr>
    <w:r>
      <w:rPr>
        <w:rFonts w:ascii="Arial" w:hAnsi="Arial" w:cs="Arial"/>
      </w:rPr>
      <w:t xml:space="preserve">   </w:t>
    </w:r>
    <w:r>
      <w:rPr>
        <w:rFonts w:ascii="Arial" w:hAnsi="Arial" w:cs="Arial"/>
        <w:b/>
      </w:rPr>
      <w:t>PREFEITURA DE BUTIÁ</w:t>
    </w:r>
  </w:p>
  <w:p>
    <w:pPr>
      <w:pStyle w:val="5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SECRETARIA MUNICIPAL DE ADMINISTRAÇÃO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AA4E79"/>
    <w:rsid w:val="29AA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99"/>
    <w:pPr>
      <w:spacing w:before="100" w:beforeAutospacing="1" w:after="100" w:afterAutospacing="1"/>
    </w:pPr>
  </w:style>
  <w:style w:type="paragraph" w:styleId="5">
    <w:name w:val="header"/>
    <w:basedOn w:val="1"/>
    <w:qFormat/>
    <w:uiPriority w:val="0"/>
    <w:pPr>
      <w:tabs>
        <w:tab w:val="center" w:pos="4419"/>
        <w:tab w:val="right" w:pos="8838"/>
      </w:tabs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2023-03-20T14:50:00Z</dcterms:created>
  <dc:creator>User</dc:creator>
  <cp:lastModifiedBy>User</cp:lastModifiedBy>
  <dcterms:modified xsi:type="dcterms:W3CDTF">2023-03-20T14:50:33Z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1046-11.2.0.11513</vt:lpwstr>
  </property>
  <property fmtid="{D5CDD505-2E9C-101B-9397-08002B2CF9AE}" pid="3" name="ICV">
    <vt:lpwstr>666ADC9102F84B38AAD35159AE73B60C</vt:lpwstr>
  </property>
</Properties>
</file>