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324ED" w14:textId="77777777" w:rsidR="00C7355F" w:rsidRPr="00521461" w:rsidRDefault="00C7355F" w:rsidP="00FC1A5F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49C6D5E" w14:textId="77777777" w:rsidR="00FC1A5F" w:rsidRPr="00521461" w:rsidRDefault="00FC1A5F" w:rsidP="00FC1A5F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color w:val="000000" w:themeColor="text1"/>
          <w:sz w:val="20"/>
          <w:szCs w:val="20"/>
        </w:rPr>
        <w:t>ANEXO 1- ESTUDO TÉCNICO PRELIMINAR</w:t>
      </w:r>
    </w:p>
    <w:p w14:paraId="701C7DBF" w14:textId="77777777" w:rsidR="00FC1A5F" w:rsidRPr="0052146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color w:val="000000" w:themeColor="text1"/>
          <w:sz w:val="20"/>
          <w:szCs w:val="20"/>
        </w:rPr>
        <w:t>OBJETO</w:t>
      </w:r>
      <w:r w:rsidRPr="00521461">
        <w:rPr>
          <w:rFonts w:ascii="Arial" w:hAnsi="Arial" w:cs="Arial"/>
          <w:color w:val="000000" w:themeColor="text1"/>
          <w:sz w:val="20"/>
          <w:szCs w:val="20"/>
        </w:rPr>
        <w:t>: Constitui objeto deste Estudo Técnico Preliminar o registro de pr</w:t>
      </w:r>
      <w:r w:rsidR="00C9767C" w:rsidRPr="00521461">
        <w:rPr>
          <w:rFonts w:ascii="Arial" w:hAnsi="Arial" w:cs="Arial"/>
          <w:color w:val="000000" w:themeColor="text1"/>
          <w:sz w:val="20"/>
          <w:szCs w:val="20"/>
        </w:rPr>
        <w:t>eços para aquisição de materiais de artesanato.</w:t>
      </w:r>
    </w:p>
    <w:p w14:paraId="1010F6FC" w14:textId="77777777" w:rsidR="00FC1A5F" w:rsidRPr="00521461" w:rsidRDefault="00FC1A5F" w:rsidP="00FC1A5F">
      <w:pPr>
        <w:pStyle w:val="PargrafodaLista"/>
        <w:rPr>
          <w:rFonts w:ascii="Arial" w:hAnsi="Arial" w:cs="Arial"/>
          <w:color w:val="000000" w:themeColor="text1"/>
          <w:sz w:val="20"/>
          <w:szCs w:val="20"/>
        </w:rPr>
      </w:pPr>
    </w:p>
    <w:p w14:paraId="75DFD8EA" w14:textId="77777777" w:rsidR="00FC1A5F" w:rsidRPr="00521461" w:rsidRDefault="00FC1A5F" w:rsidP="00FC1A5F">
      <w:pPr>
        <w:pStyle w:val="PargrafodaLista"/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7919221" w14:textId="77777777" w:rsidR="00FC1A5F" w:rsidRPr="0052146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color w:val="000000" w:themeColor="text1"/>
          <w:sz w:val="20"/>
          <w:szCs w:val="20"/>
        </w:rPr>
        <w:t xml:space="preserve"> ÓRGÃOS </w:t>
      </w:r>
      <w:r w:rsidR="00C9767C" w:rsidRPr="00521461">
        <w:rPr>
          <w:rFonts w:ascii="Arial" w:hAnsi="Arial" w:cs="Arial"/>
          <w:b/>
          <w:color w:val="000000" w:themeColor="text1"/>
          <w:sz w:val="20"/>
          <w:szCs w:val="20"/>
        </w:rPr>
        <w:t>GERENCIADORES E PARTICIPANTES</w:t>
      </w:r>
      <w:r w:rsidRPr="00521461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169FBF0D" w14:textId="77777777" w:rsidR="00C9767C" w:rsidRPr="00521461" w:rsidRDefault="00C9767C" w:rsidP="00C9767C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9711F02" w14:textId="77777777" w:rsidR="00FC1A5F" w:rsidRPr="00521461" w:rsidRDefault="00FC1A5F" w:rsidP="00C9767C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color w:val="000000" w:themeColor="text1"/>
          <w:sz w:val="20"/>
          <w:szCs w:val="20"/>
        </w:rPr>
        <w:t>Órgão Gerenciador:</w:t>
      </w:r>
      <w:r w:rsidR="00C9767C" w:rsidRPr="00521461">
        <w:rPr>
          <w:rFonts w:ascii="Arial" w:hAnsi="Arial" w:cs="Arial"/>
          <w:color w:val="000000" w:themeColor="text1"/>
          <w:sz w:val="20"/>
          <w:szCs w:val="20"/>
        </w:rPr>
        <w:t xml:space="preserve"> Secretaria de Assistência Social.</w:t>
      </w:r>
    </w:p>
    <w:p w14:paraId="53BF3591" w14:textId="77777777" w:rsidR="00FC1A5F" w:rsidRPr="00521461" w:rsidRDefault="00FC1A5F" w:rsidP="00FC1A5F">
      <w:pPr>
        <w:pStyle w:val="Pargrafoda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976CB19" w14:textId="77777777" w:rsidR="00FC1A5F" w:rsidRPr="0052146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color w:val="000000" w:themeColor="text1"/>
          <w:sz w:val="20"/>
          <w:szCs w:val="20"/>
        </w:rPr>
        <w:t>DESCRIÇÃO DA NECESSIDADE E OBJETIVO DA CONTRATAÇÃO</w:t>
      </w:r>
      <w:r w:rsidRPr="00521461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0D5A6C9B" w14:textId="77777777" w:rsidR="00FC1A5F" w:rsidRPr="00521461" w:rsidRDefault="00FC1A5F" w:rsidP="00FC1A5F">
      <w:pPr>
        <w:pStyle w:val="PargrafodaLista"/>
        <w:rPr>
          <w:rFonts w:ascii="Arial" w:hAnsi="Arial" w:cs="Arial"/>
          <w:color w:val="000000" w:themeColor="text1"/>
          <w:sz w:val="20"/>
          <w:szCs w:val="20"/>
        </w:rPr>
      </w:pPr>
    </w:p>
    <w:p w14:paraId="610526B6" w14:textId="77777777" w:rsidR="00FC1A5F" w:rsidRPr="00521461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color w:val="000000" w:themeColor="text1"/>
          <w:sz w:val="20"/>
          <w:szCs w:val="20"/>
        </w:rPr>
        <w:t xml:space="preserve">O objeto deste Estudo Técnico Preliminar deve ser licitado através da modalidade PREGÃO, em sua forma ELETRÔNICA, forma de julgamento MENOR PREÇO, por ser enquadrado como </w:t>
      </w:r>
      <w:r w:rsidR="00C9767C" w:rsidRPr="00521461">
        <w:rPr>
          <w:rFonts w:ascii="Arial" w:hAnsi="Arial" w:cs="Arial"/>
          <w:color w:val="000000" w:themeColor="text1"/>
          <w:sz w:val="20"/>
          <w:szCs w:val="20"/>
        </w:rPr>
        <w:t>bem comum.</w:t>
      </w:r>
      <w:r w:rsidRPr="0052146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DAAFAFF" w14:textId="77777777" w:rsidR="00C9767C" w:rsidRPr="00521461" w:rsidRDefault="00C9767C" w:rsidP="00C9767C">
      <w:pPr>
        <w:pStyle w:val="PargrafodaLista"/>
        <w:spacing w:after="200" w:line="276" w:lineRule="auto"/>
        <w:ind w:left="79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36BCB2C" w14:textId="77777777" w:rsidR="00FC1A5F" w:rsidRPr="00521461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commentRangeStart w:id="0"/>
      <w:r w:rsidRPr="00521461">
        <w:rPr>
          <w:rFonts w:ascii="Arial" w:hAnsi="Arial" w:cs="Arial"/>
          <w:color w:val="000000" w:themeColor="text1"/>
          <w:sz w:val="20"/>
          <w:szCs w:val="20"/>
        </w:rPr>
        <w:t xml:space="preserve">JUSTIFICATIVA </w:t>
      </w:r>
      <w:commentRangeEnd w:id="0"/>
      <w:r w:rsidRPr="00521461">
        <w:rPr>
          <w:rStyle w:val="Refdecomentrio"/>
          <w:rFonts w:ascii="Arial" w:hAnsi="Arial" w:cs="Arial"/>
          <w:color w:val="000000" w:themeColor="text1"/>
          <w:sz w:val="20"/>
          <w:szCs w:val="20"/>
        </w:rPr>
        <w:commentReference w:id="0"/>
      </w:r>
    </w:p>
    <w:p w14:paraId="195E3C37" w14:textId="77777777" w:rsidR="00C9767C" w:rsidRPr="00521461" w:rsidRDefault="00C9767C" w:rsidP="00C9767C">
      <w:pPr>
        <w:pStyle w:val="PargrafodaLista"/>
        <w:numPr>
          <w:ilvl w:val="2"/>
          <w:numId w:val="1"/>
        </w:numPr>
        <w:spacing w:after="200" w:line="276" w:lineRule="auto"/>
        <w:ind w:left="567" w:hanging="14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color w:val="000000" w:themeColor="text1"/>
          <w:sz w:val="20"/>
          <w:szCs w:val="20"/>
        </w:rPr>
        <w:t xml:space="preserve"> A presente aquisição de materiais de artesanato destina-se ao atendimento das demandas da Secretaria Municipal de Assistência Social, com o objetivo de desenvolver oficinas socioeducativas voltadas a crianças, adolescentes, idosos e famílias em situação de vulnerabilidade social atendidas pelos serviços, programas e projetos socioassistenciais do município. Os materiais de artesanato serão utilizados em atividades coletivas que promovem a inclusão social, o fortalecimento de vínculos familiares e comunitários, bem como o estímulo à criatividade, à coordenação motora, à autoestima e à convivência social dos participantes. Tais oficinas constituem importante ferramenta de apoio psicossocial, contribuindo para a prevenção de situações de risco social e para o desenvolvimento humano. Além do caráter terapêutico e educativo, as atividades de artesanato também possibilitam a geração de renda, por meio da capacitação dos usuários para produção de peças artesanais, favorecendo a autonomia financeira e a inclusão produtiva das famílias acompanhadas pela rede socioassistencial. Dessa forma, a aquisição dos referidos materiais mostra-se necessária e indispensável para a continuidade das ações da Política de Assistência Social, garantindo a qualidade dos serviços ofertados à população e o cumprimento das finalidades institucionais desta Secretaria.</w:t>
      </w:r>
    </w:p>
    <w:p w14:paraId="4F38CCAB" w14:textId="77777777" w:rsidR="00FC1A5F" w:rsidRPr="00521461" w:rsidRDefault="00FC1A5F" w:rsidP="00FC1A5F">
      <w:pPr>
        <w:pStyle w:val="PargrafodaLista"/>
        <w:ind w:left="79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11088EC" w14:textId="77777777" w:rsidR="00FC1A5F" w:rsidRPr="0052146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color w:val="000000" w:themeColor="text1"/>
          <w:sz w:val="20"/>
          <w:szCs w:val="20"/>
        </w:rPr>
        <w:t>PREVISÃO NO PLANO DE CONTRATAÇÕES ANUAL:</w:t>
      </w:r>
    </w:p>
    <w:p w14:paraId="0261A68C" w14:textId="77777777" w:rsidR="00FC1A5F" w:rsidRPr="00521461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color w:val="000000" w:themeColor="text1"/>
          <w:sz w:val="20"/>
          <w:szCs w:val="20"/>
        </w:rPr>
        <w:t xml:space="preserve">A presente licitação foi prevista no </w:t>
      </w:r>
      <w:r w:rsidR="00C9767C" w:rsidRPr="00521461">
        <w:rPr>
          <w:rFonts w:ascii="Arial" w:hAnsi="Arial" w:cs="Arial"/>
          <w:color w:val="000000" w:themeColor="text1"/>
          <w:sz w:val="20"/>
          <w:szCs w:val="20"/>
        </w:rPr>
        <w:t>Plano de Contratações Anual 2026</w:t>
      </w:r>
      <w:r w:rsidRPr="0052146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73EF00B" w14:textId="77777777" w:rsidR="00FC1A5F" w:rsidRPr="00521461" w:rsidRDefault="00FC1A5F" w:rsidP="00FC1A5F">
      <w:pPr>
        <w:pStyle w:val="PargrafodaLista"/>
        <w:ind w:left="792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48BD620" w14:textId="77777777" w:rsidR="00FC1A5F" w:rsidRPr="00521461" w:rsidRDefault="00FC1A5F" w:rsidP="00FC1A5F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commentRangeStart w:id="1"/>
      <w:r w:rsidRPr="00521461">
        <w:rPr>
          <w:rFonts w:ascii="Arial" w:hAnsi="Arial" w:cs="Arial"/>
          <w:b/>
          <w:bCs/>
          <w:color w:val="000000" w:themeColor="text1"/>
          <w:sz w:val="20"/>
          <w:szCs w:val="20"/>
        </w:rPr>
        <w:t>REQUISITOS DA CONTRATAÇÃO</w:t>
      </w:r>
      <w:commentRangeEnd w:id="1"/>
      <w:r w:rsidRPr="00521461">
        <w:rPr>
          <w:rStyle w:val="Refdecomentrio"/>
          <w:rFonts w:ascii="Arial" w:hAnsi="Arial" w:cs="Arial"/>
          <w:color w:val="000000" w:themeColor="text1"/>
          <w:sz w:val="20"/>
          <w:szCs w:val="20"/>
        </w:rPr>
        <w:commentReference w:id="1"/>
      </w:r>
    </w:p>
    <w:p w14:paraId="43A26B68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Prazo de entrega/execução: </w:t>
      </w:r>
      <w:r w:rsidR="00C62AEE" w:rsidRPr="00521461">
        <w:rPr>
          <w:rFonts w:ascii="Arial" w:hAnsi="Arial" w:cs="Arial"/>
          <w:bCs/>
          <w:color w:val="000000" w:themeColor="text1"/>
          <w:sz w:val="20"/>
          <w:szCs w:val="20"/>
        </w:rPr>
        <w:t>20 dias após envio de empenho.</w:t>
      </w:r>
    </w:p>
    <w:p w14:paraId="48FF5032" w14:textId="77777777" w:rsidR="00C9767C" w:rsidRPr="00521461" w:rsidRDefault="00C9767C" w:rsidP="00C9767C">
      <w:pPr>
        <w:widowControl w:val="0"/>
        <w:autoSpaceDE w:val="0"/>
        <w:autoSpaceDN w:val="0"/>
        <w:spacing w:before="54" w:after="0" w:line="360" w:lineRule="auto"/>
        <w:ind w:left="36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5B458B9" w14:textId="7057D437" w:rsidR="00FC1A5F" w:rsidRPr="00521461" w:rsidRDefault="00C9767C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Local(</w:t>
      </w:r>
      <w:proofErr w:type="spellStart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is</w:t>
      </w:r>
      <w:proofErr w:type="spellEnd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) e horário(s): Almoxarifado Prefeitura Municipal das 07 </w:t>
      </w:r>
      <w:r w:rsidR="00521461" w:rsidRPr="00521461">
        <w:rPr>
          <w:rFonts w:ascii="Arial" w:hAnsi="Arial" w:cs="Arial"/>
          <w:bCs/>
          <w:color w:val="000000" w:themeColor="text1"/>
          <w:sz w:val="20"/>
          <w:szCs w:val="20"/>
        </w:rPr>
        <w:t>às</w:t>
      </w: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 13 horas.</w:t>
      </w:r>
    </w:p>
    <w:p w14:paraId="72BC5A6A" w14:textId="74754481" w:rsidR="00FC1A5F" w:rsidRPr="00521461" w:rsidRDefault="00C9767C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Endereço para entrega</w:t>
      </w:r>
      <w:r w:rsidR="00FC1A5F" w:rsidRPr="00521461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 Rua General Osório 1180, centro, CEP 97590</w:t>
      </w:r>
      <w:r w:rsidR="00521461" w:rsidRPr="00521461">
        <w:rPr>
          <w:rFonts w:ascii="Arial" w:hAnsi="Arial" w:cs="Arial"/>
          <w:bCs/>
          <w:color w:val="000000" w:themeColor="text1"/>
          <w:sz w:val="20"/>
          <w:szCs w:val="20"/>
        </w:rPr>
        <w:t>-</w:t>
      </w: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000</w:t>
      </w:r>
    </w:p>
    <w:p w14:paraId="3EE590F7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Forma do recebimento: </w:t>
      </w:r>
      <w:r w:rsidR="00C9767C" w:rsidRPr="00521461">
        <w:rPr>
          <w:rFonts w:ascii="Arial" w:hAnsi="Arial" w:cs="Arial"/>
          <w:bCs/>
          <w:color w:val="000000" w:themeColor="text1"/>
          <w:sz w:val="20"/>
          <w:szCs w:val="20"/>
        </w:rPr>
        <w:t>parceladamente.</w:t>
      </w:r>
    </w:p>
    <w:p w14:paraId="07F72256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Prazo de garantia dos produtos:  </w:t>
      </w:r>
      <w:commentRangeStart w:id="2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será exigida garantia para os itens licitados disposta no Código de Defesa do Consumidor (CDC);</w:t>
      </w:r>
      <w:commentRangeEnd w:id="2"/>
      <w:r w:rsidRPr="00521461">
        <w:rPr>
          <w:rStyle w:val="Refdecomentrio"/>
          <w:rFonts w:ascii="Arial" w:hAnsi="Arial" w:cs="Arial"/>
          <w:color w:val="000000" w:themeColor="text1"/>
          <w:sz w:val="20"/>
          <w:szCs w:val="20"/>
        </w:rPr>
        <w:commentReference w:id="2"/>
      </w:r>
    </w:p>
    <w:p w14:paraId="2EECDF1C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commentRangeStart w:id="3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Prazo de vigência do instrumento contratual ou substitutivo:</w:t>
      </w:r>
      <w:commentRangeEnd w:id="3"/>
      <w:r w:rsidRPr="00521461">
        <w:rPr>
          <w:rStyle w:val="Refdecomentrio"/>
          <w:rFonts w:ascii="Arial" w:hAnsi="Arial" w:cs="Arial"/>
          <w:color w:val="000000" w:themeColor="text1"/>
          <w:sz w:val="20"/>
          <w:szCs w:val="20"/>
        </w:rPr>
        <w:commentReference w:id="3"/>
      </w:r>
    </w:p>
    <w:p w14:paraId="503812E8" w14:textId="77777777" w:rsidR="00FC1A5F" w:rsidRPr="00521461" w:rsidRDefault="00FC1A5F" w:rsidP="00FC1A5F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 xml:space="preserve">Por se tratar de um </w:t>
      </w:r>
      <w:r w:rsidRPr="00521461">
        <w:rPr>
          <w:rFonts w:ascii="Arial" w:hAnsi="Arial" w:cs="Arial"/>
          <w:bCs/>
          <w:color w:val="000000" w:themeColor="text1"/>
          <w:sz w:val="20"/>
          <w:szCs w:val="20"/>
          <w:u w:val="single"/>
        </w:rPr>
        <w:t>registro de preços</w:t>
      </w: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, o prazo de vigência do instrumento contratual será de 1 ano, podendo ser prorrogado por mais 1 </w:t>
      </w:r>
      <w:proofErr w:type="gramStart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ano ,</w:t>
      </w:r>
      <w:proofErr w:type="gramEnd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 desde que comprovado o preço vantajoso, nos termos do art. 84 da Lei. 14.133/21.</w:t>
      </w:r>
    </w:p>
    <w:p w14:paraId="123A310A" w14:textId="77777777" w:rsidR="00FC1A5F" w:rsidRPr="00521461" w:rsidRDefault="00FC1A5F" w:rsidP="00FC1A5F">
      <w:pPr>
        <w:pStyle w:val="PargrafodaLista"/>
        <w:widowControl w:val="0"/>
        <w:autoSpaceDE w:val="0"/>
        <w:autoSpaceDN w:val="0"/>
        <w:spacing w:before="54" w:after="0" w:line="240" w:lineRule="auto"/>
        <w:ind w:left="360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D780F8B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Índice de reajuste incidente na contratação: IPCA-E</w:t>
      </w:r>
    </w:p>
    <w:p w14:paraId="61F92933" w14:textId="77777777" w:rsidR="00FC1A5F" w:rsidRPr="00521461" w:rsidRDefault="00FC1A5F" w:rsidP="00FC1A5F">
      <w:pPr>
        <w:pStyle w:val="PargrafodaLista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EAE8456" w14:textId="77777777" w:rsidR="00FC1A5F" w:rsidRPr="00521461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bCs/>
          <w:color w:val="000000" w:themeColor="text1"/>
          <w:sz w:val="20"/>
          <w:szCs w:val="20"/>
        </w:rPr>
        <w:t>ESTIMATIVA DAS QUANTIDADES E VALORES PARA A CONTRATAÇÃO</w:t>
      </w:r>
    </w:p>
    <w:p w14:paraId="7817A5EA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Y="109"/>
        <w:tblW w:w="0" w:type="auto"/>
        <w:tblLook w:val="04A0" w:firstRow="1" w:lastRow="0" w:firstColumn="1" w:lastColumn="0" w:noHBand="0" w:noVBand="1"/>
      </w:tblPr>
      <w:tblGrid>
        <w:gridCol w:w="790"/>
        <w:gridCol w:w="3991"/>
        <w:gridCol w:w="1790"/>
        <w:gridCol w:w="2149"/>
      </w:tblGrid>
      <w:tr w:rsidR="00FC1A5F" w:rsidRPr="00521461" w14:paraId="0263B098" w14:textId="77777777" w:rsidTr="00521461">
        <w:tc>
          <w:tcPr>
            <w:tcW w:w="790" w:type="dxa"/>
          </w:tcPr>
          <w:p w14:paraId="3E44F792" w14:textId="77777777" w:rsidR="00FC1A5F" w:rsidRPr="0052146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6DA75BA" w14:textId="77777777" w:rsidR="00FC1A5F" w:rsidRPr="00521461" w:rsidRDefault="00FC1A5F" w:rsidP="00521461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5E34AAB" w14:textId="77777777" w:rsidR="00FC1A5F" w:rsidRPr="0052146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  <w:tc>
          <w:tcPr>
            <w:tcW w:w="2149" w:type="dxa"/>
          </w:tcPr>
          <w:p w14:paraId="6BB463C0" w14:textId="77777777" w:rsidR="00FC1A5F" w:rsidRPr="0052146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VALOR MÁXIMO (R$)</w:t>
            </w:r>
          </w:p>
        </w:tc>
      </w:tr>
      <w:tr w:rsidR="009D2F35" w:rsidRPr="00521461" w14:paraId="5616B582" w14:textId="77777777" w:rsidTr="00521461">
        <w:tc>
          <w:tcPr>
            <w:tcW w:w="790" w:type="dxa"/>
          </w:tcPr>
          <w:p w14:paraId="457A63CD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3538C3E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Linha Tricô Material: Acrílico Comprimento: 200 M, Cor: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737C5B2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71A806B8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21,65</w:t>
            </w:r>
          </w:p>
        </w:tc>
      </w:tr>
      <w:tr w:rsidR="009D2F35" w:rsidRPr="00521461" w14:paraId="017614E5" w14:textId="77777777" w:rsidTr="00521461">
        <w:tc>
          <w:tcPr>
            <w:tcW w:w="790" w:type="dxa"/>
          </w:tcPr>
          <w:p w14:paraId="403E0F06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7D32802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Barbante Material: Sisal, Cor: Natural, 2mm com 120m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AB28B7F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5E9E7EDF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27,35</w:t>
            </w:r>
          </w:p>
        </w:tc>
      </w:tr>
      <w:tr w:rsidR="009D2F35" w:rsidRPr="00521461" w14:paraId="26879C9E" w14:textId="77777777" w:rsidTr="00521461">
        <w:tc>
          <w:tcPr>
            <w:tcW w:w="790" w:type="dxa"/>
          </w:tcPr>
          <w:p w14:paraId="2A0C4D8A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35077164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Argola acrílica 100 unidades 10cm, 5cm e 7cm de diâmetro. 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995C887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023AD846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0,86</w:t>
            </w:r>
          </w:p>
        </w:tc>
      </w:tr>
      <w:tr w:rsidR="009D2F35" w:rsidRPr="00521461" w14:paraId="71AF0560" w14:textId="77777777" w:rsidTr="00521461">
        <w:tc>
          <w:tcPr>
            <w:tcW w:w="790" w:type="dxa"/>
          </w:tcPr>
          <w:p w14:paraId="3B90332A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607B3F7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Cola silicone incolor bastão</w:t>
            </w:r>
            <w:r w:rsidR="004F0283" w:rsidRPr="00521461">
              <w:rPr>
                <w:rFonts w:ascii="Arial" w:hAnsi="Arial" w:cs="Arial"/>
                <w:sz w:val="20"/>
                <w:szCs w:val="20"/>
              </w:rPr>
              <w:t xml:space="preserve"> para pistola, diâmetro </w:t>
            </w:r>
            <w:r w:rsidRPr="00521461">
              <w:rPr>
                <w:rFonts w:ascii="Arial" w:hAnsi="Arial" w:cs="Arial"/>
                <w:sz w:val="20"/>
                <w:szCs w:val="20"/>
              </w:rPr>
              <w:t>1</w:t>
            </w:r>
            <w:r w:rsidR="004F0283" w:rsidRPr="00521461"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08FDF2E" w14:textId="77777777" w:rsidR="009D2F35" w:rsidRPr="00521461" w:rsidRDefault="004F0283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60 </w:t>
            </w:r>
          </w:p>
        </w:tc>
        <w:tc>
          <w:tcPr>
            <w:tcW w:w="2149" w:type="dxa"/>
          </w:tcPr>
          <w:p w14:paraId="7A719005" w14:textId="77777777" w:rsidR="009D2F35" w:rsidRPr="00521461" w:rsidRDefault="004F0283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36,05</w:t>
            </w:r>
          </w:p>
        </w:tc>
      </w:tr>
      <w:tr w:rsidR="009D2F35" w:rsidRPr="00521461" w14:paraId="35CB807E" w14:textId="77777777" w:rsidTr="00521461">
        <w:tc>
          <w:tcPr>
            <w:tcW w:w="790" w:type="dxa"/>
          </w:tcPr>
          <w:p w14:paraId="626E33ED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38CAF546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Fita de </w:t>
            </w:r>
            <w:proofErr w:type="spellStart"/>
            <w:r w:rsidRPr="00521461">
              <w:rPr>
                <w:rFonts w:ascii="Arial" w:hAnsi="Arial" w:cs="Arial"/>
                <w:sz w:val="20"/>
                <w:szCs w:val="20"/>
              </w:rPr>
              <w:t>gorgurão</w:t>
            </w:r>
            <w:proofErr w:type="spellEnd"/>
            <w:r w:rsidRPr="00521461">
              <w:rPr>
                <w:rFonts w:ascii="Arial" w:hAnsi="Arial" w:cs="Arial"/>
                <w:sz w:val="20"/>
                <w:szCs w:val="20"/>
              </w:rPr>
              <w:t xml:space="preserve"> 20mm,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D3040AA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1F2DA97A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11,73</w:t>
            </w:r>
          </w:p>
        </w:tc>
      </w:tr>
      <w:tr w:rsidR="009D2F35" w:rsidRPr="00521461" w14:paraId="3D5AEF4A" w14:textId="77777777" w:rsidTr="00521461">
        <w:tc>
          <w:tcPr>
            <w:tcW w:w="790" w:type="dxa"/>
          </w:tcPr>
          <w:p w14:paraId="5B0D2D1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38720CC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Fita cetim 4mm, comprimento 100m,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202055C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72944654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28,66</w:t>
            </w:r>
          </w:p>
        </w:tc>
      </w:tr>
      <w:tr w:rsidR="009D2F35" w:rsidRPr="00521461" w14:paraId="13888B7A" w14:textId="77777777" w:rsidTr="00521461">
        <w:tc>
          <w:tcPr>
            <w:tcW w:w="790" w:type="dxa"/>
          </w:tcPr>
          <w:p w14:paraId="649ABD9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1F67AC7C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Tecido 100% Algodão, Tipo: Tricoline, Largura: 1,50 M, Cor: Branca, Aplicação: Confecções em Geral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750E317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 </w:t>
            </w:r>
          </w:p>
        </w:tc>
        <w:tc>
          <w:tcPr>
            <w:tcW w:w="2149" w:type="dxa"/>
          </w:tcPr>
          <w:p w14:paraId="2524E597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25,42</w:t>
            </w:r>
          </w:p>
        </w:tc>
      </w:tr>
      <w:tr w:rsidR="009D2F35" w:rsidRPr="00521461" w14:paraId="087A88CA" w14:textId="77777777" w:rsidTr="00521461">
        <w:tc>
          <w:tcPr>
            <w:tcW w:w="790" w:type="dxa"/>
          </w:tcPr>
          <w:p w14:paraId="785B94F1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C6DE8A5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Tecido 100% Algodão, Tipo: Tricoline, Largura: 1,50 M, Características Adicionais: Estampado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F82EEF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 </w:t>
            </w:r>
          </w:p>
        </w:tc>
        <w:tc>
          <w:tcPr>
            <w:tcW w:w="2149" w:type="dxa"/>
          </w:tcPr>
          <w:p w14:paraId="6D16384B" w14:textId="77777777" w:rsidR="009D2F35" w:rsidRPr="00521461" w:rsidRDefault="0029392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25,42</w:t>
            </w:r>
          </w:p>
        </w:tc>
      </w:tr>
      <w:tr w:rsidR="009D2F35" w:rsidRPr="00521461" w14:paraId="458527E4" w14:textId="77777777" w:rsidTr="00521461">
        <w:tc>
          <w:tcPr>
            <w:tcW w:w="790" w:type="dxa"/>
          </w:tcPr>
          <w:p w14:paraId="5FDE6474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1C0A362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Tesoura Material: Aço Inoxidável, Material Cabo: Polipropileno, Comprimento: 21 cm Cabo Anatômico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648E05D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60 </w:t>
            </w:r>
          </w:p>
        </w:tc>
        <w:tc>
          <w:tcPr>
            <w:tcW w:w="2149" w:type="dxa"/>
          </w:tcPr>
          <w:p w14:paraId="34D409B5" w14:textId="77777777" w:rsidR="009D2F35" w:rsidRPr="00521461" w:rsidRDefault="0029392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20,42</w:t>
            </w:r>
          </w:p>
        </w:tc>
      </w:tr>
      <w:tr w:rsidR="009D2F35" w:rsidRPr="00521461" w14:paraId="05F836F2" w14:textId="77777777" w:rsidTr="00521461">
        <w:tc>
          <w:tcPr>
            <w:tcW w:w="790" w:type="dxa"/>
          </w:tcPr>
          <w:p w14:paraId="20582614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0B99558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Toalha de Mão Material: Algodão atoalhado, Cor: Variada, Comprimento: 40 cm largura 20cm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AA34722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04ECA811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13,17</w:t>
            </w:r>
          </w:p>
        </w:tc>
      </w:tr>
      <w:tr w:rsidR="009D2F35" w:rsidRPr="00521461" w14:paraId="4245866B" w14:textId="77777777" w:rsidTr="00521461">
        <w:tc>
          <w:tcPr>
            <w:tcW w:w="790" w:type="dxa"/>
          </w:tcPr>
          <w:p w14:paraId="1E60A02F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BEDDC60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Linha Tricô Algodão Comprimento: 500 M,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F2C3CA4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0F1F63D4" w14:textId="77777777" w:rsidR="009D2F35" w:rsidRPr="00521461" w:rsidRDefault="003E5D2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19,33</w:t>
            </w:r>
          </w:p>
        </w:tc>
      </w:tr>
      <w:tr w:rsidR="009D2F35" w:rsidRPr="00521461" w14:paraId="078BDD40" w14:textId="77777777" w:rsidTr="00521461">
        <w:tc>
          <w:tcPr>
            <w:tcW w:w="790" w:type="dxa"/>
          </w:tcPr>
          <w:p w14:paraId="00429EE0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16D5AF59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Placas de Manta de </w:t>
            </w:r>
            <w:proofErr w:type="spellStart"/>
            <w:r w:rsidRPr="00521461">
              <w:rPr>
                <w:rFonts w:ascii="Arial" w:hAnsi="Arial" w:cs="Arial"/>
                <w:sz w:val="20"/>
                <w:szCs w:val="20"/>
              </w:rPr>
              <w:t>Strass</w:t>
            </w:r>
            <w:proofErr w:type="spellEnd"/>
            <w:r w:rsidRPr="00521461">
              <w:rPr>
                <w:rFonts w:ascii="Arial" w:hAnsi="Arial" w:cs="Arial"/>
                <w:sz w:val="20"/>
                <w:szCs w:val="20"/>
              </w:rPr>
              <w:t xml:space="preserve"> Clássica, 24x40 cm, base de silicone reforçado,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EB4B71D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15E183D9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164,58</w:t>
            </w:r>
          </w:p>
        </w:tc>
      </w:tr>
      <w:tr w:rsidR="009D2F35" w:rsidRPr="00521461" w14:paraId="170781BE" w14:textId="77777777" w:rsidTr="00521461">
        <w:tc>
          <w:tcPr>
            <w:tcW w:w="790" w:type="dxa"/>
          </w:tcPr>
          <w:p w14:paraId="1BB38352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50C19490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Tecido de Fibra Natural Tipo Tecido Juta, Largura: 1 M, Cor: Natural, Características Adicionais: Ourelas Laterais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D6D45DC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 </w:t>
            </w:r>
          </w:p>
        </w:tc>
        <w:tc>
          <w:tcPr>
            <w:tcW w:w="2149" w:type="dxa"/>
          </w:tcPr>
          <w:p w14:paraId="541DD1D4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29,88</w:t>
            </w:r>
          </w:p>
        </w:tc>
      </w:tr>
      <w:tr w:rsidR="009D2F35" w:rsidRPr="00521461" w14:paraId="35FCDA54" w14:textId="77777777" w:rsidTr="00521461">
        <w:tc>
          <w:tcPr>
            <w:tcW w:w="790" w:type="dxa"/>
          </w:tcPr>
          <w:p w14:paraId="160913B1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5453395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10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AD8C38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68D106C0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26F15BA3" w14:textId="77777777" w:rsidTr="00521461">
        <w:tc>
          <w:tcPr>
            <w:tcW w:w="790" w:type="dxa"/>
          </w:tcPr>
          <w:p w14:paraId="4050958B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E85C4D8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8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CDD7A0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779EECDA" w14:textId="77777777" w:rsidR="00840C2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06A63CDD" w14:textId="77777777" w:rsidTr="00521461">
        <w:tc>
          <w:tcPr>
            <w:tcW w:w="790" w:type="dxa"/>
          </w:tcPr>
          <w:p w14:paraId="14553A2F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4A5D8DE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4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97D948B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31B84E72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0696942A" w14:textId="77777777" w:rsidTr="00521461">
        <w:tc>
          <w:tcPr>
            <w:tcW w:w="790" w:type="dxa"/>
          </w:tcPr>
          <w:p w14:paraId="3279AEC5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1329629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4,5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CB7472A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6E31C66F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4654FEA2" w14:textId="77777777" w:rsidTr="00521461">
        <w:tc>
          <w:tcPr>
            <w:tcW w:w="790" w:type="dxa"/>
          </w:tcPr>
          <w:p w14:paraId="59BEC67B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6D13182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5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264ED05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14E5936A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0BEAB9FD" w14:textId="77777777" w:rsidTr="00521461">
        <w:tc>
          <w:tcPr>
            <w:tcW w:w="790" w:type="dxa"/>
          </w:tcPr>
          <w:p w14:paraId="45B95E60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3665453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2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7BDF0FC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0CD2BEB4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0FD568CB" w14:textId="77777777" w:rsidTr="00521461">
        <w:tc>
          <w:tcPr>
            <w:tcW w:w="790" w:type="dxa"/>
          </w:tcPr>
          <w:p w14:paraId="46EDD409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CEC2ECB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1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BCBED32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595793FE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0A59EF4B" w14:textId="77777777" w:rsidTr="00521461">
        <w:tc>
          <w:tcPr>
            <w:tcW w:w="790" w:type="dxa"/>
          </w:tcPr>
          <w:p w14:paraId="0921EE58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5C15B17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Crochê Material: Aço Niquelado, Tipo Agulha: 6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5D0793E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79C80AF9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2BFBA369" w14:textId="77777777" w:rsidTr="00521461">
        <w:tc>
          <w:tcPr>
            <w:tcW w:w="790" w:type="dxa"/>
          </w:tcPr>
          <w:p w14:paraId="373DB509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5556FB3A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Agulha Costura Material: Aço Niquelado, Tamanho: Nº 7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4F0BB9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22582E79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9,70</w:t>
            </w:r>
          </w:p>
        </w:tc>
      </w:tr>
      <w:tr w:rsidR="009D2F35" w:rsidRPr="00521461" w14:paraId="322D9AB8" w14:textId="77777777" w:rsidTr="00521461">
        <w:tc>
          <w:tcPr>
            <w:tcW w:w="790" w:type="dxa"/>
          </w:tcPr>
          <w:p w14:paraId="6FB8C99C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1F1B570A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Estilete Desenho Material Corpo: Plástico Resistente, Tipo Lâmina: Retrátil, Tipo Fixação Lâmina: Com Trava, Características Adicionais: Comprimento 13 cm, Corte de até 4mm de Espessura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6E6EDBA" w14:textId="42B42876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143AE345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10,92</w:t>
            </w:r>
          </w:p>
        </w:tc>
      </w:tr>
      <w:tr w:rsidR="009D2F35" w:rsidRPr="00521461" w14:paraId="1A50C754" w14:textId="77777777" w:rsidTr="00521461">
        <w:tc>
          <w:tcPr>
            <w:tcW w:w="790" w:type="dxa"/>
          </w:tcPr>
          <w:p w14:paraId="1A9557B8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E52DD45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Papel Cartão Branco – Grosso 240g – Tamanho A4 – 100 folhas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BFF9F71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1894AA2A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37,60</w:t>
            </w:r>
          </w:p>
        </w:tc>
      </w:tr>
      <w:tr w:rsidR="009D2F35" w:rsidRPr="00521461" w14:paraId="269772D2" w14:textId="77777777" w:rsidTr="00521461">
        <w:tc>
          <w:tcPr>
            <w:tcW w:w="790" w:type="dxa"/>
          </w:tcPr>
          <w:p w14:paraId="27FBB297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DFF12DC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Papel crepom 48cm x 2m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D83711E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149" w:type="dxa"/>
          </w:tcPr>
          <w:p w14:paraId="769754A7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3,16</w:t>
            </w:r>
          </w:p>
        </w:tc>
      </w:tr>
      <w:tr w:rsidR="009D2F35" w:rsidRPr="00521461" w14:paraId="293D133A" w14:textId="77777777" w:rsidTr="00521461">
        <w:tc>
          <w:tcPr>
            <w:tcW w:w="790" w:type="dxa"/>
          </w:tcPr>
          <w:p w14:paraId="1B1CA859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26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357331CE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Placas de EVA Liso 40x60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F4A6CA7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2149" w:type="dxa"/>
          </w:tcPr>
          <w:p w14:paraId="0536FAB8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2,30</w:t>
            </w:r>
          </w:p>
        </w:tc>
      </w:tr>
      <w:tr w:rsidR="009D2F35" w:rsidRPr="00521461" w14:paraId="0759EB49" w14:textId="77777777" w:rsidTr="00521461">
        <w:tc>
          <w:tcPr>
            <w:tcW w:w="790" w:type="dxa"/>
          </w:tcPr>
          <w:p w14:paraId="27175C42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63B0EB1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Placas de EVA c/ Glitter 40x60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2AF7769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2149" w:type="dxa"/>
          </w:tcPr>
          <w:p w14:paraId="0084F28E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7,82</w:t>
            </w:r>
          </w:p>
        </w:tc>
      </w:tr>
      <w:tr w:rsidR="009D2F35" w:rsidRPr="00521461" w14:paraId="241ADCFC" w14:textId="77777777" w:rsidTr="00521461">
        <w:tc>
          <w:tcPr>
            <w:tcW w:w="790" w:type="dxa"/>
          </w:tcPr>
          <w:p w14:paraId="1FA3FDC1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14A96DC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Papel cartolina 48x66 cm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58A71E4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2149" w:type="dxa"/>
          </w:tcPr>
          <w:p w14:paraId="3B4012B7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1,66</w:t>
            </w:r>
          </w:p>
        </w:tc>
      </w:tr>
      <w:tr w:rsidR="009D2F35" w:rsidRPr="00521461" w14:paraId="3069341C" w14:textId="77777777" w:rsidTr="00521461">
        <w:tc>
          <w:tcPr>
            <w:tcW w:w="790" w:type="dxa"/>
          </w:tcPr>
          <w:p w14:paraId="359C759B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E588EC7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Feltro liso 50x140 cm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66A4F78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30</w:t>
            </w:r>
            <w:r w:rsidR="00A05EA9" w:rsidRPr="005214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149" w:type="dxa"/>
          </w:tcPr>
          <w:p w14:paraId="27778D01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19,11</w:t>
            </w:r>
          </w:p>
        </w:tc>
      </w:tr>
      <w:tr w:rsidR="009D2F35" w:rsidRPr="00521461" w14:paraId="4EF65482" w14:textId="77777777" w:rsidTr="00521461">
        <w:tc>
          <w:tcPr>
            <w:tcW w:w="790" w:type="dxa"/>
          </w:tcPr>
          <w:p w14:paraId="4F00DA5B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EC5BA22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Fio de lã 200m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282ABD4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2149" w:type="dxa"/>
          </w:tcPr>
          <w:p w14:paraId="5A06B90F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22,82</w:t>
            </w:r>
          </w:p>
        </w:tc>
      </w:tr>
      <w:tr w:rsidR="009D2F35" w:rsidRPr="00521461" w14:paraId="525478BF" w14:textId="77777777" w:rsidTr="00521461">
        <w:tc>
          <w:tcPr>
            <w:tcW w:w="790" w:type="dxa"/>
          </w:tcPr>
          <w:p w14:paraId="5B14D3D2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90EFBE6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Cola super cola/adesivo instantâneo/ cola instantânea 20g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EE293E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2149" w:type="dxa"/>
          </w:tcPr>
          <w:p w14:paraId="354FD2BD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17,72</w:t>
            </w:r>
          </w:p>
        </w:tc>
      </w:tr>
      <w:tr w:rsidR="009D2F35" w:rsidRPr="00521461" w14:paraId="238F80C6" w14:textId="77777777" w:rsidTr="00521461">
        <w:tc>
          <w:tcPr>
            <w:tcW w:w="790" w:type="dxa"/>
          </w:tcPr>
          <w:p w14:paraId="0DA91A4C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B628018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Fita adesiva transparente 48mm x 45m</w:t>
            </w:r>
            <w:r w:rsidR="0029392A" w:rsidRPr="00521461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840C25" w:rsidRPr="00521461">
              <w:rPr>
                <w:rFonts w:ascii="Arial" w:hAnsi="Arial" w:cs="Arial"/>
                <w:sz w:val="20"/>
                <w:szCs w:val="20"/>
              </w:rPr>
              <w:t xml:space="preserve"> 100 rolos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CD8F22E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9" w:type="dxa"/>
          </w:tcPr>
          <w:p w14:paraId="29CFCA45" w14:textId="77777777" w:rsidR="009D2F35" w:rsidRPr="00521461" w:rsidRDefault="00840C2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189,67</w:t>
            </w:r>
          </w:p>
        </w:tc>
      </w:tr>
      <w:tr w:rsidR="009D2F35" w:rsidRPr="00521461" w14:paraId="0A2E166E" w14:textId="77777777" w:rsidTr="00521461">
        <w:tc>
          <w:tcPr>
            <w:tcW w:w="790" w:type="dxa"/>
          </w:tcPr>
          <w:p w14:paraId="534BFF40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58C137E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Tinta guache 15 ml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9D48911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399AFECF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6,48</w:t>
            </w:r>
          </w:p>
        </w:tc>
      </w:tr>
      <w:tr w:rsidR="009D2F35" w:rsidRPr="00521461" w14:paraId="3E2EA082" w14:textId="77777777" w:rsidTr="00521461">
        <w:tc>
          <w:tcPr>
            <w:tcW w:w="790" w:type="dxa"/>
          </w:tcPr>
          <w:p w14:paraId="251F3B86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3A3B5B0C" w14:textId="77777777" w:rsidR="009D2F35" w:rsidRPr="00521461" w:rsidRDefault="009D2F35" w:rsidP="005214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Tinta guache 250 ml cores diversas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220AD42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2149" w:type="dxa"/>
          </w:tcPr>
          <w:p w14:paraId="0AA384E9" w14:textId="77777777" w:rsidR="009D2F35" w:rsidRPr="00521461" w:rsidRDefault="00AD2C8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36,60</w:t>
            </w:r>
          </w:p>
        </w:tc>
      </w:tr>
      <w:tr w:rsidR="009D2F35" w:rsidRPr="00521461" w14:paraId="1E8C2DBE" w14:textId="77777777" w:rsidTr="00521461">
        <w:tc>
          <w:tcPr>
            <w:tcW w:w="790" w:type="dxa"/>
          </w:tcPr>
          <w:p w14:paraId="1DD0681B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5F369538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Pincel lixado nº 01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C077523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149" w:type="dxa"/>
          </w:tcPr>
          <w:p w14:paraId="552599DA" w14:textId="77777777" w:rsidR="009D2F35" w:rsidRPr="00521461" w:rsidRDefault="002E445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5,30</w:t>
            </w:r>
          </w:p>
        </w:tc>
      </w:tr>
      <w:tr w:rsidR="009D2F35" w:rsidRPr="00521461" w14:paraId="67CDE007" w14:textId="77777777" w:rsidTr="00521461">
        <w:tc>
          <w:tcPr>
            <w:tcW w:w="790" w:type="dxa"/>
          </w:tcPr>
          <w:p w14:paraId="02C39AEF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51B6C30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Pincel lixado nº04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8122B1C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5C0C8818" w14:textId="77777777" w:rsidR="009D2F35" w:rsidRPr="00521461" w:rsidRDefault="002E445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5,30</w:t>
            </w:r>
          </w:p>
        </w:tc>
      </w:tr>
      <w:tr w:rsidR="009D2F35" w:rsidRPr="00521461" w14:paraId="24CB6390" w14:textId="77777777" w:rsidTr="00521461">
        <w:tc>
          <w:tcPr>
            <w:tcW w:w="790" w:type="dxa"/>
          </w:tcPr>
          <w:p w14:paraId="6018482E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1E95EC2C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Pincel lixado nº06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8921731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1790B062" w14:textId="77777777" w:rsidR="009D2F35" w:rsidRPr="00521461" w:rsidRDefault="002E445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5,30</w:t>
            </w:r>
          </w:p>
        </w:tc>
      </w:tr>
      <w:tr w:rsidR="009D2F35" w:rsidRPr="00521461" w14:paraId="02140DF1" w14:textId="77777777" w:rsidTr="00521461">
        <w:tc>
          <w:tcPr>
            <w:tcW w:w="790" w:type="dxa"/>
          </w:tcPr>
          <w:p w14:paraId="29B75B7D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A3D8B85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Pincel lixado nº10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61E679A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77794334" w14:textId="77777777" w:rsidR="009D2F35" w:rsidRPr="00521461" w:rsidRDefault="002E445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5,30</w:t>
            </w:r>
          </w:p>
        </w:tc>
      </w:tr>
      <w:tr w:rsidR="009D2F35" w:rsidRPr="00521461" w14:paraId="0F978291" w14:textId="77777777" w:rsidTr="00521461">
        <w:tc>
          <w:tcPr>
            <w:tcW w:w="790" w:type="dxa"/>
          </w:tcPr>
          <w:p w14:paraId="56678754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5CBF84DF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Lápis de cor 12 cores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A594A4F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0E8496BD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16,63</w:t>
            </w:r>
          </w:p>
        </w:tc>
      </w:tr>
      <w:tr w:rsidR="009D2F35" w:rsidRPr="00521461" w14:paraId="5411805F" w14:textId="77777777" w:rsidTr="00521461">
        <w:tc>
          <w:tcPr>
            <w:tcW w:w="790" w:type="dxa"/>
          </w:tcPr>
          <w:p w14:paraId="4278A71A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9AF73A7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Tecido Algodão Cru Leve Sem Acabamento 100% Algodão, 1,60m Largura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AF4940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 </w:t>
            </w:r>
          </w:p>
        </w:tc>
        <w:tc>
          <w:tcPr>
            <w:tcW w:w="2149" w:type="dxa"/>
          </w:tcPr>
          <w:p w14:paraId="23DF9986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32,84</w:t>
            </w:r>
          </w:p>
        </w:tc>
      </w:tr>
      <w:tr w:rsidR="009D2F35" w:rsidRPr="00521461" w14:paraId="56C76910" w14:textId="77777777" w:rsidTr="00521461">
        <w:tc>
          <w:tcPr>
            <w:tcW w:w="790" w:type="dxa"/>
          </w:tcPr>
          <w:p w14:paraId="3E769C6C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75BA1E4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Guardanapo em Tecido Oxford 40x40 Atacado Para Festa Casamento Buffet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15E8CAF" w14:textId="77777777" w:rsidR="009D2F35" w:rsidRPr="00521461" w:rsidRDefault="00BB47F6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  <w:tc>
          <w:tcPr>
            <w:tcW w:w="2149" w:type="dxa"/>
          </w:tcPr>
          <w:p w14:paraId="6347DBC8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2,58</w:t>
            </w:r>
          </w:p>
        </w:tc>
      </w:tr>
      <w:tr w:rsidR="009D2F35" w:rsidRPr="00521461" w14:paraId="3334E121" w14:textId="77777777" w:rsidTr="00521461">
        <w:tc>
          <w:tcPr>
            <w:tcW w:w="790" w:type="dxa"/>
          </w:tcPr>
          <w:p w14:paraId="3B1669BF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5E3A38B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Tinta para tecido branca, preta, azul, verde, marrom, amarelo, laranja, caramelo, verde claro, rosa, lilás, vermelho, </w:t>
            </w:r>
            <w:proofErr w:type="spellStart"/>
            <w:r w:rsidRPr="00521461">
              <w:rPr>
                <w:rFonts w:ascii="Arial" w:hAnsi="Arial" w:cs="Arial"/>
                <w:sz w:val="20"/>
                <w:szCs w:val="20"/>
              </w:rPr>
              <w:t>sépsia</w:t>
            </w:r>
            <w:proofErr w:type="spellEnd"/>
            <w:r w:rsidRPr="00521461">
              <w:rPr>
                <w:rFonts w:ascii="Arial" w:hAnsi="Arial" w:cs="Arial"/>
                <w:sz w:val="20"/>
                <w:szCs w:val="20"/>
              </w:rPr>
              <w:t>, 250 ml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905FF8F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2629F8A7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36,13</w:t>
            </w:r>
          </w:p>
        </w:tc>
      </w:tr>
      <w:tr w:rsidR="009D2F35" w:rsidRPr="00521461" w14:paraId="599FF28C" w14:textId="77777777" w:rsidTr="00521461">
        <w:tc>
          <w:tcPr>
            <w:tcW w:w="790" w:type="dxa"/>
          </w:tcPr>
          <w:p w14:paraId="0EAD8D40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3310970F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Caixa de MDF com tampa, cru, 30x20x10 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E7FE6E1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2BC903B5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29,73</w:t>
            </w:r>
          </w:p>
        </w:tc>
      </w:tr>
      <w:tr w:rsidR="009D2F35" w:rsidRPr="00521461" w14:paraId="59DF041C" w14:textId="77777777" w:rsidTr="00521461">
        <w:tc>
          <w:tcPr>
            <w:tcW w:w="790" w:type="dxa"/>
          </w:tcPr>
          <w:p w14:paraId="6828BCC0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DDDEE0F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Caixa de MDF com tampa, cru, 25x15x10,5 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602AD42" w14:textId="77777777" w:rsidR="009D2F35" w:rsidRPr="00521461" w:rsidRDefault="00A05EA9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2149" w:type="dxa"/>
          </w:tcPr>
          <w:p w14:paraId="6FBDA7E6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20,80</w:t>
            </w:r>
          </w:p>
        </w:tc>
      </w:tr>
      <w:tr w:rsidR="009D2F35" w:rsidRPr="00521461" w14:paraId="3232649C" w14:textId="77777777" w:rsidTr="00521461">
        <w:tc>
          <w:tcPr>
            <w:tcW w:w="790" w:type="dxa"/>
          </w:tcPr>
          <w:p w14:paraId="5BAD9331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CF4A3A8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Caixa de MDF com tampa, cru, 20x20x15 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0372A3D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1F5C4792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27,32</w:t>
            </w:r>
          </w:p>
        </w:tc>
      </w:tr>
      <w:tr w:rsidR="009D2F35" w:rsidRPr="00521461" w14:paraId="7F0517EB" w14:textId="77777777" w:rsidTr="00521461">
        <w:tc>
          <w:tcPr>
            <w:tcW w:w="790" w:type="dxa"/>
          </w:tcPr>
          <w:p w14:paraId="524A93D4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12162015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Caixa de MDF com tampa, cru, 17x17x8 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5D986F7" w14:textId="77777777" w:rsidR="009D2F35" w:rsidRPr="00521461" w:rsidRDefault="00A05EA9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2149" w:type="dxa"/>
          </w:tcPr>
          <w:p w14:paraId="351B9A8E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16,56</w:t>
            </w:r>
          </w:p>
        </w:tc>
      </w:tr>
      <w:tr w:rsidR="009D2F35" w:rsidRPr="00521461" w14:paraId="10B117EC" w14:textId="77777777" w:rsidTr="00521461">
        <w:tc>
          <w:tcPr>
            <w:tcW w:w="790" w:type="dxa"/>
          </w:tcPr>
          <w:p w14:paraId="01738684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7FC180C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Tesoura de Aço Inox 25cm Cabo Emborrachado, 25cm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D3350A4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24A95F13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39,48</w:t>
            </w:r>
          </w:p>
        </w:tc>
      </w:tr>
      <w:tr w:rsidR="009D2F35" w:rsidRPr="00521461" w14:paraId="1950A308" w14:textId="77777777" w:rsidTr="00521461">
        <w:tc>
          <w:tcPr>
            <w:tcW w:w="790" w:type="dxa"/>
          </w:tcPr>
          <w:p w14:paraId="74EF7F2A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2EE6492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Novelo de lã, 200m, 100g, cor: branca, azul, vermelho, laranja, amarela, bege, marrom, verde, cinza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E9507B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500 </w:t>
            </w:r>
          </w:p>
        </w:tc>
        <w:tc>
          <w:tcPr>
            <w:tcW w:w="2149" w:type="dxa"/>
          </w:tcPr>
          <w:p w14:paraId="2654ABD4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17,78</w:t>
            </w:r>
          </w:p>
        </w:tc>
      </w:tr>
      <w:tr w:rsidR="009D2F35" w:rsidRPr="00521461" w14:paraId="7F60FC3E" w14:textId="77777777" w:rsidTr="00521461">
        <w:tc>
          <w:tcPr>
            <w:tcW w:w="790" w:type="dxa"/>
          </w:tcPr>
          <w:p w14:paraId="458B3A87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95137F8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Barbante barroco nº 6, 200g, cor: marrom, vermelho, verde, rosa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BDCE04A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500 </w:t>
            </w:r>
          </w:p>
        </w:tc>
        <w:tc>
          <w:tcPr>
            <w:tcW w:w="2149" w:type="dxa"/>
          </w:tcPr>
          <w:p w14:paraId="33953D64" w14:textId="77777777" w:rsidR="009D2F35" w:rsidRPr="00521461" w:rsidRDefault="00BB47F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39,84</w:t>
            </w:r>
          </w:p>
        </w:tc>
      </w:tr>
      <w:tr w:rsidR="009D2F35" w:rsidRPr="00521461" w14:paraId="5B7DE2BD" w14:textId="77777777" w:rsidTr="00521461">
        <w:tc>
          <w:tcPr>
            <w:tcW w:w="790" w:type="dxa"/>
          </w:tcPr>
          <w:p w14:paraId="46B9CB56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0BA82F9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Barbante malha cores diversas, 25mm, 140m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E3F776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2149" w:type="dxa"/>
          </w:tcPr>
          <w:p w14:paraId="13D4884E" w14:textId="77777777" w:rsidR="009D2F35" w:rsidRPr="00521461" w:rsidRDefault="00C068D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24,61</w:t>
            </w:r>
          </w:p>
        </w:tc>
      </w:tr>
      <w:tr w:rsidR="009D2F35" w:rsidRPr="00521461" w14:paraId="54201DAE" w14:textId="77777777" w:rsidTr="00521461">
        <w:tc>
          <w:tcPr>
            <w:tcW w:w="790" w:type="dxa"/>
          </w:tcPr>
          <w:p w14:paraId="077054AA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B6CB5BA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Saco envelope plástico transparente A4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148494B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149" w:type="dxa"/>
          </w:tcPr>
          <w:p w14:paraId="3D49D29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9D2F35" w:rsidRPr="00521461" w14:paraId="50BC3756" w14:textId="77777777" w:rsidTr="00521461">
        <w:tc>
          <w:tcPr>
            <w:tcW w:w="790" w:type="dxa"/>
          </w:tcPr>
          <w:p w14:paraId="6F1F729A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47C6858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Pirografo Gravador Madeira Couro Ferro Solda 5 Pontas 220v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3BBCF1C" w14:textId="77777777" w:rsidR="009D2F35" w:rsidRPr="00521461" w:rsidRDefault="00A05EA9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 </w:t>
            </w:r>
            <w:r w:rsidR="009D2F35" w:rsidRPr="005214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9" w:type="dxa"/>
          </w:tcPr>
          <w:p w14:paraId="67054886" w14:textId="77777777" w:rsidR="009D2F35" w:rsidRPr="00521461" w:rsidRDefault="00C068D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246,67</w:t>
            </w:r>
          </w:p>
        </w:tc>
      </w:tr>
      <w:tr w:rsidR="009D2F35" w:rsidRPr="00521461" w14:paraId="2E62F328" w14:textId="77777777" w:rsidTr="00521461">
        <w:tc>
          <w:tcPr>
            <w:tcW w:w="790" w:type="dxa"/>
          </w:tcPr>
          <w:p w14:paraId="5FA3C558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28D69869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Caixa de massa de modelar soft c/ 12 unidades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BA1CD02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149" w:type="dxa"/>
          </w:tcPr>
          <w:p w14:paraId="1942AFE7" w14:textId="77777777" w:rsidR="009D2F35" w:rsidRPr="00521461" w:rsidRDefault="00C068D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2,67</w:t>
            </w:r>
          </w:p>
        </w:tc>
      </w:tr>
      <w:tr w:rsidR="009D2F35" w:rsidRPr="00521461" w14:paraId="06FB1A94" w14:textId="77777777" w:rsidTr="00521461">
        <w:tc>
          <w:tcPr>
            <w:tcW w:w="790" w:type="dxa"/>
          </w:tcPr>
          <w:p w14:paraId="25170EE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0A2EDA4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Pacote palito de picolé sorvete c/ 100 unidades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583518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149" w:type="dxa"/>
          </w:tcPr>
          <w:p w14:paraId="19DB23DA" w14:textId="77777777" w:rsidR="009D2F35" w:rsidRPr="00521461" w:rsidRDefault="00C068D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10,37</w:t>
            </w:r>
          </w:p>
        </w:tc>
      </w:tr>
      <w:tr w:rsidR="009D2F35" w:rsidRPr="00521461" w14:paraId="1C40B75D" w14:textId="77777777" w:rsidTr="00521461">
        <w:tc>
          <w:tcPr>
            <w:tcW w:w="790" w:type="dxa"/>
          </w:tcPr>
          <w:p w14:paraId="6A3752B2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76C6C21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Pacote argila escolar vermelha (não tóxica) 1kg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57D2EDD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3</w:t>
            </w:r>
            <w:r w:rsidR="00A05EA9" w:rsidRPr="005214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149" w:type="dxa"/>
          </w:tcPr>
          <w:p w14:paraId="6E7BBE4E" w14:textId="77777777" w:rsidR="009D2F35" w:rsidRPr="00521461" w:rsidRDefault="009831D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2,74</w:t>
            </w:r>
          </w:p>
        </w:tc>
      </w:tr>
      <w:tr w:rsidR="009D2F35" w:rsidRPr="00521461" w14:paraId="2D548D20" w14:textId="77777777" w:rsidTr="00521461">
        <w:tc>
          <w:tcPr>
            <w:tcW w:w="790" w:type="dxa"/>
          </w:tcPr>
          <w:p w14:paraId="79C73C87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B6A0DC3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Pacote botões diversos </w:t>
            </w:r>
            <w:r w:rsidR="00C7355F" w:rsidRPr="00521461">
              <w:rPr>
                <w:rFonts w:ascii="Arial" w:hAnsi="Arial" w:cs="Arial"/>
                <w:sz w:val="20"/>
                <w:szCs w:val="20"/>
              </w:rPr>
              <w:t>100UN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E9EE275" w14:textId="77777777" w:rsidR="009D2F35" w:rsidRPr="00521461" w:rsidRDefault="00C7355F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20</w:t>
            </w:r>
            <w:r w:rsidR="009D2F35" w:rsidRPr="005214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9" w:type="dxa"/>
          </w:tcPr>
          <w:p w14:paraId="10627CA5" w14:textId="77777777" w:rsidR="009D2F35" w:rsidRPr="00521461" w:rsidRDefault="00C735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27,44</w:t>
            </w:r>
          </w:p>
        </w:tc>
      </w:tr>
      <w:tr w:rsidR="009D2F35" w:rsidRPr="00521461" w14:paraId="7083AD74" w14:textId="77777777" w:rsidTr="00521461">
        <w:tc>
          <w:tcPr>
            <w:tcW w:w="790" w:type="dxa"/>
          </w:tcPr>
          <w:p w14:paraId="1FB6CD88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2F7AA21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Papéis carbono para pintura em tecido (vermelho)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2469805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2149" w:type="dxa"/>
          </w:tcPr>
          <w:p w14:paraId="5942BE19" w14:textId="77777777" w:rsidR="009D2F35" w:rsidRPr="00521461" w:rsidRDefault="00C068D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39,13</w:t>
            </w:r>
          </w:p>
        </w:tc>
      </w:tr>
      <w:tr w:rsidR="009D2F35" w:rsidRPr="00521461" w14:paraId="0022EB43" w14:textId="77777777" w:rsidTr="00521461">
        <w:tc>
          <w:tcPr>
            <w:tcW w:w="790" w:type="dxa"/>
          </w:tcPr>
          <w:p w14:paraId="06A23C52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18F0CEF6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Pano de prato 100% algodão </w:t>
            </w:r>
            <w:r w:rsidRPr="00521461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inline distT="0" distB="0" distL="0" distR="0" wp14:anchorId="6E2C5F92" wp14:editId="375B51E3">
                  <wp:extent cx="9525" cy="9525"/>
                  <wp:effectExtent l="0" t="0" r="0" b="0"/>
                  <wp:docPr id="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407D8B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44×68cm, liso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6A1D36F4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2149" w:type="dxa"/>
          </w:tcPr>
          <w:p w14:paraId="7DD21956" w14:textId="77777777" w:rsidR="009D2F35" w:rsidRPr="00521461" w:rsidRDefault="009831D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7,14</w:t>
            </w:r>
          </w:p>
        </w:tc>
      </w:tr>
      <w:tr w:rsidR="009D2F35" w:rsidRPr="00521461" w14:paraId="70CDF162" w14:textId="77777777" w:rsidTr="00521461">
        <w:tc>
          <w:tcPr>
            <w:tcW w:w="790" w:type="dxa"/>
          </w:tcPr>
          <w:p w14:paraId="56A815EC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95DDB80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Pacote palito p/ churrasco 50 und, 30cm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0BA7A6A" w14:textId="77777777" w:rsidR="009D2F35" w:rsidRPr="00521461" w:rsidRDefault="00A05EA9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  <w:r w:rsidR="009D2F35" w:rsidRPr="005214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9" w:type="dxa"/>
          </w:tcPr>
          <w:p w14:paraId="3CF72833" w14:textId="77777777" w:rsidR="009D2F35" w:rsidRPr="00521461" w:rsidRDefault="00F9340D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4,40</w:t>
            </w:r>
          </w:p>
        </w:tc>
      </w:tr>
      <w:tr w:rsidR="009D2F35" w:rsidRPr="00521461" w14:paraId="216E1460" w14:textId="77777777" w:rsidTr="00521461">
        <w:tc>
          <w:tcPr>
            <w:tcW w:w="790" w:type="dxa"/>
          </w:tcPr>
          <w:p w14:paraId="27B23A09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7B692170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Argolas para chaveiro metálicas, 18mm, </w:t>
            </w:r>
            <w:r w:rsidRPr="00521461">
              <w:rPr>
                <w:rFonts w:ascii="Arial" w:hAnsi="Arial" w:cs="Arial"/>
                <w:sz w:val="20"/>
                <w:szCs w:val="20"/>
              </w:rPr>
              <w:lastRenderedPageBreak/>
              <w:t xml:space="preserve">22mmkits 100un. 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0B34D268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2149" w:type="dxa"/>
          </w:tcPr>
          <w:p w14:paraId="0478980E" w14:textId="77777777" w:rsidR="009D2F35" w:rsidRPr="00521461" w:rsidRDefault="00337A3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16,04</w:t>
            </w:r>
          </w:p>
        </w:tc>
      </w:tr>
      <w:tr w:rsidR="009D2F35" w:rsidRPr="00521461" w14:paraId="71B91393" w14:textId="77777777" w:rsidTr="00521461">
        <w:tc>
          <w:tcPr>
            <w:tcW w:w="790" w:type="dxa"/>
          </w:tcPr>
          <w:p w14:paraId="17105EB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A0DB8DD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Imã de geladeira 9,5x2mm, 1m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B79ED33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2149" w:type="dxa"/>
          </w:tcPr>
          <w:p w14:paraId="7F8D7B1D" w14:textId="77777777" w:rsidR="009D2F35" w:rsidRPr="00521461" w:rsidRDefault="00337A3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37,08</w:t>
            </w:r>
          </w:p>
        </w:tc>
      </w:tr>
      <w:tr w:rsidR="009D2F35" w:rsidRPr="00521461" w14:paraId="7FD75DC3" w14:textId="77777777" w:rsidTr="00521461">
        <w:tc>
          <w:tcPr>
            <w:tcW w:w="790" w:type="dxa"/>
          </w:tcPr>
          <w:p w14:paraId="6430DAF9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14D63F0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 Manta acrílica R2, 50cm x 1,5mt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0FFD417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01785166" w14:textId="77777777" w:rsidR="009D2F35" w:rsidRPr="00521461" w:rsidRDefault="00337A3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40,24</w:t>
            </w:r>
          </w:p>
        </w:tc>
      </w:tr>
      <w:tr w:rsidR="009D2F35" w:rsidRPr="00521461" w14:paraId="44362608" w14:textId="77777777" w:rsidTr="00521461">
        <w:tc>
          <w:tcPr>
            <w:tcW w:w="790" w:type="dxa"/>
          </w:tcPr>
          <w:p w14:paraId="04350C6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0228EB70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Pacotes Mini prendedor madeira 2,5cm c/ 100 unidades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6DCE76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13A536DB" w14:textId="77777777" w:rsidR="009D2F35" w:rsidRPr="00521461" w:rsidRDefault="00337A3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14,83</w:t>
            </w:r>
          </w:p>
        </w:tc>
      </w:tr>
      <w:tr w:rsidR="009D2F35" w:rsidRPr="00521461" w14:paraId="1C93DE7D" w14:textId="77777777" w:rsidTr="00521461">
        <w:tc>
          <w:tcPr>
            <w:tcW w:w="790" w:type="dxa"/>
          </w:tcPr>
          <w:p w14:paraId="6C5DDCC4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7EB3F91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Bola de isopor, 8mm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6F27AF6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5F640EAD" w14:textId="77777777" w:rsidR="009D2F35" w:rsidRPr="00521461" w:rsidRDefault="00ED3A0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1,31</w:t>
            </w:r>
          </w:p>
        </w:tc>
      </w:tr>
      <w:tr w:rsidR="009D2F35" w:rsidRPr="00521461" w14:paraId="4FCD3396" w14:textId="77777777" w:rsidTr="00521461">
        <w:tc>
          <w:tcPr>
            <w:tcW w:w="790" w:type="dxa"/>
          </w:tcPr>
          <w:p w14:paraId="6FCB1A81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5DC4B070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Bola de isopor40mm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5DB18FFA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7FED5B1C" w14:textId="77777777" w:rsidR="009D2F35" w:rsidRPr="00521461" w:rsidRDefault="00ED3A0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1,61</w:t>
            </w:r>
          </w:p>
        </w:tc>
      </w:tr>
      <w:tr w:rsidR="009D2F35" w:rsidRPr="00521461" w14:paraId="46C79B56" w14:textId="77777777" w:rsidTr="00521461">
        <w:tc>
          <w:tcPr>
            <w:tcW w:w="790" w:type="dxa"/>
          </w:tcPr>
          <w:p w14:paraId="0E40E96C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B47853C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Bola de isopor100mm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31CF470F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2149" w:type="dxa"/>
          </w:tcPr>
          <w:p w14:paraId="77E5D274" w14:textId="77777777" w:rsidR="009D2F35" w:rsidRPr="00521461" w:rsidRDefault="00F9340D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2,57</w:t>
            </w:r>
          </w:p>
        </w:tc>
      </w:tr>
      <w:tr w:rsidR="009D2F35" w:rsidRPr="00521461" w14:paraId="2C76A2A5" w14:textId="77777777" w:rsidTr="00521461">
        <w:tc>
          <w:tcPr>
            <w:tcW w:w="790" w:type="dxa"/>
          </w:tcPr>
          <w:p w14:paraId="729EFAFF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580FF0C9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Cola para EVA e isopor, 35g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6953B7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56163185" w14:textId="77777777" w:rsidR="009D2F35" w:rsidRPr="00521461" w:rsidRDefault="00337A3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6,37</w:t>
            </w:r>
          </w:p>
        </w:tc>
      </w:tr>
      <w:tr w:rsidR="009D2F35" w:rsidRPr="00521461" w14:paraId="0DC47646" w14:textId="77777777" w:rsidTr="00521461">
        <w:tc>
          <w:tcPr>
            <w:tcW w:w="790" w:type="dxa"/>
          </w:tcPr>
          <w:p w14:paraId="5E4A59EC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6568A599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Pacotes Folha Adesivo vinil branco A4 100 folhas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7AA5C9E0" w14:textId="77777777" w:rsidR="009D2F35" w:rsidRPr="00521461" w:rsidRDefault="009D2F35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2149" w:type="dxa"/>
          </w:tcPr>
          <w:p w14:paraId="453E9AC6" w14:textId="77777777" w:rsidR="009D2F35" w:rsidRPr="00521461" w:rsidRDefault="00337A3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47,08</w:t>
            </w:r>
          </w:p>
        </w:tc>
      </w:tr>
      <w:tr w:rsidR="009D2F35" w:rsidRPr="00521461" w14:paraId="291C4842" w14:textId="77777777" w:rsidTr="00521461">
        <w:tc>
          <w:tcPr>
            <w:tcW w:w="790" w:type="dxa"/>
          </w:tcPr>
          <w:p w14:paraId="44FA14D3" w14:textId="77777777" w:rsidR="009D2F35" w:rsidRPr="00521461" w:rsidRDefault="009D2F35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3991" w:type="dxa"/>
            <w:tcBorders>
              <w:right w:val="single" w:sz="4" w:space="0" w:color="auto"/>
            </w:tcBorders>
          </w:tcPr>
          <w:p w14:paraId="48FDC1BC" w14:textId="77777777" w:rsidR="009D2F35" w:rsidRPr="00521461" w:rsidRDefault="009D2F35" w:rsidP="00521461">
            <w:pPr>
              <w:tabs>
                <w:tab w:val="left" w:pos="33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>Pacotes de prendedor de madeira 7 cm a 7,5 cm de comprimento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49FE3664" w14:textId="77777777" w:rsidR="009D2F35" w:rsidRPr="00521461" w:rsidRDefault="00A05EA9" w:rsidP="00752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461">
              <w:rPr>
                <w:rFonts w:ascii="Arial" w:hAnsi="Arial" w:cs="Arial"/>
                <w:sz w:val="20"/>
                <w:szCs w:val="20"/>
              </w:rPr>
              <w:t xml:space="preserve">50 </w:t>
            </w:r>
            <w:r w:rsidR="009D2F35" w:rsidRPr="005214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9" w:type="dxa"/>
          </w:tcPr>
          <w:p w14:paraId="38798627" w14:textId="77777777" w:rsidR="00337A3A" w:rsidRPr="00521461" w:rsidRDefault="002E445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214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2,06</w:t>
            </w:r>
          </w:p>
        </w:tc>
      </w:tr>
    </w:tbl>
    <w:p w14:paraId="3D0CC765" w14:textId="77777777" w:rsidR="00FC1A5F" w:rsidRPr="00521461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E4A491B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Pesquisa de preços: </w:t>
      </w:r>
    </w:p>
    <w:p w14:paraId="72E35B5C" w14:textId="77777777" w:rsidR="00FC1A5F" w:rsidRPr="00521461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Para esta pesquisa de preços foi utilizada </w:t>
      </w:r>
      <w:r w:rsidR="00C9767C" w:rsidRPr="00521461">
        <w:rPr>
          <w:rFonts w:ascii="Arial" w:hAnsi="Arial" w:cs="Arial"/>
          <w:b/>
          <w:bCs/>
          <w:color w:val="000000" w:themeColor="text1"/>
          <w:sz w:val="20"/>
          <w:szCs w:val="20"/>
        </w:rPr>
        <w:t>mé</w:t>
      </w:r>
      <w:r w:rsidRPr="00521461">
        <w:rPr>
          <w:rFonts w:ascii="Arial" w:hAnsi="Arial" w:cs="Arial"/>
          <w:b/>
          <w:bCs/>
          <w:color w:val="000000" w:themeColor="text1"/>
          <w:sz w:val="20"/>
          <w:szCs w:val="20"/>
        </w:rPr>
        <w:t>dia</w:t>
      </w: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 considerando a/as seguinte(s) fonte(s) de pesquisa:</w:t>
      </w:r>
    </w:p>
    <w:p w14:paraId="1734CE5D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FDD75AA" w14:textId="77777777" w:rsidR="00FC1A5F" w:rsidRPr="00521461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Pesquisa de preços em banco de preços públicos considerando contratações de outros entes públicos.</w:t>
      </w:r>
    </w:p>
    <w:p w14:paraId="4DF7D738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8085EBA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426E82D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3A5E1AF" w14:textId="77777777" w:rsidR="00FC1A5F" w:rsidRPr="00521461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/>
          <w:bCs/>
          <w:color w:val="000000" w:themeColor="text1"/>
          <w:sz w:val="20"/>
          <w:szCs w:val="20"/>
        </w:rPr>
        <w:t>JUSTIFICATIVA PARA O PARCELAMENTO OU NÃO DA CONTRATAÇÃO</w:t>
      </w:r>
    </w:p>
    <w:p w14:paraId="1DCFE086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14:paraId="4AE54860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59166097" w14:textId="77777777" w:rsidR="00C9767C" w:rsidRPr="00521461" w:rsidRDefault="00C9767C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0BF3E3CF" w14:textId="77777777" w:rsidR="00C9767C" w:rsidRPr="00521461" w:rsidRDefault="00C9767C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26773692" w14:textId="77777777" w:rsidR="00FC1A5F" w:rsidRPr="00521461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21461">
        <w:rPr>
          <w:rFonts w:ascii="Arial" w:hAnsi="Arial" w:cs="Arial"/>
          <w:b/>
          <w:bCs/>
          <w:color w:val="000000" w:themeColor="text1"/>
          <w:sz w:val="20"/>
          <w:szCs w:val="20"/>
        </w:rPr>
        <w:t>POSICIONAMENTO CONCLUSIVO SOBRE A ADEQUAÇÃO DA CONTRATAÇÃO PARA O ATENDIMENTO DA NECESSIDADE A QUE SE DESTINA</w:t>
      </w:r>
      <w:r w:rsidRPr="00521461">
        <w:rPr>
          <w:rFonts w:ascii="Arial" w:hAnsi="Arial" w:cs="Arial"/>
          <w:bCs/>
          <w:color w:val="FF0000"/>
          <w:sz w:val="20"/>
          <w:szCs w:val="20"/>
        </w:rPr>
        <w:t>:</w:t>
      </w:r>
    </w:p>
    <w:p w14:paraId="4675459F" w14:textId="77777777" w:rsidR="00FC1A5F" w:rsidRPr="00521461" w:rsidRDefault="00FC1A5F" w:rsidP="002E445B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commentRangeStart w:id="4"/>
      <w:r w:rsidRPr="00521461">
        <w:rPr>
          <w:rFonts w:ascii="Arial" w:hAnsi="Arial" w:cs="Arial"/>
          <w:bCs/>
          <w:color w:val="000000" w:themeColor="text1"/>
          <w:sz w:val="20"/>
          <w:szCs w:val="20"/>
        </w:rPr>
        <w:t>utilizando-se do sistema de REGISTRO DE PREÇOS</w:t>
      </w:r>
      <w:commentRangeEnd w:id="4"/>
      <w:r w:rsidRPr="00521461">
        <w:rPr>
          <w:rStyle w:val="Refdecomentrio"/>
          <w:color w:val="000000" w:themeColor="text1"/>
          <w:sz w:val="20"/>
          <w:szCs w:val="20"/>
        </w:rPr>
        <w:commentReference w:id="4"/>
      </w:r>
      <w:r w:rsidR="002E445B" w:rsidRPr="00521461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1BFCC2A6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4AC424A2" w14:textId="77777777" w:rsidR="00FC1A5F" w:rsidRPr="00521461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521461">
        <w:rPr>
          <w:rFonts w:ascii="Arial" w:hAnsi="Arial" w:cs="Arial"/>
          <w:b/>
          <w:bCs/>
          <w:sz w:val="20"/>
          <w:szCs w:val="20"/>
        </w:rPr>
        <w:t>JUSTIFICATIVA DO § 2º DO ART. 18 DA LEI 14.133/21:</w:t>
      </w:r>
    </w:p>
    <w:p w14:paraId="61BE3BE2" w14:textId="77777777" w:rsidR="00FC1A5F" w:rsidRPr="00521461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21461">
        <w:rPr>
          <w:rFonts w:ascii="Arial" w:hAnsi="Arial" w:cs="Arial"/>
          <w:bCs/>
          <w:sz w:val="20"/>
          <w:szCs w:val="20"/>
        </w:rPr>
        <w:t>Pelas características do objeto, não se aplicam os demais requisitos do §1º e incisos da Lei 14.133/21.</w:t>
      </w:r>
    </w:p>
    <w:p w14:paraId="5A0C2F8E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76C14D9F" w14:textId="77777777" w:rsidR="00FC1A5F" w:rsidRPr="0052146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70CBCFE2" w14:textId="77777777" w:rsidR="00FC1A5F" w:rsidRPr="00521461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55F30C82" w14:textId="77777777" w:rsidR="00FC1A5F" w:rsidRPr="00521461" w:rsidRDefault="002910BD" w:rsidP="002910BD">
      <w:pPr>
        <w:widowControl w:val="0"/>
        <w:autoSpaceDE w:val="0"/>
        <w:autoSpaceDN w:val="0"/>
        <w:spacing w:before="54" w:after="0" w:line="360" w:lineRule="auto"/>
        <w:jc w:val="right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521461">
        <w:rPr>
          <w:rFonts w:ascii="Arial" w:hAnsi="Arial" w:cs="Arial"/>
          <w:bCs/>
          <w:color w:val="0D0D0D" w:themeColor="text1" w:themeTint="F2"/>
          <w:sz w:val="20"/>
          <w:szCs w:val="20"/>
        </w:rPr>
        <w:t>Rosário do sul, 2 de fevereiro de 2026.</w:t>
      </w:r>
    </w:p>
    <w:p w14:paraId="230E1FFD" w14:textId="77777777" w:rsidR="002910BD" w:rsidRPr="00521461" w:rsidRDefault="002910BD" w:rsidP="002910BD">
      <w:pPr>
        <w:jc w:val="center"/>
        <w:rPr>
          <w:sz w:val="20"/>
          <w:szCs w:val="20"/>
        </w:rPr>
      </w:pPr>
    </w:p>
    <w:p w14:paraId="6FEDDF09" w14:textId="77777777" w:rsidR="002910BD" w:rsidRPr="00521461" w:rsidRDefault="002910BD" w:rsidP="002910BD">
      <w:pPr>
        <w:jc w:val="center"/>
        <w:rPr>
          <w:rFonts w:ascii="Arial" w:hAnsi="Arial" w:cs="Arial"/>
          <w:sz w:val="20"/>
          <w:szCs w:val="20"/>
        </w:rPr>
      </w:pPr>
      <w:r w:rsidRPr="00521461">
        <w:rPr>
          <w:rFonts w:ascii="Arial" w:hAnsi="Arial" w:cs="Arial"/>
          <w:sz w:val="20"/>
          <w:szCs w:val="20"/>
        </w:rPr>
        <w:t>VILNER SOUZA</w:t>
      </w:r>
    </w:p>
    <w:p w14:paraId="139249F8" w14:textId="77777777" w:rsidR="002910BD" w:rsidRPr="00521461" w:rsidRDefault="002910BD" w:rsidP="002910BD">
      <w:pPr>
        <w:jc w:val="center"/>
        <w:rPr>
          <w:rFonts w:ascii="Arial" w:hAnsi="Arial" w:cs="Arial"/>
          <w:sz w:val="20"/>
          <w:szCs w:val="20"/>
        </w:rPr>
      </w:pPr>
      <w:r w:rsidRPr="00521461">
        <w:rPr>
          <w:rFonts w:ascii="Arial" w:hAnsi="Arial" w:cs="Arial"/>
          <w:sz w:val="20"/>
          <w:szCs w:val="20"/>
        </w:rPr>
        <w:t>DEPARTAMENTO DE COMPRAS E PATRIMONIO</w:t>
      </w:r>
    </w:p>
    <w:sectPr w:rsidR="002910BD" w:rsidRPr="00521461" w:rsidSect="0002546F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liente" w:date="2025-10-15T07:43:00Z" w:initials="C">
    <w:p w14:paraId="45613008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A lei fala o seguinte: art. 6º , inciso I: “Descrição da necessidade a contratação, considerado o problema a ser resolvido sob a perspectiva do interesse público”. LOGO, devemos justificar a aquisição ou contratação do objeto da licitação considerando o interesse público. Ex: “Justifica-se a presente contratação/aquisição/registro de preços pois o serviço objeto deste ETP é necessário para o desempenho pleno das funções/serviços de... JUSTIFICAR</w:t>
      </w:r>
    </w:p>
  </w:comment>
  <w:comment w:id="1" w:author="Cliente" w:date="2025-10-15T07:43:00Z" w:initials="C">
    <w:p w14:paraId="3C7C7015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2" w:author="Cliente" w:date="2025-10-15T07:43:00Z" w:initials="C">
    <w:p w14:paraId="0CE4B2EB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necessário garantia com tempo determinado pela Administração, modificar a redação.</w:t>
      </w:r>
    </w:p>
  </w:comment>
  <w:comment w:id="3" w:author="Cliente" w:date="2025-10-15T07:43:00Z" w:initials="C">
    <w:p w14:paraId="3CB09A51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</w:p>
    <w:p w14:paraId="5E1CF110" w14:textId="77777777" w:rsidR="00FC1A5F" w:rsidRDefault="00FC1A5F" w:rsidP="00FC1A5F">
      <w:pPr>
        <w:pStyle w:val="Textodecomentrio"/>
      </w:pPr>
      <w:r>
        <w:t xml:space="preserve">1)REGISTRO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14:paraId="1758D246" w14:textId="77777777" w:rsidR="00FC1A5F" w:rsidRDefault="00FC1A5F" w:rsidP="00FC1A5F">
      <w:pPr>
        <w:pStyle w:val="Textodecomentrio"/>
      </w:pPr>
      <w:r>
        <w:t>2) SERVIÇOS DE NATUREZA CONTINUADA: até 5 anos, podendo ser prorrogados até 10 anos, conforme art. 106.</w:t>
      </w:r>
    </w:p>
  </w:comment>
  <w:comment w:id="4" w:author="Cliente" w:date="2025-10-15T07:43:00Z" w:initials="C">
    <w:p w14:paraId="45878AA4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NÃO FOR REGISTRO DE PREÇOS, APAGAR.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613008" w15:done="0"/>
  <w15:commentEx w15:paraId="3C7C7015" w15:done="0"/>
  <w15:commentEx w15:paraId="0CE4B2EB" w15:done="0"/>
  <w15:commentEx w15:paraId="1758D246" w15:done="0"/>
  <w15:commentEx w15:paraId="45878AA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613008" w16cid:durableId="2D62451B"/>
  <w16cid:commentId w16cid:paraId="3C7C7015" w16cid:durableId="2D62451C"/>
  <w16cid:commentId w16cid:paraId="0CE4B2EB" w16cid:durableId="2D62451D"/>
  <w16cid:commentId w16cid:paraId="1758D246" w16cid:durableId="2D62451E"/>
  <w16cid:commentId w16cid:paraId="45878AA4" w16cid:durableId="2D62451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A3948" w14:textId="77777777" w:rsidR="008F2E92" w:rsidRDefault="008F2E92" w:rsidP="00AA0672">
      <w:pPr>
        <w:spacing w:after="0" w:line="240" w:lineRule="auto"/>
      </w:pPr>
      <w:r>
        <w:separator/>
      </w:r>
    </w:p>
  </w:endnote>
  <w:endnote w:type="continuationSeparator" w:id="0">
    <w:p w14:paraId="15D3F4EE" w14:textId="77777777" w:rsidR="008F2E92" w:rsidRDefault="008F2E92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4FCFD" w14:textId="77777777" w:rsidR="003506B8" w:rsidRDefault="00521461">
    <w:pPr>
      <w:pStyle w:val="Rodap"/>
    </w:pPr>
    <w:r>
      <w:rPr>
        <w:noProof/>
      </w:rPr>
      <w:pict w14:anchorId="7099E51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14:paraId="3C1A51E9" w14:textId="77777777"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>E-mail: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 w14:anchorId="5AF6AAC0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 w14:anchorId="44016A48"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 w14:anchorId="05572088"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C3212" w14:textId="77777777" w:rsidR="008F2E92" w:rsidRDefault="008F2E92" w:rsidP="00AA0672">
      <w:pPr>
        <w:spacing w:after="0" w:line="240" w:lineRule="auto"/>
      </w:pPr>
      <w:r>
        <w:separator/>
      </w:r>
    </w:p>
  </w:footnote>
  <w:footnote w:type="continuationSeparator" w:id="0">
    <w:p w14:paraId="67568976" w14:textId="77777777" w:rsidR="008F2E92" w:rsidRDefault="008F2E92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8822A" w14:textId="77777777" w:rsidR="00AA0672" w:rsidRDefault="00521461">
    <w:pPr>
      <w:pStyle w:val="Cabealho"/>
    </w:pPr>
    <w:r>
      <w:rPr>
        <w:noProof/>
      </w:rPr>
      <w:pict w14:anchorId="1FE1F1ED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14:paraId="7A87A2BF" w14:textId="77777777"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14:paraId="407B7312" w14:textId="77777777"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14:paraId="5AFA52C7" w14:textId="77777777"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A0AC493" wp14:editId="4A240D13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64166B4A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 w14:anchorId="4B1EEA79"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 w14:anchorId="7C15EFB5"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6135C"/>
    <w:multiLevelType w:val="multilevel"/>
    <w:tmpl w:val="197C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6953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0672"/>
    <w:rsid w:val="0002546F"/>
    <w:rsid w:val="002432DB"/>
    <w:rsid w:val="002910BD"/>
    <w:rsid w:val="0029392A"/>
    <w:rsid w:val="002E445B"/>
    <w:rsid w:val="003018FC"/>
    <w:rsid w:val="00337A3A"/>
    <w:rsid w:val="003506B8"/>
    <w:rsid w:val="00367556"/>
    <w:rsid w:val="00375B95"/>
    <w:rsid w:val="003C1F72"/>
    <w:rsid w:val="003E5D2F"/>
    <w:rsid w:val="004C54A7"/>
    <w:rsid w:val="004F0283"/>
    <w:rsid w:val="00521461"/>
    <w:rsid w:val="005E010E"/>
    <w:rsid w:val="00645739"/>
    <w:rsid w:val="006B250C"/>
    <w:rsid w:val="00840C25"/>
    <w:rsid w:val="008A49CA"/>
    <w:rsid w:val="008F2E92"/>
    <w:rsid w:val="00921381"/>
    <w:rsid w:val="009308F9"/>
    <w:rsid w:val="009831D5"/>
    <w:rsid w:val="009D2F35"/>
    <w:rsid w:val="00A05EA9"/>
    <w:rsid w:val="00A9201B"/>
    <w:rsid w:val="00AA0672"/>
    <w:rsid w:val="00AD2C86"/>
    <w:rsid w:val="00B6023A"/>
    <w:rsid w:val="00B648E5"/>
    <w:rsid w:val="00BB47F6"/>
    <w:rsid w:val="00C068DC"/>
    <w:rsid w:val="00C62AEE"/>
    <w:rsid w:val="00C7355F"/>
    <w:rsid w:val="00C9767C"/>
    <w:rsid w:val="00D12705"/>
    <w:rsid w:val="00D15BC2"/>
    <w:rsid w:val="00ED3A01"/>
    <w:rsid w:val="00F51B37"/>
    <w:rsid w:val="00F9340D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2FB7C"/>
  <w15:docId w15:val="{B953276F-E438-40CA-8382-13B6A11C1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97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AEA93-0A90-423C-90C5-1F08EAD58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</Pages>
  <Words>1335</Words>
  <Characters>7213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Swift Consultoria em Licitações</cp:lastModifiedBy>
  <cp:revision>12</cp:revision>
  <cp:lastPrinted>2026-02-02T11:47:00Z</cp:lastPrinted>
  <dcterms:created xsi:type="dcterms:W3CDTF">2026-01-27T13:25:00Z</dcterms:created>
  <dcterms:modified xsi:type="dcterms:W3CDTF">2026-03-16T12:03:00Z</dcterms:modified>
</cp:coreProperties>
</file>