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88189" w14:textId="77777777" w:rsidR="00EA7E90" w:rsidRDefault="00EA7E90" w:rsidP="00EA7E90">
      <w:pPr>
        <w:jc w:val="center"/>
        <w:rPr>
          <w:rFonts w:ascii="Arial" w:eastAsia="Arial MT" w:hAnsi="Arial" w:cs="Arial"/>
          <w:kern w:val="0"/>
          <w:sz w:val="20"/>
          <w:szCs w:val="20"/>
          <w14:ligatures w14:val="none"/>
        </w:rPr>
      </w:pPr>
    </w:p>
    <w:p w14:paraId="76961815" w14:textId="665BBDDC" w:rsidR="00EA7E90" w:rsidRPr="00BD1E10" w:rsidRDefault="00EA7E90" w:rsidP="00EA7E90">
      <w:pPr>
        <w:spacing w:after="200" w:line="276" w:lineRule="auto"/>
        <w:jc w:val="center"/>
        <w:rPr>
          <w:rFonts w:ascii="Arial" w:eastAsia="Arial MT" w:hAnsi="Arial" w:cs="Arial"/>
          <w:b/>
          <w:bCs/>
          <w:kern w:val="0"/>
          <w:sz w:val="20"/>
          <w:szCs w:val="20"/>
          <w14:ligatures w14:val="none"/>
        </w:rPr>
      </w:pPr>
      <w:r w:rsidRPr="00BD1E10">
        <w:rPr>
          <w:rFonts w:ascii="Arial" w:eastAsia="Arial MT" w:hAnsi="Arial" w:cs="Arial"/>
          <w:b/>
          <w:bCs/>
          <w:kern w:val="0"/>
          <w:sz w:val="20"/>
          <w:szCs w:val="20"/>
          <w14:ligatures w14:val="none"/>
        </w:rPr>
        <w:t xml:space="preserve">ANEXO </w:t>
      </w:r>
      <w:r w:rsidR="00BD1E10" w:rsidRPr="00BD1E10">
        <w:rPr>
          <w:rFonts w:ascii="Arial" w:eastAsia="Arial MT" w:hAnsi="Arial" w:cs="Arial"/>
          <w:b/>
          <w:bCs/>
          <w:kern w:val="0"/>
          <w:sz w:val="20"/>
          <w:szCs w:val="20"/>
          <w14:ligatures w14:val="none"/>
        </w:rPr>
        <w:t xml:space="preserve">1 </w:t>
      </w:r>
      <w:r w:rsidRPr="00BD1E10">
        <w:rPr>
          <w:rFonts w:ascii="Arial" w:eastAsia="Arial MT" w:hAnsi="Arial" w:cs="Arial"/>
          <w:b/>
          <w:bCs/>
          <w:kern w:val="0"/>
          <w:sz w:val="20"/>
          <w:szCs w:val="20"/>
          <w14:ligatures w14:val="none"/>
        </w:rPr>
        <w:t>- ESTUDO TÉCNICO PRELIMINAR</w:t>
      </w:r>
    </w:p>
    <w:p w14:paraId="5A45E45C" w14:textId="29AA5697" w:rsidR="00A42AB9" w:rsidRPr="00BD1E10" w:rsidRDefault="00EA7E90" w:rsidP="00A42AB9">
      <w:pPr>
        <w:pStyle w:val="PargrafodaLista"/>
        <w:numPr>
          <w:ilvl w:val="0"/>
          <w:numId w:val="1"/>
        </w:numPr>
        <w:spacing w:after="0" w:line="276" w:lineRule="auto"/>
        <w:jc w:val="both"/>
        <w:rPr>
          <w:rFonts w:ascii="Arial" w:hAnsi="Arial" w:cs="Arial"/>
          <w:sz w:val="20"/>
          <w:szCs w:val="20"/>
        </w:rPr>
      </w:pPr>
      <w:r w:rsidRPr="00BD1E10">
        <w:rPr>
          <w:rFonts w:ascii="Arial" w:eastAsia="Arial MT" w:hAnsi="Arial" w:cs="Arial"/>
          <w:kern w:val="0"/>
          <w:sz w:val="20"/>
          <w:szCs w:val="20"/>
          <w14:ligatures w14:val="none"/>
        </w:rPr>
        <w:t xml:space="preserve">OBJETO: Constitui </w:t>
      </w:r>
      <w:bookmarkStart w:id="0" w:name="_Hlk232769727"/>
      <w:r w:rsidRPr="00BD1E10">
        <w:rPr>
          <w:rFonts w:ascii="Arial" w:eastAsia="Arial MT" w:hAnsi="Arial" w:cs="Arial"/>
          <w:kern w:val="0"/>
          <w:sz w:val="20"/>
          <w:szCs w:val="20"/>
          <w14:ligatures w14:val="none"/>
        </w:rPr>
        <w:t xml:space="preserve">objeto deste Estudo Técnico Preliminar </w:t>
      </w:r>
      <w:r w:rsidR="00914600" w:rsidRPr="00BD1E10">
        <w:rPr>
          <w:rFonts w:ascii="Arial" w:eastAsia="Arial MT" w:hAnsi="Arial" w:cs="Arial"/>
          <w:kern w:val="0"/>
          <w:sz w:val="20"/>
          <w:szCs w:val="20"/>
          <w14:ligatures w14:val="none"/>
        </w:rPr>
        <w:t xml:space="preserve">é </w:t>
      </w:r>
      <w:r w:rsidRPr="00BD1E10">
        <w:rPr>
          <w:rFonts w:ascii="Arial" w:eastAsia="Arial MT" w:hAnsi="Arial" w:cs="Arial"/>
          <w:kern w:val="0"/>
          <w:sz w:val="20"/>
          <w:szCs w:val="20"/>
          <w14:ligatures w14:val="none"/>
        </w:rPr>
        <w:t>o registro de preços para aquisição de</w:t>
      </w:r>
      <w:r w:rsidR="00A42AB9" w:rsidRPr="00BD1E10">
        <w:rPr>
          <w:rFonts w:ascii="Arial" w:hAnsi="Arial" w:cs="Arial"/>
          <w:sz w:val="20"/>
          <w:szCs w:val="20"/>
        </w:rPr>
        <w:t xml:space="preserve"> </w:t>
      </w:r>
      <w:r w:rsidR="00B21742" w:rsidRPr="00BD1E10">
        <w:rPr>
          <w:rFonts w:ascii="Arial" w:hAnsi="Arial" w:cs="Arial"/>
          <w:sz w:val="20"/>
          <w:szCs w:val="20"/>
        </w:rPr>
        <w:t>medicamentos para a Farmácia Municipal</w:t>
      </w:r>
      <w:r w:rsidR="00A42AB9" w:rsidRPr="00BD1E10">
        <w:rPr>
          <w:rFonts w:ascii="Arial" w:hAnsi="Arial" w:cs="Arial"/>
          <w:sz w:val="20"/>
          <w:szCs w:val="20"/>
        </w:rPr>
        <w:t>.</w:t>
      </w:r>
      <w:bookmarkEnd w:id="0"/>
    </w:p>
    <w:p w14:paraId="3F750351" w14:textId="77777777" w:rsidR="00A42AB9" w:rsidRPr="00BD1E10" w:rsidRDefault="00A42AB9" w:rsidP="00A42AB9">
      <w:pPr>
        <w:spacing w:after="0" w:line="240" w:lineRule="auto"/>
        <w:rPr>
          <w:rFonts w:ascii="Arial" w:eastAsia="Arial MT" w:hAnsi="Arial" w:cs="Arial"/>
          <w:kern w:val="0"/>
          <w:sz w:val="20"/>
          <w:szCs w:val="20"/>
          <w14:ligatures w14:val="none"/>
        </w:rPr>
      </w:pPr>
    </w:p>
    <w:p w14:paraId="73085417" w14:textId="5DFDFB88" w:rsidR="00EA7E90" w:rsidRPr="00BD1E10" w:rsidRDefault="00EA7E90" w:rsidP="00A42AB9">
      <w:pPr>
        <w:pStyle w:val="PargrafodaLista"/>
        <w:numPr>
          <w:ilvl w:val="0"/>
          <w:numId w:val="1"/>
        </w:numPr>
        <w:spacing w:after="200" w:line="276" w:lineRule="auto"/>
        <w:rPr>
          <w:rFonts w:ascii="Arial" w:eastAsia="Arial MT" w:hAnsi="Arial" w:cs="Arial"/>
          <w:kern w:val="0"/>
          <w:sz w:val="20"/>
          <w:szCs w:val="20"/>
          <w14:ligatures w14:val="none"/>
        </w:rPr>
      </w:pPr>
      <w:r w:rsidRPr="00BD1E10">
        <w:rPr>
          <w:rFonts w:ascii="Arial" w:eastAsia="Arial MT" w:hAnsi="Arial" w:cs="Arial"/>
          <w:kern w:val="0"/>
          <w:sz w:val="20"/>
          <w:szCs w:val="20"/>
          <w14:ligatures w14:val="none"/>
        </w:rPr>
        <w:t>Órgão Gerenciador:</w:t>
      </w:r>
      <w:r w:rsidR="00A42AB9" w:rsidRPr="00BD1E10">
        <w:rPr>
          <w:rFonts w:ascii="Arial" w:eastAsia="Arial MT" w:hAnsi="Arial" w:cs="Arial"/>
          <w:kern w:val="0"/>
          <w:sz w:val="20"/>
          <w:szCs w:val="20"/>
          <w14:ligatures w14:val="none"/>
        </w:rPr>
        <w:t xml:space="preserve"> Secretaria Municipal de Saúde</w:t>
      </w:r>
    </w:p>
    <w:p w14:paraId="02A9607F" w14:textId="77777777" w:rsidR="00EA7E90" w:rsidRPr="00BD1E10" w:rsidRDefault="00EA7E90" w:rsidP="00EA7E90">
      <w:pPr>
        <w:numPr>
          <w:ilvl w:val="0"/>
          <w:numId w:val="7"/>
        </w:numPr>
        <w:spacing w:after="200" w:line="276" w:lineRule="auto"/>
        <w:rPr>
          <w:rFonts w:ascii="Arial" w:eastAsia="Arial MT" w:hAnsi="Arial" w:cs="Arial"/>
          <w:kern w:val="0"/>
          <w:sz w:val="20"/>
          <w:szCs w:val="20"/>
          <w14:ligatures w14:val="none"/>
        </w:rPr>
      </w:pPr>
      <w:r w:rsidRPr="00BD1E10">
        <w:rPr>
          <w:rFonts w:ascii="Arial" w:eastAsia="Arial MT" w:hAnsi="Arial" w:cs="Arial"/>
          <w:kern w:val="0"/>
          <w:sz w:val="20"/>
          <w:szCs w:val="20"/>
          <w14:ligatures w14:val="none"/>
        </w:rPr>
        <w:t>DESCRIÇÃO DA NECESSIDADE E OBJETIVO DA CONTRATAÇÃO:</w:t>
      </w:r>
    </w:p>
    <w:p w14:paraId="6CB739D0" w14:textId="28CDC534" w:rsidR="00EA7E90" w:rsidRPr="00BD1E10" w:rsidRDefault="00EA7E90" w:rsidP="00A42AB9">
      <w:pPr>
        <w:numPr>
          <w:ilvl w:val="1"/>
          <w:numId w:val="7"/>
        </w:numPr>
        <w:spacing w:after="200" w:line="276" w:lineRule="auto"/>
        <w:jc w:val="both"/>
        <w:rPr>
          <w:rFonts w:ascii="Arial" w:eastAsia="Arial MT" w:hAnsi="Arial" w:cs="Arial"/>
          <w:kern w:val="0"/>
          <w:sz w:val="20"/>
          <w:szCs w:val="20"/>
          <w14:ligatures w14:val="none"/>
        </w:rPr>
      </w:pPr>
      <w:r w:rsidRPr="00BD1E10">
        <w:rPr>
          <w:rFonts w:ascii="Arial" w:eastAsia="Arial MT" w:hAnsi="Arial" w:cs="Arial"/>
          <w:kern w:val="0"/>
          <w:sz w:val="20"/>
          <w:szCs w:val="20"/>
          <w14:ligatures w14:val="none"/>
        </w:rPr>
        <w:t>O objeto deste Estudo Técnico Preliminar deve ser licitado através da modalidade PREGÃO, em sua forma ELETRÔNICA, forma de julgamento MENOR PREÇO, por ser enquadrado como bem comum</w:t>
      </w:r>
      <w:r w:rsidR="00A42AB9" w:rsidRPr="00BD1E10">
        <w:rPr>
          <w:rFonts w:ascii="Arial" w:eastAsia="Arial MT" w:hAnsi="Arial" w:cs="Arial"/>
          <w:kern w:val="0"/>
          <w:sz w:val="20"/>
          <w:szCs w:val="20"/>
          <w14:ligatures w14:val="none"/>
        </w:rPr>
        <w:t>.</w:t>
      </w:r>
    </w:p>
    <w:p w14:paraId="5DE8E85C" w14:textId="77777777" w:rsidR="00A42AB9" w:rsidRPr="00BD1E10" w:rsidRDefault="00EA7E90" w:rsidP="00DB7722">
      <w:pPr>
        <w:numPr>
          <w:ilvl w:val="1"/>
          <w:numId w:val="7"/>
        </w:numPr>
        <w:spacing w:line="276" w:lineRule="auto"/>
        <w:jc w:val="both"/>
        <w:rPr>
          <w:rFonts w:ascii="Arial" w:eastAsia="Arial MT" w:hAnsi="Arial" w:cs="Arial"/>
          <w:kern w:val="0"/>
          <w:sz w:val="20"/>
          <w:szCs w:val="20"/>
          <w14:ligatures w14:val="none"/>
        </w:rPr>
      </w:pPr>
      <w:commentRangeStart w:id="1"/>
      <w:r w:rsidRPr="00BD1E10">
        <w:rPr>
          <w:rFonts w:ascii="Arial" w:eastAsia="Arial MT" w:hAnsi="Arial" w:cs="Arial"/>
          <w:kern w:val="0"/>
          <w:sz w:val="20"/>
          <w:szCs w:val="20"/>
          <w14:ligatures w14:val="none"/>
        </w:rPr>
        <w:t xml:space="preserve">JUSTIFICATIVA </w:t>
      </w:r>
      <w:commentRangeEnd w:id="1"/>
      <w:r w:rsidRPr="00BD1E10">
        <w:rPr>
          <w:rFonts w:ascii="Arial" w:eastAsia="Arial MT" w:hAnsi="Arial" w:cs="Arial"/>
          <w:kern w:val="0"/>
          <w:sz w:val="20"/>
          <w:szCs w:val="20"/>
          <w14:ligatures w14:val="none"/>
        </w:rPr>
        <w:commentReference w:id="1"/>
      </w:r>
      <w:r w:rsidRPr="00BD1E10">
        <w:rPr>
          <w:rFonts w:ascii="Arial" w:eastAsia="Arial MT" w:hAnsi="Arial" w:cs="Arial"/>
          <w:kern w:val="0"/>
          <w:sz w:val="20"/>
          <w:szCs w:val="20"/>
          <w14:ligatures w14:val="none"/>
        </w:rPr>
        <w:t>:</w:t>
      </w:r>
      <w:r w:rsidR="00A42AB9" w:rsidRPr="00BD1E10">
        <w:rPr>
          <w:rFonts w:ascii="Arial" w:eastAsia="Arial MT" w:hAnsi="Arial" w:cs="Arial"/>
          <w:kern w:val="0"/>
          <w:sz w:val="20"/>
          <w:szCs w:val="20"/>
          <w14:ligatures w14:val="none"/>
        </w:rPr>
        <w:t xml:space="preserve"> </w:t>
      </w:r>
    </w:p>
    <w:p w14:paraId="7A483552" w14:textId="07A8B482" w:rsidR="00C02B5A" w:rsidRPr="00BD1E10" w:rsidRDefault="00C02B5A" w:rsidP="00C02B5A">
      <w:pPr>
        <w:pStyle w:val="PargrafodaLista"/>
        <w:spacing w:line="276" w:lineRule="auto"/>
        <w:ind w:left="360" w:firstLine="348"/>
        <w:jc w:val="both"/>
        <w:rPr>
          <w:rFonts w:ascii="Arial" w:eastAsia="Times New Roman" w:hAnsi="Arial" w:cs="Arial"/>
          <w:kern w:val="0"/>
          <w:sz w:val="20"/>
          <w:szCs w:val="20"/>
          <w:lang w:eastAsia="pt-BR"/>
          <w14:ligatures w14:val="none"/>
        </w:rPr>
      </w:pPr>
      <w:r w:rsidRPr="00BD1E10">
        <w:rPr>
          <w:rFonts w:ascii="Arial" w:eastAsia="Times New Roman" w:hAnsi="Arial" w:cs="Arial"/>
          <w:kern w:val="0"/>
          <w:sz w:val="20"/>
          <w:szCs w:val="20"/>
          <w:lang w:eastAsia="pt-BR"/>
          <w14:ligatures w14:val="none"/>
        </w:rPr>
        <w:t>A presente aquisição de medicamentos justifica-se pela necessidade de garantir a continuidade da assistência farmacêutica à população atendida pela rede municipal de saúde, assegurando o acesso regular e oportuno aos tratamentos prescritos pelos profissionais de saúde do município.</w:t>
      </w:r>
    </w:p>
    <w:p w14:paraId="3F328BF7" w14:textId="77777777" w:rsidR="00C02B5A" w:rsidRPr="00BD1E10" w:rsidRDefault="00C02B5A" w:rsidP="00C02B5A">
      <w:pPr>
        <w:pStyle w:val="PargrafodaLista"/>
        <w:spacing w:line="276" w:lineRule="auto"/>
        <w:ind w:left="360" w:firstLine="348"/>
        <w:jc w:val="both"/>
        <w:rPr>
          <w:rFonts w:ascii="Arial" w:eastAsia="Times New Roman" w:hAnsi="Arial" w:cs="Arial"/>
          <w:kern w:val="0"/>
          <w:sz w:val="20"/>
          <w:szCs w:val="20"/>
          <w:lang w:eastAsia="pt-BR"/>
          <w14:ligatures w14:val="none"/>
        </w:rPr>
      </w:pPr>
      <w:r w:rsidRPr="00BD1E10">
        <w:rPr>
          <w:rFonts w:ascii="Arial" w:eastAsia="Times New Roman" w:hAnsi="Arial" w:cs="Arial"/>
          <w:kern w:val="0"/>
          <w:sz w:val="20"/>
          <w:szCs w:val="20"/>
          <w:lang w:eastAsia="pt-BR"/>
          <w14:ligatures w14:val="none"/>
        </w:rPr>
        <w:t>A assistência farmacêutica constitui um componente essencial das ações e serviços públicos de saúde, sendo responsabilidade do poder público promover o acesso da população aos medicamentos considerados essenciais para a prevenção, controle e tratamento de doenças, em conformidade com os princípios da universalidade, integralidade e equidade previstos no Sistema Único de Saúde (SUS).</w:t>
      </w:r>
    </w:p>
    <w:p w14:paraId="11306244" w14:textId="77777777" w:rsidR="00C02B5A" w:rsidRPr="00BD1E10" w:rsidRDefault="00C02B5A" w:rsidP="00C02B5A">
      <w:pPr>
        <w:pStyle w:val="PargrafodaLista"/>
        <w:spacing w:line="276" w:lineRule="auto"/>
        <w:ind w:left="360" w:firstLine="348"/>
        <w:jc w:val="both"/>
        <w:rPr>
          <w:rFonts w:ascii="Arial" w:eastAsia="Times New Roman" w:hAnsi="Arial" w:cs="Arial"/>
          <w:kern w:val="0"/>
          <w:sz w:val="20"/>
          <w:szCs w:val="20"/>
          <w:lang w:eastAsia="pt-BR"/>
          <w14:ligatures w14:val="none"/>
        </w:rPr>
      </w:pPr>
      <w:r w:rsidRPr="00BD1E10">
        <w:rPr>
          <w:rFonts w:ascii="Arial" w:eastAsia="Times New Roman" w:hAnsi="Arial" w:cs="Arial"/>
          <w:kern w:val="0"/>
          <w:sz w:val="20"/>
          <w:szCs w:val="20"/>
          <w:lang w:eastAsia="pt-BR"/>
          <w14:ligatures w14:val="none"/>
        </w:rPr>
        <w:t>A demanda estimada foi elaborada com base no histórico de consumo da Farmácia Municipal, na análise dos atendimentos realizados nos últimos períodos, nos protocolos clínicos vigentes, no perfil epidemiológico da população local e na necessidade de manutenção dos estoques mínimos de segurança. Tal planejamento visa evitar desabastecimentos que possam comprometer a continuidade dos tratamentos, ocasionar agravamento de quadros clínicos, aumento de internações e prejuízos à saúde dos usuários.</w:t>
      </w:r>
    </w:p>
    <w:p w14:paraId="083694E3" w14:textId="77777777" w:rsidR="00C02B5A" w:rsidRPr="00BD1E10" w:rsidRDefault="00C02B5A" w:rsidP="00C02B5A">
      <w:pPr>
        <w:pStyle w:val="PargrafodaLista"/>
        <w:spacing w:line="276" w:lineRule="auto"/>
        <w:ind w:left="360" w:firstLine="348"/>
        <w:jc w:val="both"/>
        <w:rPr>
          <w:rFonts w:ascii="Arial" w:eastAsia="Times New Roman" w:hAnsi="Arial" w:cs="Arial"/>
          <w:kern w:val="0"/>
          <w:sz w:val="20"/>
          <w:szCs w:val="20"/>
          <w:lang w:eastAsia="pt-BR"/>
          <w14:ligatures w14:val="none"/>
        </w:rPr>
      </w:pPr>
      <w:r w:rsidRPr="00BD1E10">
        <w:rPr>
          <w:rFonts w:ascii="Arial" w:eastAsia="Times New Roman" w:hAnsi="Arial" w:cs="Arial"/>
          <w:kern w:val="0"/>
          <w:sz w:val="20"/>
          <w:szCs w:val="20"/>
          <w:lang w:eastAsia="pt-BR"/>
          <w14:ligatures w14:val="none"/>
        </w:rPr>
        <w:t>A aquisição contempla medicamentos destinados ao atendimento de pacientes portadores de doenças agudas e crônicas, bem como aqueles utilizados nas unidades básicas de saúde, programas estratégicos e demais serviços assistenciais da rede municipal. A indisponibilidade desses insumos pode resultar em interrupção terapêutica, redução da qualidade da assistência prestada e aumento dos custos indiretos ao sistema de saúde.</w:t>
      </w:r>
    </w:p>
    <w:p w14:paraId="30FA7533" w14:textId="77777777" w:rsidR="00C02B5A" w:rsidRPr="00BD1E10" w:rsidRDefault="00C02B5A" w:rsidP="00C02B5A">
      <w:pPr>
        <w:pStyle w:val="PargrafodaLista"/>
        <w:spacing w:line="276" w:lineRule="auto"/>
        <w:ind w:left="360" w:firstLine="348"/>
        <w:jc w:val="both"/>
        <w:rPr>
          <w:rFonts w:ascii="Arial" w:eastAsia="Times New Roman" w:hAnsi="Arial" w:cs="Arial"/>
          <w:kern w:val="0"/>
          <w:sz w:val="20"/>
          <w:szCs w:val="20"/>
          <w:lang w:eastAsia="pt-BR"/>
          <w14:ligatures w14:val="none"/>
        </w:rPr>
      </w:pPr>
      <w:r w:rsidRPr="00BD1E10">
        <w:rPr>
          <w:rFonts w:ascii="Arial" w:eastAsia="Times New Roman" w:hAnsi="Arial" w:cs="Arial"/>
          <w:kern w:val="0"/>
          <w:sz w:val="20"/>
          <w:szCs w:val="20"/>
          <w:lang w:eastAsia="pt-BR"/>
          <w14:ligatures w14:val="none"/>
        </w:rPr>
        <w:t>Além disso, a contratação busca assegurar a eficiência administrativa e a economicidade na gestão dos recursos públicos, mediante aquisição planejada e compatível com as necessidades reais do município, observando os princípios da legalidade, impessoalidade, moralidade, publicidade e eficiência que regem a Administração Pública.</w:t>
      </w:r>
    </w:p>
    <w:p w14:paraId="136EE9DD" w14:textId="77777777" w:rsidR="00C02B5A" w:rsidRPr="00BD1E10" w:rsidRDefault="00C02B5A" w:rsidP="00C02B5A">
      <w:pPr>
        <w:pStyle w:val="PargrafodaLista"/>
        <w:spacing w:line="276" w:lineRule="auto"/>
        <w:ind w:left="360" w:firstLine="348"/>
        <w:jc w:val="both"/>
        <w:rPr>
          <w:rFonts w:ascii="Arial" w:eastAsia="Times New Roman" w:hAnsi="Arial" w:cs="Arial"/>
          <w:kern w:val="0"/>
          <w:sz w:val="20"/>
          <w:szCs w:val="20"/>
          <w:lang w:eastAsia="pt-BR"/>
          <w14:ligatures w14:val="none"/>
        </w:rPr>
      </w:pPr>
      <w:r w:rsidRPr="00BD1E10">
        <w:rPr>
          <w:rFonts w:ascii="Arial" w:eastAsia="Times New Roman" w:hAnsi="Arial" w:cs="Arial"/>
          <w:kern w:val="0"/>
          <w:sz w:val="20"/>
          <w:szCs w:val="20"/>
          <w:lang w:eastAsia="pt-BR"/>
          <w14:ligatures w14:val="none"/>
        </w:rPr>
        <w:t>Dessa forma, a aquisição dos medicamentos mostra-se indispensável para a manutenção dos serviços de saúde ofertados pelo Município, garantindo o atendimento adequado da população e o cumprimento das obrigações constitucionais e legais relacionadas à promoção, proteção e recuperação da saúde pública.</w:t>
      </w:r>
    </w:p>
    <w:p w14:paraId="5FA6823F" w14:textId="210E8FF0" w:rsidR="00C02B5A" w:rsidRPr="00BD1E10" w:rsidRDefault="00C02B5A" w:rsidP="00C02B5A">
      <w:pPr>
        <w:pStyle w:val="PargrafodaLista"/>
        <w:spacing w:line="276" w:lineRule="auto"/>
        <w:ind w:left="360" w:firstLine="348"/>
        <w:jc w:val="both"/>
        <w:rPr>
          <w:rFonts w:ascii="Arial" w:eastAsia="Times New Roman" w:hAnsi="Arial" w:cs="Arial"/>
          <w:kern w:val="0"/>
          <w:sz w:val="20"/>
          <w:szCs w:val="20"/>
          <w:lang w:eastAsia="pt-BR"/>
          <w14:ligatures w14:val="none"/>
        </w:rPr>
      </w:pPr>
    </w:p>
    <w:p w14:paraId="12850AFB" w14:textId="77777777" w:rsidR="00724B0D" w:rsidRPr="00BD1E10" w:rsidRDefault="00724B0D" w:rsidP="00724B0D">
      <w:pPr>
        <w:pStyle w:val="PargrafodaLista"/>
        <w:numPr>
          <w:ilvl w:val="0"/>
          <w:numId w:val="7"/>
        </w:numPr>
        <w:pBdr>
          <w:bottom w:val="single" w:sz="6" w:space="1" w:color="auto"/>
        </w:pBdr>
        <w:spacing w:after="0" w:line="240" w:lineRule="auto"/>
        <w:jc w:val="center"/>
        <w:rPr>
          <w:rFonts w:ascii="Arial" w:eastAsia="Times New Roman" w:hAnsi="Arial" w:cs="Arial"/>
          <w:vanish/>
          <w:kern w:val="0"/>
          <w:sz w:val="20"/>
          <w:szCs w:val="20"/>
          <w:lang w:eastAsia="pt-BR"/>
          <w14:ligatures w14:val="none"/>
        </w:rPr>
      </w:pPr>
      <w:r w:rsidRPr="00BD1E10">
        <w:rPr>
          <w:rFonts w:ascii="Arial" w:eastAsia="Times New Roman" w:hAnsi="Arial" w:cs="Arial"/>
          <w:vanish/>
          <w:kern w:val="0"/>
          <w:sz w:val="20"/>
          <w:szCs w:val="20"/>
          <w:lang w:eastAsia="pt-BR"/>
          <w14:ligatures w14:val="none"/>
        </w:rPr>
        <w:t>Parte superior do formulário</w:t>
      </w:r>
    </w:p>
    <w:p w14:paraId="1502F788" w14:textId="77777777" w:rsidR="00724B0D" w:rsidRPr="00BD1E10" w:rsidRDefault="00724B0D" w:rsidP="00724B0D">
      <w:pPr>
        <w:pStyle w:val="PargrafodaLista"/>
        <w:numPr>
          <w:ilvl w:val="0"/>
          <w:numId w:val="7"/>
        </w:numPr>
        <w:pBdr>
          <w:top w:val="single" w:sz="6" w:space="1" w:color="auto"/>
        </w:pBdr>
        <w:spacing w:after="0" w:line="240" w:lineRule="auto"/>
        <w:jc w:val="center"/>
        <w:rPr>
          <w:rFonts w:ascii="Arial" w:eastAsia="Times New Roman" w:hAnsi="Arial" w:cs="Arial"/>
          <w:vanish/>
          <w:kern w:val="0"/>
          <w:sz w:val="20"/>
          <w:szCs w:val="20"/>
          <w:lang w:eastAsia="pt-BR"/>
          <w14:ligatures w14:val="none"/>
        </w:rPr>
      </w:pPr>
      <w:r w:rsidRPr="00BD1E10">
        <w:rPr>
          <w:rFonts w:ascii="Arial" w:eastAsia="Times New Roman" w:hAnsi="Arial" w:cs="Arial"/>
          <w:vanish/>
          <w:kern w:val="0"/>
          <w:sz w:val="20"/>
          <w:szCs w:val="20"/>
          <w:lang w:eastAsia="pt-BR"/>
          <w14:ligatures w14:val="none"/>
        </w:rPr>
        <w:t>Parte inferior do formulário</w:t>
      </w:r>
    </w:p>
    <w:p w14:paraId="3BA1B9A6" w14:textId="77777777" w:rsidR="00EA7E90" w:rsidRPr="00BD1E10" w:rsidRDefault="00EA7E90" w:rsidP="00EA7E90">
      <w:pPr>
        <w:numPr>
          <w:ilvl w:val="0"/>
          <w:numId w:val="7"/>
        </w:numPr>
        <w:spacing w:after="200" w:line="276" w:lineRule="auto"/>
        <w:rPr>
          <w:rFonts w:ascii="Arial" w:eastAsia="Arial MT" w:hAnsi="Arial" w:cs="Arial"/>
          <w:kern w:val="0"/>
          <w:sz w:val="20"/>
          <w:szCs w:val="20"/>
          <w14:ligatures w14:val="none"/>
        </w:rPr>
      </w:pPr>
      <w:r w:rsidRPr="00BD1E10">
        <w:rPr>
          <w:rFonts w:ascii="Arial" w:eastAsia="Arial MT" w:hAnsi="Arial" w:cs="Arial"/>
          <w:kern w:val="0"/>
          <w:sz w:val="20"/>
          <w:szCs w:val="20"/>
          <w14:ligatures w14:val="none"/>
        </w:rPr>
        <w:t>PREVISÃO NO PLANO DE CONTRATAÇÕES ANUAL:</w:t>
      </w:r>
    </w:p>
    <w:p w14:paraId="465BE8B3" w14:textId="5C36738D" w:rsidR="00EA7E90" w:rsidRPr="00BD1E10" w:rsidRDefault="00EA7E90" w:rsidP="00EA7E90">
      <w:pPr>
        <w:numPr>
          <w:ilvl w:val="1"/>
          <w:numId w:val="7"/>
        </w:numPr>
        <w:spacing w:after="200" w:line="276" w:lineRule="auto"/>
        <w:rPr>
          <w:rFonts w:ascii="Arial" w:eastAsia="Arial MT" w:hAnsi="Arial" w:cs="Arial"/>
          <w:kern w:val="0"/>
          <w:sz w:val="20"/>
          <w:szCs w:val="20"/>
          <w14:ligatures w14:val="none"/>
        </w:rPr>
      </w:pPr>
      <w:r w:rsidRPr="00BD1E10">
        <w:rPr>
          <w:rFonts w:ascii="Arial" w:eastAsia="Arial MT" w:hAnsi="Arial" w:cs="Arial"/>
          <w:kern w:val="0"/>
          <w:sz w:val="20"/>
          <w:szCs w:val="20"/>
          <w14:ligatures w14:val="none"/>
        </w:rPr>
        <w:t>A presente licitação foi prevista no Plano de Contratações Anual 202</w:t>
      </w:r>
      <w:r w:rsidR="00F64FFE" w:rsidRPr="00BD1E10">
        <w:rPr>
          <w:rFonts w:ascii="Arial" w:eastAsia="Arial MT" w:hAnsi="Arial" w:cs="Arial"/>
          <w:kern w:val="0"/>
          <w:sz w:val="20"/>
          <w:szCs w:val="20"/>
          <w14:ligatures w14:val="none"/>
        </w:rPr>
        <w:t>6</w:t>
      </w:r>
      <w:r w:rsidRPr="00BD1E10">
        <w:rPr>
          <w:rFonts w:ascii="Arial" w:eastAsia="Arial MT" w:hAnsi="Arial" w:cs="Arial"/>
          <w:kern w:val="0"/>
          <w:sz w:val="20"/>
          <w:szCs w:val="20"/>
          <w14:ligatures w14:val="none"/>
        </w:rPr>
        <w:t>.</w:t>
      </w:r>
    </w:p>
    <w:p w14:paraId="43B2152C" w14:textId="77777777" w:rsidR="00EA7E90" w:rsidRPr="00BD1E10" w:rsidRDefault="00EA7E90" w:rsidP="00EA7E90">
      <w:pPr>
        <w:numPr>
          <w:ilvl w:val="0"/>
          <w:numId w:val="7"/>
        </w:numPr>
        <w:spacing w:after="200" w:line="276" w:lineRule="auto"/>
        <w:rPr>
          <w:rFonts w:ascii="Arial" w:eastAsia="Arial MT" w:hAnsi="Arial" w:cs="Arial"/>
          <w:kern w:val="0"/>
          <w:sz w:val="20"/>
          <w:szCs w:val="20"/>
          <w14:ligatures w14:val="none"/>
        </w:rPr>
      </w:pPr>
      <w:commentRangeStart w:id="2"/>
      <w:r w:rsidRPr="00BD1E10">
        <w:rPr>
          <w:rFonts w:ascii="Arial" w:eastAsia="Arial MT" w:hAnsi="Arial" w:cs="Arial"/>
          <w:kern w:val="0"/>
          <w:sz w:val="20"/>
          <w:szCs w:val="20"/>
          <w14:ligatures w14:val="none"/>
        </w:rPr>
        <w:t>REQUISITOS DA CONTRATAÇÃO</w:t>
      </w:r>
      <w:commentRangeEnd w:id="2"/>
      <w:r w:rsidRPr="00BD1E10">
        <w:rPr>
          <w:rFonts w:ascii="Arial" w:eastAsia="Arial MT" w:hAnsi="Arial" w:cs="Arial"/>
          <w:kern w:val="0"/>
          <w:sz w:val="20"/>
          <w:szCs w:val="20"/>
          <w14:ligatures w14:val="none"/>
        </w:rPr>
        <w:commentReference w:id="2"/>
      </w:r>
    </w:p>
    <w:p w14:paraId="21E30C4F" w14:textId="03B20879" w:rsidR="00EA7E90" w:rsidRPr="00BD1E10" w:rsidRDefault="00EA7E90" w:rsidP="00EA7E90">
      <w:pPr>
        <w:numPr>
          <w:ilvl w:val="1"/>
          <w:numId w:val="7"/>
        </w:numPr>
        <w:spacing w:after="200" w:line="276" w:lineRule="auto"/>
        <w:rPr>
          <w:rFonts w:ascii="Arial" w:eastAsia="Arial MT" w:hAnsi="Arial" w:cs="Arial"/>
          <w:kern w:val="0"/>
          <w:sz w:val="20"/>
          <w:szCs w:val="20"/>
          <w14:ligatures w14:val="none"/>
        </w:rPr>
      </w:pPr>
      <w:r w:rsidRPr="00BD1E10">
        <w:rPr>
          <w:rFonts w:ascii="Arial" w:eastAsia="Arial MT" w:hAnsi="Arial" w:cs="Arial"/>
          <w:kern w:val="0"/>
          <w:sz w:val="20"/>
          <w:szCs w:val="20"/>
          <w14:ligatures w14:val="none"/>
        </w:rPr>
        <w:t xml:space="preserve">Prazo de entrega/execução: </w:t>
      </w:r>
      <w:r w:rsidR="00231BC6" w:rsidRPr="00BD1E10">
        <w:rPr>
          <w:rFonts w:ascii="Arial" w:hAnsi="Arial" w:cs="Arial"/>
          <w:bCs/>
          <w:color w:val="000000" w:themeColor="text1"/>
          <w:sz w:val="20"/>
          <w:szCs w:val="20"/>
        </w:rPr>
        <w:t>15 dias após o envio de empenho.</w:t>
      </w:r>
    </w:p>
    <w:p w14:paraId="18BDF84C" w14:textId="77777777" w:rsidR="00C02B5A" w:rsidRPr="00BD1E10" w:rsidRDefault="00C02B5A" w:rsidP="00C02B5A">
      <w:pPr>
        <w:spacing w:after="200" w:line="276" w:lineRule="auto"/>
        <w:rPr>
          <w:rFonts w:ascii="Arial" w:hAnsi="Arial" w:cs="Arial"/>
          <w:bCs/>
          <w:color w:val="000000" w:themeColor="text1"/>
          <w:sz w:val="20"/>
          <w:szCs w:val="20"/>
        </w:rPr>
      </w:pPr>
    </w:p>
    <w:p w14:paraId="3F5CC3EB" w14:textId="77777777" w:rsidR="00C02B5A" w:rsidRPr="00BD1E10" w:rsidRDefault="00C02B5A" w:rsidP="00C02B5A">
      <w:pPr>
        <w:spacing w:after="200" w:line="276" w:lineRule="auto"/>
        <w:rPr>
          <w:rFonts w:ascii="Arial" w:eastAsia="Arial MT" w:hAnsi="Arial" w:cs="Arial"/>
          <w:kern w:val="0"/>
          <w:sz w:val="20"/>
          <w:szCs w:val="20"/>
          <w14:ligatures w14:val="none"/>
        </w:rPr>
      </w:pPr>
    </w:p>
    <w:p w14:paraId="46831F0E" w14:textId="2A1CACC7" w:rsidR="00EA7E90" w:rsidRPr="00BD1E10" w:rsidRDefault="00EA7E90" w:rsidP="001E3007">
      <w:pPr>
        <w:numPr>
          <w:ilvl w:val="1"/>
          <w:numId w:val="7"/>
        </w:numPr>
        <w:spacing w:after="200" w:line="276" w:lineRule="auto"/>
        <w:rPr>
          <w:rFonts w:ascii="Arial" w:hAnsi="Arial" w:cs="Arial"/>
          <w:bCs/>
          <w:color w:val="000000" w:themeColor="text1"/>
          <w:sz w:val="20"/>
          <w:szCs w:val="20"/>
        </w:rPr>
      </w:pPr>
      <w:r w:rsidRPr="00BD1E10">
        <w:rPr>
          <w:rFonts w:ascii="Arial" w:eastAsia="Arial MT" w:hAnsi="Arial" w:cs="Arial"/>
          <w:kern w:val="0"/>
          <w:sz w:val="20"/>
          <w:szCs w:val="20"/>
          <w14:ligatures w14:val="none"/>
        </w:rPr>
        <w:t>Local(</w:t>
      </w:r>
      <w:proofErr w:type="spellStart"/>
      <w:r w:rsidRPr="00BD1E10">
        <w:rPr>
          <w:rFonts w:ascii="Arial" w:eastAsia="Arial MT" w:hAnsi="Arial" w:cs="Arial"/>
          <w:kern w:val="0"/>
          <w:sz w:val="20"/>
          <w:szCs w:val="20"/>
          <w14:ligatures w14:val="none"/>
        </w:rPr>
        <w:t>is</w:t>
      </w:r>
      <w:proofErr w:type="spellEnd"/>
      <w:r w:rsidRPr="00BD1E10">
        <w:rPr>
          <w:rFonts w:ascii="Arial" w:eastAsia="Arial MT" w:hAnsi="Arial" w:cs="Arial"/>
          <w:kern w:val="0"/>
          <w:sz w:val="20"/>
          <w:szCs w:val="20"/>
          <w14:ligatures w14:val="none"/>
        </w:rPr>
        <w:t>) e horário(s):</w:t>
      </w:r>
      <w:r w:rsidR="00C51F3E" w:rsidRPr="00BD1E10">
        <w:rPr>
          <w:rFonts w:ascii="Arial" w:eastAsia="Arial MT" w:hAnsi="Arial" w:cs="Arial"/>
          <w:kern w:val="0"/>
          <w:sz w:val="20"/>
          <w:szCs w:val="20"/>
          <w14:ligatures w14:val="none"/>
        </w:rPr>
        <w:t xml:space="preserve"> </w:t>
      </w:r>
      <w:r w:rsidRPr="00BD1E10">
        <w:rPr>
          <w:rFonts w:ascii="Arial" w:eastAsia="Arial MT" w:hAnsi="Arial" w:cs="Arial"/>
          <w:kern w:val="0"/>
          <w:sz w:val="20"/>
          <w:szCs w:val="20"/>
          <w14:ligatures w14:val="none"/>
        </w:rPr>
        <w:t>Endereço para entrega:</w:t>
      </w:r>
      <w:bookmarkStart w:id="3" w:name="_Hlk233003849"/>
      <w:r w:rsidR="00231BC6" w:rsidRPr="00BD1E10">
        <w:rPr>
          <w:rFonts w:ascii="Arial" w:hAnsi="Arial" w:cs="Arial"/>
          <w:bCs/>
          <w:color w:val="000000" w:themeColor="text1"/>
          <w:sz w:val="20"/>
          <w:szCs w:val="20"/>
        </w:rPr>
        <w:t xml:space="preserve"> </w:t>
      </w:r>
      <w:bookmarkStart w:id="4" w:name="_Hlk233003933"/>
      <w:r w:rsidR="00231BC6" w:rsidRPr="00BD1E10">
        <w:rPr>
          <w:rFonts w:ascii="Arial" w:hAnsi="Arial" w:cs="Arial"/>
          <w:bCs/>
          <w:color w:val="000000" w:themeColor="text1"/>
          <w:sz w:val="20"/>
          <w:szCs w:val="20"/>
        </w:rPr>
        <w:t>Almoxarifado Central da Prefeitura Municipal – Rua Amaro Souto – Centro – Rosário do Sul</w:t>
      </w:r>
      <w:bookmarkEnd w:id="4"/>
      <w:r w:rsidR="00C51F3E" w:rsidRPr="00BD1E10">
        <w:rPr>
          <w:rFonts w:ascii="Arial" w:hAnsi="Arial" w:cs="Arial"/>
          <w:bCs/>
          <w:color w:val="000000" w:themeColor="text1"/>
          <w:sz w:val="20"/>
          <w:szCs w:val="20"/>
        </w:rPr>
        <w:t>, no horário das 8h às 13h.</w:t>
      </w:r>
    </w:p>
    <w:bookmarkEnd w:id="3"/>
    <w:p w14:paraId="2F4B3015" w14:textId="74DDA8F9" w:rsidR="00EA7E90" w:rsidRPr="00BD1E10" w:rsidRDefault="00EA7E90" w:rsidP="00EA7E90">
      <w:pPr>
        <w:numPr>
          <w:ilvl w:val="1"/>
          <w:numId w:val="7"/>
        </w:numPr>
        <w:spacing w:after="200" w:line="276" w:lineRule="auto"/>
        <w:rPr>
          <w:rFonts w:ascii="Arial" w:eastAsia="Arial MT" w:hAnsi="Arial" w:cs="Arial"/>
          <w:kern w:val="0"/>
          <w:sz w:val="20"/>
          <w:szCs w:val="20"/>
          <w14:ligatures w14:val="none"/>
        </w:rPr>
      </w:pPr>
      <w:r w:rsidRPr="00BD1E10">
        <w:rPr>
          <w:rFonts w:ascii="Arial" w:eastAsia="Arial MT" w:hAnsi="Arial" w:cs="Arial"/>
          <w:kern w:val="0"/>
          <w:sz w:val="20"/>
          <w:szCs w:val="20"/>
          <w14:ligatures w14:val="none"/>
        </w:rPr>
        <w:t>Forma do recebimento: parceladamente ou entrega única</w:t>
      </w:r>
      <w:r w:rsidR="00312E6A" w:rsidRPr="00BD1E10">
        <w:rPr>
          <w:rFonts w:ascii="Arial" w:eastAsia="Arial MT" w:hAnsi="Arial" w:cs="Arial"/>
          <w:kern w:val="0"/>
          <w:sz w:val="20"/>
          <w:szCs w:val="20"/>
          <w14:ligatures w14:val="none"/>
        </w:rPr>
        <w:t xml:space="preserve">, de acordo com </w:t>
      </w:r>
      <w:r w:rsidR="00C02B5A" w:rsidRPr="00BD1E10">
        <w:rPr>
          <w:rFonts w:ascii="Arial" w:eastAsia="Arial MT" w:hAnsi="Arial" w:cs="Arial"/>
          <w:kern w:val="0"/>
          <w:sz w:val="20"/>
          <w:szCs w:val="20"/>
          <w14:ligatures w14:val="none"/>
        </w:rPr>
        <w:t>a determinação da Secretaria da Saúde</w:t>
      </w:r>
      <w:r w:rsidR="00312E6A" w:rsidRPr="00BD1E10">
        <w:rPr>
          <w:rFonts w:ascii="Arial" w:eastAsia="Arial MT" w:hAnsi="Arial" w:cs="Arial"/>
          <w:kern w:val="0"/>
          <w:sz w:val="20"/>
          <w:szCs w:val="20"/>
          <w14:ligatures w14:val="none"/>
        </w:rPr>
        <w:t>.</w:t>
      </w:r>
    </w:p>
    <w:p w14:paraId="728060DB" w14:textId="77777777" w:rsidR="00EA7E90" w:rsidRPr="00BD1E10" w:rsidRDefault="00EA7E90" w:rsidP="00EA7E90">
      <w:pPr>
        <w:numPr>
          <w:ilvl w:val="1"/>
          <w:numId w:val="7"/>
        </w:numPr>
        <w:spacing w:after="200" w:line="276" w:lineRule="auto"/>
        <w:rPr>
          <w:rFonts w:ascii="Arial" w:eastAsia="Arial MT" w:hAnsi="Arial" w:cs="Arial"/>
          <w:kern w:val="0"/>
          <w:sz w:val="20"/>
          <w:szCs w:val="20"/>
          <w14:ligatures w14:val="none"/>
        </w:rPr>
      </w:pPr>
      <w:r w:rsidRPr="00BD1E10">
        <w:rPr>
          <w:rFonts w:ascii="Arial" w:eastAsia="Arial MT" w:hAnsi="Arial" w:cs="Arial"/>
          <w:kern w:val="0"/>
          <w:sz w:val="20"/>
          <w:szCs w:val="20"/>
          <w14:ligatures w14:val="none"/>
        </w:rPr>
        <w:t xml:space="preserve">Prazo de garantia dos produtos:  </w:t>
      </w:r>
      <w:commentRangeStart w:id="5"/>
      <w:r w:rsidRPr="00BD1E10">
        <w:rPr>
          <w:rFonts w:ascii="Arial" w:eastAsia="Arial MT" w:hAnsi="Arial" w:cs="Arial"/>
          <w:kern w:val="0"/>
          <w:sz w:val="20"/>
          <w:szCs w:val="20"/>
          <w14:ligatures w14:val="none"/>
        </w:rPr>
        <w:t>será exigida garantia para os itens licitados disposta no Código de Defesa do Consumidor (CDC);</w:t>
      </w:r>
      <w:commentRangeEnd w:id="5"/>
      <w:r w:rsidRPr="00BD1E10">
        <w:rPr>
          <w:rFonts w:ascii="Arial" w:eastAsia="Arial MT" w:hAnsi="Arial" w:cs="Arial"/>
          <w:kern w:val="0"/>
          <w:sz w:val="20"/>
          <w:szCs w:val="20"/>
          <w14:ligatures w14:val="none"/>
        </w:rPr>
        <w:commentReference w:id="5"/>
      </w:r>
    </w:p>
    <w:p w14:paraId="4210997C" w14:textId="77777777" w:rsidR="00EA7E90" w:rsidRPr="00BD1E10" w:rsidRDefault="00EA7E90" w:rsidP="00EA7E90">
      <w:pPr>
        <w:numPr>
          <w:ilvl w:val="1"/>
          <w:numId w:val="7"/>
        </w:numPr>
        <w:spacing w:after="200" w:line="276" w:lineRule="auto"/>
        <w:rPr>
          <w:rFonts w:ascii="Arial" w:eastAsia="Arial MT" w:hAnsi="Arial" w:cs="Arial"/>
          <w:kern w:val="0"/>
          <w:sz w:val="20"/>
          <w:szCs w:val="20"/>
          <w14:ligatures w14:val="none"/>
        </w:rPr>
      </w:pPr>
      <w:commentRangeStart w:id="6"/>
      <w:r w:rsidRPr="00BD1E10">
        <w:rPr>
          <w:rFonts w:ascii="Arial" w:eastAsia="Arial MT" w:hAnsi="Arial" w:cs="Arial"/>
          <w:kern w:val="0"/>
          <w:sz w:val="20"/>
          <w:szCs w:val="20"/>
          <w14:ligatures w14:val="none"/>
        </w:rPr>
        <w:t>Prazo de vigência do instrumento contratual ou substitutivo:</w:t>
      </w:r>
      <w:commentRangeEnd w:id="6"/>
      <w:r w:rsidRPr="00BD1E10">
        <w:rPr>
          <w:rFonts w:ascii="Arial" w:eastAsia="Arial MT" w:hAnsi="Arial" w:cs="Arial"/>
          <w:kern w:val="0"/>
          <w:sz w:val="20"/>
          <w:szCs w:val="20"/>
          <w14:ligatures w14:val="none"/>
        </w:rPr>
        <w:commentReference w:id="6"/>
      </w:r>
    </w:p>
    <w:p w14:paraId="11DD017E" w14:textId="2DDE5DF6" w:rsidR="00EA7E90" w:rsidRPr="00BD1E10" w:rsidRDefault="00EA7E90" w:rsidP="0045607F">
      <w:pPr>
        <w:numPr>
          <w:ilvl w:val="2"/>
          <w:numId w:val="7"/>
        </w:numPr>
        <w:spacing w:after="200" w:line="276" w:lineRule="auto"/>
        <w:jc w:val="both"/>
        <w:rPr>
          <w:rFonts w:ascii="Arial" w:eastAsia="Arial MT" w:hAnsi="Arial" w:cs="Arial"/>
          <w:kern w:val="0"/>
          <w:sz w:val="20"/>
          <w:szCs w:val="20"/>
          <w14:ligatures w14:val="none"/>
        </w:rPr>
      </w:pPr>
      <w:r w:rsidRPr="00BD1E10">
        <w:rPr>
          <w:rFonts w:ascii="Arial" w:eastAsia="Arial MT" w:hAnsi="Arial" w:cs="Arial"/>
          <w:kern w:val="0"/>
          <w:sz w:val="20"/>
          <w:szCs w:val="20"/>
          <w14:ligatures w14:val="none"/>
        </w:rPr>
        <w:t xml:space="preserve">Por se tratar de um </w:t>
      </w:r>
      <w:r w:rsidRPr="00BD1E10">
        <w:rPr>
          <w:rFonts w:ascii="Arial" w:eastAsia="Arial MT" w:hAnsi="Arial" w:cs="Arial"/>
          <w:kern w:val="0"/>
          <w:sz w:val="20"/>
          <w:szCs w:val="20"/>
          <w:u w:val="single"/>
          <w14:ligatures w14:val="none"/>
        </w:rPr>
        <w:t>registro de preços</w:t>
      </w:r>
      <w:r w:rsidRPr="00BD1E10">
        <w:rPr>
          <w:rFonts w:ascii="Arial" w:eastAsia="Arial MT" w:hAnsi="Arial" w:cs="Arial"/>
          <w:kern w:val="0"/>
          <w:sz w:val="20"/>
          <w:szCs w:val="20"/>
          <w14:ligatures w14:val="none"/>
        </w:rPr>
        <w:t>, o prazo de vigência do instrumento contratual será de 1 ano, podendo ser prorrogado por mais 1 ano, desde que comprovado o preço vantajoso, nos termos do art. 84 da Lei. 14.133/21.</w:t>
      </w:r>
    </w:p>
    <w:p w14:paraId="6FCEEE8F" w14:textId="77777777" w:rsidR="00EA7E90" w:rsidRPr="00BD1E10" w:rsidRDefault="00EA7E90" w:rsidP="00EA7E90">
      <w:pPr>
        <w:numPr>
          <w:ilvl w:val="1"/>
          <w:numId w:val="7"/>
        </w:numPr>
        <w:spacing w:after="200" w:line="276" w:lineRule="auto"/>
        <w:rPr>
          <w:rFonts w:ascii="Arial" w:eastAsia="Arial MT" w:hAnsi="Arial" w:cs="Arial"/>
          <w:kern w:val="0"/>
          <w:sz w:val="20"/>
          <w:szCs w:val="20"/>
          <w14:ligatures w14:val="none"/>
        </w:rPr>
      </w:pPr>
      <w:r w:rsidRPr="00BD1E10">
        <w:rPr>
          <w:rFonts w:ascii="Arial" w:eastAsia="Arial MT" w:hAnsi="Arial" w:cs="Arial"/>
          <w:kern w:val="0"/>
          <w:sz w:val="20"/>
          <w:szCs w:val="20"/>
          <w14:ligatures w14:val="none"/>
        </w:rPr>
        <w:t>Índice de reajuste incidente na contratação: IPCA-E</w:t>
      </w:r>
    </w:p>
    <w:p w14:paraId="6EE6E245" w14:textId="77777777" w:rsidR="00EA7E90" w:rsidRPr="00BD1E10" w:rsidRDefault="00EA7E90" w:rsidP="00EA7E90">
      <w:pPr>
        <w:numPr>
          <w:ilvl w:val="1"/>
          <w:numId w:val="7"/>
        </w:numPr>
        <w:spacing w:after="200" w:line="276" w:lineRule="auto"/>
        <w:rPr>
          <w:rFonts w:ascii="Arial" w:eastAsia="Arial MT" w:hAnsi="Arial" w:cs="Arial"/>
          <w:kern w:val="0"/>
          <w:sz w:val="20"/>
          <w:szCs w:val="20"/>
          <w14:ligatures w14:val="none"/>
        </w:rPr>
      </w:pPr>
      <w:r w:rsidRPr="00BD1E10">
        <w:rPr>
          <w:rFonts w:ascii="Arial" w:eastAsia="Arial MT" w:hAnsi="Arial" w:cs="Arial"/>
          <w:kern w:val="0"/>
          <w:sz w:val="20"/>
          <w:szCs w:val="20"/>
          <w14:ligatures w14:val="none"/>
        </w:rPr>
        <w:t xml:space="preserve">Demais requisitos necessários à contratação: </w:t>
      </w:r>
    </w:p>
    <w:p w14:paraId="0F669833" w14:textId="77777777" w:rsidR="00EA7E90" w:rsidRPr="00BD1E10" w:rsidRDefault="00EA7E90" w:rsidP="00EA7E90">
      <w:pPr>
        <w:numPr>
          <w:ilvl w:val="0"/>
          <w:numId w:val="7"/>
        </w:numPr>
        <w:spacing w:after="200" w:line="276" w:lineRule="auto"/>
        <w:rPr>
          <w:rFonts w:ascii="Arial" w:eastAsia="Arial MT" w:hAnsi="Arial" w:cs="Arial"/>
          <w:kern w:val="0"/>
          <w:sz w:val="20"/>
          <w:szCs w:val="20"/>
          <w14:ligatures w14:val="none"/>
        </w:rPr>
      </w:pPr>
      <w:r w:rsidRPr="00BD1E10">
        <w:rPr>
          <w:rFonts w:ascii="Arial" w:eastAsia="Arial MT" w:hAnsi="Arial" w:cs="Arial"/>
          <w:kern w:val="0"/>
          <w:sz w:val="20"/>
          <w:szCs w:val="20"/>
          <w14:ligatures w14:val="none"/>
        </w:rPr>
        <w:t>ESTIMATIVA DAS QUANTIDADES E VALORES PARA A CONTRATAÇÃO</w:t>
      </w:r>
    </w:p>
    <w:p w14:paraId="6DE99120" w14:textId="77777777" w:rsidR="00EA7E90" w:rsidRPr="00BD1E10" w:rsidRDefault="00EA7E90" w:rsidP="00EA7E90">
      <w:pPr>
        <w:numPr>
          <w:ilvl w:val="1"/>
          <w:numId w:val="7"/>
        </w:numPr>
        <w:spacing w:after="200" w:line="276" w:lineRule="auto"/>
        <w:rPr>
          <w:rFonts w:ascii="Arial" w:eastAsia="Arial MT" w:hAnsi="Arial" w:cs="Arial"/>
          <w:kern w:val="0"/>
          <w:sz w:val="20"/>
          <w:szCs w:val="20"/>
          <w14:ligatures w14:val="none"/>
        </w:rPr>
      </w:pPr>
    </w:p>
    <w:tbl>
      <w:tblPr>
        <w:tblW w:w="6890" w:type="dxa"/>
        <w:jc w:val="center"/>
        <w:tblCellMar>
          <w:left w:w="70" w:type="dxa"/>
          <w:right w:w="70" w:type="dxa"/>
        </w:tblCellMar>
        <w:tblLook w:val="04A0" w:firstRow="1" w:lastRow="0" w:firstColumn="1" w:lastColumn="0" w:noHBand="0" w:noVBand="1"/>
      </w:tblPr>
      <w:tblGrid>
        <w:gridCol w:w="960"/>
        <w:gridCol w:w="2341"/>
        <w:gridCol w:w="1219"/>
        <w:gridCol w:w="1452"/>
        <w:gridCol w:w="1096"/>
      </w:tblGrid>
      <w:tr w:rsidR="00785FB9" w:rsidRPr="00BD1E10" w14:paraId="45C850B8" w14:textId="77777777" w:rsidTr="00785FB9">
        <w:trPr>
          <w:trHeight w:val="924"/>
          <w:jc w:val="center"/>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56F4E1D3" w14:textId="77777777" w:rsidR="00785FB9" w:rsidRPr="00BD1E10" w:rsidRDefault="00785FB9" w:rsidP="00785FB9">
            <w:pPr>
              <w:spacing w:after="0" w:line="240" w:lineRule="auto"/>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 ITEM</w:t>
            </w:r>
          </w:p>
        </w:tc>
        <w:tc>
          <w:tcPr>
            <w:tcW w:w="2341" w:type="dxa"/>
            <w:tcBorders>
              <w:top w:val="single" w:sz="4" w:space="0" w:color="auto"/>
              <w:left w:val="nil"/>
              <w:bottom w:val="single" w:sz="4" w:space="0" w:color="auto"/>
              <w:right w:val="single" w:sz="4" w:space="0" w:color="auto"/>
            </w:tcBorders>
            <w:vAlign w:val="center"/>
            <w:hideMark/>
          </w:tcPr>
          <w:p w14:paraId="0B885185" w14:textId="77777777" w:rsidR="00785FB9" w:rsidRPr="00BD1E10" w:rsidRDefault="00785FB9" w:rsidP="00785FB9">
            <w:pPr>
              <w:bidi/>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ESPECIFICAÇÃO</w:t>
            </w:r>
          </w:p>
        </w:tc>
        <w:tc>
          <w:tcPr>
            <w:tcW w:w="1514" w:type="dxa"/>
            <w:tcBorders>
              <w:top w:val="single" w:sz="4" w:space="0" w:color="auto"/>
              <w:left w:val="nil"/>
              <w:bottom w:val="single" w:sz="4" w:space="0" w:color="auto"/>
              <w:right w:val="single" w:sz="4" w:space="0" w:color="auto"/>
            </w:tcBorders>
            <w:vAlign w:val="center"/>
            <w:hideMark/>
          </w:tcPr>
          <w:p w14:paraId="07AC0415" w14:textId="77777777" w:rsidR="00785FB9" w:rsidRPr="00BD1E10" w:rsidRDefault="00785FB9" w:rsidP="00785FB9">
            <w:pPr>
              <w:spacing w:after="0" w:line="240" w:lineRule="auto"/>
              <w:jc w:val="center"/>
              <w:rPr>
                <w:rFonts w:ascii="Arial" w:eastAsia="Times New Roman" w:hAnsi="Arial" w:cs="Arial"/>
                <w:color w:val="000000"/>
                <w:kern w:val="0"/>
                <w:sz w:val="20"/>
                <w:szCs w:val="20"/>
                <w:rtl/>
                <w:lang w:eastAsia="pt-BR"/>
                <w14:ligatures w14:val="none"/>
              </w:rPr>
            </w:pPr>
            <w:r w:rsidRPr="00BD1E10">
              <w:rPr>
                <w:rFonts w:ascii="Arial" w:eastAsia="Times New Roman" w:hAnsi="Arial" w:cs="Arial"/>
                <w:color w:val="000000"/>
                <w:kern w:val="0"/>
                <w:sz w:val="20"/>
                <w:szCs w:val="20"/>
                <w:lang w:eastAsia="pt-BR"/>
                <w14:ligatures w14:val="none"/>
              </w:rPr>
              <w:t>UNIDADE DE MEDIDA</w:t>
            </w:r>
          </w:p>
        </w:tc>
        <w:tc>
          <w:tcPr>
            <w:tcW w:w="979" w:type="dxa"/>
            <w:tcBorders>
              <w:top w:val="single" w:sz="4" w:space="0" w:color="auto"/>
              <w:left w:val="nil"/>
              <w:bottom w:val="single" w:sz="4" w:space="0" w:color="auto"/>
              <w:right w:val="single" w:sz="4" w:space="0" w:color="auto"/>
            </w:tcBorders>
            <w:vAlign w:val="center"/>
            <w:hideMark/>
          </w:tcPr>
          <w:p w14:paraId="6D2545E9"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QUANTIDADE</w:t>
            </w:r>
          </w:p>
        </w:tc>
        <w:tc>
          <w:tcPr>
            <w:tcW w:w="1096" w:type="dxa"/>
            <w:tcBorders>
              <w:top w:val="single" w:sz="4" w:space="0" w:color="auto"/>
              <w:left w:val="nil"/>
              <w:bottom w:val="single" w:sz="4" w:space="0" w:color="auto"/>
              <w:right w:val="single" w:sz="4" w:space="0" w:color="auto"/>
            </w:tcBorders>
            <w:vAlign w:val="center"/>
            <w:hideMark/>
          </w:tcPr>
          <w:p w14:paraId="49F7E2E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 xml:space="preserve"> VALOR UNITÁRIO R$ </w:t>
            </w:r>
          </w:p>
        </w:tc>
      </w:tr>
      <w:tr w:rsidR="00785FB9" w:rsidRPr="00BD1E10" w14:paraId="72483DFD"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30CD8168"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w:t>
            </w:r>
          </w:p>
        </w:tc>
        <w:tc>
          <w:tcPr>
            <w:tcW w:w="2341" w:type="dxa"/>
            <w:tcBorders>
              <w:top w:val="nil"/>
              <w:left w:val="nil"/>
              <w:bottom w:val="single" w:sz="4" w:space="0" w:color="auto"/>
              <w:right w:val="single" w:sz="4" w:space="0" w:color="auto"/>
            </w:tcBorders>
            <w:vAlign w:val="center"/>
            <w:hideMark/>
          </w:tcPr>
          <w:p w14:paraId="56EA2F19"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ACICLOVIR 50 MG BISNAGA 10G</w:t>
            </w:r>
          </w:p>
        </w:tc>
        <w:tc>
          <w:tcPr>
            <w:tcW w:w="1514" w:type="dxa"/>
            <w:tcBorders>
              <w:top w:val="nil"/>
              <w:left w:val="nil"/>
              <w:bottom w:val="single" w:sz="4" w:space="0" w:color="auto"/>
              <w:right w:val="single" w:sz="4" w:space="0" w:color="auto"/>
            </w:tcBorders>
            <w:vAlign w:val="center"/>
            <w:hideMark/>
          </w:tcPr>
          <w:p w14:paraId="711DB463" w14:textId="4CD3F57E" w:rsidR="00785FB9" w:rsidRPr="00BD1E10" w:rsidRDefault="009F2D33"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Bisnaga</w:t>
            </w:r>
          </w:p>
        </w:tc>
        <w:tc>
          <w:tcPr>
            <w:tcW w:w="979" w:type="dxa"/>
            <w:tcBorders>
              <w:top w:val="nil"/>
              <w:left w:val="nil"/>
              <w:bottom w:val="single" w:sz="4" w:space="0" w:color="auto"/>
              <w:right w:val="single" w:sz="4" w:space="0" w:color="auto"/>
            </w:tcBorders>
            <w:vAlign w:val="center"/>
            <w:hideMark/>
          </w:tcPr>
          <w:p w14:paraId="1B9E1FCC"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1.000</w:t>
            </w:r>
          </w:p>
        </w:tc>
        <w:tc>
          <w:tcPr>
            <w:tcW w:w="1096" w:type="dxa"/>
            <w:tcBorders>
              <w:top w:val="nil"/>
              <w:left w:val="nil"/>
              <w:bottom w:val="single" w:sz="4" w:space="0" w:color="auto"/>
              <w:right w:val="single" w:sz="4" w:space="0" w:color="auto"/>
            </w:tcBorders>
            <w:vAlign w:val="center"/>
            <w:hideMark/>
          </w:tcPr>
          <w:p w14:paraId="1C3682E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2,50</w:t>
            </w:r>
          </w:p>
        </w:tc>
      </w:tr>
      <w:tr w:rsidR="00785FB9" w:rsidRPr="00BD1E10" w14:paraId="0D892CED" w14:textId="77777777" w:rsidTr="00785FB9">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587F18F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w:t>
            </w:r>
          </w:p>
        </w:tc>
        <w:tc>
          <w:tcPr>
            <w:tcW w:w="2341" w:type="dxa"/>
            <w:tcBorders>
              <w:top w:val="nil"/>
              <w:left w:val="nil"/>
              <w:bottom w:val="single" w:sz="4" w:space="0" w:color="auto"/>
              <w:right w:val="single" w:sz="4" w:space="0" w:color="auto"/>
            </w:tcBorders>
            <w:vAlign w:val="center"/>
            <w:hideMark/>
          </w:tcPr>
          <w:p w14:paraId="1EED4732"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ACICLOVIR 200 MG</w:t>
            </w:r>
          </w:p>
        </w:tc>
        <w:tc>
          <w:tcPr>
            <w:tcW w:w="1514" w:type="dxa"/>
            <w:tcBorders>
              <w:top w:val="nil"/>
              <w:left w:val="nil"/>
              <w:bottom w:val="single" w:sz="4" w:space="0" w:color="auto"/>
              <w:right w:val="single" w:sz="4" w:space="0" w:color="auto"/>
            </w:tcBorders>
            <w:vAlign w:val="center"/>
            <w:hideMark/>
          </w:tcPr>
          <w:p w14:paraId="0FD11AFD" w14:textId="59D6C290" w:rsidR="00785FB9" w:rsidRPr="00BD1E10" w:rsidRDefault="009F2D33"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comprimido</w:t>
            </w:r>
          </w:p>
        </w:tc>
        <w:tc>
          <w:tcPr>
            <w:tcW w:w="979" w:type="dxa"/>
            <w:tcBorders>
              <w:top w:val="nil"/>
              <w:left w:val="nil"/>
              <w:bottom w:val="single" w:sz="4" w:space="0" w:color="auto"/>
              <w:right w:val="single" w:sz="4" w:space="0" w:color="auto"/>
            </w:tcBorders>
            <w:vAlign w:val="center"/>
            <w:hideMark/>
          </w:tcPr>
          <w:p w14:paraId="64051CDF"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20.000</w:t>
            </w:r>
          </w:p>
        </w:tc>
        <w:tc>
          <w:tcPr>
            <w:tcW w:w="1096" w:type="dxa"/>
            <w:tcBorders>
              <w:top w:val="nil"/>
              <w:left w:val="nil"/>
              <w:bottom w:val="single" w:sz="4" w:space="0" w:color="auto"/>
              <w:right w:val="single" w:sz="4" w:space="0" w:color="auto"/>
            </w:tcBorders>
            <w:vAlign w:val="center"/>
            <w:hideMark/>
          </w:tcPr>
          <w:p w14:paraId="3331835C"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0,18</w:t>
            </w:r>
          </w:p>
        </w:tc>
      </w:tr>
      <w:tr w:rsidR="00785FB9" w:rsidRPr="00BD1E10" w14:paraId="11F18D4C" w14:textId="77777777" w:rsidTr="00785FB9">
        <w:trPr>
          <w:trHeight w:val="792"/>
          <w:jc w:val="center"/>
        </w:trPr>
        <w:tc>
          <w:tcPr>
            <w:tcW w:w="960" w:type="dxa"/>
            <w:tcBorders>
              <w:top w:val="nil"/>
              <w:left w:val="single" w:sz="4" w:space="0" w:color="auto"/>
              <w:bottom w:val="single" w:sz="4" w:space="0" w:color="auto"/>
              <w:right w:val="single" w:sz="4" w:space="0" w:color="auto"/>
            </w:tcBorders>
            <w:vAlign w:val="center"/>
            <w:hideMark/>
          </w:tcPr>
          <w:p w14:paraId="628D4508"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3</w:t>
            </w:r>
          </w:p>
        </w:tc>
        <w:tc>
          <w:tcPr>
            <w:tcW w:w="2341" w:type="dxa"/>
            <w:tcBorders>
              <w:top w:val="nil"/>
              <w:left w:val="nil"/>
              <w:bottom w:val="single" w:sz="4" w:space="0" w:color="auto"/>
              <w:right w:val="single" w:sz="4" w:space="0" w:color="auto"/>
            </w:tcBorders>
            <w:vAlign w:val="center"/>
            <w:hideMark/>
          </w:tcPr>
          <w:p w14:paraId="609E21F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ÁCIDO ACETILSALICÍLICO 100MG</w:t>
            </w:r>
          </w:p>
        </w:tc>
        <w:tc>
          <w:tcPr>
            <w:tcW w:w="1514" w:type="dxa"/>
            <w:tcBorders>
              <w:top w:val="nil"/>
              <w:left w:val="nil"/>
              <w:bottom w:val="single" w:sz="4" w:space="0" w:color="auto"/>
              <w:right w:val="single" w:sz="4" w:space="0" w:color="auto"/>
            </w:tcBorders>
            <w:vAlign w:val="center"/>
            <w:hideMark/>
          </w:tcPr>
          <w:p w14:paraId="2D88F2D1" w14:textId="58371AFB" w:rsidR="00785FB9" w:rsidRPr="00BD1E10" w:rsidRDefault="009F2D33"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w:t>
            </w:r>
            <w:r w:rsidRPr="00BD1E10">
              <w:rPr>
                <w:rFonts w:ascii="Arial" w:eastAsia="Times New Roman" w:hAnsi="Arial" w:cs="Arial"/>
                <w:color w:val="000000"/>
                <w:kern w:val="0"/>
                <w:sz w:val="20"/>
                <w:szCs w:val="20"/>
                <w:lang w:eastAsia="pt-BR"/>
                <w14:ligatures w14:val="none"/>
              </w:rPr>
              <w:t>omprimido</w:t>
            </w:r>
          </w:p>
        </w:tc>
        <w:tc>
          <w:tcPr>
            <w:tcW w:w="979" w:type="dxa"/>
            <w:tcBorders>
              <w:top w:val="nil"/>
              <w:left w:val="nil"/>
              <w:bottom w:val="single" w:sz="4" w:space="0" w:color="auto"/>
              <w:right w:val="single" w:sz="4" w:space="0" w:color="auto"/>
            </w:tcBorders>
            <w:vAlign w:val="center"/>
            <w:hideMark/>
          </w:tcPr>
          <w:p w14:paraId="79D814B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150.000</w:t>
            </w:r>
          </w:p>
        </w:tc>
        <w:tc>
          <w:tcPr>
            <w:tcW w:w="1096" w:type="dxa"/>
            <w:tcBorders>
              <w:top w:val="nil"/>
              <w:left w:val="nil"/>
              <w:bottom w:val="single" w:sz="4" w:space="0" w:color="auto"/>
              <w:right w:val="single" w:sz="4" w:space="0" w:color="auto"/>
            </w:tcBorders>
            <w:vAlign w:val="center"/>
            <w:hideMark/>
          </w:tcPr>
          <w:p w14:paraId="719F93AF"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0,08</w:t>
            </w:r>
          </w:p>
        </w:tc>
      </w:tr>
      <w:tr w:rsidR="00785FB9" w:rsidRPr="00BD1E10" w14:paraId="285C26D6" w14:textId="77777777" w:rsidTr="00785FB9">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7AC665A9"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4</w:t>
            </w:r>
          </w:p>
        </w:tc>
        <w:tc>
          <w:tcPr>
            <w:tcW w:w="2341" w:type="dxa"/>
            <w:tcBorders>
              <w:top w:val="nil"/>
              <w:left w:val="nil"/>
              <w:bottom w:val="single" w:sz="4" w:space="0" w:color="auto"/>
              <w:right w:val="single" w:sz="4" w:space="0" w:color="auto"/>
            </w:tcBorders>
            <w:vAlign w:val="center"/>
            <w:hideMark/>
          </w:tcPr>
          <w:p w14:paraId="2837086C"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ÁCIDO FÓLICO 5MG</w:t>
            </w:r>
          </w:p>
        </w:tc>
        <w:tc>
          <w:tcPr>
            <w:tcW w:w="1514" w:type="dxa"/>
            <w:tcBorders>
              <w:top w:val="nil"/>
              <w:left w:val="nil"/>
              <w:bottom w:val="single" w:sz="4" w:space="0" w:color="auto"/>
              <w:right w:val="single" w:sz="4" w:space="0" w:color="auto"/>
            </w:tcBorders>
            <w:vAlign w:val="center"/>
            <w:hideMark/>
          </w:tcPr>
          <w:p w14:paraId="624ACCCE" w14:textId="08F526EF" w:rsidR="00785FB9" w:rsidRPr="00BD1E10" w:rsidRDefault="009F2D33"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w:t>
            </w:r>
            <w:r w:rsidRPr="00BD1E10">
              <w:rPr>
                <w:rFonts w:ascii="Arial" w:eastAsia="Times New Roman" w:hAnsi="Arial" w:cs="Arial"/>
                <w:color w:val="000000"/>
                <w:kern w:val="0"/>
                <w:sz w:val="20"/>
                <w:szCs w:val="20"/>
                <w:lang w:eastAsia="pt-BR"/>
                <w14:ligatures w14:val="none"/>
              </w:rPr>
              <w:t>omprimido</w:t>
            </w:r>
          </w:p>
        </w:tc>
        <w:tc>
          <w:tcPr>
            <w:tcW w:w="979" w:type="dxa"/>
            <w:tcBorders>
              <w:top w:val="nil"/>
              <w:left w:val="nil"/>
              <w:bottom w:val="single" w:sz="4" w:space="0" w:color="auto"/>
              <w:right w:val="single" w:sz="4" w:space="0" w:color="auto"/>
            </w:tcBorders>
            <w:vAlign w:val="center"/>
            <w:hideMark/>
          </w:tcPr>
          <w:p w14:paraId="6A9FF62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70.000</w:t>
            </w:r>
          </w:p>
        </w:tc>
        <w:tc>
          <w:tcPr>
            <w:tcW w:w="1096" w:type="dxa"/>
            <w:tcBorders>
              <w:top w:val="nil"/>
              <w:left w:val="nil"/>
              <w:bottom w:val="single" w:sz="4" w:space="0" w:color="auto"/>
              <w:right w:val="single" w:sz="4" w:space="0" w:color="auto"/>
            </w:tcBorders>
            <w:vAlign w:val="center"/>
            <w:hideMark/>
          </w:tcPr>
          <w:p w14:paraId="15B3A8B7"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0,06</w:t>
            </w:r>
          </w:p>
        </w:tc>
      </w:tr>
      <w:tr w:rsidR="00785FB9" w:rsidRPr="00BD1E10" w14:paraId="4BF45D42"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724A959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5</w:t>
            </w:r>
          </w:p>
        </w:tc>
        <w:tc>
          <w:tcPr>
            <w:tcW w:w="2341" w:type="dxa"/>
            <w:tcBorders>
              <w:top w:val="nil"/>
              <w:left w:val="nil"/>
              <w:bottom w:val="single" w:sz="4" w:space="0" w:color="auto"/>
              <w:right w:val="single" w:sz="4" w:space="0" w:color="auto"/>
            </w:tcBorders>
            <w:vAlign w:val="center"/>
            <w:hideMark/>
          </w:tcPr>
          <w:p w14:paraId="325A98E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ACIDO VALPROICO 250MG</w:t>
            </w:r>
          </w:p>
        </w:tc>
        <w:tc>
          <w:tcPr>
            <w:tcW w:w="1514" w:type="dxa"/>
            <w:tcBorders>
              <w:top w:val="nil"/>
              <w:left w:val="nil"/>
              <w:bottom w:val="single" w:sz="4" w:space="0" w:color="auto"/>
              <w:right w:val="single" w:sz="4" w:space="0" w:color="auto"/>
            </w:tcBorders>
            <w:vAlign w:val="center"/>
            <w:hideMark/>
          </w:tcPr>
          <w:p w14:paraId="58A7B87E" w14:textId="5385CA71" w:rsidR="00785FB9" w:rsidRPr="00BD1E10" w:rsidRDefault="009F2D33"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w:t>
            </w:r>
            <w:r w:rsidRPr="00BD1E10">
              <w:rPr>
                <w:rFonts w:ascii="Arial" w:eastAsia="Times New Roman" w:hAnsi="Arial" w:cs="Arial"/>
                <w:color w:val="000000"/>
                <w:kern w:val="0"/>
                <w:sz w:val="20"/>
                <w:szCs w:val="20"/>
                <w:lang w:eastAsia="pt-BR"/>
                <w14:ligatures w14:val="none"/>
              </w:rPr>
              <w:t>omprimido</w:t>
            </w:r>
          </w:p>
        </w:tc>
        <w:tc>
          <w:tcPr>
            <w:tcW w:w="979" w:type="dxa"/>
            <w:tcBorders>
              <w:top w:val="nil"/>
              <w:left w:val="nil"/>
              <w:bottom w:val="single" w:sz="4" w:space="0" w:color="auto"/>
              <w:right w:val="single" w:sz="4" w:space="0" w:color="auto"/>
            </w:tcBorders>
            <w:vAlign w:val="center"/>
            <w:hideMark/>
          </w:tcPr>
          <w:p w14:paraId="355DA1E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130.000</w:t>
            </w:r>
          </w:p>
        </w:tc>
        <w:tc>
          <w:tcPr>
            <w:tcW w:w="1096" w:type="dxa"/>
            <w:tcBorders>
              <w:top w:val="nil"/>
              <w:left w:val="nil"/>
              <w:bottom w:val="single" w:sz="4" w:space="0" w:color="auto"/>
              <w:right w:val="single" w:sz="4" w:space="0" w:color="auto"/>
            </w:tcBorders>
            <w:vAlign w:val="center"/>
            <w:hideMark/>
          </w:tcPr>
          <w:p w14:paraId="6419C70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0,50</w:t>
            </w:r>
          </w:p>
        </w:tc>
      </w:tr>
      <w:tr w:rsidR="00785FB9" w:rsidRPr="00BD1E10" w14:paraId="7AEE25F3"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78AA9C64"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6</w:t>
            </w:r>
          </w:p>
        </w:tc>
        <w:tc>
          <w:tcPr>
            <w:tcW w:w="2341" w:type="dxa"/>
            <w:tcBorders>
              <w:top w:val="nil"/>
              <w:left w:val="nil"/>
              <w:bottom w:val="single" w:sz="4" w:space="0" w:color="auto"/>
              <w:right w:val="single" w:sz="4" w:space="0" w:color="auto"/>
            </w:tcBorders>
            <w:vAlign w:val="center"/>
            <w:hideMark/>
          </w:tcPr>
          <w:p w14:paraId="443EAC5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ACIDO VALPRÓICO 500MG</w:t>
            </w:r>
          </w:p>
        </w:tc>
        <w:tc>
          <w:tcPr>
            <w:tcW w:w="1514" w:type="dxa"/>
            <w:tcBorders>
              <w:top w:val="nil"/>
              <w:left w:val="nil"/>
              <w:bottom w:val="single" w:sz="4" w:space="0" w:color="auto"/>
              <w:right w:val="single" w:sz="4" w:space="0" w:color="auto"/>
            </w:tcBorders>
            <w:vAlign w:val="center"/>
            <w:hideMark/>
          </w:tcPr>
          <w:p w14:paraId="3366D4A2" w14:textId="7B1327A3" w:rsidR="00785FB9" w:rsidRPr="00BD1E10" w:rsidRDefault="009F2D33"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w:t>
            </w:r>
            <w:r w:rsidRPr="00BD1E10">
              <w:rPr>
                <w:rFonts w:ascii="Arial" w:eastAsia="Times New Roman" w:hAnsi="Arial" w:cs="Arial"/>
                <w:color w:val="000000"/>
                <w:kern w:val="0"/>
                <w:sz w:val="20"/>
                <w:szCs w:val="20"/>
                <w:lang w:eastAsia="pt-BR"/>
                <w14:ligatures w14:val="none"/>
              </w:rPr>
              <w:t>omprimido</w:t>
            </w:r>
          </w:p>
        </w:tc>
        <w:tc>
          <w:tcPr>
            <w:tcW w:w="979" w:type="dxa"/>
            <w:tcBorders>
              <w:top w:val="nil"/>
              <w:left w:val="nil"/>
              <w:bottom w:val="single" w:sz="4" w:space="0" w:color="auto"/>
              <w:right w:val="single" w:sz="4" w:space="0" w:color="auto"/>
            </w:tcBorders>
            <w:vAlign w:val="center"/>
            <w:hideMark/>
          </w:tcPr>
          <w:p w14:paraId="0AF81FD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130.000</w:t>
            </w:r>
          </w:p>
        </w:tc>
        <w:tc>
          <w:tcPr>
            <w:tcW w:w="1096" w:type="dxa"/>
            <w:tcBorders>
              <w:top w:val="nil"/>
              <w:left w:val="nil"/>
              <w:bottom w:val="single" w:sz="4" w:space="0" w:color="auto"/>
              <w:right w:val="single" w:sz="4" w:space="0" w:color="auto"/>
            </w:tcBorders>
            <w:vAlign w:val="center"/>
            <w:hideMark/>
          </w:tcPr>
          <w:p w14:paraId="6BE9946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0,95</w:t>
            </w:r>
          </w:p>
        </w:tc>
      </w:tr>
      <w:tr w:rsidR="00785FB9" w:rsidRPr="00BD1E10" w14:paraId="3AA2AE40" w14:textId="77777777" w:rsidTr="00785FB9">
        <w:trPr>
          <w:trHeight w:val="792"/>
          <w:jc w:val="center"/>
        </w:trPr>
        <w:tc>
          <w:tcPr>
            <w:tcW w:w="960" w:type="dxa"/>
            <w:tcBorders>
              <w:top w:val="nil"/>
              <w:left w:val="single" w:sz="4" w:space="0" w:color="auto"/>
              <w:bottom w:val="single" w:sz="4" w:space="0" w:color="auto"/>
              <w:right w:val="single" w:sz="4" w:space="0" w:color="auto"/>
            </w:tcBorders>
            <w:vAlign w:val="center"/>
            <w:hideMark/>
          </w:tcPr>
          <w:p w14:paraId="1D32DDE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7</w:t>
            </w:r>
          </w:p>
        </w:tc>
        <w:tc>
          <w:tcPr>
            <w:tcW w:w="2341" w:type="dxa"/>
            <w:tcBorders>
              <w:top w:val="nil"/>
              <w:left w:val="nil"/>
              <w:bottom w:val="single" w:sz="4" w:space="0" w:color="auto"/>
              <w:right w:val="single" w:sz="4" w:space="0" w:color="auto"/>
            </w:tcBorders>
            <w:vAlign w:val="center"/>
            <w:hideMark/>
          </w:tcPr>
          <w:p w14:paraId="4376CB4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ALBENDAZOL 400MG COMPRIMIDO MASTIGÁVEL</w:t>
            </w:r>
          </w:p>
        </w:tc>
        <w:tc>
          <w:tcPr>
            <w:tcW w:w="1514" w:type="dxa"/>
            <w:tcBorders>
              <w:top w:val="nil"/>
              <w:left w:val="nil"/>
              <w:bottom w:val="single" w:sz="4" w:space="0" w:color="auto"/>
              <w:right w:val="single" w:sz="4" w:space="0" w:color="auto"/>
            </w:tcBorders>
            <w:vAlign w:val="center"/>
            <w:hideMark/>
          </w:tcPr>
          <w:p w14:paraId="3F61CBD2" w14:textId="16A9AC85" w:rsidR="00785FB9" w:rsidRPr="00BD1E10" w:rsidRDefault="009F2D33"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w:t>
            </w:r>
            <w:r w:rsidRPr="00BD1E10">
              <w:rPr>
                <w:rFonts w:ascii="Arial" w:eastAsia="Times New Roman" w:hAnsi="Arial" w:cs="Arial"/>
                <w:color w:val="000000"/>
                <w:kern w:val="0"/>
                <w:sz w:val="20"/>
                <w:szCs w:val="20"/>
                <w:lang w:eastAsia="pt-BR"/>
                <w14:ligatures w14:val="none"/>
              </w:rPr>
              <w:t>omprimido</w:t>
            </w:r>
            <w:r w:rsidRPr="00BD1E10">
              <w:rPr>
                <w:rFonts w:ascii="Arial" w:eastAsia="Times New Roman" w:hAnsi="Arial" w:cs="Arial"/>
                <w:color w:val="000000"/>
                <w:kern w:val="0"/>
                <w:sz w:val="20"/>
                <w:szCs w:val="20"/>
                <w:lang w:eastAsia="pt-BR"/>
                <w14:ligatures w14:val="none"/>
              </w:rPr>
              <w:t xml:space="preserve"> </w:t>
            </w:r>
          </w:p>
        </w:tc>
        <w:tc>
          <w:tcPr>
            <w:tcW w:w="979" w:type="dxa"/>
            <w:tcBorders>
              <w:top w:val="nil"/>
              <w:left w:val="nil"/>
              <w:bottom w:val="single" w:sz="4" w:space="0" w:color="auto"/>
              <w:right w:val="single" w:sz="4" w:space="0" w:color="auto"/>
            </w:tcBorders>
            <w:vAlign w:val="center"/>
            <w:hideMark/>
          </w:tcPr>
          <w:p w14:paraId="25D50D62"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10.000</w:t>
            </w:r>
          </w:p>
        </w:tc>
        <w:tc>
          <w:tcPr>
            <w:tcW w:w="1096" w:type="dxa"/>
            <w:tcBorders>
              <w:top w:val="nil"/>
              <w:left w:val="nil"/>
              <w:bottom w:val="single" w:sz="4" w:space="0" w:color="auto"/>
              <w:right w:val="single" w:sz="4" w:space="0" w:color="auto"/>
            </w:tcBorders>
            <w:vAlign w:val="center"/>
            <w:hideMark/>
          </w:tcPr>
          <w:p w14:paraId="796F372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0,55</w:t>
            </w:r>
          </w:p>
        </w:tc>
      </w:tr>
      <w:tr w:rsidR="00785FB9" w:rsidRPr="00BD1E10" w14:paraId="7938C331" w14:textId="77777777" w:rsidTr="00785FB9">
        <w:trPr>
          <w:trHeight w:val="1056"/>
          <w:jc w:val="center"/>
        </w:trPr>
        <w:tc>
          <w:tcPr>
            <w:tcW w:w="960" w:type="dxa"/>
            <w:tcBorders>
              <w:top w:val="nil"/>
              <w:left w:val="single" w:sz="4" w:space="0" w:color="auto"/>
              <w:bottom w:val="single" w:sz="4" w:space="0" w:color="auto"/>
              <w:right w:val="single" w:sz="4" w:space="0" w:color="auto"/>
            </w:tcBorders>
            <w:vAlign w:val="center"/>
            <w:hideMark/>
          </w:tcPr>
          <w:p w14:paraId="0E03AF2F"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8</w:t>
            </w:r>
          </w:p>
        </w:tc>
        <w:tc>
          <w:tcPr>
            <w:tcW w:w="2341" w:type="dxa"/>
            <w:tcBorders>
              <w:top w:val="nil"/>
              <w:left w:val="nil"/>
              <w:bottom w:val="single" w:sz="4" w:space="0" w:color="auto"/>
              <w:right w:val="single" w:sz="4" w:space="0" w:color="auto"/>
            </w:tcBorders>
            <w:vAlign w:val="center"/>
            <w:hideMark/>
          </w:tcPr>
          <w:p w14:paraId="3E64610F"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ALBENDAZOL 40MG/ML SUSPENSÃO ORAL FRASCO 10ML</w:t>
            </w:r>
          </w:p>
        </w:tc>
        <w:tc>
          <w:tcPr>
            <w:tcW w:w="1514" w:type="dxa"/>
            <w:tcBorders>
              <w:top w:val="nil"/>
              <w:left w:val="nil"/>
              <w:bottom w:val="single" w:sz="4" w:space="0" w:color="auto"/>
              <w:right w:val="single" w:sz="4" w:space="0" w:color="auto"/>
            </w:tcBorders>
            <w:vAlign w:val="center"/>
            <w:hideMark/>
          </w:tcPr>
          <w:p w14:paraId="2BEC652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FR</w:t>
            </w:r>
          </w:p>
        </w:tc>
        <w:tc>
          <w:tcPr>
            <w:tcW w:w="979" w:type="dxa"/>
            <w:tcBorders>
              <w:top w:val="nil"/>
              <w:left w:val="nil"/>
              <w:bottom w:val="single" w:sz="4" w:space="0" w:color="auto"/>
              <w:right w:val="single" w:sz="4" w:space="0" w:color="auto"/>
            </w:tcBorders>
            <w:vAlign w:val="center"/>
            <w:hideMark/>
          </w:tcPr>
          <w:p w14:paraId="26F04CF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3.000</w:t>
            </w:r>
          </w:p>
        </w:tc>
        <w:tc>
          <w:tcPr>
            <w:tcW w:w="1096" w:type="dxa"/>
            <w:tcBorders>
              <w:top w:val="nil"/>
              <w:left w:val="nil"/>
              <w:bottom w:val="single" w:sz="4" w:space="0" w:color="auto"/>
              <w:right w:val="single" w:sz="4" w:space="0" w:color="auto"/>
            </w:tcBorders>
            <w:vAlign w:val="center"/>
            <w:hideMark/>
          </w:tcPr>
          <w:p w14:paraId="6BC4D55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1,40</w:t>
            </w:r>
          </w:p>
        </w:tc>
      </w:tr>
      <w:tr w:rsidR="00785FB9" w:rsidRPr="00BD1E10" w14:paraId="2DDBEA20" w14:textId="77777777" w:rsidTr="00785FB9">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11A51A5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9</w:t>
            </w:r>
          </w:p>
        </w:tc>
        <w:tc>
          <w:tcPr>
            <w:tcW w:w="2341" w:type="dxa"/>
            <w:tcBorders>
              <w:top w:val="nil"/>
              <w:left w:val="nil"/>
              <w:bottom w:val="single" w:sz="4" w:space="0" w:color="auto"/>
              <w:right w:val="single" w:sz="4" w:space="0" w:color="auto"/>
            </w:tcBorders>
            <w:shd w:val="clear" w:color="000000" w:fill="FFFFFF"/>
            <w:vAlign w:val="center"/>
            <w:hideMark/>
          </w:tcPr>
          <w:p w14:paraId="05EFAECF"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AMOXICILINA 500MG</w:t>
            </w:r>
          </w:p>
        </w:tc>
        <w:tc>
          <w:tcPr>
            <w:tcW w:w="1514" w:type="dxa"/>
            <w:tcBorders>
              <w:top w:val="nil"/>
              <w:left w:val="nil"/>
              <w:bottom w:val="single" w:sz="4" w:space="0" w:color="auto"/>
              <w:right w:val="single" w:sz="4" w:space="0" w:color="auto"/>
            </w:tcBorders>
            <w:vAlign w:val="center"/>
            <w:hideMark/>
          </w:tcPr>
          <w:p w14:paraId="5711E7B5" w14:textId="1AB92158" w:rsidR="00785FB9" w:rsidRPr="00BD1E10" w:rsidRDefault="009F2D33"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w:t>
            </w:r>
            <w:r w:rsidRPr="00BD1E10">
              <w:rPr>
                <w:rFonts w:ascii="Arial" w:eastAsia="Times New Roman" w:hAnsi="Arial" w:cs="Arial"/>
                <w:color w:val="000000"/>
                <w:kern w:val="0"/>
                <w:sz w:val="20"/>
                <w:szCs w:val="20"/>
                <w:lang w:eastAsia="pt-BR"/>
                <w14:ligatures w14:val="none"/>
              </w:rPr>
              <w:t>omprimido</w:t>
            </w:r>
          </w:p>
        </w:tc>
        <w:tc>
          <w:tcPr>
            <w:tcW w:w="979" w:type="dxa"/>
            <w:tcBorders>
              <w:top w:val="nil"/>
              <w:left w:val="nil"/>
              <w:bottom w:val="single" w:sz="4" w:space="0" w:color="auto"/>
              <w:right w:val="single" w:sz="4" w:space="0" w:color="auto"/>
            </w:tcBorders>
            <w:vAlign w:val="center"/>
            <w:hideMark/>
          </w:tcPr>
          <w:p w14:paraId="64F2E08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20.000</w:t>
            </w:r>
          </w:p>
        </w:tc>
        <w:tc>
          <w:tcPr>
            <w:tcW w:w="1096" w:type="dxa"/>
            <w:tcBorders>
              <w:top w:val="nil"/>
              <w:left w:val="nil"/>
              <w:bottom w:val="single" w:sz="4" w:space="0" w:color="auto"/>
              <w:right w:val="single" w:sz="4" w:space="0" w:color="auto"/>
            </w:tcBorders>
            <w:vAlign w:val="center"/>
            <w:hideMark/>
          </w:tcPr>
          <w:p w14:paraId="549D33E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0,23</w:t>
            </w:r>
          </w:p>
        </w:tc>
      </w:tr>
      <w:tr w:rsidR="00785FB9" w:rsidRPr="00BD1E10" w14:paraId="18EC4EF0" w14:textId="77777777" w:rsidTr="00785FB9">
        <w:trPr>
          <w:trHeight w:val="792"/>
          <w:jc w:val="center"/>
        </w:trPr>
        <w:tc>
          <w:tcPr>
            <w:tcW w:w="960" w:type="dxa"/>
            <w:tcBorders>
              <w:top w:val="nil"/>
              <w:left w:val="single" w:sz="4" w:space="0" w:color="auto"/>
              <w:bottom w:val="single" w:sz="4" w:space="0" w:color="auto"/>
              <w:right w:val="single" w:sz="4" w:space="0" w:color="auto"/>
            </w:tcBorders>
            <w:vAlign w:val="center"/>
            <w:hideMark/>
          </w:tcPr>
          <w:p w14:paraId="68B1879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10</w:t>
            </w:r>
          </w:p>
        </w:tc>
        <w:tc>
          <w:tcPr>
            <w:tcW w:w="2341" w:type="dxa"/>
            <w:tcBorders>
              <w:top w:val="nil"/>
              <w:left w:val="nil"/>
              <w:bottom w:val="single" w:sz="4" w:space="0" w:color="auto"/>
              <w:right w:val="single" w:sz="4" w:space="0" w:color="auto"/>
            </w:tcBorders>
            <w:vAlign w:val="center"/>
            <w:hideMark/>
          </w:tcPr>
          <w:p w14:paraId="7DACA8D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AMOXICILINA 500MG + CLAVULANATO DE POTÁSSIO 125MG</w:t>
            </w:r>
          </w:p>
        </w:tc>
        <w:tc>
          <w:tcPr>
            <w:tcW w:w="1514" w:type="dxa"/>
            <w:tcBorders>
              <w:top w:val="nil"/>
              <w:left w:val="nil"/>
              <w:bottom w:val="single" w:sz="4" w:space="0" w:color="auto"/>
              <w:right w:val="single" w:sz="4" w:space="0" w:color="auto"/>
            </w:tcBorders>
            <w:vAlign w:val="center"/>
            <w:hideMark/>
          </w:tcPr>
          <w:p w14:paraId="63D718C6" w14:textId="5D056687" w:rsidR="00785FB9" w:rsidRPr="00BD1E10" w:rsidRDefault="009F2D33"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w:t>
            </w:r>
            <w:r w:rsidRPr="00BD1E10">
              <w:rPr>
                <w:rFonts w:ascii="Arial" w:eastAsia="Times New Roman" w:hAnsi="Arial" w:cs="Arial"/>
                <w:color w:val="000000"/>
                <w:kern w:val="0"/>
                <w:sz w:val="20"/>
                <w:szCs w:val="20"/>
                <w:lang w:eastAsia="pt-BR"/>
                <w14:ligatures w14:val="none"/>
              </w:rPr>
              <w:t>omprimido</w:t>
            </w:r>
          </w:p>
        </w:tc>
        <w:tc>
          <w:tcPr>
            <w:tcW w:w="979" w:type="dxa"/>
            <w:tcBorders>
              <w:top w:val="nil"/>
              <w:left w:val="nil"/>
              <w:bottom w:val="single" w:sz="4" w:space="0" w:color="auto"/>
              <w:right w:val="single" w:sz="4" w:space="0" w:color="auto"/>
            </w:tcBorders>
            <w:vAlign w:val="center"/>
            <w:hideMark/>
          </w:tcPr>
          <w:p w14:paraId="4DDE52C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20.000</w:t>
            </w:r>
          </w:p>
        </w:tc>
        <w:tc>
          <w:tcPr>
            <w:tcW w:w="1096" w:type="dxa"/>
            <w:tcBorders>
              <w:top w:val="nil"/>
              <w:left w:val="nil"/>
              <w:bottom w:val="single" w:sz="4" w:space="0" w:color="auto"/>
              <w:right w:val="single" w:sz="4" w:space="0" w:color="auto"/>
            </w:tcBorders>
            <w:vAlign w:val="center"/>
            <w:hideMark/>
          </w:tcPr>
          <w:p w14:paraId="65195C0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0,68</w:t>
            </w:r>
          </w:p>
        </w:tc>
      </w:tr>
      <w:tr w:rsidR="00785FB9" w:rsidRPr="00BD1E10" w14:paraId="4193007E" w14:textId="77777777" w:rsidTr="00785FB9">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3C9D1139"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11</w:t>
            </w:r>
          </w:p>
        </w:tc>
        <w:tc>
          <w:tcPr>
            <w:tcW w:w="2341" w:type="dxa"/>
            <w:tcBorders>
              <w:top w:val="nil"/>
              <w:left w:val="nil"/>
              <w:bottom w:val="single" w:sz="4" w:space="0" w:color="auto"/>
              <w:right w:val="single" w:sz="4" w:space="0" w:color="auto"/>
            </w:tcBorders>
            <w:vAlign w:val="center"/>
            <w:hideMark/>
          </w:tcPr>
          <w:p w14:paraId="70AA8ED9"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ALOPURINOL 300MG</w:t>
            </w:r>
          </w:p>
        </w:tc>
        <w:tc>
          <w:tcPr>
            <w:tcW w:w="1514" w:type="dxa"/>
            <w:tcBorders>
              <w:top w:val="nil"/>
              <w:left w:val="nil"/>
              <w:bottom w:val="single" w:sz="4" w:space="0" w:color="auto"/>
              <w:right w:val="single" w:sz="4" w:space="0" w:color="auto"/>
            </w:tcBorders>
            <w:vAlign w:val="center"/>
            <w:hideMark/>
          </w:tcPr>
          <w:p w14:paraId="5A36FE30" w14:textId="78517399" w:rsidR="00785FB9" w:rsidRPr="00BD1E10" w:rsidRDefault="009F2D33"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w:t>
            </w:r>
            <w:r w:rsidRPr="00BD1E10">
              <w:rPr>
                <w:rFonts w:ascii="Arial" w:eastAsia="Times New Roman" w:hAnsi="Arial" w:cs="Arial"/>
                <w:color w:val="000000"/>
                <w:kern w:val="0"/>
                <w:sz w:val="20"/>
                <w:szCs w:val="20"/>
                <w:lang w:eastAsia="pt-BR"/>
                <w14:ligatures w14:val="none"/>
              </w:rPr>
              <w:t>omprimido</w:t>
            </w:r>
          </w:p>
        </w:tc>
        <w:tc>
          <w:tcPr>
            <w:tcW w:w="979" w:type="dxa"/>
            <w:tcBorders>
              <w:top w:val="nil"/>
              <w:left w:val="nil"/>
              <w:bottom w:val="single" w:sz="4" w:space="0" w:color="auto"/>
              <w:right w:val="single" w:sz="4" w:space="0" w:color="auto"/>
            </w:tcBorders>
            <w:vAlign w:val="center"/>
            <w:hideMark/>
          </w:tcPr>
          <w:p w14:paraId="0AC24BE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10.000</w:t>
            </w:r>
          </w:p>
        </w:tc>
        <w:tc>
          <w:tcPr>
            <w:tcW w:w="1096" w:type="dxa"/>
            <w:tcBorders>
              <w:top w:val="nil"/>
              <w:left w:val="nil"/>
              <w:bottom w:val="single" w:sz="4" w:space="0" w:color="auto"/>
              <w:right w:val="single" w:sz="4" w:space="0" w:color="auto"/>
            </w:tcBorders>
            <w:vAlign w:val="center"/>
            <w:hideMark/>
          </w:tcPr>
          <w:p w14:paraId="5AE5EBC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0,28</w:t>
            </w:r>
          </w:p>
        </w:tc>
      </w:tr>
      <w:tr w:rsidR="00785FB9" w:rsidRPr="00BD1E10" w14:paraId="27650881" w14:textId="77777777" w:rsidTr="00785FB9">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3F86BB6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12</w:t>
            </w:r>
          </w:p>
        </w:tc>
        <w:tc>
          <w:tcPr>
            <w:tcW w:w="2341" w:type="dxa"/>
            <w:tcBorders>
              <w:top w:val="nil"/>
              <w:left w:val="nil"/>
              <w:bottom w:val="single" w:sz="4" w:space="0" w:color="auto"/>
              <w:right w:val="single" w:sz="4" w:space="0" w:color="auto"/>
            </w:tcBorders>
            <w:vAlign w:val="center"/>
            <w:hideMark/>
          </w:tcPr>
          <w:p w14:paraId="2ECFA819"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ATENOLOL 25MG</w:t>
            </w:r>
          </w:p>
        </w:tc>
        <w:tc>
          <w:tcPr>
            <w:tcW w:w="1514" w:type="dxa"/>
            <w:tcBorders>
              <w:top w:val="nil"/>
              <w:left w:val="nil"/>
              <w:bottom w:val="single" w:sz="4" w:space="0" w:color="auto"/>
              <w:right w:val="single" w:sz="4" w:space="0" w:color="auto"/>
            </w:tcBorders>
            <w:vAlign w:val="center"/>
            <w:hideMark/>
          </w:tcPr>
          <w:p w14:paraId="6F708678" w14:textId="153901C7" w:rsidR="00785FB9" w:rsidRPr="00BD1E10" w:rsidRDefault="009F2D33"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w:t>
            </w:r>
            <w:r w:rsidRPr="00BD1E10">
              <w:rPr>
                <w:rFonts w:ascii="Arial" w:eastAsia="Times New Roman" w:hAnsi="Arial" w:cs="Arial"/>
                <w:color w:val="000000"/>
                <w:kern w:val="0"/>
                <w:sz w:val="20"/>
                <w:szCs w:val="20"/>
                <w:lang w:eastAsia="pt-BR"/>
                <w14:ligatures w14:val="none"/>
              </w:rPr>
              <w:t>omprimido</w:t>
            </w:r>
          </w:p>
        </w:tc>
        <w:tc>
          <w:tcPr>
            <w:tcW w:w="979" w:type="dxa"/>
            <w:tcBorders>
              <w:top w:val="nil"/>
              <w:left w:val="nil"/>
              <w:bottom w:val="single" w:sz="4" w:space="0" w:color="auto"/>
              <w:right w:val="single" w:sz="4" w:space="0" w:color="auto"/>
            </w:tcBorders>
            <w:vAlign w:val="center"/>
            <w:hideMark/>
          </w:tcPr>
          <w:p w14:paraId="4AE39D0F"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120.000</w:t>
            </w:r>
          </w:p>
        </w:tc>
        <w:tc>
          <w:tcPr>
            <w:tcW w:w="1096" w:type="dxa"/>
            <w:tcBorders>
              <w:top w:val="nil"/>
              <w:left w:val="nil"/>
              <w:bottom w:val="single" w:sz="4" w:space="0" w:color="auto"/>
              <w:right w:val="single" w:sz="4" w:space="0" w:color="auto"/>
            </w:tcBorders>
            <w:vAlign w:val="center"/>
            <w:hideMark/>
          </w:tcPr>
          <w:p w14:paraId="190D1ED8"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0,04</w:t>
            </w:r>
          </w:p>
        </w:tc>
      </w:tr>
      <w:tr w:rsidR="00785FB9" w:rsidRPr="00BD1E10" w14:paraId="77C7C103" w14:textId="77777777" w:rsidTr="00785FB9">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6A04140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13</w:t>
            </w:r>
          </w:p>
        </w:tc>
        <w:tc>
          <w:tcPr>
            <w:tcW w:w="2341" w:type="dxa"/>
            <w:tcBorders>
              <w:top w:val="nil"/>
              <w:left w:val="nil"/>
              <w:bottom w:val="single" w:sz="4" w:space="0" w:color="auto"/>
              <w:right w:val="single" w:sz="4" w:space="0" w:color="auto"/>
            </w:tcBorders>
            <w:vAlign w:val="center"/>
            <w:hideMark/>
          </w:tcPr>
          <w:p w14:paraId="39804DB8"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ATENOLOL 100MG</w:t>
            </w:r>
          </w:p>
        </w:tc>
        <w:tc>
          <w:tcPr>
            <w:tcW w:w="1514" w:type="dxa"/>
            <w:tcBorders>
              <w:top w:val="nil"/>
              <w:left w:val="nil"/>
              <w:bottom w:val="single" w:sz="4" w:space="0" w:color="auto"/>
              <w:right w:val="single" w:sz="4" w:space="0" w:color="auto"/>
            </w:tcBorders>
            <w:vAlign w:val="center"/>
            <w:hideMark/>
          </w:tcPr>
          <w:p w14:paraId="0A326024" w14:textId="623E3FA9" w:rsidR="00785FB9" w:rsidRPr="00BD1E10" w:rsidRDefault="009F2D33"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w:t>
            </w:r>
            <w:r w:rsidRPr="00BD1E10">
              <w:rPr>
                <w:rFonts w:ascii="Arial" w:eastAsia="Times New Roman" w:hAnsi="Arial" w:cs="Arial"/>
                <w:color w:val="000000"/>
                <w:kern w:val="0"/>
                <w:sz w:val="20"/>
                <w:szCs w:val="20"/>
                <w:lang w:eastAsia="pt-BR"/>
                <w14:ligatures w14:val="none"/>
              </w:rPr>
              <w:t>omprimido</w:t>
            </w:r>
          </w:p>
        </w:tc>
        <w:tc>
          <w:tcPr>
            <w:tcW w:w="979" w:type="dxa"/>
            <w:tcBorders>
              <w:top w:val="nil"/>
              <w:left w:val="nil"/>
              <w:bottom w:val="single" w:sz="4" w:space="0" w:color="auto"/>
              <w:right w:val="single" w:sz="4" w:space="0" w:color="auto"/>
            </w:tcBorders>
            <w:vAlign w:val="center"/>
            <w:hideMark/>
          </w:tcPr>
          <w:p w14:paraId="499F05D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5.000</w:t>
            </w:r>
          </w:p>
        </w:tc>
        <w:tc>
          <w:tcPr>
            <w:tcW w:w="1096" w:type="dxa"/>
            <w:tcBorders>
              <w:top w:val="nil"/>
              <w:left w:val="nil"/>
              <w:bottom w:val="single" w:sz="4" w:space="0" w:color="auto"/>
              <w:right w:val="single" w:sz="4" w:space="0" w:color="auto"/>
            </w:tcBorders>
            <w:vAlign w:val="center"/>
            <w:hideMark/>
          </w:tcPr>
          <w:p w14:paraId="74AEFA5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0,12</w:t>
            </w:r>
          </w:p>
        </w:tc>
      </w:tr>
      <w:tr w:rsidR="00785FB9" w:rsidRPr="00BD1E10" w14:paraId="444FF8E8" w14:textId="77777777" w:rsidTr="00785FB9">
        <w:trPr>
          <w:trHeight w:val="1056"/>
          <w:jc w:val="center"/>
        </w:trPr>
        <w:tc>
          <w:tcPr>
            <w:tcW w:w="960" w:type="dxa"/>
            <w:tcBorders>
              <w:top w:val="nil"/>
              <w:left w:val="single" w:sz="4" w:space="0" w:color="auto"/>
              <w:bottom w:val="single" w:sz="4" w:space="0" w:color="auto"/>
              <w:right w:val="single" w:sz="4" w:space="0" w:color="auto"/>
            </w:tcBorders>
            <w:vAlign w:val="center"/>
            <w:hideMark/>
          </w:tcPr>
          <w:p w14:paraId="45447A6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lastRenderedPageBreak/>
              <w:t>14</w:t>
            </w:r>
          </w:p>
        </w:tc>
        <w:tc>
          <w:tcPr>
            <w:tcW w:w="2341" w:type="dxa"/>
            <w:tcBorders>
              <w:top w:val="nil"/>
              <w:left w:val="nil"/>
              <w:bottom w:val="single" w:sz="4" w:space="0" w:color="auto"/>
              <w:right w:val="single" w:sz="4" w:space="0" w:color="auto"/>
            </w:tcBorders>
            <w:vAlign w:val="center"/>
            <w:hideMark/>
          </w:tcPr>
          <w:p w14:paraId="6F1904C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AZITROMICINA 40MG/ML (200/5MG/ML) 600MG FRASCO DE 15ML</w:t>
            </w:r>
          </w:p>
        </w:tc>
        <w:tc>
          <w:tcPr>
            <w:tcW w:w="1514" w:type="dxa"/>
            <w:tcBorders>
              <w:top w:val="nil"/>
              <w:left w:val="nil"/>
              <w:bottom w:val="single" w:sz="4" w:space="0" w:color="auto"/>
              <w:right w:val="single" w:sz="4" w:space="0" w:color="auto"/>
            </w:tcBorders>
            <w:vAlign w:val="center"/>
            <w:hideMark/>
          </w:tcPr>
          <w:p w14:paraId="2DD84E8F"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FR</w:t>
            </w:r>
          </w:p>
        </w:tc>
        <w:tc>
          <w:tcPr>
            <w:tcW w:w="979" w:type="dxa"/>
            <w:tcBorders>
              <w:top w:val="nil"/>
              <w:left w:val="nil"/>
              <w:bottom w:val="single" w:sz="4" w:space="0" w:color="auto"/>
              <w:right w:val="single" w:sz="4" w:space="0" w:color="auto"/>
            </w:tcBorders>
            <w:vAlign w:val="center"/>
            <w:hideMark/>
          </w:tcPr>
          <w:p w14:paraId="5E4A93E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3.000</w:t>
            </w:r>
          </w:p>
        </w:tc>
        <w:tc>
          <w:tcPr>
            <w:tcW w:w="1096" w:type="dxa"/>
            <w:tcBorders>
              <w:top w:val="nil"/>
              <w:left w:val="nil"/>
              <w:bottom w:val="single" w:sz="4" w:space="0" w:color="auto"/>
              <w:right w:val="single" w:sz="4" w:space="0" w:color="auto"/>
            </w:tcBorders>
            <w:vAlign w:val="center"/>
            <w:hideMark/>
          </w:tcPr>
          <w:p w14:paraId="6E18B12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7,80</w:t>
            </w:r>
          </w:p>
        </w:tc>
      </w:tr>
      <w:tr w:rsidR="00785FB9" w:rsidRPr="00BD1E10" w14:paraId="39D43622" w14:textId="77777777" w:rsidTr="00785FB9">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4B0CC5D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15</w:t>
            </w:r>
          </w:p>
        </w:tc>
        <w:tc>
          <w:tcPr>
            <w:tcW w:w="2341" w:type="dxa"/>
            <w:tcBorders>
              <w:top w:val="nil"/>
              <w:left w:val="nil"/>
              <w:bottom w:val="single" w:sz="4" w:space="0" w:color="auto"/>
              <w:right w:val="single" w:sz="4" w:space="0" w:color="auto"/>
            </w:tcBorders>
            <w:vAlign w:val="center"/>
            <w:hideMark/>
          </w:tcPr>
          <w:p w14:paraId="440F39C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AZITROMICINA 500MG</w:t>
            </w:r>
          </w:p>
        </w:tc>
        <w:tc>
          <w:tcPr>
            <w:tcW w:w="1514" w:type="dxa"/>
            <w:tcBorders>
              <w:top w:val="nil"/>
              <w:left w:val="nil"/>
              <w:bottom w:val="single" w:sz="4" w:space="0" w:color="auto"/>
              <w:right w:val="single" w:sz="4" w:space="0" w:color="auto"/>
            </w:tcBorders>
            <w:vAlign w:val="center"/>
            <w:hideMark/>
          </w:tcPr>
          <w:p w14:paraId="17284B41" w14:textId="1E06381C" w:rsidR="00785FB9" w:rsidRPr="00BD1E10" w:rsidRDefault="009F2D33"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w:t>
            </w:r>
            <w:r w:rsidRPr="00BD1E10">
              <w:rPr>
                <w:rFonts w:ascii="Arial" w:eastAsia="Times New Roman" w:hAnsi="Arial" w:cs="Arial"/>
                <w:color w:val="000000"/>
                <w:kern w:val="0"/>
                <w:sz w:val="20"/>
                <w:szCs w:val="20"/>
                <w:lang w:eastAsia="pt-BR"/>
                <w14:ligatures w14:val="none"/>
              </w:rPr>
              <w:t>omprimido</w:t>
            </w:r>
          </w:p>
        </w:tc>
        <w:tc>
          <w:tcPr>
            <w:tcW w:w="979" w:type="dxa"/>
            <w:tcBorders>
              <w:top w:val="nil"/>
              <w:left w:val="nil"/>
              <w:bottom w:val="single" w:sz="4" w:space="0" w:color="auto"/>
              <w:right w:val="single" w:sz="4" w:space="0" w:color="auto"/>
            </w:tcBorders>
            <w:vAlign w:val="center"/>
            <w:hideMark/>
          </w:tcPr>
          <w:p w14:paraId="7FDBCCC8"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10.000</w:t>
            </w:r>
          </w:p>
        </w:tc>
        <w:tc>
          <w:tcPr>
            <w:tcW w:w="1096" w:type="dxa"/>
            <w:tcBorders>
              <w:top w:val="nil"/>
              <w:left w:val="nil"/>
              <w:bottom w:val="single" w:sz="4" w:space="0" w:color="auto"/>
              <w:right w:val="single" w:sz="4" w:space="0" w:color="auto"/>
            </w:tcBorders>
            <w:vAlign w:val="center"/>
            <w:hideMark/>
          </w:tcPr>
          <w:p w14:paraId="2E4C227F"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0,90</w:t>
            </w:r>
          </w:p>
        </w:tc>
      </w:tr>
      <w:tr w:rsidR="00785FB9" w:rsidRPr="00BD1E10" w14:paraId="7F672B43" w14:textId="77777777" w:rsidTr="00785FB9">
        <w:trPr>
          <w:trHeight w:val="1320"/>
          <w:jc w:val="center"/>
        </w:trPr>
        <w:tc>
          <w:tcPr>
            <w:tcW w:w="960" w:type="dxa"/>
            <w:tcBorders>
              <w:top w:val="nil"/>
              <w:left w:val="single" w:sz="4" w:space="0" w:color="auto"/>
              <w:bottom w:val="single" w:sz="4" w:space="0" w:color="auto"/>
              <w:right w:val="single" w:sz="4" w:space="0" w:color="auto"/>
            </w:tcBorders>
            <w:vAlign w:val="center"/>
            <w:hideMark/>
          </w:tcPr>
          <w:p w14:paraId="1D2D819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16</w:t>
            </w:r>
          </w:p>
        </w:tc>
        <w:tc>
          <w:tcPr>
            <w:tcW w:w="2341" w:type="dxa"/>
            <w:tcBorders>
              <w:top w:val="nil"/>
              <w:left w:val="nil"/>
              <w:bottom w:val="single" w:sz="4" w:space="0" w:color="auto"/>
              <w:right w:val="single" w:sz="4" w:space="0" w:color="auto"/>
            </w:tcBorders>
            <w:vAlign w:val="center"/>
            <w:hideMark/>
          </w:tcPr>
          <w:p w14:paraId="75D0F2B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BENZILPENICILINA BENZATINA 1.200.000 UI INJETÁVEL FRASCO AMPOLA + FRASCO DILUENTE</w:t>
            </w:r>
          </w:p>
        </w:tc>
        <w:tc>
          <w:tcPr>
            <w:tcW w:w="1514" w:type="dxa"/>
            <w:tcBorders>
              <w:top w:val="nil"/>
              <w:left w:val="nil"/>
              <w:bottom w:val="single" w:sz="4" w:space="0" w:color="auto"/>
              <w:right w:val="single" w:sz="4" w:space="0" w:color="auto"/>
            </w:tcBorders>
            <w:vAlign w:val="center"/>
            <w:hideMark/>
          </w:tcPr>
          <w:p w14:paraId="6BFB47A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FR</w:t>
            </w:r>
          </w:p>
        </w:tc>
        <w:tc>
          <w:tcPr>
            <w:tcW w:w="979" w:type="dxa"/>
            <w:tcBorders>
              <w:top w:val="nil"/>
              <w:left w:val="nil"/>
              <w:bottom w:val="single" w:sz="4" w:space="0" w:color="auto"/>
              <w:right w:val="single" w:sz="4" w:space="0" w:color="auto"/>
            </w:tcBorders>
            <w:vAlign w:val="center"/>
            <w:hideMark/>
          </w:tcPr>
          <w:p w14:paraId="21F93D2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1.000</w:t>
            </w:r>
          </w:p>
        </w:tc>
        <w:tc>
          <w:tcPr>
            <w:tcW w:w="1096" w:type="dxa"/>
            <w:tcBorders>
              <w:top w:val="nil"/>
              <w:left w:val="nil"/>
              <w:bottom w:val="single" w:sz="4" w:space="0" w:color="auto"/>
              <w:right w:val="single" w:sz="4" w:space="0" w:color="auto"/>
            </w:tcBorders>
            <w:vAlign w:val="center"/>
            <w:hideMark/>
          </w:tcPr>
          <w:p w14:paraId="71AC709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5,26</w:t>
            </w:r>
          </w:p>
        </w:tc>
      </w:tr>
      <w:tr w:rsidR="00785FB9" w:rsidRPr="00BD1E10" w14:paraId="5E446244"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33F3995C"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17</w:t>
            </w:r>
          </w:p>
        </w:tc>
        <w:tc>
          <w:tcPr>
            <w:tcW w:w="2341" w:type="dxa"/>
            <w:tcBorders>
              <w:top w:val="nil"/>
              <w:left w:val="nil"/>
              <w:bottom w:val="single" w:sz="4" w:space="0" w:color="auto"/>
              <w:right w:val="single" w:sz="4" w:space="0" w:color="auto"/>
            </w:tcBorders>
            <w:vAlign w:val="center"/>
            <w:hideMark/>
          </w:tcPr>
          <w:p w14:paraId="234F272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BESILATO DE ANLODIPINO 5MG</w:t>
            </w:r>
          </w:p>
        </w:tc>
        <w:tc>
          <w:tcPr>
            <w:tcW w:w="1514" w:type="dxa"/>
            <w:tcBorders>
              <w:top w:val="nil"/>
              <w:left w:val="nil"/>
              <w:bottom w:val="single" w:sz="4" w:space="0" w:color="auto"/>
              <w:right w:val="single" w:sz="4" w:space="0" w:color="auto"/>
            </w:tcBorders>
            <w:vAlign w:val="center"/>
            <w:hideMark/>
          </w:tcPr>
          <w:p w14:paraId="2E9ED18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1DD7E169"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100.000</w:t>
            </w:r>
          </w:p>
        </w:tc>
        <w:tc>
          <w:tcPr>
            <w:tcW w:w="1096" w:type="dxa"/>
            <w:tcBorders>
              <w:top w:val="nil"/>
              <w:left w:val="nil"/>
              <w:bottom w:val="single" w:sz="4" w:space="0" w:color="auto"/>
              <w:right w:val="single" w:sz="4" w:space="0" w:color="auto"/>
            </w:tcBorders>
            <w:vAlign w:val="center"/>
            <w:hideMark/>
          </w:tcPr>
          <w:p w14:paraId="7DEF3EA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0,03</w:t>
            </w:r>
          </w:p>
        </w:tc>
      </w:tr>
      <w:tr w:rsidR="00785FB9" w:rsidRPr="00BD1E10" w14:paraId="7A9E1206" w14:textId="77777777" w:rsidTr="00785FB9">
        <w:trPr>
          <w:trHeight w:val="1320"/>
          <w:jc w:val="center"/>
        </w:trPr>
        <w:tc>
          <w:tcPr>
            <w:tcW w:w="960" w:type="dxa"/>
            <w:tcBorders>
              <w:top w:val="nil"/>
              <w:left w:val="single" w:sz="4" w:space="0" w:color="auto"/>
              <w:bottom w:val="single" w:sz="4" w:space="0" w:color="auto"/>
              <w:right w:val="single" w:sz="4" w:space="0" w:color="auto"/>
            </w:tcBorders>
            <w:vAlign w:val="center"/>
            <w:hideMark/>
          </w:tcPr>
          <w:p w14:paraId="007AA87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18</w:t>
            </w:r>
          </w:p>
        </w:tc>
        <w:tc>
          <w:tcPr>
            <w:tcW w:w="2341" w:type="dxa"/>
            <w:tcBorders>
              <w:top w:val="nil"/>
              <w:left w:val="nil"/>
              <w:bottom w:val="single" w:sz="4" w:space="0" w:color="auto"/>
              <w:right w:val="single" w:sz="4" w:space="0" w:color="auto"/>
            </w:tcBorders>
            <w:vAlign w:val="center"/>
            <w:hideMark/>
          </w:tcPr>
          <w:p w14:paraId="7C9CB37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BUDESONIDA 32 MCG (120 DOSES) AEROSSOL NASAL FRASCO C/ VÁLVULA DOSIFICADORA</w:t>
            </w:r>
          </w:p>
        </w:tc>
        <w:tc>
          <w:tcPr>
            <w:tcW w:w="1514" w:type="dxa"/>
            <w:tcBorders>
              <w:top w:val="nil"/>
              <w:left w:val="nil"/>
              <w:bottom w:val="single" w:sz="4" w:space="0" w:color="auto"/>
              <w:right w:val="single" w:sz="4" w:space="0" w:color="auto"/>
            </w:tcBorders>
            <w:vAlign w:val="center"/>
            <w:hideMark/>
          </w:tcPr>
          <w:p w14:paraId="229CDF54"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FR</w:t>
            </w:r>
          </w:p>
        </w:tc>
        <w:tc>
          <w:tcPr>
            <w:tcW w:w="979" w:type="dxa"/>
            <w:tcBorders>
              <w:top w:val="nil"/>
              <w:left w:val="nil"/>
              <w:bottom w:val="single" w:sz="4" w:space="0" w:color="auto"/>
              <w:right w:val="single" w:sz="4" w:space="0" w:color="auto"/>
            </w:tcBorders>
            <w:vAlign w:val="center"/>
            <w:hideMark/>
          </w:tcPr>
          <w:p w14:paraId="77306078"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500</w:t>
            </w:r>
          </w:p>
        </w:tc>
        <w:tc>
          <w:tcPr>
            <w:tcW w:w="1096" w:type="dxa"/>
            <w:tcBorders>
              <w:top w:val="nil"/>
              <w:left w:val="nil"/>
              <w:bottom w:val="single" w:sz="4" w:space="0" w:color="auto"/>
              <w:right w:val="single" w:sz="4" w:space="0" w:color="auto"/>
            </w:tcBorders>
            <w:vAlign w:val="center"/>
            <w:hideMark/>
          </w:tcPr>
          <w:p w14:paraId="15F1DC5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9,91</w:t>
            </w:r>
          </w:p>
        </w:tc>
      </w:tr>
      <w:tr w:rsidR="00785FB9" w:rsidRPr="00BD1E10" w14:paraId="6C7412A5" w14:textId="77777777" w:rsidTr="00785FB9">
        <w:trPr>
          <w:trHeight w:val="1320"/>
          <w:jc w:val="center"/>
        </w:trPr>
        <w:tc>
          <w:tcPr>
            <w:tcW w:w="960" w:type="dxa"/>
            <w:tcBorders>
              <w:top w:val="nil"/>
              <w:left w:val="single" w:sz="4" w:space="0" w:color="auto"/>
              <w:bottom w:val="single" w:sz="4" w:space="0" w:color="auto"/>
              <w:right w:val="single" w:sz="4" w:space="0" w:color="auto"/>
            </w:tcBorders>
            <w:vAlign w:val="center"/>
            <w:hideMark/>
          </w:tcPr>
          <w:p w14:paraId="1D26610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19</w:t>
            </w:r>
          </w:p>
        </w:tc>
        <w:tc>
          <w:tcPr>
            <w:tcW w:w="2341" w:type="dxa"/>
            <w:tcBorders>
              <w:top w:val="nil"/>
              <w:left w:val="nil"/>
              <w:bottom w:val="single" w:sz="4" w:space="0" w:color="auto"/>
              <w:right w:val="single" w:sz="4" w:space="0" w:color="auto"/>
            </w:tcBorders>
            <w:shd w:val="clear" w:color="000000" w:fill="FFFFFF"/>
            <w:vAlign w:val="center"/>
            <w:hideMark/>
          </w:tcPr>
          <w:p w14:paraId="6464EBEF"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BUDESONIDA 50 MCG (120 DOSES) AEROSSOL NASAL FRASCO C/ VÁLVULA DOSIFICADORA</w:t>
            </w:r>
          </w:p>
        </w:tc>
        <w:tc>
          <w:tcPr>
            <w:tcW w:w="1514" w:type="dxa"/>
            <w:tcBorders>
              <w:top w:val="nil"/>
              <w:left w:val="nil"/>
              <w:bottom w:val="single" w:sz="4" w:space="0" w:color="auto"/>
              <w:right w:val="single" w:sz="4" w:space="0" w:color="auto"/>
            </w:tcBorders>
            <w:vAlign w:val="center"/>
            <w:hideMark/>
          </w:tcPr>
          <w:p w14:paraId="0EBC17F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FR</w:t>
            </w:r>
          </w:p>
        </w:tc>
        <w:tc>
          <w:tcPr>
            <w:tcW w:w="979" w:type="dxa"/>
            <w:tcBorders>
              <w:top w:val="nil"/>
              <w:left w:val="nil"/>
              <w:bottom w:val="single" w:sz="4" w:space="0" w:color="auto"/>
              <w:right w:val="single" w:sz="4" w:space="0" w:color="auto"/>
            </w:tcBorders>
            <w:vAlign w:val="center"/>
            <w:hideMark/>
          </w:tcPr>
          <w:p w14:paraId="60F097B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500</w:t>
            </w:r>
          </w:p>
        </w:tc>
        <w:tc>
          <w:tcPr>
            <w:tcW w:w="1096" w:type="dxa"/>
            <w:tcBorders>
              <w:top w:val="nil"/>
              <w:left w:val="nil"/>
              <w:bottom w:val="single" w:sz="4" w:space="0" w:color="auto"/>
              <w:right w:val="single" w:sz="4" w:space="0" w:color="auto"/>
            </w:tcBorders>
            <w:vAlign w:val="center"/>
            <w:hideMark/>
          </w:tcPr>
          <w:p w14:paraId="08F9A679"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36,10</w:t>
            </w:r>
          </w:p>
        </w:tc>
      </w:tr>
      <w:tr w:rsidR="00785FB9" w:rsidRPr="00BD1E10" w14:paraId="57B93A3A" w14:textId="77777777" w:rsidTr="00785FB9">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3BFC47F7"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20</w:t>
            </w:r>
          </w:p>
        </w:tc>
        <w:tc>
          <w:tcPr>
            <w:tcW w:w="2341" w:type="dxa"/>
            <w:tcBorders>
              <w:top w:val="nil"/>
              <w:left w:val="nil"/>
              <w:bottom w:val="single" w:sz="4" w:space="0" w:color="auto"/>
              <w:right w:val="single" w:sz="4" w:space="0" w:color="auto"/>
            </w:tcBorders>
            <w:vAlign w:val="center"/>
            <w:hideMark/>
          </w:tcPr>
          <w:p w14:paraId="5861AAA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CAPTOPRIL 25MG</w:t>
            </w:r>
          </w:p>
        </w:tc>
        <w:tc>
          <w:tcPr>
            <w:tcW w:w="1514" w:type="dxa"/>
            <w:tcBorders>
              <w:top w:val="nil"/>
              <w:left w:val="nil"/>
              <w:bottom w:val="single" w:sz="4" w:space="0" w:color="auto"/>
              <w:right w:val="single" w:sz="4" w:space="0" w:color="auto"/>
            </w:tcBorders>
            <w:vAlign w:val="center"/>
            <w:hideMark/>
          </w:tcPr>
          <w:p w14:paraId="35DD3717"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0297467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100.000</w:t>
            </w:r>
          </w:p>
        </w:tc>
        <w:tc>
          <w:tcPr>
            <w:tcW w:w="1096" w:type="dxa"/>
            <w:tcBorders>
              <w:top w:val="nil"/>
              <w:left w:val="nil"/>
              <w:bottom w:val="single" w:sz="4" w:space="0" w:color="auto"/>
              <w:right w:val="single" w:sz="4" w:space="0" w:color="auto"/>
            </w:tcBorders>
            <w:vAlign w:val="center"/>
            <w:hideMark/>
          </w:tcPr>
          <w:p w14:paraId="00765C22"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0,04</w:t>
            </w:r>
          </w:p>
        </w:tc>
      </w:tr>
      <w:tr w:rsidR="00785FB9" w:rsidRPr="00BD1E10" w14:paraId="080B096E"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77FBA48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21</w:t>
            </w:r>
          </w:p>
        </w:tc>
        <w:tc>
          <w:tcPr>
            <w:tcW w:w="2341" w:type="dxa"/>
            <w:tcBorders>
              <w:top w:val="nil"/>
              <w:left w:val="nil"/>
              <w:bottom w:val="single" w:sz="4" w:space="0" w:color="auto"/>
              <w:right w:val="single" w:sz="4" w:space="0" w:color="auto"/>
            </w:tcBorders>
            <w:vAlign w:val="center"/>
            <w:hideMark/>
          </w:tcPr>
          <w:p w14:paraId="0BE461A9"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CARBAMAZEPINA 200MG</w:t>
            </w:r>
          </w:p>
        </w:tc>
        <w:tc>
          <w:tcPr>
            <w:tcW w:w="1514" w:type="dxa"/>
            <w:tcBorders>
              <w:top w:val="nil"/>
              <w:left w:val="nil"/>
              <w:bottom w:val="single" w:sz="4" w:space="0" w:color="auto"/>
              <w:right w:val="single" w:sz="4" w:space="0" w:color="auto"/>
            </w:tcBorders>
            <w:vAlign w:val="center"/>
            <w:hideMark/>
          </w:tcPr>
          <w:p w14:paraId="538338E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6C2BE69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200.000</w:t>
            </w:r>
          </w:p>
        </w:tc>
        <w:tc>
          <w:tcPr>
            <w:tcW w:w="1096" w:type="dxa"/>
            <w:tcBorders>
              <w:top w:val="nil"/>
              <w:left w:val="nil"/>
              <w:bottom w:val="single" w:sz="4" w:space="0" w:color="auto"/>
              <w:right w:val="single" w:sz="4" w:space="0" w:color="auto"/>
            </w:tcBorders>
            <w:vAlign w:val="center"/>
            <w:hideMark/>
          </w:tcPr>
          <w:p w14:paraId="6B3915E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0,14</w:t>
            </w:r>
          </w:p>
        </w:tc>
      </w:tr>
      <w:tr w:rsidR="00785FB9" w:rsidRPr="00BD1E10" w14:paraId="1CBEB01B" w14:textId="77777777" w:rsidTr="00785FB9">
        <w:trPr>
          <w:trHeight w:val="1056"/>
          <w:jc w:val="center"/>
        </w:trPr>
        <w:tc>
          <w:tcPr>
            <w:tcW w:w="960" w:type="dxa"/>
            <w:tcBorders>
              <w:top w:val="nil"/>
              <w:left w:val="single" w:sz="4" w:space="0" w:color="auto"/>
              <w:bottom w:val="single" w:sz="4" w:space="0" w:color="auto"/>
              <w:right w:val="single" w:sz="4" w:space="0" w:color="auto"/>
            </w:tcBorders>
            <w:vAlign w:val="center"/>
            <w:hideMark/>
          </w:tcPr>
          <w:p w14:paraId="2A757CD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22</w:t>
            </w:r>
          </w:p>
        </w:tc>
        <w:tc>
          <w:tcPr>
            <w:tcW w:w="2341" w:type="dxa"/>
            <w:tcBorders>
              <w:top w:val="nil"/>
              <w:left w:val="nil"/>
              <w:bottom w:val="single" w:sz="4" w:space="0" w:color="auto"/>
              <w:right w:val="single" w:sz="4" w:space="0" w:color="auto"/>
            </w:tcBorders>
            <w:vAlign w:val="center"/>
            <w:hideMark/>
          </w:tcPr>
          <w:p w14:paraId="7842AFDF"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CARBONATO DE CÁLCIO + COLECALCIFEROL 500MG + 400UI</w:t>
            </w:r>
          </w:p>
        </w:tc>
        <w:tc>
          <w:tcPr>
            <w:tcW w:w="1514" w:type="dxa"/>
            <w:tcBorders>
              <w:top w:val="nil"/>
              <w:left w:val="nil"/>
              <w:bottom w:val="single" w:sz="4" w:space="0" w:color="auto"/>
              <w:right w:val="single" w:sz="4" w:space="0" w:color="auto"/>
            </w:tcBorders>
            <w:vAlign w:val="center"/>
            <w:hideMark/>
          </w:tcPr>
          <w:p w14:paraId="3161FC9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1723189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80.000</w:t>
            </w:r>
          </w:p>
        </w:tc>
        <w:tc>
          <w:tcPr>
            <w:tcW w:w="1096" w:type="dxa"/>
            <w:tcBorders>
              <w:top w:val="nil"/>
              <w:left w:val="nil"/>
              <w:bottom w:val="single" w:sz="4" w:space="0" w:color="auto"/>
              <w:right w:val="single" w:sz="4" w:space="0" w:color="auto"/>
            </w:tcBorders>
            <w:vAlign w:val="center"/>
            <w:hideMark/>
          </w:tcPr>
          <w:p w14:paraId="3872875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0,13</w:t>
            </w:r>
          </w:p>
        </w:tc>
      </w:tr>
      <w:tr w:rsidR="00785FB9" w:rsidRPr="00BD1E10" w14:paraId="51FE70DF"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5A76C8AF"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23</w:t>
            </w:r>
          </w:p>
        </w:tc>
        <w:tc>
          <w:tcPr>
            <w:tcW w:w="2341" w:type="dxa"/>
            <w:tcBorders>
              <w:top w:val="nil"/>
              <w:left w:val="nil"/>
              <w:bottom w:val="single" w:sz="4" w:space="0" w:color="auto"/>
              <w:right w:val="single" w:sz="4" w:space="0" w:color="auto"/>
            </w:tcBorders>
            <w:vAlign w:val="center"/>
            <w:hideMark/>
          </w:tcPr>
          <w:p w14:paraId="19FDC95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CARBONATO DE LÍTIO 300MG</w:t>
            </w:r>
          </w:p>
        </w:tc>
        <w:tc>
          <w:tcPr>
            <w:tcW w:w="1514" w:type="dxa"/>
            <w:tcBorders>
              <w:top w:val="nil"/>
              <w:left w:val="nil"/>
              <w:bottom w:val="single" w:sz="4" w:space="0" w:color="auto"/>
              <w:right w:val="single" w:sz="4" w:space="0" w:color="auto"/>
            </w:tcBorders>
            <w:vAlign w:val="center"/>
            <w:hideMark/>
          </w:tcPr>
          <w:p w14:paraId="38224B2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16A8E4C4"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150.000</w:t>
            </w:r>
          </w:p>
        </w:tc>
        <w:tc>
          <w:tcPr>
            <w:tcW w:w="1096" w:type="dxa"/>
            <w:tcBorders>
              <w:top w:val="nil"/>
              <w:left w:val="nil"/>
              <w:bottom w:val="single" w:sz="4" w:space="0" w:color="auto"/>
              <w:right w:val="single" w:sz="4" w:space="0" w:color="auto"/>
            </w:tcBorders>
            <w:vAlign w:val="center"/>
            <w:hideMark/>
          </w:tcPr>
          <w:p w14:paraId="685CFA62"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0,01</w:t>
            </w:r>
          </w:p>
        </w:tc>
      </w:tr>
      <w:tr w:rsidR="00785FB9" w:rsidRPr="00BD1E10" w14:paraId="66D97DF4" w14:textId="77777777" w:rsidTr="00785FB9">
        <w:trPr>
          <w:trHeight w:val="1056"/>
          <w:jc w:val="center"/>
        </w:trPr>
        <w:tc>
          <w:tcPr>
            <w:tcW w:w="960" w:type="dxa"/>
            <w:tcBorders>
              <w:top w:val="nil"/>
              <w:left w:val="single" w:sz="4" w:space="0" w:color="auto"/>
              <w:bottom w:val="single" w:sz="4" w:space="0" w:color="auto"/>
              <w:right w:val="single" w:sz="4" w:space="0" w:color="auto"/>
            </w:tcBorders>
            <w:vAlign w:val="center"/>
            <w:hideMark/>
          </w:tcPr>
          <w:p w14:paraId="293CEAB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24</w:t>
            </w:r>
          </w:p>
        </w:tc>
        <w:tc>
          <w:tcPr>
            <w:tcW w:w="2341" w:type="dxa"/>
            <w:tcBorders>
              <w:top w:val="nil"/>
              <w:left w:val="nil"/>
              <w:bottom w:val="single" w:sz="4" w:space="0" w:color="auto"/>
              <w:right w:val="single" w:sz="4" w:space="0" w:color="auto"/>
            </w:tcBorders>
            <w:vAlign w:val="center"/>
            <w:hideMark/>
          </w:tcPr>
          <w:p w14:paraId="21061254"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CEFALEXINA 50MG/ML SUSPENSÃO ORAL FRASCO 60ML</w:t>
            </w:r>
          </w:p>
        </w:tc>
        <w:tc>
          <w:tcPr>
            <w:tcW w:w="1514" w:type="dxa"/>
            <w:tcBorders>
              <w:top w:val="nil"/>
              <w:left w:val="nil"/>
              <w:bottom w:val="single" w:sz="4" w:space="0" w:color="auto"/>
              <w:right w:val="single" w:sz="4" w:space="0" w:color="auto"/>
            </w:tcBorders>
            <w:vAlign w:val="center"/>
            <w:hideMark/>
          </w:tcPr>
          <w:p w14:paraId="00F9E6C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FR</w:t>
            </w:r>
          </w:p>
        </w:tc>
        <w:tc>
          <w:tcPr>
            <w:tcW w:w="979" w:type="dxa"/>
            <w:tcBorders>
              <w:top w:val="nil"/>
              <w:left w:val="nil"/>
              <w:bottom w:val="single" w:sz="4" w:space="0" w:color="auto"/>
              <w:right w:val="single" w:sz="4" w:space="0" w:color="auto"/>
            </w:tcBorders>
            <w:vAlign w:val="center"/>
            <w:hideMark/>
          </w:tcPr>
          <w:p w14:paraId="0E18087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1.000</w:t>
            </w:r>
          </w:p>
        </w:tc>
        <w:tc>
          <w:tcPr>
            <w:tcW w:w="1096" w:type="dxa"/>
            <w:tcBorders>
              <w:top w:val="nil"/>
              <w:left w:val="nil"/>
              <w:bottom w:val="single" w:sz="4" w:space="0" w:color="auto"/>
              <w:right w:val="single" w:sz="4" w:space="0" w:color="auto"/>
            </w:tcBorders>
            <w:vAlign w:val="center"/>
            <w:hideMark/>
          </w:tcPr>
          <w:p w14:paraId="4B0A57DC"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5,40</w:t>
            </w:r>
          </w:p>
        </w:tc>
      </w:tr>
      <w:tr w:rsidR="00785FB9" w:rsidRPr="00BD1E10" w14:paraId="40097C31" w14:textId="77777777" w:rsidTr="00785FB9">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40C1F8D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25</w:t>
            </w:r>
          </w:p>
        </w:tc>
        <w:tc>
          <w:tcPr>
            <w:tcW w:w="2341" w:type="dxa"/>
            <w:tcBorders>
              <w:top w:val="nil"/>
              <w:left w:val="nil"/>
              <w:bottom w:val="single" w:sz="4" w:space="0" w:color="auto"/>
              <w:right w:val="single" w:sz="4" w:space="0" w:color="auto"/>
            </w:tcBorders>
            <w:vAlign w:val="center"/>
            <w:hideMark/>
          </w:tcPr>
          <w:p w14:paraId="6C7546D2"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CEFALEXINA 500MG</w:t>
            </w:r>
          </w:p>
        </w:tc>
        <w:tc>
          <w:tcPr>
            <w:tcW w:w="1514" w:type="dxa"/>
            <w:tcBorders>
              <w:top w:val="nil"/>
              <w:left w:val="nil"/>
              <w:bottom w:val="single" w:sz="4" w:space="0" w:color="auto"/>
              <w:right w:val="single" w:sz="4" w:space="0" w:color="auto"/>
            </w:tcBorders>
            <w:vAlign w:val="center"/>
            <w:hideMark/>
          </w:tcPr>
          <w:p w14:paraId="6A2ACEE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074FCA3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25.000</w:t>
            </w:r>
          </w:p>
        </w:tc>
        <w:tc>
          <w:tcPr>
            <w:tcW w:w="1096" w:type="dxa"/>
            <w:tcBorders>
              <w:top w:val="nil"/>
              <w:left w:val="nil"/>
              <w:bottom w:val="single" w:sz="4" w:space="0" w:color="auto"/>
              <w:right w:val="single" w:sz="4" w:space="0" w:color="auto"/>
            </w:tcBorders>
            <w:vAlign w:val="center"/>
            <w:hideMark/>
          </w:tcPr>
          <w:p w14:paraId="1B0C403F"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0,02</w:t>
            </w:r>
          </w:p>
        </w:tc>
      </w:tr>
      <w:tr w:rsidR="00785FB9" w:rsidRPr="00BD1E10" w14:paraId="32611672" w14:textId="77777777" w:rsidTr="00785FB9">
        <w:trPr>
          <w:trHeight w:val="1056"/>
          <w:jc w:val="center"/>
        </w:trPr>
        <w:tc>
          <w:tcPr>
            <w:tcW w:w="960" w:type="dxa"/>
            <w:tcBorders>
              <w:top w:val="nil"/>
              <w:left w:val="single" w:sz="4" w:space="0" w:color="auto"/>
              <w:bottom w:val="single" w:sz="4" w:space="0" w:color="auto"/>
              <w:right w:val="single" w:sz="4" w:space="0" w:color="auto"/>
            </w:tcBorders>
            <w:vAlign w:val="center"/>
            <w:hideMark/>
          </w:tcPr>
          <w:p w14:paraId="46EE2C5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26</w:t>
            </w:r>
          </w:p>
        </w:tc>
        <w:tc>
          <w:tcPr>
            <w:tcW w:w="2341" w:type="dxa"/>
            <w:tcBorders>
              <w:top w:val="nil"/>
              <w:left w:val="nil"/>
              <w:bottom w:val="single" w:sz="4" w:space="0" w:color="auto"/>
              <w:right w:val="single" w:sz="4" w:space="0" w:color="auto"/>
            </w:tcBorders>
            <w:vAlign w:val="center"/>
            <w:hideMark/>
          </w:tcPr>
          <w:p w14:paraId="3A278C2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CLORETO DE SÓDIO 0,9% - (9MG /ML) SOLUÇÃO NASAL 30ML</w:t>
            </w:r>
          </w:p>
        </w:tc>
        <w:tc>
          <w:tcPr>
            <w:tcW w:w="1514" w:type="dxa"/>
            <w:tcBorders>
              <w:top w:val="nil"/>
              <w:left w:val="nil"/>
              <w:bottom w:val="single" w:sz="4" w:space="0" w:color="auto"/>
              <w:right w:val="single" w:sz="4" w:space="0" w:color="auto"/>
            </w:tcBorders>
            <w:vAlign w:val="center"/>
            <w:hideMark/>
          </w:tcPr>
          <w:p w14:paraId="1A3779E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FR</w:t>
            </w:r>
          </w:p>
        </w:tc>
        <w:tc>
          <w:tcPr>
            <w:tcW w:w="979" w:type="dxa"/>
            <w:tcBorders>
              <w:top w:val="nil"/>
              <w:left w:val="nil"/>
              <w:bottom w:val="single" w:sz="4" w:space="0" w:color="auto"/>
              <w:right w:val="single" w:sz="4" w:space="0" w:color="auto"/>
            </w:tcBorders>
            <w:vAlign w:val="center"/>
            <w:hideMark/>
          </w:tcPr>
          <w:p w14:paraId="5D4C30F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500</w:t>
            </w:r>
          </w:p>
        </w:tc>
        <w:tc>
          <w:tcPr>
            <w:tcW w:w="1096" w:type="dxa"/>
            <w:tcBorders>
              <w:top w:val="nil"/>
              <w:left w:val="nil"/>
              <w:bottom w:val="single" w:sz="4" w:space="0" w:color="auto"/>
              <w:right w:val="single" w:sz="4" w:space="0" w:color="auto"/>
            </w:tcBorders>
            <w:vAlign w:val="center"/>
            <w:hideMark/>
          </w:tcPr>
          <w:p w14:paraId="4EFF475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0,89</w:t>
            </w:r>
          </w:p>
        </w:tc>
      </w:tr>
      <w:tr w:rsidR="00785FB9" w:rsidRPr="00BD1E10" w14:paraId="72BC87C3"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51A6E99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27</w:t>
            </w:r>
          </w:p>
        </w:tc>
        <w:tc>
          <w:tcPr>
            <w:tcW w:w="2341" w:type="dxa"/>
            <w:tcBorders>
              <w:top w:val="nil"/>
              <w:left w:val="nil"/>
              <w:bottom w:val="single" w:sz="4" w:space="0" w:color="auto"/>
              <w:right w:val="single" w:sz="4" w:space="0" w:color="auto"/>
            </w:tcBorders>
            <w:vAlign w:val="center"/>
            <w:hideMark/>
          </w:tcPr>
          <w:p w14:paraId="0B5BCEA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CLORIDRATO DE AMITRIPTILINA 25MG</w:t>
            </w:r>
          </w:p>
        </w:tc>
        <w:tc>
          <w:tcPr>
            <w:tcW w:w="1514" w:type="dxa"/>
            <w:tcBorders>
              <w:top w:val="nil"/>
              <w:left w:val="nil"/>
              <w:bottom w:val="single" w:sz="4" w:space="0" w:color="auto"/>
              <w:right w:val="single" w:sz="4" w:space="0" w:color="auto"/>
            </w:tcBorders>
            <w:vAlign w:val="center"/>
            <w:hideMark/>
          </w:tcPr>
          <w:p w14:paraId="5C128D44"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4EC24BEF"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150.000</w:t>
            </w:r>
          </w:p>
        </w:tc>
        <w:tc>
          <w:tcPr>
            <w:tcW w:w="1096" w:type="dxa"/>
            <w:tcBorders>
              <w:top w:val="nil"/>
              <w:left w:val="nil"/>
              <w:bottom w:val="single" w:sz="4" w:space="0" w:color="auto"/>
              <w:right w:val="single" w:sz="4" w:space="0" w:color="auto"/>
            </w:tcBorders>
            <w:vAlign w:val="center"/>
            <w:hideMark/>
          </w:tcPr>
          <w:p w14:paraId="0EE7EEB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0,04</w:t>
            </w:r>
          </w:p>
        </w:tc>
      </w:tr>
      <w:tr w:rsidR="00785FB9" w:rsidRPr="00BD1E10" w14:paraId="582C1033"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45B13C0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28</w:t>
            </w:r>
          </w:p>
        </w:tc>
        <w:tc>
          <w:tcPr>
            <w:tcW w:w="2341" w:type="dxa"/>
            <w:tcBorders>
              <w:top w:val="nil"/>
              <w:left w:val="nil"/>
              <w:bottom w:val="single" w:sz="4" w:space="0" w:color="auto"/>
              <w:right w:val="single" w:sz="4" w:space="0" w:color="auto"/>
            </w:tcBorders>
            <w:vAlign w:val="center"/>
            <w:hideMark/>
          </w:tcPr>
          <w:p w14:paraId="3B589982"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CLORIDRATO DE AMIODARONA 200 MG</w:t>
            </w:r>
          </w:p>
        </w:tc>
        <w:tc>
          <w:tcPr>
            <w:tcW w:w="1514" w:type="dxa"/>
            <w:tcBorders>
              <w:top w:val="nil"/>
              <w:left w:val="nil"/>
              <w:bottom w:val="single" w:sz="4" w:space="0" w:color="auto"/>
              <w:right w:val="single" w:sz="4" w:space="0" w:color="auto"/>
            </w:tcBorders>
            <w:vAlign w:val="center"/>
            <w:hideMark/>
          </w:tcPr>
          <w:p w14:paraId="5105D63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67F7A21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17.000</w:t>
            </w:r>
          </w:p>
        </w:tc>
        <w:tc>
          <w:tcPr>
            <w:tcW w:w="1096" w:type="dxa"/>
            <w:tcBorders>
              <w:top w:val="nil"/>
              <w:left w:val="nil"/>
              <w:bottom w:val="single" w:sz="4" w:space="0" w:color="auto"/>
              <w:right w:val="single" w:sz="4" w:space="0" w:color="auto"/>
            </w:tcBorders>
            <w:vAlign w:val="center"/>
            <w:hideMark/>
          </w:tcPr>
          <w:p w14:paraId="2213443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0,33</w:t>
            </w:r>
          </w:p>
        </w:tc>
      </w:tr>
      <w:tr w:rsidR="00785FB9" w:rsidRPr="00BD1E10" w14:paraId="06F00CFF"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2D764CC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29</w:t>
            </w:r>
          </w:p>
        </w:tc>
        <w:tc>
          <w:tcPr>
            <w:tcW w:w="2341" w:type="dxa"/>
            <w:tcBorders>
              <w:top w:val="nil"/>
              <w:left w:val="nil"/>
              <w:bottom w:val="single" w:sz="4" w:space="0" w:color="auto"/>
              <w:right w:val="single" w:sz="4" w:space="0" w:color="auto"/>
            </w:tcBorders>
            <w:vAlign w:val="center"/>
            <w:hideMark/>
          </w:tcPr>
          <w:p w14:paraId="2E6CE08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CLORIDRATO DE BIPERIDENO 2MG</w:t>
            </w:r>
          </w:p>
        </w:tc>
        <w:tc>
          <w:tcPr>
            <w:tcW w:w="1514" w:type="dxa"/>
            <w:tcBorders>
              <w:top w:val="nil"/>
              <w:left w:val="nil"/>
              <w:bottom w:val="single" w:sz="4" w:space="0" w:color="auto"/>
              <w:right w:val="single" w:sz="4" w:space="0" w:color="auto"/>
            </w:tcBorders>
            <w:vAlign w:val="center"/>
            <w:hideMark/>
          </w:tcPr>
          <w:p w14:paraId="21EECAF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60ED9F2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100.000</w:t>
            </w:r>
          </w:p>
        </w:tc>
        <w:tc>
          <w:tcPr>
            <w:tcW w:w="1096" w:type="dxa"/>
            <w:tcBorders>
              <w:top w:val="nil"/>
              <w:left w:val="nil"/>
              <w:bottom w:val="single" w:sz="4" w:space="0" w:color="auto"/>
              <w:right w:val="single" w:sz="4" w:space="0" w:color="auto"/>
            </w:tcBorders>
            <w:vAlign w:val="center"/>
            <w:hideMark/>
          </w:tcPr>
          <w:p w14:paraId="170070B2"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0,02</w:t>
            </w:r>
          </w:p>
        </w:tc>
      </w:tr>
      <w:tr w:rsidR="00785FB9" w:rsidRPr="00BD1E10" w14:paraId="47B13525" w14:textId="77777777" w:rsidTr="00785FB9">
        <w:trPr>
          <w:trHeight w:val="792"/>
          <w:jc w:val="center"/>
        </w:trPr>
        <w:tc>
          <w:tcPr>
            <w:tcW w:w="960" w:type="dxa"/>
            <w:tcBorders>
              <w:top w:val="nil"/>
              <w:left w:val="single" w:sz="4" w:space="0" w:color="auto"/>
              <w:bottom w:val="single" w:sz="4" w:space="0" w:color="auto"/>
              <w:right w:val="single" w:sz="4" w:space="0" w:color="auto"/>
            </w:tcBorders>
            <w:vAlign w:val="center"/>
            <w:hideMark/>
          </w:tcPr>
          <w:p w14:paraId="422F4C2F"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30</w:t>
            </w:r>
          </w:p>
        </w:tc>
        <w:tc>
          <w:tcPr>
            <w:tcW w:w="2341" w:type="dxa"/>
            <w:tcBorders>
              <w:top w:val="nil"/>
              <w:left w:val="nil"/>
              <w:bottom w:val="single" w:sz="4" w:space="0" w:color="auto"/>
              <w:right w:val="single" w:sz="4" w:space="0" w:color="auto"/>
            </w:tcBorders>
            <w:vAlign w:val="center"/>
            <w:hideMark/>
          </w:tcPr>
          <w:p w14:paraId="2B8A6DBC"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CLORIDRATO DE CIPROFLOXACINO 500MG</w:t>
            </w:r>
          </w:p>
        </w:tc>
        <w:tc>
          <w:tcPr>
            <w:tcW w:w="1514" w:type="dxa"/>
            <w:tcBorders>
              <w:top w:val="nil"/>
              <w:left w:val="nil"/>
              <w:bottom w:val="single" w:sz="4" w:space="0" w:color="auto"/>
              <w:right w:val="single" w:sz="4" w:space="0" w:color="auto"/>
            </w:tcBorders>
            <w:vAlign w:val="center"/>
            <w:hideMark/>
          </w:tcPr>
          <w:p w14:paraId="78A083C9"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40ECA297"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30.000</w:t>
            </w:r>
          </w:p>
        </w:tc>
        <w:tc>
          <w:tcPr>
            <w:tcW w:w="1096" w:type="dxa"/>
            <w:tcBorders>
              <w:top w:val="nil"/>
              <w:left w:val="nil"/>
              <w:bottom w:val="single" w:sz="4" w:space="0" w:color="auto"/>
              <w:right w:val="single" w:sz="4" w:space="0" w:color="auto"/>
            </w:tcBorders>
            <w:vAlign w:val="center"/>
            <w:hideMark/>
          </w:tcPr>
          <w:p w14:paraId="51265C5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0,17</w:t>
            </w:r>
          </w:p>
        </w:tc>
      </w:tr>
      <w:tr w:rsidR="00785FB9" w:rsidRPr="00BD1E10" w14:paraId="200F9492"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7450A77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31</w:t>
            </w:r>
          </w:p>
        </w:tc>
        <w:tc>
          <w:tcPr>
            <w:tcW w:w="2341" w:type="dxa"/>
            <w:tcBorders>
              <w:top w:val="nil"/>
              <w:left w:val="nil"/>
              <w:bottom w:val="single" w:sz="4" w:space="0" w:color="auto"/>
              <w:right w:val="single" w:sz="4" w:space="0" w:color="auto"/>
            </w:tcBorders>
            <w:vAlign w:val="center"/>
            <w:hideMark/>
          </w:tcPr>
          <w:p w14:paraId="5535E7C2"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CLORIDRATO DE CLOMIPRAMINA 25MG</w:t>
            </w:r>
          </w:p>
        </w:tc>
        <w:tc>
          <w:tcPr>
            <w:tcW w:w="1514" w:type="dxa"/>
            <w:tcBorders>
              <w:top w:val="nil"/>
              <w:left w:val="nil"/>
              <w:bottom w:val="single" w:sz="4" w:space="0" w:color="auto"/>
              <w:right w:val="single" w:sz="4" w:space="0" w:color="auto"/>
            </w:tcBorders>
            <w:vAlign w:val="center"/>
            <w:hideMark/>
          </w:tcPr>
          <w:p w14:paraId="1008E1CF"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3FCB7DF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30.000</w:t>
            </w:r>
          </w:p>
        </w:tc>
        <w:tc>
          <w:tcPr>
            <w:tcW w:w="1096" w:type="dxa"/>
            <w:tcBorders>
              <w:top w:val="nil"/>
              <w:left w:val="nil"/>
              <w:bottom w:val="single" w:sz="4" w:space="0" w:color="auto"/>
              <w:right w:val="single" w:sz="4" w:space="0" w:color="auto"/>
            </w:tcBorders>
            <w:vAlign w:val="center"/>
            <w:hideMark/>
          </w:tcPr>
          <w:p w14:paraId="7CAD5129"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1,05</w:t>
            </w:r>
          </w:p>
        </w:tc>
      </w:tr>
      <w:tr w:rsidR="00785FB9" w:rsidRPr="00BD1E10" w14:paraId="24B661C9" w14:textId="77777777" w:rsidTr="00785FB9">
        <w:trPr>
          <w:trHeight w:val="792"/>
          <w:jc w:val="center"/>
        </w:trPr>
        <w:tc>
          <w:tcPr>
            <w:tcW w:w="960" w:type="dxa"/>
            <w:tcBorders>
              <w:top w:val="nil"/>
              <w:left w:val="single" w:sz="4" w:space="0" w:color="auto"/>
              <w:bottom w:val="single" w:sz="4" w:space="0" w:color="auto"/>
              <w:right w:val="single" w:sz="4" w:space="0" w:color="auto"/>
            </w:tcBorders>
            <w:vAlign w:val="center"/>
            <w:hideMark/>
          </w:tcPr>
          <w:p w14:paraId="10C3767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lastRenderedPageBreak/>
              <w:t>32</w:t>
            </w:r>
          </w:p>
        </w:tc>
        <w:tc>
          <w:tcPr>
            <w:tcW w:w="2341" w:type="dxa"/>
            <w:tcBorders>
              <w:top w:val="nil"/>
              <w:left w:val="nil"/>
              <w:bottom w:val="single" w:sz="4" w:space="0" w:color="auto"/>
              <w:right w:val="single" w:sz="4" w:space="0" w:color="auto"/>
            </w:tcBorders>
            <w:vAlign w:val="center"/>
            <w:hideMark/>
          </w:tcPr>
          <w:p w14:paraId="35A55DE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CLORIDRATO DE CLORPROMAZINA 25MG</w:t>
            </w:r>
          </w:p>
        </w:tc>
        <w:tc>
          <w:tcPr>
            <w:tcW w:w="1514" w:type="dxa"/>
            <w:tcBorders>
              <w:top w:val="nil"/>
              <w:left w:val="nil"/>
              <w:bottom w:val="single" w:sz="4" w:space="0" w:color="auto"/>
              <w:right w:val="single" w:sz="4" w:space="0" w:color="auto"/>
            </w:tcBorders>
            <w:vAlign w:val="center"/>
            <w:hideMark/>
          </w:tcPr>
          <w:p w14:paraId="240FF4C8"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132E674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70.000</w:t>
            </w:r>
          </w:p>
        </w:tc>
        <w:tc>
          <w:tcPr>
            <w:tcW w:w="1096" w:type="dxa"/>
            <w:tcBorders>
              <w:top w:val="nil"/>
              <w:left w:val="nil"/>
              <w:bottom w:val="single" w:sz="4" w:space="0" w:color="auto"/>
              <w:right w:val="single" w:sz="4" w:space="0" w:color="auto"/>
            </w:tcBorders>
            <w:vAlign w:val="center"/>
            <w:hideMark/>
          </w:tcPr>
          <w:p w14:paraId="763D320F"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0,33</w:t>
            </w:r>
          </w:p>
        </w:tc>
      </w:tr>
      <w:tr w:rsidR="00785FB9" w:rsidRPr="00BD1E10" w14:paraId="0487BF3A" w14:textId="77777777" w:rsidTr="00785FB9">
        <w:trPr>
          <w:trHeight w:val="1320"/>
          <w:jc w:val="center"/>
        </w:trPr>
        <w:tc>
          <w:tcPr>
            <w:tcW w:w="960" w:type="dxa"/>
            <w:tcBorders>
              <w:top w:val="nil"/>
              <w:left w:val="single" w:sz="4" w:space="0" w:color="auto"/>
              <w:bottom w:val="single" w:sz="4" w:space="0" w:color="auto"/>
              <w:right w:val="single" w:sz="4" w:space="0" w:color="auto"/>
            </w:tcBorders>
            <w:vAlign w:val="center"/>
            <w:hideMark/>
          </w:tcPr>
          <w:p w14:paraId="03D22B1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33</w:t>
            </w:r>
          </w:p>
        </w:tc>
        <w:tc>
          <w:tcPr>
            <w:tcW w:w="2341" w:type="dxa"/>
            <w:tcBorders>
              <w:top w:val="nil"/>
              <w:left w:val="nil"/>
              <w:bottom w:val="single" w:sz="4" w:space="0" w:color="auto"/>
              <w:right w:val="single" w:sz="4" w:space="0" w:color="auto"/>
            </w:tcBorders>
            <w:shd w:val="clear" w:color="000000" w:fill="FFFFFF"/>
            <w:vAlign w:val="center"/>
            <w:hideMark/>
          </w:tcPr>
          <w:p w14:paraId="30CB1D38"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CLORIDRATO DE CLORPROMAZINA 40MG/ML SOLUÇÃO ORAL FRASCO DE 20ML</w:t>
            </w:r>
          </w:p>
        </w:tc>
        <w:tc>
          <w:tcPr>
            <w:tcW w:w="1514" w:type="dxa"/>
            <w:tcBorders>
              <w:top w:val="nil"/>
              <w:left w:val="nil"/>
              <w:bottom w:val="single" w:sz="4" w:space="0" w:color="auto"/>
              <w:right w:val="single" w:sz="4" w:space="0" w:color="auto"/>
            </w:tcBorders>
            <w:vAlign w:val="center"/>
            <w:hideMark/>
          </w:tcPr>
          <w:p w14:paraId="7B2CB259"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FR</w:t>
            </w:r>
          </w:p>
        </w:tc>
        <w:tc>
          <w:tcPr>
            <w:tcW w:w="979" w:type="dxa"/>
            <w:tcBorders>
              <w:top w:val="nil"/>
              <w:left w:val="nil"/>
              <w:bottom w:val="single" w:sz="4" w:space="0" w:color="auto"/>
              <w:right w:val="single" w:sz="4" w:space="0" w:color="auto"/>
            </w:tcBorders>
            <w:vAlign w:val="center"/>
            <w:hideMark/>
          </w:tcPr>
          <w:p w14:paraId="7CC30BB2"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200</w:t>
            </w:r>
          </w:p>
        </w:tc>
        <w:tc>
          <w:tcPr>
            <w:tcW w:w="1096" w:type="dxa"/>
            <w:tcBorders>
              <w:top w:val="nil"/>
              <w:left w:val="nil"/>
              <w:bottom w:val="single" w:sz="4" w:space="0" w:color="auto"/>
              <w:right w:val="single" w:sz="4" w:space="0" w:color="auto"/>
            </w:tcBorders>
            <w:vAlign w:val="center"/>
            <w:hideMark/>
          </w:tcPr>
          <w:p w14:paraId="61A4A62C"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7,55</w:t>
            </w:r>
          </w:p>
        </w:tc>
      </w:tr>
      <w:tr w:rsidR="00785FB9" w:rsidRPr="00BD1E10" w14:paraId="5CE9329D"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66BFD45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34</w:t>
            </w:r>
          </w:p>
        </w:tc>
        <w:tc>
          <w:tcPr>
            <w:tcW w:w="2341" w:type="dxa"/>
            <w:tcBorders>
              <w:top w:val="nil"/>
              <w:left w:val="nil"/>
              <w:bottom w:val="single" w:sz="4" w:space="0" w:color="auto"/>
              <w:right w:val="single" w:sz="4" w:space="0" w:color="auto"/>
            </w:tcBorders>
            <w:vAlign w:val="center"/>
            <w:hideMark/>
          </w:tcPr>
          <w:p w14:paraId="6842A16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CLORIDRATO DE FLUOXETINA 20MG</w:t>
            </w:r>
          </w:p>
        </w:tc>
        <w:tc>
          <w:tcPr>
            <w:tcW w:w="1514" w:type="dxa"/>
            <w:tcBorders>
              <w:top w:val="nil"/>
              <w:left w:val="nil"/>
              <w:bottom w:val="single" w:sz="4" w:space="0" w:color="auto"/>
              <w:right w:val="single" w:sz="4" w:space="0" w:color="auto"/>
            </w:tcBorders>
            <w:vAlign w:val="center"/>
            <w:hideMark/>
          </w:tcPr>
          <w:p w14:paraId="5F375119"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682F140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200.000</w:t>
            </w:r>
          </w:p>
        </w:tc>
        <w:tc>
          <w:tcPr>
            <w:tcW w:w="1096" w:type="dxa"/>
            <w:tcBorders>
              <w:top w:val="nil"/>
              <w:left w:val="nil"/>
              <w:bottom w:val="single" w:sz="4" w:space="0" w:color="auto"/>
              <w:right w:val="single" w:sz="4" w:space="0" w:color="auto"/>
            </w:tcBorders>
            <w:vAlign w:val="center"/>
            <w:hideMark/>
          </w:tcPr>
          <w:p w14:paraId="711F6817"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0,05</w:t>
            </w:r>
          </w:p>
        </w:tc>
      </w:tr>
      <w:tr w:rsidR="00785FB9" w:rsidRPr="00BD1E10" w14:paraId="7047A2BE"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79479F67"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35</w:t>
            </w:r>
          </w:p>
        </w:tc>
        <w:tc>
          <w:tcPr>
            <w:tcW w:w="2341" w:type="dxa"/>
            <w:tcBorders>
              <w:top w:val="nil"/>
              <w:left w:val="nil"/>
              <w:bottom w:val="single" w:sz="4" w:space="0" w:color="auto"/>
              <w:right w:val="single" w:sz="4" w:space="0" w:color="auto"/>
            </w:tcBorders>
            <w:vAlign w:val="center"/>
            <w:hideMark/>
          </w:tcPr>
          <w:p w14:paraId="4BBB219C"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CLORIDRATO DE IMIPRAMINA 25MG</w:t>
            </w:r>
          </w:p>
        </w:tc>
        <w:tc>
          <w:tcPr>
            <w:tcW w:w="1514" w:type="dxa"/>
            <w:tcBorders>
              <w:top w:val="nil"/>
              <w:left w:val="nil"/>
              <w:bottom w:val="single" w:sz="4" w:space="0" w:color="auto"/>
              <w:right w:val="single" w:sz="4" w:space="0" w:color="auto"/>
            </w:tcBorders>
            <w:vAlign w:val="center"/>
            <w:hideMark/>
          </w:tcPr>
          <w:p w14:paraId="65054CC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175FC989"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100.000</w:t>
            </w:r>
          </w:p>
        </w:tc>
        <w:tc>
          <w:tcPr>
            <w:tcW w:w="1096" w:type="dxa"/>
            <w:tcBorders>
              <w:top w:val="nil"/>
              <w:left w:val="nil"/>
              <w:bottom w:val="single" w:sz="4" w:space="0" w:color="auto"/>
              <w:right w:val="single" w:sz="4" w:space="0" w:color="auto"/>
            </w:tcBorders>
            <w:vAlign w:val="center"/>
            <w:hideMark/>
          </w:tcPr>
          <w:p w14:paraId="50C352A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0,43</w:t>
            </w:r>
          </w:p>
        </w:tc>
      </w:tr>
      <w:tr w:rsidR="00785FB9" w:rsidRPr="00BD1E10" w14:paraId="18F8E607"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073B4272"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36</w:t>
            </w:r>
          </w:p>
        </w:tc>
        <w:tc>
          <w:tcPr>
            <w:tcW w:w="2341" w:type="dxa"/>
            <w:tcBorders>
              <w:top w:val="nil"/>
              <w:left w:val="nil"/>
              <w:bottom w:val="single" w:sz="4" w:space="0" w:color="auto"/>
              <w:right w:val="single" w:sz="4" w:space="0" w:color="auto"/>
            </w:tcBorders>
            <w:vAlign w:val="center"/>
            <w:hideMark/>
          </w:tcPr>
          <w:p w14:paraId="0770C6C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CLORIDRATO DE METFORMINA 850MG</w:t>
            </w:r>
          </w:p>
        </w:tc>
        <w:tc>
          <w:tcPr>
            <w:tcW w:w="1514" w:type="dxa"/>
            <w:tcBorders>
              <w:top w:val="nil"/>
              <w:left w:val="nil"/>
              <w:bottom w:val="single" w:sz="4" w:space="0" w:color="auto"/>
              <w:right w:val="single" w:sz="4" w:space="0" w:color="auto"/>
            </w:tcBorders>
            <w:vAlign w:val="center"/>
            <w:hideMark/>
          </w:tcPr>
          <w:p w14:paraId="0C86EFC7"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2FA9683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70.000</w:t>
            </w:r>
          </w:p>
        </w:tc>
        <w:tc>
          <w:tcPr>
            <w:tcW w:w="1096" w:type="dxa"/>
            <w:tcBorders>
              <w:top w:val="nil"/>
              <w:left w:val="nil"/>
              <w:bottom w:val="single" w:sz="4" w:space="0" w:color="auto"/>
              <w:right w:val="single" w:sz="4" w:space="0" w:color="auto"/>
            </w:tcBorders>
            <w:vAlign w:val="center"/>
            <w:hideMark/>
          </w:tcPr>
          <w:p w14:paraId="110F749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0,02</w:t>
            </w:r>
          </w:p>
        </w:tc>
      </w:tr>
      <w:tr w:rsidR="00785FB9" w:rsidRPr="00BD1E10" w14:paraId="1CB29A8B" w14:textId="77777777" w:rsidTr="00785FB9">
        <w:trPr>
          <w:trHeight w:val="1056"/>
          <w:jc w:val="center"/>
        </w:trPr>
        <w:tc>
          <w:tcPr>
            <w:tcW w:w="960" w:type="dxa"/>
            <w:tcBorders>
              <w:top w:val="nil"/>
              <w:left w:val="single" w:sz="4" w:space="0" w:color="auto"/>
              <w:bottom w:val="single" w:sz="4" w:space="0" w:color="auto"/>
              <w:right w:val="single" w:sz="4" w:space="0" w:color="auto"/>
            </w:tcBorders>
            <w:vAlign w:val="center"/>
            <w:hideMark/>
          </w:tcPr>
          <w:p w14:paraId="1F9D6938"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37</w:t>
            </w:r>
          </w:p>
        </w:tc>
        <w:tc>
          <w:tcPr>
            <w:tcW w:w="2341" w:type="dxa"/>
            <w:tcBorders>
              <w:top w:val="nil"/>
              <w:left w:val="nil"/>
              <w:bottom w:val="single" w:sz="4" w:space="0" w:color="auto"/>
              <w:right w:val="single" w:sz="4" w:space="0" w:color="auto"/>
            </w:tcBorders>
            <w:vAlign w:val="center"/>
            <w:hideMark/>
          </w:tcPr>
          <w:p w14:paraId="74DA588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CLORIDRATO DE METOCLOPRAMIDA 4MG/ML SOLUÇÃO ORAL FRASCO 10ML</w:t>
            </w:r>
          </w:p>
        </w:tc>
        <w:tc>
          <w:tcPr>
            <w:tcW w:w="1514" w:type="dxa"/>
            <w:tcBorders>
              <w:top w:val="nil"/>
              <w:left w:val="nil"/>
              <w:bottom w:val="single" w:sz="4" w:space="0" w:color="auto"/>
              <w:right w:val="single" w:sz="4" w:space="0" w:color="auto"/>
            </w:tcBorders>
            <w:vAlign w:val="center"/>
            <w:hideMark/>
          </w:tcPr>
          <w:p w14:paraId="7783A61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FR</w:t>
            </w:r>
          </w:p>
        </w:tc>
        <w:tc>
          <w:tcPr>
            <w:tcW w:w="979" w:type="dxa"/>
            <w:tcBorders>
              <w:top w:val="nil"/>
              <w:left w:val="nil"/>
              <w:bottom w:val="single" w:sz="4" w:space="0" w:color="auto"/>
              <w:right w:val="single" w:sz="4" w:space="0" w:color="auto"/>
            </w:tcBorders>
            <w:vAlign w:val="center"/>
            <w:hideMark/>
          </w:tcPr>
          <w:p w14:paraId="1088634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500</w:t>
            </w:r>
          </w:p>
        </w:tc>
        <w:tc>
          <w:tcPr>
            <w:tcW w:w="1096" w:type="dxa"/>
            <w:tcBorders>
              <w:top w:val="nil"/>
              <w:left w:val="nil"/>
              <w:bottom w:val="single" w:sz="4" w:space="0" w:color="auto"/>
              <w:right w:val="single" w:sz="4" w:space="0" w:color="auto"/>
            </w:tcBorders>
            <w:vAlign w:val="center"/>
            <w:hideMark/>
          </w:tcPr>
          <w:p w14:paraId="5B5666C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1,22</w:t>
            </w:r>
          </w:p>
        </w:tc>
      </w:tr>
      <w:tr w:rsidR="00785FB9" w:rsidRPr="00BD1E10" w14:paraId="1FD7E42B"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0ADF98B2"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38</w:t>
            </w:r>
          </w:p>
        </w:tc>
        <w:tc>
          <w:tcPr>
            <w:tcW w:w="2341" w:type="dxa"/>
            <w:tcBorders>
              <w:top w:val="nil"/>
              <w:left w:val="nil"/>
              <w:bottom w:val="single" w:sz="4" w:space="0" w:color="auto"/>
              <w:right w:val="single" w:sz="4" w:space="0" w:color="auto"/>
            </w:tcBorders>
            <w:vAlign w:val="center"/>
            <w:hideMark/>
          </w:tcPr>
          <w:p w14:paraId="3EF1A21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CLORIDRATO DE NORTRIPTILINA 25MG</w:t>
            </w:r>
          </w:p>
        </w:tc>
        <w:tc>
          <w:tcPr>
            <w:tcW w:w="1514" w:type="dxa"/>
            <w:tcBorders>
              <w:top w:val="nil"/>
              <w:left w:val="nil"/>
              <w:bottom w:val="single" w:sz="4" w:space="0" w:color="auto"/>
              <w:right w:val="single" w:sz="4" w:space="0" w:color="auto"/>
            </w:tcBorders>
            <w:vAlign w:val="center"/>
            <w:hideMark/>
          </w:tcPr>
          <w:p w14:paraId="56E4BD8C"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2048989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80.000</w:t>
            </w:r>
          </w:p>
        </w:tc>
        <w:tc>
          <w:tcPr>
            <w:tcW w:w="1096" w:type="dxa"/>
            <w:tcBorders>
              <w:top w:val="nil"/>
              <w:left w:val="nil"/>
              <w:bottom w:val="single" w:sz="4" w:space="0" w:color="auto"/>
              <w:right w:val="single" w:sz="4" w:space="0" w:color="auto"/>
            </w:tcBorders>
            <w:vAlign w:val="center"/>
            <w:hideMark/>
          </w:tcPr>
          <w:p w14:paraId="1C12FF4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0,24</w:t>
            </w:r>
          </w:p>
        </w:tc>
      </w:tr>
      <w:tr w:rsidR="00785FB9" w:rsidRPr="00BD1E10" w14:paraId="70321B6B"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385900E4"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39</w:t>
            </w:r>
          </w:p>
        </w:tc>
        <w:tc>
          <w:tcPr>
            <w:tcW w:w="2341" w:type="dxa"/>
            <w:tcBorders>
              <w:top w:val="nil"/>
              <w:left w:val="nil"/>
              <w:bottom w:val="single" w:sz="4" w:space="0" w:color="auto"/>
              <w:right w:val="single" w:sz="4" w:space="0" w:color="auto"/>
            </w:tcBorders>
            <w:vAlign w:val="center"/>
            <w:hideMark/>
          </w:tcPr>
          <w:p w14:paraId="4983F84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CLORIDRATO DE PROPANOLOL 40MG</w:t>
            </w:r>
          </w:p>
        </w:tc>
        <w:tc>
          <w:tcPr>
            <w:tcW w:w="1514" w:type="dxa"/>
            <w:tcBorders>
              <w:top w:val="nil"/>
              <w:left w:val="nil"/>
              <w:bottom w:val="single" w:sz="4" w:space="0" w:color="auto"/>
              <w:right w:val="single" w:sz="4" w:space="0" w:color="auto"/>
            </w:tcBorders>
            <w:vAlign w:val="center"/>
            <w:hideMark/>
          </w:tcPr>
          <w:p w14:paraId="66D99B2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4521362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60.000</w:t>
            </w:r>
          </w:p>
        </w:tc>
        <w:tc>
          <w:tcPr>
            <w:tcW w:w="1096" w:type="dxa"/>
            <w:tcBorders>
              <w:top w:val="nil"/>
              <w:left w:val="nil"/>
              <w:bottom w:val="single" w:sz="4" w:space="0" w:color="auto"/>
              <w:right w:val="single" w:sz="4" w:space="0" w:color="auto"/>
            </w:tcBorders>
            <w:vAlign w:val="center"/>
            <w:hideMark/>
          </w:tcPr>
          <w:p w14:paraId="2628397C"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0,27</w:t>
            </w:r>
          </w:p>
        </w:tc>
      </w:tr>
      <w:tr w:rsidR="00785FB9" w:rsidRPr="00BD1E10" w14:paraId="194ADF34"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4D52BBC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40</w:t>
            </w:r>
          </w:p>
        </w:tc>
        <w:tc>
          <w:tcPr>
            <w:tcW w:w="2341" w:type="dxa"/>
            <w:tcBorders>
              <w:top w:val="nil"/>
              <w:left w:val="nil"/>
              <w:bottom w:val="single" w:sz="4" w:space="0" w:color="auto"/>
              <w:right w:val="single" w:sz="4" w:space="0" w:color="auto"/>
            </w:tcBorders>
            <w:vAlign w:val="center"/>
            <w:hideMark/>
          </w:tcPr>
          <w:p w14:paraId="79F99388"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CLORIDRATO DE VERAPAMIL 80MG</w:t>
            </w:r>
          </w:p>
        </w:tc>
        <w:tc>
          <w:tcPr>
            <w:tcW w:w="1514" w:type="dxa"/>
            <w:tcBorders>
              <w:top w:val="nil"/>
              <w:left w:val="nil"/>
              <w:bottom w:val="single" w:sz="4" w:space="0" w:color="auto"/>
              <w:right w:val="single" w:sz="4" w:space="0" w:color="auto"/>
            </w:tcBorders>
            <w:vAlign w:val="center"/>
            <w:hideMark/>
          </w:tcPr>
          <w:p w14:paraId="769DBFF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1CDB4938"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70.000</w:t>
            </w:r>
          </w:p>
        </w:tc>
        <w:tc>
          <w:tcPr>
            <w:tcW w:w="1096" w:type="dxa"/>
            <w:tcBorders>
              <w:top w:val="nil"/>
              <w:left w:val="nil"/>
              <w:bottom w:val="single" w:sz="4" w:space="0" w:color="auto"/>
              <w:right w:val="single" w:sz="4" w:space="0" w:color="auto"/>
            </w:tcBorders>
            <w:vAlign w:val="center"/>
            <w:hideMark/>
          </w:tcPr>
          <w:p w14:paraId="2394AA02"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0,03</w:t>
            </w:r>
          </w:p>
        </w:tc>
      </w:tr>
      <w:tr w:rsidR="00785FB9" w:rsidRPr="00BD1E10" w14:paraId="4974A245" w14:textId="77777777" w:rsidTr="00785FB9">
        <w:trPr>
          <w:trHeight w:val="792"/>
          <w:jc w:val="center"/>
        </w:trPr>
        <w:tc>
          <w:tcPr>
            <w:tcW w:w="960" w:type="dxa"/>
            <w:tcBorders>
              <w:top w:val="nil"/>
              <w:left w:val="single" w:sz="4" w:space="0" w:color="auto"/>
              <w:bottom w:val="single" w:sz="4" w:space="0" w:color="auto"/>
              <w:right w:val="single" w:sz="4" w:space="0" w:color="auto"/>
            </w:tcBorders>
            <w:vAlign w:val="center"/>
            <w:hideMark/>
          </w:tcPr>
          <w:p w14:paraId="6861848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41</w:t>
            </w:r>
          </w:p>
        </w:tc>
        <w:tc>
          <w:tcPr>
            <w:tcW w:w="2341" w:type="dxa"/>
            <w:tcBorders>
              <w:top w:val="nil"/>
              <w:left w:val="nil"/>
              <w:bottom w:val="single" w:sz="4" w:space="0" w:color="auto"/>
              <w:right w:val="single" w:sz="4" w:space="0" w:color="auto"/>
            </w:tcBorders>
            <w:vAlign w:val="center"/>
            <w:hideMark/>
          </w:tcPr>
          <w:p w14:paraId="00257F6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DEXAMETASONA 0.1% (1MG/G) BISNAGA COM 10G</w:t>
            </w:r>
          </w:p>
        </w:tc>
        <w:tc>
          <w:tcPr>
            <w:tcW w:w="1514" w:type="dxa"/>
            <w:tcBorders>
              <w:top w:val="nil"/>
              <w:left w:val="nil"/>
              <w:bottom w:val="single" w:sz="4" w:space="0" w:color="auto"/>
              <w:right w:val="single" w:sz="4" w:space="0" w:color="auto"/>
            </w:tcBorders>
            <w:vAlign w:val="center"/>
            <w:hideMark/>
          </w:tcPr>
          <w:p w14:paraId="3994E51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BG</w:t>
            </w:r>
          </w:p>
        </w:tc>
        <w:tc>
          <w:tcPr>
            <w:tcW w:w="979" w:type="dxa"/>
            <w:tcBorders>
              <w:top w:val="nil"/>
              <w:left w:val="nil"/>
              <w:bottom w:val="single" w:sz="4" w:space="0" w:color="auto"/>
              <w:right w:val="single" w:sz="4" w:space="0" w:color="auto"/>
            </w:tcBorders>
            <w:vAlign w:val="center"/>
            <w:hideMark/>
          </w:tcPr>
          <w:p w14:paraId="20255AF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2.000</w:t>
            </w:r>
          </w:p>
        </w:tc>
        <w:tc>
          <w:tcPr>
            <w:tcW w:w="1096" w:type="dxa"/>
            <w:tcBorders>
              <w:top w:val="nil"/>
              <w:left w:val="nil"/>
              <w:bottom w:val="single" w:sz="4" w:space="0" w:color="auto"/>
              <w:right w:val="single" w:sz="4" w:space="0" w:color="auto"/>
            </w:tcBorders>
            <w:vAlign w:val="center"/>
            <w:hideMark/>
          </w:tcPr>
          <w:p w14:paraId="541F225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0,01</w:t>
            </w:r>
          </w:p>
        </w:tc>
      </w:tr>
      <w:tr w:rsidR="00785FB9" w:rsidRPr="00BD1E10" w14:paraId="298E2880" w14:textId="77777777" w:rsidTr="00785FB9">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1A81FBEC"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42</w:t>
            </w:r>
          </w:p>
        </w:tc>
        <w:tc>
          <w:tcPr>
            <w:tcW w:w="2341" w:type="dxa"/>
            <w:tcBorders>
              <w:top w:val="nil"/>
              <w:left w:val="nil"/>
              <w:bottom w:val="single" w:sz="4" w:space="0" w:color="auto"/>
              <w:right w:val="single" w:sz="4" w:space="0" w:color="auto"/>
            </w:tcBorders>
            <w:vAlign w:val="center"/>
            <w:hideMark/>
          </w:tcPr>
          <w:p w14:paraId="07AA51D2"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DIAZEPAM 5MG</w:t>
            </w:r>
          </w:p>
        </w:tc>
        <w:tc>
          <w:tcPr>
            <w:tcW w:w="1514" w:type="dxa"/>
            <w:tcBorders>
              <w:top w:val="nil"/>
              <w:left w:val="nil"/>
              <w:bottom w:val="single" w:sz="4" w:space="0" w:color="auto"/>
              <w:right w:val="single" w:sz="4" w:space="0" w:color="auto"/>
            </w:tcBorders>
            <w:vAlign w:val="center"/>
            <w:hideMark/>
          </w:tcPr>
          <w:p w14:paraId="2C11AAE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3CD60994"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15.000</w:t>
            </w:r>
          </w:p>
        </w:tc>
        <w:tc>
          <w:tcPr>
            <w:tcW w:w="1096" w:type="dxa"/>
            <w:tcBorders>
              <w:top w:val="nil"/>
              <w:left w:val="nil"/>
              <w:bottom w:val="single" w:sz="4" w:space="0" w:color="auto"/>
              <w:right w:val="single" w:sz="4" w:space="0" w:color="auto"/>
            </w:tcBorders>
            <w:vAlign w:val="center"/>
            <w:hideMark/>
          </w:tcPr>
          <w:p w14:paraId="7A3A4C4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0,05</w:t>
            </w:r>
          </w:p>
        </w:tc>
      </w:tr>
      <w:tr w:rsidR="00785FB9" w:rsidRPr="00BD1E10" w14:paraId="636A1D3D" w14:textId="77777777" w:rsidTr="00785FB9">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4DB47A29"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43</w:t>
            </w:r>
          </w:p>
        </w:tc>
        <w:tc>
          <w:tcPr>
            <w:tcW w:w="2341" w:type="dxa"/>
            <w:tcBorders>
              <w:top w:val="nil"/>
              <w:left w:val="nil"/>
              <w:bottom w:val="single" w:sz="4" w:space="0" w:color="auto"/>
              <w:right w:val="single" w:sz="4" w:space="0" w:color="auto"/>
            </w:tcBorders>
            <w:vAlign w:val="center"/>
            <w:hideMark/>
          </w:tcPr>
          <w:p w14:paraId="1FBF518F"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DIAZEPAM 10MG</w:t>
            </w:r>
          </w:p>
        </w:tc>
        <w:tc>
          <w:tcPr>
            <w:tcW w:w="1514" w:type="dxa"/>
            <w:tcBorders>
              <w:top w:val="nil"/>
              <w:left w:val="nil"/>
              <w:bottom w:val="single" w:sz="4" w:space="0" w:color="auto"/>
              <w:right w:val="single" w:sz="4" w:space="0" w:color="auto"/>
            </w:tcBorders>
            <w:vAlign w:val="center"/>
            <w:hideMark/>
          </w:tcPr>
          <w:p w14:paraId="09A8AC8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26F04948"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150.000</w:t>
            </w:r>
          </w:p>
        </w:tc>
        <w:tc>
          <w:tcPr>
            <w:tcW w:w="1096" w:type="dxa"/>
            <w:tcBorders>
              <w:top w:val="nil"/>
              <w:left w:val="nil"/>
              <w:bottom w:val="single" w:sz="4" w:space="0" w:color="auto"/>
              <w:right w:val="single" w:sz="4" w:space="0" w:color="auto"/>
            </w:tcBorders>
            <w:vAlign w:val="center"/>
            <w:hideMark/>
          </w:tcPr>
          <w:p w14:paraId="6B38218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0,01</w:t>
            </w:r>
          </w:p>
        </w:tc>
      </w:tr>
      <w:tr w:rsidR="00785FB9" w:rsidRPr="00BD1E10" w14:paraId="15F7D53C"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78F0A32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44</w:t>
            </w:r>
          </w:p>
        </w:tc>
        <w:tc>
          <w:tcPr>
            <w:tcW w:w="2341" w:type="dxa"/>
            <w:tcBorders>
              <w:top w:val="nil"/>
              <w:left w:val="nil"/>
              <w:bottom w:val="single" w:sz="4" w:space="0" w:color="auto"/>
              <w:right w:val="single" w:sz="4" w:space="0" w:color="auto"/>
            </w:tcBorders>
            <w:vAlign w:val="center"/>
            <w:hideMark/>
          </w:tcPr>
          <w:p w14:paraId="42B0AC0C"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DICLOFENACO SÓDICO 50MG</w:t>
            </w:r>
          </w:p>
        </w:tc>
        <w:tc>
          <w:tcPr>
            <w:tcW w:w="1514" w:type="dxa"/>
            <w:tcBorders>
              <w:top w:val="nil"/>
              <w:left w:val="nil"/>
              <w:bottom w:val="single" w:sz="4" w:space="0" w:color="auto"/>
              <w:right w:val="single" w:sz="4" w:space="0" w:color="auto"/>
            </w:tcBorders>
            <w:vAlign w:val="center"/>
            <w:hideMark/>
          </w:tcPr>
          <w:p w14:paraId="0EC512E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39736A9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30.000</w:t>
            </w:r>
          </w:p>
        </w:tc>
        <w:tc>
          <w:tcPr>
            <w:tcW w:w="1096" w:type="dxa"/>
            <w:tcBorders>
              <w:top w:val="nil"/>
              <w:left w:val="nil"/>
              <w:bottom w:val="single" w:sz="4" w:space="0" w:color="auto"/>
              <w:right w:val="single" w:sz="4" w:space="0" w:color="auto"/>
            </w:tcBorders>
            <w:vAlign w:val="center"/>
            <w:hideMark/>
          </w:tcPr>
          <w:p w14:paraId="1BCCAC39"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0,07</w:t>
            </w:r>
          </w:p>
        </w:tc>
      </w:tr>
      <w:tr w:rsidR="00785FB9" w:rsidRPr="00BD1E10" w14:paraId="56F85E98" w14:textId="77777777" w:rsidTr="00785FB9">
        <w:trPr>
          <w:trHeight w:val="792"/>
          <w:jc w:val="center"/>
        </w:trPr>
        <w:tc>
          <w:tcPr>
            <w:tcW w:w="960" w:type="dxa"/>
            <w:tcBorders>
              <w:top w:val="nil"/>
              <w:left w:val="single" w:sz="4" w:space="0" w:color="auto"/>
              <w:bottom w:val="single" w:sz="4" w:space="0" w:color="auto"/>
              <w:right w:val="single" w:sz="4" w:space="0" w:color="auto"/>
            </w:tcBorders>
            <w:vAlign w:val="center"/>
            <w:hideMark/>
          </w:tcPr>
          <w:p w14:paraId="5FBC200F"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45</w:t>
            </w:r>
          </w:p>
        </w:tc>
        <w:tc>
          <w:tcPr>
            <w:tcW w:w="2341" w:type="dxa"/>
            <w:tcBorders>
              <w:top w:val="nil"/>
              <w:left w:val="nil"/>
              <w:bottom w:val="single" w:sz="4" w:space="0" w:color="auto"/>
              <w:right w:val="single" w:sz="4" w:space="0" w:color="auto"/>
            </w:tcBorders>
            <w:vAlign w:val="center"/>
            <w:hideMark/>
          </w:tcPr>
          <w:p w14:paraId="4F26C14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DIPIRONA SÓDICA 500MG/ML FRASCO 20ML SOLUÇÃO ORAL</w:t>
            </w:r>
          </w:p>
        </w:tc>
        <w:tc>
          <w:tcPr>
            <w:tcW w:w="1514" w:type="dxa"/>
            <w:tcBorders>
              <w:top w:val="nil"/>
              <w:left w:val="nil"/>
              <w:bottom w:val="single" w:sz="4" w:space="0" w:color="auto"/>
              <w:right w:val="single" w:sz="4" w:space="0" w:color="auto"/>
            </w:tcBorders>
            <w:vAlign w:val="center"/>
            <w:hideMark/>
          </w:tcPr>
          <w:p w14:paraId="1CD2AFB8"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FR</w:t>
            </w:r>
          </w:p>
        </w:tc>
        <w:tc>
          <w:tcPr>
            <w:tcW w:w="979" w:type="dxa"/>
            <w:tcBorders>
              <w:top w:val="nil"/>
              <w:left w:val="nil"/>
              <w:bottom w:val="single" w:sz="4" w:space="0" w:color="auto"/>
              <w:right w:val="single" w:sz="4" w:space="0" w:color="auto"/>
            </w:tcBorders>
            <w:vAlign w:val="center"/>
            <w:hideMark/>
          </w:tcPr>
          <w:p w14:paraId="59ABEC4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2.000</w:t>
            </w:r>
          </w:p>
        </w:tc>
        <w:tc>
          <w:tcPr>
            <w:tcW w:w="1096" w:type="dxa"/>
            <w:tcBorders>
              <w:top w:val="nil"/>
              <w:left w:val="nil"/>
              <w:bottom w:val="single" w:sz="4" w:space="0" w:color="auto"/>
              <w:right w:val="single" w:sz="4" w:space="0" w:color="auto"/>
            </w:tcBorders>
            <w:vAlign w:val="center"/>
            <w:hideMark/>
          </w:tcPr>
          <w:p w14:paraId="33942FB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2,00</w:t>
            </w:r>
          </w:p>
        </w:tc>
      </w:tr>
      <w:tr w:rsidR="00785FB9" w:rsidRPr="00BD1E10" w14:paraId="61CCBBEB" w14:textId="77777777" w:rsidTr="00785FB9">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1151CD8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46</w:t>
            </w:r>
          </w:p>
        </w:tc>
        <w:tc>
          <w:tcPr>
            <w:tcW w:w="2341" w:type="dxa"/>
            <w:tcBorders>
              <w:top w:val="nil"/>
              <w:left w:val="nil"/>
              <w:bottom w:val="single" w:sz="4" w:space="0" w:color="auto"/>
              <w:right w:val="single" w:sz="4" w:space="0" w:color="auto"/>
            </w:tcBorders>
            <w:vAlign w:val="center"/>
            <w:hideMark/>
          </w:tcPr>
          <w:p w14:paraId="0A45910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DIPIRONA 500MG</w:t>
            </w:r>
          </w:p>
        </w:tc>
        <w:tc>
          <w:tcPr>
            <w:tcW w:w="1514" w:type="dxa"/>
            <w:tcBorders>
              <w:top w:val="nil"/>
              <w:left w:val="nil"/>
              <w:bottom w:val="single" w:sz="4" w:space="0" w:color="auto"/>
              <w:right w:val="single" w:sz="4" w:space="0" w:color="auto"/>
            </w:tcBorders>
            <w:vAlign w:val="center"/>
            <w:hideMark/>
          </w:tcPr>
          <w:p w14:paraId="29D87D4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7149C854"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80.000</w:t>
            </w:r>
          </w:p>
        </w:tc>
        <w:tc>
          <w:tcPr>
            <w:tcW w:w="1096" w:type="dxa"/>
            <w:tcBorders>
              <w:top w:val="nil"/>
              <w:left w:val="nil"/>
              <w:bottom w:val="single" w:sz="4" w:space="0" w:color="auto"/>
              <w:right w:val="single" w:sz="4" w:space="0" w:color="auto"/>
            </w:tcBorders>
            <w:vAlign w:val="center"/>
            <w:hideMark/>
          </w:tcPr>
          <w:p w14:paraId="369734A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0,13</w:t>
            </w:r>
          </w:p>
        </w:tc>
      </w:tr>
      <w:tr w:rsidR="00785FB9" w:rsidRPr="00BD1E10" w14:paraId="059356F6"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065215D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47</w:t>
            </w:r>
          </w:p>
        </w:tc>
        <w:tc>
          <w:tcPr>
            <w:tcW w:w="2341" w:type="dxa"/>
            <w:tcBorders>
              <w:top w:val="nil"/>
              <w:left w:val="nil"/>
              <w:bottom w:val="single" w:sz="4" w:space="0" w:color="auto"/>
              <w:right w:val="single" w:sz="4" w:space="0" w:color="auto"/>
            </w:tcBorders>
            <w:vAlign w:val="center"/>
            <w:hideMark/>
          </w:tcPr>
          <w:p w14:paraId="161DA3E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ESPIRONOLACTONA 25MG</w:t>
            </w:r>
          </w:p>
        </w:tc>
        <w:tc>
          <w:tcPr>
            <w:tcW w:w="1514" w:type="dxa"/>
            <w:tcBorders>
              <w:top w:val="nil"/>
              <w:left w:val="nil"/>
              <w:bottom w:val="single" w:sz="4" w:space="0" w:color="auto"/>
              <w:right w:val="single" w:sz="4" w:space="0" w:color="auto"/>
            </w:tcBorders>
            <w:vAlign w:val="center"/>
            <w:hideMark/>
          </w:tcPr>
          <w:p w14:paraId="0A261FA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7399F74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20.000</w:t>
            </w:r>
          </w:p>
        </w:tc>
        <w:tc>
          <w:tcPr>
            <w:tcW w:w="1096" w:type="dxa"/>
            <w:tcBorders>
              <w:top w:val="nil"/>
              <w:left w:val="nil"/>
              <w:bottom w:val="single" w:sz="4" w:space="0" w:color="auto"/>
              <w:right w:val="single" w:sz="4" w:space="0" w:color="auto"/>
            </w:tcBorders>
            <w:vAlign w:val="center"/>
            <w:hideMark/>
          </w:tcPr>
          <w:p w14:paraId="74AF566C"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0,21</w:t>
            </w:r>
          </w:p>
        </w:tc>
      </w:tr>
      <w:tr w:rsidR="00785FB9" w:rsidRPr="00BD1E10" w14:paraId="46A14AF8"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007BDA3C"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48</w:t>
            </w:r>
          </w:p>
        </w:tc>
        <w:tc>
          <w:tcPr>
            <w:tcW w:w="2341" w:type="dxa"/>
            <w:tcBorders>
              <w:top w:val="nil"/>
              <w:left w:val="nil"/>
              <w:bottom w:val="single" w:sz="4" w:space="0" w:color="auto"/>
              <w:right w:val="single" w:sz="4" w:space="0" w:color="auto"/>
            </w:tcBorders>
            <w:vAlign w:val="center"/>
            <w:hideMark/>
          </w:tcPr>
          <w:p w14:paraId="2A6FF27C"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ESPIRONOLACTONA 100MG</w:t>
            </w:r>
          </w:p>
        </w:tc>
        <w:tc>
          <w:tcPr>
            <w:tcW w:w="1514" w:type="dxa"/>
            <w:tcBorders>
              <w:top w:val="nil"/>
              <w:left w:val="nil"/>
              <w:bottom w:val="single" w:sz="4" w:space="0" w:color="auto"/>
              <w:right w:val="single" w:sz="4" w:space="0" w:color="auto"/>
            </w:tcBorders>
            <w:vAlign w:val="center"/>
            <w:hideMark/>
          </w:tcPr>
          <w:p w14:paraId="23B64BD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2388B02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1.000</w:t>
            </w:r>
          </w:p>
        </w:tc>
        <w:tc>
          <w:tcPr>
            <w:tcW w:w="1096" w:type="dxa"/>
            <w:tcBorders>
              <w:top w:val="nil"/>
              <w:left w:val="nil"/>
              <w:bottom w:val="single" w:sz="4" w:space="0" w:color="auto"/>
              <w:right w:val="single" w:sz="4" w:space="0" w:color="auto"/>
            </w:tcBorders>
            <w:vAlign w:val="center"/>
            <w:hideMark/>
          </w:tcPr>
          <w:p w14:paraId="4DDA3147"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0,39</w:t>
            </w:r>
          </w:p>
        </w:tc>
      </w:tr>
      <w:tr w:rsidR="00785FB9" w:rsidRPr="00BD1E10" w14:paraId="020E112F"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34C5E9E8"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49</w:t>
            </w:r>
          </w:p>
        </w:tc>
        <w:tc>
          <w:tcPr>
            <w:tcW w:w="2341" w:type="dxa"/>
            <w:tcBorders>
              <w:top w:val="nil"/>
              <w:left w:val="nil"/>
              <w:bottom w:val="single" w:sz="4" w:space="0" w:color="auto"/>
              <w:right w:val="single" w:sz="4" w:space="0" w:color="auto"/>
            </w:tcBorders>
            <w:shd w:val="clear" w:color="000000" w:fill="FFFFFF"/>
            <w:vAlign w:val="center"/>
            <w:hideMark/>
          </w:tcPr>
          <w:p w14:paraId="27AB2CA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FENITOÍNA SÓDICA 100 MG</w:t>
            </w:r>
          </w:p>
        </w:tc>
        <w:tc>
          <w:tcPr>
            <w:tcW w:w="1514" w:type="dxa"/>
            <w:tcBorders>
              <w:top w:val="nil"/>
              <w:left w:val="nil"/>
              <w:bottom w:val="single" w:sz="4" w:space="0" w:color="auto"/>
              <w:right w:val="single" w:sz="4" w:space="0" w:color="auto"/>
            </w:tcBorders>
            <w:vAlign w:val="center"/>
            <w:hideMark/>
          </w:tcPr>
          <w:p w14:paraId="6CDC74B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60770C0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100.000</w:t>
            </w:r>
          </w:p>
        </w:tc>
        <w:tc>
          <w:tcPr>
            <w:tcW w:w="1096" w:type="dxa"/>
            <w:tcBorders>
              <w:top w:val="nil"/>
              <w:left w:val="nil"/>
              <w:bottom w:val="single" w:sz="4" w:space="0" w:color="auto"/>
              <w:right w:val="single" w:sz="4" w:space="0" w:color="auto"/>
            </w:tcBorders>
            <w:vAlign w:val="center"/>
            <w:hideMark/>
          </w:tcPr>
          <w:p w14:paraId="5214C67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0,19</w:t>
            </w:r>
          </w:p>
        </w:tc>
      </w:tr>
      <w:tr w:rsidR="00785FB9" w:rsidRPr="00BD1E10" w14:paraId="08B41D16" w14:textId="77777777" w:rsidTr="00785FB9">
        <w:trPr>
          <w:trHeight w:val="792"/>
          <w:jc w:val="center"/>
        </w:trPr>
        <w:tc>
          <w:tcPr>
            <w:tcW w:w="960" w:type="dxa"/>
            <w:tcBorders>
              <w:top w:val="nil"/>
              <w:left w:val="single" w:sz="4" w:space="0" w:color="auto"/>
              <w:bottom w:val="single" w:sz="4" w:space="0" w:color="auto"/>
              <w:right w:val="single" w:sz="4" w:space="0" w:color="auto"/>
            </w:tcBorders>
            <w:vAlign w:val="center"/>
            <w:hideMark/>
          </w:tcPr>
          <w:p w14:paraId="70B5DEA9"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50</w:t>
            </w:r>
          </w:p>
        </w:tc>
        <w:tc>
          <w:tcPr>
            <w:tcW w:w="2341" w:type="dxa"/>
            <w:tcBorders>
              <w:top w:val="nil"/>
              <w:left w:val="nil"/>
              <w:bottom w:val="single" w:sz="4" w:space="0" w:color="auto"/>
              <w:right w:val="single" w:sz="4" w:space="0" w:color="auto"/>
            </w:tcBorders>
            <w:vAlign w:val="center"/>
            <w:hideMark/>
          </w:tcPr>
          <w:p w14:paraId="0C2BE82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FENOBARBITAL 40MG/ML SOLUÇÃO ORAL FRASCO 20ML</w:t>
            </w:r>
          </w:p>
        </w:tc>
        <w:tc>
          <w:tcPr>
            <w:tcW w:w="1514" w:type="dxa"/>
            <w:tcBorders>
              <w:top w:val="nil"/>
              <w:left w:val="nil"/>
              <w:bottom w:val="single" w:sz="4" w:space="0" w:color="auto"/>
              <w:right w:val="single" w:sz="4" w:space="0" w:color="auto"/>
            </w:tcBorders>
            <w:vAlign w:val="center"/>
            <w:hideMark/>
          </w:tcPr>
          <w:p w14:paraId="0B758978"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FR</w:t>
            </w:r>
          </w:p>
        </w:tc>
        <w:tc>
          <w:tcPr>
            <w:tcW w:w="979" w:type="dxa"/>
            <w:tcBorders>
              <w:top w:val="nil"/>
              <w:left w:val="nil"/>
              <w:bottom w:val="single" w:sz="4" w:space="0" w:color="auto"/>
              <w:right w:val="single" w:sz="4" w:space="0" w:color="auto"/>
            </w:tcBorders>
            <w:vAlign w:val="center"/>
            <w:hideMark/>
          </w:tcPr>
          <w:p w14:paraId="372772A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2.000</w:t>
            </w:r>
          </w:p>
        </w:tc>
        <w:tc>
          <w:tcPr>
            <w:tcW w:w="1096" w:type="dxa"/>
            <w:tcBorders>
              <w:top w:val="nil"/>
              <w:left w:val="nil"/>
              <w:bottom w:val="single" w:sz="4" w:space="0" w:color="auto"/>
              <w:right w:val="single" w:sz="4" w:space="0" w:color="auto"/>
            </w:tcBorders>
            <w:vAlign w:val="center"/>
            <w:hideMark/>
          </w:tcPr>
          <w:p w14:paraId="7F660AA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5,59</w:t>
            </w:r>
          </w:p>
        </w:tc>
      </w:tr>
      <w:tr w:rsidR="00785FB9" w:rsidRPr="00BD1E10" w14:paraId="1A08B4AC" w14:textId="77777777" w:rsidTr="00785FB9">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00CC9C4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51</w:t>
            </w:r>
          </w:p>
        </w:tc>
        <w:tc>
          <w:tcPr>
            <w:tcW w:w="2341" w:type="dxa"/>
            <w:tcBorders>
              <w:top w:val="nil"/>
              <w:left w:val="nil"/>
              <w:bottom w:val="single" w:sz="4" w:space="0" w:color="auto"/>
              <w:right w:val="single" w:sz="4" w:space="0" w:color="auto"/>
            </w:tcBorders>
            <w:vAlign w:val="center"/>
            <w:hideMark/>
          </w:tcPr>
          <w:p w14:paraId="4493132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FINASTERIDA 5MG</w:t>
            </w:r>
          </w:p>
        </w:tc>
        <w:tc>
          <w:tcPr>
            <w:tcW w:w="1514" w:type="dxa"/>
            <w:tcBorders>
              <w:top w:val="nil"/>
              <w:left w:val="nil"/>
              <w:bottom w:val="single" w:sz="4" w:space="0" w:color="auto"/>
              <w:right w:val="single" w:sz="4" w:space="0" w:color="auto"/>
            </w:tcBorders>
            <w:vAlign w:val="center"/>
            <w:hideMark/>
          </w:tcPr>
          <w:p w14:paraId="59517E3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266466F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30.000</w:t>
            </w:r>
          </w:p>
        </w:tc>
        <w:tc>
          <w:tcPr>
            <w:tcW w:w="1096" w:type="dxa"/>
            <w:tcBorders>
              <w:top w:val="nil"/>
              <w:left w:val="nil"/>
              <w:bottom w:val="single" w:sz="4" w:space="0" w:color="auto"/>
              <w:right w:val="single" w:sz="4" w:space="0" w:color="auto"/>
            </w:tcBorders>
            <w:vAlign w:val="center"/>
            <w:hideMark/>
          </w:tcPr>
          <w:p w14:paraId="74CDE64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0,19</w:t>
            </w:r>
          </w:p>
        </w:tc>
      </w:tr>
      <w:tr w:rsidR="00785FB9" w:rsidRPr="00BD1E10" w14:paraId="527D6A80" w14:textId="77777777" w:rsidTr="00785FB9">
        <w:trPr>
          <w:trHeight w:val="792"/>
          <w:jc w:val="center"/>
        </w:trPr>
        <w:tc>
          <w:tcPr>
            <w:tcW w:w="960" w:type="dxa"/>
            <w:tcBorders>
              <w:top w:val="nil"/>
              <w:left w:val="single" w:sz="4" w:space="0" w:color="auto"/>
              <w:bottom w:val="single" w:sz="4" w:space="0" w:color="auto"/>
              <w:right w:val="single" w:sz="4" w:space="0" w:color="auto"/>
            </w:tcBorders>
            <w:vAlign w:val="center"/>
            <w:hideMark/>
          </w:tcPr>
          <w:p w14:paraId="5B07F3D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52</w:t>
            </w:r>
          </w:p>
        </w:tc>
        <w:tc>
          <w:tcPr>
            <w:tcW w:w="2341" w:type="dxa"/>
            <w:tcBorders>
              <w:top w:val="nil"/>
              <w:left w:val="nil"/>
              <w:bottom w:val="single" w:sz="4" w:space="0" w:color="auto"/>
              <w:right w:val="single" w:sz="4" w:space="0" w:color="auto"/>
            </w:tcBorders>
            <w:vAlign w:val="center"/>
            <w:hideMark/>
          </w:tcPr>
          <w:p w14:paraId="5B22524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FOSFATO SÓDICO DE PREDNISOLONA 3MG/ML</w:t>
            </w:r>
          </w:p>
        </w:tc>
        <w:tc>
          <w:tcPr>
            <w:tcW w:w="1514" w:type="dxa"/>
            <w:tcBorders>
              <w:top w:val="nil"/>
              <w:left w:val="nil"/>
              <w:bottom w:val="single" w:sz="4" w:space="0" w:color="auto"/>
              <w:right w:val="single" w:sz="4" w:space="0" w:color="auto"/>
            </w:tcBorders>
            <w:vAlign w:val="center"/>
            <w:hideMark/>
          </w:tcPr>
          <w:p w14:paraId="4EBB3918"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FR</w:t>
            </w:r>
          </w:p>
        </w:tc>
        <w:tc>
          <w:tcPr>
            <w:tcW w:w="979" w:type="dxa"/>
            <w:tcBorders>
              <w:top w:val="nil"/>
              <w:left w:val="nil"/>
              <w:bottom w:val="single" w:sz="4" w:space="0" w:color="auto"/>
              <w:right w:val="single" w:sz="4" w:space="0" w:color="auto"/>
            </w:tcBorders>
            <w:vAlign w:val="center"/>
            <w:hideMark/>
          </w:tcPr>
          <w:p w14:paraId="7F8A3C9C"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2.000</w:t>
            </w:r>
          </w:p>
        </w:tc>
        <w:tc>
          <w:tcPr>
            <w:tcW w:w="1096" w:type="dxa"/>
            <w:tcBorders>
              <w:top w:val="nil"/>
              <w:left w:val="nil"/>
              <w:bottom w:val="single" w:sz="4" w:space="0" w:color="auto"/>
              <w:right w:val="single" w:sz="4" w:space="0" w:color="auto"/>
            </w:tcBorders>
            <w:vAlign w:val="center"/>
            <w:hideMark/>
          </w:tcPr>
          <w:p w14:paraId="75442647"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4,82</w:t>
            </w:r>
          </w:p>
        </w:tc>
      </w:tr>
      <w:tr w:rsidR="00785FB9" w:rsidRPr="00BD1E10" w14:paraId="4878991B" w14:textId="77777777" w:rsidTr="00785FB9">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306BA25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53</w:t>
            </w:r>
          </w:p>
        </w:tc>
        <w:tc>
          <w:tcPr>
            <w:tcW w:w="2341" w:type="dxa"/>
            <w:tcBorders>
              <w:top w:val="nil"/>
              <w:left w:val="nil"/>
              <w:bottom w:val="single" w:sz="4" w:space="0" w:color="auto"/>
              <w:right w:val="single" w:sz="4" w:space="0" w:color="auto"/>
            </w:tcBorders>
            <w:shd w:val="clear" w:color="000000" w:fill="FFFFFF"/>
            <w:vAlign w:val="center"/>
            <w:hideMark/>
          </w:tcPr>
          <w:p w14:paraId="2C3ED3E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FUROSEMIDA 40 MG</w:t>
            </w:r>
          </w:p>
        </w:tc>
        <w:tc>
          <w:tcPr>
            <w:tcW w:w="1514" w:type="dxa"/>
            <w:tcBorders>
              <w:top w:val="nil"/>
              <w:left w:val="nil"/>
              <w:bottom w:val="single" w:sz="4" w:space="0" w:color="auto"/>
              <w:right w:val="single" w:sz="4" w:space="0" w:color="auto"/>
            </w:tcBorders>
            <w:vAlign w:val="center"/>
            <w:hideMark/>
          </w:tcPr>
          <w:p w14:paraId="0153C33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0574283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50.000</w:t>
            </w:r>
          </w:p>
        </w:tc>
        <w:tc>
          <w:tcPr>
            <w:tcW w:w="1096" w:type="dxa"/>
            <w:tcBorders>
              <w:top w:val="nil"/>
              <w:left w:val="nil"/>
              <w:bottom w:val="single" w:sz="4" w:space="0" w:color="auto"/>
              <w:right w:val="single" w:sz="4" w:space="0" w:color="auto"/>
            </w:tcBorders>
            <w:vAlign w:val="center"/>
            <w:hideMark/>
          </w:tcPr>
          <w:p w14:paraId="543676C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0,06</w:t>
            </w:r>
          </w:p>
        </w:tc>
      </w:tr>
      <w:tr w:rsidR="00785FB9" w:rsidRPr="00BD1E10" w14:paraId="7CF85D0E" w14:textId="77777777" w:rsidTr="00785FB9">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55967A59"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54</w:t>
            </w:r>
          </w:p>
        </w:tc>
        <w:tc>
          <w:tcPr>
            <w:tcW w:w="2341" w:type="dxa"/>
            <w:tcBorders>
              <w:top w:val="nil"/>
              <w:left w:val="nil"/>
              <w:bottom w:val="single" w:sz="4" w:space="0" w:color="auto"/>
              <w:right w:val="single" w:sz="4" w:space="0" w:color="auto"/>
            </w:tcBorders>
            <w:vAlign w:val="center"/>
            <w:hideMark/>
          </w:tcPr>
          <w:p w14:paraId="08E0847F"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GLIBENCLAMIDA 5MG</w:t>
            </w:r>
          </w:p>
        </w:tc>
        <w:tc>
          <w:tcPr>
            <w:tcW w:w="1514" w:type="dxa"/>
            <w:tcBorders>
              <w:top w:val="nil"/>
              <w:left w:val="nil"/>
              <w:bottom w:val="single" w:sz="4" w:space="0" w:color="auto"/>
              <w:right w:val="single" w:sz="4" w:space="0" w:color="auto"/>
            </w:tcBorders>
            <w:vAlign w:val="center"/>
            <w:hideMark/>
          </w:tcPr>
          <w:p w14:paraId="2847BFA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63901008"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50.000</w:t>
            </w:r>
          </w:p>
        </w:tc>
        <w:tc>
          <w:tcPr>
            <w:tcW w:w="1096" w:type="dxa"/>
            <w:tcBorders>
              <w:top w:val="nil"/>
              <w:left w:val="nil"/>
              <w:bottom w:val="single" w:sz="4" w:space="0" w:color="auto"/>
              <w:right w:val="single" w:sz="4" w:space="0" w:color="auto"/>
            </w:tcBorders>
            <w:vAlign w:val="center"/>
            <w:hideMark/>
          </w:tcPr>
          <w:p w14:paraId="28C3DCBF"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0,04</w:t>
            </w:r>
          </w:p>
        </w:tc>
      </w:tr>
      <w:tr w:rsidR="00785FB9" w:rsidRPr="00BD1E10" w14:paraId="20411172" w14:textId="77777777" w:rsidTr="00785FB9">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5F16E1D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lastRenderedPageBreak/>
              <w:t>55</w:t>
            </w:r>
          </w:p>
        </w:tc>
        <w:tc>
          <w:tcPr>
            <w:tcW w:w="2341" w:type="dxa"/>
            <w:tcBorders>
              <w:top w:val="nil"/>
              <w:left w:val="nil"/>
              <w:bottom w:val="single" w:sz="4" w:space="0" w:color="auto"/>
              <w:right w:val="single" w:sz="4" w:space="0" w:color="auto"/>
            </w:tcBorders>
            <w:vAlign w:val="center"/>
            <w:hideMark/>
          </w:tcPr>
          <w:p w14:paraId="0BE2C369"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HALOPERIDOL 5MG</w:t>
            </w:r>
          </w:p>
        </w:tc>
        <w:tc>
          <w:tcPr>
            <w:tcW w:w="1514" w:type="dxa"/>
            <w:tcBorders>
              <w:top w:val="nil"/>
              <w:left w:val="nil"/>
              <w:bottom w:val="single" w:sz="4" w:space="0" w:color="auto"/>
              <w:right w:val="single" w:sz="4" w:space="0" w:color="auto"/>
            </w:tcBorders>
            <w:vAlign w:val="center"/>
            <w:hideMark/>
          </w:tcPr>
          <w:p w14:paraId="156F3F8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67E3FFB8"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20.000</w:t>
            </w:r>
          </w:p>
        </w:tc>
        <w:tc>
          <w:tcPr>
            <w:tcW w:w="1096" w:type="dxa"/>
            <w:tcBorders>
              <w:top w:val="nil"/>
              <w:left w:val="nil"/>
              <w:bottom w:val="single" w:sz="4" w:space="0" w:color="auto"/>
              <w:right w:val="single" w:sz="4" w:space="0" w:color="auto"/>
            </w:tcBorders>
            <w:vAlign w:val="center"/>
            <w:hideMark/>
          </w:tcPr>
          <w:p w14:paraId="30D6171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1,27</w:t>
            </w:r>
          </w:p>
        </w:tc>
      </w:tr>
      <w:tr w:rsidR="00785FB9" w:rsidRPr="00BD1E10" w14:paraId="4179113E" w14:textId="77777777" w:rsidTr="00785FB9">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7B47037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56</w:t>
            </w:r>
          </w:p>
        </w:tc>
        <w:tc>
          <w:tcPr>
            <w:tcW w:w="2341" w:type="dxa"/>
            <w:tcBorders>
              <w:top w:val="nil"/>
              <w:left w:val="nil"/>
              <w:bottom w:val="single" w:sz="4" w:space="0" w:color="auto"/>
              <w:right w:val="single" w:sz="4" w:space="0" w:color="auto"/>
            </w:tcBorders>
            <w:vAlign w:val="center"/>
            <w:hideMark/>
          </w:tcPr>
          <w:p w14:paraId="6E5C4617"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HIDRALAZINA 25MG</w:t>
            </w:r>
          </w:p>
        </w:tc>
        <w:tc>
          <w:tcPr>
            <w:tcW w:w="1514" w:type="dxa"/>
            <w:tcBorders>
              <w:top w:val="nil"/>
              <w:left w:val="nil"/>
              <w:bottom w:val="single" w:sz="4" w:space="0" w:color="auto"/>
              <w:right w:val="single" w:sz="4" w:space="0" w:color="auto"/>
            </w:tcBorders>
            <w:vAlign w:val="center"/>
            <w:hideMark/>
          </w:tcPr>
          <w:p w14:paraId="64F9CF2C"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5E8DBDB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2.000</w:t>
            </w:r>
          </w:p>
        </w:tc>
        <w:tc>
          <w:tcPr>
            <w:tcW w:w="1096" w:type="dxa"/>
            <w:tcBorders>
              <w:top w:val="nil"/>
              <w:left w:val="nil"/>
              <w:bottom w:val="single" w:sz="4" w:space="0" w:color="auto"/>
              <w:right w:val="single" w:sz="4" w:space="0" w:color="auto"/>
            </w:tcBorders>
            <w:vAlign w:val="center"/>
            <w:hideMark/>
          </w:tcPr>
          <w:p w14:paraId="7EB35962"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0,38</w:t>
            </w:r>
          </w:p>
        </w:tc>
      </w:tr>
      <w:tr w:rsidR="00785FB9" w:rsidRPr="00BD1E10" w14:paraId="236CBCE9"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5C974F1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57</w:t>
            </w:r>
          </w:p>
        </w:tc>
        <w:tc>
          <w:tcPr>
            <w:tcW w:w="2341" w:type="dxa"/>
            <w:tcBorders>
              <w:top w:val="nil"/>
              <w:left w:val="nil"/>
              <w:bottom w:val="single" w:sz="4" w:space="0" w:color="auto"/>
              <w:right w:val="single" w:sz="4" w:space="0" w:color="auto"/>
            </w:tcBorders>
            <w:vAlign w:val="center"/>
            <w:hideMark/>
          </w:tcPr>
          <w:p w14:paraId="33C2F25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HIDROCLOROTIAZIDA 25 MG</w:t>
            </w:r>
          </w:p>
        </w:tc>
        <w:tc>
          <w:tcPr>
            <w:tcW w:w="1514" w:type="dxa"/>
            <w:tcBorders>
              <w:top w:val="nil"/>
              <w:left w:val="nil"/>
              <w:bottom w:val="single" w:sz="4" w:space="0" w:color="auto"/>
              <w:right w:val="single" w:sz="4" w:space="0" w:color="auto"/>
            </w:tcBorders>
            <w:vAlign w:val="center"/>
            <w:hideMark/>
          </w:tcPr>
          <w:p w14:paraId="58D7AF2C"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6568145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20.000</w:t>
            </w:r>
          </w:p>
        </w:tc>
        <w:tc>
          <w:tcPr>
            <w:tcW w:w="1096" w:type="dxa"/>
            <w:tcBorders>
              <w:top w:val="nil"/>
              <w:left w:val="nil"/>
              <w:bottom w:val="single" w:sz="4" w:space="0" w:color="auto"/>
              <w:right w:val="single" w:sz="4" w:space="0" w:color="auto"/>
            </w:tcBorders>
            <w:vAlign w:val="center"/>
            <w:hideMark/>
          </w:tcPr>
          <w:p w14:paraId="64E0E98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0,03</w:t>
            </w:r>
          </w:p>
        </w:tc>
      </w:tr>
      <w:tr w:rsidR="00785FB9" w:rsidRPr="00BD1E10" w14:paraId="54470F2A" w14:textId="77777777" w:rsidTr="00785FB9">
        <w:trPr>
          <w:trHeight w:val="1056"/>
          <w:jc w:val="center"/>
        </w:trPr>
        <w:tc>
          <w:tcPr>
            <w:tcW w:w="960" w:type="dxa"/>
            <w:tcBorders>
              <w:top w:val="nil"/>
              <w:left w:val="single" w:sz="4" w:space="0" w:color="auto"/>
              <w:bottom w:val="single" w:sz="4" w:space="0" w:color="auto"/>
              <w:right w:val="single" w:sz="4" w:space="0" w:color="auto"/>
            </w:tcBorders>
            <w:vAlign w:val="center"/>
            <w:hideMark/>
          </w:tcPr>
          <w:p w14:paraId="1D9805B2"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58</w:t>
            </w:r>
          </w:p>
        </w:tc>
        <w:tc>
          <w:tcPr>
            <w:tcW w:w="2341" w:type="dxa"/>
            <w:tcBorders>
              <w:top w:val="nil"/>
              <w:left w:val="nil"/>
              <w:bottom w:val="single" w:sz="4" w:space="0" w:color="auto"/>
              <w:right w:val="single" w:sz="4" w:space="0" w:color="auto"/>
            </w:tcBorders>
            <w:vAlign w:val="center"/>
            <w:hideMark/>
          </w:tcPr>
          <w:p w14:paraId="6C1F4957"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HIDRÓXIDO DE ALUMÍNIO 60 MG/ML FRASCO 100ML SUSPENSÃO ORAL</w:t>
            </w:r>
          </w:p>
        </w:tc>
        <w:tc>
          <w:tcPr>
            <w:tcW w:w="1514" w:type="dxa"/>
            <w:tcBorders>
              <w:top w:val="nil"/>
              <w:left w:val="nil"/>
              <w:bottom w:val="single" w:sz="4" w:space="0" w:color="auto"/>
              <w:right w:val="single" w:sz="4" w:space="0" w:color="auto"/>
            </w:tcBorders>
            <w:vAlign w:val="center"/>
            <w:hideMark/>
          </w:tcPr>
          <w:p w14:paraId="074D79F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FR</w:t>
            </w:r>
          </w:p>
        </w:tc>
        <w:tc>
          <w:tcPr>
            <w:tcW w:w="979" w:type="dxa"/>
            <w:tcBorders>
              <w:top w:val="nil"/>
              <w:left w:val="nil"/>
              <w:bottom w:val="single" w:sz="4" w:space="0" w:color="auto"/>
              <w:right w:val="single" w:sz="4" w:space="0" w:color="auto"/>
            </w:tcBorders>
            <w:vAlign w:val="center"/>
            <w:hideMark/>
          </w:tcPr>
          <w:p w14:paraId="424D50E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500</w:t>
            </w:r>
          </w:p>
        </w:tc>
        <w:tc>
          <w:tcPr>
            <w:tcW w:w="1096" w:type="dxa"/>
            <w:tcBorders>
              <w:top w:val="nil"/>
              <w:left w:val="nil"/>
              <w:bottom w:val="single" w:sz="4" w:space="0" w:color="auto"/>
              <w:right w:val="single" w:sz="4" w:space="0" w:color="auto"/>
            </w:tcBorders>
            <w:vAlign w:val="center"/>
            <w:hideMark/>
          </w:tcPr>
          <w:p w14:paraId="2B2562A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2,60</w:t>
            </w:r>
          </w:p>
        </w:tc>
      </w:tr>
      <w:tr w:rsidR="00785FB9" w:rsidRPr="00BD1E10" w14:paraId="4899D162" w14:textId="77777777" w:rsidTr="00785FB9">
        <w:trPr>
          <w:trHeight w:val="792"/>
          <w:jc w:val="center"/>
        </w:trPr>
        <w:tc>
          <w:tcPr>
            <w:tcW w:w="960" w:type="dxa"/>
            <w:tcBorders>
              <w:top w:val="nil"/>
              <w:left w:val="single" w:sz="4" w:space="0" w:color="auto"/>
              <w:bottom w:val="single" w:sz="4" w:space="0" w:color="auto"/>
              <w:right w:val="single" w:sz="4" w:space="0" w:color="auto"/>
            </w:tcBorders>
            <w:vAlign w:val="center"/>
            <w:hideMark/>
          </w:tcPr>
          <w:p w14:paraId="451D9E5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59</w:t>
            </w:r>
          </w:p>
        </w:tc>
        <w:tc>
          <w:tcPr>
            <w:tcW w:w="2341" w:type="dxa"/>
            <w:tcBorders>
              <w:top w:val="nil"/>
              <w:left w:val="nil"/>
              <w:bottom w:val="single" w:sz="4" w:space="0" w:color="auto"/>
              <w:right w:val="single" w:sz="4" w:space="0" w:color="auto"/>
            </w:tcBorders>
            <w:vAlign w:val="center"/>
            <w:hideMark/>
          </w:tcPr>
          <w:p w14:paraId="1C4F5E0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IBUPROFENO 50MG/ML SOLUÇÃO ORAL GOTAS - 30ML</w:t>
            </w:r>
          </w:p>
        </w:tc>
        <w:tc>
          <w:tcPr>
            <w:tcW w:w="1514" w:type="dxa"/>
            <w:tcBorders>
              <w:top w:val="nil"/>
              <w:left w:val="nil"/>
              <w:bottom w:val="single" w:sz="4" w:space="0" w:color="auto"/>
              <w:right w:val="single" w:sz="4" w:space="0" w:color="auto"/>
            </w:tcBorders>
            <w:vAlign w:val="center"/>
            <w:hideMark/>
          </w:tcPr>
          <w:p w14:paraId="2BD6C26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FR</w:t>
            </w:r>
          </w:p>
        </w:tc>
        <w:tc>
          <w:tcPr>
            <w:tcW w:w="979" w:type="dxa"/>
            <w:tcBorders>
              <w:top w:val="nil"/>
              <w:left w:val="nil"/>
              <w:bottom w:val="single" w:sz="4" w:space="0" w:color="auto"/>
              <w:right w:val="single" w:sz="4" w:space="0" w:color="auto"/>
            </w:tcBorders>
            <w:vAlign w:val="center"/>
            <w:hideMark/>
          </w:tcPr>
          <w:p w14:paraId="68EDBCE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2.000</w:t>
            </w:r>
          </w:p>
        </w:tc>
        <w:tc>
          <w:tcPr>
            <w:tcW w:w="1096" w:type="dxa"/>
            <w:tcBorders>
              <w:top w:val="nil"/>
              <w:left w:val="nil"/>
              <w:bottom w:val="single" w:sz="4" w:space="0" w:color="auto"/>
              <w:right w:val="single" w:sz="4" w:space="0" w:color="auto"/>
            </w:tcBorders>
            <w:vAlign w:val="center"/>
            <w:hideMark/>
          </w:tcPr>
          <w:p w14:paraId="03755DB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2,66</w:t>
            </w:r>
          </w:p>
        </w:tc>
      </w:tr>
      <w:tr w:rsidR="00785FB9" w:rsidRPr="00BD1E10" w14:paraId="28C2374D" w14:textId="77777777" w:rsidTr="00785FB9">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50027F82"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60</w:t>
            </w:r>
          </w:p>
        </w:tc>
        <w:tc>
          <w:tcPr>
            <w:tcW w:w="2341" w:type="dxa"/>
            <w:tcBorders>
              <w:top w:val="nil"/>
              <w:left w:val="nil"/>
              <w:bottom w:val="single" w:sz="4" w:space="0" w:color="auto"/>
              <w:right w:val="single" w:sz="4" w:space="0" w:color="auto"/>
            </w:tcBorders>
            <w:vAlign w:val="center"/>
            <w:hideMark/>
          </w:tcPr>
          <w:p w14:paraId="0AE26F14"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IBUPROFENO 600MG</w:t>
            </w:r>
          </w:p>
        </w:tc>
        <w:tc>
          <w:tcPr>
            <w:tcW w:w="1514" w:type="dxa"/>
            <w:tcBorders>
              <w:top w:val="nil"/>
              <w:left w:val="nil"/>
              <w:bottom w:val="single" w:sz="4" w:space="0" w:color="auto"/>
              <w:right w:val="single" w:sz="4" w:space="0" w:color="auto"/>
            </w:tcBorders>
            <w:vAlign w:val="center"/>
            <w:hideMark/>
          </w:tcPr>
          <w:p w14:paraId="2BCC055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4CF6BC57"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70.000</w:t>
            </w:r>
          </w:p>
        </w:tc>
        <w:tc>
          <w:tcPr>
            <w:tcW w:w="1096" w:type="dxa"/>
            <w:tcBorders>
              <w:top w:val="nil"/>
              <w:left w:val="nil"/>
              <w:bottom w:val="single" w:sz="4" w:space="0" w:color="auto"/>
              <w:right w:val="single" w:sz="4" w:space="0" w:color="auto"/>
            </w:tcBorders>
            <w:vAlign w:val="center"/>
            <w:hideMark/>
          </w:tcPr>
          <w:p w14:paraId="30A4439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0,13</w:t>
            </w:r>
          </w:p>
        </w:tc>
      </w:tr>
      <w:tr w:rsidR="00785FB9" w:rsidRPr="00BD1E10" w14:paraId="5C84F412" w14:textId="77777777" w:rsidTr="00785FB9">
        <w:trPr>
          <w:trHeight w:val="792"/>
          <w:jc w:val="center"/>
        </w:trPr>
        <w:tc>
          <w:tcPr>
            <w:tcW w:w="960" w:type="dxa"/>
            <w:tcBorders>
              <w:top w:val="nil"/>
              <w:left w:val="single" w:sz="4" w:space="0" w:color="auto"/>
              <w:bottom w:val="single" w:sz="4" w:space="0" w:color="auto"/>
              <w:right w:val="single" w:sz="4" w:space="0" w:color="auto"/>
            </w:tcBorders>
            <w:vAlign w:val="center"/>
            <w:hideMark/>
          </w:tcPr>
          <w:p w14:paraId="3DD03BF8"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61</w:t>
            </w:r>
          </w:p>
        </w:tc>
        <w:tc>
          <w:tcPr>
            <w:tcW w:w="2341" w:type="dxa"/>
            <w:tcBorders>
              <w:top w:val="nil"/>
              <w:left w:val="nil"/>
              <w:bottom w:val="single" w:sz="4" w:space="0" w:color="auto"/>
              <w:right w:val="single" w:sz="4" w:space="0" w:color="auto"/>
            </w:tcBorders>
            <w:vAlign w:val="center"/>
            <w:hideMark/>
          </w:tcPr>
          <w:p w14:paraId="78997F5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LEVODOPA +BENSERAZIDA 100MG + 25MG</w:t>
            </w:r>
          </w:p>
        </w:tc>
        <w:tc>
          <w:tcPr>
            <w:tcW w:w="1514" w:type="dxa"/>
            <w:tcBorders>
              <w:top w:val="nil"/>
              <w:left w:val="nil"/>
              <w:bottom w:val="single" w:sz="4" w:space="0" w:color="auto"/>
              <w:right w:val="single" w:sz="4" w:space="0" w:color="auto"/>
            </w:tcBorders>
            <w:vAlign w:val="center"/>
            <w:hideMark/>
          </w:tcPr>
          <w:p w14:paraId="33B83707"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3D23E76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15.000</w:t>
            </w:r>
          </w:p>
        </w:tc>
        <w:tc>
          <w:tcPr>
            <w:tcW w:w="1096" w:type="dxa"/>
            <w:tcBorders>
              <w:top w:val="nil"/>
              <w:left w:val="nil"/>
              <w:bottom w:val="single" w:sz="4" w:space="0" w:color="auto"/>
              <w:right w:val="single" w:sz="4" w:space="0" w:color="auto"/>
            </w:tcBorders>
            <w:vAlign w:val="center"/>
            <w:hideMark/>
          </w:tcPr>
          <w:p w14:paraId="257033E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1,29</w:t>
            </w:r>
          </w:p>
        </w:tc>
      </w:tr>
      <w:tr w:rsidR="00785FB9" w:rsidRPr="00BD1E10" w14:paraId="012C532A" w14:textId="77777777" w:rsidTr="00785FB9">
        <w:trPr>
          <w:trHeight w:val="1584"/>
          <w:jc w:val="center"/>
        </w:trPr>
        <w:tc>
          <w:tcPr>
            <w:tcW w:w="960" w:type="dxa"/>
            <w:tcBorders>
              <w:top w:val="nil"/>
              <w:left w:val="single" w:sz="4" w:space="0" w:color="auto"/>
              <w:bottom w:val="single" w:sz="4" w:space="0" w:color="auto"/>
              <w:right w:val="single" w:sz="4" w:space="0" w:color="auto"/>
            </w:tcBorders>
            <w:vAlign w:val="center"/>
            <w:hideMark/>
          </w:tcPr>
          <w:p w14:paraId="739442BC"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62</w:t>
            </w:r>
          </w:p>
        </w:tc>
        <w:tc>
          <w:tcPr>
            <w:tcW w:w="2341" w:type="dxa"/>
            <w:tcBorders>
              <w:top w:val="nil"/>
              <w:left w:val="nil"/>
              <w:bottom w:val="single" w:sz="4" w:space="0" w:color="auto"/>
              <w:right w:val="single" w:sz="4" w:space="0" w:color="auto"/>
            </w:tcBorders>
            <w:vAlign w:val="center"/>
            <w:hideMark/>
          </w:tcPr>
          <w:p w14:paraId="19D10B3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 xml:space="preserve">LEVODOPA + BENSERAZIDA 100MG + 25MG COMPRIMIDO LIBERAÇÃO PROLONGADA </w:t>
            </w:r>
          </w:p>
        </w:tc>
        <w:tc>
          <w:tcPr>
            <w:tcW w:w="1514" w:type="dxa"/>
            <w:tcBorders>
              <w:top w:val="nil"/>
              <w:left w:val="nil"/>
              <w:bottom w:val="single" w:sz="4" w:space="0" w:color="auto"/>
              <w:right w:val="single" w:sz="4" w:space="0" w:color="auto"/>
            </w:tcBorders>
            <w:vAlign w:val="center"/>
            <w:hideMark/>
          </w:tcPr>
          <w:p w14:paraId="03A87D5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71DC970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30.000</w:t>
            </w:r>
          </w:p>
        </w:tc>
        <w:tc>
          <w:tcPr>
            <w:tcW w:w="1096" w:type="dxa"/>
            <w:tcBorders>
              <w:top w:val="nil"/>
              <w:left w:val="nil"/>
              <w:bottom w:val="single" w:sz="4" w:space="0" w:color="auto"/>
              <w:right w:val="single" w:sz="4" w:space="0" w:color="auto"/>
            </w:tcBorders>
            <w:vAlign w:val="center"/>
            <w:hideMark/>
          </w:tcPr>
          <w:p w14:paraId="369B5C2F"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1,29</w:t>
            </w:r>
          </w:p>
        </w:tc>
      </w:tr>
      <w:tr w:rsidR="00785FB9" w:rsidRPr="00BD1E10" w14:paraId="3C0475E9" w14:textId="77777777" w:rsidTr="00785FB9">
        <w:trPr>
          <w:trHeight w:val="792"/>
          <w:jc w:val="center"/>
        </w:trPr>
        <w:tc>
          <w:tcPr>
            <w:tcW w:w="960" w:type="dxa"/>
            <w:tcBorders>
              <w:top w:val="nil"/>
              <w:left w:val="single" w:sz="4" w:space="0" w:color="auto"/>
              <w:bottom w:val="single" w:sz="4" w:space="0" w:color="auto"/>
              <w:right w:val="single" w:sz="4" w:space="0" w:color="auto"/>
            </w:tcBorders>
            <w:vAlign w:val="center"/>
            <w:hideMark/>
          </w:tcPr>
          <w:p w14:paraId="1C7F2EC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63</w:t>
            </w:r>
          </w:p>
        </w:tc>
        <w:tc>
          <w:tcPr>
            <w:tcW w:w="2341" w:type="dxa"/>
            <w:tcBorders>
              <w:top w:val="nil"/>
              <w:left w:val="nil"/>
              <w:bottom w:val="single" w:sz="4" w:space="0" w:color="auto"/>
              <w:right w:val="single" w:sz="4" w:space="0" w:color="auto"/>
            </w:tcBorders>
            <w:vAlign w:val="center"/>
            <w:hideMark/>
          </w:tcPr>
          <w:p w14:paraId="56333F52"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LEVODOPA + BENSERAZIDA 200MG + 50MG</w:t>
            </w:r>
          </w:p>
        </w:tc>
        <w:tc>
          <w:tcPr>
            <w:tcW w:w="1514" w:type="dxa"/>
            <w:tcBorders>
              <w:top w:val="nil"/>
              <w:left w:val="nil"/>
              <w:bottom w:val="single" w:sz="4" w:space="0" w:color="auto"/>
              <w:right w:val="single" w:sz="4" w:space="0" w:color="auto"/>
            </w:tcBorders>
            <w:vAlign w:val="center"/>
            <w:hideMark/>
          </w:tcPr>
          <w:p w14:paraId="071111C2"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34E2FCE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30.000</w:t>
            </w:r>
          </w:p>
        </w:tc>
        <w:tc>
          <w:tcPr>
            <w:tcW w:w="1096" w:type="dxa"/>
            <w:tcBorders>
              <w:top w:val="nil"/>
              <w:left w:val="nil"/>
              <w:bottom w:val="single" w:sz="4" w:space="0" w:color="auto"/>
              <w:right w:val="single" w:sz="4" w:space="0" w:color="auto"/>
            </w:tcBorders>
            <w:vAlign w:val="center"/>
            <w:hideMark/>
          </w:tcPr>
          <w:p w14:paraId="030D9B1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2,15</w:t>
            </w:r>
          </w:p>
        </w:tc>
      </w:tr>
      <w:tr w:rsidR="00785FB9" w:rsidRPr="00BD1E10" w14:paraId="4BBD1945" w14:textId="77777777" w:rsidTr="00785FB9">
        <w:trPr>
          <w:trHeight w:val="792"/>
          <w:jc w:val="center"/>
        </w:trPr>
        <w:tc>
          <w:tcPr>
            <w:tcW w:w="960" w:type="dxa"/>
            <w:tcBorders>
              <w:top w:val="nil"/>
              <w:left w:val="single" w:sz="4" w:space="0" w:color="auto"/>
              <w:bottom w:val="single" w:sz="4" w:space="0" w:color="auto"/>
              <w:right w:val="single" w:sz="4" w:space="0" w:color="auto"/>
            </w:tcBorders>
            <w:vAlign w:val="center"/>
            <w:hideMark/>
          </w:tcPr>
          <w:p w14:paraId="122C4557"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64</w:t>
            </w:r>
          </w:p>
        </w:tc>
        <w:tc>
          <w:tcPr>
            <w:tcW w:w="2341" w:type="dxa"/>
            <w:tcBorders>
              <w:top w:val="nil"/>
              <w:left w:val="nil"/>
              <w:bottom w:val="single" w:sz="4" w:space="0" w:color="auto"/>
              <w:right w:val="single" w:sz="4" w:space="0" w:color="auto"/>
            </w:tcBorders>
            <w:vAlign w:val="center"/>
            <w:hideMark/>
          </w:tcPr>
          <w:p w14:paraId="476CCEF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LEVODOPA + CARBIDOPA 250MG + 25MG</w:t>
            </w:r>
          </w:p>
        </w:tc>
        <w:tc>
          <w:tcPr>
            <w:tcW w:w="1514" w:type="dxa"/>
            <w:tcBorders>
              <w:top w:val="nil"/>
              <w:left w:val="nil"/>
              <w:bottom w:val="single" w:sz="4" w:space="0" w:color="auto"/>
              <w:right w:val="single" w:sz="4" w:space="0" w:color="auto"/>
            </w:tcBorders>
            <w:vAlign w:val="center"/>
            <w:hideMark/>
          </w:tcPr>
          <w:p w14:paraId="344D4BC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145FD30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10.000</w:t>
            </w:r>
          </w:p>
        </w:tc>
        <w:tc>
          <w:tcPr>
            <w:tcW w:w="1096" w:type="dxa"/>
            <w:tcBorders>
              <w:top w:val="nil"/>
              <w:left w:val="nil"/>
              <w:bottom w:val="single" w:sz="4" w:space="0" w:color="auto"/>
              <w:right w:val="single" w:sz="4" w:space="0" w:color="auto"/>
            </w:tcBorders>
            <w:vAlign w:val="center"/>
            <w:hideMark/>
          </w:tcPr>
          <w:p w14:paraId="3B306C72"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0,57</w:t>
            </w:r>
          </w:p>
        </w:tc>
      </w:tr>
      <w:tr w:rsidR="00785FB9" w:rsidRPr="00BD1E10" w14:paraId="25C1ECAD"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307F4D5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65</w:t>
            </w:r>
          </w:p>
        </w:tc>
        <w:tc>
          <w:tcPr>
            <w:tcW w:w="2341" w:type="dxa"/>
            <w:tcBorders>
              <w:top w:val="nil"/>
              <w:left w:val="nil"/>
              <w:bottom w:val="single" w:sz="4" w:space="0" w:color="auto"/>
              <w:right w:val="single" w:sz="4" w:space="0" w:color="auto"/>
            </w:tcBorders>
            <w:vAlign w:val="center"/>
            <w:hideMark/>
          </w:tcPr>
          <w:p w14:paraId="1EC63A27"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LEVOTIROXINA SÓDICA 12,5MCG</w:t>
            </w:r>
          </w:p>
        </w:tc>
        <w:tc>
          <w:tcPr>
            <w:tcW w:w="1514" w:type="dxa"/>
            <w:tcBorders>
              <w:top w:val="nil"/>
              <w:left w:val="nil"/>
              <w:bottom w:val="single" w:sz="4" w:space="0" w:color="auto"/>
              <w:right w:val="single" w:sz="4" w:space="0" w:color="auto"/>
            </w:tcBorders>
            <w:vAlign w:val="center"/>
            <w:hideMark/>
          </w:tcPr>
          <w:p w14:paraId="35B1AB3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7C01DD34"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5.000</w:t>
            </w:r>
          </w:p>
        </w:tc>
        <w:tc>
          <w:tcPr>
            <w:tcW w:w="1096" w:type="dxa"/>
            <w:tcBorders>
              <w:top w:val="nil"/>
              <w:left w:val="nil"/>
              <w:bottom w:val="single" w:sz="4" w:space="0" w:color="auto"/>
              <w:right w:val="single" w:sz="4" w:space="0" w:color="auto"/>
            </w:tcBorders>
            <w:vAlign w:val="center"/>
            <w:hideMark/>
          </w:tcPr>
          <w:p w14:paraId="6E9002A2"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0,13</w:t>
            </w:r>
          </w:p>
        </w:tc>
      </w:tr>
      <w:tr w:rsidR="00785FB9" w:rsidRPr="00BD1E10" w14:paraId="33409B95"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1BA16B0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66</w:t>
            </w:r>
          </w:p>
        </w:tc>
        <w:tc>
          <w:tcPr>
            <w:tcW w:w="2341" w:type="dxa"/>
            <w:tcBorders>
              <w:top w:val="nil"/>
              <w:left w:val="nil"/>
              <w:bottom w:val="single" w:sz="4" w:space="0" w:color="auto"/>
              <w:right w:val="single" w:sz="4" w:space="0" w:color="auto"/>
            </w:tcBorders>
            <w:vAlign w:val="center"/>
            <w:hideMark/>
          </w:tcPr>
          <w:p w14:paraId="1A93147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LEVOTIROXINA SÓDICO 25MCG</w:t>
            </w:r>
          </w:p>
        </w:tc>
        <w:tc>
          <w:tcPr>
            <w:tcW w:w="1514" w:type="dxa"/>
            <w:tcBorders>
              <w:top w:val="nil"/>
              <w:left w:val="nil"/>
              <w:bottom w:val="single" w:sz="4" w:space="0" w:color="auto"/>
              <w:right w:val="single" w:sz="4" w:space="0" w:color="auto"/>
            </w:tcBorders>
            <w:vAlign w:val="center"/>
            <w:hideMark/>
          </w:tcPr>
          <w:p w14:paraId="1785639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734B48F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70.000</w:t>
            </w:r>
          </w:p>
        </w:tc>
        <w:tc>
          <w:tcPr>
            <w:tcW w:w="1096" w:type="dxa"/>
            <w:tcBorders>
              <w:top w:val="nil"/>
              <w:left w:val="nil"/>
              <w:bottom w:val="single" w:sz="4" w:space="0" w:color="auto"/>
              <w:right w:val="single" w:sz="4" w:space="0" w:color="auto"/>
            </w:tcBorders>
            <w:vAlign w:val="center"/>
            <w:hideMark/>
          </w:tcPr>
          <w:p w14:paraId="2A3AF7C9"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0,26</w:t>
            </w:r>
          </w:p>
        </w:tc>
      </w:tr>
      <w:tr w:rsidR="00785FB9" w:rsidRPr="00BD1E10" w14:paraId="3A5026B0"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509D7A7F"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67</w:t>
            </w:r>
          </w:p>
        </w:tc>
        <w:tc>
          <w:tcPr>
            <w:tcW w:w="2341" w:type="dxa"/>
            <w:tcBorders>
              <w:top w:val="nil"/>
              <w:left w:val="nil"/>
              <w:bottom w:val="single" w:sz="4" w:space="0" w:color="auto"/>
              <w:right w:val="single" w:sz="4" w:space="0" w:color="auto"/>
            </w:tcBorders>
            <w:vAlign w:val="center"/>
            <w:hideMark/>
          </w:tcPr>
          <w:p w14:paraId="44712C09"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LEVOTIROXINA SÓDICA 50MCG</w:t>
            </w:r>
          </w:p>
        </w:tc>
        <w:tc>
          <w:tcPr>
            <w:tcW w:w="1514" w:type="dxa"/>
            <w:tcBorders>
              <w:top w:val="nil"/>
              <w:left w:val="nil"/>
              <w:bottom w:val="single" w:sz="4" w:space="0" w:color="auto"/>
              <w:right w:val="single" w:sz="4" w:space="0" w:color="auto"/>
            </w:tcBorders>
            <w:vAlign w:val="center"/>
            <w:hideMark/>
          </w:tcPr>
          <w:p w14:paraId="44B31D3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267415C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70.000</w:t>
            </w:r>
          </w:p>
        </w:tc>
        <w:tc>
          <w:tcPr>
            <w:tcW w:w="1096" w:type="dxa"/>
            <w:tcBorders>
              <w:top w:val="nil"/>
              <w:left w:val="nil"/>
              <w:bottom w:val="single" w:sz="4" w:space="0" w:color="auto"/>
              <w:right w:val="single" w:sz="4" w:space="0" w:color="auto"/>
            </w:tcBorders>
            <w:vAlign w:val="center"/>
            <w:hideMark/>
          </w:tcPr>
          <w:p w14:paraId="4E7359F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0,34</w:t>
            </w:r>
          </w:p>
        </w:tc>
      </w:tr>
      <w:tr w:rsidR="00785FB9" w:rsidRPr="00BD1E10" w14:paraId="3A950FBA"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2FE8F75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68</w:t>
            </w:r>
          </w:p>
        </w:tc>
        <w:tc>
          <w:tcPr>
            <w:tcW w:w="2341" w:type="dxa"/>
            <w:tcBorders>
              <w:top w:val="nil"/>
              <w:left w:val="nil"/>
              <w:bottom w:val="single" w:sz="4" w:space="0" w:color="auto"/>
              <w:right w:val="single" w:sz="4" w:space="0" w:color="auto"/>
            </w:tcBorders>
            <w:vAlign w:val="center"/>
            <w:hideMark/>
          </w:tcPr>
          <w:p w14:paraId="1766AB4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LEVOTIROXINA SÓDICA 100MCG</w:t>
            </w:r>
          </w:p>
        </w:tc>
        <w:tc>
          <w:tcPr>
            <w:tcW w:w="1514" w:type="dxa"/>
            <w:tcBorders>
              <w:top w:val="nil"/>
              <w:left w:val="nil"/>
              <w:bottom w:val="single" w:sz="4" w:space="0" w:color="auto"/>
              <w:right w:val="single" w:sz="4" w:space="0" w:color="auto"/>
            </w:tcBorders>
            <w:vAlign w:val="center"/>
            <w:hideMark/>
          </w:tcPr>
          <w:p w14:paraId="58C5FD1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3E8A3E1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2.000</w:t>
            </w:r>
          </w:p>
        </w:tc>
        <w:tc>
          <w:tcPr>
            <w:tcW w:w="1096" w:type="dxa"/>
            <w:tcBorders>
              <w:top w:val="nil"/>
              <w:left w:val="nil"/>
              <w:bottom w:val="single" w:sz="4" w:space="0" w:color="auto"/>
              <w:right w:val="single" w:sz="4" w:space="0" w:color="auto"/>
            </w:tcBorders>
            <w:vAlign w:val="center"/>
            <w:hideMark/>
          </w:tcPr>
          <w:p w14:paraId="587C7B5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1,00</w:t>
            </w:r>
          </w:p>
        </w:tc>
      </w:tr>
      <w:tr w:rsidR="00785FB9" w:rsidRPr="00BD1E10" w14:paraId="6812F7A1"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038918D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69</w:t>
            </w:r>
          </w:p>
        </w:tc>
        <w:tc>
          <w:tcPr>
            <w:tcW w:w="2341" w:type="dxa"/>
            <w:tcBorders>
              <w:top w:val="nil"/>
              <w:left w:val="nil"/>
              <w:bottom w:val="single" w:sz="4" w:space="0" w:color="auto"/>
              <w:right w:val="single" w:sz="4" w:space="0" w:color="auto"/>
            </w:tcBorders>
            <w:vAlign w:val="center"/>
            <w:hideMark/>
          </w:tcPr>
          <w:p w14:paraId="3D8B4B92"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LOSARTANA POTÁSSICA 50MG</w:t>
            </w:r>
          </w:p>
        </w:tc>
        <w:tc>
          <w:tcPr>
            <w:tcW w:w="1514" w:type="dxa"/>
            <w:tcBorders>
              <w:top w:val="nil"/>
              <w:left w:val="nil"/>
              <w:bottom w:val="single" w:sz="4" w:space="0" w:color="auto"/>
              <w:right w:val="single" w:sz="4" w:space="0" w:color="auto"/>
            </w:tcBorders>
            <w:vAlign w:val="center"/>
            <w:hideMark/>
          </w:tcPr>
          <w:p w14:paraId="23DEFAD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3C4A5CB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200.000</w:t>
            </w:r>
          </w:p>
        </w:tc>
        <w:tc>
          <w:tcPr>
            <w:tcW w:w="1096" w:type="dxa"/>
            <w:tcBorders>
              <w:top w:val="nil"/>
              <w:left w:val="nil"/>
              <w:bottom w:val="single" w:sz="4" w:space="0" w:color="auto"/>
              <w:right w:val="single" w:sz="4" w:space="0" w:color="auto"/>
            </w:tcBorders>
            <w:vAlign w:val="center"/>
            <w:hideMark/>
          </w:tcPr>
          <w:p w14:paraId="0BD43C1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0,05</w:t>
            </w:r>
          </w:p>
        </w:tc>
      </w:tr>
      <w:tr w:rsidR="00785FB9" w:rsidRPr="00BD1E10" w14:paraId="037D2581" w14:textId="77777777" w:rsidTr="00785FB9">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3AB2C63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70</w:t>
            </w:r>
          </w:p>
        </w:tc>
        <w:tc>
          <w:tcPr>
            <w:tcW w:w="2341" w:type="dxa"/>
            <w:tcBorders>
              <w:top w:val="nil"/>
              <w:left w:val="nil"/>
              <w:bottom w:val="single" w:sz="4" w:space="0" w:color="auto"/>
              <w:right w:val="single" w:sz="4" w:space="0" w:color="auto"/>
            </w:tcBorders>
            <w:vAlign w:val="center"/>
            <w:hideMark/>
          </w:tcPr>
          <w:p w14:paraId="7769EC1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LORATADINA 10MG</w:t>
            </w:r>
          </w:p>
        </w:tc>
        <w:tc>
          <w:tcPr>
            <w:tcW w:w="1514" w:type="dxa"/>
            <w:tcBorders>
              <w:top w:val="nil"/>
              <w:left w:val="nil"/>
              <w:bottom w:val="single" w:sz="4" w:space="0" w:color="auto"/>
              <w:right w:val="single" w:sz="4" w:space="0" w:color="auto"/>
            </w:tcBorders>
            <w:vAlign w:val="center"/>
            <w:hideMark/>
          </w:tcPr>
          <w:p w14:paraId="3593013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63A2E40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15.000</w:t>
            </w:r>
          </w:p>
        </w:tc>
        <w:tc>
          <w:tcPr>
            <w:tcW w:w="1096" w:type="dxa"/>
            <w:tcBorders>
              <w:top w:val="nil"/>
              <w:left w:val="nil"/>
              <w:bottom w:val="single" w:sz="4" w:space="0" w:color="auto"/>
              <w:right w:val="single" w:sz="4" w:space="0" w:color="auto"/>
            </w:tcBorders>
            <w:vAlign w:val="center"/>
            <w:hideMark/>
          </w:tcPr>
          <w:p w14:paraId="7B122E0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0,08</w:t>
            </w:r>
          </w:p>
        </w:tc>
      </w:tr>
      <w:tr w:rsidR="00785FB9" w:rsidRPr="00BD1E10" w14:paraId="25FA356C"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731480A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71</w:t>
            </w:r>
          </w:p>
        </w:tc>
        <w:tc>
          <w:tcPr>
            <w:tcW w:w="2341" w:type="dxa"/>
            <w:tcBorders>
              <w:top w:val="nil"/>
              <w:left w:val="nil"/>
              <w:bottom w:val="single" w:sz="4" w:space="0" w:color="auto"/>
              <w:right w:val="single" w:sz="4" w:space="0" w:color="auto"/>
            </w:tcBorders>
            <w:vAlign w:val="center"/>
            <w:hideMark/>
          </w:tcPr>
          <w:p w14:paraId="7499839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LORATADINA 10MG/ML</w:t>
            </w:r>
          </w:p>
        </w:tc>
        <w:tc>
          <w:tcPr>
            <w:tcW w:w="1514" w:type="dxa"/>
            <w:tcBorders>
              <w:top w:val="nil"/>
              <w:left w:val="nil"/>
              <w:bottom w:val="single" w:sz="4" w:space="0" w:color="auto"/>
              <w:right w:val="single" w:sz="4" w:space="0" w:color="auto"/>
            </w:tcBorders>
            <w:vAlign w:val="center"/>
            <w:hideMark/>
          </w:tcPr>
          <w:p w14:paraId="405A9678"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FR</w:t>
            </w:r>
          </w:p>
        </w:tc>
        <w:tc>
          <w:tcPr>
            <w:tcW w:w="979" w:type="dxa"/>
            <w:tcBorders>
              <w:top w:val="nil"/>
              <w:left w:val="nil"/>
              <w:bottom w:val="single" w:sz="4" w:space="0" w:color="auto"/>
              <w:right w:val="single" w:sz="4" w:space="0" w:color="auto"/>
            </w:tcBorders>
            <w:vAlign w:val="center"/>
            <w:hideMark/>
          </w:tcPr>
          <w:p w14:paraId="6E4B463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1.000</w:t>
            </w:r>
          </w:p>
        </w:tc>
        <w:tc>
          <w:tcPr>
            <w:tcW w:w="1096" w:type="dxa"/>
            <w:tcBorders>
              <w:top w:val="nil"/>
              <w:left w:val="nil"/>
              <w:bottom w:val="single" w:sz="4" w:space="0" w:color="auto"/>
              <w:right w:val="single" w:sz="4" w:space="0" w:color="auto"/>
            </w:tcBorders>
            <w:vAlign w:val="center"/>
            <w:hideMark/>
          </w:tcPr>
          <w:p w14:paraId="58D2B1C2"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2,83</w:t>
            </w:r>
          </w:p>
        </w:tc>
      </w:tr>
      <w:tr w:rsidR="00785FB9" w:rsidRPr="00BD1E10" w14:paraId="02B54900" w14:textId="77777777" w:rsidTr="00785FB9">
        <w:trPr>
          <w:trHeight w:val="1056"/>
          <w:jc w:val="center"/>
        </w:trPr>
        <w:tc>
          <w:tcPr>
            <w:tcW w:w="960" w:type="dxa"/>
            <w:tcBorders>
              <w:top w:val="nil"/>
              <w:left w:val="single" w:sz="4" w:space="0" w:color="auto"/>
              <w:bottom w:val="single" w:sz="4" w:space="0" w:color="auto"/>
              <w:right w:val="single" w:sz="4" w:space="0" w:color="auto"/>
            </w:tcBorders>
            <w:vAlign w:val="center"/>
            <w:hideMark/>
          </w:tcPr>
          <w:p w14:paraId="0AE030D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72</w:t>
            </w:r>
          </w:p>
        </w:tc>
        <w:tc>
          <w:tcPr>
            <w:tcW w:w="2341" w:type="dxa"/>
            <w:tcBorders>
              <w:top w:val="nil"/>
              <w:left w:val="nil"/>
              <w:bottom w:val="single" w:sz="4" w:space="0" w:color="auto"/>
              <w:right w:val="single" w:sz="4" w:space="0" w:color="auto"/>
            </w:tcBorders>
            <w:vAlign w:val="center"/>
            <w:hideMark/>
          </w:tcPr>
          <w:p w14:paraId="55BDD828"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MALEATO DE DEXCLORFENIRAMINA 0,4ML/</w:t>
            </w:r>
            <w:proofErr w:type="gramStart"/>
            <w:r w:rsidRPr="00BD1E10">
              <w:rPr>
                <w:rFonts w:ascii="Arial" w:eastAsia="Times New Roman" w:hAnsi="Arial" w:cs="Arial"/>
                <w:color w:val="000000"/>
                <w:kern w:val="0"/>
                <w:sz w:val="20"/>
                <w:szCs w:val="20"/>
                <w:lang w:eastAsia="pt-BR"/>
                <w14:ligatures w14:val="none"/>
              </w:rPr>
              <w:t>ML  XAROPE</w:t>
            </w:r>
            <w:proofErr w:type="gramEnd"/>
            <w:r w:rsidRPr="00BD1E10">
              <w:rPr>
                <w:rFonts w:ascii="Arial" w:eastAsia="Times New Roman" w:hAnsi="Arial" w:cs="Arial"/>
                <w:color w:val="000000"/>
                <w:kern w:val="0"/>
                <w:sz w:val="20"/>
                <w:szCs w:val="20"/>
                <w:lang w:eastAsia="pt-BR"/>
                <w14:ligatures w14:val="none"/>
              </w:rPr>
              <w:t xml:space="preserve"> FRASCO 120ML</w:t>
            </w:r>
          </w:p>
        </w:tc>
        <w:tc>
          <w:tcPr>
            <w:tcW w:w="1514" w:type="dxa"/>
            <w:tcBorders>
              <w:top w:val="nil"/>
              <w:left w:val="nil"/>
              <w:bottom w:val="single" w:sz="4" w:space="0" w:color="auto"/>
              <w:right w:val="single" w:sz="4" w:space="0" w:color="auto"/>
            </w:tcBorders>
            <w:vAlign w:val="center"/>
            <w:hideMark/>
          </w:tcPr>
          <w:p w14:paraId="6F1A57A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FR</w:t>
            </w:r>
          </w:p>
        </w:tc>
        <w:tc>
          <w:tcPr>
            <w:tcW w:w="979" w:type="dxa"/>
            <w:tcBorders>
              <w:top w:val="nil"/>
              <w:left w:val="nil"/>
              <w:bottom w:val="single" w:sz="4" w:space="0" w:color="auto"/>
              <w:right w:val="single" w:sz="4" w:space="0" w:color="auto"/>
            </w:tcBorders>
            <w:vAlign w:val="center"/>
            <w:hideMark/>
          </w:tcPr>
          <w:p w14:paraId="60A0F1A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800</w:t>
            </w:r>
          </w:p>
        </w:tc>
        <w:tc>
          <w:tcPr>
            <w:tcW w:w="1096" w:type="dxa"/>
            <w:tcBorders>
              <w:top w:val="nil"/>
              <w:left w:val="nil"/>
              <w:bottom w:val="single" w:sz="4" w:space="0" w:color="auto"/>
              <w:right w:val="single" w:sz="4" w:space="0" w:color="auto"/>
            </w:tcBorders>
            <w:vAlign w:val="center"/>
            <w:hideMark/>
          </w:tcPr>
          <w:p w14:paraId="1962E9F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2,48</w:t>
            </w:r>
          </w:p>
        </w:tc>
      </w:tr>
      <w:tr w:rsidR="00785FB9" w:rsidRPr="00BD1E10" w14:paraId="492DA08D" w14:textId="77777777" w:rsidTr="00785FB9">
        <w:trPr>
          <w:trHeight w:val="792"/>
          <w:jc w:val="center"/>
        </w:trPr>
        <w:tc>
          <w:tcPr>
            <w:tcW w:w="960" w:type="dxa"/>
            <w:tcBorders>
              <w:top w:val="nil"/>
              <w:left w:val="single" w:sz="4" w:space="0" w:color="auto"/>
              <w:bottom w:val="single" w:sz="4" w:space="0" w:color="auto"/>
              <w:right w:val="single" w:sz="4" w:space="0" w:color="auto"/>
            </w:tcBorders>
            <w:vAlign w:val="center"/>
            <w:hideMark/>
          </w:tcPr>
          <w:p w14:paraId="7FBE29F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73</w:t>
            </w:r>
          </w:p>
        </w:tc>
        <w:tc>
          <w:tcPr>
            <w:tcW w:w="2341" w:type="dxa"/>
            <w:tcBorders>
              <w:top w:val="nil"/>
              <w:left w:val="nil"/>
              <w:bottom w:val="single" w:sz="4" w:space="0" w:color="auto"/>
              <w:right w:val="single" w:sz="4" w:space="0" w:color="auto"/>
            </w:tcBorders>
            <w:vAlign w:val="center"/>
            <w:hideMark/>
          </w:tcPr>
          <w:p w14:paraId="3D5BCB1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MALEATO DE DEXCLORFENIRAMINA 2MG</w:t>
            </w:r>
          </w:p>
        </w:tc>
        <w:tc>
          <w:tcPr>
            <w:tcW w:w="1514" w:type="dxa"/>
            <w:tcBorders>
              <w:top w:val="nil"/>
              <w:left w:val="nil"/>
              <w:bottom w:val="single" w:sz="4" w:space="0" w:color="auto"/>
              <w:right w:val="single" w:sz="4" w:space="0" w:color="auto"/>
            </w:tcBorders>
            <w:vAlign w:val="center"/>
            <w:hideMark/>
          </w:tcPr>
          <w:p w14:paraId="058ACEF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393236D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20.000</w:t>
            </w:r>
          </w:p>
        </w:tc>
        <w:tc>
          <w:tcPr>
            <w:tcW w:w="1096" w:type="dxa"/>
            <w:tcBorders>
              <w:top w:val="nil"/>
              <w:left w:val="nil"/>
              <w:bottom w:val="single" w:sz="4" w:space="0" w:color="auto"/>
              <w:right w:val="single" w:sz="4" w:space="0" w:color="auto"/>
            </w:tcBorders>
            <w:vAlign w:val="center"/>
            <w:hideMark/>
          </w:tcPr>
          <w:p w14:paraId="566DB10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1,80</w:t>
            </w:r>
          </w:p>
        </w:tc>
      </w:tr>
      <w:tr w:rsidR="00785FB9" w:rsidRPr="00BD1E10" w14:paraId="5C98EE44" w14:textId="77777777" w:rsidTr="00785FB9">
        <w:trPr>
          <w:trHeight w:val="540"/>
          <w:jc w:val="center"/>
        </w:trPr>
        <w:tc>
          <w:tcPr>
            <w:tcW w:w="960" w:type="dxa"/>
            <w:tcBorders>
              <w:top w:val="nil"/>
              <w:left w:val="single" w:sz="4" w:space="0" w:color="auto"/>
              <w:bottom w:val="single" w:sz="4" w:space="0" w:color="auto"/>
              <w:right w:val="single" w:sz="4" w:space="0" w:color="auto"/>
            </w:tcBorders>
            <w:shd w:val="clear" w:color="000000" w:fill="FFFFFF"/>
            <w:vAlign w:val="center"/>
            <w:hideMark/>
          </w:tcPr>
          <w:p w14:paraId="76752BD8"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74</w:t>
            </w:r>
          </w:p>
        </w:tc>
        <w:tc>
          <w:tcPr>
            <w:tcW w:w="2341" w:type="dxa"/>
            <w:tcBorders>
              <w:top w:val="nil"/>
              <w:left w:val="nil"/>
              <w:bottom w:val="single" w:sz="4" w:space="0" w:color="auto"/>
              <w:right w:val="single" w:sz="4" w:space="0" w:color="auto"/>
            </w:tcBorders>
            <w:shd w:val="clear" w:color="000000" w:fill="FFFFFF"/>
            <w:vAlign w:val="center"/>
            <w:hideMark/>
          </w:tcPr>
          <w:p w14:paraId="081FE98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MALEATO DE ENALAPRIL 5MG</w:t>
            </w:r>
          </w:p>
        </w:tc>
        <w:tc>
          <w:tcPr>
            <w:tcW w:w="1514" w:type="dxa"/>
            <w:tcBorders>
              <w:top w:val="nil"/>
              <w:left w:val="nil"/>
              <w:bottom w:val="single" w:sz="4" w:space="0" w:color="auto"/>
              <w:right w:val="single" w:sz="4" w:space="0" w:color="auto"/>
            </w:tcBorders>
            <w:shd w:val="clear" w:color="000000" w:fill="FFFFFF"/>
            <w:vAlign w:val="center"/>
            <w:hideMark/>
          </w:tcPr>
          <w:p w14:paraId="4B4E4418"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14973014"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20.000</w:t>
            </w:r>
          </w:p>
        </w:tc>
        <w:tc>
          <w:tcPr>
            <w:tcW w:w="1096" w:type="dxa"/>
            <w:tcBorders>
              <w:top w:val="nil"/>
              <w:left w:val="nil"/>
              <w:bottom w:val="single" w:sz="4" w:space="0" w:color="auto"/>
              <w:right w:val="single" w:sz="4" w:space="0" w:color="auto"/>
            </w:tcBorders>
            <w:shd w:val="clear" w:color="000000" w:fill="FFFFFF"/>
            <w:vAlign w:val="center"/>
            <w:hideMark/>
          </w:tcPr>
          <w:p w14:paraId="071C1D3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0,05</w:t>
            </w:r>
          </w:p>
        </w:tc>
      </w:tr>
      <w:tr w:rsidR="00785FB9" w:rsidRPr="00BD1E10" w14:paraId="3F084D17"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71F97E24"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lastRenderedPageBreak/>
              <w:t>75</w:t>
            </w:r>
          </w:p>
        </w:tc>
        <w:tc>
          <w:tcPr>
            <w:tcW w:w="2341" w:type="dxa"/>
            <w:tcBorders>
              <w:top w:val="nil"/>
              <w:left w:val="nil"/>
              <w:bottom w:val="single" w:sz="4" w:space="0" w:color="auto"/>
              <w:right w:val="single" w:sz="4" w:space="0" w:color="auto"/>
            </w:tcBorders>
            <w:vAlign w:val="center"/>
            <w:hideMark/>
          </w:tcPr>
          <w:p w14:paraId="0B692A4F"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MALEATO DE ENALAPRIL 20MG</w:t>
            </w:r>
          </w:p>
        </w:tc>
        <w:tc>
          <w:tcPr>
            <w:tcW w:w="1514" w:type="dxa"/>
            <w:tcBorders>
              <w:top w:val="nil"/>
              <w:left w:val="nil"/>
              <w:bottom w:val="single" w:sz="4" w:space="0" w:color="auto"/>
              <w:right w:val="single" w:sz="4" w:space="0" w:color="auto"/>
            </w:tcBorders>
            <w:vAlign w:val="center"/>
            <w:hideMark/>
          </w:tcPr>
          <w:p w14:paraId="5C88DCA8"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09860F92"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10.000</w:t>
            </w:r>
          </w:p>
        </w:tc>
        <w:tc>
          <w:tcPr>
            <w:tcW w:w="1096" w:type="dxa"/>
            <w:tcBorders>
              <w:top w:val="nil"/>
              <w:left w:val="nil"/>
              <w:bottom w:val="single" w:sz="4" w:space="0" w:color="auto"/>
              <w:right w:val="single" w:sz="4" w:space="0" w:color="auto"/>
            </w:tcBorders>
            <w:vAlign w:val="center"/>
            <w:hideMark/>
          </w:tcPr>
          <w:p w14:paraId="7710152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0,06</w:t>
            </w:r>
          </w:p>
        </w:tc>
      </w:tr>
      <w:tr w:rsidR="00785FB9" w:rsidRPr="00BD1E10" w14:paraId="53B77750" w14:textId="77777777" w:rsidTr="00785FB9">
        <w:trPr>
          <w:trHeight w:val="792"/>
          <w:jc w:val="center"/>
        </w:trPr>
        <w:tc>
          <w:tcPr>
            <w:tcW w:w="960" w:type="dxa"/>
            <w:tcBorders>
              <w:top w:val="nil"/>
              <w:left w:val="single" w:sz="4" w:space="0" w:color="auto"/>
              <w:bottom w:val="single" w:sz="4" w:space="0" w:color="auto"/>
              <w:right w:val="single" w:sz="4" w:space="0" w:color="auto"/>
            </w:tcBorders>
            <w:vAlign w:val="center"/>
            <w:hideMark/>
          </w:tcPr>
          <w:p w14:paraId="3C822F9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76</w:t>
            </w:r>
          </w:p>
        </w:tc>
        <w:tc>
          <w:tcPr>
            <w:tcW w:w="2341" w:type="dxa"/>
            <w:tcBorders>
              <w:top w:val="nil"/>
              <w:left w:val="nil"/>
              <w:bottom w:val="single" w:sz="4" w:space="0" w:color="auto"/>
              <w:right w:val="single" w:sz="4" w:space="0" w:color="auto"/>
            </w:tcBorders>
            <w:vAlign w:val="center"/>
            <w:hideMark/>
          </w:tcPr>
          <w:p w14:paraId="69698614"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MALEATO DE LEVOMEPROMAZINA 100MG</w:t>
            </w:r>
          </w:p>
        </w:tc>
        <w:tc>
          <w:tcPr>
            <w:tcW w:w="1514" w:type="dxa"/>
            <w:tcBorders>
              <w:top w:val="nil"/>
              <w:left w:val="nil"/>
              <w:bottom w:val="single" w:sz="4" w:space="0" w:color="auto"/>
              <w:right w:val="single" w:sz="4" w:space="0" w:color="auto"/>
            </w:tcBorders>
            <w:vAlign w:val="center"/>
            <w:hideMark/>
          </w:tcPr>
          <w:p w14:paraId="1049AAA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75236B2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50.000</w:t>
            </w:r>
          </w:p>
        </w:tc>
        <w:tc>
          <w:tcPr>
            <w:tcW w:w="1096" w:type="dxa"/>
            <w:tcBorders>
              <w:top w:val="nil"/>
              <w:left w:val="nil"/>
              <w:bottom w:val="single" w:sz="4" w:space="0" w:color="auto"/>
              <w:right w:val="single" w:sz="4" w:space="0" w:color="auto"/>
            </w:tcBorders>
            <w:vAlign w:val="center"/>
            <w:hideMark/>
          </w:tcPr>
          <w:p w14:paraId="6AD3A03F"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0,07</w:t>
            </w:r>
          </w:p>
        </w:tc>
      </w:tr>
      <w:tr w:rsidR="00785FB9" w:rsidRPr="00BD1E10" w14:paraId="1819F145" w14:textId="77777777" w:rsidTr="00785FB9">
        <w:trPr>
          <w:trHeight w:val="1320"/>
          <w:jc w:val="center"/>
        </w:trPr>
        <w:tc>
          <w:tcPr>
            <w:tcW w:w="960" w:type="dxa"/>
            <w:tcBorders>
              <w:top w:val="nil"/>
              <w:left w:val="single" w:sz="4" w:space="0" w:color="auto"/>
              <w:bottom w:val="single" w:sz="4" w:space="0" w:color="auto"/>
              <w:right w:val="single" w:sz="4" w:space="0" w:color="auto"/>
            </w:tcBorders>
            <w:vAlign w:val="center"/>
            <w:hideMark/>
          </w:tcPr>
          <w:p w14:paraId="40691D97"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77</w:t>
            </w:r>
          </w:p>
        </w:tc>
        <w:tc>
          <w:tcPr>
            <w:tcW w:w="2341" w:type="dxa"/>
            <w:tcBorders>
              <w:top w:val="nil"/>
              <w:left w:val="nil"/>
              <w:bottom w:val="single" w:sz="4" w:space="0" w:color="auto"/>
              <w:right w:val="single" w:sz="4" w:space="0" w:color="auto"/>
            </w:tcBorders>
            <w:vAlign w:val="center"/>
            <w:hideMark/>
          </w:tcPr>
          <w:p w14:paraId="1BA1086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 xml:space="preserve">MALEATO DE LEVOMEPROMAZINA 40MG/ML – SOLUÇÃO ORAL/GOTAS FRASCO 20ML </w:t>
            </w:r>
          </w:p>
        </w:tc>
        <w:tc>
          <w:tcPr>
            <w:tcW w:w="1514" w:type="dxa"/>
            <w:tcBorders>
              <w:top w:val="nil"/>
              <w:left w:val="nil"/>
              <w:bottom w:val="single" w:sz="4" w:space="0" w:color="auto"/>
              <w:right w:val="single" w:sz="4" w:space="0" w:color="auto"/>
            </w:tcBorders>
            <w:vAlign w:val="center"/>
            <w:hideMark/>
          </w:tcPr>
          <w:p w14:paraId="0BCCAD3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FR</w:t>
            </w:r>
          </w:p>
        </w:tc>
        <w:tc>
          <w:tcPr>
            <w:tcW w:w="979" w:type="dxa"/>
            <w:tcBorders>
              <w:top w:val="nil"/>
              <w:left w:val="nil"/>
              <w:bottom w:val="single" w:sz="4" w:space="0" w:color="auto"/>
              <w:right w:val="single" w:sz="4" w:space="0" w:color="auto"/>
            </w:tcBorders>
            <w:vAlign w:val="center"/>
            <w:hideMark/>
          </w:tcPr>
          <w:p w14:paraId="461CECB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1.000</w:t>
            </w:r>
          </w:p>
        </w:tc>
        <w:tc>
          <w:tcPr>
            <w:tcW w:w="1096" w:type="dxa"/>
            <w:tcBorders>
              <w:top w:val="nil"/>
              <w:left w:val="nil"/>
              <w:bottom w:val="single" w:sz="4" w:space="0" w:color="auto"/>
              <w:right w:val="single" w:sz="4" w:space="0" w:color="auto"/>
            </w:tcBorders>
            <w:vAlign w:val="center"/>
            <w:hideMark/>
          </w:tcPr>
          <w:p w14:paraId="5EB31AD9"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12,22</w:t>
            </w:r>
          </w:p>
        </w:tc>
      </w:tr>
      <w:tr w:rsidR="00785FB9" w:rsidRPr="00BD1E10" w14:paraId="1D82AC4F"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36498FE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78</w:t>
            </w:r>
          </w:p>
        </w:tc>
        <w:tc>
          <w:tcPr>
            <w:tcW w:w="2341" w:type="dxa"/>
            <w:tcBorders>
              <w:top w:val="nil"/>
              <w:left w:val="nil"/>
              <w:bottom w:val="single" w:sz="4" w:space="0" w:color="auto"/>
              <w:right w:val="single" w:sz="4" w:space="0" w:color="auto"/>
            </w:tcBorders>
            <w:vAlign w:val="center"/>
            <w:hideMark/>
          </w:tcPr>
          <w:p w14:paraId="3F224E5C"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MESILATO DE DOXAZOSINA 2MG</w:t>
            </w:r>
          </w:p>
        </w:tc>
        <w:tc>
          <w:tcPr>
            <w:tcW w:w="1514" w:type="dxa"/>
            <w:tcBorders>
              <w:top w:val="nil"/>
              <w:left w:val="nil"/>
              <w:bottom w:val="single" w:sz="4" w:space="0" w:color="auto"/>
              <w:right w:val="single" w:sz="4" w:space="0" w:color="auto"/>
            </w:tcBorders>
            <w:vAlign w:val="center"/>
            <w:hideMark/>
          </w:tcPr>
          <w:p w14:paraId="2224F72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7F2AD4A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50.000</w:t>
            </w:r>
          </w:p>
        </w:tc>
        <w:tc>
          <w:tcPr>
            <w:tcW w:w="1096" w:type="dxa"/>
            <w:tcBorders>
              <w:top w:val="nil"/>
              <w:left w:val="nil"/>
              <w:bottom w:val="single" w:sz="4" w:space="0" w:color="auto"/>
              <w:right w:val="single" w:sz="4" w:space="0" w:color="auto"/>
            </w:tcBorders>
            <w:vAlign w:val="center"/>
            <w:hideMark/>
          </w:tcPr>
          <w:p w14:paraId="292C248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0,07</w:t>
            </w:r>
          </w:p>
        </w:tc>
      </w:tr>
      <w:tr w:rsidR="00785FB9" w:rsidRPr="00BD1E10" w14:paraId="705A151A"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391914F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79</w:t>
            </w:r>
          </w:p>
        </w:tc>
        <w:tc>
          <w:tcPr>
            <w:tcW w:w="2341" w:type="dxa"/>
            <w:tcBorders>
              <w:top w:val="nil"/>
              <w:left w:val="nil"/>
              <w:bottom w:val="single" w:sz="4" w:space="0" w:color="auto"/>
              <w:right w:val="single" w:sz="4" w:space="0" w:color="auto"/>
            </w:tcBorders>
            <w:vAlign w:val="center"/>
            <w:hideMark/>
          </w:tcPr>
          <w:p w14:paraId="1245048C"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MESILATO DE DOXAZOSINA 4MG</w:t>
            </w:r>
          </w:p>
        </w:tc>
        <w:tc>
          <w:tcPr>
            <w:tcW w:w="1514" w:type="dxa"/>
            <w:tcBorders>
              <w:top w:val="nil"/>
              <w:left w:val="nil"/>
              <w:bottom w:val="single" w:sz="4" w:space="0" w:color="auto"/>
              <w:right w:val="single" w:sz="4" w:space="0" w:color="auto"/>
            </w:tcBorders>
            <w:vAlign w:val="center"/>
            <w:hideMark/>
          </w:tcPr>
          <w:p w14:paraId="7CCC1BA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3D4E3A6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50.000</w:t>
            </w:r>
          </w:p>
        </w:tc>
        <w:tc>
          <w:tcPr>
            <w:tcW w:w="1096" w:type="dxa"/>
            <w:tcBorders>
              <w:top w:val="nil"/>
              <w:left w:val="nil"/>
              <w:bottom w:val="single" w:sz="4" w:space="0" w:color="auto"/>
              <w:right w:val="single" w:sz="4" w:space="0" w:color="auto"/>
            </w:tcBorders>
            <w:vAlign w:val="center"/>
            <w:hideMark/>
          </w:tcPr>
          <w:p w14:paraId="7D24303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0,15</w:t>
            </w:r>
          </w:p>
        </w:tc>
      </w:tr>
      <w:tr w:rsidR="00785FB9" w:rsidRPr="00BD1E10" w14:paraId="0CA696A7"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4AE87AF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80</w:t>
            </w:r>
          </w:p>
        </w:tc>
        <w:tc>
          <w:tcPr>
            <w:tcW w:w="2341" w:type="dxa"/>
            <w:tcBorders>
              <w:top w:val="nil"/>
              <w:left w:val="nil"/>
              <w:bottom w:val="single" w:sz="4" w:space="0" w:color="auto"/>
              <w:right w:val="single" w:sz="4" w:space="0" w:color="auto"/>
            </w:tcBorders>
            <w:vAlign w:val="center"/>
            <w:hideMark/>
          </w:tcPr>
          <w:p w14:paraId="53C1F43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METRONIDAZOL 250MG</w:t>
            </w:r>
          </w:p>
        </w:tc>
        <w:tc>
          <w:tcPr>
            <w:tcW w:w="1514" w:type="dxa"/>
            <w:tcBorders>
              <w:top w:val="nil"/>
              <w:left w:val="nil"/>
              <w:bottom w:val="single" w:sz="4" w:space="0" w:color="auto"/>
              <w:right w:val="single" w:sz="4" w:space="0" w:color="auto"/>
            </w:tcBorders>
            <w:vAlign w:val="center"/>
            <w:hideMark/>
          </w:tcPr>
          <w:p w14:paraId="52C32C2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2481171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1.000</w:t>
            </w:r>
          </w:p>
        </w:tc>
        <w:tc>
          <w:tcPr>
            <w:tcW w:w="1096" w:type="dxa"/>
            <w:tcBorders>
              <w:top w:val="nil"/>
              <w:left w:val="nil"/>
              <w:bottom w:val="single" w:sz="4" w:space="0" w:color="auto"/>
              <w:right w:val="single" w:sz="4" w:space="0" w:color="auto"/>
            </w:tcBorders>
            <w:vAlign w:val="center"/>
            <w:hideMark/>
          </w:tcPr>
          <w:p w14:paraId="076018D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0,01</w:t>
            </w:r>
          </w:p>
        </w:tc>
      </w:tr>
      <w:tr w:rsidR="00785FB9" w:rsidRPr="00BD1E10" w14:paraId="6391570E" w14:textId="77777777" w:rsidTr="00785FB9">
        <w:trPr>
          <w:trHeight w:val="780"/>
          <w:jc w:val="center"/>
        </w:trPr>
        <w:tc>
          <w:tcPr>
            <w:tcW w:w="960" w:type="dxa"/>
            <w:tcBorders>
              <w:top w:val="nil"/>
              <w:left w:val="single" w:sz="4" w:space="0" w:color="auto"/>
              <w:bottom w:val="single" w:sz="4" w:space="0" w:color="auto"/>
              <w:right w:val="single" w:sz="4" w:space="0" w:color="auto"/>
            </w:tcBorders>
            <w:vAlign w:val="center"/>
            <w:hideMark/>
          </w:tcPr>
          <w:p w14:paraId="6DEE3944"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81</w:t>
            </w:r>
          </w:p>
        </w:tc>
        <w:tc>
          <w:tcPr>
            <w:tcW w:w="2341" w:type="dxa"/>
            <w:tcBorders>
              <w:top w:val="nil"/>
              <w:left w:val="nil"/>
              <w:bottom w:val="single" w:sz="4" w:space="0" w:color="auto"/>
              <w:right w:val="single" w:sz="4" w:space="0" w:color="auto"/>
            </w:tcBorders>
            <w:vAlign w:val="center"/>
            <w:hideMark/>
          </w:tcPr>
          <w:p w14:paraId="6717D32C"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MONONITRATO DE ISOSSORBIDA 20MG</w:t>
            </w:r>
          </w:p>
        </w:tc>
        <w:tc>
          <w:tcPr>
            <w:tcW w:w="1514" w:type="dxa"/>
            <w:tcBorders>
              <w:top w:val="nil"/>
              <w:left w:val="nil"/>
              <w:bottom w:val="single" w:sz="4" w:space="0" w:color="auto"/>
              <w:right w:val="single" w:sz="4" w:space="0" w:color="auto"/>
            </w:tcBorders>
            <w:vAlign w:val="center"/>
            <w:hideMark/>
          </w:tcPr>
          <w:p w14:paraId="180D275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4BABCF3C"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30.000</w:t>
            </w:r>
          </w:p>
        </w:tc>
        <w:tc>
          <w:tcPr>
            <w:tcW w:w="1096" w:type="dxa"/>
            <w:tcBorders>
              <w:top w:val="nil"/>
              <w:left w:val="nil"/>
              <w:bottom w:val="single" w:sz="4" w:space="0" w:color="auto"/>
              <w:right w:val="single" w:sz="4" w:space="0" w:color="auto"/>
            </w:tcBorders>
            <w:vAlign w:val="center"/>
            <w:hideMark/>
          </w:tcPr>
          <w:p w14:paraId="193A105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0,15</w:t>
            </w:r>
          </w:p>
        </w:tc>
      </w:tr>
      <w:tr w:rsidR="00785FB9" w:rsidRPr="00BD1E10" w14:paraId="0A286FC1" w14:textId="77777777" w:rsidTr="00785FB9">
        <w:trPr>
          <w:trHeight w:val="780"/>
          <w:jc w:val="center"/>
        </w:trPr>
        <w:tc>
          <w:tcPr>
            <w:tcW w:w="960" w:type="dxa"/>
            <w:tcBorders>
              <w:top w:val="nil"/>
              <w:left w:val="single" w:sz="4" w:space="0" w:color="auto"/>
              <w:bottom w:val="single" w:sz="4" w:space="0" w:color="auto"/>
              <w:right w:val="single" w:sz="4" w:space="0" w:color="auto"/>
            </w:tcBorders>
            <w:vAlign w:val="center"/>
            <w:hideMark/>
          </w:tcPr>
          <w:p w14:paraId="59C5AD8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82</w:t>
            </w:r>
          </w:p>
        </w:tc>
        <w:tc>
          <w:tcPr>
            <w:tcW w:w="2341" w:type="dxa"/>
            <w:tcBorders>
              <w:top w:val="nil"/>
              <w:left w:val="nil"/>
              <w:bottom w:val="single" w:sz="4" w:space="0" w:color="auto"/>
              <w:right w:val="single" w:sz="4" w:space="0" w:color="auto"/>
            </w:tcBorders>
            <w:vAlign w:val="center"/>
            <w:hideMark/>
          </w:tcPr>
          <w:p w14:paraId="0F9F9832"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MONONITRATO DE ISOSSORBIDA 40 MG</w:t>
            </w:r>
          </w:p>
        </w:tc>
        <w:tc>
          <w:tcPr>
            <w:tcW w:w="1514" w:type="dxa"/>
            <w:tcBorders>
              <w:top w:val="nil"/>
              <w:left w:val="nil"/>
              <w:bottom w:val="single" w:sz="4" w:space="0" w:color="auto"/>
              <w:right w:val="single" w:sz="4" w:space="0" w:color="auto"/>
            </w:tcBorders>
            <w:vAlign w:val="center"/>
            <w:hideMark/>
          </w:tcPr>
          <w:p w14:paraId="789E82D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740D5EC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12.000</w:t>
            </w:r>
          </w:p>
        </w:tc>
        <w:tc>
          <w:tcPr>
            <w:tcW w:w="1096" w:type="dxa"/>
            <w:tcBorders>
              <w:top w:val="nil"/>
              <w:left w:val="nil"/>
              <w:bottom w:val="single" w:sz="4" w:space="0" w:color="auto"/>
              <w:right w:val="single" w:sz="4" w:space="0" w:color="auto"/>
            </w:tcBorders>
            <w:vAlign w:val="center"/>
            <w:hideMark/>
          </w:tcPr>
          <w:p w14:paraId="3FFA8E0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0,38</w:t>
            </w:r>
          </w:p>
        </w:tc>
      </w:tr>
      <w:tr w:rsidR="00785FB9" w:rsidRPr="00BD1E10" w14:paraId="0CEDC37F"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4C53E939"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83</w:t>
            </w:r>
          </w:p>
        </w:tc>
        <w:tc>
          <w:tcPr>
            <w:tcW w:w="2341" w:type="dxa"/>
            <w:tcBorders>
              <w:top w:val="nil"/>
              <w:left w:val="nil"/>
              <w:bottom w:val="single" w:sz="4" w:space="0" w:color="auto"/>
              <w:right w:val="single" w:sz="4" w:space="0" w:color="auto"/>
            </w:tcBorders>
            <w:vAlign w:val="center"/>
            <w:hideMark/>
          </w:tcPr>
          <w:p w14:paraId="4A270CB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NITROFURANTOINA 100MG</w:t>
            </w:r>
          </w:p>
        </w:tc>
        <w:tc>
          <w:tcPr>
            <w:tcW w:w="1514" w:type="dxa"/>
            <w:tcBorders>
              <w:top w:val="nil"/>
              <w:left w:val="nil"/>
              <w:bottom w:val="single" w:sz="4" w:space="0" w:color="auto"/>
              <w:right w:val="single" w:sz="4" w:space="0" w:color="auto"/>
            </w:tcBorders>
            <w:vAlign w:val="center"/>
            <w:hideMark/>
          </w:tcPr>
          <w:p w14:paraId="571ECC19"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5388C734"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15.000</w:t>
            </w:r>
          </w:p>
        </w:tc>
        <w:tc>
          <w:tcPr>
            <w:tcW w:w="1096" w:type="dxa"/>
            <w:tcBorders>
              <w:top w:val="nil"/>
              <w:left w:val="nil"/>
              <w:bottom w:val="single" w:sz="4" w:space="0" w:color="auto"/>
              <w:right w:val="single" w:sz="4" w:space="0" w:color="auto"/>
            </w:tcBorders>
            <w:vAlign w:val="center"/>
            <w:hideMark/>
          </w:tcPr>
          <w:p w14:paraId="414EF3D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0,26</w:t>
            </w:r>
          </w:p>
        </w:tc>
      </w:tr>
      <w:tr w:rsidR="00785FB9" w:rsidRPr="00BD1E10" w14:paraId="02459364" w14:textId="77777777" w:rsidTr="00785FB9">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187195B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84</w:t>
            </w:r>
          </w:p>
        </w:tc>
        <w:tc>
          <w:tcPr>
            <w:tcW w:w="2341" w:type="dxa"/>
            <w:tcBorders>
              <w:top w:val="nil"/>
              <w:left w:val="nil"/>
              <w:bottom w:val="single" w:sz="4" w:space="0" w:color="auto"/>
              <w:right w:val="single" w:sz="4" w:space="0" w:color="auto"/>
            </w:tcBorders>
            <w:vAlign w:val="center"/>
            <w:hideMark/>
          </w:tcPr>
          <w:p w14:paraId="58883D67"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NORTRIPTILINA 25MG</w:t>
            </w:r>
          </w:p>
        </w:tc>
        <w:tc>
          <w:tcPr>
            <w:tcW w:w="1514" w:type="dxa"/>
            <w:tcBorders>
              <w:top w:val="nil"/>
              <w:left w:val="nil"/>
              <w:bottom w:val="single" w:sz="4" w:space="0" w:color="auto"/>
              <w:right w:val="single" w:sz="4" w:space="0" w:color="auto"/>
            </w:tcBorders>
            <w:vAlign w:val="center"/>
            <w:hideMark/>
          </w:tcPr>
          <w:p w14:paraId="7DA888A8"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458F98F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30.000</w:t>
            </w:r>
          </w:p>
        </w:tc>
        <w:tc>
          <w:tcPr>
            <w:tcW w:w="1096" w:type="dxa"/>
            <w:tcBorders>
              <w:top w:val="nil"/>
              <w:left w:val="nil"/>
              <w:bottom w:val="single" w:sz="4" w:space="0" w:color="auto"/>
              <w:right w:val="single" w:sz="4" w:space="0" w:color="auto"/>
            </w:tcBorders>
            <w:vAlign w:val="center"/>
            <w:hideMark/>
          </w:tcPr>
          <w:p w14:paraId="30ECAA14"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0,18</w:t>
            </w:r>
          </w:p>
        </w:tc>
      </w:tr>
      <w:tr w:rsidR="00785FB9" w:rsidRPr="00BD1E10" w14:paraId="7AD6FC38" w14:textId="77777777" w:rsidTr="00785FB9">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423419C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85</w:t>
            </w:r>
          </w:p>
        </w:tc>
        <w:tc>
          <w:tcPr>
            <w:tcW w:w="2341" w:type="dxa"/>
            <w:tcBorders>
              <w:top w:val="nil"/>
              <w:left w:val="nil"/>
              <w:bottom w:val="single" w:sz="4" w:space="0" w:color="auto"/>
              <w:right w:val="single" w:sz="4" w:space="0" w:color="auto"/>
            </w:tcBorders>
            <w:vAlign w:val="center"/>
            <w:hideMark/>
          </w:tcPr>
          <w:p w14:paraId="63CEA95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NORTRIPTILINA 50MG</w:t>
            </w:r>
          </w:p>
        </w:tc>
        <w:tc>
          <w:tcPr>
            <w:tcW w:w="1514" w:type="dxa"/>
            <w:tcBorders>
              <w:top w:val="nil"/>
              <w:left w:val="nil"/>
              <w:bottom w:val="single" w:sz="4" w:space="0" w:color="auto"/>
              <w:right w:val="single" w:sz="4" w:space="0" w:color="auto"/>
            </w:tcBorders>
            <w:vAlign w:val="center"/>
            <w:hideMark/>
          </w:tcPr>
          <w:p w14:paraId="0A432D4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4E2B9E08"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20.000</w:t>
            </w:r>
          </w:p>
        </w:tc>
        <w:tc>
          <w:tcPr>
            <w:tcW w:w="1096" w:type="dxa"/>
            <w:tcBorders>
              <w:top w:val="nil"/>
              <w:left w:val="nil"/>
              <w:bottom w:val="single" w:sz="4" w:space="0" w:color="auto"/>
              <w:right w:val="single" w:sz="4" w:space="0" w:color="auto"/>
            </w:tcBorders>
            <w:vAlign w:val="center"/>
            <w:hideMark/>
          </w:tcPr>
          <w:p w14:paraId="7A5A721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0,38</w:t>
            </w:r>
          </w:p>
        </w:tc>
      </w:tr>
      <w:tr w:rsidR="00785FB9" w:rsidRPr="00BD1E10" w14:paraId="6EBE8E30" w14:textId="77777777" w:rsidTr="00785FB9">
        <w:trPr>
          <w:trHeight w:val="1056"/>
          <w:jc w:val="center"/>
        </w:trPr>
        <w:tc>
          <w:tcPr>
            <w:tcW w:w="960" w:type="dxa"/>
            <w:tcBorders>
              <w:top w:val="nil"/>
              <w:left w:val="single" w:sz="4" w:space="0" w:color="auto"/>
              <w:bottom w:val="single" w:sz="4" w:space="0" w:color="auto"/>
              <w:right w:val="single" w:sz="4" w:space="0" w:color="auto"/>
            </w:tcBorders>
            <w:vAlign w:val="center"/>
            <w:hideMark/>
          </w:tcPr>
          <w:p w14:paraId="2496EEE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86</w:t>
            </w:r>
          </w:p>
        </w:tc>
        <w:tc>
          <w:tcPr>
            <w:tcW w:w="2341" w:type="dxa"/>
            <w:tcBorders>
              <w:top w:val="nil"/>
              <w:left w:val="nil"/>
              <w:bottom w:val="single" w:sz="4" w:space="0" w:color="auto"/>
              <w:right w:val="single" w:sz="4" w:space="0" w:color="auto"/>
            </w:tcBorders>
            <w:vAlign w:val="center"/>
            <w:hideMark/>
          </w:tcPr>
          <w:p w14:paraId="4D57BF7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 xml:space="preserve">PARACETAMOL 200MG/ML – SOLUÇÃO ORAL FRASCO 15ML </w:t>
            </w:r>
          </w:p>
        </w:tc>
        <w:tc>
          <w:tcPr>
            <w:tcW w:w="1514" w:type="dxa"/>
            <w:tcBorders>
              <w:top w:val="nil"/>
              <w:left w:val="nil"/>
              <w:bottom w:val="single" w:sz="4" w:space="0" w:color="auto"/>
              <w:right w:val="single" w:sz="4" w:space="0" w:color="auto"/>
            </w:tcBorders>
            <w:vAlign w:val="center"/>
            <w:hideMark/>
          </w:tcPr>
          <w:p w14:paraId="3A588D1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FR</w:t>
            </w:r>
          </w:p>
        </w:tc>
        <w:tc>
          <w:tcPr>
            <w:tcW w:w="979" w:type="dxa"/>
            <w:tcBorders>
              <w:top w:val="nil"/>
              <w:left w:val="nil"/>
              <w:bottom w:val="single" w:sz="4" w:space="0" w:color="auto"/>
              <w:right w:val="single" w:sz="4" w:space="0" w:color="auto"/>
            </w:tcBorders>
            <w:vAlign w:val="center"/>
            <w:hideMark/>
          </w:tcPr>
          <w:p w14:paraId="7228D3C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2.000</w:t>
            </w:r>
          </w:p>
        </w:tc>
        <w:tc>
          <w:tcPr>
            <w:tcW w:w="1096" w:type="dxa"/>
            <w:tcBorders>
              <w:top w:val="nil"/>
              <w:left w:val="nil"/>
              <w:bottom w:val="single" w:sz="4" w:space="0" w:color="auto"/>
              <w:right w:val="single" w:sz="4" w:space="0" w:color="auto"/>
            </w:tcBorders>
            <w:vAlign w:val="center"/>
            <w:hideMark/>
          </w:tcPr>
          <w:p w14:paraId="2350D31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1,38</w:t>
            </w:r>
          </w:p>
        </w:tc>
      </w:tr>
      <w:tr w:rsidR="00785FB9" w:rsidRPr="00BD1E10" w14:paraId="470946A9"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1F61C52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87</w:t>
            </w:r>
          </w:p>
        </w:tc>
        <w:tc>
          <w:tcPr>
            <w:tcW w:w="2341" w:type="dxa"/>
            <w:tcBorders>
              <w:top w:val="nil"/>
              <w:left w:val="nil"/>
              <w:bottom w:val="single" w:sz="4" w:space="0" w:color="auto"/>
              <w:right w:val="single" w:sz="4" w:space="0" w:color="auto"/>
            </w:tcBorders>
            <w:vAlign w:val="center"/>
            <w:hideMark/>
          </w:tcPr>
          <w:p w14:paraId="04D5D4AC"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PARACETAMOL 500MG</w:t>
            </w:r>
          </w:p>
        </w:tc>
        <w:tc>
          <w:tcPr>
            <w:tcW w:w="1514" w:type="dxa"/>
            <w:tcBorders>
              <w:top w:val="nil"/>
              <w:left w:val="nil"/>
              <w:bottom w:val="single" w:sz="4" w:space="0" w:color="auto"/>
              <w:right w:val="single" w:sz="4" w:space="0" w:color="auto"/>
            </w:tcBorders>
            <w:vAlign w:val="center"/>
            <w:hideMark/>
          </w:tcPr>
          <w:p w14:paraId="1A4C79F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02F0BEE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40.000</w:t>
            </w:r>
          </w:p>
        </w:tc>
        <w:tc>
          <w:tcPr>
            <w:tcW w:w="1096" w:type="dxa"/>
            <w:tcBorders>
              <w:top w:val="nil"/>
              <w:left w:val="nil"/>
              <w:bottom w:val="single" w:sz="4" w:space="0" w:color="auto"/>
              <w:right w:val="single" w:sz="4" w:space="0" w:color="auto"/>
            </w:tcBorders>
            <w:vAlign w:val="center"/>
            <w:hideMark/>
          </w:tcPr>
          <w:p w14:paraId="68D824D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0,07</w:t>
            </w:r>
          </w:p>
        </w:tc>
      </w:tr>
      <w:tr w:rsidR="00785FB9" w:rsidRPr="00BD1E10" w14:paraId="6CBB36C3"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49E89EF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88</w:t>
            </w:r>
          </w:p>
        </w:tc>
        <w:tc>
          <w:tcPr>
            <w:tcW w:w="2341" w:type="dxa"/>
            <w:tcBorders>
              <w:top w:val="nil"/>
              <w:left w:val="nil"/>
              <w:bottom w:val="single" w:sz="4" w:space="0" w:color="auto"/>
              <w:right w:val="single" w:sz="4" w:space="0" w:color="auto"/>
            </w:tcBorders>
            <w:vAlign w:val="center"/>
            <w:hideMark/>
          </w:tcPr>
          <w:p w14:paraId="7C27D80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PARACETAMOL 750MG</w:t>
            </w:r>
          </w:p>
        </w:tc>
        <w:tc>
          <w:tcPr>
            <w:tcW w:w="1514" w:type="dxa"/>
            <w:tcBorders>
              <w:top w:val="nil"/>
              <w:left w:val="nil"/>
              <w:bottom w:val="single" w:sz="4" w:space="0" w:color="auto"/>
              <w:right w:val="single" w:sz="4" w:space="0" w:color="auto"/>
            </w:tcBorders>
            <w:vAlign w:val="center"/>
            <w:hideMark/>
          </w:tcPr>
          <w:p w14:paraId="1F96698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685ACDFC"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40.000</w:t>
            </w:r>
          </w:p>
        </w:tc>
        <w:tc>
          <w:tcPr>
            <w:tcW w:w="1096" w:type="dxa"/>
            <w:tcBorders>
              <w:top w:val="nil"/>
              <w:left w:val="nil"/>
              <w:bottom w:val="single" w:sz="4" w:space="0" w:color="auto"/>
              <w:right w:val="single" w:sz="4" w:space="0" w:color="auto"/>
            </w:tcBorders>
            <w:vAlign w:val="center"/>
            <w:hideMark/>
          </w:tcPr>
          <w:p w14:paraId="7E9D1F0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0,46</w:t>
            </w:r>
          </w:p>
        </w:tc>
      </w:tr>
      <w:tr w:rsidR="00785FB9" w:rsidRPr="00BD1E10" w14:paraId="4A4D58F5" w14:textId="77777777" w:rsidTr="00785FB9">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6530C91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89</w:t>
            </w:r>
          </w:p>
        </w:tc>
        <w:tc>
          <w:tcPr>
            <w:tcW w:w="2341" w:type="dxa"/>
            <w:tcBorders>
              <w:top w:val="nil"/>
              <w:left w:val="nil"/>
              <w:bottom w:val="single" w:sz="4" w:space="0" w:color="auto"/>
              <w:right w:val="single" w:sz="4" w:space="0" w:color="auto"/>
            </w:tcBorders>
            <w:vAlign w:val="center"/>
            <w:hideMark/>
          </w:tcPr>
          <w:p w14:paraId="1B9FEAC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PREDNISONA 20MG</w:t>
            </w:r>
          </w:p>
        </w:tc>
        <w:tc>
          <w:tcPr>
            <w:tcW w:w="1514" w:type="dxa"/>
            <w:tcBorders>
              <w:top w:val="nil"/>
              <w:left w:val="nil"/>
              <w:bottom w:val="single" w:sz="4" w:space="0" w:color="auto"/>
              <w:right w:val="single" w:sz="4" w:space="0" w:color="auto"/>
            </w:tcBorders>
            <w:vAlign w:val="center"/>
            <w:hideMark/>
          </w:tcPr>
          <w:p w14:paraId="60FF73B7"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43072AF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20.000</w:t>
            </w:r>
          </w:p>
        </w:tc>
        <w:tc>
          <w:tcPr>
            <w:tcW w:w="1096" w:type="dxa"/>
            <w:tcBorders>
              <w:top w:val="nil"/>
              <w:left w:val="nil"/>
              <w:bottom w:val="single" w:sz="4" w:space="0" w:color="auto"/>
              <w:right w:val="single" w:sz="4" w:space="0" w:color="auto"/>
            </w:tcBorders>
            <w:vAlign w:val="center"/>
            <w:hideMark/>
          </w:tcPr>
          <w:p w14:paraId="0509214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0,15</w:t>
            </w:r>
          </w:p>
        </w:tc>
      </w:tr>
      <w:tr w:rsidR="00785FB9" w:rsidRPr="00BD1E10" w14:paraId="247C8097" w14:textId="77777777" w:rsidTr="00785FB9">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145A9E8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90</w:t>
            </w:r>
          </w:p>
        </w:tc>
        <w:tc>
          <w:tcPr>
            <w:tcW w:w="2341" w:type="dxa"/>
            <w:tcBorders>
              <w:top w:val="nil"/>
              <w:left w:val="nil"/>
              <w:bottom w:val="single" w:sz="4" w:space="0" w:color="auto"/>
              <w:right w:val="single" w:sz="4" w:space="0" w:color="auto"/>
            </w:tcBorders>
            <w:vAlign w:val="center"/>
            <w:hideMark/>
          </w:tcPr>
          <w:p w14:paraId="737F52C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SINVASTATINA 20MG</w:t>
            </w:r>
          </w:p>
        </w:tc>
        <w:tc>
          <w:tcPr>
            <w:tcW w:w="1514" w:type="dxa"/>
            <w:tcBorders>
              <w:top w:val="nil"/>
              <w:left w:val="nil"/>
              <w:bottom w:val="single" w:sz="4" w:space="0" w:color="auto"/>
              <w:right w:val="single" w:sz="4" w:space="0" w:color="auto"/>
            </w:tcBorders>
            <w:vAlign w:val="center"/>
            <w:hideMark/>
          </w:tcPr>
          <w:p w14:paraId="769700D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1A093292"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30.000</w:t>
            </w:r>
          </w:p>
        </w:tc>
        <w:tc>
          <w:tcPr>
            <w:tcW w:w="1096" w:type="dxa"/>
            <w:tcBorders>
              <w:top w:val="nil"/>
              <w:left w:val="nil"/>
              <w:bottom w:val="single" w:sz="4" w:space="0" w:color="auto"/>
              <w:right w:val="single" w:sz="4" w:space="0" w:color="auto"/>
            </w:tcBorders>
            <w:vAlign w:val="center"/>
            <w:hideMark/>
          </w:tcPr>
          <w:p w14:paraId="6DE5D07F"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0,06</w:t>
            </w:r>
          </w:p>
        </w:tc>
      </w:tr>
      <w:tr w:rsidR="00785FB9" w:rsidRPr="00BD1E10" w14:paraId="19122D98" w14:textId="77777777" w:rsidTr="00785FB9">
        <w:trPr>
          <w:trHeight w:val="288"/>
          <w:jc w:val="center"/>
        </w:trPr>
        <w:tc>
          <w:tcPr>
            <w:tcW w:w="960" w:type="dxa"/>
            <w:tcBorders>
              <w:top w:val="nil"/>
              <w:left w:val="single" w:sz="4" w:space="0" w:color="auto"/>
              <w:bottom w:val="single" w:sz="4" w:space="0" w:color="auto"/>
              <w:right w:val="single" w:sz="4" w:space="0" w:color="auto"/>
            </w:tcBorders>
            <w:vAlign w:val="center"/>
            <w:hideMark/>
          </w:tcPr>
          <w:p w14:paraId="575DDC6C"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91</w:t>
            </w:r>
          </w:p>
        </w:tc>
        <w:tc>
          <w:tcPr>
            <w:tcW w:w="2341" w:type="dxa"/>
            <w:tcBorders>
              <w:top w:val="nil"/>
              <w:left w:val="nil"/>
              <w:bottom w:val="single" w:sz="4" w:space="0" w:color="auto"/>
              <w:right w:val="single" w:sz="4" w:space="0" w:color="auto"/>
            </w:tcBorders>
            <w:vAlign w:val="center"/>
            <w:hideMark/>
          </w:tcPr>
          <w:p w14:paraId="46DE049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SINVASTATINA 40MG</w:t>
            </w:r>
          </w:p>
        </w:tc>
        <w:tc>
          <w:tcPr>
            <w:tcW w:w="1514" w:type="dxa"/>
            <w:tcBorders>
              <w:top w:val="nil"/>
              <w:left w:val="nil"/>
              <w:bottom w:val="single" w:sz="4" w:space="0" w:color="auto"/>
              <w:right w:val="single" w:sz="4" w:space="0" w:color="auto"/>
            </w:tcBorders>
            <w:vAlign w:val="center"/>
            <w:hideMark/>
          </w:tcPr>
          <w:p w14:paraId="4E62B0C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3B259F29"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100.000</w:t>
            </w:r>
          </w:p>
        </w:tc>
        <w:tc>
          <w:tcPr>
            <w:tcW w:w="1096" w:type="dxa"/>
            <w:tcBorders>
              <w:top w:val="nil"/>
              <w:left w:val="nil"/>
              <w:bottom w:val="single" w:sz="4" w:space="0" w:color="auto"/>
              <w:right w:val="single" w:sz="4" w:space="0" w:color="auto"/>
            </w:tcBorders>
            <w:vAlign w:val="center"/>
            <w:hideMark/>
          </w:tcPr>
          <w:p w14:paraId="2D57B6F2"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0,15</w:t>
            </w:r>
          </w:p>
        </w:tc>
      </w:tr>
      <w:tr w:rsidR="00785FB9" w:rsidRPr="00BD1E10" w14:paraId="56641ABC" w14:textId="77777777" w:rsidTr="00785FB9">
        <w:trPr>
          <w:trHeight w:val="1320"/>
          <w:jc w:val="center"/>
        </w:trPr>
        <w:tc>
          <w:tcPr>
            <w:tcW w:w="960" w:type="dxa"/>
            <w:tcBorders>
              <w:top w:val="nil"/>
              <w:left w:val="single" w:sz="4" w:space="0" w:color="auto"/>
              <w:bottom w:val="single" w:sz="4" w:space="0" w:color="auto"/>
              <w:right w:val="single" w:sz="4" w:space="0" w:color="auto"/>
            </w:tcBorders>
            <w:vAlign w:val="center"/>
            <w:hideMark/>
          </w:tcPr>
          <w:p w14:paraId="696BE53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92</w:t>
            </w:r>
          </w:p>
        </w:tc>
        <w:tc>
          <w:tcPr>
            <w:tcW w:w="2341" w:type="dxa"/>
            <w:tcBorders>
              <w:top w:val="nil"/>
              <w:left w:val="nil"/>
              <w:bottom w:val="single" w:sz="4" w:space="0" w:color="auto"/>
              <w:right w:val="single" w:sz="4" w:space="0" w:color="auto"/>
            </w:tcBorders>
            <w:vAlign w:val="center"/>
            <w:hideMark/>
          </w:tcPr>
          <w:p w14:paraId="6B45C712"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SUCCINATO DE METOPROLOL 25MG COMPRIMIDO LIBERAÇÃO CONTROLADA</w:t>
            </w:r>
          </w:p>
        </w:tc>
        <w:tc>
          <w:tcPr>
            <w:tcW w:w="1514" w:type="dxa"/>
            <w:tcBorders>
              <w:top w:val="nil"/>
              <w:left w:val="nil"/>
              <w:bottom w:val="single" w:sz="4" w:space="0" w:color="auto"/>
              <w:right w:val="single" w:sz="4" w:space="0" w:color="auto"/>
            </w:tcBorders>
            <w:vAlign w:val="center"/>
            <w:hideMark/>
          </w:tcPr>
          <w:p w14:paraId="6EF2F80B"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7A22BD99"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40.000</w:t>
            </w:r>
          </w:p>
        </w:tc>
        <w:tc>
          <w:tcPr>
            <w:tcW w:w="1096" w:type="dxa"/>
            <w:tcBorders>
              <w:top w:val="nil"/>
              <w:left w:val="nil"/>
              <w:bottom w:val="single" w:sz="4" w:space="0" w:color="auto"/>
              <w:right w:val="single" w:sz="4" w:space="0" w:color="auto"/>
            </w:tcBorders>
            <w:vAlign w:val="center"/>
            <w:hideMark/>
          </w:tcPr>
          <w:p w14:paraId="21D07D50"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0,23</w:t>
            </w:r>
          </w:p>
        </w:tc>
      </w:tr>
      <w:tr w:rsidR="00785FB9" w:rsidRPr="00BD1E10" w14:paraId="5E5A8910" w14:textId="77777777" w:rsidTr="00785FB9">
        <w:trPr>
          <w:trHeight w:val="1320"/>
          <w:jc w:val="center"/>
        </w:trPr>
        <w:tc>
          <w:tcPr>
            <w:tcW w:w="960" w:type="dxa"/>
            <w:tcBorders>
              <w:top w:val="nil"/>
              <w:left w:val="single" w:sz="4" w:space="0" w:color="auto"/>
              <w:bottom w:val="single" w:sz="4" w:space="0" w:color="auto"/>
              <w:right w:val="single" w:sz="4" w:space="0" w:color="auto"/>
            </w:tcBorders>
            <w:vAlign w:val="center"/>
            <w:hideMark/>
          </w:tcPr>
          <w:p w14:paraId="596292BC"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93</w:t>
            </w:r>
          </w:p>
        </w:tc>
        <w:tc>
          <w:tcPr>
            <w:tcW w:w="2341" w:type="dxa"/>
            <w:tcBorders>
              <w:top w:val="nil"/>
              <w:left w:val="nil"/>
              <w:bottom w:val="single" w:sz="4" w:space="0" w:color="auto"/>
              <w:right w:val="single" w:sz="4" w:space="0" w:color="auto"/>
            </w:tcBorders>
            <w:vAlign w:val="center"/>
            <w:hideMark/>
          </w:tcPr>
          <w:p w14:paraId="35A41A7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SUCCINATO DE METROPOLOL 50MG COMPRIMIDO LIBERAÇÃO CONTROLADA</w:t>
            </w:r>
          </w:p>
        </w:tc>
        <w:tc>
          <w:tcPr>
            <w:tcW w:w="1514" w:type="dxa"/>
            <w:tcBorders>
              <w:top w:val="nil"/>
              <w:left w:val="nil"/>
              <w:bottom w:val="single" w:sz="4" w:space="0" w:color="auto"/>
              <w:right w:val="single" w:sz="4" w:space="0" w:color="auto"/>
            </w:tcBorders>
            <w:vAlign w:val="center"/>
            <w:hideMark/>
          </w:tcPr>
          <w:p w14:paraId="73988E89"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3EA12444"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40.000</w:t>
            </w:r>
          </w:p>
        </w:tc>
        <w:tc>
          <w:tcPr>
            <w:tcW w:w="1096" w:type="dxa"/>
            <w:tcBorders>
              <w:top w:val="nil"/>
              <w:left w:val="nil"/>
              <w:bottom w:val="single" w:sz="4" w:space="0" w:color="auto"/>
              <w:right w:val="single" w:sz="4" w:space="0" w:color="auto"/>
            </w:tcBorders>
            <w:vAlign w:val="center"/>
            <w:hideMark/>
          </w:tcPr>
          <w:p w14:paraId="46F92057"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0,33</w:t>
            </w:r>
          </w:p>
        </w:tc>
      </w:tr>
      <w:tr w:rsidR="00785FB9" w:rsidRPr="00BD1E10" w14:paraId="1EC4C9F7" w14:textId="77777777" w:rsidTr="00785FB9">
        <w:trPr>
          <w:trHeight w:val="1320"/>
          <w:jc w:val="center"/>
        </w:trPr>
        <w:tc>
          <w:tcPr>
            <w:tcW w:w="960" w:type="dxa"/>
            <w:tcBorders>
              <w:top w:val="nil"/>
              <w:left w:val="single" w:sz="4" w:space="0" w:color="auto"/>
              <w:bottom w:val="single" w:sz="4" w:space="0" w:color="auto"/>
              <w:right w:val="single" w:sz="4" w:space="0" w:color="auto"/>
            </w:tcBorders>
            <w:vAlign w:val="center"/>
            <w:hideMark/>
          </w:tcPr>
          <w:p w14:paraId="52491463"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lastRenderedPageBreak/>
              <w:t>94</w:t>
            </w:r>
          </w:p>
        </w:tc>
        <w:tc>
          <w:tcPr>
            <w:tcW w:w="2341" w:type="dxa"/>
            <w:tcBorders>
              <w:top w:val="nil"/>
              <w:left w:val="nil"/>
              <w:bottom w:val="single" w:sz="4" w:space="0" w:color="auto"/>
              <w:right w:val="single" w:sz="4" w:space="0" w:color="auto"/>
            </w:tcBorders>
            <w:vAlign w:val="center"/>
            <w:hideMark/>
          </w:tcPr>
          <w:p w14:paraId="589FF12E"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SUCCINATO DE METROPOLOL 100MG COMPRIMIDO LIBERAÇÃO CONTROLADA</w:t>
            </w:r>
          </w:p>
        </w:tc>
        <w:tc>
          <w:tcPr>
            <w:tcW w:w="1514" w:type="dxa"/>
            <w:tcBorders>
              <w:top w:val="nil"/>
              <w:left w:val="nil"/>
              <w:bottom w:val="single" w:sz="4" w:space="0" w:color="auto"/>
              <w:right w:val="single" w:sz="4" w:space="0" w:color="auto"/>
            </w:tcBorders>
            <w:vAlign w:val="center"/>
            <w:hideMark/>
          </w:tcPr>
          <w:p w14:paraId="0AF45C0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5B7B957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2.000</w:t>
            </w:r>
          </w:p>
        </w:tc>
        <w:tc>
          <w:tcPr>
            <w:tcW w:w="1096" w:type="dxa"/>
            <w:tcBorders>
              <w:top w:val="nil"/>
              <w:left w:val="nil"/>
              <w:bottom w:val="single" w:sz="4" w:space="0" w:color="auto"/>
              <w:right w:val="single" w:sz="4" w:space="0" w:color="auto"/>
            </w:tcBorders>
            <w:vAlign w:val="center"/>
            <w:hideMark/>
          </w:tcPr>
          <w:p w14:paraId="2F20F787"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0,36</w:t>
            </w:r>
          </w:p>
        </w:tc>
      </w:tr>
      <w:tr w:rsidR="00785FB9" w:rsidRPr="00BD1E10" w14:paraId="398E4985" w14:textId="77777777" w:rsidTr="00785FB9">
        <w:trPr>
          <w:trHeight w:val="792"/>
          <w:jc w:val="center"/>
        </w:trPr>
        <w:tc>
          <w:tcPr>
            <w:tcW w:w="960" w:type="dxa"/>
            <w:tcBorders>
              <w:top w:val="nil"/>
              <w:left w:val="single" w:sz="4" w:space="0" w:color="auto"/>
              <w:bottom w:val="single" w:sz="4" w:space="0" w:color="auto"/>
              <w:right w:val="single" w:sz="4" w:space="0" w:color="auto"/>
            </w:tcBorders>
            <w:vAlign w:val="center"/>
            <w:hideMark/>
          </w:tcPr>
          <w:p w14:paraId="7E84CCF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95</w:t>
            </w:r>
          </w:p>
        </w:tc>
        <w:tc>
          <w:tcPr>
            <w:tcW w:w="2341" w:type="dxa"/>
            <w:tcBorders>
              <w:top w:val="nil"/>
              <w:left w:val="nil"/>
              <w:bottom w:val="single" w:sz="4" w:space="0" w:color="auto"/>
              <w:right w:val="single" w:sz="4" w:space="0" w:color="auto"/>
            </w:tcBorders>
            <w:vAlign w:val="center"/>
            <w:hideMark/>
          </w:tcPr>
          <w:p w14:paraId="47B8F1F5"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SULFADIAZINA DE PRATA 10MG/G (1%) - TUBO 50G</w:t>
            </w:r>
          </w:p>
        </w:tc>
        <w:tc>
          <w:tcPr>
            <w:tcW w:w="1514" w:type="dxa"/>
            <w:tcBorders>
              <w:top w:val="nil"/>
              <w:left w:val="nil"/>
              <w:bottom w:val="single" w:sz="4" w:space="0" w:color="auto"/>
              <w:right w:val="single" w:sz="4" w:space="0" w:color="auto"/>
            </w:tcBorders>
            <w:vAlign w:val="center"/>
            <w:hideMark/>
          </w:tcPr>
          <w:p w14:paraId="1D271B26"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TB</w:t>
            </w:r>
          </w:p>
        </w:tc>
        <w:tc>
          <w:tcPr>
            <w:tcW w:w="979" w:type="dxa"/>
            <w:tcBorders>
              <w:top w:val="nil"/>
              <w:left w:val="nil"/>
              <w:bottom w:val="single" w:sz="4" w:space="0" w:color="auto"/>
              <w:right w:val="single" w:sz="4" w:space="0" w:color="auto"/>
            </w:tcBorders>
            <w:vAlign w:val="center"/>
            <w:hideMark/>
          </w:tcPr>
          <w:p w14:paraId="00493DCD"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2.150</w:t>
            </w:r>
          </w:p>
        </w:tc>
        <w:tc>
          <w:tcPr>
            <w:tcW w:w="1096" w:type="dxa"/>
            <w:tcBorders>
              <w:top w:val="nil"/>
              <w:left w:val="nil"/>
              <w:bottom w:val="single" w:sz="4" w:space="0" w:color="auto"/>
              <w:right w:val="single" w:sz="4" w:space="0" w:color="auto"/>
            </w:tcBorders>
            <w:vAlign w:val="center"/>
            <w:hideMark/>
          </w:tcPr>
          <w:p w14:paraId="14D48F68"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5,80</w:t>
            </w:r>
          </w:p>
        </w:tc>
      </w:tr>
      <w:tr w:rsidR="00785FB9" w:rsidRPr="00BD1E10" w14:paraId="1790392F" w14:textId="77777777" w:rsidTr="00785FB9">
        <w:trPr>
          <w:trHeight w:val="528"/>
          <w:jc w:val="center"/>
        </w:trPr>
        <w:tc>
          <w:tcPr>
            <w:tcW w:w="960" w:type="dxa"/>
            <w:tcBorders>
              <w:top w:val="nil"/>
              <w:left w:val="single" w:sz="4" w:space="0" w:color="auto"/>
              <w:bottom w:val="single" w:sz="4" w:space="0" w:color="auto"/>
              <w:right w:val="single" w:sz="4" w:space="0" w:color="auto"/>
            </w:tcBorders>
            <w:vAlign w:val="center"/>
            <w:hideMark/>
          </w:tcPr>
          <w:p w14:paraId="22A7592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96</w:t>
            </w:r>
          </w:p>
        </w:tc>
        <w:tc>
          <w:tcPr>
            <w:tcW w:w="2341" w:type="dxa"/>
            <w:tcBorders>
              <w:top w:val="nil"/>
              <w:left w:val="nil"/>
              <w:bottom w:val="single" w:sz="4" w:space="0" w:color="auto"/>
              <w:right w:val="single" w:sz="4" w:space="0" w:color="auto"/>
            </w:tcBorders>
            <w:vAlign w:val="center"/>
            <w:hideMark/>
          </w:tcPr>
          <w:p w14:paraId="0912FC91"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SULFATO FERROSO 40MG</w:t>
            </w:r>
          </w:p>
        </w:tc>
        <w:tc>
          <w:tcPr>
            <w:tcW w:w="1514" w:type="dxa"/>
            <w:tcBorders>
              <w:top w:val="nil"/>
              <w:left w:val="nil"/>
              <w:bottom w:val="single" w:sz="4" w:space="0" w:color="auto"/>
              <w:right w:val="single" w:sz="4" w:space="0" w:color="auto"/>
            </w:tcBorders>
            <w:vAlign w:val="center"/>
            <w:hideMark/>
          </w:tcPr>
          <w:p w14:paraId="386FF548"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COM</w:t>
            </w:r>
          </w:p>
        </w:tc>
        <w:tc>
          <w:tcPr>
            <w:tcW w:w="979" w:type="dxa"/>
            <w:tcBorders>
              <w:top w:val="nil"/>
              <w:left w:val="nil"/>
              <w:bottom w:val="single" w:sz="4" w:space="0" w:color="auto"/>
              <w:right w:val="single" w:sz="4" w:space="0" w:color="auto"/>
            </w:tcBorders>
            <w:vAlign w:val="center"/>
            <w:hideMark/>
          </w:tcPr>
          <w:p w14:paraId="3A21A43F"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100.000</w:t>
            </w:r>
          </w:p>
        </w:tc>
        <w:tc>
          <w:tcPr>
            <w:tcW w:w="1096" w:type="dxa"/>
            <w:tcBorders>
              <w:top w:val="nil"/>
              <w:left w:val="nil"/>
              <w:bottom w:val="single" w:sz="4" w:space="0" w:color="auto"/>
              <w:right w:val="single" w:sz="4" w:space="0" w:color="auto"/>
            </w:tcBorders>
            <w:vAlign w:val="center"/>
            <w:hideMark/>
          </w:tcPr>
          <w:p w14:paraId="37A6DD9A" w14:textId="77777777" w:rsidR="00785FB9" w:rsidRPr="00BD1E10" w:rsidRDefault="00785FB9" w:rsidP="00785FB9">
            <w:pPr>
              <w:spacing w:after="0" w:line="240" w:lineRule="auto"/>
              <w:jc w:val="center"/>
              <w:rPr>
                <w:rFonts w:ascii="Arial" w:eastAsia="Times New Roman" w:hAnsi="Arial" w:cs="Arial"/>
                <w:color w:val="000000"/>
                <w:kern w:val="0"/>
                <w:sz w:val="20"/>
                <w:szCs w:val="20"/>
                <w:lang w:eastAsia="pt-BR"/>
                <w14:ligatures w14:val="none"/>
              </w:rPr>
            </w:pPr>
            <w:r w:rsidRPr="00BD1E10">
              <w:rPr>
                <w:rFonts w:ascii="Arial" w:eastAsia="Times New Roman" w:hAnsi="Arial" w:cs="Arial"/>
                <w:color w:val="000000"/>
                <w:kern w:val="0"/>
                <w:sz w:val="20"/>
                <w:szCs w:val="20"/>
                <w:lang w:eastAsia="pt-BR"/>
                <w14:ligatures w14:val="none"/>
              </w:rPr>
              <w:t>0,04</w:t>
            </w:r>
          </w:p>
        </w:tc>
      </w:tr>
    </w:tbl>
    <w:p w14:paraId="2C87CF9B" w14:textId="77777777" w:rsidR="00EA7E90" w:rsidRPr="00BD1E10" w:rsidRDefault="00EA7E90" w:rsidP="00EA7E90">
      <w:pPr>
        <w:rPr>
          <w:rFonts w:ascii="Arial" w:eastAsia="Arial MT" w:hAnsi="Arial" w:cs="Arial"/>
          <w:kern w:val="0"/>
          <w:sz w:val="20"/>
          <w:szCs w:val="20"/>
          <w14:ligatures w14:val="none"/>
        </w:rPr>
      </w:pPr>
    </w:p>
    <w:p w14:paraId="7134316A" w14:textId="77777777" w:rsidR="00EA7E90" w:rsidRPr="00BD1E10" w:rsidRDefault="00EA7E90" w:rsidP="00EA7E90">
      <w:pPr>
        <w:numPr>
          <w:ilvl w:val="1"/>
          <w:numId w:val="7"/>
        </w:numPr>
        <w:rPr>
          <w:rFonts w:ascii="Arial" w:eastAsia="Arial MT" w:hAnsi="Arial" w:cs="Arial"/>
          <w:kern w:val="0"/>
          <w:sz w:val="20"/>
          <w:szCs w:val="20"/>
          <w14:ligatures w14:val="none"/>
        </w:rPr>
      </w:pPr>
      <w:r w:rsidRPr="00BD1E10">
        <w:rPr>
          <w:rFonts w:ascii="Arial" w:eastAsia="Arial MT" w:hAnsi="Arial" w:cs="Arial"/>
          <w:kern w:val="0"/>
          <w:sz w:val="20"/>
          <w:szCs w:val="20"/>
          <w14:ligatures w14:val="none"/>
        </w:rPr>
        <w:t xml:space="preserve">Pesquisa de preços: </w:t>
      </w:r>
    </w:p>
    <w:p w14:paraId="7A58B3FA" w14:textId="77777777" w:rsidR="00EA7E90" w:rsidRPr="00BD1E10" w:rsidRDefault="00EA7E90" w:rsidP="00EA7E90">
      <w:pPr>
        <w:numPr>
          <w:ilvl w:val="2"/>
          <w:numId w:val="7"/>
        </w:numPr>
        <w:rPr>
          <w:rFonts w:ascii="Arial" w:eastAsia="Arial MT" w:hAnsi="Arial" w:cs="Arial"/>
          <w:kern w:val="0"/>
          <w:sz w:val="20"/>
          <w:szCs w:val="20"/>
          <w14:ligatures w14:val="none"/>
        </w:rPr>
      </w:pPr>
      <w:r w:rsidRPr="00BD1E10">
        <w:rPr>
          <w:rFonts w:ascii="Arial" w:eastAsia="Arial MT" w:hAnsi="Arial" w:cs="Arial"/>
          <w:kern w:val="0"/>
          <w:sz w:val="20"/>
          <w:szCs w:val="20"/>
          <w14:ligatures w14:val="none"/>
        </w:rPr>
        <w:t>Para esta pesquisa de preços foi utilizada mediana considerando a/as seguinte(s) fonte(s) de pesquisa:</w:t>
      </w:r>
    </w:p>
    <w:p w14:paraId="37FD836B" w14:textId="77777777" w:rsidR="00EA7E90" w:rsidRPr="00BD1E10" w:rsidRDefault="00EA7E90" w:rsidP="00EA7E90">
      <w:pPr>
        <w:rPr>
          <w:rFonts w:ascii="Arial" w:eastAsia="Arial MT" w:hAnsi="Arial" w:cs="Arial"/>
          <w:kern w:val="0"/>
          <w:sz w:val="20"/>
          <w:szCs w:val="20"/>
          <w14:ligatures w14:val="none"/>
        </w:rPr>
      </w:pPr>
      <w:r w:rsidRPr="00BD1E10">
        <w:rPr>
          <w:rFonts w:ascii="Arial" w:eastAsia="Arial MT" w:hAnsi="Arial" w:cs="Arial"/>
          <w:kern w:val="0"/>
          <w:sz w:val="20"/>
          <w:szCs w:val="20"/>
          <w14:ligatures w14:val="none"/>
        </w:rPr>
        <w:t xml:space="preserve"> </w:t>
      </w:r>
    </w:p>
    <w:p w14:paraId="13A7749E" w14:textId="77777777" w:rsidR="00EA7E90" w:rsidRPr="00BD1E10" w:rsidRDefault="00EA7E90" w:rsidP="00EA7E90">
      <w:pPr>
        <w:numPr>
          <w:ilvl w:val="2"/>
          <w:numId w:val="7"/>
        </w:numPr>
        <w:rPr>
          <w:rFonts w:ascii="Arial" w:eastAsia="Arial MT" w:hAnsi="Arial" w:cs="Arial"/>
          <w:kern w:val="0"/>
          <w:sz w:val="20"/>
          <w:szCs w:val="20"/>
          <w14:ligatures w14:val="none"/>
        </w:rPr>
      </w:pPr>
      <w:r w:rsidRPr="00BD1E10">
        <w:rPr>
          <w:rFonts w:ascii="Arial" w:eastAsia="Arial MT" w:hAnsi="Arial" w:cs="Arial"/>
          <w:kern w:val="0"/>
          <w:sz w:val="20"/>
          <w:szCs w:val="20"/>
          <w14:ligatures w14:val="none"/>
        </w:rPr>
        <w:t>Pesquisa de preços em banco de preços públicos considerando contratações de outros entes públicos.</w:t>
      </w:r>
    </w:p>
    <w:p w14:paraId="5735A96A" w14:textId="77777777" w:rsidR="00EA7E90" w:rsidRPr="00BD1E10" w:rsidRDefault="00EA7E90" w:rsidP="00EA7E90">
      <w:pPr>
        <w:numPr>
          <w:ilvl w:val="0"/>
          <w:numId w:val="7"/>
        </w:numPr>
        <w:rPr>
          <w:rFonts w:ascii="Arial" w:eastAsia="Arial MT" w:hAnsi="Arial" w:cs="Arial"/>
          <w:kern w:val="0"/>
          <w:sz w:val="20"/>
          <w:szCs w:val="20"/>
          <w14:ligatures w14:val="none"/>
        </w:rPr>
      </w:pPr>
      <w:r w:rsidRPr="00BD1E10">
        <w:rPr>
          <w:rFonts w:ascii="Arial" w:eastAsia="Arial MT" w:hAnsi="Arial" w:cs="Arial"/>
          <w:kern w:val="0"/>
          <w:sz w:val="20"/>
          <w:szCs w:val="20"/>
          <w14:ligatures w14:val="none"/>
        </w:rPr>
        <w:t>JUSTIFICATIVA PARA O PARCELAMENTO OU NÃO DA CONTRATAÇÃO</w:t>
      </w:r>
    </w:p>
    <w:p w14:paraId="40B1229F" w14:textId="77777777" w:rsidR="00EA7E90" w:rsidRPr="00BD1E10" w:rsidRDefault="00EA7E90" w:rsidP="005A06E1">
      <w:pPr>
        <w:numPr>
          <w:ilvl w:val="1"/>
          <w:numId w:val="7"/>
        </w:numPr>
        <w:jc w:val="both"/>
        <w:rPr>
          <w:rFonts w:ascii="Arial" w:eastAsia="Arial MT" w:hAnsi="Arial" w:cs="Arial"/>
          <w:kern w:val="0"/>
          <w:sz w:val="20"/>
          <w:szCs w:val="20"/>
          <w14:ligatures w14:val="none"/>
        </w:rPr>
      </w:pPr>
      <w:r w:rsidRPr="00BD1E10">
        <w:rPr>
          <w:rFonts w:ascii="Arial" w:eastAsia="Arial MT" w:hAnsi="Arial" w:cs="Arial"/>
          <w:kern w:val="0"/>
          <w:sz w:val="20"/>
          <w:szCs w:val="20"/>
          <w14:ligatures w14:val="none"/>
        </w:rPr>
        <w:t>Por ser objeto que permite o parcelamento por itens, a licitação deverá ser realizada com a divisão do objeto em itens distintos, a fim de proporcionar a ampliação da concorrência entre fornecedores.</w:t>
      </w:r>
    </w:p>
    <w:p w14:paraId="55A9A4A1" w14:textId="77777777" w:rsidR="00EA7E90" w:rsidRPr="00BD1E10" w:rsidRDefault="00EA7E90" w:rsidP="00EA7E90">
      <w:pPr>
        <w:numPr>
          <w:ilvl w:val="0"/>
          <w:numId w:val="7"/>
        </w:numPr>
        <w:rPr>
          <w:rFonts w:ascii="Arial" w:eastAsia="Arial MT" w:hAnsi="Arial" w:cs="Arial"/>
          <w:kern w:val="0"/>
          <w:sz w:val="20"/>
          <w:szCs w:val="20"/>
          <w14:ligatures w14:val="none"/>
        </w:rPr>
      </w:pPr>
      <w:r w:rsidRPr="00BD1E10">
        <w:rPr>
          <w:rFonts w:ascii="Arial" w:eastAsia="Arial MT" w:hAnsi="Arial" w:cs="Arial"/>
          <w:kern w:val="0"/>
          <w:sz w:val="20"/>
          <w:szCs w:val="20"/>
          <w14:ligatures w14:val="none"/>
        </w:rPr>
        <w:t>POSICIONAMENTO CONCLUSIVO SOBRE A ADEQUAÇÃO DA CONTRATAÇÃO PARA O ATENDIMENTO DA NECESSIDADE A QUE SE DESTINA:</w:t>
      </w:r>
    </w:p>
    <w:p w14:paraId="681DA1CE" w14:textId="0360D16D" w:rsidR="00EA7E90" w:rsidRPr="00BD1E10" w:rsidRDefault="00EA7E90" w:rsidP="005A06E1">
      <w:pPr>
        <w:numPr>
          <w:ilvl w:val="1"/>
          <w:numId w:val="7"/>
        </w:numPr>
        <w:jc w:val="both"/>
        <w:rPr>
          <w:rFonts w:ascii="Arial" w:eastAsia="Arial MT" w:hAnsi="Arial" w:cs="Arial"/>
          <w:kern w:val="0"/>
          <w:sz w:val="20"/>
          <w:szCs w:val="20"/>
          <w14:ligatures w14:val="none"/>
        </w:rPr>
      </w:pPr>
      <w:r w:rsidRPr="00BD1E10">
        <w:rPr>
          <w:rFonts w:ascii="Arial" w:eastAsia="Arial MT" w:hAnsi="Arial" w:cs="Arial"/>
          <w:kern w:val="0"/>
          <w:sz w:val="20"/>
          <w:szCs w:val="20"/>
          <w14:ligatures w14:val="none"/>
        </w:rPr>
        <w:t xml:space="preserve">Diante das informações expostas nos tópicos acima, a partir de estudos técnicos setoriais, a melhor solução para a necessidade da contratação é a realização de LICITAÇÃO, na modalidade PREGÃO, em sua forma ELETRÔNICA, </w:t>
      </w:r>
      <w:commentRangeStart w:id="7"/>
      <w:r w:rsidRPr="00BD1E10">
        <w:rPr>
          <w:rFonts w:ascii="Arial" w:eastAsia="Arial MT" w:hAnsi="Arial" w:cs="Arial"/>
          <w:kern w:val="0"/>
          <w:sz w:val="20"/>
          <w:szCs w:val="20"/>
          <w14:ligatures w14:val="none"/>
        </w:rPr>
        <w:t>utilizando-se do sistema de REGISTRO DE PREÇOS</w:t>
      </w:r>
      <w:commentRangeEnd w:id="7"/>
      <w:r w:rsidRPr="00BD1E10">
        <w:rPr>
          <w:rFonts w:ascii="Arial" w:eastAsia="Arial MT" w:hAnsi="Arial" w:cs="Arial"/>
          <w:kern w:val="0"/>
          <w:sz w:val="20"/>
          <w:szCs w:val="20"/>
          <w14:ligatures w14:val="none"/>
        </w:rPr>
        <w:commentReference w:id="7"/>
      </w:r>
      <w:r w:rsidR="005A06E1" w:rsidRPr="00BD1E10">
        <w:rPr>
          <w:rFonts w:ascii="Arial" w:eastAsia="Arial MT" w:hAnsi="Arial" w:cs="Arial"/>
          <w:kern w:val="0"/>
          <w:sz w:val="20"/>
          <w:szCs w:val="20"/>
          <w14:ligatures w14:val="none"/>
        </w:rPr>
        <w:t>.</w:t>
      </w:r>
    </w:p>
    <w:p w14:paraId="3B4CDC66" w14:textId="77777777" w:rsidR="00EA7E90" w:rsidRPr="00BD1E10" w:rsidRDefault="00EA7E90" w:rsidP="00EA7E90">
      <w:pPr>
        <w:numPr>
          <w:ilvl w:val="0"/>
          <w:numId w:val="7"/>
        </w:numPr>
        <w:rPr>
          <w:rFonts w:ascii="Arial" w:eastAsia="Arial MT" w:hAnsi="Arial" w:cs="Arial"/>
          <w:kern w:val="0"/>
          <w:sz w:val="20"/>
          <w:szCs w:val="20"/>
          <w14:ligatures w14:val="none"/>
        </w:rPr>
      </w:pPr>
      <w:r w:rsidRPr="00BD1E10">
        <w:rPr>
          <w:rFonts w:ascii="Arial" w:eastAsia="Arial MT" w:hAnsi="Arial" w:cs="Arial"/>
          <w:kern w:val="0"/>
          <w:sz w:val="20"/>
          <w:szCs w:val="20"/>
          <w14:ligatures w14:val="none"/>
        </w:rPr>
        <w:t>JUSTIFICATIVA DO § 2º DO ART. 18 DA LEI 14.133/21:</w:t>
      </w:r>
    </w:p>
    <w:p w14:paraId="0EB017F7" w14:textId="77777777" w:rsidR="00EA7E90" w:rsidRPr="00BD1E10" w:rsidRDefault="00EA7E90" w:rsidP="00EA7E90">
      <w:pPr>
        <w:numPr>
          <w:ilvl w:val="1"/>
          <w:numId w:val="7"/>
        </w:numPr>
        <w:rPr>
          <w:rFonts w:ascii="Arial" w:eastAsia="Arial MT" w:hAnsi="Arial" w:cs="Arial"/>
          <w:kern w:val="0"/>
          <w:sz w:val="20"/>
          <w:szCs w:val="20"/>
          <w14:ligatures w14:val="none"/>
        </w:rPr>
      </w:pPr>
      <w:r w:rsidRPr="00BD1E10">
        <w:rPr>
          <w:rFonts w:ascii="Arial" w:eastAsia="Arial MT" w:hAnsi="Arial" w:cs="Arial"/>
          <w:kern w:val="0"/>
          <w:sz w:val="20"/>
          <w:szCs w:val="20"/>
          <w14:ligatures w14:val="none"/>
        </w:rPr>
        <w:t>Pelas características do objeto, não se aplicam os demais requisitos do §1º e incisos da Lei 14.133/21.</w:t>
      </w:r>
    </w:p>
    <w:p w14:paraId="1BC31D7F" w14:textId="64BD8424" w:rsidR="00AA0672" w:rsidRPr="00BD1E10" w:rsidRDefault="00F64FFE" w:rsidP="00F64FFE">
      <w:pPr>
        <w:jc w:val="right"/>
        <w:rPr>
          <w:rFonts w:ascii="Arial" w:hAnsi="Arial" w:cs="Arial"/>
          <w:sz w:val="20"/>
          <w:szCs w:val="20"/>
        </w:rPr>
      </w:pPr>
      <w:r w:rsidRPr="00BD1E10">
        <w:rPr>
          <w:rFonts w:ascii="Arial" w:hAnsi="Arial" w:cs="Arial"/>
          <w:sz w:val="20"/>
          <w:szCs w:val="20"/>
        </w:rPr>
        <w:t xml:space="preserve">Rosário do Sul, </w:t>
      </w:r>
      <w:r w:rsidR="001F0123" w:rsidRPr="00BD1E10">
        <w:rPr>
          <w:rFonts w:ascii="Arial" w:hAnsi="Arial" w:cs="Arial"/>
          <w:sz w:val="20"/>
          <w:szCs w:val="20"/>
        </w:rPr>
        <w:t>22</w:t>
      </w:r>
      <w:r w:rsidR="005A06E1" w:rsidRPr="00BD1E10">
        <w:rPr>
          <w:rFonts w:ascii="Arial" w:hAnsi="Arial" w:cs="Arial"/>
          <w:sz w:val="20"/>
          <w:szCs w:val="20"/>
        </w:rPr>
        <w:t xml:space="preserve"> </w:t>
      </w:r>
      <w:r w:rsidRPr="00BD1E10">
        <w:rPr>
          <w:rFonts w:ascii="Arial" w:hAnsi="Arial" w:cs="Arial"/>
          <w:sz w:val="20"/>
          <w:szCs w:val="20"/>
        </w:rPr>
        <w:t xml:space="preserve">de </w:t>
      </w:r>
      <w:r w:rsidR="005A06E1" w:rsidRPr="00BD1E10">
        <w:rPr>
          <w:rFonts w:ascii="Arial" w:hAnsi="Arial" w:cs="Arial"/>
          <w:sz w:val="20"/>
          <w:szCs w:val="20"/>
        </w:rPr>
        <w:t xml:space="preserve">junho </w:t>
      </w:r>
      <w:r w:rsidRPr="00BD1E10">
        <w:rPr>
          <w:rFonts w:ascii="Arial" w:hAnsi="Arial" w:cs="Arial"/>
          <w:sz w:val="20"/>
          <w:szCs w:val="20"/>
        </w:rPr>
        <w:t>de 202</w:t>
      </w:r>
      <w:r w:rsidR="005A06E1" w:rsidRPr="00BD1E10">
        <w:rPr>
          <w:rFonts w:ascii="Arial" w:hAnsi="Arial" w:cs="Arial"/>
          <w:sz w:val="20"/>
          <w:szCs w:val="20"/>
        </w:rPr>
        <w:t>6</w:t>
      </w:r>
      <w:r w:rsidRPr="00BD1E10">
        <w:rPr>
          <w:rFonts w:ascii="Arial" w:hAnsi="Arial" w:cs="Arial"/>
          <w:sz w:val="20"/>
          <w:szCs w:val="20"/>
        </w:rPr>
        <w:t>.</w:t>
      </w:r>
    </w:p>
    <w:p w14:paraId="2C46AA64" w14:textId="77777777" w:rsidR="00312E6A" w:rsidRPr="00BD1E10" w:rsidRDefault="00312E6A" w:rsidP="00F64FFE">
      <w:pPr>
        <w:jc w:val="right"/>
        <w:rPr>
          <w:rFonts w:ascii="Arial" w:hAnsi="Arial" w:cs="Arial"/>
          <w:sz w:val="20"/>
          <w:szCs w:val="20"/>
        </w:rPr>
      </w:pPr>
    </w:p>
    <w:p w14:paraId="02DF2B09" w14:textId="77777777" w:rsidR="005A06E1" w:rsidRPr="00BD1E10" w:rsidRDefault="005A06E1" w:rsidP="005A06E1">
      <w:pPr>
        <w:spacing w:after="0" w:line="276" w:lineRule="auto"/>
        <w:jc w:val="center"/>
        <w:rPr>
          <w:rFonts w:ascii="Arial" w:hAnsi="Arial" w:cs="Arial"/>
          <w:color w:val="000000" w:themeColor="text1"/>
          <w:sz w:val="20"/>
          <w:szCs w:val="20"/>
        </w:rPr>
      </w:pPr>
      <w:r w:rsidRPr="00BD1E10">
        <w:rPr>
          <w:rFonts w:ascii="Arial" w:hAnsi="Arial" w:cs="Arial"/>
          <w:color w:val="000000" w:themeColor="text1"/>
          <w:sz w:val="20"/>
          <w:szCs w:val="20"/>
        </w:rPr>
        <w:t>CLAUDINEY DO COUTO GUIMARÃES</w:t>
      </w:r>
    </w:p>
    <w:p w14:paraId="4682B4F6" w14:textId="77777777" w:rsidR="005A06E1" w:rsidRPr="00BD1E10" w:rsidRDefault="005A06E1" w:rsidP="005A06E1">
      <w:pPr>
        <w:spacing w:after="0" w:line="276" w:lineRule="auto"/>
        <w:jc w:val="center"/>
        <w:rPr>
          <w:rFonts w:ascii="Arial" w:hAnsi="Arial" w:cs="Arial"/>
          <w:color w:val="000000" w:themeColor="text1"/>
          <w:sz w:val="20"/>
          <w:szCs w:val="20"/>
        </w:rPr>
      </w:pPr>
      <w:r w:rsidRPr="00BD1E10">
        <w:rPr>
          <w:rFonts w:ascii="Arial" w:hAnsi="Arial" w:cs="Arial"/>
          <w:color w:val="000000" w:themeColor="text1"/>
          <w:sz w:val="20"/>
          <w:szCs w:val="20"/>
        </w:rPr>
        <w:t>AGENTE ADMINISTRATIVO</w:t>
      </w:r>
    </w:p>
    <w:p w14:paraId="4AAAFB5A" w14:textId="77777777" w:rsidR="004E70EF" w:rsidRPr="00BD1E10" w:rsidRDefault="005A06E1" w:rsidP="005A06E1">
      <w:pPr>
        <w:spacing w:after="0" w:line="276" w:lineRule="auto"/>
        <w:jc w:val="center"/>
        <w:rPr>
          <w:rFonts w:ascii="Arial" w:hAnsi="Arial" w:cs="Arial"/>
          <w:color w:val="000000" w:themeColor="text1"/>
          <w:sz w:val="20"/>
          <w:szCs w:val="20"/>
        </w:rPr>
      </w:pPr>
      <w:r w:rsidRPr="00BD1E10">
        <w:rPr>
          <w:rFonts w:ascii="Arial" w:hAnsi="Arial" w:cs="Arial"/>
          <w:color w:val="000000" w:themeColor="text1"/>
          <w:sz w:val="20"/>
          <w:szCs w:val="20"/>
        </w:rPr>
        <w:t xml:space="preserve">DEPARTAMENTO DE </w:t>
      </w:r>
      <w:r w:rsidR="004E70EF" w:rsidRPr="00BD1E10">
        <w:rPr>
          <w:rFonts w:ascii="Arial" w:hAnsi="Arial" w:cs="Arial"/>
          <w:color w:val="000000" w:themeColor="text1"/>
          <w:sz w:val="20"/>
          <w:szCs w:val="20"/>
        </w:rPr>
        <w:t xml:space="preserve">LICITAÇÃO E </w:t>
      </w:r>
      <w:r w:rsidRPr="00BD1E10">
        <w:rPr>
          <w:rFonts w:ascii="Arial" w:hAnsi="Arial" w:cs="Arial"/>
          <w:color w:val="000000" w:themeColor="text1"/>
          <w:sz w:val="20"/>
          <w:szCs w:val="20"/>
        </w:rPr>
        <w:t xml:space="preserve">COMPRAS </w:t>
      </w:r>
    </w:p>
    <w:p w14:paraId="1F652028" w14:textId="07EA82DD" w:rsidR="005A06E1" w:rsidRPr="00BD1E10" w:rsidRDefault="005A06E1" w:rsidP="005A06E1">
      <w:pPr>
        <w:spacing w:after="0" w:line="276" w:lineRule="auto"/>
        <w:jc w:val="center"/>
        <w:rPr>
          <w:rFonts w:ascii="Arial" w:hAnsi="Arial" w:cs="Arial"/>
          <w:color w:val="000000" w:themeColor="text1"/>
          <w:sz w:val="20"/>
          <w:szCs w:val="20"/>
        </w:rPr>
      </w:pPr>
      <w:r w:rsidRPr="00BD1E10">
        <w:rPr>
          <w:rFonts w:ascii="Arial" w:hAnsi="Arial" w:cs="Arial"/>
          <w:color w:val="000000" w:themeColor="text1"/>
          <w:sz w:val="20"/>
          <w:szCs w:val="20"/>
        </w:rPr>
        <w:t>SECRETARIA MUNICIPAL DE SAÚDE</w:t>
      </w:r>
    </w:p>
    <w:p w14:paraId="3E36C36D" w14:textId="09725979" w:rsidR="00F64FFE" w:rsidRPr="00BD1E10" w:rsidRDefault="00F64FFE" w:rsidP="005A06E1">
      <w:pPr>
        <w:spacing w:after="0" w:line="240" w:lineRule="auto"/>
        <w:jc w:val="center"/>
        <w:rPr>
          <w:rFonts w:ascii="Arial" w:hAnsi="Arial" w:cs="Arial"/>
          <w:sz w:val="20"/>
          <w:szCs w:val="20"/>
        </w:rPr>
      </w:pPr>
    </w:p>
    <w:p w14:paraId="2B450D75" w14:textId="77777777" w:rsidR="004E70EF" w:rsidRPr="00BD1E10" w:rsidRDefault="004E70EF" w:rsidP="005A06E1">
      <w:pPr>
        <w:spacing w:after="0" w:line="240" w:lineRule="auto"/>
        <w:jc w:val="center"/>
        <w:rPr>
          <w:rFonts w:ascii="Arial" w:hAnsi="Arial" w:cs="Arial"/>
          <w:sz w:val="20"/>
          <w:szCs w:val="20"/>
        </w:rPr>
      </w:pPr>
    </w:p>
    <w:p w14:paraId="1A91BDE8" w14:textId="77777777" w:rsidR="004E70EF" w:rsidRPr="00BD1E10" w:rsidRDefault="004E70EF" w:rsidP="005A06E1">
      <w:pPr>
        <w:spacing w:after="0" w:line="240" w:lineRule="auto"/>
        <w:jc w:val="center"/>
        <w:rPr>
          <w:rFonts w:ascii="Arial" w:hAnsi="Arial" w:cs="Arial"/>
          <w:sz w:val="20"/>
          <w:szCs w:val="20"/>
        </w:rPr>
      </w:pPr>
    </w:p>
    <w:sectPr w:rsidR="004E70EF" w:rsidRPr="00BD1E10">
      <w:headerReference w:type="default" r:id="rId11"/>
      <w:footerReference w:type="default" r:id="rId12"/>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Cliente" w:date="2023-03-28T12:23:00Z" w:initials="C">
    <w:p w14:paraId="14940938" w14:textId="77777777" w:rsidR="00EA7E90" w:rsidRDefault="00EA7E90" w:rsidP="00EA7E90">
      <w:pPr>
        <w:pStyle w:val="Textodecomentrio"/>
      </w:pPr>
      <w:r>
        <w:rPr>
          <w:rStyle w:val="Refdecomentrio"/>
        </w:rPr>
        <w:annotationRef/>
      </w:r>
      <w:r>
        <w:t>A lei fala o seguinte: art. 6º , inciso I: “Descrição da necessidade a contratação, considerado o problema a ser resolvido sob a perspectiva do interesse público”. LOGO, devemos justificar a aquisição ou contratação do objeto da licitação considerando o interesse público. Ex: “Justifica-se a presente contratação/aquisição/registro de preços pois o serviço objeto deste ETP é necessário para o desempenho pleno das funções/serviços de... JUSTIFICAR</w:t>
      </w:r>
    </w:p>
  </w:comment>
  <w:comment w:id="2" w:author="Cliente" w:date="2023-03-28T12:14:00Z" w:initials="C">
    <w:p w14:paraId="3D11569C" w14:textId="77777777" w:rsidR="00EA7E90" w:rsidRDefault="00EA7E90" w:rsidP="00EA7E90">
      <w:pPr>
        <w:pStyle w:val="Textodecomentrio"/>
      </w:pPr>
      <w:r>
        <w:rPr>
          <w:rStyle w:val="Refdecomentrio"/>
        </w:rPr>
        <w:annotationRef/>
      </w:r>
      <w:r>
        <w:t>TODOS OS REQUISITOS DA CONTRATAÇÃO DEVEM SER IGUALMENTE INFORMADOS NO TERMO DE REFERÊNCIA,</w:t>
      </w:r>
      <w:r>
        <w:rPr>
          <w:b/>
          <w:u w:val="single"/>
        </w:rPr>
        <w:t xml:space="preserve"> NÃO PODENDO HAVER DIVERGÊNCIAS.</w:t>
      </w:r>
    </w:p>
  </w:comment>
  <w:comment w:id="5" w:author="Cliente" w:date="2023-03-29T08:27:00Z" w:initials="C">
    <w:p w14:paraId="5D34664D" w14:textId="77777777" w:rsidR="00EA7E90" w:rsidRDefault="00EA7E90" w:rsidP="00EA7E90">
      <w:pPr>
        <w:pStyle w:val="Textodecomentrio"/>
      </w:pPr>
      <w:r>
        <w:rPr>
          <w:rStyle w:val="Refdecomentrio"/>
        </w:rPr>
        <w:annotationRef/>
      </w:r>
      <w:r>
        <w:t>Se necessário garantia com tempo determinado pela Administração, modificar a redação.</w:t>
      </w:r>
    </w:p>
  </w:comment>
  <w:comment w:id="6" w:author="Cliente" w:date="2023-03-30T09:27:00Z" w:initials="C">
    <w:p w14:paraId="3E458AB0" w14:textId="77777777" w:rsidR="00EA7E90" w:rsidRDefault="00EA7E90" w:rsidP="00EA7E90">
      <w:pPr>
        <w:pStyle w:val="Textodecomentrio"/>
      </w:pPr>
      <w:r>
        <w:rPr>
          <w:rStyle w:val="Refdecomentrio"/>
        </w:rPr>
        <w:annotationRef/>
      </w:r>
    </w:p>
    <w:p w14:paraId="0CE65F4D" w14:textId="77777777" w:rsidR="00EA7E90" w:rsidRDefault="00EA7E90" w:rsidP="00EA7E90">
      <w:pPr>
        <w:pStyle w:val="Textodecomentrio"/>
      </w:pPr>
      <w:r>
        <w:t xml:space="preserve">1)REGISTRO DE PREÇOS para aquisição/serviços: </w:t>
      </w:r>
      <w:r>
        <w:rPr>
          <w:color w:val="FF0000"/>
        </w:rPr>
        <w:t>MÁXIMO 1 ANO</w:t>
      </w:r>
      <w:r>
        <w:t xml:space="preserve">, </w:t>
      </w:r>
      <w:r>
        <w:rPr>
          <w:highlight w:val="yellow"/>
        </w:rPr>
        <w:t>PODENDO SER PRORROGADO POR IGUAL PERÍODO (uma única vez)</w:t>
      </w:r>
      <w:r>
        <w:t>, (neste caso deve justificar ao final da vigência do primeiros 12 meses que os valores e condições continuam vantajosos para a administração;</w:t>
      </w:r>
    </w:p>
    <w:p w14:paraId="7CE2CCE2" w14:textId="77777777" w:rsidR="00EA7E90" w:rsidRDefault="00EA7E90" w:rsidP="00EA7E90">
      <w:pPr>
        <w:pStyle w:val="Textodecomentrio"/>
      </w:pPr>
      <w:r>
        <w:t>2) SERVIÇOS DE NATUREZA CONTINUADA: até 5 anos, podendo ser prorrogados até 10 anos, conforme art. 106.</w:t>
      </w:r>
    </w:p>
  </w:comment>
  <w:comment w:id="7" w:author="Cliente" w:date="2023-03-31T08:53:00Z" w:initials="C">
    <w:p w14:paraId="0988DD1F" w14:textId="77777777" w:rsidR="00EA7E90" w:rsidRDefault="00EA7E90" w:rsidP="00EA7E90">
      <w:pPr>
        <w:pStyle w:val="Textodecomentrio"/>
      </w:pPr>
      <w:r>
        <w:rPr>
          <w:rStyle w:val="Refdecomentrio"/>
        </w:rPr>
        <w:annotationRef/>
      </w:r>
      <w:r>
        <w:t>SE NÃO FOR REGISTRO DE PREÇOS, APAGAR.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4940938" w15:done="0"/>
  <w15:commentEx w15:paraId="3D11569C" w15:done="0"/>
  <w15:commentEx w15:paraId="5D34664D" w15:done="0"/>
  <w15:commentEx w15:paraId="7CE2CCE2" w15:done="0"/>
  <w15:commentEx w15:paraId="0988DD1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6145370E" w16cex:dateUtc="2025-12-15T11:27:00Z"/>
  <w16cex:commentExtensible w16cex:durableId="45C36CE8" w16cex:dateUtc="2025-12-15T11:27:00Z"/>
  <w16cex:commentExtensible w16cex:durableId="4E0F2A5A" w16cex:dateUtc="2025-12-15T11:27:00Z"/>
  <w16cex:commentExtensible w16cex:durableId="07DBEED8" w16cex:dateUtc="2025-12-15T11:27:00Z"/>
  <w16cex:commentExtensible w16cex:durableId="057854F3" w16cex:dateUtc="2025-12-15T11: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940938" w16cid:durableId="6145370E"/>
  <w16cid:commentId w16cid:paraId="3D11569C" w16cid:durableId="45C36CE8"/>
  <w16cid:commentId w16cid:paraId="5D34664D" w16cid:durableId="4E0F2A5A"/>
  <w16cid:commentId w16cid:paraId="7CE2CCE2" w16cid:durableId="07DBEED8"/>
  <w16cid:commentId w16cid:paraId="0988DD1F" w16cid:durableId="057854F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61D19" w14:textId="77777777" w:rsidR="00473E83" w:rsidRDefault="00473E83" w:rsidP="00AA0672">
      <w:pPr>
        <w:spacing w:after="0" w:line="240" w:lineRule="auto"/>
      </w:pPr>
      <w:r>
        <w:separator/>
      </w:r>
    </w:p>
  </w:endnote>
  <w:endnote w:type="continuationSeparator" w:id="0">
    <w:p w14:paraId="24012625" w14:textId="77777777" w:rsidR="00473E83" w:rsidRDefault="00473E83" w:rsidP="00AA0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8BE53" w14:textId="77777777" w:rsidR="003506B8" w:rsidRDefault="003506B8">
    <w:pPr>
      <w:pStyle w:val="Rodap"/>
    </w:pPr>
    <w:r>
      <w:rPr>
        <w:noProof/>
      </w:rPr>
      <mc:AlternateContent>
        <mc:Choice Requires="wps">
          <w:drawing>
            <wp:anchor distT="45720" distB="45720" distL="114300" distR="114300" simplePos="0" relativeHeight="251674624" behindDoc="0" locked="0" layoutInCell="1" allowOverlap="1" wp14:anchorId="068B11D2" wp14:editId="20376342">
              <wp:simplePos x="0" y="0"/>
              <wp:positionH relativeFrom="column">
                <wp:posOffset>-901065</wp:posOffset>
              </wp:positionH>
              <wp:positionV relativeFrom="paragraph">
                <wp:posOffset>-154305</wp:posOffset>
              </wp:positionV>
              <wp:extent cx="3267075" cy="770255"/>
              <wp:effectExtent l="0" t="0" r="0" b="0"/>
              <wp:wrapSquare wrapText="bothSides"/>
              <wp:docPr id="2325030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7075" cy="7702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D0D6C16" w14:textId="77777777" w:rsidR="003506B8" w:rsidRDefault="003506B8" w:rsidP="003506B8">
                          <w:r w:rsidRPr="003506B8">
                            <w:rPr>
                              <w:rFonts w:ascii="Times New Roman" w:hAnsi="Times New Roman" w:cs="Times New Roman"/>
                              <w:b/>
                              <w:bCs/>
                              <w:sz w:val="20"/>
                              <w:szCs w:val="20"/>
                            </w:rPr>
                            <w:t>Prefeitura Municipal de Rosário do Sul</w:t>
                          </w:r>
                          <w:r>
                            <w:rPr>
                              <w:rFonts w:ascii="Times New Roman" w:hAnsi="Times New Roman" w:cs="Times New Roman"/>
                              <w:sz w:val="20"/>
                              <w:szCs w:val="20"/>
                            </w:rPr>
                            <w:t xml:space="preserve"> </w:t>
                          </w:r>
                          <w:r>
                            <w:rPr>
                              <w:rFonts w:ascii="Times New Roman" w:hAnsi="Times New Roman" w:cs="Times New Roman"/>
                              <w:sz w:val="20"/>
                              <w:szCs w:val="20"/>
                            </w:rPr>
                            <w:br/>
                          </w:r>
                          <w:r w:rsidRPr="006A4340">
                            <w:rPr>
                              <w:rFonts w:ascii="Times New Roman" w:hAnsi="Times New Roman" w:cs="Times New Roman"/>
                              <w:color w:val="EE0000"/>
                              <w:sz w:val="20"/>
                              <w:szCs w:val="20"/>
                            </w:rPr>
                            <w:t xml:space="preserve">Rua Amaro Souto, 2203 – Centro – Rosário do Sul </w:t>
                          </w:r>
                          <w:r w:rsidRPr="006A4340">
                            <w:rPr>
                              <w:rFonts w:ascii="Times New Roman" w:hAnsi="Times New Roman" w:cs="Times New Roman"/>
                              <w:color w:val="EE0000"/>
                              <w:sz w:val="20"/>
                              <w:szCs w:val="20"/>
                            </w:rPr>
                            <w:br/>
                          </w:r>
                          <w:r>
                            <w:rPr>
                              <w:rFonts w:ascii="Times New Roman" w:hAnsi="Times New Roman" w:cs="Times New Roman"/>
                              <w:sz w:val="20"/>
                              <w:szCs w:val="20"/>
                            </w:rPr>
                            <w:t xml:space="preserve">E-mail: </w:t>
                          </w:r>
                          <w:r w:rsidR="00E64554" w:rsidRPr="006A4340">
                            <w:rPr>
                              <w:rFonts w:ascii="Times New Roman" w:hAnsi="Times New Roman" w:cs="Times New Roman"/>
                              <w:color w:val="EE0000"/>
                              <w:sz w:val="20"/>
                              <w:szCs w:val="20"/>
                            </w:rPr>
                            <w:t>licitacao@rosariodosul.rs.gov.br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068B11D2" id="_x0000_t202" coordsize="21600,21600" o:spt="202" path="m,l,21600r21600,l21600,xe">
              <v:stroke joinstyle="miter"/>
              <v:path gradientshapeok="t" o:connecttype="rect"/>
            </v:shapetype>
            <v:shape id="_x0000_s1027" type="#_x0000_t202" style="position:absolute;margin-left:-70.95pt;margin-top:-12.15pt;width:257.25pt;height:60.6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" filled="f" stroked="f">
              <v:textbox>
                <w:txbxContent>
                  <w:p w14:paraId="5D0D6C16" w14:textId="77777777" w:rsidR="003506B8" w:rsidRDefault="003506B8" w:rsidP="003506B8">
                    <w:r w:rsidRPr="003506B8">
                      <w:rPr>
                        <w:rFonts w:ascii="Times New Roman" w:hAnsi="Times New Roman" w:cs="Times New Roman"/>
                        <w:b/>
                        <w:bCs/>
                        <w:sz w:val="20"/>
                        <w:szCs w:val="20"/>
                      </w:rPr>
                      <w:t>Prefeitura Municipal de Rosário do Sul</w:t>
                    </w:r>
                    <w:r>
                      <w:rPr>
                        <w:rFonts w:ascii="Times New Roman" w:hAnsi="Times New Roman" w:cs="Times New Roman"/>
                        <w:sz w:val="20"/>
                        <w:szCs w:val="20"/>
                      </w:rPr>
                      <w:t xml:space="preserve"> </w:t>
                    </w:r>
                    <w:r>
                      <w:rPr>
                        <w:rFonts w:ascii="Times New Roman" w:hAnsi="Times New Roman" w:cs="Times New Roman"/>
                        <w:sz w:val="20"/>
                        <w:szCs w:val="20"/>
                      </w:rPr>
                      <w:br/>
                    </w:r>
                    <w:r w:rsidRPr="006A4340">
                      <w:rPr>
                        <w:rFonts w:ascii="Times New Roman" w:hAnsi="Times New Roman" w:cs="Times New Roman"/>
                        <w:color w:val="EE0000"/>
                        <w:sz w:val="20"/>
                        <w:szCs w:val="20"/>
                      </w:rPr>
                      <w:t xml:space="preserve">Rua Amaro Souto, 2203 – Centro – Rosário do Sul </w:t>
                    </w:r>
                    <w:r w:rsidRPr="006A4340">
                      <w:rPr>
                        <w:rFonts w:ascii="Times New Roman" w:hAnsi="Times New Roman" w:cs="Times New Roman"/>
                        <w:color w:val="EE0000"/>
                        <w:sz w:val="20"/>
                        <w:szCs w:val="20"/>
                      </w:rPr>
                      <w:br/>
                    </w:r>
                    <w:r>
                      <w:rPr>
                        <w:rFonts w:ascii="Times New Roman" w:hAnsi="Times New Roman" w:cs="Times New Roman"/>
                        <w:sz w:val="20"/>
                        <w:szCs w:val="20"/>
                      </w:rPr>
                      <w:t xml:space="preserve">E-mail: </w:t>
                    </w:r>
                    <w:r w:rsidR="00E64554" w:rsidRPr="006A4340">
                      <w:rPr>
                        <w:rFonts w:ascii="Times New Roman" w:hAnsi="Times New Roman" w:cs="Times New Roman"/>
                        <w:color w:val="EE0000"/>
                        <w:sz w:val="20"/>
                        <w:szCs w:val="20"/>
                      </w:rPr>
                      <w:t>licitacao@rosariodosul.rs.gov.br</w:t>
                    </w:r>
                  </w:p>
                </w:txbxContent>
              </v:textbox>
              <w10:wrap type="square"/>
            </v:shape>
          </w:pict>
        </mc:Fallback>
      </mc:AlternateContent>
    </w:r>
    <w:r>
      <w:rPr>
        <w:noProof/>
      </w:rPr>
      <mc:AlternateContent>
        <mc:Choice Requires="wps">
          <w:drawing>
            <wp:anchor distT="0" distB="0" distL="114300" distR="114300" simplePos="0" relativeHeight="251669504" behindDoc="0" locked="0" layoutInCell="1" allowOverlap="1" wp14:anchorId="07E796C6" wp14:editId="5A8FDB75">
              <wp:simplePos x="0" y="0"/>
              <wp:positionH relativeFrom="column">
                <wp:posOffset>3500120</wp:posOffset>
              </wp:positionH>
              <wp:positionV relativeFrom="paragraph">
                <wp:posOffset>255905</wp:posOffset>
              </wp:positionV>
              <wp:extent cx="3162300" cy="542925"/>
              <wp:effectExtent l="19050" t="0" r="38100" b="28575"/>
              <wp:wrapNone/>
              <wp:docPr id="2098803105" name="Paralelogramo 3"/>
              <wp:cNvGraphicFramePr/>
              <a:graphic xmlns:a="http://schemas.openxmlformats.org/drawingml/2006/main">
                <a:graphicData uri="http://schemas.microsoft.com/office/word/2010/wordprocessingShape">
                  <wps:wsp>
                    <wps:cNvSpPr/>
                    <wps:spPr>
                      <a:xfrm>
                        <a:off x="0" y="0"/>
                        <a:ext cx="3162300" cy="542925"/>
                      </a:xfrm>
                      <a:prstGeom prst="parallelogram">
                        <a:avLst/>
                      </a:prstGeom>
                      <a:solidFill>
                        <a:srgbClr val="FBF61E"/>
                      </a:solidFill>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5CF113D7"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elogramo 3" o:spid="_x0000_s1026" type="#_x0000_t7" style="position:absolute;margin-left:275.6pt;margin-top:20.15pt;width:249pt;height:42.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" adj="927" fillcolor="#fbf61e" strokecolor="white [3201]" strokeweight="1.5pt"/>
          </w:pict>
        </mc:Fallback>
      </mc:AlternateContent>
    </w:r>
    <w:r>
      <w:rPr>
        <w:noProof/>
      </w:rPr>
      <mc:AlternateContent>
        <mc:Choice Requires="wps">
          <w:drawing>
            <wp:anchor distT="0" distB="0" distL="114300" distR="114300" simplePos="0" relativeHeight="251672576" behindDoc="0" locked="0" layoutInCell="1" allowOverlap="1" wp14:anchorId="5BE2F3D0" wp14:editId="2CB06A60">
              <wp:simplePos x="0" y="0"/>
              <wp:positionH relativeFrom="margin">
                <wp:align>center</wp:align>
              </wp:positionH>
              <wp:positionV relativeFrom="paragraph">
                <wp:posOffset>449580</wp:posOffset>
              </wp:positionV>
              <wp:extent cx="7648575" cy="361950"/>
              <wp:effectExtent l="0" t="0" r="28575" b="19050"/>
              <wp:wrapNone/>
              <wp:docPr id="133953604" name="Retângulo 4"/>
              <wp:cNvGraphicFramePr/>
              <a:graphic xmlns:a="http://schemas.openxmlformats.org/drawingml/2006/main">
                <a:graphicData uri="http://schemas.microsoft.com/office/word/2010/wordprocessingShape">
                  <wps:wsp>
                    <wps:cNvSpPr/>
                    <wps:spPr>
                      <a:xfrm>
                        <a:off x="0" y="0"/>
                        <a:ext cx="7648575" cy="361950"/>
                      </a:xfrm>
                      <a:prstGeom prst="rect">
                        <a:avLst/>
                      </a:prstGeom>
                      <a:solidFill>
                        <a:srgbClr val="009900"/>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w:pict>
            <v:rect w14:anchorId="178D1B1D" id="Retângulo 4" o:spid="_x0000_s1026" style="position:absolute;margin-left:0;margin-top:35.4pt;width:602.25pt;height:28.5pt;z-index:25167257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" fillcolor="#090" strokecolor="white [3212]" strokeweight="1pt">
              <w10:wrap anchorx="margin"/>
            </v:rect>
          </w:pict>
        </mc:Fallback>
      </mc:AlternateContent>
    </w:r>
    <w:r>
      <w:rPr>
        <w:noProof/>
      </w:rPr>
      <mc:AlternateContent>
        <mc:Choice Requires="wps">
          <w:drawing>
            <wp:anchor distT="0" distB="0" distL="114300" distR="114300" simplePos="0" relativeHeight="251670528" behindDoc="0" locked="0" layoutInCell="1" allowOverlap="1" wp14:anchorId="06EDA95D" wp14:editId="66870902">
              <wp:simplePos x="0" y="0"/>
              <wp:positionH relativeFrom="column">
                <wp:posOffset>4010025</wp:posOffset>
              </wp:positionH>
              <wp:positionV relativeFrom="paragraph">
                <wp:posOffset>257810</wp:posOffset>
              </wp:positionV>
              <wp:extent cx="3162300" cy="542925"/>
              <wp:effectExtent l="19050" t="0" r="38100" b="28575"/>
              <wp:wrapNone/>
              <wp:docPr id="2081634128" name="Paralelogramo 3"/>
              <wp:cNvGraphicFramePr/>
              <a:graphic xmlns:a="http://schemas.openxmlformats.org/drawingml/2006/main">
                <a:graphicData uri="http://schemas.microsoft.com/office/word/2010/wordprocessingShape">
                  <wps:wsp>
                    <wps:cNvSpPr/>
                    <wps:spPr>
                      <a:xfrm>
                        <a:off x="0" y="0"/>
                        <a:ext cx="3162300" cy="542925"/>
                      </a:xfrm>
                      <a:prstGeom prst="parallelogram">
                        <a:avLst/>
                      </a:prstGeom>
                      <a:solidFill>
                        <a:srgbClr val="33CC33"/>
                      </a:solidFill>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0D5503BF" id="Paralelogramo 3" o:spid="_x0000_s1026" type="#_x0000_t7" style="position:absolute;margin-left:315.75pt;margin-top:20.3pt;width:249pt;height:42.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" adj="927" fillcolor="#3c3" strokecolor="white [3201]" strokeweight="1.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DCE6F" w14:textId="77777777" w:rsidR="00473E83" w:rsidRDefault="00473E83" w:rsidP="00AA0672">
      <w:pPr>
        <w:spacing w:after="0" w:line="240" w:lineRule="auto"/>
      </w:pPr>
      <w:r>
        <w:separator/>
      </w:r>
    </w:p>
  </w:footnote>
  <w:footnote w:type="continuationSeparator" w:id="0">
    <w:p w14:paraId="064F669F" w14:textId="77777777" w:rsidR="00473E83" w:rsidRDefault="00473E83" w:rsidP="00AA06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FA099" w14:textId="77777777" w:rsidR="00AA0672" w:rsidRDefault="003506B8">
    <w:pPr>
      <w:pStyle w:val="Cabealho"/>
    </w:pPr>
    <w:r>
      <w:rPr>
        <w:noProof/>
      </w:rPr>
      <mc:AlternateContent>
        <mc:Choice Requires="wps">
          <w:drawing>
            <wp:anchor distT="45720" distB="45720" distL="114300" distR="114300" simplePos="0" relativeHeight="251665408" behindDoc="0" locked="0" layoutInCell="1" allowOverlap="1" wp14:anchorId="259C7182" wp14:editId="7DBB455D">
              <wp:simplePos x="0" y="0"/>
              <wp:positionH relativeFrom="column">
                <wp:posOffset>3053715</wp:posOffset>
              </wp:positionH>
              <wp:positionV relativeFrom="paragraph">
                <wp:posOffset>-211455</wp:posOffset>
              </wp:positionV>
              <wp:extent cx="3219450" cy="770255"/>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7702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57182B7" w14:textId="2BC2673A" w:rsidR="00F51B37" w:rsidRPr="00F51B37" w:rsidRDefault="00F51B37" w:rsidP="003506B8">
                          <w:pPr>
                            <w:spacing w:line="240" w:lineRule="auto"/>
                            <w:jc w:val="right"/>
                            <w:rPr>
                              <w:rFonts w:ascii="Times New Roman" w:hAnsi="Times New Roman" w:cs="Times New Roman"/>
                              <w:sz w:val="20"/>
                              <w:szCs w:val="20"/>
                            </w:rPr>
                          </w:pPr>
                          <w:r w:rsidRPr="00F51B37">
                            <w:rPr>
                              <w:rFonts w:ascii="Times New Roman" w:hAnsi="Times New Roman" w:cs="Times New Roman"/>
                              <w:sz w:val="20"/>
                              <w:szCs w:val="20"/>
                            </w:rPr>
                            <w:t xml:space="preserve">Estado do Rio Grande do Sul </w:t>
                          </w:r>
                          <w:r w:rsidRPr="00F51B37">
                            <w:rPr>
                              <w:rFonts w:ascii="Times New Roman" w:hAnsi="Times New Roman" w:cs="Times New Roman"/>
                              <w:sz w:val="20"/>
                              <w:szCs w:val="20"/>
                            </w:rPr>
                            <w:br/>
                          </w:r>
                          <w:r w:rsidRPr="00F51B37">
                            <w:rPr>
                              <w:rFonts w:ascii="Times New Roman" w:hAnsi="Times New Roman" w:cs="Times New Roman"/>
                              <w:b/>
                              <w:bCs/>
                              <w:sz w:val="20"/>
                              <w:szCs w:val="20"/>
                            </w:rPr>
                            <w:t>Prefeitura Municipal de Rosário do Sul</w:t>
                          </w:r>
                          <w:r w:rsidRPr="00F51B37">
                            <w:rPr>
                              <w:rFonts w:ascii="Times New Roman" w:hAnsi="Times New Roman" w:cs="Times New Roman"/>
                              <w:sz w:val="20"/>
                              <w:szCs w:val="20"/>
                            </w:rPr>
                            <w:t xml:space="preserve"> </w:t>
                          </w:r>
                          <w:r w:rsidRPr="00F51B37">
                            <w:rPr>
                              <w:rFonts w:ascii="Times New Roman" w:hAnsi="Times New Roman" w:cs="Times New Roman"/>
                              <w:sz w:val="20"/>
                              <w:szCs w:val="20"/>
                            </w:rPr>
                            <w:br/>
                          </w:r>
                          <w:r w:rsidR="00D14C5A">
                            <w:rPr>
                              <w:rFonts w:ascii="Times New Roman" w:hAnsi="Times New Roman" w:cs="Times New Roman"/>
                              <w:color w:val="EE0000"/>
                              <w:sz w:val="20"/>
                              <w:szCs w:val="20"/>
                            </w:rPr>
                            <w:t xml:space="preserve">Secretaria Municipal de </w:t>
                          </w:r>
                        </w:p>
                        <w:p w14:paraId="4EB0A363" w14:textId="77777777" w:rsidR="00F51B37" w:rsidRDefault="00F51B37" w:rsidP="00F51B37">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259C7182" id="_x0000_t202" coordsize="21600,21600" o:spt="202" path="m,l,21600r21600,l21600,xe">
              <v:stroke joinstyle="miter"/>
              <v:path gradientshapeok="t" o:connecttype="rect"/>
            </v:shapetype>
            <v:shape id="Caixa de Texto 2" o:spid="_x0000_s1026" type="#_x0000_t202" style="position:absolute;margin-left:240.45pt;margin-top:-16.65pt;width:253.5pt;height:60.6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" filled="f" stroked="f">
              <v:textbox>
                <w:txbxContent>
                  <w:p w14:paraId="657182B7" w14:textId="2BC2673A" w:rsidR="00F51B37" w:rsidRPr="00F51B37" w:rsidRDefault="00F51B37" w:rsidP="003506B8">
                    <w:pPr>
                      <w:spacing w:line="240" w:lineRule="auto"/>
                      <w:jc w:val="right"/>
                      <w:rPr>
                        <w:rFonts w:ascii="Times New Roman" w:hAnsi="Times New Roman" w:cs="Times New Roman"/>
                        <w:sz w:val="20"/>
                        <w:szCs w:val="20"/>
                      </w:rPr>
                    </w:pPr>
                    <w:r w:rsidRPr="00F51B37">
                      <w:rPr>
                        <w:rFonts w:ascii="Times New Roman" w:hAnsi="Times New Roman" w:cs="Times New Roman"/>
                        <w:sz w:val="20"/>
                        <w:szCs w:val="20"/>
                      </w:rPr>
                      <w:t xml:space="preserve">Estado do Rio Grande do Sul </w:t>
                    </w:r>
                    <w:r w:rsidRPr="00F51B37">
                      <w:rPr>
                        <w:rFonts w:ascii="Times New Roman" w:hAnsi="Times New Roman" w:cs="Times New Roman"/>
                        <w:sz w:val="20"/>
                        <w:szCs w:val="20"/>
                      </w:rPr>
                      <w:br/>
                    </w:r>
                    <w:r w:rsidRPr="00F51B37">
                      <w:rPr>
                        <w:rFonts w:ascii="Times New Roman" w:hAnsi="Times New Roman" w:cs="Times New Roman"/>
                        <w:b/>
                        <w:bCs/>
                        <w:sz w:val="20"/>
                        <w:szCs w:val="20"/>
                      </w:rPr>
                      <w:t>Prefeitura Municipal de Rosário do Sul</w:t>
                    </w:r>
                    <w:r w:rsidRPr="00F51B37">
                      <w:rPr>
                        <w:rFonts w:ascii="Times New Roman" w:hAnsi="Times New Roman" w:cs="Times New Roman"/>
                        <w:sz w:val="20"/>
                        <w:szCs w:val="20"/>
                      </w:rPr>
                      <w:t xml:space="preserve"> </w:t>
                    </w:r>
                    <w:r w:rsidRPr="00F51B37">
                      <w:rPr>
                        <w:rFonts w:ascii="Times New Roman" w:hAnsi="Times New Roman" w:cs="Times New Roman"/>
                        <w:sz w:val="20"/>
                        <w:szCs w:val="20"/>
                      </w:rPr>
                      <w:br/>
                    </w:r>
                    <w:r w:rsidR="00D14C5A">
                      <w:rPr>
                        <w:rFonts w:ascii="Times New Roman" w:hAnsi="Times New Roman" w:cs="Times New Roman"/>
                        <w:color w:val="EE0000"/>
                        <w:sz w:val="20"/>
                        <w:szCs w:val="20"/>
                      </w:rPr>
                      <w:t xml:space="preserve">Secretaria Municipal de </w:t>
                    </w:r>
                  </w:p>
                  <w:p w14:paraId="4EB0A363" w14:textId="77777777" w:rsidR="00F51B37" w:rsidRDefault="00F51B37" w:rsidP="00F51B37">
                    <w:pPr>
                      <w:jc w:val="right"/>
                    </w:pPr>
                  </w:p>
                </w:txbxContent>
              </v:textbox>
              <w10:wrap type="square"/>
            </v:shape>
          </w:pict>
        </mc:Fallback>
      </mc:AlternateContent>
    </w:r>
    <w:r>
      <w:rPr>
        <w:noProof/>
      </w:rPr>
      <w:drawing>
        <wp:anchor distT="0" distB="0" distL="114300" distR="114300" simplePos="0" relativeHeight="251658240" behindDoc="0" locked="0" layoutInCell="1" allowOverlap="1" wp14:anchorId="14610962" wp14:editId="69B1AD2C">
          <wp:simplePos x="0" y="0"/>
          <wp:positionH relativeFrom="margin">
            <wp:align>center</wp:align>
          </wp:positionH>
          <wp:positionV relativeFrom="margin">
            <wp:posOffset>-861695</wp:posOffset>
          </wp:positionV>
          <wp:extent cx="1204595" cy="1009650"/>
          <wp:effectExtent l="0" t="0" r="0" b="0"/>
          <wp:wrapSquare wrapText="bothSides"/>
          <wp:docPr id="207550541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505418" name="Imagem 2075505418"/>
                  <pic:cNvPicPr/>
                </pic:nvPicPr>
                <pic:blipFill>
                  <a:blip r:embed="rId1">
                    <a:extLst>
                      <a:ext uri="{28A0092B-C50C-407E-A947-70E740481C1C}">
                        <a14:useLocalDpi xmlns:a14="http://schemas.microsoft.com/office/drawing/2010/main" val="0"/>
                      </a:ext>
                    </a:extLst>
                  </a:blip>
                  <a:stretch>
                    <a:fillRect/>
                  </a:stretch>
                </pic:blipFill>
                <pic:spPr>
                  <a:xfrm>
                    <a:off x="0" y="0"/>
                    <a:ext cx="1204595" cy="100965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0288" behindDoc="0" locked="0" layoutInCell="1" allowOverlap="1" wp14:anchorId="604D5024" wp14:editId="11086925">
              <wp:simplePos x="0" y="0"/>
              <wp:positionH relativeFrom="column">
                <wp:posOffset>-1486535</wp:posOffset>
              </wp:positionH>
              <wp:positionV relativeFrom="paragraph">
                <wp:posOffset>-681355</wp:posOffset>
              </wp:positionV>
              <wp:extent cx="3162300" cy="542925"/>
              <wp:effectExtent l="19050" t="0" r="38100" b="28575"/>
              <wp:wrapNone/>
              <wp:docPr id="165153233" name="Paralelogramo 3"/>
              <wp:cNvGraphicFramePr/>
              <a:graphic xmlns:a="http://schemas.openxmlformats.org/drawingml/2006/main">
                <a:graphicData uri="http://schemas.microsoft.com/office/word/2010/wordprocessingShape">
                  <wps:wsp>
                    <wps:cNvSpPr/>
                    <wps:spPr>
                      <a:xfrm>
                        <a:off x="0" y="0"/>
                        <a:ext cx="3162300" cy="542925"/>
                      </a:xfrm>
                      <a:prstGeom prst="parallelogram">
                        <a:avLst/>
                      </a:prstGeom>
                      <a:solidFill>
                        <a:srgbClr val="FBF61E"/>
                      </a:solidFill>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0BB1E4B6"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elogramo 3" o:spid="_x0000_s1026" type="#_x0000_t7" style="position:absolute;margin-left:-117.05pt;margin-top:-53.65pt;width:249pt;height:4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" adj="927" fillcolor="#fbf61e" strokecolor="white [3201]" strokeweight="1.5pt"/>
          </w:pict>
        </mc:Fallback>
      </mc:AlternateContent>
    </w:r>
    <w:r>
      <w:rPr>
        <w:noProof/>
      </w:rPr>
      <mc:AlternateContent>
        <mc:Choice Requires="wps">
          <w:drawing>
            <wp:anchor distT="0" distB="0" distL="114300" distR="114300" simplePos="0" relativeHeight="251662336" behindDoc="0" locked="0" layoutInCell="1" allowOverlap="1" wp14:anchorId="0AB671C8" wp14:editId="1437C81F">
              <wp:simplePos x="0" y="0"/>
              <wp:positionH relativeFrom="column">
                <wp:posOffset>-1843405</wp:posOffset>
              </wp:positionH>
              <wp:positionV relativeFrom="paragraph">
                <wp:posOffset>-678815</wp:posOffset>
              </wp:positionV>
              <wp:extent cx="3162300" cy="542925"/>
              <wp:effectExtent l="19050" t="0" r="38100" b="28575"/>
              <wp:wrapNone/>
              <wp:docPr id="716921089" name="Paralelogramo 3"/>
              <wp:cNvGraphicFramePr/>
              <a:graphic xmlns:a="http://schemas.openxmlformats.org/drawingml/2006/main">
                <a:graphicData uri="http://schemas.microsoft.com/office/word/2010/wordprocessingShape">
                  <wps:wsp>
                    <wps:cNvSpPr/>
                    <wps:spPr>
                      <a:xfrm>
                        <a:off x="0" y="0"/>
                        <a:ext cx="3162300" cy="542925"/>
                      </a:xfrm>
                      <a:prstGeom prst="parallelogram">
                        <a:avLst/>
                      </a:prstGeom>
                      <a:solidFill>
                        <a:srgbClr val="33CC33"/>
                      </a:solidFill>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4CA63FC0" id="Paralelogramo 3" o:spid="_x0000_s1026" type="#_x0000_t7" style="position:absolute;margin-left:-145.15pt;margin-top:-53.45pt;width:249pt;height:4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" adj="927" fillcolor="#3c3" strokecolor="white [3201]" strokeweight="1.5pt"/>
          </w:pict>
        </mc:Fallback>
      </mc:AlternateContent>
    </w:r>
    <w:r>
      <w:rPr>
        <w:noProof/>
      </w:rPr>
      <mc:AlternateContent>
        <mc:Choice Requires="wps">
          <w:drawing>
            <wp:anchor distT="0" distB="0" distL="114300" distR="114300" simplePos="0" relativeHeight="251663360" behindDoc="0" locked="0" layoutInCell="1" allowOverlap="1" wp14:anchorId="3B050529" wp14:editId="4AA3BCB4">
              <wp:simplePos x="0" y="0"/>
              <wp:positionH relativeFrom="page">
                <wp:posOffset>-104775</wp:posOffset>
              </wp:positionH>
              <wp:positionV relativeFrom="paragraph">
                <wp:posOffset>-449579</wp:posOffset>
              </wp:positionV>
              <wp:extent cx="7648575" cy="152400"/>
              <wp:effectExtent l="0" t="0" r="28575" b="19050"/>
              <wp:wrapNone/>
              <wp:docPr id="1672524076" name="Retângulo 4"/>
              <wp:cNvGraphicFramePr/>
              <a:graphic xmlns:a="http://schemas.openxmlformats.org/drawingml/2006/main">
                <a:graphicData uri="http://schemas.microsoft.com/office/word/2010/wordprocessingShape">
                  <wps:wsp>
                    <wps:cNvSpPr/>
                    <wps:spPr>
                      <a:xfrm>
                        <a:off x="0" y="0"/>
                        <a:ext cx="7648575" cy="152400"/>
                      </a:xfrm>
                      <a:prstGeom prst="rect">
                        <a:avLst/>
                      </a:prstGeom>
                      <a:solidFill>
                        <a:srgbClr val="009900"/>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w:pict>
            <v:rect w14:anchorId="776B0B27" id="Retângulo 4" o:spid="_x0000_s1026" style="position:absolute;margin-left:-8.25pt;margin-top:-35.4pt;width:602.25pt;height:12pt;z-index:251663360;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" fillcolor="#090" strokecolor="white [3212]" strokeweight="1pt">
              <w10:wrap anchorx="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6135C"/>
    <w:multiLevelType w:val="multilevel"/>
    <w:tmpl w:val="197C0204"/>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num w:numId="1" w16cid:durableId="628050860">
    <w:abstractNumId w:val="0"/>
  </w:num>
  <w:num w:numId="2" w16cid:durableId="1516849695">
    <w:abstractNumId w:val="1"/>
  </w:num>
  <w:num w:numId="3" w16cid:durableId="15148763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64458239">
    <w:abstractNumId w:val="2"/>
  </w:num>
  <w:num w:numId="5" w16cid:durableId="1932808201">
    <w:abstractNumId w:val="3"/>
  </w:num>
  <w:num w:numId="6" w16cid:durableId="1722589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4661626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liente">
    <w15:presenceInfo w15:providerId="None" w15:userId="Client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672"/>
    <w:rsid w:val="000420FA"/>
    <w:rsid w:val="000C3DAF"/>
    <w:rsid w:val="000D024A"/>
    <w:rsid w:val="000F7899"/>
    <w:rsid w:val="00134F2B"/>
    <w:rsid w:val="00175BB8"/>
    <w:rsid w:val="001E2251"/>
    <w:rsid w:val="001F0123"/>
    <w:rsid w:val="00231BC6"/>
    <w:rsid w:val="0023667F"/>
    <w:rsid w:val="002432DB"/>
    <w:rsid w:val="00277539"/>
    <w:rsid w:val="002B15A2"/>
    <w:rsid w:val="002D011D"/>
    <w:rsid w:val="00312E6A"/>
    <w:rsid w:val="0031674F"/>
    <w:rsid w:val="0032052B"/>
    <w:rsid w:val="003506B8"/>
    <w:rsid w:val="003951A1"/>
    <w:rsid w:val="00395397"/>
    <w:rsid w:val="003B3F4C"/>
    <w:rsid w:val="003D4D59"/>
    <w:rsid w:val="004401F0"/>
    <w:rsid w:val="0045607F"/>
    <w:rsid w:val="00473E83"/>
    <w:rsid w:val="0049609A"/>
    <w:rsid w:val="004C54A7"/>
    <w:rsid w:val="004E7049"/>
    <w:rsid w:val="004E70EF"/>
    <w:rsid w:val="004F0136"/>
    <w:rsid w:val="00526958"/>
    <w:rsid w:val="00553F85"/>
    <w:rsid w:val="005A06E1"/>
    <w:rsid w:val="005D11CD"/>
    <w:rsid w:val="005D3D8D"/>
    <w:rsid w:val="005E010E"/>
    <w:rsid w:val="006174DF"/>
    <w:rsid w:val="00644347"/>
    <w:rsid w:val="0068167F"/>
    <w:rsid w:val="006867DC"/>
    <w:rsid w:val="006A4340"/>
    <w:rsid w:val="006A7FA9"/>
    <w:rsid w:val="006B41FA"/>
    <w:rsid w:val="00724B0D"/>
    <w:rsid w:val="00785FB9"/>
    <w:rsid w:val="007B1329"/>
    <w:rsid w:val="007B137E"/>
    <w:rsid w:val="007C199E"/>
    <w:rsid w:val="007D1563"/>
    <w:rsid w:val="0083677B"/>
    <w:rsid w:val="0086052C"/>
    <w:rsid w:val="008D4BDB"/>
    <w:rsid w:val="00914600"/>
    <w:rsid w:val="009146A7"/>
    <w:rsid w:val="009327F1"/>
    <w:rsid w:val="00961920"/>
    <w:rsid w:val="009C4392"/>
    <w:rsid w:val="009F2D33"/>
    <w:rsid w:val="009F64FB"/>
    <w:rsid w:val="00A101E4"/>
    <w:rsid w:val="00A42AB9"/>
    <w:rsid w:val="00A5195E"/>
    <w:rsid w:val="00A75277"/>
    <w:rsid w:val="00AA0672"/>
    <w:rsid w:val="00AD208B"/>
    <w:rsid w:val="00AD269A"/>
    <w:rsid w:val="00AF6AA8"/>
    <w:rsid w:val="00B21742"/>
    <w:rsid w:val="00B47FB3"/>
    <w:rsid w:val="00BD1E10"/>
    <w:rsid w:val="00C027BA"/>
    <w:rsid w:val="00C02B5A"/>
    <w:rsid w:val="00C16572"/>
    <w:rsid w:val="00C51F3E"/>
    <w:rsid w:val="00CA7ACF"/>
    <w:rsid w:val="00CC7348"/>
    <w:rsid w:val="00D12705"/>
    <w:rsid w:val="00D14C5A"/>
    <w:rsid w:val="00D15BC2"/>
    <w:rsid w:val="00D61329"/>
    <w:rsid w:val="00D73E88"/>
    <w:rsid w:val="00DB71FD"/>
    <w:rsid w:val="00DB7722"/>
    <w:rsid w:val="00E10AB2"/>
    <w:rsid w:val="00E12143"/>
    <w:rsid w:val="00E27FB2"/>
    <w:rsid w:val="00E330C2"/>
    <w:rsid w:val="00E54C3C"/>
    <w:rsid w:val="00E64554"/>
    <w:rsid w:val="00EA22B5"/>
    <w:rsid w:val="00EA7E90"/>
    <w:rsid w:val="00F51B37"/>
    <w:rsid w:val="00F64FFE"/>
    <w:rsid w:val="00F7018E"/>
    <w:rsid w:val="00F76C5F"/>
    <w:rsid w:val="00FD03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DB788A"/>
  <w15:chartTrackingRefBased/>
  <w15:docId w15:val="{7DBDA690-0081-4A17-9069-9E363B9DE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AA067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AA067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AA067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AA067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AA067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AA067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AA067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AA067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AA067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A067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AA067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AA067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AA067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AA067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AA067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A067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A067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A0672"/>
    <w:rPr>
      <w:rFonts w:eastAsiaTheme="majorEastAsia" w:cstheme="majorBidi"/>
      <w:color w:val="272727" w:themeColor="text1" w:themeTint="D8"/>
    </w:rPr>
  </w:style>
  <w:style w:type="paragraph" w:styleId="Ttulo">
    <w:name w:val="Title"/>
    <w:basedOn w:val="Normal"/>
    <w:next w:val="Normal"/>
    <w:link w:val="TtuloChar"/>
    <w:uiPriority w:val="10"/>
    <w:qFormat/>
    <w:rsid w:val="00AA06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A067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A067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A067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A0672"/>
    <w:pPr>
      <w:spacing w:before="160"/>
      <w:jc w:val="center"/>
    </w:pPr>
    <w:rPr>
      <w:i/>
      <w:iCs/>
      <w:color w:val="404040" w:themeColor="text1" w:themeTint="BF"/>
    </w:rPr>
  </w:style>
  <w:style w:type="character" w:customStyle="1" w:styleId="CitaoChar">
    <w:name w:val="Citação Char"/>
    <w:basedOn w:val="Fontepargpadro"/>
    <w:link w:val="Citao"/>
    <w:uiPriority w:val="29"/>
    <w:rsid w:val="00AA0672"/>
    <w:rPr>
      <w:i/>
      <w:iCs/>
      <w:color w:val="404040" w:themeColor="text1" w:themeTint="BF"/>
    </w:rPr>
  </w:style>
  <w:style w:type="paragraph" w:styleId="PargrafodaLista">
    <w:name w:val="List Paragraph"/>
    <w:aliases w:val="List I Paragraph,Parágrafo com marcador - inserir marcador,Parágrafo_2,Segundo,Texto,Título 10"/>
    <w:basedOn w:val="Normal"/>
    <w:link w:val="PargrafodaListaChar"/>
    <w:uiPriority w:val="34"/>
    <w:qFormat/>
    <w:rsid w:val="00AA0672"/>
    <w:pPr>
      <w:ind w:left="720"/>
      <w:contextualSpacing/>
    </w:pPr>
  </w:style>
  <w:style w:type="character" w:styleId="nfaseIntensa">
    <w:name w:val="Intense Emphasis"/>
    <w:basedOn w:val="Fontepargpadro"/>
    <w:uiPriority w:val="21"/>
    <w:qFormat/>
    <w:rsid w:val="00AA0672"/>
    <w:rPr>
      <w:i/>
      <w:iCs/>
      <w:color w:val="2F5496" w:themeColor="accent1" w:themeShade="BF"/>
    </w:rPr>
  </w:style>
  <w:style w:type="paragraph" w:styleId="CitaoIntensa">
    <w:name w:val="Intense Quote"/>
    <w:basedOn w:val="Normal"/>
    <w:next w:val="Normal"/>
    <w:link w:val="CitaoIntensaChar"/>
    <w:uiPriority w:val="30"/>
    <w:qFormat/>
    <w:rsid w:val="00AA067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AA0672"/>
    <w:rPr>
      <w:i/>
      <w:iCs/>
      <w:color w:val="2F5496" w:themeColor="accent1" w:themeShade="BF"/>
    </w:rPr>
  </w:style>
  <w:style w:type="character" w:styleId="RefernciaIntensa">
    <w:name w:val="Intense Reference"/>
    <w:basedOn w:val="Fontepargpadro"/>
    <w:uiPriority w:val="32"/>
    <w:qFormat/>
    <w:rsid w:val="00AA0672"/>
    <w:rPr>
      <w:b/>
      <w:bCs/>
      <w:smallCaps/>
      <w:color w:val="2F5496" w:themeColor="accent1" w:themeShade="BF"/>
      <w:spacing w:val="5"/>
    </w:rPr>
  </w:style>
  <w:style w:type="paragraph" w:styleId="Cabealho">
    <w:name w:val="header"/>
    <w:basedOn w:val="Normal"/>
    <w:link w:val="CabealhoChar"/>
    <w:uiPriority w:val="99"/>
    <w:unhideWhenUsed/>
    <w:rsid w:val="00AA067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A0672"/>
  </w:style>
  <w:style w:type="paragraph" w:styleId="Rodap">
    <w:name w:val="footer"/>
    <w:basedOn w:val="Normal"/>
    <w:link w:val="RodapChar"/>
    <w:uiPriority w:val="99"/>
    <w:unhideWhenUsed/>
    <w:rsid w:val="00AA0672"/>
    <w:pPr>
      <w:tabs>
        <w:tab w:val="center" w:pos="4252"/>
        <w:tab w:val="right" w:pos="8504"/>
      </w:tabs>
      <w:spacing w:after="0" w:line="240" w:lineRule="auto"/>
    </w:pPr>
  </w:style>
  <w:style w:type="character" w:customStyle="1" w:styleId="RodapChar">
    <w:name w:val="Rodapé Char"/>
    <w:basedOn w:val="Fontepargpadro"/>
    <w:link w:val="Rodap"/>
    <w:uiPriority w:val="99"/>
    <w:rsid w:val="00AA0672"/>
  </w:style>
  <w:style w:type="paragraph" w:styleId="Corpodetexto">
    <w:name w:val="Body Text"/>
    <w:basedOn w:val="Normal"/>
    <w:link w:val="CorpodetextoChar"/>
    <w:uiPriority w:val="1"/>
    <w:qFormat/>
    <w:rsid w:val="00E64554"/>
    <w:pPr>
      <w:widowControl w:val="0"/>
      <w:autoSpaceDE w:val="0"/>
      <w:autoSpaceDN w:val="0"/>
      <w:spacing w:after="0" w:line="240" w:lineRule="auto"/>
    </w:pPr>
    <w:rPr>
      <w:rFonts w:ascii="Arial MT" w:eastAsia="Arial MT" w:hAnsi="Arial MT" w:cs="Arial MT"/>
      <w:kern w:val="0"/>
      <w:sz w:val="19"/>
      <w:szCs w:val="19"/>
      <w:lang w:val="pt-PT"/>
      <w14:ligatures w14:val="none"/>
    </w:rPr>
  </w:style>
  <w:style w:type="character" w:customStyle="1" w:styleId="CorpodetextoChar">
    <w:name w:val="Corpo de texto Char"/>
    <w:basedOn w:val="Fontepargpadro"/>
    <w:link w:val="Corpodetexto"/>
    <w:uiPriority w:val="1"/>
    <w:rsid w:val="00E64554"/>
    <w:rPr>
      <w:rFonts w:ascii="Arial MT" w:eastAsia="Arial MT" w:hAnsi="Arial MT" w:cs="Arial MT"/>
      <w:kern w:val="0"/>
      <w:sz w:val="19"/>
      <w:szCs w:val="19"/>
      <w:lang w:val="pt-PT"/>
      <w14:ligatures w14:val="none"/>
    </w:rPr>
  </w:style>
  <w:style w:type="character" w:styleId="Refdecomentrio">
    <w:name w:val="annotation reference"/>
    <w:basedOn w:val="Fontepargpadro"/>
    <w:uiPriority w:val="99"/>
    <w:unhideWhenUsed/>
    <w:qFormat/>
    <w:rsid w:val="006A4340"/>
    <w:rPr>
      <w:sz w:val="16"/>
      <w:szCs w:val="16"/>
    </w:rPr>
  </w:style>
  <w:style w:type="paragraph" w:styleId="Textodecomentrio">
    <w:name w:val="annotation text"/>
    <w:basedOn w:val="Normal"/>
    <w:link w:val="TextodecomentrioChar"/>
    <w:uiPriority w:val="99"/>
    <w:unhideWhenUsed/>
    <w:qFormat/>
    <w:rsid w:val="006A4340"/>
    <w:pPr>
      <w:spacing w:after="200" w:line="240" w:lineRule="auto"/>
    </w:pPr>
    <w:rPr>
      <w:kern w:val="0"/>
      <w:sz w:val="20"/>
      <w:szCs w:val="20"/>
      <w14:ligatures w14:val="none"/>
    </w:rPr>
  </w:style>
  <w:style w:type="character" w:customStyle="1" w:styleId="TextodecomentrioChar">
    <w:name w:val="Texto de comentário Char"/>
    <w:basedOn w:val="Fontepargpadro"/>
    <w:link w:val="Textodecomentrio"/>
    <w:uiPriority w:val="99"/>
    <w:qFormat/>
    <w:rsid w:val="006A4340"/>
    <w:rPr>
      <w:kern w:val="0"/>
      <w:sz w:val="20"/>
      <w:szCs w:val="20"/>
      <w14:ligatures w14:val="none"/>
    </w:rPr>
  </w:style>
  <w:style w:type="character" w:customStyle="1" w:styleId="PargrafodaListaChar">
    <w:name w:val="Parágrafo da Lista Char"/>
    <w:aliases w:val="List I Paragraph Char,Parágrafo com marcador - inserir marcador Char,Parágrafo_2 Char,Segundo Char,Texto Char,Título 10 Char"/>
    <w:link w:val="PargrafodaLista"/>
    <w:uiPriority w:val="34"/>
    <w:qFormat/>
    <w:locked/>
    <w:rsid w:val="006A4340"/>
  </w:style>
  <w:style w:type="table" w:styleId="Tabelacomgrade">
    <w:name w:val="Table Grid"/>
    <w:basedOn w:val="Tabelanormal"/>
    <w:uiPriority w:val="59"/>
    <w:rsid w:val="006A4340"/>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rsid w:val="00E10AB2"/>
    <w:rPr>
      <w:color w:val="000080"/>
      <w:u w:val="single"/>
    </w:rPr>
  </w:style>
  <w:style w:type="paragraph" w:customStyle="1" w:styleId="Nivel01">
    <w:name w:val="Nivel 01"/>
    <w:basedOn w:val="Ttulo1"/>
    <w:next w:val="Normal"/>
    <w:link w:val="Nivel01Char"/>
    <w:qFormat/>
    <w:rsid w:val="00E10AB2"/>
    <w:pPr>
      <w:numPr>
        <w:numId w:val="2"/>
      </w:numPr>
      <w:tabs>
        <w:tab w:val="left" w:pos="567"/>
      </w:tabs>
      <w:spacing w:before="240" w:after="0" w:line="240" w:lineRule="auto"/>
      <w:jc w:val="both"/>
    </w:pPr>
    <w:rPr>
      <w:rFonts w:ascii="Arial" w:hAnsi="Arial" w:cs="Arial"/>
      <w:b/>
      <w:bCs/>
      <w:color w:val="auto"/>
      <w:kern w:val="0"/>
      <w:sz w:val="20"/>
      <w:szCs w:val="20"/>
      <w:lang w:eastAsia="pt-BR"/>
      <w14:ligatures w14:val="none"/>
    </w:rPr>
  </w:style>
  <w:style w:type="character" w:customStyle="1" w:styleId="Nivel01Char">
    <w:name w:val="Nivel 01 Char"/>
    <w:basedOn w:val="Fontepargpadro"/>
    <w:link w:val="Nivel01"/>
    <w:rsid w:val="00E10AB2"/>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E10AB2"/>
    <w:pPr>
      <w:numPr>
        <w:ilvl w:val="1"/>
        <w:numId w:val="2"/>
      </w:numPr>
      <w:spacing w:before="120" w:after="120" w:line="276" w:lineRule="auto"/>
      <w:ind w:left="0" w:firstLine="0"/>
      <w:jc w:val="both"/>
    </w:pPr>
    <w:rPr>
      <w:rFonts w:ascii="Arial" w:eastAsiaTheme="minorEastAsia" w:hAnsi="Arial" w:cs="Arial"/>
      <w:color w:val="000000"/>
      <w:kern w:val="0"/>
      <w:sz w:val="20"/>
      <w:szCs w:val="20"/>
      <w:lang w:eastAsia="pt-BR"/>
      <w14:ligatures w14:val="none"/>
    </w:rPr>
  </w:style>
  <w:style w:type="paragraph" w:customStyle="1" w:styleId="Nivel3">
    <w:name w:val="Nivel 3"/>
    <w:basedOn w:val="Normal"/>
    <w:link w:val="Nivel3Char"/>
    <w:qFormat/>
    <w:rsid w:val="00E10AB2"/>
    <w:pPr>
      <w:numPr>
        <w:ilvl w:val="2"/>
        <w:numId w:val="2"/>
      </w:numPr>
      <w:spacing w:before="120" w:after="120" w:line="276" w:lineRule="auto"/>
      <w:ind w:left="425" w:firstLine="0"/>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qFormat/>
    <w:rsid w:val="00E10AB2"/>
    <w:pPr>
      <w:numPr>
        <w:ilvl w:val="3"/>
      </w:numPr>
      <w:ind w:left="851" w:firstLine="0"/>
    </w:pPr>
    <w:rPr>
      <w:color w:val="auto"/>
    </w:rPr>
  </w:style>
  <w:style w:type="paragraph" w:customStyle="1" w:styleId="Nivel5">
    <w:name w:val="Nivel 5"/>
    <w:basedOn w:val="Nivel4"/>
    <w:qFormat/>
    <w:rsid w:val="00E10AB2"/>
    <w:pPr>
      <w:numPr>
        <w:ilvl w:val="4"/>
      </w:numPr>
      <w:ind w:left="1276" w:firstLine="0"/>
    </w:pPr>
  </w:style>
  <w:style w:type="character" w:customStyle="1" w:styleId="Nivel2Char">
    <w:name w:val="Nivel 2 Char"/>
    <w:basedOn w:val="Fontepargpadro"/>
    <w:link w:val="Nivel2"/>
    <w:locked/>
    <w:rsid w:val="00E10AB2"/>
    <w:rPr>
      <w:rFonts w:ascii="Arial" w:eastAsiaTheme="minorEastAsia" w:hAnsi="Arial" w:cs="Arial"/>
      <w:color w:val="000000"/>
      <w:kern w:val="0"/>
      <w:sz w:val="20"/>
      <w:szCs w:val="20"/>
      <w:lang w:eastAsia="pt-BR"/>
      <w14:ligatures w14:val="none"/>
    </w:rPr>
  </w:style>
  <w:style w:type="paragraph" w:customStyle="1" w:styleId="ou">
    <w:name w:val="ou"/>
    <w:basedOn w:val="PargrafodaLista"/>
    <w:link w:val="ouChar"/>
    <w:qFormat/>
    <w:rsid w:val="00E10AB2"/>
    <w:pPr>
      <w:spacing w:before="60" w:after="60" w:line="259" w:lineRule="auto"/>
      <w:ind w:left="0"/>
      <w:contextualSpacing w:val="0"/>
      <w:jc w:val="center"/>
    </w:pPr>
    <w:rPr>
      <w:rFonts w:ascii="Arial" w:eastAsia="Arial MT" w:hAnsi="Arial" w:cs="Arial"/>
      <w:b/>
      <w:bCs/>
      <w:i/>
      <w:iCs/>
      <w:color w:val="FF0000"/>
      <w:kern w:val="0"/>
      <w:u w:val="single"/>
      <w:lang w:eastAsia="pt-BR"/>
      <w14:ligatures w14:val="none"/>
    </w:rPr>
  </w:style>
  <w:style w:type="character" w:customStyle="1" w:styleId="ouChar">
    <w:name w:val="ou Char"/>
    <w:basedOn w:val="PargrafodaListaChar"/>
    <w:link w:val="ou"/>
    <w:rsid w:val="00E10AB2"/>
    <w:rPr>
      <w:rFonts w:ascii="Arial" w:eastAsia="Arial MT" w:hAnsi="Arial" w:cs="Arial"/>
      <w:b/>
      <w:bCs/>
      <w:i/>
      <w:iCs/>
      <w:color w:val="FF0000"/>
      <w:kern w:val="0"/>
      <w:u w:val="single"/>
      <w:lang w:eastAsia="pt-BR"/>
      <w14:ligatures w14:val="none"/>
    </w:rPr>
  </w:style>
  <w:style w:type="paragraph" w:customStyle="1" w:styleId="Nvel2-Red">
    <w:name w:val="Nível 2 -Red"/>
    <w:basedOn w:val="Nivel2"/>
    <w:link w:val="Nvel2-RedChar"/>
    <w:qFormat/>
    <w:rsid w:val="00E10AB2"/>
    <w:rPr>
      <w:i/>
      <w:iCs/>
      <w:color w:val="FF0000"/>
    </w:rPr>
  </w:style>
  <w:style w:type="paragraph" w:customStyle="1" w:styleId="Nvel3-R">
    <w:name w:val="Nível 3-R"/>
    <w:basedOn w:val="Nivel3"/>
    <w:link w:val="Nvel3-RChar"/>
    <w:qFormat/>
    <w:rsid w:val="00E10AB2"/>
    <w:rPr>
      <w:i/>
      <w:iCs/>
      <w:color w:val="FF0000"/>
    </w:rPr>
  </w:style>
  <w:style w:type="character" w:customStyle="1" w:styleId="Nvel2-RedChar">
    <w:name w:val="Nível 2 -Red Char"/>
    <w:basedOn w:val="Nivel2Char"/>
    <w:link w:val="Nvel2-Red"/>
    <w:rsid w:val="00E10AB2"/>
    <w:rPr>
      <w:rFonts w:ascii="Arial" w:eastAsiaTheme="minorEastAsia" w:hAnsi="Arial" w:cs="Arial"/>
      <w:i/>
      <w:iCs/>
      <w:color w:val="FF0000"/>
      <w:kern w:val="0"/>
      <w:sz w:val="20"/>
      <w:szCs w:val="20"/>
      <w:lang w:eastAsia="pt-BR"/>
      <w14:ligatures w14:val="none"/>
    </w:rPr>
  </w:style>
  <w:style w:type="character" w:customStyle="1" w:styleId="Nivel3Char">
    <w:name w:val="Nivel 3 Char"/>
    <w:basedOn w:val="Fontepargpadro"/>
    <w:link w:val="Nivel3"/>
    <w:rsid w:val="00E10AB2"/>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E10AB2"/>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E10AB2"/>
    <w:pPr>
      <w:numPr>
        <w:numId w:val="0"/>
      </w:numPr>
      <w:ind w:left="357"/>
      <w:outlineLvl w:val="1"/>
    </w:pPr>
    <w:rPr>
      <w:color w:val="FF0000"/>
    </w:rPr>
  </w:style>
  <w:style w:type="character" w:customStyle="1" w:styleId="Nvel1-SemNumChar">
    <w:name w:val="Nível 1-Sem Num Char"/>
    <w:basedOn w:val="Nivel01Char"/>
    <w:link w:val="Nvel1-SemNum"/>
    <w:rsid w:val="00E10AB2"/>
    <w:rPr>
      <w:rFonts w:ascii="Arial" w:eastAsiaTheme="majorEastAsia" w:hAnsi="Arial" w:cs="Arial"/>
      <w:b/>
      <w:bCs/>
      <w:color w:val="FF0000"/>
      <w:kern w:val="0"/>
      <w:sz w:val="20"/>
      <w:szCs w:val="20"/>
      <w:lang w:eastAsia="pt-BR"/>
      <w14:ligatures w14:val="none"/>
    </w:rPr>
  </w:style>
  <w:style w:type="paragraph" w:styleId="NormalWeb">
    <w:name w:val="Normal (Web)"/>
    <w:basedOn w:val="Normal"/>
    <w:uiPriority w:val="99"/>
    <w:semiHidden/>
    <w:unhideWhenUsed/>
    <w:rsid w:val="00A42AB9"/>
    <w:rPr>
      <w:rFonts w:ascii="Times New Roman" w:hAnsi="Times New Roman" w:cs="Times New Roman"/>
    </w:rPr>
  </w:style>
  <w:style w:type="paragraph" w:styleId="Partesuperior-zdoformulrio">
    <w:name w:val="HTML Top of Form"/>
    <w:basedOn w:val="Normal"/>
    <w:next w:val="Normal"/>
    <w:link w:val="Partesuperior-zdoformulrioChar"/>
    <w:hidden/>
    <w:uiPriority w:val="99"/>
    <w:semiHidden/>
    <w:unhideWhenUsed/>
    <w:rsid w:val="00724B0D"/>
    <w:pPr>
      <w:pBdr>
        <w:bottom w:val="single" w:sz="6" w:space="1" w:color="auto"/>
      </w:pBdr>
      <w:spacing w:after="0" w:line="240" w:lineRule="auto"/>
      <w:jc w:val="center"/>
    </w:pPr>
    <w:rPr>
      <w:rFonts w:ascii="Arial" w:eastAsia="Times New Roman" w:hAnsi="Arial" w:cs="Arial"/>
      <w:vanish/>
      <w:kern w:val="0"/>
      <w:sz w:val="16"/>
      <w:szCs w:val="16"/>
      <w:lang w:eastAsia="pt-BR"/>
      <w14:ligatures w14:val="none"/>
    </w:rPr>
  </w:style>
  <w:style w:type="character" w:customStyle="1" w:styleId="Partesuperior-zdoformulrioChar">
    <w:name w:val="Parte superior-z do formulário Char"/>
    <w:basedOn w:val="Fontepargpadro"/>
    <w:link w:val="Partesuperior-zdoformulrio"/>
    <w:uiPriority w:val="99"/>
    <w:semiHidden/>
    <w:rsid w:val="00724B0D"/>
    <w:rPr>
      <w:rFonts w:ascii="Arial" w:eastAsia="Times New Roman" w:hAnsi="Arial" w:cs="Arial"/>
      <w:vanish/>
      <w:kern w:val="0"/>
      <w:sz w:val="16"/>
      <w:szCs w:val="16"/>
      <w:lang w:eastAsia="pt-BR"/>
      <w14:ligatures w14:val="none"/>
    </w:rPr>
  </w:style>
  <w:style w:type="paragraph" w:styleId="Parteinferiordoformulrio">
    <w:name w:val="HTML Bottom of Form"/>
    <w:basedOn w:val="Normal"/>
    <w:next w:val="Normal"/>
    <w:link w:val="ParteinferiordoformulrioChar"/>
    <w:hidden/>
    <w:uiPriority w:val="99"/>
    <w:semiHidden/>
    <w:unhideWhenUsed/>
    <w:rsid w:val="00724B0D"/>
    <w:pPr>
      <w:pBdr>
        <w:top w:val="single" w:sz="6" w:space="1" w:color="auto"/>
      </w:pBdr>
      <w:spacing w:after="0" w:line="240" w:lineRule="auto"/>
      <w:jc w:val="center"/>
    </w:pPr>
    <w:rPr>
      <w:rFonts w:ascii="Arial" w:eastAsia="Times New Roman" w:hAnsi="Arial" w:cs="Arial"/>
      <w:vanish/>
      <w:kern w:val="0"/>
      <w:sz w:val="16"/>
      <w:szCs w:val="16"/>
      <w:lang w:eastAsia="pt-BR"/>
      <w14:ligatures w14:val="none"/>
    </w:rPr>
  </w:style>
  <w:style w:type="character" w:customStyle="1" w:styleId="ParteinferiordoformulrioChar">
    <w:name w:val="Parte inferior do formulário Char"/>
    <w:basedOn w:val="Fontepargpadro"/>
    <w:link w:val="Parteinferiordoformulrio"/>
    <w:uiPriority w:val="99"/>
    <w:semiHidden/>
    <w:rsid w:val="00724B0D"/>
    <w:rPr>
      <w:rFonts w:ascii="Arial" w:eastAsia="Times New Roman" w:hAnsi="Arial" w:cs="Arial"/>
      <w:vanish/>
      <w:kern w:val="0"/>
      <w:sz w:val="16"/>
      <w:szCs w:val="16"/>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649025">
      <w:bodyDiv w:val="1"/>
      <w:marLeft w:val="0"/>
      <w:marRight w:val="0"/>
      <w:marTop w:val="0"/>
      <w:marBottom w:val="0"/>
      <w:divBdr>
        <w:top w:val="none" w:sz="0" w:space="0" w:color="auto"/>
        <w:left w:val="none" w:sz="0" w:space="0" w:color="auto"/>
        <w:bottom w:val="none" w:sz="0" w:space="0" w:color="auto"/>
        <w:right w:val="none" w:sz="0" w:space="0" w:color="auto"/>
      </w:divBdr>
    </w:div>
    <w:div w:id="327289735">
      <w:bodyDiv w:val="1"/>
      <w:marLeft w:val="0"/>
      <w:marRight w:val="0"/>
      <w:marTop w:val="0"/>
      <w:marBottom w:val="0"/>
      <w:divBdr>
        <w:top w:val="none" w:sz="0" w:space="0" w:color="auto"/>
        <w:left w:val="none" w:sz="0" w:space="0" w:color="auto"/>
        <w:bottom w:val="none" w:sz="0" w:space="0" w:color="auto"/>
        <w:right w:val="none" w:sz="0" w:space="0" w:color="auto"/>
      </w:divBdr>
    </w:div>
    <w:div w:id="368145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7</Pages>
  <Words>1578</Words>
  <Characters>8525</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Swift Consultoria em Licitações</cp:lastModifiedBy>
  <cp:revision>25</cp:revision>
  <cp:lastPrinted>2026-06-22T11:47:00Z</cp:lastPrinted>
  <dcterms:created xsi:type="dcterms:W3CDTF">2026-06-17T09:11:00Z</dcterms:created>
  <dcterms:modified xsi:type="dcterms:W3CDTF">2026-06-26T15:27:00Z</dcterms:modified>
</cp:coreProperties>
</file>