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60254" w:rsidRDefault="00560254" w:rsidP="005602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254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2398395</wp:posOffset>
            </wp:positionH>
            <wp:positionV relativeFrom="paragraph">
              <wp:posOffset>-235585</wp:posOffset>
            </wp:positionV>
            <wp:extent cx="956310" cy="716280"/>
            <wp:effectExtent l="19050" t="0" r="0" b="0"/>
            <wp:wrapSquare wrapText="bothSides"/>
            <wp:docPr id="6" name="Imagem 3" descr="Descrição: C:\Users\SMDH05\Desktop\Índ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C:\Users\SMDH05\Desktop\Índic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0254" w:rsidRDefault="00560254" w:rsidP="0056025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0254" w:rsidRDefault="00560254" w:rsidP="0056025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6011" w:rsidRDefault="0045094B" w:rsidP="005602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7E2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:rsidR="004567E2" w:rsidRPr="004567E2" w:rsidRDefault="004567E2" w:rsidP="004567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67E2" w:rsidRPr="004567E2" w:rsidRDefault="00D008B8" w:rsidP="009103C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4567E2">
        <w:rPr>
          <w:rFonts w:ascii="Times New Roman" w:hAnsi="Times New Roman" w:cs="Times New Roman"/>
          <w:b/>
          <w:bCs/>
          <w:szCs w:val="22"/>
        </w:rPr>
        <w:t>PROCESSO ADMINISTRATIVO Nº</w:t>
      </w:r>
      <w:r w:rsidR="00526539">
        <w:rPr>
          <w:rFonts w:ascii="Times New Roman" w:hAnsi="Times New Roman" w:cs="Times New Roman"/>
          <w:b/>
          <w:bCs/>
          <w:szCs w:val="22"/>
        </w:rPr>
        <w:t xml:space="preserve"> </w:t>
      </w:r>
      <w:r w:rsidR="00382A11">
        <w:rPr>
          <w:rFonts w:ascii="Times New Roman" w:hAnsi="Times New Roman" w:cs="Times New Roman"/>
          <w:b/>
          <w:bCs/>
          <w:szCs w:val="22"/>
        </w:rPr>
        <w:t>200</w:t>
      </w:r>
      <w:r w:rsidR="00B70579">
        <w:rPr>
          <w:rFonts w:ascii="Times New Roman" w:hAnsi="Times New Roman" w:cs="Times New Roman"/>
          <w:b/>
          <w:bCs/>
          <w:szCs w:val="22"/>
        </w:rPr>
        <w:t>54</w:t>
      </w:r>
      <w:r w:rsidR="00E31C23">
        <w:rPr>
          <w:rFonts w:ascii="Times New Roman" w:hAnsi="Times New Roman" w:cs="Times New Roman"/>
          <w:b/>
          <w:bCs/>
          <w:szCs w:val="22"/>
        </w:rPr>
        <w:t>/</w:t>
      </w:r>
      <w:r w:rsidR="00CA4FB2" w:rsidRPr="0061685A">
        <w:rPr>
          <w:rFonts w:ascii="Times New Roman" w:hAnsi="Times New Roman" w:cs="Times New Roman"/>
          <w:b/>
          <w:bCs/>
          <w:szCs w:val="22"/>
        </w:rPr>
        <w:t>2023</w:t>
      </w:r>
      <w:r w:rsidR="00CA4FB2">
        <w:rPr>
          <w:rFonts w:ascii="Times New Roman" w:hAnsi="Times New Roman" w:cs="Times New Roman"/>
          <w:b/>
          <w:bCs/>
          <w:szCs w:val="22"/>
        </w:rPr>
        <w:t>.</w:t>
      </w:r>
    </w:p>
    <w:p w:rsidR="009103C4" w:rsidRPr="00546694" w:rsidRDefault="00357F2C" w:rsidP="004567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694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902F32" w:rsidRPr="00546694">
        <w:rPr>
          <w:rFonts w:ascii="Times New Roman" w:hAnsi="Times New Roman" w:cs="Times New Roman"/>
          <w:b/>
          <w:sz w:val="24"/>
          <w:szCs w:val="24"/>
        </w:rPr>
        <w:t>Sapucaia do Sul</w:t>
      </w:r>
    </w:p>
    <w:p w:rsidR="00357F2C" w:rsidRPr="00546694" w:rsidRDefault="00357F2C" w:rsidP="004567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694">
        <w:rPr>
          <w:rFonts w:ascii="Times New Roman" w:hAnsi="Times New Roman" w:cs="Times New Roman"/>
          <w:b/>
          <w:sz w:val="24"/>
          <w:szCs w:val="24"/>
        </w:rPr>
        <w:t>Secretaria Municipal de</w:t>
      </w:r>
      <w:r w:rsidR="009103C4" w:rsidRPr="005466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715C" w:rsidRPr="00546694">
        <w:rPr>
          <w:rFonts w:ascii="Times New Roman" w:hAnsi="Times New Roman" w:cs="Times New Roman"/>
          <w:b/>
          <w:sz w:val="24"/>
          <w:szCs w:val="24"/>
        </w:rPr>
        <w:t>Cultura e Turismo.</w:t>
      </w:r>
    </w:p>
    <w:p w:rsidR="004567E2" w:rsidRPr="004567E2" w:rsidRDefault="004567E2" w:rsidP="004567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67E2" w:rsidRDefault="00AF43CC" w:rsidP="002C3A68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Necessi</w:t>
      </w:r>
      <w:r w:rsidR="00902F32" w:rsidRPr="004567E2">
        <w:rPr>
          <w:rFonts w:ascii="Times New Roman" w:hAnsi="Times New Roman" w:cs="Times New Roman"/>
          <w:sz w:val="24"/>
          <w:szCs w:val="24"/>
        </w:rPr>
        <w:t xml:space="preserve">dade da Administração: </w:t>
      </w:r>
      <w:r w:rsidR="00722084">
        <w:rPr>
          <w:rFonts w:ascii="Times New Roman" w:hAnsi="Times New Roman" w:cs="Times New Roman"/>
          <w:sz w:val="24"/>
          <w:szCs w:val="24"/>
        </w:rPr>
        <w:t>Contratação de a</w:t>
      </w:r>
      <w:r w:rsidR="00EF3EBB">
        <w:rPr>
          <w:rFonts w:ascii="Times New Roman" w:hAnsi="Times New Roman" w:cs="Times New Roman"/>
          <w:sz w:val="24"/>
          <w:szCs w:val="24"/>
        </w:rPr>
        <w:t xml:space="preserve">presentação artística (show) </w:t>
      </w:r>
      <w:r w:rsidR="006C433F">
        <w:rPr>
          <w:rFonts w:ascii="Times New Roman" w:hAnsi="Times New Roman" w:cs="Times New Roman"/>
          <w:sz w:val="24"/>
          <w:szCs w:val="24"/>
        </w:rPr>
        <w:t xml:space="preserve">do artista </w:t>
      </w:r>
      <w:r w:rsidR="00B70579">
        <w:rPr>
          <w:rFonts w:ascii="Times New Roman" w:hAnsi="Times New Roman" w:cs="Times New Roman"/>
          <w:sz w:val="24"/>
          <w:szCs w:val="24"/>
        </w:rPr>
        <w:t>Elmer Fagundes</w:t>
      </w:r>
      <w:r w:rsidR="00EF3EBB">
        <w:rPr>
          <w:rFonts w:ascii="Times New Roman" w:hAnsi="Times New Roman" w:cs="Times New Roman"/>
          <w:sz w:val="24"/>
          <w:szCs w:val="24"/>
        </w:rPr>
        <w:t>,</w:t>
      </w:r>
      <w:r w:rsidR="00493C0C">
        <w:rPr>
          <w:rFonts w:ascii="Times New Roman" w:hAnsi="Times New Roman" w:cs="Times New Roman"/>
          <w:sz w:val="24"/>
          <w:szCs w:val="24"/>
        </w:rPr>
        <w:t xml:space="preserve"> por inexigibilidade de Licitação</w:t>
      </w:r>
      <w:r w:rsidR="00482E2A">
        <w:rPr>
          <w:rFonts w:ascii="Times New Roman" w:hAnsi="Times New Roman" w:cs="Times New Roman"/>
          <w:sz w:val="24"/>
          <w:szCs w:val="24"/>
        </w:rPr>
        <w:t xml:space="preserve">, </w:t>
      </w:r>
      <w:r w:rsidR="00124CB0">
        <w:rPr>
          <w:rFonts w:ascii="Times New Roman" w:hAnsi="Times New Roman" w:cs="Times New Roman"/>
          <w:sz w:val="24"/>
          <w:szCs w:val="24"/>
        </w:rPr>
        <w:t xml:space="preserve">para </w:t>
      </w:r>
      <w:r w:rsidR="00493C0C">
        <w:rPr>
          <w:rFonts w:ascii="Times New Roman" w:hAnsi="Times New Roman" w:cs="Times New Roman"/>
          <w:sz w:val="24"/>
          <w:szCs w:val="24"/>
        </w:rPr>
        <w:t xml:space="preserve">apresentação </w:t>
      </w:r>
      <w:r w:rsidR="00722084">
        <w:rPr>
          <w:rFonts w:ascii="Times New Roman" w:hAnsi="Times New Roman" w:cs="Times New Roman"/>
          <w:sz w:val="24"/>
          <w:szCs w:val="24"/>
        </w:rPr>
        <w:t xml:space="preserve">no evento </w:t>
      </w:r>
      <w:r w:rsidR="00A1285B">
        <w:rPr>
          <w:rFonts w:ascii="Times New Roman" w:hAnsi="Times New Roman" w:cs="Times New Roman"/>
          <w:sz w:val="24"/>
          <w:szCs w:val="24"/>
        </w:rPr>
        <w:t>42ª Semana Farroupilha 2023</w:t>
      </w:r>
      <w:r w:rsidR="00722084">
        <w:rPr>
          <w:rFonts w:ascii="Times New Roman" w:hAnsi="Times New Roman" w:cs="Times New Roman"/>
          <w:sz w:val="24"/>
          <w:szCs w:val="24"/>
        </w:rPr>
        <w:t>, c</w:t>
      </w:r>
      <w:r w:rsidR="00482E2A">
        <w:rPr>
          <w:rFonts w:ascii="Times New Roman" w:hAnsi="Times New Roman" w:cs="Times New Roman"/>
          <w:sz w:val="24"/>
          <w:szCs w:val="24"/>
        </w:rPr>
        <w:t>onforme especificações deste Termo.</w:t>
      </w:r>
    </w:p>
    <w:p w:rsidR="00E94F04" w:rsidRDefault="00E94F04" w:rsidP="002C3A68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33A43" w:rsidRPr="004567E2" w:rsidRDefault="0045094B" w:rsidP="00A43A2E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4567E2">
        <w:rPr>
          <w:b/>
          <w:bCs/>
          <w:color w:val="000000"/>
        </w:rPr>
        <w:t>DEFINIÇÃO DO OBJETO</w:t>
      </w:r>
      <w:r w:rsidR="006A6A2A" w:rsidRPr="004567E2">
        <w:rPr>
          <w:b/>
          <w:bCs/>
          <w:color w:val="000000"/>
        </w:rPr>
        <w:t xml:space="preserve"> </w:t>
      </w:r>
    </w:p>
    <w:p w:rsidR="00482E2A" w:rsidRDefault="00810124" w:rsidP="00F60EB8">
      <w:pPr>
        <w:pStyle w:val="NormalWeb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810124">
        <w:rPr>
          <w:color w:val="000000"/>
        </w:rPr>
        <w:t xml:space="preserve">O objeto </w:t>
      </w:r>
      <w:r w:rsidR="000D4D51">
        <w:rPr>
          <w:color w:val="000000"/>
        </w:rPr>
        <w:t xml:space="preserve">é a contratação por Inexigibilidade </w:t>
      </w:r>
      <w:r w:rsidR="006C433F">
        <w:rPr>
          <w:color w:val="000000"/>
        </w:rPr>
        <w:t xml:space="preserve">do artista </w:t>
      </w:r>
      <w:r w:rsidR="00B70579">
        <w:rPr>
          <w:color w:val="000000"/>
        </w:rPr>
        <w:t>Elmer Fagundes</w:t>
      </w:r>
      <w:r w:rsidR="00482E2A">
        <w:rPr>
          <w:color w:val="000000"/>
        </w:rPr>
        <w:t xml:space="preserve">, haja vista que a Lei 14.133/21 estabelece em seu art. 74°, que é inexigível Licitação sempre que houver inviabilidade de competição. Chega-se a esta conclusão, levando-se em conta que a arte não segue métodos e não é objetiva, não podendo comparar uma prática/atuação neste seguimento com outra. </w:t>
      </w:r>
    </w:p>
    <w:p w:rsidR="002C3A68" w:rsidRDefault="00482E2A" w:rsidP="00062049">
      <w:pPr>
        <w:pStyle w:val="NormalWeb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A contratação do </w:t>
      </w:r>
      <w:r w:rsidR="006C433F">
        <w:rPr>
          <w:color w:val="000000"/>
        </w:rPr>
        <w:t>músico</w:t>
      </w:r>
      <w:r>
        <w:rPr>
          <w:color w:val="000000"/>
        </w:rPr>
        <w:t xml:space="preserve">, </w:t>
      </w:r>
      <w:r w:rsidR="00B86F54">
        <w:rPr>
          <w:color w:val="000000"/>
        </w:rPr>
        <w:t xml:space="preserve">destaque </w:t>
      </w:r>
      <w:r w:rsidR="001B2ACF">
        <w:rPr>
          <w:color w:val="000000"/>
        </w:rPr>
        <w:t>tanto como jornalista como no</w:t>
      </w:r>
      <w:r w:rsidR="00B86F54">
        <w:rPr>
          <w:color w:val="000000"/>
        </w:rPr>
        <w:t xml:space="preserve"> cenário musical </w:t>
      </w:r>
      <w:r w:rsidR="00EF3EBB">
        <w:rPr>
          <w:color w:val="000000"/>
        </w:rPr>
        <w:t>atuante</w:t>
      </w:r>
      <w:r w:rsidR="00722084">
        <w:rPr>
          <w:color w:val="000000"/>
        </w:rPr>
        <w:t>, conhecido e consagrado pelos munícipes de Sapucaia do Sul e seus visitantes</w:t>
      </w:r>
      <w:r>
        <w:rPr>
          <w:color w:val="000000"/>
        </w:rPr>
        <w:t>, faz-se necessária para</w:t>
      </w:r>
      <w:r w:rsidR="00B86F54">
        <w:rPr>
          <w:color w:val="000000"/>
        </w:rPr>
        <w:t xml:space="preserve"> composição das apresentações d</w:t>
      </w:r>
      <w:r w:rsidR="00722084">
        <w:rPr>
          <w:color w:val="000000"/>
        </w:rPr>
        <w:t xml:space="preserve">o evento </w:t>
      </w:r>
      <w:r w:rsidR="001B2ACF">
        <w:rPr>
          <w:color w:val="000000"/>
        </w:rPr>
        <w:t>da 42ª Semana Farroupilha de 2023</w:t>
      </w:r>
      <w:r w:rsidR="005718F6">
        <w:rPr>
          <w:color w:val="000000"/>
        </w:rPr>
        <w:t>, realizado pela</w:t>
      </w:r>
      <w:r w:rsidR="00810124" w:rsidRPr="00810124">
        <w:rPr>
          <w:color w:val="000000"/>
        </w:rPr>
        <w:t xml:space="preserve"> </w:t>
      </w:r>
      <w:r w:rsidR="002C3A68">
        <w:rPr>
          <w:color w:val="000000"/>
        </w:rPr>
        <w:t>Secretaria Municipal de Cultura e Turismo</w:t>
      </w:r>
      <w:r w:rsidR="001B2ACF">
        <w:rPr>
          <w:color w:val="000000"/>
        </w:rPr>
        <w:t>.</w:t>
      </w:r>
    </w:p>
    <w:p w:rsidR="001B2ACF" w:rsidRDefault="001B2ACF" w:rsidP="00062049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</w:rPr>
      </w:pPr>
    </w:p>
    <w:p w:rsidR="00062049" w:rsidRPr="00062049" w:rsidRDefault="00A43A2E" w:rsidP="00062049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rPr>
          <w:b/>
        </w:rPr>
        <w:t xml:space="preserve">1.1 </w:t>
      </w:r>
      <w:r w:rsidR="004567E2" w:rsidRPr="004567E2">
        <w:rPr>
          <w:b/>
        </w:rPr>
        <w:t>Descrição detalhada</w:t>
      </w:r>
      <w:r w:rsidR="007C2548" w:rsidRPr="004567E2">
        <w:rPr>
          <w:b/>
        </w:rPr>
        <w:t>:</w:t>
      </w:r>
    </w:p>
    <w:tbl>
      <w:tblPr>
        <w:tblpPr w:leftFromText="141" w:rightFromText="141" w:vertAnchor="text" w:horzAnchor="margin" w:tblpXSpec="center" w:tblpY="127"/>
        <w:tblW w:w="8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777"/>
        <w:gridCol w:w="4718"/>
        <w:gridCol w:w="1134"/>
        <w:gridCol w:w="1701"/>
      </w:tblGrid>
      <w:tr w:rsidR="00E21C54" w:rsidRPr="001B4AD6" w:rsidTr="00E21C54">
        <w:trPr>
          <w:trHeight w:val="499"/>
        </w:trPr>
        <w:tc>
          <w:tcPr>
            <w:tcW w:w="777" w:type="dxa"/>
            <w:tcBorders>
              <w:right w:val="single" w:sz="4" w:space="0" w:color="auto"/>
            </w:tcBorders>
            <w:vAlign w:val="center"/>
          </w:tcPr>
          <w:p w:rsidR="00E21C54" w:rsidRPr="002939F3" w:rsidRDefault="00E21C54" w:rsidP="00A4388B">
            <w:pPr>
              <w:pStyle w:val="Normal1"/>
              <w:spacing w:line="360" w:lineRule="auto"/>
              <w:jc w:val="center"/>
              <w:rPr>
                <w:b/>
              </w:rPr>
            </w:pPr>
            <w:r w:rsidRPr="002939F3">
              <w:rPr>
                <w:b/>
              </w:rPr>
              <w:t>Item</w:t>
            </w:r>
          </w:p>
        </w:tc>
        <w:tc>
          <w:tcPr>
            <w:tcW w:w="47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1C54" w:rsidRPr="001B4AD6" w:rsidRDefault="00E21C54" w:rsidP="00A438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4A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1C54" w:rsidRPr="002939F3" w:rsidRDefault="00E21C54" w:rsidP="00A438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9F3">
              <w:rPr>
                <w:rFonts w:ascii="Times New Roman" w:hAnsi="Times New Roman" w:cs="Times New Roman"/>
                <w:b/>
                <w:sz w:val="24"/>
                <w:szCs w:val="24"/>
              </w:rPr>
              <w:t>UN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1C54" w:rsidRPr="002939F3" w:rsidRDefault="00E21C54" w:rsidP="00A438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9F3">
              <w:rPr>
                <w:rFonts w:ascii="Times New Roman" w:hAnsi="Times New Roman" w:cs="Times New Roman"/>
                <w:b/>
                <w:sz w:val="24"/>
                <w:szCs w:val="24"/>
              </w:rPr>
              <w:t>Quant.</w:t>
            </w:r>
          </w:p>
        </w:tc>
      </w:tr>
      <w:tr w:rsidR="004005CB" w:rsidRPr="001B4AD6" w:rsidTr="00E21C54">
        <w:trPr>
          <w:trHeight w:val="499"/>
        </w:trPr>
        <w:tc>
          <w:tcPr>
            <w:tcW w:w="777" w:type="dxa"/>
            <w:tcBorders>
              <w:right w:val="single" w:sz="4" w:space="0" w:color="auto"/>
            </w:tcBorders>
            <w:vAlign w:val="center"/>
          </w:tcPr>
          <w:p w:rsidR="004005CB" w:rsidRPr="001B4AD6" w:rsidRDefault="004005CB" w:rsidP="0040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7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5CB" w:rsidRPr="00715F53" w:rsidRDefault="004005CB" w:rsidP="00B705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Apresentação artística (show) d</w:t>
            </w:r>
            <w:r w:rsidR="001B2A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 artista </w:t>
            </w:r>
            <w:r w:rsidR="00B70579">
              <w:rPr>
                <w:rFonts w:ascii="Times New Roman" w:hAnsi="Times New Roman" w:cs="Times New Roman"/>
                <w:bCs/>
                <w:sz w:val="24"/>
                <w:szCs w:val="24"/>
              </w:rPr>
              <w:t>Elmer</w:t>
            </w:r>
            <w:r w:rsidR="00E31C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70579">
              <w:rPr>
                <w:rFonts w:ascii="Times New Roman" w:hAnsi="Times New Roman" w:cs="Times New Roman"/>
                <w:bCs/>
                <w:sz w:val="24"/>
                <w:szCs w:val="24"/>
              </w:rPr>
              <w:t>Fagundes</w:t>
            </w:r>
            <w:r w:rsidR="00B70579">
              <w:rPr>
                <w:rFonts w:ascii="Times New Roman" w:hAnsi="Times New Roman" w:cs="Times New Roman"/>
                <w:bCs/>
                <w:sz w:val="20"/>
              </w:rPr>
              <w:t xml:space="preserve"> (ELMER BARCELLOS FAGUNDES – MEI).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5CB" w:rsidRPr="00715F53" w:rsidRDefault="004005CB" w:rsidP="0040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F53">
              <w:rPr>
                <w:rFonts w:ascii="Times New Roman" w:hAnsi="Times New Roman" w:cs="Times New Roman"/>
                <w:sz w:val="24"/>
                <w:szCs w:val="24"/>
              </w:rPr>
              <w:t>PRS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5CB" w:rsidRPr="001B4AD6" w:rsidRDefault="004005CB" w:rsidP="0040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</w:tbl>
    <w:p w:rsidR="00062049" w:rsidRDefault="00062049" w:rsidP="009D715C">
      <w:pPr>
        <w:pStyle w:val="normal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2084" w:rsidRPr="00715F53" w:rsidRDefault="00722084" w:rsidP="009D715C">
      <w:pPr>
        <w:pStyle w:val="normal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F53">
        <w:rPr>
          <w:rFonts w:ascii="Times New Roman" w:hAnsi="Times New Roman" w:cs="Times New Roman"/>
          <w:sz w:val="24"/>
          <w:szCs w:val="24"/>
        </w:rPr>
        <w:t>Data:</w:t>
      </w:r>
      <w:r w:rsidR="00715F53" w:rsidRPr="00715F53">
        <w:rPr>
          <w:rFonts w:ascii="Times New Roman" w:hAnsi="Times New Roman" w:cs="Times New Roman"/>
          <w:sz w:val="24"/>
          <w:szCs w:val="24"/>
        </w:rPr>
        <w:t xml:space="preserve"> </w:t>
      </w:r>
      <w:r w:rsidR="001B2ACF">
        <w:rPr>
          <w:rFonts w:ascii="Times New Roman" w:hAnsi="Times New Roman" w:cs="Times New Roman"/>
          <w:sz w:val="24"/>
          <w:szCs w:val="24"/>
        </w:rPr>
        <w:t>1</w:t>
      </w:r>
      <w:r w:rsidR="00B70579">
        <w:rPr>
          <w:rFonts w:ascii="Times New Roman" w:hAnsi="Times New Roman" w:cs="Times New Roman"/>
          <w:sz w:val="24"/>
          <w:szCs w:val="24"/>
        </w:rPr>
        <w:t>9</w:t>
      </w:r>
      <w:r w:rsidR="001B2ACF">
        <w:rPr>
          <w:rFonts w:ascii="Times New Roman" w:hAnsi="Times New Roman" w:cs="Times New Roman"/>
          <w:sz w:val="24"/>
          <w:szCs w:val="24"/>
        </w:rPr>
        <w:t>/09</w:t>
      </w:r>
      <w:r w:rsidR="00715F53" w:rsidRPr="00715F53">
        <w:rPr>
          <w:rFonts w:ascii="Times New Roman" w:hAnsi="Times New Roman" w:cs="Times New Roman"/>
          <w:sz w:val="24"/>
          <w:szCs w:val="24"/>
        </w:rPr>
        <w:t>/2023</w:t>
      </w:r>
    </w:p>
    <w:p w:rsidR="00722084" w:rsidRPr="00715F53" w:rsidRDefault="00722084" w:rsidP="009D715C">
      <w:pPr>
        <w:pStyle w:val="normal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F53">
        <w:rPr>
          <w:rFonts w:ascii="Times New Roman" w:hAnsi="Times New Roman" w:cs="Times New Roman"/>
          <w:sz w:val="24"/>
          <w:szCs w:val="24"/>
        </w:rPr>
        <w:t>Local:</w:t>
      </w:r>
      <w:r w:rsidR="00715F53">
        <w:rPr>
          <w:rFonts w:ascii="Times New Roman" w:hAnsi="Times New Roman" w:cs="Times New Roman"/>
          <w:sz w:val="24"/>
          <w:szCs w:val="24"/>
        </w:rPr>
        <w:t xml:space="preserve"> </w:t>
      </w:r>
      <w:r w:rsidR="001B2ACF">
        <w:rPr>
          <w:rFonts w:ascii="Times New Roman" w:hAnsi="Times New Roman" w:cs="Times New Roman"/>
          <w:sz w:val="24"/>
          <w:szCs w:val="24"/>
        </w:rPr>
        <w:t>Parque Jayme Caetano Braun.</w:t>
      </w:r>
    </w:p>
    <w:p w:rsidR="00722084" w:rsidRPr="00194917" w:rsidRDefault="00722084" w:rsidP="009D715C">
      <w:pPr>
        <w:pStyle w:val="normal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F53">
        <w:rPr>
          <w:rFonts w:ascii="Times New Roman" w:hAnsi="Times New Roman" w:cs="Times New Roman"/>
          <w:sz w:val="24"/>
          <w:szCs w:val="24"/>
        </w:rPr>
        <w:lastRenderedPageBreak/>
        <w:t>Horário:</w:t>
      </w:r>
      <w:r w:rsidR="00715F53" w:rsidRPr="00715F53">
        <w:rPr>
          <w:rFonts w:ascii="Times New Roman" w:hAnsi="Times New Roman" w:cs="Times New Roman"/>
          <w:sz w:val="24"/>
          <w:szCs w:val="24"/>
        </w:rPr>
        <w:t xml:space="preserve"> </w:t>
      </w:r>
      <w:r w:rsidR="00382A11">
        <w:rPr>
          <w:rFonts w:ascii="Times New Roman" w:hAnsi="Times New Roman" w:cs="Times New Roman"/>
          <w:sz w:val="24"/>
          <w:szCs w:val="24"/>
        </w:rPr>
        <w:t>22h.</w:t>
      </w:r>
    </w:p>
    <w:p w:rsidR="00722084" w:rsidRDefault="00C93EF7" w:rsidP="009D715C">
      <w:pPr>
        <w:pStyle w:val="normal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F53">
        <w:rPr>
          <w:rFonts w:ascii="Times New Roman" w:hAnsi="Times New Roman" w:cs="Times New Roman"/>
          <w:sz w:val="24"/>
          <w:szCs w:val="24"/>
        </w:rPr>
        <w:t>Duração:</w:t>
      </w:r>
      <w:r w:rsidR="00715F53" w:rsidRPr="00715F53">
        <w:rPr>
          <w:rFonts w:ascii="Times New Roman" w:hAnsi="Times New Roman" w:cs="Times New Roman"/>
          <w:sz w:val="24"/>
          <w:szCs w:val="24"/>
        </w:rPr>
        <w:t xml:space="preserve"> </w:t>
      </w:r>
      <w:r w:rsidR="00B70579">
        <w:rPr>
          <w:rFonts w:ascii="Times New Roman" w:hAnsi="Times New Roman" w:cs="Times New Roman"/>
          <w:sz w:val="24"/>
          <w:szCs w:val="24"/>
        </w:rPr>
        <w:t>90</w:t>
      </w:r>
      <w:r w:rsidR="00715F53" w:rsidRPr="00715F53">
        <w:rPr>
          <w:rFonts w:ascii="Times New Roman" w:hAnsi="Times New Roman" w:cs="Times New Roman"/>
          <w:sz w:val="24"/>
          <w:szCs w:val="24"/>
        </w:rPr>
        <w:t>min</w:t>
      </w:r>
      <w:r w:rsidR="00382A11">
        <w:rPr>
          <w:rFonts w:ascii="Times New Roman" w:hAnsi="Times New Roman" w:cs="Times New Roman"/>
          <w:sz w:val="24"/>
          <w:szCs w:val="24"/>
        </w:rPr>
        <w:t xml:space="preserve"> (1h</w:t>
      </w:r>
      <w:r w:rsidR="00B70579">
        <w:rPr>
          <w:rFonts w:ascii="Times New Roman" w:hAnsi="Times New Roman" w:cs="Times New Roman"/>
          <w:sz w:val="24"/>
          <w:szCs w:val="24"/>
        </w:rPr>
        <w:t xml:space="preserve"> 30min</w:t>
      </w:r>
      <w:r w:rsidR="00382A11">
        <w:rPr>
          <w:rFonts w:ascii="Times New Roman" w:hAnsi="Times New Roman" w:cs="Times New Roman"/>
          <w:sz w:val="24"/>
          <w:szCs w:val="24"/>
        </w:rPr>
        <w:t>).</w:t>
      </w:r>
    </w:p>
    <w:p w:rsidR="002C3A68" w:rsidRDefault="002C3A68" w:rsidP="00D368EC">
      <w:pPr>
        <w:pStyle w:val="normal0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C3A68">
        <w:rPr>
          <w:rFonts w:ascii="Times New Roman" w:hAnsi="Times New Roman" w:cs="Times New Roman"/>
          <w:sz w:val="24"/>
          <w:szCs w:val="24"/>
        </w:rPr>
        <w:t xml:space="preserve">A contratação </w:t>
      </w:r>
      <w:r w:rsidR="005718F6">
        <w:rPr>
          <w:rFonts w:ascii="Times New Roman" w:hAnsi="Times New Roman" w:cs="Times New Roman"/>
          <w:sz w:val="24"/>
          <w:szCs w:val="24"/>
        </w:rPr>
        <w:t>compreende</w:t>
      </w:r>
      <w:r w:rsidRPr="002C3A68">
        <w:rPr>
          <w:rFonts w:ascii="Times New Roman" w:hAnsi="Times New Roman" w:cs="Times New Roman"/>
          <w:sz w:val="24"/>
          <w:szCs w:val="24"/>
        </w:rPr>
        <w:t xml:space="preserve"> </w:t>
      </w:r>
      <w:r w:rsidR="005718F6">
        <w:rPr>
          <w:rFonts w:ascii="Times New Roman" w:hAnsi="Times New Roman" w:cs="Times New Roman"/>
          <w:sz w:val="24"/>
          <w:szCs w:val="24"/>
        </w:rPr>
        <w:t>as respectivas especificações</w:t>
      </w:r>
      <w:r w:rsidR="00D368EC">
        <w:rPr>
          <w:rFonts w:ascii="Times New Roman" w:hAnsi="Times New Roman" w:cs="Times New Roman"/>
          <w:sz w:val="24"/>
          <w:szCs w:val="24"/>
        </w:rPr>
        <w:t xml:space="preserve"> descritas na tabela acima, a</w:t>
      </w:r>
      <w:r w:rsidR="005718F6">
        <w:rPr>
          <w:rFonts w:ascii="Times New Roman" w:hAnsi="Times New Roman" w:cs="Times New Roman"/>
          <w:sz w:val="24"/>
          <w:szCs w:val="24"/>
        </w:rPr>
        <w:t xml:space="preserve"> escolha do artista decorre da sua consagração perante a crítica especializada e, principalmente, opinião pública, visando atrair diversos participantes para o evento, contribuindo para divulgação e valorização do município, assim com enaltecendo os artistas </w:t>
      </w:r>
      <w:r w:rsidR="00EF3EBB">
        <w:rPr>
          <w:rFonts w:ascii="Times New Roman" w:hAnsi="Times New Roman" w:cs="Times New Roman"/>
          <w:sz w:val="24"/>
          <w:szCs w:val="24"/>
        </w:rPr>
        <w:t>regiona</w:t>
      </w:r>
      <w:r w:rsidR="005718F6">
        <w:rPr>
          <w:rFonts w:ascii="Times New Roman" w:hAnsi="Times New Roman" w:cs="Times New Roman"/>
          <w:sz w:val="24"/>
          <w:szCs w:val="24"/>
        </w:rPr>
        <w:t xml:space="preserve">is. </w:t>
      </w:r>
    </w:p>
    <w:p w:rsidR="00B86F54" w:rsidRDefault="00B86F54" w:rsidP="00D368EC">
      <w:pPr>
        <w:pStyle w:val="normal0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B24EE2" w:rsidRDefault="00B24EE2" w:rsidP="00B24EE2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4567E2">
        <w:rPr>
          <w:b/>
          <w:bCs/>
          <w:color w:val="000000"/>
        </w:rPr>
        <w:t xml:space="preserve">JUSTIFICATIVA </w:t>
      </w:r>
      <w:r>
        <w:rPr>
          <w:b/>
          <w:bCs/>
          <w:color w:val="000000"/>
        </w:rPr>
        <w:t>DA CONTRATAÇÃO</w:t>
      </w:r>
    </w:p>
    <w:p w:rsidR="00306BFA" w:rsidRDefault="00867A2A" w:rsidP="00403858">
      <w:pPr>
        <w:pStyle w:val="Default"/>
        <w:spacing w:line="360" w:lineRule="auto"/>
        <w:ind w:right="-1"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A contratação</w:t>
      </w:r>
      <w:r w:rsidR="00B24EE2" w:rsidRPr="00F95FAA">
        <w:rPr>
          <w:rFonts w:ascii="Times New Roman" w:hAnsi="Times New Roman" w:cs="Times New Roman"/>
        </w:rPr>
        <w:t xml:space="preserve"> se justifi</w:t>
      </w:r>
      <w:r>
        <w:rPr>
          <w:rFonts w:ascii="Times New Roman" w:hAnsi="Times New Roman" w:cs="Times New Roman"/>
        </w:rPr>
        <w:t>ca pela ne</w:t>
      </w:r>
      <w:r w:rsidR="00C93EF7">
        <w:rPr>
          <w:rFonts w:ascii="Times New Roman" w:hAnsi="Times New Roman" w:cs="Times New Roman"/>
        </w:rPr>
        <w:t xml:space="preserve">cessidade de compor o evento </w:t>
      </w:r>
      <w:r w:rsidR="001B2ACF">
        <w:rPr>
          <w:rFonts w:ascii="Times New Roman" w:hAnsi="Times New Roman" w:cs="Times New Roman"/>
        </w:rPr>
        <w:t xml:space="preserve">42ª Semana Farroupilha </w:t>
      </w:r>
      <w:r>
        <w:rPr>
          <w:rFonts w:ascii="Times New Roman" w:hAnsi="Times New Roman" w:cs="Times New Roman"/>
        </w:rPr>
        <w:t xml:space="preserve">2023, </w:t>
      </w:r>
      <w:r w:rsidR="00B86F54">
        <w:rPr>
          <w:rFonts w:ascii="Times New Roman" w:hAnsi="Times New Roman" w:cs="Times New Roman"/>
        </w:rPr>
        <w:t xml:space="preserve">do município de Sapucaia do Sul, </w:t>
      </w:r>
      <w:r>
        <w:rPr>
          <w:rFonts w:ascii="Times New Roman" w:hAnsi="Times New Roman" w:cs="Times New Roman"/>
        </w:rPr>
        <w:t xml:space="preserve">com </w:t>
      </w:r>
      <w:r w:rsidR="00EF3EBB">
        <w:rPr>
          <w:rFonts w:ascii="Times New Roman" w:hAnsi="Times New Roman" w:cs="Times New Roman"/>
        </w:rPr>
        <w:t xml:space="preserve">apresentações </w:t>
      </w:r>
      <w:r w:rsidR="00C93EF7">
        <w:rPr>
          <w:rFonts w:ascii="Times New Roman" w:hAnsi="Times New Roman" w:cs="Times New Roman"/>
        </w:rPr>
        <w:t xml:space="preserve">de acordo com o gosto popular e local. </w:t>
      </w:r>
      <w:r w:rsidR="00306BFA">
        <w:rPr>
          <w:rFonts w:ascii="Times New Roman" w:hAnsi="Times New Roman" w:cs="Times New Roman"/>
        </w:rPr>
        <w:t>Fora selecionad</w:t>
      </w:r>
      <w:r w:rsidR="00B86F54">
        <w:rPr>
          <w:rFonts w:ascii="Times New Roman" w:hAnsi="Times New Roman" w:cs="Times New Roman"/>
        </w:rPr>
        <w:t>o</w:t>
      </w:r>
      <w:r w:rsidR="00306BFA">
        <w:rPr>
          <w:rFonts w:ascii="Times New Roman" w:hAnsi="Times New Roman" w:cs="Times New Roman"/>
        </w:rPr>
        <w:t xml:space="preserve"> </w:t>
      </w:r>
      <w:r w:rsidR="001B2ACF">
        <w:rPr>
          <w:rFonts w:ascii="Times New Roman" w:hAnsi="Times New Roman" w:cs="Times New Roman"/>
        </w:rPr>
        <w:t xml:space="preserve">o artista </w:t>
      </w:r>
      <w:r w:rsidR="00B70579">
        <w:rPr>
          <w:rFonts w:ascii="Times New Roman" w:hAnsi="Times New Roman" w:cs="Times New Roman"/>
        </w:rPr>
        <w:t>Elmer Fagundes</w:t>
      </w:r>
      <w:r w:rsidR="00306BFA">
        <w:rPr>
          <w:rFonts w:ascii="Times New Roman" w:hAnsi="Times New Roman" w:cs="Times New Roman"/>
        </w:rPr>
        <w:t xml:space="preserve"> para contratação, perante sua consagração no cenário </w:t>
      </w:r>
      <w:r w:rsidR="00B86F54">
        <w:rPr>
          <w:rFonts w:ascii="Times New Roman" w:hAnsi="Times New Roman" w:cs="Times New Roman"/>
        </w:rPr>
        <w:t>do segmento musical ao qual atua</w:t>
      </w:r>
      <w:r w:rsidR="00306BFA">
        <w:rPr>
          <w:rFonts w:ascii="Times New Roman" w:hAnsi="Times New Roman" w:cs="Times New Roman"/>
        </w:rPr>
        <w:t xml:space="preserve">, tanto referente </w:t>
      </w:r>
      <w:r w:rsidR="00194917">
        <w:rPr>
          <w:rFonts w:ascii="Times New Roman" w:hAnsi="Times New Roman" w:cs="Times New Roman"/>
        </w:rPr>
        <w:t>à</w:t>
      </w:r>
      <w:r w:rsidR="00306BFA">
        <w:rPr>
          <w:rFonts w:ascii="Times New Roman" w:hAnsi="Times New Roman" w:cs="Times New Roman"/>
        </w:rPr>
        <w:t xml:space="preserve"> cr</w:t>
      </w:r>
      <w:r w:rsidR="00403858">
        <w:rPr>
          <w:rFonts w:ascii="Times New Roman" w:hAnsi="Times New Roman" w:cs="Times New Roman"/>
        </w:rPr>
        <w:t>í</w:t>
      </w:r>
      <w:r w:rsidR="00306BFA">
        <w:rPr>
          <w:rFonts w:ascii="Times New Roman" w:hAnsi="Times New Roman" w:cs="Times New Roman"/>
        </w:rPr>
        <w:t xml:space="preserve">tica </w:t>
      </w:r>
      <w:r w:rsidR="00306BFA" w:rsidRPr="00722084">
        <w:rPr>
          <w:rFonts w:ascii="Times New Roman" w:hAnsi="Times New Roman" w:cs="Times New Roman"/>
          <w:color w:val="auto"/>
        </w:rPr>
        <w:t>especializada quanto a opinião p</w:t>
      </w:r>
      <w:r w:rsidR="00403858" w:rsidRPr="00722084">
        <w:rPr>
          <w:rFonts w:ascii="Times New Roman" w:hAnsi="Times New Roman" w:cs="Times New Roman"/>
          <w:color w:val="auto"/>
        </w:rPr>
        <w:t>ú</w:t>
      </w:r>
      <w:r w:rsidR="00B86F54" w:rsidRPr="00722084">
        <w:rPr>
          <w:rFonts w:ascii="Times New Roman" w:hAnsi="Times New Roman" w:cs="Times New Roman"/>
          <w:color w:val="auto"/>
        </w:rPr>
        <w:t>blica.</w:t>
      </w:r>
    </w:p>
    <w:p w:rsidR="00403858" w:rsidRDefault="00403858" w:rsidP="00306BFA">
      <w:pPr>
        <w:pStyle w:val="Default"/>
        <w:spacing w:line="360" w:lineRule="auto"/>
        <w:ind w:right="-1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Desta forma, visando atrair número considerável de público para o evento </w:t>
      </w:r>
      <w:r w:rsidR="00E74A1D">
        <w:rPr>
          <w:rFonts w:ascii="Times New Roman" w:hAnsi="Times New Roman" w:cs="Times New Roman"/>
        </w:rPr>
        <w:t xml:space="preserve">citado, devido à popularidade do </w:t>
      </w:r>
      <w:r w:rsidR="001B2ACF">
        <w:rPr>
          <w:rFonts w:ascii="Times New Roman" w:hAnsi="Times New Roman" w:cs="Times New Roman"/>
        </w:rPr>
        <w:t>artista</w:t>
      </w:r>
      <w:r w:rsidR="00E74A1D">
        <w:rPr>
          <w:rFonts w:ascii="Times New Roman" w:hAnsi="Times New Roman" w:cs="Times New Roman"/>
        </w:rPr>
        <w:t xml:space="preserve"> e </w:t>
      </w:r>
      <w:r w:rsidR="0097213F">
        <w:rPr>
          <w:rFonts w:ascii="Times New Roman" w:hAnsi="Times New Roman" w:cs="Times New Roman"/>
        </w:rPr>
        <w:t>sua trajetória</w:t>
      </w:r>
      <w:r w:rsidR="005006A3">
        <w:rPr>
          <w:rFonts w:ascii="Times New Roman" w:hAnsi="Times New Roman" w:cs="Times New Roman"/>
        </w:rPr>
        <w:t>, pensou-se nesta contratação, como oportunidade de</w:t>
      </w:r>
      <w:r>
        <w:rPr>
          <w:rFonts w:ascii="Times New Roman" w:hAnsi="Times New Roman" w:cs="Times New Roman"/>
        </w:rPr>
        <w:t xml:space="preserve"> divulgação e apoio aos grupos artísticos </w:t>
      </w:r>
      <w:r w:rsidR="004D3023">
        <w:rPr>
          <w:rFonts w:ascii="Times New Roman" w:hAnsi="Times New Roman" w:cs="Times New Roman"/>
        </w:rPr>
        <w:t>regionais</w:t>
      </w:r>
      <w:r>
        <w:rPr>
          <w:rFonts w:ascii="Times New Roman" w:hAnsi="Times New Roman" w:cs="Times New Roman"/>
        </w:rPr>
        <w:t>, contribuindo para valorização do município, na qualidade de suas atividades artísticas e culturais e ao turismo local, já que desper</w:t>
      </w:r>
      <w:r w:rsidR="005006A3">
        <w:rPr>
          <w:rFonts w:ascii="Times New Roman" w:hAnsi="Times New Roman" w:cs="Times New Roman"/>
        </w:rPr>
        <w:t xml:space="preserve">ta </w:t>
      </w:r>
      <w:r>
        <w:rPr>
          <w:rFonts w:ascii="Times New Roman" w:hAnsi="Times New Roman" w:cs="Times New Roman"/>
        </w:rPr>
        <w:t xml:space="preserve">o interesse na participação dos eventos municipais. </w:t>
      </w:r>
    </w:p>
    <w:p w:rsidR="005006A3" w:rsidRDefault="00B24EE2" w:rsidP="00B24EE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6CC">
        <w:rPr>
          <w:rFonts w:ascii="Times New Roman" w:hAnsi="Times New Roman" w:cs="Times New Roman"/>
          <w:sz w:val="24"/>
          <w:szCs w:val="24"/>
        </w:rPr>
        <w:t xml:space="preserve">A licitação é dispensável por se enquadrar </w:t>
      </w:r>
      <w:r w:rsidR="00951839">
        <w:rPr>
          <w:rFonts w:ascii="Times New Roman" w:hAnsi="Times New Roman" w:cs="Times New Roman"/>
          <w:sz w:val="24"/>
          <w:szCs w:val="24"/>
        </w:rPr>
        <w:t>na Lei nº 14.133/2021</w:t>
      </w:r>
      <w:r w:rsidR="005006A3">
        <w:rPr>
          <w:rFonts w:ascii="Times New Roman" w:hAnsi="Times New Roman" w:cs="Times New Roman"/>
          <w:sz w:val="24"/>
          <w:szCs w:val="24"/>
        </w:rPr>
        <w:t xml:space="preserve">, em seu </w:t>
      </w:r>
      <w:r w:rsidR="00803B2F">
        <w:rPr>
          <w:rFonts w:ascii="Times New Roman" w:hAnsi="Times New Roman" w:cs="Times New Roman"/>
          <w:sz w:val="24"/>
          <w:szCs w:val="24"/>
        </w:rPr>
        <w:t>artigo 7</w:t>
      </w:r>
      <w:r w:rsidR="005006A3">
        <w:rPr>
          <w:rFonts w:ascii="Times New Roman" w:hAnsi="Times New Roman" w:cs="Times New Roman"/>
          <w:sz w:val="24"/>
          <w:szCs w:val="24"/>
        </w:rPr>
        <w:t>4</w:t>
      </w:r>
      <w:r w:rsidR="00803B2F">
        <w:rPr>
          <w:rFonts w:ascii="Times New Roman" w:hAnsi="Times New Roman" w:cs="Times New Roman"/>
          <w:sz w:val="24"/>
          <w:szCs w:val="24"/>
        </w:rPr>
        <w:t>,</w:t>
      </w:r>
      <w:r w:rsidRPr="00EB56CC">
        <w:rPr>
          <w:rFonts w:ascii="Times New Roman" w:hAnsi="Times New Roman" w:cs="Times New Roman"/>
          <w:sz w:val="24"/>
          <w:szCs w:val="24"/>
        </w:rPr>
        <w:t xml:space="preserve"> </w:t>
      </w:r>
      <w:r w:rsidRPr="00803B2F">
        <w:rPr>
          <w:rFonts w:ascii="Times New Roman" w:hAnsi="Times New Roman" w:cs="Times New Roman"/>
          <w:sz w:val="24"/>
          <w:szCs w:val="24"/>
        </w:rPr>
        <w:t>inciso II</w:t>
      </w:r>
      <w:r w:rsidR="005006A3">
        <w:rPr>
          <w:rFonts w:ascii="Times New Roman" w:hAnsi="Times New Roman" w:cs="Times New Roman"/>
          <w:sz w:val="24"/>
          <w:szCs w:val="24"/>
        </w:rPr>
        <w:t xml:space="preserve">, onde alega: </w:t>
      </w:r>
    </w:p>
    <w:p w:rsidR="005006A3" w:rsidRDefault="00803B2F" w:rsidP="005006A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03B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5006A3" w:rsidRPr="005006A3">
        <w:rPr>
          <w:rFonts w:ascii="Times New Roman" w:hAnsi="Times New Roman"/>
          <w:b/>
          <w:bCs/>
          <w:sz w:val="24"/>
          <w:szCs w:val="24"/>
        </w:rPr>
        <w:t>Art. 74.</w:t>
      </w:r>
      <w:r w:rsidR="005006A3" w:rsidRPr="005006A3">
        <w:rPr>
          <w:rFonts w:ascii="Times New Roman" w:hAnsi="Times New Roman"/>
          <w:sz w:val="24"/>
          <w:szCs w:val="24"/>
        </w:rPr>
        <w:t> É inexigível a licitação quando inviável a competição, em especial nos casos de:</w:t>
      </w:r>
    </w:p>
    <w:p w:rsidR="005006A3" w:rsidRPr="005006A3" w:rsidRDefault="005006A3" w:rsidP="005006A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II- </w:t>
      </w:r>
      <w:r w:rsidRPr="005006A3">
        <w:rPr>
          <w:rFonts w:ascii="Times New Roman" w:hAnsi="Times New Roman"/>
          <w:sz w:val="24"/>
          <w:szCs w:val="24"/>
        </w:rPr>
        <w:t>contratação de profissional do setor artístico, diretamente ou por meio de empresário exclusivo, desde que consagrado pela crítica especi</w:t>
      </w:r>
      <w:r>
        <w:rPr>
          <w:rFonts w:ascii="Times New Roman" w:hAnsi="Times New Roman"/>
          <w:sz w:val="24"/>
          <w:szCs w:val="24"/>
        </w:rPr>
        <w:t>alizada ou pela opinião pública.”</w:t>
      </w:r>
    </w:p>
    <w:p w:rsidR="005006A3" w:rsidRDefault="005006A3" w:rsidP="00B24EE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0579" w:rsidRDefault="00B70579" w:rsidP="00B24EE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7213F" w:rsidRDefault="0097213F" w:rsidP="00007FCA">
      <w:pPr>
        <w:pStyle w:val="NormalWeb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</w:p>
    <w:p w:rsidR="0097213F" w:rsidRDefault="0097213F" w:rsidP="00007FCA">
      <w:pPr>
        <w:pStyle w:val="NormalWeb"/>
        <w:spacing w:before="0" w:beforeAutospacing="0" w:after="0" w:afterAutospacing="0" w:line="360" w:lineRule="auto"/>
        <w:ind w:firstLine="360"/>
        <w:jc w:val="both"/>
        <w:rPr>
          <w:b/>
          <w:color w:val="000000"/>
        </w:rPr>
      </w:pPr>
      <w:r w:rsidRPr="0097213F">
        <w:rPr>
          <w:b/>
          <w:color w:val="000000"/>
        </w:rPr>
        <w:lastRenderedPageBreak/>
        <w:t>3. JUSTIFICATIVA DE PREÇO</w:t>
      </w:r>
    </w:p>
    <w:p w:rsidR="00007FCA" w:rsidRPr="00715F53" w:rsidRDefault="00007FCA" w:rsidP="00007FCA">
      <w:pPr>
        <w:pStyle w:val="NormalWeb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715F53">
        <w:rPr>
          <w:color w:val="000000"/>
        </w:rPr>
        <w:t xml:space="preserve">O valor referente à apresentação </w:t>
      </w:r>
      <w:r w:rsidR="0097213F" w:rsidRPr="00715F53">
        <w:rPr>
          <w:color w:val="000000"/>
        </w:rPr>
        <w:t xml:space="preserve">artística (show) </w:t>
      </w:r>
      <w:r w:rsidR="001B2ACF">
        <w:rPr>
          <w:color w:val="000000"/>
        </w:rPr>
        <w:t xml:space="preserve">do </w:t>
      </w:r>
      <w:r w:rsidR="00B70579">
        <w:rPr>
          <w:color w:val="000000"/>
        </w:rPr>
        <w:t>Elmer Fagundes</w:t>
      </w:r>
      <w:r w:rsidRPr="00715F53">
        <w:rPr>
          <w:color w:val="000000"/>
        </w:rPr>
        <w:t xml:space="preserve">, no evento </w:t>
      </w:r>
      <w:r w:rsidR="001B2ACF">
        <w:rPr>
          <w:color w:val="000000"/>
        </w:rPr>
        <w:t>Semana Farroupilha</w:t>
      </w:r>
      <w:r w:rsidRPr="00715F53">
        <w:rPr>
          <w:color w:val="000000"/>
        </w:rPr>
        <w:t xml:space="preserve"> 2023, do município de Sapucaia do Sul, é de </w:t>
      </w:r>
      <w:r w:rsidRPr="00194917">
        <w:t xml:space="preserve">R$ </w:t>
      </w:r>
      <w:r w:rsidR="00B70579">
        <w:t>4</w:t>
      </w:r>
      <w:r w:rsidRPr="00194917">
        <w:t>.000,00 (</w:t>
      </w:r>
      <w:r w:rsidR="00B70579">
        <w:t>quatro</w:t>
      </w:r>
      <w:r w:rsidR="00194917" w:rsidRPr="00194917">
        <w:t xml:space="preserve"> </w:t>
      </w:r>
      <w:r w:rsidRPr="00194917">
        <w:t xml:space="preserve">mil reais). Este valor inclui os custos </w:t>
      </w:r>
      <w:r w:rsidR="00715F53" w:rsidRPr="00194917">
        <w:t xml:space="preserve">de cachê, alimentação </w:t>
      </w:r>
      <w:r w:rsidRPr="00194917">
        <w:t>e transporte.</w:t>
      </w:r>
      <w:r w:rsidRPr="00715F53">
        <w:rPr>
          <w:color w:val="000000"/>
        </w:rPr>
        <w:t xml:space="preserve"> Ficando sob a responsabilidade d</w:t>
      </w:r>
      <w:r w:rsidR="00867A2A" w:rsidRPr="00715F53">
        <w:rPr>
          <w:color w:val="000000"/>
        </w:rPr>
        <w:t>a</w:t>
      </w:r>
      <w:r w:rsidRPr="00715F53">
        <w:rPr>
          <w:color w:val="000000"/>
        </w:rPr>
        <w:t xml:space="preserve"> Contratante o fornecimento de Sonorização e Iluminação para realização da atividade.</w:t>
      </w:r>
    </w:p>
    <w:p w:rsidR="00B24EE2" w:rsidRDefault="00007FCA" w:rsidP="00946270">
      <w:pPr>
        <w:pStyle w:val="NormalWeb"/>
        <w:spacing w:before="0" w:beforeAutospacing="0" w:after="240" w:afterAutospacing="0" w:line="360" w:lineRule="auto"/>
        <w:ind w:firstLine="360"/>
        <w:jc w:val="both"/>
        <w:rPr>
          <w:b/>
          <w:bCs/>
        </w:rPr>
      </w:pPr>
      <w:r w:rsidRPr="00715F53">
        <w:rPr>
          <w:color w:val="000000"/>
        </w:rPr>
        <w:t>Por tratar-se de atividade de cunho cultural e artística, onde cada artista apresenta particularidades, e custos relacionados a estas, de forma diferenciada, torna-se difícil a comparação deste tipo de serviço. Desta forma, para efeito de</w:t>
      </w:r>
      <w:r>
        <w:rPr>
          <w:color w:val="000000"/>
        </w:rPr>
        <w:t xml:space="preserve"> verificação </w:t>
      </w:r>
      <w:r w:rsidR="00867A2A">
        <w:rPr>
          <w:color w:val="000000"/>
        </w:rPr>
        <w:t>da razoabilidade do valor da contratação foi solicitado comprovação de que a proposta enviada encontra-se em condições e preços vantajosos à Administração. Para tanto, fora encaminhado comprovações, através de contratos, notas ou recibos com os valores cobrados pela realização de shows em outras localidades, a fim de justificar o valor do serviço</w:t>
      </w:r>
      <w:r w:rsidR="00194917">
        <w:rPr>
          <w:color w:val="000000"/>
        </w:rPr>
        <w:t xml:space="preserve">. </w:t>
      </w:r>
    </w:p>
    <w:p w:rsidR="004005CB" w:rsidRDefault="004005CB" w:rsidP="00946270">
      <w:pPr>
        <w:pStyle w:val="normal0"/>
        <w:spacing w:after="240" w:line="36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2C3A68" w:rsidRPr="002C3A68" w:rsidRDefault="0097213F" w:rsidP="001A518A">
      <w:pPr>
        <w:pStyle w:val="normal0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2C3A68" w:rsidRPr="002C3A68">
        <w:rPr>
          <w:rFonts w:ascii="Times New Roman" w:hAnsi="Times New Roman" w:cs="Times New Roman"/>
          <w:b/>
          <w:bCs/>
          <w:sz w:val="24"/>
          <w:szCs w:val="24"/>
        </w:rPr>
        <w:t xml:space="preserve">PARTICIPAÇÃO NA </w:t>
      </w:r>
      <w:r w:rsidR="002B2266">
        <w:rPr>
          <w:rFonts w:ascii="Times New Roman" w:hAnsi="Times New Roman" w:cs="Times New Roman"/>
          <w:b/>
          <w:bCs/>
          <w:sz w:val="24"/>
          <w:szCs w:val="24"/>
        </w:rPr>
        <w:t>INEXIGIBILIDADE</w:t>
      </w:r>
      <w:r w:rsidR="00124CB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24313" w:rsidRDefault="00634EFD" w:rsidP="00006AC5">
      <w:pPr>
        <w:tabs>
          <w:tab w:val="left" w:pos="2355"/>
        </w:tabs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5363B">
        <w:rPr>
          <w:rFonts w:ascii="Times New Roman" w:hAnsi="Times New Roman" w:cs="Times New Roman"/>
          <w:sz w:val="24"/>
          <w:szCs w:val="24"/>
          <w:lang w:eastAsia="pt-BR"/>
        </w:rPr>
        <w:t xml:space="preserve">O </w:t>
      </w:r>
      <w:r w:rsidR="005006A3">
        <w:rPr>
          <w:rFonts w:ascii="Times New Roman" w:hAnsi="Times New Roman" w:cs="Times New Roman"/>
          <w:sz w:val="24"/>
          <w:szCs w:val="24"/>
          <w:lang w:eastAsia="pt-BR"/>
        </w:rPr>
        <w:t>contratado</w:t>
      </w:r>
      <w:r w:rsidRPr="00C5363B">
        <w:rPr>
          <w:rFonts w:ascii="Times New Roman" w:hAnsi="Times New Roman" w:cs="Times New Roman"/>
          <w:sz w:val="24"/>
          <w:szCs w:val="24"/>
          <w:lang w:eastAsia="pt-BR"/>
        </w:rPr>
        <w:t xml:space="preserve"> encaminhará, através de e-mail, a proposta com a descrição </w:t>
      </w:r>
      <w:r w:rsidR="005006A3">
        <w:rPr>
          <w:rFonts w:ascii="Times New Roman" w:hAnsi="Times New Roman" w:cs="Times New Roman"/>
          <w:sz w:val="24"/>
          <w:szCs w:val="24"/>
          <w:lang w:eastAsia="pt-BR"/>
        </w:rPr>
        <w:t xml:space="preserve">do objeto ofertado, o preço, </w:t>
      </w:r>
      <w:r w:rsidRPr="00C5363B">
        <w:rPr>
          <w:rFonts w:ascii="Times New Roman" w:hAnsi="Times New Roman" w:cs="Times New Roman"/>
          <w:sz w:val="24"/>
          <w:szCs w:val="24"/>
          <w:lang w:eastAsia="pt-BR"/>
        </w:rPr>
        <w:t xml:space="preserve">os dados da empresa e </w:t>
      </w:r>
      <w:r w:rsidR="005006A3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Pr="00C5363B">
        <w:rPr>
          <w:rFonts w:ascii="Times New Roman" w:hAnsi="Times New Roman" w:cs="Times New Roman"/>
          <w:sz w:val="24"/>
          <w:szCs w:val="24"/>
          <w:lang w:eastAsia="pt-BR"/>
        </w:rPr>
        <w:t>seus sócios.</w:t>
      </w:r>
      <w:r w:rsidR="005006A3">
        <w:rPr>
          <w:rFonts w:ascii="Times New Roman" w:hAnsi="Times New Roman" w:cs="Times New Roman"/>
          <w:sz w:val="24"/>
          <w:szCs w:val="24"/>
          <w:lang w:eastAsia="pt-BR"/>
        </w:rPr>
        <w:t xml:space="preserve"> Juntamente com as certidões trabalhistas e de regularidade fiscal e jurídica</w:t>
      </w:r>
      <w:r w:rsidR="00024313">
        <w:rPr>
          <w:rFonts w:ascii="Times New Roman" w:hAnsi="Times New Roman" w:cs="Times New Roman"/>
          <w:sz w:val="24"/>
          <w:szCs w:val="24"/>
          <w:lang w:eastAsia="pt-BR"/>
        </w:rPr>
        <w:t>.</w:t>
      </w:r>
      <w:r w:rsidR="005006A3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:rsidR="00634EFD" w:rsidRPr="00C5363B" w:rsidRDefault="00634EFD" w:rsidP="00006AC5">
      <w:pPr>
        <w:tabs>
          <w:tab w:val="left" w:pos="2355"/>
        </w:tabs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5363B">
        <w:rPr>
          <w:rFonts w:ascii="Times New Roman" w:hAnsi="Times New Roman" w:cs="Times New Roman"/>
          <w:sz w:val="24"/>
          <w:szCs w:val="24"/>
          <w:lang w:eastAsia="pt-BR"/>
        </w:rPr>
        <w:t>A proposta também deverá conter declaração de que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:rsidR="00634EFD" w:rsidRPr="00C5363B" w:rsidRDefault="00C5363B" w:rsidP="00006AC5">
      <w:pPr>
        <w:tabs>
          <w:tab w:val="left" w:pos="2355"/>
        </w:tabs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5363B">
        <w:rPr>
          <w:rFonts w:ascii="Times New Roman" w:hAnsi="Times New Roman" w:cs="Times New Roman"/>
          <w:sz w:val="24"/>
          <w:szCs w:val="24"/>
          <w:lang w:eastAsia="pt-BR"/>
        </w:rPr>
        <w:t xml:space="preserve">Os preços ofertados </w:t>
      </w:r>
      <w:r w:rsidR="00634EFD" w:rsidRPr="00C5363B">
        <w:rPr>
          <w:rFonts w:ascii="Times New Roman" w:hAnsi="Times New Roman" w:cs="Times New Roman"/>
          <w:sz w:val="24"/>
          <w:szCs w:val="24"/>
          <w:lang w:eastAsia="pt-BR"/>
        </w:rPr>
        <w:t>serão de exclusiva responsabilidade do fornecedor, não lhe assistindo o direito de pleitear qualquer alteração, sob alegação de erro, omissão ou qualquer outro pretexto.</w:t>
      </w:r>
    </w:p>
    <w:p w:rsidR="00634EFD" w:rsidRDefault="005006A3" w:rsidP="00006AC5">
      <w:pPr>
        <w:tabs>
          <w:tab w:val="left" w:pos="2355"/>
        </w:tabs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A apresentação da proposta</w:t>
      </w:r>
      <w:r w:rsidR="00634EFD" w:rsidRPr="00C5363B">
        <w:rPr>
          <w:rFonts w:ascii="Times New Roman" w:hAnsi="Times New Roman" w:cs="Times New Roman"/>
          <w:sz w:val="24"/>
          <w:szCs w:val="24"/>
          <w:lang w:eastAsia="pt-BR"/>
        </w:rPr>
        <w:t xml:space="preserve"> implica obrigatoriedade do cumprimento das disposições nelas contidas, em conformidade com o que dispõe este Termo de Referência, assumindo o proponente o compromisso de executar os serviços nos seus termos</w:t>
      </w:r>
      <w:r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:rsidR="00C5363B" w:rsidRDefault="00C5363B" w:rsidP="00C5363B">
      <w:pPr>
        <w:tabs>
          <w:tab w:val="left" w:pos="23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B70579" w:rsidRDefault="00B70579" w:rsidP="00C5363B">
      <w:pPr>
        <w:tabs>
          <w:tab w:val="left" w:pos="23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1A518A" w:rsidRDefault="001A518A" w:rsidP="00024313">
      <w:pPr>
        <w:pStyle w:val="Heading1"/>
        <w:spacing w:line="360" w:lineRule="auto"/>
        <w:ind w:left="360"/>
      </w:pPr>
    </w:p>
    <w:p w:rsidR="00B24EE2" w:rsidRPr="004567E2" w:rsidRDefault="0097213F" w:rsidP="00024313">
      <w:pPr>
        <w:pStyle w:val="Heading1"/>
        <w:spacing w:line="360" w:lineRule="auto"/>
        <w:ind w:left="360"/>
      </w:pPr>
      <w:r>
        <w:lastRenderedPageBreak/>
        <w:t>5</w:t>
      </w:r>
      <w:r w:rsidR="00124CB0">
        <w:t xml:space="preserve">. </w:t>
      </w:r>
      <w:r w:rsidR="00B24EE2" w:rsidRPr="004567E2">
        <w:t>FORMA,</w:t>
      </w:r>
      <w:r w:rsidR="00B24EE2" w:rsidRPr="004567E2">
        <w:rPr>
          <w:spacing w:val="-2"/>
        </w:rPr>
        <w:t xml:space="preserve"> </w:t>
      </w:r>
      <w:r w:rsidR="00B24EE2" w:rsidRPr="004567E2">
        <w:t>PRAZO</w:t>
      </w:r>
      <w:r w:rsidR="00B24EE2" w:rsidRPr="004567E2">
        <w:rPr>
          <w:spacing w:val="54"/>
        </w:rPr>
        <w:t xml:space="preserve"> </w:t>
      </w:r>
      <w:r w:rsidR="00B24EE2" w:rsidRPr="004567E2">
        <w:t>E</w:t>
      </w:r>
      <w:r w:rsidR="00B24EE2" w:rsidRPr="004567E2">
        <w:rPr>
          <w:spacing w:val="-3"/>
        </w:rPr>
        <w:t xml:space="preserve"> </w:t>
      </w:r>
      <w:r w:rsidR="00B24EE2" w:rsidRPr="004567E2">
        <w:t>LOCAL:</w:t>
      </w:r>
    </w:p>
    <w:p w:rsidR="00B24EE2" w:rsidRPr="00EB56CC" w:rsidRDefault="008C100D" w:rsidP="00024313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 serviços têm natureza de </w:t>
      </w:r>
      <w:r w:rsidRPr="008C100D">
        <w:rPr>
          <w:rFonts w:ascii="Times New Roman" w:hAnsi="Times New Roman" w:cs="Times New Roman"/>
          <w:sz w:val="24"/>
          <w:szCs w:val="24"/>
        </w:rPr>
        <w:t>bens e serviços especiais: aqueles que, por sua alta heterogeneidade ou complexidade, não podem ser descritos na forma do inciso XIII do </w:t>
      </w:r>
      <w:r w:rsidRPr="008C100D">
        <w:rPr>
          <w:rFonts w:ascii="Times New Roman" w:hAnsi="Times New Roman" w:cs="Times New Roman"/>
          <w:b/>
          <w:bCs/>
          <w:sz w:val="24"/>
          <w:szCs w:val="24"/>
        </w:rPr>
        <w:t>caput</w:t>
      </w:r>
      <w:r w:rsidR="00692E09">
        <w:rPr>
          <w:rFonts w:ascii="Times New Roman" w:hAnsi="Times New Roman" w:cs="Times New Roman"/>
          <w:sz w:val="24"/>
          <w:szCs w:val="24"/>
        </w:rPr>
        <w:t xml:space="preserve">, </w:t>
      </w:r>
      <w:r w:rsidRPr="008C100D">
        <w:rPr>
          <w:rFonts w:ascii="Times New Roman" w:hAnsi="Times New Roman" w:cs="Times New Roman"/>
          <w:sz w:val="24"/>
          <w:szCs w:val="24"/>
        </w:rPr>
        <w:t>artigo</w:t>
      </w:r>
      <w:r>
        <w:rPr>
          <w:rFonts w:ascii="Times New Roman" w:hAnsi="Times New Roman" w:cs="Times New Roman"/>
          <w:sz w:val="24"/>
          <w:szCs w:val="24"/>
        </w:rPr>
        <w:t xml:space="preserve"> 6°</w:t>
      </w:r>
      <w:r w:rsidRPr="008C100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da Lei Federal nº 14.133/2021, </w:t>
      </w:r>
      <w:r w:rsidRPr="008C100D">
        <w:rPr>
          <w:rFonts w:ascii="Times New Roman" w:hAnsi="Times New Roman" w:cs="Times New Roman"/>
          <w:sz w:val="24"/>
          <w:szCs w:val="24"/>
        </w:rPr>
        <w:t>exigida just</w:t>
      </w:r>
      <w:r>
        <w:rPr>
          <w:rFonts w:ascii="Times New Roman" w:hAnsi="Times New Roman" w:cs="Times New Roman"/>
          <w:sz w:val="24"/>
          <w:szCs w:val="24"/>
        </w:rPr>
        <w:t>ificativa prévia do contratante.</w:t>
      </w:r>
    </w:p>
    <w:p w:rsidR="00692E09" w:rsidRDefault="00692E09" w:rsidP="005D1BD4">
      <w:pPr>
        <w:pStyle w:val="normal0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AD2013">
        <w:rPr>
          <w:rFonts w:ascii="Times New Roman" w:hAnsi="Times New Roman" w:cs="Times New Roman"/>
          <w:sz w:val="24"/>
          <w:szCs w:val="24"/>
        </w:rPr>
        <w:t xml:space="preserve">prestação do serviço compreende </w:t>
      </w:r>
      <w:r w:rsidR="00B70579">
        <w:rPr>
          <w:rFonts w:ascii="Times New Roman" w:hAnsi="Times New Roman" w:cs="Times New Roman"/>
          <w:sz w:val="24"/>
          <w:szCs w:val="24"/>
        </w:rPr>
        <w:t>9</w:t>
      </w:r>
      <w:r w:rsidR="00382A11">
        <w:rPr>
          <w:rFonts w:ascii="Times New Roman" w:hAnsi="Times New Roman" w:cs="Times New Roman"/>
          <w:sz w:val="24"/>
          <w:szCs w:val="24"/>
        </w:rPr>
        <w:t>0</w:t>
      </w:r>
      <w:r w:rsidR="00341D9F">
        <w:rPr>
          <w:rFonts w:ascii="Times New Roman" w:hAnsi="Times New Roman" w:cs="Times New Roman"/>
          <w:sz w:val="24"/>
          <w:szCs w:val="24"/>
        </w:rPr>
        <w:t xml:space="preserve"> minutos</w:t>
      </w:r>
      <w:r w:rsidR="00AD2013">
        <w:rPr>
          <w:rFonts w:ascii="Times New Roman" w:hAnsi="Times New Roman" w:cs="Times New Roman"/>
          <w:sz w:val="24"/>
          <w:szCs w:val="24"/>
        </w:rPr>
        <w:t xml:space="preserve"> de apresentação</w:t>
      </w:r>
      <w:r w:rsidR="00341D9F">
        <w:rPr>
          <w:rFonts w:ascii="Times New Roman" w:hAnsi="Times New Roman" w:cs="Times New Roman"/>
          <w:sz w:val="24"/>
          <w:szCs w:val="24"/>
        </w:rPr>
        <w:t xml:space="preserve">, </w:t>
      </w:r>
      <w:r w:rsidR="00AD2013">
        <w:rPr>
          <w:rFonts w:ascii="Times New Roman" w:hAnsi="Times New Roman" w:cs="Times New Roman"/>
          <w:sz w:val="24"/>
          <w:szCs w:val="24"/>
        </w:rPr>
        <w:t xml:space="preserve">que ocorrerá </w:t>
      </w:r>
      <w:r w:rsidR="00194917">
        <w:rPr>
          <w:rFonts w:ascii="Times New Roman" w:hAnsi="Times New Roman" w:cs="Times New Roman"/>
          <w:sz w:val="24"/>
          <w:szCs w:val="24"/>
        </w:rPr>
        <w:t>no Pa</w:t>
      </w:r>
      <w:r w:rsidR="001B2ACF">
        <w:rPr>
          <w:rFonts w:ascii="Times New Roman" w:hAnsi="Times New Roman" w:cs="Times New Roman"/>
          <w:sz w:val="24"/>
          <w:szCs w:val="24"/>
        </w:rPr>
        <w:t>rque Jayme Caetano Braun, em</w:t>
      </w:r>
      <w:r w:rsidR="00341D9F">
        <w:rPr>
          <w:rFonts w:ascii="Times New Roman" w:hAnsi="Times New Roman" w:cs="Times New Roman"/>
          <w:sz w:val="24"/>
          <w:szCs w:val="24"/>
        </w:rPr>
        <w:t xml:space="preserve"> Sapucaia do Sul, n</w:t>
      </w:r>
      <w:r>
        <w:rPr>
          <w:rFonts w:ascii="Times New Roman" w:hAnsi="Times New Roman" w:cs="Times New Roman"/>
          <w:sz w:val="24"/>
          <w:szCs w:val="24"/>
        </w:rPr>
        <w:t xml:space="preserve">o dia </w:t>
      </w:r>
      <w:r w:rsidR="001B2ACF">
        <w:rPr>
          <w:rFonts w:ascii="Times New Roman" w:hAnsi="Times New Roman" w:cs="Times New Roman"/>
          <w:sz w:val="24"/>
          <w:szCs w:val="24"/>
        </w:rPr>
        <w:t>1</w:t>
      </w:r>
      <w:r w:rsidR="00B70579">
        <w:rPr>
          <w:rFonts w:ascii="Times New Roman" w:hAnsi="Times New Roman" w:cs="Times New Roman"/>
          <w:sz w:val="24"/>
          <w:szCs w:val="24"/>
        </w:rPr>
        <w:t>9</w:t>
      </w:r>
      <w:r w:rsidR="00A92EAF">
        <w:rPr>
          <w:rFonts w:ascii="Times New Roman" w:hAnsi="Times New Roman" w:cs="Times New Roman"/>
          <w:sz w:val="24"/>
          <w:szCs w:val="24"/>
        </w:rPr>
        <w:t xml:space="preserve"> </w:t>
      </w:r>
      <w:r w:rsidR="001B2ACF">
        <w:rPr>
          <w:rFonts w:ascii="Times New Roman" w:hAnsi="Times New Roman" w:cs="Times New Roman"/>
          <w:sz w:val="24"/>
          <w:szCs w:val="24"/>
        </w:rPr>
        <w:t xml:space="preserve">de setembro </w:t>
      </w:r>
      <w:r>
        <w:rPr>
          <w:rFonts w:ascii="Times New Roman" w:hAnsi="Times New Roman" w:cs="Times New Roman"/>
          <w:sz w:val="24"/>
          <w:szCs w:val="24"/>
        </w:rPr>
        <w:t xml:space="preserve">de 2023, horário a ser informado previamente por esta Administração a contratada, </w:t>
      </w:r>
      <w:r w:rsidR="00AD2013">
        <w:rPr>
          <w:rFonts w:ascii="Times New Roman" w:hAnsi="Times New Roman" w:cs="Times New Roman"/>
          <w:sz w:val="24"/>
          <w:szCs w:val="24"/>
        </w:rPr>
        <w:t>de modo a</w:t>
      </w:r>
      <w:r>
        <w:rPr>
          <w:rFonts w:ascii="Times New Roman" w:hAnsi="Times New Roman" w:cs="Times New Roman"/>
          <w:sz w:val="24"/>
          <w:szCs w:val="24"/>
        </w:rPr>
        <w:t xml:space="preserve"> compor as atrações da </w:t>
      </w:r>
      <w:r w:rsidR="004005CB">
        <w:rPr>
          <w:rFonts w:ascii="Times New Roman" w:hAnsi="Times New Roman" w:cs="Times New Roman"/>
          <w:sz w:val="24"/>
          <w:szCs w:val="24"/>
        </w:rPr>
        <w:t>S</w:t>
      </w:r>
      <w:r w:rsidR="001B2ACF">
        <w:rPr>
          <w:rFonts w:ascii="Times New Roman" w:hAnsi="Times New Roman" w:cs="Times New Roman"/>
          <w:sz w:val="24"/>
          <w:szCs w:val="24"/>
        </w:rPr>
        <w:t xml:space="preserve">emana Farroupilha </w:t>
      </w:r>
      <w:r w:rsidR="004005CB">
        <w:rPr>
          <w:rFonts w:ascii="Times New Roman" w:hAnsi="Times New Roman" w:cs="Times New Roman"/>
          <w:sz w:val="24"/>
          <w:szCs w:val="24"/>
        </w:rPr>
        <w:t>2023</w:t>
      </w:r>
      <w:r w:rsidR="00194917">
        <w:rPr>
          <w:rFonts w:ascii="Times New Roman" w:hAnsi="Times New Roman" w:cs="Times New Roman"/>
          <w:sz w:val="24"/>
          <w:szCs w:val="24"/>
        </w:rPr>
        <w:t>.</w:t>
      </w:r>
    </w:p>
    <w:p w:rsidR="00B24EE2" w:rsidRDefault="00B24EE2" w:rsidP="00A9593F">
      <w:pPr>
        <w:pStyle w:val="normal0"/>
        <w:spacing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593F" w:rsidRPr="00A9593F" w:rsidRDefault="0097213F" w:rsidP="00124CB0">
      <w:pPr>
        <w:pStyle w:val="normal0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124CB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B24EE2">
        <w:rPr>
          <w:rFonts w:ascii="Times New Roman" w:hAnsi="Times New Roman" w:cs="Times New Roman"/>
          <w:b/>
          <w:bCs/>
          <w:sz w:val="24"/>
          <w:szCs w:val="24"/>
        </w:rPr>
        <w:t xml:space="preserve">ASPECTOS DA </w:t>
      </w:r>
      <w:r w:rsidR="00A9593F" w:rsidRPr="00A9593F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:rsidR="00A9593F" w:rsidRPr="00124CB0" w:rsidRDefault="005D1BD4" w:rsidP="005D1BD4">
      <w:pPr>
        <w:pStyle w:val="normal0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9593F" w:rsidRPr="00A9593F">
        <w:rPr>
          <w:rFonts w:ascii="Times New Roman" w:hAnsi="Times New Roman" w:cs="Times New Roman"/>
          <w:sz w:val="24"/>
          <w:szCs w:val="24"/>
        </w:rPr>
        <w:t xml:space="preserve">erá firmado Termo de Contrato ou </w:t>
      </w:r>
      <w:r>
        <w:rPr>
          <w:rFonts w:ascii="Times New Roman" w:hAnsi="Times New Roman" w:cs="Times New Roman"/>
          <w:sz w:val="24"/>
          <w:szCs w:val="24"/>
        </w:rPr>
        <w:t xml:space="preserve">emitido instrumento equivalente para formalização da contratação. </w:t>
      </w:r>
      <w:r w:rsidR="00A9593F" w:rsidRPr="00124CB0">
        <w:rPr>
          <w:rFonts w:ascii="Times New Roman" w:hAnsi="Times New Roman" w:cs="Times New Roman"/>
          <w:sz w:val="24"/>
          <w:szCs w:val="24"/>
        </w:rPr>
        <w:t xml:space="preserve">O </w:t>
      </w:r>
      <w:r w:rsidR="00E85E90" w:rsidRPr="00124CB0">
        <w:rPr>
          <w:rFonts w:ascii="Times New Roman" w:hAnsi="Times New Roman" w:cs="Times New Roman"/>
          <w:sz w:val="24"/>
          <w:szCs w:val="24"/>
        </w:rPr>
        <w:t>contratado</w:t>
      </w:r>
      <w:r w:rsidR="00A9593F" w:rsidRPr="00124CB0">
        <w:rPr>
          <w:rFonts w:ascii="Times New Roman" w:hAnsi="Times New Roman" w:cs="Times New Roman"/>
          <w:sz w:val="24"/>
          <w:szCs w:val="24"/>
        </w:rPr>
        <w:t xml:space="preserve"> terá o prazo de 48 (quarenta e oito) horas úteis, contados a partir da data de sua convocação, para assinar o Termo de Contrato ou aceitar instrumento equivalente, conforme o caso (Nota de Empenho), sob pena de decair do direito à contratação, sem prejuízo das sanções previstas neste Termo de Referência.</w:t>
      </w:r>
    </w:p>
    <w:p w:rsidR="00A9593F" w:rsidRPr="00124CB0" w:rsidRDefault="00A9593F" w:rsidP="00B24EE2">
      <w:pPr>
        <w:pStyle w:val="normal0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CB0">
        <w:rPr>
          <w:rFonts w:ascii="Times New Roman" w:hAnsi="Times New Roman" w:cs="Times New Roman"/>
          <w:sz w:val="24"/>
          <w:szCs w:val="24"/>
        </w:rPr>
        <w:t xml:space="preserve">O prazo previsto para assinatura do contrato ou aceitação da nota de empenho ou instrumento equivalente poderá ser prorrogado </w:t>
      </w:r>
      <w:r w:rsidR="005D1BD4">
        <w:rPr>
          <w:rFonts w:ascii="Times New Roman" w:hAnsi="Times New Roman" w:cs="Times New Roman"/>
          <w:sz w:val="24"/>
          <w:szCs w:val="24"/>
        </w:rPr>
        <w:t>0</w:t>
      </w:r>
      <w:r w:rsidRPr="00124CB0">
        <w:rPr>
          <w:rFonts w:ascii="Times New Roman" w:hAnsi="Times New Roman" w:cs="Times New Roman"/>
          <w:sz w:val="24"/>
          <w:szCs w:val="24"/>
        </w:rPr>
        <w:t xml:space="preserve">1 (uma) vez, por igual período, por solicitação justificada do </w:t>
      </w:r>
      <w:r w:rsidR="00E85E90" w:rsidRPr="00124CB0">
        <w:rPr>
          <w:rFonts w:ascii="Times New Roman" w:hAnsi="Times New Roman" w:cs="Times New Roman"/>
          <w:sz w:val="24"/>
          <w:szCs w:val="24"/>
        </w:rPr>
        <w:t>fornecedor</w:t>
      </w:r>
      <w:r w:rsidRPr="00124CB0">
        <w:rPr>
          <w:rFonts w:ascii="Times New Roman" w:hAnsi="Times New Roman" w:cs="Times New Roman"/>
          <w:sz w:val="24"/>
          <w:szCs w:val="24"/>
        </w:rPr>
        <w:t xml:space="preserve"> e aceita pela Administração.</w:t>
      </w:r>
    </w:p>
    <w:p w:rsidR="00A9593F" w:rsidRPr="00124CB0" w:rsidRDefault="00A9593F" w:rsidP="00B24EE2">
      <w:pPr>
        <w:pStyle w:val="normal0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CB0">
        <w:rPr>
          <w:rFonts w:ascii="Times New Roman" w:hAnsi="Times New Roman" w:cs="Times New Roman"/>
          <w:sz w:val="24"/>
          <w:szCs w:val="24"/>
        </w:rPr>
        <w:t>O Aceite da Nota de Empenho ou do instrumento equivalente, emitida à empresa adjudicada, implica no reconhecimento de que:</w:t>
      </w:r>
    </w:p>
    <w:p w:rsidR="00A9593F" w:rsidRPr="00124CB0" w:rsidRDefault="00B24EE2" w:rsidP="00E85E90">
      <w:pPr>
        <w:pStyle w:val="normal0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CB0">
        <w:rPr>
          <w:rFonts w:ascii="Times New Roman" w:hAnsi="Times New Roman" w:cs="Times New Roman"/>
          <w:sz w:val="24"/>
          <w:szCs w:val="24"/>
        </w:rPr>
        <w:t>Referida</w:t>
      </w:r>
      <w:r w:rsidR="00A9593F" w:rsidRPr="00124CB0">
        <w:rPr>
          <w:rFonts w:ascii="Times New Roman" w:hAnsi="Times New Roman" w:cs="Times New Roman"/>
          <w:sz w:val="24"/>
          <w:szCs w:val="24"/>
        </w:rPr>
        <w:t xml:space="preserve"> Nota está substituindo o contrato, aplicando-se à relação de negócios ali estabelecida as disposições da Lei nº 14.133, de 2021;</w:t>
      </w:r>
    </w:p>
    <w:p w:rsidR="00A9593F" w:rsidRPr="00124CB0" w:rsidRDefault="00B24EE2" w:rsidP="00E85E90">
      <w:pPr>
        <w:pStyle w:val="normal0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CB0">
        <w:rPr>
          <w:rFonts w:ascii="Times New Roman" w:hAnsi="Times New Roman" w:cs="Times New Roman"/>
          <w:sz w:val="24"/>
          <w:szCs w:val="24"/>
        </w:rPr>
        <w:t>A</w:t>
      </w:r>
      <w:r w:rsidR="00A9593F" w:rsidRPr="00124CB0">
        <w:rPr>
          <w:rFonts w:ascii="Times New Roman" w:hAnsi="Times New Roman" w:cs="Times New Roman"/>
          <w:sz w:val="24"/>
          <w:szCs w:val="24"/>
        </w:rPr>
        <w:t xml:space="preserve"> contratada se vincula à sua proposta e às previsões contidas no Termo de Referência e seus anexos;</w:t>
      </w:r>
    </w:p>
    <w:p w:rsidR="00A9593F" w:rsidRPr="00124CB0" w:rsidRDefault="00A9593F" w:rsidP="00E85E90">
      <w:pPr>
        <w:pStyle w:val="normal0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CB0">
        <w:rPr>
          <w:rFonts w:ascii="Times New Roman" w:hAnsi="Times New Roman" w:cs="Times New Roman"/>
          <w:sz w:val="24"/>
          <w:szCs w:val="24"/>
        </w:rPr>
        <w:t>A contratada reconhece que as hipóteses de rescisão são aquelas previstas nos artigos 137 e 138 da Lei nº 14.133/21 e reconhece os direitos da Administração previstos nos artigos 137 a 139 da mesma Lei.</w:t>
      </w:r>
    </w:p>
    <w:p w:rsidR="00A9593F" w:rsidRPr="00124CB0" w:rsidRDefault="00A9593F" w:rsidP="00B24EE2">
      <w:pPr>
        <w:pStyle w:val="normal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4CB0">
        <w:rPr>
          <w:rFonts w:ascii="Times New Roman" w:hAnsi="Times New Roman" w:cs="Times New Roman"/>
          <w:sz w:val="24"/>
          <w:szCs w:val="24"/>
        </w:rPr>
        <w:lastRenderedPageBreak/>
        <w:t xml:space="preserve">O prazo de vigência da contratação é de </w:t>
      </w:r>
      <w:r w:rsidR="001B2ACF">
        <w:rPr>
          <w:rFonts w:ascii="Times New Roman" w:hAnsi="Times New Roman" w:cs="Times New Roman"/>
          <w:sz w:val="24"/>
          <w:szCs w:val="24"/>
        </w:rPr>
        <w:t>60</w:t>
      </w:r>
      <w:r w:rsidRPr="00124CB0">
        <w:rPr>
          <w:rFonts w:ascii="Times New Roman" w:hAnsi="Times New Roman" w:cs="Times New Roman"/>
          <w:sz w:val="24"/>
          <w:szCs w:val="24"/>
        </w:rPr>
        <w:t xml:space="preserve"> dias, conforme prazo de validade da proposta, prorrogável por igual período a bem do interesse desta Administração.</w:t>
      </w:r>
    </w:p>
    <w:p w:rsidR="00A9593F" w:rsidRPr="00124CB0" w:rsidRDefault="00A9593F" w:rsidP="001B2ACF">
      <w:pPr>
        <w:pStyle w:val="normal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4CB0">
        <w:rPr>
          <w:rFonts w:ascii="Times New Roman" w:hAnsi="Times New Roman" w:cs="Times New Roman"/>
          <w:sz w:val="24"/>
          <w:szCs w:val="24"/>
        </w:rPr>
        <w:t>Na assinatura do contrato ou do instrumento equivalente será exigida a comprovação das condições de habilitação e contratação consignadas neste Termo de Referência, que deverão ser mantidas pelo fornecedor durante a vigência do contrato.</w:t>
      </w:r>
    </w:p>
    <w:p w:rsidR="0097213F" w:rsidRDefault="0097213F" w:rsidP="001B2ACF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0" w:name="art6xxiiib"/>
      <w:bookmarkStart w:id="1" w:name="art6xxiiic"/>
      <w:bookmarkEnd w:id="0"/>
      <w:bookmarkEnd w:id="1"/>
    </w:p>
    <w:p w:rsidR="001B2ACF" w:rsidRDefault="001B2ACF" w:rsidP="001B2ACF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D44CBC" w:rsidRPr="004567E2" w:rsidRDefault="0097213F" w:rsidP="001B2ACF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7</w:t>
      </w:r>
      <w:r w:rsidR="0045094B" w:rsidRPr="004567E2">
        <w:rPr>
          <w:b/>
          <w:bCs/>
          <w:color w:val="000000"/>
        </w:rPr>
        <w:t>. D</w:t>
      </w:r>
      <w:r w:rsidR="004567E2">
        <w:rPr>
          <w:b/>
          <w:bCs/>
          <w:color w:val="000000"/>
        </w:rPr>
        <w:t>ESCRIÇÃO DA SOLUÇÃO COMO UM TODO</w:t>
      </w:r>
    </w:p>
    <w:p w:rsidR="003358E2" w:rsidRDefault="003358E2" w:rsidP="00951839">
      <w:pPr>
        <w:pStyle w:val="Default"/>
        <w:spacing w:line="360" w:lineRule="auto"/>
        <w:ind w:right="-1" w:firstLine="708"/>
        <w:jc w:val="both"/>
        <w:rPr>
          <w:rFonts w:ascii="Times New Roman" w:hAnsi="Times New Roman" w:cs="Times New Roman"/>
          <w:color w:val="auto"/>
          <w:lang w:eastAsia="zh-CN"/>
        </w:rPr>
      </w:pPr>
      <w:r w:rsidRPr="001B4AD6">
        <w:rPr>
          <w:rFonts w:ascii="Times New Roman" w:hAnsi="Times New Roman" w:cs="Times New Roman"/>
          <w:color w:val="auto"/>
        </w:rPr>
        <w:t>A solução proposta é</w:t>
      </w:r>
      <w:r w:rsidR="00F444FD">
        <w:rPr>
          <w:rFonts w:ascii="Times New Roman" w:hAnsi="Times New Roman" w:cs="Times New Roman"/>
          <w:color w:val="auto"/>
        </w:rPr>
        <w:t xml:space="preserve"> </w:t>
      </w:r>
      <w:r w:rsidR="005D1BD4">
        <w:rPr>
          <w:rFonts w:ascii="Times New Roman" w:hAnsi="Times New Roman" w:cs="Times New Roman"/>
          <w:color w:val="auto"/>
        </w:rPr>
        <w:t xml:space="preserve">a contratação </w:t>
      </w:r>
      <w:r w:rsidR="000D4D51">
        <w:rPr>
          <w:rFonts w:ascii="Times New Roman" w:hAnsi="Times New Roman" w:cs="Times New Roman"/>
          <w:color w:val="auto"/>
        </w:rPr>
        <w:t xml:space="preserve">por Inexigibilidade </w:t>
      </w:r>
      <w:r w:rsidR="00A1285B">
        <w:rPr>
          <w:rFonts w:ascii="Times New Roman" w:hAnsi="Times New Roman" w:cs="Times New Roman"/>
          <w:color w:val="auto"/>
        </w:rPr>
        <w:t xml:space="preserve">do artista </w:t>
      </w:r>
      <w:r w:rsidR="00B70579">
        <w:rPr>
          <w:rFonts w:ascii="Times New Roman" w:hAnsi="Times New Roman" w:cs="Times New Roman"/>
          <w:color w:val="auto"/>
        </w:rPr>
        <w:t>Elmer</w:t>
      </w:r>
      <w:r w:rsidR="00A1285B">
        <w:rPr>
          <w:rFonts w:ascii="Times New Roman" w:hAnsi="Times New Roman" w:cs="Times New Roman"/>
          <w:color w:val="auto"/>
        </w:rPr>
        <w:t xml:space="preserve"> </w:t>
      </w:r>
      <w:r w:rsidR="00B70579">
        <w:rPr>
          <w:rFonts w:ascii="Times New Roman" w:hAnsi="Times New Roman" w:cs="Times New Roman"/>
          <w:color w:val="auto"/>
        </w:rPr>
        <w:t>Fagundes</w:t>
      </w:r>
      <w:r w:rsidR="005D1BD4">
        <w:rPr>
          <w:rFonts w:ascii="Times New Roman" w:hAnsi="Times New Roman" w:cs="Times New Roman"/>
          <w:color w:val="auto"/>
        </w:rPr>
        <w:t>, para composição d</w:t>
      </w:r>
      <w:r w:rsidR="0097213F">
        <w:rPr>
          <w:rFonts w:ascii="Times New Roman" w:hAnsi="Times New Roman" w:cs="Times New Roman"/>
          <w:color w:val="auto"/>
        </w:rPr>
        <w:t>as atrações artísticas</w:t>
      </w:r>
      <w:r w:rsidR="005D1BD4">
        <w:rPr>
          <w:rFonts w:ascii="Times New Roman" w:hAnsi="Times New Roman" w:cs="Times New Roman"/>
          <w:color w:val="auto"/>
        </w:rPr>
        <w:t xml:space="preserve"> do </w:t>
      </w:r>
      <w:r w:rsidR="0097213F">
        <w:rPr>
          <w:rFonts w:ascii="Times New Roman" w:hAnsi="Times New Roman" w:cs="Times New Roman"/>
          <w:color w:val="auto"/>
        </w:rPr>
        <w:t xml:space="preserve">evento </w:t>
      </w:r>
      <w:r w:rsidR="00A1285B">
        <w:rPr>
          <w:rFonts w:ascii="Times New Roman" w:hAnsi="Times New Roman" w:cs="Times New Roman"/>
          <w:color w:val="auto"/>
        </w:rPr>
        <w:t xml:space="preserve">42ª Semana Farroupilha de </w:t>
      </w:r>
      <w:r w:rsidR="0097213F">
        <w:rPr>
          <w:rFonts w:ascii="Times New Roman" w:hAnsi="Times New Roman" w:cs="Times New Roman"/>
          <w:color w:val="auto"/>
        </w:rPr>
        <w:t>Sapucaia</w:t>
      </w:r>
      <w:r w:rsidR="00A1285B">
        <w:rPr>
          <w:rFonts w:ascii="Times New Roman" w:hAnsi="Times New Roman" w:cs="Times New Roman"/>
          <w:color w:val="auto"/>
        </w:rPr>
        <w:t xml:space="preserve"> do Sul</w:t>
      </w:r>
      <w:r w:rsidR="005D1BD4">
        <w:rPr>
          <w:rFonts w:ascii="Times New Roman" w:hAnsi="Times New Roman" w:cs="Times New Roman"/>
          <w:color w:val="auto"/>
        </w:rPr>
        <w:t>, evento realizado por esta Secretaria,</w:t>
      </w:r>
      <w:r w:rsidR="00E85E90">
        <w:rPr>
          <w:rFonts w:ascii="Times New Roman" w:hAnsi="Times New Roman" w:cs="Times New Roman"/>
          <w:color w:val="auto"/>
        </w:rPr>
        <w:t xml:space="preserve"> conforme descrição apresentada neste Termo</w:t>
      </w:r>
      <w:r w:rsidR="005D1BD4">
        <w:rPr>
          <w:rFonts w:ascii="Times New Roman" w:hAnsi="Times New Roman" w:cs="Times New Roman"/>
          <w:color w:val="auto"/>
        </w:rPr>
        <w:t>.</w:t>
      </w:r>
      <w:r w:rsidR="00951839">
        <w:rPr>
          <w:rFonts w:ascii="Times New Roman" w:hAnsi="Times New Roman" w:cs="Times New Roman"/>
          <w:color w:val="auto"/>
          <w:lang w:eastAsia="zh-CN"/>
        </w:rPr>
        <w:t xml:space="preserve"> </w:t>
      </w:r>
    </w:p>
    <w:p w:rsidR="005B0DA3" w:rsidRPr="005B0DA3" w:rsidRDefault="00E85E90" w:rsidP="005B0DA3">
      <w:pPr>
        <w:pStyle w:val="Default"/>
        <w:spacing w:line="360" w:lineRule="auto"/>
        <w:ind w:right="-1" w:firstLine="708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lang w:eastAsia="zh-CN"/>
        </w:rPr>
        <w:t xml:space="preserve">A escolha deve-se ao fato </w:t>
      </w:r>
      <w:r w:rsidR="005D1BD4">
        <w:rPr>
          <w:rFonts w:ascii="Times New Roman" w:hAnsi="Times New Roman" w:cs="Times New Roman"/>
          <w:color w:val="auto"/>
          <w:lang w:eastAsia="zh-CN"/>
        </w:rPr>
        <w:t xml:space="preserve">da singularidade do serviço contratado, por trata-se de cunho artístico e cultural, nos termos da </w:t>
      </w:r>
      <w:r w:rsidRPr="00E85E90">
        <w:rPr>
          <w:rFonts w:ascii="Times New Roman" w:hAnsi="Times New Roman" w:cs="Times New Roman"/>
          <w:color w:val="auto"/>
          <w:lang w:eastAsia="zh-CN"/>
        </w:rPr>
        <w:t>Lei nº 14</w:t>
      </w:r>
      <w:r w:rsidR="005B0DA3">
        <w:rPr>
          <w:rFonts w:ascii="Times New Roman" w:hAnsi="Times New Roman" w:cs="Times New Roman"/>
          <w:color w:val="auto"/>
          <w:lang w:eastAsia="zh-CN"/>
        </w:rPr>
        <w:t xml:space="preserve">.133/2021, que </w:t>
      </w:r>
      <w:r w:rsidR="005D1BD4">
        <w:rPr>
          <w:rFonts w:ascii="Times New Roman" w:hAnsi="Times New Roman" w:cs="Times New Roman"/>
          <w:color w:val="auto"/>
          <w:lang w:eastAsia="zh-CN"/>
        </w:rPr>
        <w:t>prevê em seu artigo 74,</w:t>
      </w:r>
      <w:r w:rsidR="005B0DA3">
        <w:rPr>
          <w:rFonts w:ascii="Times New Roman" w:hAnsi="Times New Roman" w:cs="Times New Roman"/>
          <w:color w:val="auto"/>
          <w:lang w:eastAsia="zh-CN"/>
        </w:rPr>
        <w:t xml:space="preserve"> os casos em que se justifica </w:t>
      </w:r>
      <w:r w:rsidR="005B0DA3">
        <w:rPr>
          <w:rFonts w:ascii="Times New Roman" w:hAnsi="Times New Roman"/>
        </w:rPr>
        <w:t>inexigibilidade de</w:t>
      </w:r>
      <w:r w:rsidR="005B0DA3" w:rsidRPr="005B0DA3">
        <w:rPr>
          <w:rFonts w:ascii="Times New Roman" w:hAnsi="Times New Roman"/>
        </w:rPr>
        <w:t xml:space="preserve"> licitação </w:t>
      </w:r>
      <w:r w:rsidR="005B0DA3">
        <w:rPr>
          <w:rFonts w:ascii="Times New Roman" w:hAnsi="Times New Roman"/>
        </w:rPr>
        <w:t xml:space="preserve">devido à </w:t>
      </w:r>
      <w:r w:rsidR="005B0DA3" w:rsidRPr="005B0DA3">
        <w:rPr>
          <w:rFonts w:ascii="Times New Roman" w:hAnsi="Times New Roman"/>
        </w:rPr>
        <w:t>invi</w:t>
      </w:r>
      <w:r w:rsidR="005B0DA3">
        <w:rPr>
          <w:rFonts w:ascii="Times New Roman" w:hAnsi="Times New Roman"/>
        </w:rPr>
        <w:t>abilidade de competição.</w:t>
      </w:r>
    </w:p>
    <w:p w:rsidR="003358E2" w:rsidRPr="00E132AA" w:rsidRDefault="003358E2" w:rsidP="005B0DA3">
      <w:pPr>
        <w:tabs>
          <w:tab w:val="left" w:pos="709"/>
        </w:tabs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B4AD6">
        <w:rPr>
          <w:rFonts w:ascii="Times New Roman" w:hAnsi="Times New Roman" w:cs="Times New Roman"/>
          <w:sz w:val="24"/>
          <w:szCs w:val="24"/>
        </w:rPr>
        <w:tab/>
      </w:r>
      <w:r w:rsidRPr="00E132AA">
        <w:rPr>
          <w:rFonts w:ascii="Times New Roman" w:hAnsi="Times New Roman" w:cs="Times New Roman"/>
          <w:sz w:val="24"/>
          <w:szCs w:val="24"/>
        </w:rPr>
        <w:t>Para a perfeita execução do objeto deste contrato, aplica-se, no que couber, o</w:t>
      </w:r>
      <w:r w:rsidRPr="00E132A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32AA">
        <w:rPr>
          <w:rFonts w:ascii="Times New Roman" w:hAnsi="Times New Roman" w:cs="Times New Roman"/>
          <w:sz w:val="24"/>
          <w:szCs w:val="24"/>
        </w:rPr>
        <w:t>Código</w:t>
      </w:r>
      <w:r w:rsidRPr="00E132A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132AA">
        <w:rPr>
          <w:rFonts w:ascii="Times New Roman" w:hAnsi="Times New Roman" w:cs="Times New Roman"/>
          <w:sz w:val="24"/>
          <w:szCs w:val="24"/>
        </w:rPr>
        <w:t>de</w:t>
      </w:r>
      <w:r w:rsidRPr="00E132A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E132AA">
        <w:rPr>
          <w:rFonts w:ascii="Times New Roman" w:hAnsi="Times New Roman" w:cs="Times New Roman"/>
          <w:sz w:val="24"/>
          <w:szCs w:val="24"/>
        </w:rPr>
        <w:t>Defesa</w:t>
      </w:r>
      <w:r w:rsidRPr="00E132A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132AA">
        <w:rPr>
          <w:rFonts w:ascii="Times New Roman" w:hAnsi="Times New Roman" w:cs="Times New Roman"/>
          <w:sz w:val="24"/>
          <w:szCs w:val="24"/>
        </w:rPr>
        <w:t>do</w:t>
      </w:r>
      <w:r w:rsidRPr="00E132A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132AA">
        <w:rPr>
          <w:rFonts w:ascii="Times New Roman" w:hAnsi="Times New Roman" w:cs="Times New Roman"/>
          <w:sz w:val="24"/>
          <w:szCs w:val="24"/>
        </w:rPr>
        <w:t>Consumidor –</w:t>
      </w:r>
      <w:r w:rsidRPr="00E132A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132AA">
        <w:rPr>
          <w:rFonts w:ascii="Times New Roman" w:hAnsi="Times New Roman" w:cs="Times New Roman"/>
          <w:sz w:val="24"/>
          <w:szCs w:val="24"/>
        </w:rPr>
        <w:t>Lei Nº</w:t>
      </w:r>
      <w:r w:rsidRPr="00E132A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132AA">
        <w:rPr>
          <w:rFonts w:ascii="Times New Roman" w:hAnsi="Times New Roman" w:cs="Times New Roman"/>
          <w:sz w:val="24"/>
          <w:szCs w:val="24"/>
        </w:rPr>
        <w:t>8.078/1990</w:t>
      </w:r>
      <w:r w:rsidR="00E132AA" w:rsidRPr="00E132AA">
        <w:rPr>
          <w:rFonts w:ascii="Times New Roman" w:hAnsi="Times New Roman" w:cs="Times New Roman"/>
          <w:sz w:val="24"/>
          <w:szCs w:val="24"/>
        </w:rPr>
        <w:t xml:space="preserve">, a garantia legal estabelecida pelo prazo de 90 dias a </w:t>
      </w:r>
      <w:r w:rsidR="005B0DA3">
        <w:rPr>
          <w:rFonts w:ascii="Times New Roman" w:hAnsi="Times New Roman" w:cs="Times New Roman"/>
          <w:sz w:val="24"/>
          <w:szCs w:val="24"/>
        </w:rPr>
        <w:t xml:space="preserve">contar </w:t>
      </w:r>
      <w:r w:rsidR="00AD2013">
        <w:rPr>
          <w:rFonts w:ascii="Times New Roman" w:hAnsi="Times New Roman" w:cs="Times New Roman"/>
          <w:sz w:val="24"/>
          <w:szCs w:val="24"/>
        </w:rPr>
        <w:t>a partir da assinatura do contrato.</w:t>
      </w:r>
    </w:p>
    <w:p w:rsidR="00D44CBC" w:rsidRDefault="00D44CBC" w:rsidP="00CE6F49">
      <w:pPr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B2ACF" w:rsidRDefault="001B2ACF" w:rsidP="00CE6F49">
      <w:pPr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45094B" w:rsidRPr="004567E2" w:rsidRDefault="0097213F" w:rsidP="00DB70C9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2" w:name="art6xxiiid"/>
      <w:bookmarkEnd w:id="2"/>
      <w:r>
        <w:rPr>
          <w:b/>
          <w:bCs/>
          <w:color w:val="000000"/>
        </w:rPr>
        <w:t>8</w:t>
      </w:r>
      <w:r w:rsidR="003339BD" w:rsidRPr="004567E2">
        <w:rPr>
          <w:b/>
          <w:bCs/>
          <w:color w:val="000000"/>
        </w:rPr>
        <w:t xml:space="preserve">. </w:t>
      </w:r>
      <w:r w:rsidR="00B22EF6" w:rsidRPr="004567E2">
        <w:rPr>
          <w:b/>
          <w:bCs/>
          <w:color w:val="000000"/>
        </w:rPr>
        <w:t xml:space="preserve">CRITÉRIOS DE </w:t>
      </w:r>
      <w:r w:rsidR="0091291B" w:rsidRPr="004567E2">
        <w:rPr>
          <w:b/>
          <w:bCs/>
          <w:color w:val="000000"/>
        </w:rPr>
        <w:t>RECEBI</w:t>
      </w:r>
      <w:r w:rsidR="000C5483" w:rsidRPr="004567E2">
        <w:rPr>
          <w:b/>
          <w:bCs/>
          <w:color w:val="000000"/>
        </w:rPr>
        <w:t>MENTO</w:t>
      </w:r>
      <w:r w:rsidR="003339BD" w:rsidRPr="004567E2">
        <w:rPr>
          <w:b/>
          <w:bCs/>
          <w:color w:val="000000"/>
        </w:rPr>
        <w:t xml:space="preserve"> DO OBJETO</w:t>
      </w:r>
    </w:p>
    <w:p w:rsidR="005B0DA3" w:rsidRDefault="004567E2" w:rsidP="005B0DA3">
      <w:pPr>
        <w:widowControl w:val="0"/>
        <w:shd w:val="clear" w:color="auto" w:fill="FFFFFF"/>
        <w:tabs>
          <w:tab w:val="left" w:pos="567"/>
        </w:tabs>
        <w:autoSpaceDE w:val="0"/>
        <w:autoSpaceDN w:val="0"/>
        <w:spacing w:line="36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49F6">
        <w:rPr>
          <w:rFonts w:ascii="Times New Roman" w:hAnsi="Times New Roman" w:cs="Times New Roman"/>
          <w:sz w:val="24"/>
          <w:szCs w:val="24"/>
        </w:rPr>
        <w:tab/>
      </w:r>
      <w:r w:rsidR="005B0DA3">
        <w:rPr>
          <w:rFonts w:ascii="Times New Roman" w:hAnsi="Times New Roman" w:cs="Times New Roman"/>
          <w:sz w:val="24"/>
          <w:szCs w:val="24"/>
        </w:rPr>
        <w:t>O objeto</w:t>
      </w:r>
      <w:r w:rsidR="000C5483" w:rsidRPr="004567E2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="000C5483" w:rsidRPr="004567E2">
        <w:rPr>
          <w:rFonts w:ascii="Times New Roman" w:hAnsi="Times New Roman" w:cs="Times New Roman"/>
          <w:sz w:val="24"/>
          <w:szCs w:val="24"/>
        </w:rPr>
        <w:t>ser</w:t>
      </w:r>
      <w:r w:rsidR="005B0DA3">
        <w:rPr>
          <w:rFonts w:ascii="Times New Roman" w:hAnsi="Times New Roman" w:cs="Times New Roman"/>
          <w:sz w:val="24"/>
          <w:szCs w:val="24"/>
        </w:rPr>
        <w:t>á</w:t>
      </w:r>
      <w:r w:rsidR="000C5483" w:rsidRPr="004567E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B0DA3">
        <w:rPr>
          <w:rFonts w:ascii="Times New Roman" w:hAnsi="Times New Roman" w:cs="Times New Roman"/>
          <w:sz w:val="24"/>
          <w:szCs w:val="24"/>
        </w:rPr>
        <w:t>recebido</w:t>
      </w:r>
      <w:r w:rsidR="000C5483" w:rsidRPr="004567E2">
        <w:rPr>
          <w:rFonts w:ascii="Times New Roman" w:hAnsi="Times New Roman" w:cs="Times New Roman"/>
          <w:sz w:val="24"/>
          <w:szCs w:val="24"/>
        </w:rPr>
        <w:t>:</w:t>
      </w:r>
      <w:r w:rsidR="000C5483" w:rsidRPr="004567E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</w:p>
    <w:p w:rsidR="005B0DA3" w:rsidRPr="005B0DA3" w:rsidRDefault="000C5483" w:rsidP="005B0DA3">
      <w:pPr>
        <w:pStyle w:val="PargrafodaLista"/>
        <w:widowControl w:val="0"/>
        <w:numPr>
          <w:ilvl w:val="0"/>
          <w:numId w:val="38"/>
        </w:numPr>
        <w:shd w:val="clear" w:color="auto" w:fill="FFFFFF"/>
        <w:tabs>
          <w:tab w:val="left" w:pos="567"/>
        </w:tabs>
        <w:autoSpaceDE w:val="0"/>
        <w:autoSpaceDN w:val="0"/>
        <w:spacing w:line="360" w:lineRule="auto"/>
        <w:ind w:left="0" w:right="-1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DA3">
        <w:rPr>
          <w:rFonts w:ascii="Times New Roman" w:hAnsi="Times New Roman" w:cs="Times New Roman"/>
          <w:sz w:val="24"/>
          <w:szCs w:val="24"/>
        </w:rPr>
        <w:t>Provisoriamente, a partir da entrega, para efeito de verificação da conformidade com as especificações</w:t>
      </w:r>
      <w:r w:rsidRPr="005B0DA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B0DA3">
        <w:rPr>
          <w:rFonts w:ascii="Times New Roman" w:hAnsi="Times New Roman" w:cs="Times New Roman"/>
          <w:sz w:val="24"/>
          <w:szCs w:val="24"/>
        </w:rPr>
        <w:t>deste termo de referência</w:t>
      </w:r>
      <w:r w:rsidRPr="005B0DA3">
        <w:rPr>
          <w:rFonts w:ascii="Times New Roman" w:hAnsi="Times New Roman" w:cs="Times New Roman"/>
          <w:spacing w:val="-5"/>
          <w:sz w:val="24"/>
          <w:szCs w:val="24"/>
        </w:rPr>
        <w:t xml:space="preserve">, </w:t>
      </w:r>
      <w:r w:rsidRPr="005B0DA3">
        <w:rPr>
          <w:rFonts w:ascii="Times New Roman" w:hAnsi="Times New Roman" w:cs="Times New Roman"/>
          <w:sz w:val="24"/>
          <w:szCs w:val="24"/>
        </w:rPr>
        <w:t>da</w:t>
      </w:r>
      <w:r w:rsidRPr="005B0DA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0DA3">
        <w:rPr>
          <w:rFonts w:ascii="Times New Roman" w:hAnsi="Times New Roman" w:cs="Times New Roman"/>
          <w:sz w:val="24"/>
          <w:szCs w:val="24"/>
        </w:rPr>
        <w:t>proposta do fornecedor e Contrato quando couber.</w:t>
      </w:r>
    </w:p>
    <w:p w:rsidR="00D9521C" w:rsidRPr="005B0DA3" w:rsidRDefault="000C5483" w:rsidP="005B0DA3">
      <w:pPr>
        <w:pStyle w:val="PargrafodaLista"/>
        <w:numPr>
          <w:ilvl w:val="0"/>
          <w:numId w:val="37"/>
        </w:numPr>
        <w:shd w:val="clear" w:color="auto" w:fill="FFFFFF"/>
        <w:tabs>
          <w:tab w:val="left" w:pos="0"/>
        </w:tabs>
        <w:spacing w:line="360" w:lineRule="auto"/>
        <w:ind w:left="0" w:right="-1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5B0DA3">
        <w:rPr>
          <w:rFonts w:ascii="Times New Roman" w:hAnsi="Times New Roman" w:cs="Times New Roman"/>
          <w:sz w:val="24"/>
          <w:szCs w:val="24"/>
        </w:rPr>
        <w:t>Definitivamente, após a verificação da conformidade com as especificações constantes</w:t>
      </w:r>
      <w:r w:rsidRPr="005B0DA3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5B0DA3">
        <w:rPr>
          <w:rFonts w:ascii="Times New Roman" w:hAnsi="Times New Roman" w:cs="Times New Roman"/>
          <w:sz w:val="24"/>
          <w:szCs w:val="24"/>
        </w:rPr>
        <w:t>no termo de referência</w:t>
      </w:r>
      <w:r w:rsidRPr="005B0DA3">
        <w:rPr>
          <w:rFonts w:ascii="Times New Roman" w:hAnsi="Times New Roman" w:cs="Times New Roman"/>
          <w:spacing w:val="-5"/>
          <w:sz w:val="24"/>
          <w:szCs w:val="24"/>
        </w:rPr>
        <w:t xml:space="preserve">, </w:t>
      </w:r>
      <w:r w:rsidRPr="005B0DA3">
        <w:rPr>
          <w:rFonts w:ascii="Times New Roman" w:hAnsi="Times New Roman" w:cs="Times New Roman"/>
          <w:sz w:val="24"/>
          <w:szCs w:val="24"/>
        </w:rPr>
        <w:t>da</w:t>
      </w:r>
      <w:r w:rsidRPr="005B0DA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0DA3">
        <w:rPr>
          <w:rFonts w:ascii="Times New Roman" w:hAnsi="Times New Roman" w:cs="Times New Roman"/>
          <w:sz w:val="24"/>
          <w:szCs w:val="24"/>
        </w:rPr>
        <w:t>proposta do fornecedor e Contrato quando couber, e sua consequente aceitação</w:t>
      </w:r>
      <w:r w:rsidR="007922C1" w:rsidRPr="005B0DA3">
        <w:rPr>
          <w:rFonts w:ascii="Times New Roman" w:hAnsi="Times New Roman" w:cs="Times New Roman"/>
          <w:sz w:val="24"/>
          <w:szCs w:val="24"/>
        </w:rPr>
        <w:t>.</w:t>
      </w:r>
    </w:p>
    <w:p w:rsidR="00D9521C" w:rsidRDefault="000C5483" w:rsidP="00D9521C">
      <w:pPr>
        <w:pStyle w:val="PargrafodaLista"/>
        <w:shd w:val="clear" w:color="auto" w:fill="FFFFFF"/>
        <w:tabs>
          <w:tab w:val="left" w:pos="1033"/>
        </w:tabs>
        <w:spacing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Na hipótese de a verificação a que se refere o subitem anterior não ser procedida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dentro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do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prazo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fixado,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reputar-se-á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como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realizada,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consumando-se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o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recebimento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definitivo</w:t>
      </w:r>
      <w:r w:rsidRPr="004567E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no</w:t>
      </w:r>
      <w:r w:rsidRPr="004567E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dia</w:t>
      </w:r>
      <w:r w:rsidRPr="004567E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do</w:t>
      </w:r>
      <w:r w:rsidRPr="004567E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esgotamento</w:t>
      </w:r>
      <w:r w:rsidRPr="004567E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do</w:t>
      </w:r>
      <w:r w:rsidRPr="004567E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prazo.</w:t>
      </w:r>
    </w:p>
    <w:p w:rsidR="00D9521C" w:rsidRDefault="005B0DA3" w:rsidP="00D9521C">
      <w:pPr>
        <w:pStyle w:val="PargrafodaLista"/>
        <w:shd w:val="clear" w:color="auto" w:fill="FFFFFF"/>
        <w:tabs>
          <w:tab w:val="left" w:pos="1033"/>
        </w:tabs>
        <w:spacing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 serviço poderá</w:t>
      </w:r>
      <w:r w:rsidR="000C5483" w:rsidRPr="004567E2">
        <w:rPr>
          <w:rFonts w:ascii="Times New Roman" w:hAnsi="Times New Roman" w:cs="Times New Roman"/>
          <w:sz w:val="24"/>
          <w:szCs w:val="24"/>
        </w:rPr>
        <w:t xml:space="preserve"> ser rejeitado, no todo ou em parte, quando em desacordo com as</w:t>
      </w:r>
      <w:r w:rsidR="000C5483"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C5483" w:rsidRPr="004567E2">
        <w:rPr>
          <w:rFonts w:ascii="Times New Roman" w:hAnsi="Times New Roman" w:cs="Times New Roman"/>
          <w:sz w:val="24"/>
          <w:szCs w:val="24"/>
        </w:rPr>
        <w:t>especificações</w:t>
      </w:r>
      <w:r w:rsidR="000C5483" w:rsidRPr="004567E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0C5483" w:rsidRPr="004567E2">
        <w:rPr>
          <w:rFonts w:ascii="Times New Roman" w:hAnsi="Times New Roman" w:cs="Times New Roman"/>
          <w:sz w:val="24"/>
          <w:szCs w:val="24"/>
        </w:rPr>
        <w:t>contidas</w:t>
      </w:r>
      <w:r w:rsidR="000C5483" w:rsidRPr="004567E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0C5483" w:rsidRPr="004567E2">
        <w:rPr>
          <w:rFonts w:ascii="Times New Roman" w:hAnsi="Times New Roman" w:cs="Times New Roman"/>
          <w:sz w:val="24"/>
          <w:szCs w:val="24"/>
        </w:rPr>
        <w:t>neste</w:t>
      </w:r>
      <w:r w:rsidR="000C5483" w:rsidRPr="004567E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C5483" w:rsidRPr="004567E2">
        <w:rPr>
          <w:rFonts w:ascii="Times New Roman" w:hAnsi="Times New Roman" w:cs="Times New Roman"/>
          <w:sz w:val="24"/>
          <w:szCs w:val="24"/>
        </w:rPr>
        <w:t>Termo</w:t>
      </w:r>
      <w:r w:rsidR="000C5483" w:rsidRPr="004567E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C5483" w:rsidRPr="004567E2">
        <w:rPr>
          <w:rFonts w:ascii="Times New Roman" w:hAnsi="Times New Roman" w:cs="Times New Roman"/>
          <w:sz w:val="24"/>
          <w:szCs w:val="24"/>
        </w:rPr>
        <w:t>de</w:t>
      </w:r>
      <w:r w:rsidR="000C5483" w:rsidRPr="004567E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C5483" w:rsidRPr="004567E2">
        <w:rPr>
          <w:rFonts w:ascii="Times New Roman" w:hAnsi="Times New Roman" w:cs="Times New Roman"/>
          <w:sz w:val="24"/>
          <w:szCs w:val="24"/>
        </w:rPr>
        <w:t>Referência,</w:t>
      </w:r>
      <w:r w:rsidR="000C5483" w:rsidRPr="004567E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C5483" w:rsidRPr="004567E2">
        <w:rPr>
          <w:rFonts w:ascii="Times New Roman" w:hAnsi="Times New Roman" w:cs="Times New Roman"/>
          <w:sz w:val="24"/>
          <w:szCs w:val="24"/>
        </w:rPr>
        <w:t>na</w:t>
      </w:r>
      <w:r w:rsidR="000C5483" w:rsidRPr="004567E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proposta do fornecedor e no </w:t>
      </w:r>
      <w:r w:rsidR="000C5483" w:rsidRPr="004567E2">
        <w:rPr>
          <w:rFonts w:ascii="Times New Roman" w:hAnsi="Times New Roman" w:cs="Times New Roman"/>
          <w:sz w:val="24"/>
          <w:szCs w:val="24"/>
        </w:rPr>
        <w:t>Contrato, quando couber.</w:t>
      </w:r>
    </w:p>
    <w:p w:rsidR="000C5483" w:rsidRPr="004567E2" w:rsidRDefault="000C5483" w:rsidP="00D9521C">
      <w:pPr>
        <w:pStyle w:val="PargrafodaLista"/>
        <w:shd w:val="clear" w:color="auto" w:fill="FFFFFF"/>
        <w:tabs>
          <w:tab w:val="left" w:pos="1033"/>
        </w:tabs>
        <w:spacing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O recebimento provisório ou definitivo do objeto não exclui a responsabilidade da</w:t>
      </w:r>
      <w:r w:rsidRPr="004567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contratada</w:t>
      </w:r>
      <w:r w:rsidRPr="004567E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pelos</w:t>
      </w:r>
      <w:r w:rsidRPr="004567E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prejuízos decorrentes</w:t>
      </w:r>
      <w:r w:rsidRPr="004567E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da</w:t>
      </w:r>
      <w:r w:rsidRPr="004567E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incorreta</w:t>
      </w:r>
      <w:r w:rsidRPr="004567E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execução</w:t>
      </w:r>
      <w:r w:rsidRPr="004567E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do</w:t>
      </w:r>
      <w:r w:rsidRPr="004567E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567E2">
        <w:rPr>
          <w:rFonts w:ascii="Times New Roman" w:hAnsi="Times New Roman" w:cs="Times New Roman"/>
          <w:sz w:val="24"/>
          <w:szCs w:val="24"/>
        </w:rPr>
        <w:t>contrato.</w:t>
      </w:r>
    </w:p>
    <w:p w:rsidR="009C26E9" w:rsidRDefault="009C26E9" w:rsidP="00DB70C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4479A5" w:rsidRPr="004567E2" w:rsidRDefault="004479A5" w:rsidP="00DB70C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3339BD" w:rsidRPr="00560254" w:rsidRDefault="0097213F" w:rsidP="00DB70C9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 w:themeColor="text1"/>
        </w:rPr>
      </w:pPr>
      <w:bookmarkStart w:id="3" w:name="art6xxiiif"/>
      <w:bookmarkEnd w:id="3"/>
      <w:r>
        <w:rPr>
          <w:b/>
          <w:bCs/>
          <w:color w:val="000000" w:themeColor="text1"/>
        </w:rPr>
        <w:t>9</w:t>
      </w:r>
      <w:r w:rsidR="003339BD" w:rsidRPr="00560254">
        <w:rPr>
          <w:b/>
          <w:bCs/>
          <w:color w:val="000000" w:themeColor="text1"/>
        </w:rPr>
        <w:t>. MODELO DE GESTÃO DO CONTRATO</w:t>
      </w:r>
      <w:r w:rsidR="00560254" w:rsidRPr="00560254">
        <w:rPr>
          <w:b/>
          <w:bCs/>
          <w:color w:val="000000" w:themeColor="text1"/>
        </w:rPr>
        <w:t xml:space="preserve"> </w:t>
      </w:r>
    </w:p>
    <w:p w:rsidR="004479A5" w:rsidRDefault="006D06E4" w:rsidP="00D9521C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 w:themeColor="text1"/>
        </w:rPr>
      </w:pPr>
      <w:r w:rsidRPr="00D932EA">
        <w:rPr>
          <w:color w:val="000000" w:themeColor="text1"/>
        </w:rPr>
        <w:t xml:space="preserve">A gestão e a fiscalização do objeto contratado serão realizadas conforme o disposto no </w:t>
      </w:r>
      <w:r w:rsidR="00013502" w:rsidRPr="00D932EA">
        <w:rPr>
          <w:color w:val="000000" w:themeColor="text1"/>
        </w:rPr>
        <w:t xml:space="preserve">Decreto </w:t>
      </w:r>
      <w:r w:rsidRPr="00D932EA">
        <w:rPr>
          <w:color w:val="000000" w:themeColor="text1"/>
        </w:rPr>
        <w:t xml:space="preserve">Municipal </w:t>
      </w:r>
      <w:r w:rsidR="00560254" w:rsidRPr="00D932EA">
        <w:rPr>
          <w:color w:val="000000" w:themeColor="text1"/>
        </w:rPr>
        <w:t xml:space="preserve">4874 de 31 janeiro de 2023, </w:t>
      </w:r>
      <w:r w:rsidR="00013502" w:rsidRPr="00D932EA">
        <w:rPr>
          <w:color w:val="000000" w:themeColor="text1"/>
        </w:rPr>
        <w:t>nos term</w:t>
      </w:r>
      <w:r w:rsidR="00560254" w:rsidRPr="00D932EA">
        <w:rPr>
          <w:color w:val="000000" w:themeColor="text1"/>
        </w:rPr>
        <w:t>os da Lei Federal nº 14.133/</w:t>
      </w:r>
      <w:r w:rsidR="004479A5" w:rsidRPr="00D932EA">
        <w:rPr>
          <w:color w:val="000000" w:themeColor="text1"/>
        </w:rPr>
        <w:t>2021.</w:t>
      </w:r>
    </w:p>
    <w:p w:rsidR="004479A5" w:rsidRPr="004479A5" w:rsidRDefault="007864CA" w:rsidP="00D9521C">
      <w:pPr>
        <w:pStyle w:val="NormalWeb"/>
        <w:spacing w:before="0" w:beforeAutospacing="0" w:after="0" w:afterAutospacing="0" w:line="360" w:lineRule="auto"/>
        <w:ind w:firstLine="851"/>
        <w:jc w:val="both"/>
        <w:rPr>
          <w:color w:val="000000" w:themeColor="text1"/>
        </w:rPr>
      </w:pPr>
      <w:r w:rsidRPr="00D932EA">
        <w:rPr>
          <w:color w:val="000000"/>
        </w:rPr>
        <w:t xml:space="preserve">I - A execução do contrato deverá ser acompanhada e fiscalizada por </w:t>
      </w:r>
      <w:r w:rsidR="004479A5" w:rsidRPr="00D932EA">
        <w:rPr>
          <w:color w:val="000000"/>
        </w:rPr>
        <w:t>fiscal (</w:t>
      </w:r>
      <w:r w:rsidRPr="00D932EA">
        <w:rPr>
          <w:color w:val="000000"/>
        </w:rPr>
        <w:t>is) ou por seu(s) respectivo(s) substituto(s);</w:t>
      </w:r>
    </w:p>
    <w:p w:rsidR="00786A38" w:rsidRPr="004567E2" w:rsidRDefault="007864CA" w:rsidP="00D9521C">
      <w:pPr>
        <w:pStyle w:val="Corpodetexto"/>
        <w:tabs>
          <w:tab w:val="left" w:pos="1418"/>
        </w:tabs>
        <w:spacing w:line="360" w:lineRule="auto"/>
        <w:ind w:right="-1" w:firstLine="851"/>
        <w:rPr>
          <w:color w:val="000000"/>
          <w:sz w:val="24"/>
          <w:szCs w:val="24"/>
          <w:lang w:eastAsia="pt-BR"/>
        </w:rPr>
      </w:pPr>
      <w:r w:rsidRPr="004567E2">
        <w:rPr>
          <w:color w:val="000000"/>
          <w:sz w:val="24"/>
          <w:szCs w:val="24"/>
          <w:lang w:eastAsia="pt-BR"/>
        </w:rPr>
        <w:t xml:space="preserve">II - </w:t>
      </w:r>
      <w:r w:rsidR="00786A38" w:rsidRPr="004567E2">
        <w:rPr>
          <w:color w:val="000000"/>
          <w:sz w:val="24"/>
          <w:szCs w:val="24"/>
          <w:lang w:eastAsia="pt-BR"/>
        </w:rPr>
        <w:t>Com</w:t>
      </w:r>
      <w:r w:rsidR="004567E2">
        <w:rPr>
          <w:color w:val="000000"/>
          <w:sz w:val="24"/>
          <w:szCs w:val="24"/>
          <w:lang w:eastAsia="pt-BR"/>
        </w:rPr>
        <w:t>pete ao Fiscal do Contrato abaixo</w:t>
      </w:r>
      <w:r w:rsidR="00786A38" w:rsidRPr="004567E2">
        <w:rPr>
          <w:color w:val="000000"/>
          <w:sz w:val="24"/>
          <w:szCs w:val="24"/>
          <w:lang w:eastAsia="pt-BR"/>
        </w:rPr>
        <w:t xml:space="preserve"> identificado exercer a verificação concreta do objeto, devendo o servidor designado verificar a qualidade e procedência da prestação do objeto respectivo, encaminhar informações ao gestor do contrato, atestar documentos fiscais, exercer o relacionamento necessário com a contratada, dirimir as dúvidas que surgirem no curso da execução do contrato, etc.</w:t>
      </w:r>
    </w:p>
    <w:p w:rsidR="004479A5" w:rsidRDefault="007864CA" w:rsidP="00D9521C">
      <w:pPr>
        <w:pStyle w:val="Corpodetexto"/>
        <w:tabs>
          <w:tab w:val="left" w:pos="1418"/>
        </w:tabs>
        <w:spacing w:line="360" w:lineRule="auto"/>
        <w:ind w:right="-1" w:firstLine="709"/>
        <w:rPr>
          <w:color w:val="000000"/>
          <w:sz w:val="24"/>
          <w:szCs w:val="24"/>
          <w:lang w:eastAsia="pt-BR"/>
        </w:rPr>
      </w:pPr>
      <w:r w:rsidRPr="004567E2">
        <w:rPr>
          <w:color w:val="000000"/>
          <w:sz w:val="24"/>
          <w:szCs w:val="24"/>
          <w:lang w:eastAsia="pt-BR"/>
        </w:rPr>
        <w:t xml:space="preserve">Dentre as responsabilidades do(s) </w:t>
      </w:r>
      <w:r w:rsidR="004479A5" w:rsidRPr="004567E2">
        <w:rPr>
          <w:color w:val="000000"/>
          <w:sz w:val="24"/>
          <w:szCs w:val="24"/>
          <w:lang w:eastAsia="pt-BR"/>
        </w:rPr>
        <w:t>fiscal (</w:t>
      </w:r>
      <w:r w:rsidRPr="004567E2">
        <w:rPr>
          <w:color w:val="000000"/>
          <w:sz w:val="24"/>
          <w:szCs w:val="24"/>
          <w:lang w:eastAsia="pt-BR"/>
        </w:rPr>
        <w:t>is) está a necessidade de anotar, em registro próprio, todas as ocorrências relacionadas à execução do contrato, inclusive quando de seu fiel cumprimento, determinando o que for necessário para a regularização de eventuais faltas ou defeitos observados;</w:t>
      </w:r>
    </w:p>
    <w:p w:rsidR="00786A38" w:rsidRDefault="00786A38" w:rsidP="00D9521C">
      <w:pPr>
        <w:pStyle w:val="Corpodetexto"/>
        <w:tabs>
          <w:tab w:val="left" w:pos="1418"/>
        </w:tabs>
        <w:spacing w:line="360" w:lineRule="auto"/>
        <w:ind w:right="-1" w:firstLine="851"/>
        <w:rPr>
          <w:color w:val="000000"/>
          <w:sz w:val="24"/>
          <w:szCs w:val="24"/>
          <w:lang w:eastAsia="pt-BR"/>
        </w:rPr>
      </w:pPr>
      <w:r w:rsidRPr="004567E2">
        <w:rPr>
          <w:color w:val="000000"/>
          <w:sz w:val="24"/>
          <w:szCs w:val="24"/>
          <w:lang w:eastAsia="pt-BR"/>
        </w:rPr>
        <w:t>III - Com</w:t>
      </w:r>
      <w:r w:rsidR="004567E2">
        <w:rPr>
          <w:color w:val="000000"/>
          <w:sz w:val="24"/>
          <w:szCs w:val="24"/>
          <w:lang w:eastAsia="pt-BR"/>
        </w:rPr>
        <w:t>pete ao Gestor do Contrato abaixo</w:t>
      </w:r>
      <w:r w:rsidRPr="004567E2">
        <w:rPr>
          <w:color w:val="000000"/>
          <w:sz w:val="24"/>
          <w:szCs w:val="24"/>
          <w:lang w:eastAsia="pt-BR"/>
        </w:rPr>
        <w:t xml:space="preserve"> identificado exercer a administração do contrato, com atribuições voltadas para o controle das questões documentais da contratação, quais </w:t>
      </w:r>
      <w:proofErr w:type="gramStart"/>
      <w:r w:rsidRPr="004567E2">
        <w:rPr>
          <w:color w:val="000000"/>
          <w:sz w:val="24"/>
          <w:szCs w:val="24"/>
          <w:lang w:eastAsia="pt-BR"/>
        </w:rPr>
        <w:t>sejam,</w:t>
      </w:r>
      <w:proofErr w:type="gramEnd"/>
      <w:r w:rsidRPr="004567E2">
        <w:rPr>
          <w:color w:val="000000"/>
          <w:sz w:val="24"/>
          <w:szCs w:val="24"/>
          <w:lang w:eastAsia="pt-BR"/>
        </w:rPr>
        <w:t xml:space="preserve"> verificar se os recursos estão sendo empenhados conforme as respectivas dotações orçamentárias, acompanhar o prazo de vigência do contrato, verificar a necessidade e possibilidade da renovação/prorrogação, bem como estudar a viabilidade de realização de reequilíbrio econômico-financeiro e da celebração dos respectivos termos aditivos, etc.</w:t>
      </w:r>
    </w:p>
    <w:p w:rsidR="00A92EAF" w:rsidRPr="004567E2" w:rsidRDefault="00A92EAF" w:rsidP="00D9521C">
      <w:pPr>
        <w:pStyle w:val="Corpodetexto"/>
        <w:tabs>
          <w:tab w:val="left" w:pos="1418"/>
        </w:tabs>
        <w:spacing w:line="360" w:lineRule="auto"/>
        <w:ind w:right="-1" w:firstLine="851"/>
        <w:rPr>
          <w:color w:val="000000"/>
          <w:sz w:val="24"/>
          <w:szCs w:val="24"/>
          <w:lang w:eastAsia="pt-BR"/>
        </w:rPr>
      </w:pPr>
    </w:p>
    <w:p w:rsidR="00D932EA" w:rsidRPr="004567E2" w:rsidRDefault="00D932EA" w:rsidP="00D932EA">
      <w:pPr>
        <w:tabs>
          <w:tab w:val="left" w:pos="-709"/>
          <w:tab w:val="left" w:pos="284"/>
          <w:tab w:val="left" w:pos="709"/>
          <w:tab w:val="left" w:pos="851"/>
        </w:tabs>
        <w:ind w:right="-28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bookmarkStart w:id="4" w:name="art6xxiiig"/>
      <w:bookmarkEnd w:id="4"/>
      <w:r>
        <w:rPr>
          <w:rFonts w:ascii="Times New Roman" w:hAnsi="Times New Roman" w:cs="Times New Roman"/>
          <w:sz w:val="24"/>
          <w:szCs w:val="24"/>
          <w:lang w:eastAsia="pt-BR"/>
        </w:rPr>
        <w:t xml:space="preserve">Fiscal do contrato, </w:t>
      </w:r>
      <w:r w:rsidRPr="004567E2">
        <w:rPr>
          <w:rFonts w:ascii="Times New Roman" w:hAnsi="Times New Roman" w:cs="Times New Roman"/>
          <w:sz w:val="24"/>
          <w:szCs w:val="24"/>
          <w:lang w:eastAsia="pt-BR"/>
        </w:rPr>
        <w:t>conforme quadro abaixo:</w:t>
      </w:r>
    </w:p>
    <w:tbl>
      <w:tblPr>
        <w:tblW w:w="910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77"/>
        <w:gridCol w:w="3981"/>
        <w:gridCol w:w="2761"/>
        <w:gridCol w:w="1189"/>
      </w:tblGrid>
      <w:tr w:rsidR="00D932EA" w:rsidRPr="004567E2" w:rsidTr="000E26F2">
        <w:trPr>
          <w:trHeight w:val="506"/>
        </w:trPr>
        <w:tc>
          <w:tcPr>
            <w:tcW w:w="1123" w:type="dxa"/>
          </w:tcPr>
          <w:p w:rsidR="00D932EA" w:rsidRPr="004567E2" w:rsidRDefault="00D932EA" w:rsidP="000E26F2">
            <w:pPr>
              <w:tabs>
                <w:tab w:val="left" w:pos="-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4567E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Secretaria</w:t>
            </w:r>
          </w:p>
        </w:tc>
        <w:tc>
          <w:tcPr>
            <w:tcW w:w="4017" w:type="dxa"/>
          </w:tcPr>
          <w:p w:rsidR="00D932EA" w:rsidRPr="004567E2" w:rsidRDefault="00D932EA" w:rsidP="000E26F2">
            <w:pPr>
              <w:tabs>
                <w:tab w:val="left" w:pos="-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4567E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2778" w:type="dxa"/>
          </w:tcPr>
          <w:p w:rsidR="00D932EA" w:rsidRPr="004567E2" w:rsidRDefault="00D932EA" w:rsidP="000E26F2">
            <w:pPr>
              <w:tabs>
                <w:tab w:val="left" w:pos="-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4567E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Cargo </w:t>
            </w:r>
          </w:p>
        </w:tc>
        <w:tc>
          <w:tcPr>
            <w:tcW w:w="1190" w:type="dxa"/>
          </w:tcPr>
          <w:p w:rsidR="00D932EA" w:rsidRPr="004567E2" w:rsidRDefault="00D932EA" w:rsidP="000E26F2">
            <w:pPr>
              <w:tabs>
                <w:tab w:val="left" w:pos="-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4567E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Matricula</w:t>
            </w:r>
          </w:p>
        </w:tc>
      </w:tr>
      <w:tr w:rsidR="00D932EA" w:rsidRPr="004567E2" w:rsidTr="000E26F2">
        <w:tc>
          <w:tcPr>
            <w:tcW w:w="1123" w:type="dxa"/>
          </w:tcPr>
          <w:p w:rsidR="00D932EA" w:rsidRPr="004567E2" w:rsidRDefault="00D932EA" w:rsidP="000E26F2">
            <w:pPr>
              <w:tabs>
                <w:tab w:val="left" w:pos="-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SMCT</w:t>
            </w:r>
          </w:p>
        </w:tc>
        <w:tc>
          <w:tcPr>
            <w:tcW w:w="4017" w:type="dxa"/>
          </w:tcPr>
          <w:p w:rsidR="00D932EA" w:rsidRPr="008D503A" w:rsidRDefault="00D932EA" w:rsidP="000E26F2">
            <w:pPr>
              <w:tabs>
                <w:tab w:val="left" w:pos="-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D503A">
              <w:rPr>
                <w:rFonts w:ascii="Times New Roman" w:eastAsia="Arial" w:hAnsi="Times New Roman" w:cs="Times New Roman"/>
                <w:sz w:val="24"/>
                <w:szCs w:val="24"/>
              </w:rPr>
              <w:t>GIOVANNI RYSDYK</w:t>
            </w:r>
          </w:p>
        </w:tc>
        <w:tc>
          <w:tcPr>
            <w:tcW w:w="2778" w:type="dxa"/>
          </w:tcPr>
          <w:p w:rsidR="00D932EA" w:rsidRPr="004567E2" w:rsidRDefault="00D932EA" w:rsidP="000E26F2">
            <w:pPr>
              <w:tabs>
                <w:tab w:val="left" w:pos="-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D503A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DIRETOR MUNICIPAL</w:t>
            </w:r>
          </w:p>
        </w:tc>
        <w:tc>
          <w:tcPr>
            <w:tcW w:w="1190" w:type="dxa"/>
          </w:tcPr>
          <w:p w:rsidR="00D932EA" w:rsidRPr="004567E2" w:rsidRDefault="00D932EA" w:rsidP="000E26F2">
            <w:pPr>
              <w:tabs>
                <w:tab w:val="left" w:pos="-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D503A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93249</w:t>
            </w:r>
          </w:p>
        </w:tc>
      </w:tr>
    </w:tbl>
    <w:p w:rsidR="00D932EA" w:rsidRPr="004567E2" w:rsidRDefault="00D932EA" w:rsidP="00D932EA">
      <w:pPr>
        <w:pStyle w:val="Corpodetexto"/>
        <w:tabs>
          <w:tab w:val="left" w:pos="1418"/>
        </w:tabs>
        <w:ind w:left="-567" w:right="-568"/>
        <w:rPr>
          <w:sz w:val="24"/>
          <w:szCs w:val="24"/>
        </w:rPr>
      </w:pPr>
    </w:p>
    <w:p w:rsidR="001B2ACF" w:rsidRDefault="001B2ACF" w:rsidP="00D932EA">
      <w:pPr>
        <w:tabs>
          <w:tab w:val="left" w:pos="284"/>
          <w:tab w:val="left" w:pos="709"/>
          <w:tab w:val="left" w:pos="851"/>
        </w:tabs>
        <w:ind w:right="-28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D932EA" w:rsidRPr="004567E2" w:rsidRDefault="00D932EA" w:rsidP="00D932EA">
      <w:pPr>
        <w:tabs>
          <w:tab w:val="left" w:pos="284"/>
          <w:tab w:val="left" w:pos="709"/>
          <w:tab w:val="left" w:pos="851"/>
        </w:tabs>
        <w:ind w:right="-28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Gestor do contrato, </w:t>
      </w:r>
      <w:r w:rsidRPr="004567E2">
        <w:rPr>
          <w:rFonts w:ascii="Times New Roman" w:hAnsi="Times New Roman" w:cs="Times New Roman"/>
          <w:sz w:val="24"/>
          <w:szCs w:val="24"/>
          <w:lang w:eastAsia="pt-BR"/>
        </w:rPr>
        <w:t>conforme quadro abaixo: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21"/>
        <w:gridCol w:w="3949"/>
        <w:gridCol w:w="2732"/>
        <w:gridCol w:w="1170"/>
      </w:tblGrid>
      <w:tr w:rsidR="00D932EA" w:rsidRPr="004567E2" w:rsidTr="000E26F2">
        <w:trPr>
          <w:trHeight w:val="506"/>
        </w:trPr>
        <w:tc>
          <w:tcPr>
            <w:tcW w:w="1124" w:type="dxa"/>
          </w:tcPr>
          <w:p w:rsidR="00D932EA" w:rsidRPr="004567E2" w:rsidRDefault="00D932EA" w:rsidP="000E26F2">
            <w:pPr>
              <w:tabs>
                <w:tab w:val="left" w:pos="-1296"/>
                <w:tab w:val="left" w:pos="-587"/>
              </w:tabs>
              <w:ind w:right="65" w:hanging="20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4567E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Secretaria</w:t>
            </w:r>
          </w:p>
        </w:tc>
        <w:tc>
          <w:tcPr>
            <w:tcW w:w="4016" w:type="dxa"/>
          </w:tcPr>
          <w:p w:rsidR="00D932EA" w:rsidRPr="004567E2" w:rsidRDefault="00D932EA" w:rsidP="000E26F2">
            <w:pPr>
              <w:tabs>
                <w:tab w:val="left" w:pos="-422"/>
              </w:tabs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4567E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2761" w:type="dxa"/>
          </w:tcPr>
          <w:p w:rsidR="00D932EA" w:rsidRPr="004567E2" w:rsidRDefault="00D932EA" w:rsidP="000E26F2">
            <w:pPr>
              <w:tabs>
                <w:tab w:val="left" w:pos="-905"/>
              </w:tabs>
              <w:ind w:right="-19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4567E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171" w:type="dxa"/>
          </w:tcPr>
          <w:p w:rsidR="00D932EA" w:rsidRPr="004567E2" w:rsidRDefault="00D932EA" w:rsidP="000E26F2">
            <w:pPr>
              <w:tabs>
                <w:tab w:val="left" w:pos="897"/>
              </w:tabs>
              <w:ind w:right="-19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4567E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Matricula</w:t>
            </w:r>
          </w:p>
        </w:tc>
      </w:tr>
      <w:tr w:rsidR="00D932EA" w:rsidRPr="004567E2" w:rsidTr="000E26F2">
        <w:tc>
          <w:tcPr>
            <w:tcW w:w="1124" w:type="dxa"/>
          </w:tcPr>
          <w:p w:rsidR="00D932EA" w:rsidRPr="004567E2" w:rsidRDefault="00D932EA" w:rsidP="000E26F2">
            <w:pPr>
              <w:tabs>
                <w:tab w:val="left" w:pos="-1296"/>
                <w:tab w:val="left" w:pos="-587"/>
              </w:tabs>
              <w:ind w:right="65" w:hanging="20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SMCT</w:t>
            </w:r>
          </w:p>
        </w:tc>
        <w:tc>
          <w:tcPr>
            <w:tcW w:w="4016" w:type="dxa"/>
          </w:tcPr>
          <w:p w:rsidR="00D932EA" w:rsidRPr="004567E2" w:rsidRDefault="00D932EA" w:rsidP="000E26F2">
            <w:pPr>
              <w:tabs>
                <w:tab w:val="left" w:pos="-422"/>
              </w:tabs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MARCELO DA CUNHA VERÍSSIMO</w:t>
            </w:r>
          </w:p>
        </w:tc>
        <w:tc>
          <w:tcPr>
            <w:tcW w:w="2761" w:type="dxa"/>
          </w:tcPr>
          <w:p w:rsidR="00D932EA" w:rsidRPr="004567E2" w:rsidRDefault="00D932EA" w:rsidP="000E26F2">
            <w:pPr>
              <w:tabs>
                <w:tab w:val="left" w:pos="-905"/>
              </w:tabs>
              <w:ind w:right="-19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SECRETÁRIO MUNICIPAL DE CULTURA E TURISMO </w:t>
            </w:r>
          </w:p>
        </w:tc>
        <w:tc>
          <w:tcPr>
            <w:tcW w:w="1171" w:type="dxa"/>
          </w:tcPr>
          <w:p w:rsidR="00D932EA" w:rsidRPr="004567E2" w:rsidRDefault="00D932EA" w:rsidP="000E26F2">
            <w:pPr>
              <w:tabs>
                <w:tab w:val="left" w:pos="897"/>
              </w:tabs>
              <w:ind w:right="-19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EF588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93206</w:t>
            </w:r>
          </w:p>
        </w:tc>
      </w:tr>
    </w:tbl>
    <w:p w:rsidR="0097213F" w:rsidRDefault="0097213F" w:rsidP="00DB70C9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97213F" w:rsidRDefault="0097213F" w:rsidP="00DB70C9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1A518A" w:rsidRDefault="001A518A" w:rsidP="00DB70C9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45094B" w:rsidRPr="004567E2" w:rsidRDefault="0097213F" w:rsidP="00DB70C9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3339BD" w:rsidRPr="004567E2">
        <w:rPr>
          <w:b/>
          <w:bCs/>
          <w:color w:val="000000"/>
        </w:rPr>
        <w:t>. CRITÉRIOS DE PAGAMENTO</w:t>
      </w:r>
      <w:r w:rsidR="007C2875" w:rsidRPr="004567E2">
        <w:rPr>
          <w:b/>
          <w:bCs/>
          <w:color w:val="FF0000"/>
        </w:rPr>
        <w:t xml:space="preserve"> </w:t>
      </w:r>
    </w:p>
    <w:p w:rsidR="000F5EDA" w:rsidRPr="004567E2" w:rsidRDefault="000F5EDA" w:rsidP="004567E2">
      <w:pPr>
        <w:tabs>
          <w:tab w:val="left" w:pos="9072"/>
        </w:tabs>
        <w:spacing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art6xxiiih"/>
      <w:bookmarkEnd w:id="5"/>
      <w:r w:rsidRPr="004567E2">
        <w:rPr>
          <w:rFonts w:ascii="Times New Roman" w:hAnsi="Times New Roman" w:cs="Times New Roman"/>
          <w:sz w:val="24"/>
          <w:szCs w:val="24"/>
        </w:rPr>
        <w:t>A forma de pagamento do Município de Sapucaia do Sul é por empenho de despesa.</w:t>
      </w:r>
    </w:p>
    <w:p w:rsidR="000F5EDA" w:rsidRPr="004567E2" w:rsidRDefault="000F5EDA" w:rsidP="00B22EF6">
      <w:pPr>
        <w:tabs>
          <w:tab w:val="left" w:pos="9072"/>
        </w:tabs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A fiscalização do Município somente atestará o fornecimento dos bens e liberará a nota fiscal para pagamento, quando cumpridas pela CONTRATADA todas as condições pactuadas:</w:t>
      </w:r>
    </w:p>
    <w:p w:rsidR="000F5EDA" w:rsidRPr="004567E2" w:rsidRDefault="000F5EDA" w:rsidP="004567E2">
      <w:pPr>
        <w:tabs>
          <w:tab w:val="left" w:pos="9072"/>
        </w:tabs>
        <w:spacing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O pagamento do</w:t>
      </w:r>
      <w:r w:rsidR="003769BE">
        <w:rPr>
          <w:rFonts w:ascii="Times New Roman" w:hAnsi="Times New Roman" w:cs="Times New Roman"/>
          <w:sz w:val="24"/>
          <w:szCs w:val="24"/>
        </w:rPr>
        <w:t xml:space="preserve"> serviço</w:t>
      </w:r>
      <w:r w:rsidRPr="004567E2">
        <w:rPr>
          <w:rFonts w:ascii="Times New Roman" w:hAnsi="Times New Roman" w:cs="Times New Roman"/>
          <w:sz w:val="24"/>
          <w:szCs w:val="24"/>
        </w:rPr>
        <w:t xml:space="preserve"> será feito mediante a apresentação da respectiva nota fiscal ou nota fiscal-fatura devidamente atestada pelo Responsável </w:t>
      </w:r>
      <w:r w:rsidR="003769BE">
        <w:rPr>
          <w:rFonts w:ascii="Times New Roman" w:hAnsi="Times New Roman" w:cs="Times New Roman"/>
          <w:sz w:val="24"/>
          <w:szCs w:val="24"/>
        </w:rPr>
        <w:t>pela execução da atividade</w:t>
      </w:r>
      <w:r w:rsidRPr="004567E2">
        <w:rPr>
          <w:rFonts w:ascii="Times New Roman" w:hAnsi="Times New Roman" w:cs="Times New Roman"/>
          <w:sz w:val="24"/>
          <w:szCs w:val="24"/>
        </w:rPr>
        <w:t>;</w:t>
      </w:r>
    </w:p>
    <w:p w:rsidR="000F5EDA" w:rsidRPr="004567E2" w:rsidRDefault="000F5EDA" w:rsidP="004567E2">
      <w:pPr>
        <w:tabs>
          <w:tab w:val="left" w:pos="9072"/>
        </w:tabs>
        <w:spacing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O p</w:t>
      </w:r>
      <w:r w:rsidR="00560254">
        <w:rPr>
          <w:rFonts w:ascii="Times New Roman" w:hAnsi="Times New Roman" w:cs="Times New Roman"/>
          <w:sz w:val="24"/>
          <w:szCs w:val="24"/>
        </w:rPr>
        <w:t>agamento será realizado em até 6</w:t>
      </w:r>
      <w:r w:rsidRPr="004567E2">
        <w:rPr>
          <w:rFonts w:ascii="Times New Roman" w:hAnsi="Times New Roman" w:cs="Times New Roman"/>
          <w:sz w:val="24"/>
          <w:szCs w:val="24"/>
        </w:rPr>
        <w:t>0 (trinta) dias após o recebimento da respectiva fatura corretamente preenchida, pelo departamento competente da Secretaria Municipal da Fazenda. Se o término deste prazo coincidir com dia em que não houver expediente na Prefeitura, considerar-se-á como vencimento o primeiro dia útil imediato;</w:t>
      </w:r>
    </w:p>
    <w:p w:rsidR="000F5EDA" w:rsidRPr="004567E2" w:rsidRDefault="000F5EDA" w:rsidP="004567E2">
      <w:pPr>
        <w:tabs>
          <w:tab w:val="left" w:pos="9072"/>
        </w:tabs>
        <w:spacing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O documento de cobrança deverá ser emitido em nome da Prefeitura Municipal de Sapucaia do Sul, trazendo o número do empenho e do processo licitatório a que esta se refere, conforme segue: Município de Sapucaia do Sul, Avenida Leônidas de Souza, nº 1289, CEP 93210-14, inscrito no CNPJ sob o nº 88.185.020/0001-25, Empenho nº: ___/____; Pregão Eletrônico nº: _____/2023;</w:t>
      </w:r>
    </w:p>
    <w:p w:rsidR="000F5EDA" w:rsidRPr="004567E2" w:rsidRDefault="000F5EDA" w:rsidP="004567E2">
      <w:pPr>
        <w:tabs>
          <w:tab w:val="left" w:pos="9072"/>
        </w:tabs>
        <w:spacing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A nota fiscal/fatura deverá estar acompanhada das certidões negativas de débitos do INSS, FGTS, Trabalhistas, Tributos Federais, Estadual e Municipal.</w:t>
      </w:r>
    </w:p>
    <w:p w:rsidR="000F5EDA" w:rsidRPr="004567E2" w:rsidRDefault="000F5EDA" w:rsidP="004479A5">
      <w:pPr>
        <w:tabs>
          <w:tab w:val="left" w:pos="9072"/>
        </w:tabs>
        <w:spacing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eastAsia="Arial" w:hAnsi="Times New Roman" w:cs="Times New Roman"/>
          <w:sz w:val="24"/>
          <w:szCs w:val="24"/>
        </w:rPr>
        <w:t>O pagamento será efetuado por meio de crédito em conta corrente da Contratada, devendo esta informar o número do Processo Licitatório, Nome do Banco e número da Agência e da Conta Corrente, como também registrá-los no próprio Recibo Fiscal.</w:t>
      </w:r>
    </w:p>
    <w:p w:rsidR="000F5EDA" w:rsidRPr="004567E2" w:rsidRDefault="000F5EDA" w:rsidP="004567E2">
      <w:pPr>
        <w:tabs>
          <w:tab w:val="left" w:pos="9072"/>
        </w:tabs>
        <w:spacing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 xml:space="preserve">As notas fiscais/faturas emitidas com erro deverão ser substituídas. Neste caso, o Município de Sapucaia do Sul efetuará a devida comunicação à CONTRATADA, para que dentro do prazo fixado para o pagamento, proceda na sua regularização. No mais, o Município </w:t>
      </w:r>
      <w:r w:rsidRPr="004567E2">
        <w:rPr>
          <w:rFonts w:ascii="Times New Roman" w:hAnsi="Times New Roman" w:cs="Times New Roman"/>
          <w:sz w:val="24"/>
          <w:szCs w:val="24"/>
        </w:rPr>
        <w:lastRenderedPageBreak/>
        <w:t>disporá de até 15 (quinze) dias, a partir da correção das notas fiscais/faturas ou da sua substituição para efetuar o seu pagamento.</w:t>
      </w:r>
    </w:p>
    <w:p w:rsidR="000F5EDA" w:rsidRDefault="000F5EDA" w:rsidP="00546694">
      <w:pPr>
        <w:tabs>
          <w:tab w:val="left" w:pos="709"/>
          <w:tab w:val="left" w:pos="9072"/>
        </w:tabs>
        <w:autoSpaceDE w:val="0"/>
        <w:autoSpaceDN w:val="0"/>
        <w:adjustRightInd w:val="0"/>
        <w:spacing w:line="36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7E2">
        <w:rPr>
          <w:rFonts w:ascii="Times New Roman" w:eastAsia="Calibri" w:hAnsi="Times New Roman" w:cs="Times New Roman"/>
          <w:sz w:val="24"/>
          <w:szCs w:val="24"/>
        </w:rPr>
        <w:t xml:space="preserve">O Município, só autorizará a realização dos pagamentos, se houver por parte </w:t>
      </w:r>
      <w:r w:rsidR="00006AC5">
        <w:rPr>
          <w:rFonts w:ascii="Times New Roman" w:eastAsia="Calibri" w:hAnsi="Times New Roman" w:cs="Times New Roman"/>
          <w:sz w:val="24"/>
          <w:szCs w:val="24"/>
        </w:rPr>
        <w:t>do setor requisitante do objeto</w:t>
      </w:r>
      <w:r w:rsidRPr="004567E2">
        <w:rPr>
          <w:rFonts w:ascii="Times New Roman" w:eastAsia="Calibri" w:hAnsi="Times New Roman" w:cs="Times New Roman"/>
          <w:sz w:val="24"/>
          <w:szCs w:val="24"/>
        </w:rPr>
        <w:t>, o necessário ATESTO dos produtos entregues pela empresa vencedora, no verso da Nota Fiscal.</w:t>
      </w:r>
    </w:p>
    <w:p w:rsidR="00AD2013" w:rsidRDefault="00AD2013" w:rsidP="00546694">
      <w:pPr>
        <w:tabs>
          <w:tab w:val="left" w:pos="709"/>
          <w:tab w:val="left" w:pos="9072"/>
        </w:tabs>
        <w:autoSpaceDE w:val="0"/>
        <w:autoSpaceDN w:val="0"/>
        <w:adjustRightInd w:val="0"/>
        <w:spacing w:line="36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D2013" w:rsidRDefault="00AD2013" w:rsidP="00546694">
      <w:pPr>
        <w:tabs>
          <w:tab w:val="left" w:pos="709"/>
          <w:tab w:val="left" w:pos="9072"/>
        </w:tabs>
        <w:autoSpaceDE w:val="0"/>
        <w:autoSpaceDN w:val="0"/>
        <w:adjustRightInd w:val="0"/>
        <w:spacing w:line="36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39BD" w:rsidRPr="004567E2" w:rsidRDefault="0097213F" w:rsidP="00DB70C9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11</w:t>
      </w:r>
      <w:r w:rsidR="003339BD" w:rsidRPr="004567E2">
        <w:rPr>
          <w:b/>
          <w:bCs/>
          <w:color w:val="000000"/>
        </w:rPr>
        <w:t>. FORMA E CRITÉRIOS DE SELEÇÃO DO FORNECEDOR</w:t>
      </w:r>
      <w:bookmarkStart w:id="6" w:name="art6xxiii.i"/>
      <w:bookmarkEnd w:id="6"/>
    </w:p>
    <w:p w:rsidR="00D932EA" w:rsidRPr="00D932EA" w:rsidRDefault="00D932EA" w:rsidP="004479A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2EA">
        <w:rPr>
          <w:rFonts w:ascii="Times New Roman" w:hAnsi="Times New Roman" w:cs="Times New Roman"/>
          <w:sz w:val="24"/>
          <w:szCs w:val="24"/>
        </w:rPr>
        <w:t>A contrat</w:t>
      </w:r>
      <w:r w:rsidR="000D4D51">
        <w:rPr>
          <w:rFonts w:ascii="Times New Roman" w:hAnsi="Times New Roman" w:cs="Times New Roman"/>
          <w:sz w:val="24"/>
          <w:szCs w:val="24"/>
        </w:rPr>
        <w:t>ação será realizada por meio de Inexigibilidade</w:t>
      </w:r>
      <w:r w:rsidR="003323B0">
        <w:rPr>
          <w:rFonts w:ascii="Times New Roman" w:hAnsi="Times New Roman" w:cs="Times New Roman"/>
          <w:sz w:val="24"/>
          <w:szCs w:val="24"/>
        </w:rPr>
        <w:t>,</w:t>
      </w:r>
      <w:r w:rsidR="003769BE">
        <w:rPr>
          <w:rFonts w:ascii="Times New Roman" w:hAnsi="Times New Roman" w:cs="Times New Roman"/>
          <w:sz w:val="24"/>
          <w:szCs w:val="24"/>
        </w:rPr>
        <w:t xml:space="preserve"> </w:t>
      </w:r>
      <w:r w:rsidRPr="00D932EA">
        <w:rPr>
          <w:rFonts w:ascii="Times New Roman" w:hAnsi="Times New Roman" w:cs="Times New Roman"/>
          <w:sz w:val="24"/>
          <w:szCs w:val="24"/>
        </w:rPr>
        <w:t xml:space="preserve">nos termos dos artigos </w:t>
      </w:r>
      <w:r w:rsidR="003769BE">
        <w:rPr>
          <w:rFonts w:ascii="Times New Roman" w:hAnsi="Times New Roman" w:cs="Times New Roman"/>
          <w:sz w:val="24"/>
          <w:szCs w:val="24"/>
        </w:rPr>
        <w:t>74</w:t>
      </w:r>
      <w:r w:rsidRPr="00D932EA">
        <w:rPr>
          <w:rFonts w:ascii="Times New Roman" w:hAnsi="Times New Roman" w:cs="Times New Roman"/>
          <w:sz w:val="24"/>
          <w:szCs w:val="24"/>
        </w:rPr>
        <w:t xml:space="preserve">º, inciso </w:t>
      </w:r>
      <w:r w:rsidR="006815F0">
        <w:rPr>
          <w:rFonts w:ascii="Times New Roman" w:hAnsi="Times New Roman" w:cs="Times New Roman"/>
          <w:sz w:val="24"/>
          <w:szCs w:val="24"/>
        </w:rPr>
        <w:t xml:space="preserve">II, </w:t>
      </w:r>
      <w:r w:rsidRPr="00D932EA">
        <w:rPr>
          <w:rFonts w:ascii="Times New Roman" w:hAnsi="Times New Roman" w:cs="Times New Roman"/>
          <w:sz w:val="24"/>
          <w:szCs w:val="24"/>
        </w:rPr>
        <w:t xml:space="preserve">da Lei Federal nº 14.133/2021. </w:t>
      </w:r>
    </w:p>
    <w:p w:rsidR="00D932EA" w:rsidRPr="00D932EA" w:rsidRDefault="006815F0" w:rsidP="004479A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a prestação do serviço pretendido</w:t>
      </w:r>
      <w:r w:rsidR="00D932EA" w:rsidRPr="00D932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Contratada deverá</w:t>
      </w:r>
      <w:r w:rsidR="00D932EA" w:rsidRPr="00D932EA">
        <w:rPr>
          <w:rFonts w:ascii="Times New Roman" w:hAnsi="Times New Roman" w:cs="Times New Roman"/>
          <w:sz w:val="24"/>
          <w:szCs w:val="24"/>
        </w:rPr>
        <w:t xml:space="preserve"> comprovar que</w:t>
      </w:r>
      <w:r>
        <w:rPr>
          <w:rFonts w:ascii="Times New Roman" w:hAnsi="Times New Roman" w:cs="Times New Roman"/>
          <w:sz w:val="24"/>
          <w:szCs w:val="24"/>
        </w:rPr>
        <w:t xml:space="preserve"> enquadra-se como profissional artístico </w:t>
      </w:r>
      <w:r w:rsidRPr="006815F0">
        <w:rPr>
          <w:rFonts w:ascii="Times New Roman" w:hAnsi="Times New Roman" w:cs="Times New Roman"/>
          <w:sz w:val="24"/>
          <w:szCs w:val="24"/>
        </w:rPr>
        <w:t>consagrado pela crítica especializada ou pela opinião pública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932EA" w:rsidRPr="00D932EA">
        <w:rPr>
          <w:rFonts w:ascii="Times New Roman" w:hAnsi="Times New Roman" w:cs="Times New Roman"/>
          <w:sz w:val="24"/>
          <w:szCs w:val="24"/>
        </w:rPr>
        <w:t xml:space="preserve">bem como apresentar todos os documentos a título habilitação, nos termos do art. 62, da Lei nº 14.133/2021. </w:t>
      </w:r>
    </w:p>
    <w:p w:rsidR="001B2ACF" w:rsidRDefault="001B2ACF" w:rsidP="00DB70C9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1B2ACF" w:rsidRDefault="001B2ACF" w:rsidP="00DB70C9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3339BD" w:rsidRPr="00715F53" w:rsidRDefault="00165B34" w:rsidP="00DB70C9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 w:rsidR="0097213F">
        <w:rPr>
          <w:b/>
          <w:bCs/>
          <w:color w:val="000000"/>
        </w:rPr>
        <w:t>2</w:t>
      </w:r>
      <w:r>
        <w:rPr>
          <w:b/>
          <w:bCs/>
          <w:color w:val="000000"/>
        </w:rPr>
        <w:t xml:space="preserve">. </w:t>
      </w:r>
      <w:r w:rsidR="003339BD" w:rsidRPr="00715F53">
        <w:rPr>
          <w:b/>
          <w:bCs/>
          <w:color w:val="000000"/>
        </w:rPr>
        <w:t>ESTIMATIVA DO VALOR DA CONTRATAÇÃO</w:t>
      </w:r>
    </w:p>
    <w:p w:rsidR="00BF0274" w:rsidRPr="00715F53" w:rsidRDefault="00D932EA" w:rsidP="00BF0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F53">
        <w:rPr>
          <w:rFonts w:ascii="Times New Roman" w:hAnsi="Times New Roman" w:cs="Times New Roman"/>
          <w:sz w:val="24"/>
          <w:szCs w:val="24"/>
        </w:rPr>
        <w:t>Estima-se para a contratação almejada o valor tot</w:t>
      </w:r>
      <w:r w:rsidR="009B01A0" w:rsidRPr="00715F53">
        <w:rPr>
          <w:rFonts w:ascii="Times New Roman" w:hAnsi="Times New Roman" w:cs="Times New Roman"/>
          <w:sz w:val="24"/>
          <w:szCs w:val="24"/>
        </w:rPr>
        <w:t xml:space="preserve">al de R$ </w:t>
      </w:r>
      <w:r w:rsidR="00B70579">
        <w:rPr>
          <w:rFonts w:ascii="Times New Roman" w:hAnsi="Times New Roman" w:cs="Times New Roman"/>
          <w:sz w:val="24"/>
          <w:szCs w:val="24"/>
        </w:rPr>
        <w:t>4</w:t>
      </w:r>
      <w:r w:rsidR="006815F0" w:rsidRPr="00715F53">
        <w:rPr>
          <w:rFonts w:ascii="Times New Roman" w:hAnsi="Times New Roman" w:cs="Times New Roman"/>
          <w:sz w:val="24"/>
          <w:szCs w:val="24"/>
        </w:rPr>
        <w:t>.000,00</w:t>
      </w:r>
      <w:r w:rsidRPr="00715F53">
        <w:rPr>
          <w:rFonts w:ascii="Times New Roman" w:hAnsi="Times New Roman" w:cs="Times New Roman"/>
          <w:sz w:val="24"/>
          <w:szCs w:val="24"/>
        </w:rPr>
        <w:t xml:space="preserve"> (</w:t>
      </w:r>
      <w:r w:rsidR="00B70579">
        <w:rPr>
          <w:rFonts w:ascii="Times New Roman" w:hAnsi="Times New Roman" w:cs="Times New Roman"/>
          <w:sz w:val="24"/>
          <w:szCs w:val="24"/>
        </w:rPr>
        <w:t>quatro</w:t>
      </w:r>
      <w:r w:rsidR="003705F6">
        <w:rPr>
          <w:rFonts w:ascii="Times New Roman" w:hAnsi="Times New Roman" w:cs="Times New Roman"/>
          <w:sz w:val="24"/>
          <w:szCs w:val="24"/>
        </w:rPr>
        <w:t xml:space="preserve"> </w:t>
      </w:r>
      <w:r w:rsidR="006815F0" w:rsidRPr="00715F53">
        <w:rPr>
          <w:rFonts w:ascii="Times New Roman" w:hAnsi="Times New Roman" w:cs="Times New Roman"/>
          <w:sz w:val="24"/>
          <w:szCs w:val="24"/>
        </w:rPr>
        <w:t xml:space="preserve">mil reais), conforme proposta encaminhada e anexa. </w:t>
      </w:r>
    </w:p>
    <w:tbl>
      <w:tblPr>
        <w:tblpPr w:leftFromText="141" w:rightFromText="141" w:vertAnchor="text" w:horzAnchor="margin" w:tblpXSpec="center" w:tblpY="127"/>
        <w:tblW w:w="8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78"/>
        <w:gridCol w:w="3199"/>
        <w:gridCol w:w="993"/>
        <w:gridCol w:w="1417"/>
        <w:gridCol w:w="1985"/>
      </w:tblGrid>
      <w:tr w:rsidR="00E35032" w:rsidRPr="00715F53" w:rsidTr="00B70579">
        <w:trPr>
          <w:trHeight w:val="499"/>
        </w:trPr>
        <w:tc>
          <w:tcPr>
            <w:tcW w:w="878" w:type="dxa"/>
            <w:tcBorders>
              <w:right w:val="single" w:sz="4" w:space="0" w:color="auto"/>
            </w:tcBorders>
            <w:vAlign w:val="center"/>
          </w:tcPr>
          <w:p w:rsidR="00E35032" w:rsidRPr="00715F53" w:rsidRDefault="00E35032" w:rsidP="004537D5">
            <w:pPr>
              <w:pStyle w:val="Normal1"/>
              <w:spacing w:line="360" w:lineRule="auto"/>
              <w:jc w:val="center"/>
            </w:pPr>
            <w:r w:rsidRPr="00715F53">
              <w:t xml:space="preserve">Item </w:t>
            </w:r>
          </w:p>
        </w:tc>
        <w:tc>
          <w:tcPr>
            <w:tcW w:w="3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5032" w:rsidRPr="00715F53" w:rsidRDefault="00E35032" w:rsidP="004537D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5032" w:rsidRPr="00715F53" w:rsidRDefault="00E35032" w:rsidP="00453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F53">
              <w:rPr>
                <w:rFonts w:ascii="Times New Roman" w:hAnsi="Times New Roman" w:cs="Times New Roman"/>
                <w:sz w:val="24"/>
                <w:szCs w:val="24"/>
              </w:rPr>
              <w:t>Quant.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5032" w:rsidRPr="00715F53" w:rsidRDefault="00124CB0" w:rsidP="00453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F53">
              <w:rPr>
                <w:rFonts w:ascii="Times New Roman" w:hAnsi="Times New Roman" w:cs="Times New Roman"/>
                <w:sz w:val="24"/>
                <w:szCs w:val="24"/>
              </w:rPr>
              <w:t>Valor unitário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5032" w:rsidRPr="00715F53" w:rsidRDefault="00E35032" w:rsidP="00B70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F53">
              <w:rPr>
                <w:rFonts w:ascii="Times New Roman" w:hAnsi="Times New Roman" w:cs="Times New Roman"/>
                <w:sz w:val="24"/>
                <w:szCs w:val="24"/>
              </w:rPr>
              <w:t>Valor Total</w:t>
            </w:r>
          </w:p>
        </w:tc>
      </w:tr>
      <w:tr w:rsidR="00E35032" w:rsidRPr="001B4AD6" w:rsidTr="00B70579">
        <w:trPr>
          <w:trHeight w:val="499"/>
        </w:trPr>
        <w:tc>
          <w:tcPr>
            <w:tcW w:w="878" w:type="dxa"/>
            <w:tcBorders>
              <w:right w:val="single" w:sz="4" w:space="0" w:color="auto"/>
            </w:tcBorders>
            <w:vAlign w:val="center"/>
          </w:tcPr>
          <w:p w:rsidR="00E35032" w:rsidRPr="00715F53" w:rsidRDefault="00E35032" w:rsidP="00453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F5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5032" w:rsidRPr="00715F53" w:rsidRDefault="00B70579" w:rsidP="004005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Apresentação artística (show) do artista Elmer Fagundes</w:t>
            </w:r>
            <w:r>
              <w:rPr>
                <w:rFonts w:ascii="Times New Roman" w:hAnsi="Times New Roman" w:cs="Times New Roman"/>
                <w:bCs/>
                <w:sz w:val="20"/>
              </w:rPr>
              <w:t xml:space="preserve"> (ELMER BARCELLOS FAGUNDES – MEI).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5032" w:rsidRPr="00715F53" w:rsidRDefault="00AD2013" w:rsidP="00453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F53">
              <w:rPr>
                <w:rFonts w:ascii="Times New Roman" w:hAnsi="Times New Roman" w:cs="Times New Roman"/>
                <w:sz w:val="24"/>
                <w:szCs w:val="24"/>
              </w:rPr>
              <w:t>01 PRS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5032" w:rsidRPr="00194917" w:rsidRDefault="00124CB0" w:rsidP="00B70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17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B705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15F0" w:rsidRPr="00194917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5032" w:rsidRPr="00194917" w:rsidRDefault="00124CB0" w:rsidP="00B70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17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B705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15F0" w:rsidRPr="00194917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</w:tbl>
    <w:p w:rsidR="00D932EA" w:rsidRPr="001B4AD6" w:rsidRDefault="00D932EA" w:rsidP="00D932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0274" w:rsidRPr="00194917" w:rsidRDefault="006815F0" w:rsidP="00715F5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4917">
        <w:rPr>
          <w:rFonts w:ascii="Times New Roman" w:hAnsi="Times New Roman" w:cs="Times New Roman"/>
          <w:b/>
          <w:sz w:val="24"/>
          <w:szCs w:val="24"/>
        </w:rPr>
        <w:t>Este valor se refere aos custos de cachê, alimentação e transporte. Ficando sob-responsabilidade do Contratante abastecer o local de apresentação com equipamentos de sonorização e iluminação para perfeita execução do obj</w:t>
      </w:r>
      <w:r w:rsidR="00341D9F" w:rsidRPr="00194917">
        <w:rPr>
          <w:rFonts w:ascii="Times New Roman" w:hAnsi="Times New Roman" w:cs="Times New Roman"/>
          <w:b/>
          <w:sz w:val="24"/>
          <w:szCs w:val="24"/>
        </w:rPr>
        <w:t>eto</w:t>
      </w:r>
      <w:r w:rsidR="00715F53" w:rsidRPr="00194917">
        <w:rPr>
          <w:rFonts w:ascii="Times New Roman" w:hAnsi="Times New Roman" w:cs="Times New Roman"/>
          <w:b/>
          <w:sz w:val="24"/>
          <w:szCs w:val="24"/>
        </w:rPr>
        <w:t>.</w:t>
      </w:r>
    </w:p>
    <w:p w:rsidR="00124CB0" w:rsidRPr="00194917" w:rsidRDefault="004005CB" w:rsidP="004005CB">
      <w:pPr>
        <w:tabs>
          <w:tab w:val="left" w:pos="7080"/>
        </w:tabs>
        <w:rPr>
          <w:rFonts w:ascii="Times New Roman" w:hAnsi="Times New Roman" w:cs="Times New Roman"/>
          <w:b/>
          <w:sz w:val="24"/>
          <w:szCs w:val="24"/>
        </w:rPr>
      </w:pPr>
      <w:r w:rsidRPr="00194917">
        <w:rPr>
          <w:rFonts w:ascii="Times New Roman" w:hAnsi="Times New Roman" w:cs="Times New Roman"/>
          <w:b/>
          <w:sz w:val="24"/>
          <w:szCs w:val="24"/>
        </w:rPr>
        <w:tab/>
      </w:r>
    </w:p>
    <w:p w:rsidR="00AD2013" w:rsidRDefault="00AD2013" w:rsidP="004567E2">
      <w:pPr>
        <w:rPr>
          <w:rFonts w:ascii="Times New Roman" w:hAnsi="Times New Roman" w:cs="Times New Roman"/>
          <w:b/>
          <w:sz w:val="24"/>
          <w:szCs w:val="24"/>
        </w:rPr>
      </w:pPr>
    </w:p>
    <w:p w:rsidR="00B70579" w:rsidRDefault="00B70579" w:rsidP="004567E2">
      <w:pPr>
        <w:rPr>
          <w:rFonts w:ascii="Times New Roman" w:hAnsi="Times New Roman" w:cs="Times New Roman"/>
          <w:b/>
          <w:sz w:val="24"/>
          <w:szCs w:val="24"/>
        </w:rPr>
      </w:pPr>
    </w:p>
    <w:p w:rsidR="00B70579" w:rsidRDefault="00B70579" w:rsidP="004567E2">
      <w:pPr>
        <w:rPr>
          <w:rFonts w:ascii="Times New Roman" w:hAnsi="Times New Roman" w:cs="Times New Roman"/>
          <w:b/>
          <w:sz w:val="24"/>
          <w:szCs w:val="24"/>
        </w:rPr>
      </w:pPr>
    </w:p>
    <w:p w:rsidR="00946270" w:rsidRDefault="00946270" w:rsidP="004567E2">
      <w:pPr>
        <w:rPr>
          <w:rFonts w:ascii="Times New Roman" w:hAnsi="Times New Roman" w:cs="Times New Roman"/>
          <w:b/>
          <w:sz w:val="24"/>
          <w:szCs w:val="24"/>
        </w:rPr>
      </w:pPr>
    </w:p>
    <w:p w:rsidR="004D3B38" w:rsidRPr="004567E2" w:rsidRDefault="004567E2" w:rsidP="004D3B38">
      <w:pPr>
        <w:tabs>
          <w:tab w:val="left" w:pos="1418"/>
          <w:tab w:val="left" w:pos="4253"/>
        </w:tabs>
        <w:spacing w:before="120" w:line="360" w:lineRule="auto"/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r w:rsidR="0097213F">
        <w:rPr>
          <w:rFonts w:ascii="Times New Roman" w:hAnsi="Times New Roman" w:cs="Times New Roman"/>
          <w:b/>
          <w:sz w:val="24"/>
          <w:szCs w:val="24"/>
        </w:rPr>
        <w:t>3</w:t>
      </w:r>
      <w:r w:rsidR="004D3B38" w:rsidRPr="004567E2">
        <w:rPr>
          <w:rFonts w:ascii="Times New Roman" w:hAnsi="Times New Roman" w:cs="Times New Roman"/>
          <w:b/>
          <w:sz w:val="24"/>
          <w:szCs w:val="24"/>
        </w:rPr>
        <w:t>. DAS OBRIGAÇÕES DA CONTRATANTE</w:t>
      </w:r>
      <w:r w:rsidR="007C2875" w:rsidRPr="004567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6694" w:rsidRDefault="004D3B38" w:rsidP="00546694">
      <w:pPr>
        <w:tabs>
          <w:tab w:val="left" w:pos="0"/>
          <w:tab w:val="left" w:pos="4253"/>
        </w:tabs>
        <w:spacing w:before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São obrigações da CONTRATANTE:</w:t>
      </w:r>
    </w:p>
    <w:p w:rsidR="004D3B38" w:rsidRPr="004567E2" w:rsidRDefault="004D3B38" w:rsidP="00546694">
      <w:pPr>
        <w:tabs>
          <w:tab w:val="left" w:pos="0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I - Efetuar o devido pagamento à CONTRATADA, nos termos do presente instrumento;</w:t>
      </w:r>
    </w:p>
    <w:p w:rsidR="004D3B38" w:rsidRPr="004567E2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II - Dar à CONTRATADA as condições necessárias à regular execução do contrato;</w:t>
      </w:r>
    </w:p>
    <w:p w:rsidR="00546694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III - Determinar as providências necessárias quando o fornecimento do objeto não observar a forma estipulada no edital e no presente contrato, sem prejuízo da aplicação das sanções cabíveis, quando for o caso;</w:t>
      </w:r>
    </w:p>
    <w:p w:rsidR="004D3B38" w:rsidRPr="004567E2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IV - Designar servidor pertencente ao quadro da CONTRATANTE, para ser responsável pelo acompanhamento e fiscalização da execução do objeto do presente contrato;</w:t>
      </w:r>
    </w:p>
    <w:p w:rsidR="004D3B38" w:rsidRPr="004567E2" w:rsidRDefault="004D3B38" w:rsidP="00A1285B">
      <w:pPr>
        <w:tabs>
          <w:tab w:val="left" w:pos="1418"/>
          <w:tab w:val="left" w:pos="4253"/>
        </w:tabs>
        <w:spacing w:before="120" w:after="24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V - Cumprir todas as demais cláusulas do presente contrato.</w:t>
      </w:r>
    </w:p>
    <w:p w:rsidR="00946270" w:rsidRDefault="00946270" w:rsidP="00A1285B">
      <w:pPr>
        <w:tabs>
          <w:tab w:val="left" w:pos="1418"/>
          <w:tab w:val="left" w:pos="4253"/>
        </w:tabs>
        <w:spacing w:before="120" w:after="24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4D3B38" w:rsidRPr="004567E2" w:rsidRDefault="004567E2" w:rsidP="00A1285B">
      <w:pPr>
        <w:tabs>
          <w:tab w:val="left" w:pos="0"/>
          <w:tab w:val="left" w:pos="4253"/>
        </w:tabs>
        <w:spacing w:line="36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97213F">
        <w:rPr>
          <w:rFonts w:ascii="Times New Roman" w:hAnsi="Times New Roman" w:cs="Times New Roman"/>
          <w:b/>
          <w:sz w:val="24"/>
          <w:szCs w:val="24"/>
        </w:rPr>
        <w:t>4</w:t>
      </w:r>
      <w:r w:rsidR="004D3B38" w:rsidRPr="004567E2">
        <w:rPr>
          <w:rFonts w:ascii="Times New Roman" w:hAnsi="Times New Roman" w:cs="Times New Roman"/>
          <w:b/>
          <w:sz w:val="24"/>
          <w:szCs w:val="24"/>
        </w:rPr>
        <w:t>. DAS OBRIGAÇÕES DA CONTRATADA</w:t>
      </w:r>
      <w:r w:rsidR="007C2875" w:rsidRPr="004567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D3B38" w:rsidRPr="004567E2" w:rsidRDefault="006943D6" w:rsidP="004D3B38">
      <w:pPr>
        <w:tabs>
          <w:tab w:val="left" w:pos="1418"/>
          <w:tab w:val="left" w:pos="4253"/>
        </w:tabs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 xml:space="preserve"> </w:t>
      </w:r>
      <w:r w:rsidR="004D3B38" w:rsidRPr="004567E2">
        <w:rPr>
          <w:rFonts w:ascii="Times New Roman" w:hAnsi="Times New Roman" w:cs="Times New Roman"/>
          <w:sz w:val="24"/>
          <w:szCs w:val="24"/>
        </w:rPr>
        <w:t>São obrigações da CONTRATADA:</w:t>
      </w:r>
    </w:p>
    <w:p w:rsidR="004D3B38" w:rsidRPr="004567E2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I - Fornecer o objeto de acordo com as especificações, quantidade e prazos do edital e do presente contrato, bem como nos termos da sua proposta;</w:t>
      </w:r>
    </w:p>
    <w:p w:rsidR="004D3B38" w:rsidRPr="004567E2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II - Responsabilizar-se por todos os ônus e tributos, emolumentos, honorários ou despesas incidentes sobre o objeto contratados, bem como por cumprir todas as obrigações trabalhistas, previdenciárias e acidentárias relativas aos funcionários que empregar para a execução do objeto, inclusive as decorrentes de convenções, acordos ou dissídios coletivos;</w:t>
      </w:r>
    </w:p>
    <w:p w:rsidR="004D3B38" w:rsidRPr="004567E2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III - 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alocados para a execução do contrato, bem como da certidão negativa de débitos trabalhistas (CNDT);</w:t>
      </w:r>
    </w:p>
    <w:p w:rsidR="004D3B38" w:rsidRPr="004567E2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lastRenderedPageBreak/>
        <w:t>IV – Cumprir as exigências de reserva de cargos prevista em lei, bem como em outras normas específicas, para pessoa com deficiência, para reabilitado da Previdência Social e para aprendiz;</w:t>
      </w:r>
    </w:p>
    <w:p w:rsidR="004D3B38" w:rsidRPr="004567E2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V - Zelar pelo cumprimento, por parte de seus empregados, das normas do Ministério do Trabalho, cabendo à CONTRATADA o fornecimento de equipamentos de proteção individual (EPI);</w:t>
      </w:r>
    </w:p>
    <w:p w:rsidR="004D3B38" w:rsidRPr="004567E2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VI - Responsabilizar-se por todos os danos causados por seus funcionários à CONTRATANTE e/ou terceiros, decorrentes de culpa ou dolo, devidamente apurados mediante processo administrativo, quando da execução do objeto contratado;</w:t>
      </w:r>
    </w:p>
    <w:p w:rsidR="004D3B38" w:rsidRPr="004567E2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VII - Reparar e/ou corrigir, às suas expensas, o fornecimento em que se verificar vícios, defeitos ou incorreções resultantes da execução do objeto em desacordo com o pactuado;</w:t>
      </w:r>
    </w:p>
    <w:p w:rsidR="004D3B38" w:rsidRPr="004567E2" w:rsidRDefault="004D3B38" w:rsidP="00546694">
      <w:pPr>
        <w:tabs>
          <w:tab w:val="left" w:pos="1418"/>
          <w:tab w:val="left" w:pos="4253"/>
        </w:tabs>
        <w:spacing w:before="12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567E2">
        <w:rPr>
          <w:rFonts w:ascii="Times New Roman" w:hAnsi="Times New Roman" w:cs="Times New Roman"/>
          <w:sz w:val="24"/>
          <w:szCs w:val="24"/>
        </w:rPr>
        <w:t>VIII - Executar as obrigações assumidas no presente contrato por seus próprios meios, não sendo admitida a subcontratação não prevista em edital e no presente contrato.</w:t>
      </w:r>
    </w:p>
    <w:p w:rsidR="004D3B38" w:rsidRDefault="004D3B38" w:rsidP="00DB70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21C" w:rsidRDefault="00D9521C" w:rsidP="00DB70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67E2" w:rsidRPr="004567E2" w:rsidRDefault="0097213F" w:rsidP="004567E2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15</w:t>
      </w:r>
      <w:r w:rsidR="004567E2" w:rsidRPr="004567E2">
        <w:rPr>
          <w:b/>
          <w:bCs/>
          <w:color w:val="000000"/>
        </w:rPr>
        <w:t>. ADEQUAÇÃO ORÇAMENTÁRIA</w:t>
      </w:r>
    </w:p>
    <w:p w:rsidR="004D3B38" w:rsidRDefault="004D3B38" w:rsidP="004567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D2013" w:rsidRDefault="00AD2013" w:rsidP="004567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D368EC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 – 3339039</w:t>
      </w:r>
      <w:r w:rsidR="00AB0097">
        <w:rPr>
          <w:rFonts w:ascii="Times New Roman" w:hAnsi="Times New Roman" w:cs="Times New Roman"/>
          <w:sz w:val="24"/>
          <w:szCs w:val="24"/>
        </w:rPr>
        <w:t>99</w:t>
      </w:r>
      <w:r>
        <w:rPr>
          <w:rFonts w:ascii="Times New Roman" w:hAnsi="Times New Roman" w:cs="Times New Roman"/>
          <w:sz w:val="24"/>
          <w:szCs w:val="24"/>
        </w:rPr>
        <w:t>0</w:t>
      </w:r>
      <w:r w:rsidR="00AB009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</w:t>
      </w:r>
      <w:r w:rsidR="00AB0097">
        <w:rPr>
          <w:rFonts w:ascii="Times New Roman" w:hAnsi="Times New Roman" w:cs="Times New Roman"/>
          <w:sz w:val="24"/>
          <w:szCs w:val="24"/>
        </w:rPr>
        <w:t>0000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AB0097">
        <w:rPr>
          <w:rFonts w:ascii="Times New Roman" w:hAnsi="Times New Roman" w:cs="Times New Roman"/>
          <w:sz w:val="24"/>
          <w:szCs w:val="24"/>
        </w:rPr>
        <w:t>Diversos</w:t>
      </w:r>
      <w:r>
        <w:rPr>
          <w:rFonts w:ascii="Times New Roman" w:hAnsi="Times New Roman" w:cs="Times New Roman"/>
          <w:sz w:val="24"/>
          <w:szCs w:val="24"/>
        </w:rPr>
        <w:t xml:space="preserve"> Serviços de Terceiros – Pessoa Jurídica. </w:t>
      </w:r>
    </w:p>
    <w:p w:rsidR="00E95BC6" w:rsidRDefault="00E95BC6" w:rsidP="004567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D2013" w:rsidRDefault="00AD2013" w:rsidP="004567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67E2" w:rsidRDefault="004567E2" w:rsidP="00AD2013">
      <w:pPr>
        <w:spacing w:line="36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Sapucaia do Sul, </w:t>
      </w:r>
      <w:r w:rsidR="00382A11">
        <w:rPr>
          <w:rFonts w:ascii="Times New Roman" w:hAnsi="Times New Roman" w:cs="Times New Roman"/>
          <w:sz w:val="24"/>
          <w:szCs w:val="24"/>
        </w:rPr>
        <w:t>1</w:t>
      </w:r>
      <w:r w:rsidR="00B70579">
        <w:rPr>
          <w:rFonts w:ascii="Times New Roman" w:hAnsi="Times New Roman" w:cs="Times New Roman"/>
          <w:sz w:val="24"/>
          <w:szCs w:val="24"/>
        </w:rPr>
        <w:t>1</w:t>
      </w:r>
      <w:r w:rsidR="00A92EAF">
        <w:rPr>
          <w:rFonts w:ascii="Times New Roman" w:hAnsi="Times New Roman" w:cs="Times New Roman"/>
          <w:sz w:val="24"/>
          <w:szCs w:val="24"/>
        </w:rPr>
        <w:t xml:space="preserve"> </w:t>
      </w:r>
      <w:r w:rsidR="00185D53">
        <w:rPr>
          <w:rFonts w:ascii="Times New Roman" w:hAnsi="Times New Roman" w:cs="Times New Roman"/>
          <w:sz w:val="24"/>
          <w:szCs w:val="24"/>
        </w:rPr>
        <w:t xml:space="preserve">de </w:t>
      </w:r>
      <w:r w:rsidR="00946270">
        <w:rPr>
          <w:rFonts w:ascii="Times New Roman" w:hAnsi="Times New Roman" w:cs="Times New Roman"/>
          <w:sz w:val="24"/>
          <w:szCs w:val="24"/>
        </w:rPr>
        <w:t>Agosto</w:t>
      </w:r>
      <w:r w:rsidR="001A23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2023</w:t>
      </w:r>
      <w:r w:rsidR="00185D53">
        <w:rPr>
          <w:rFonts w:ascii="Times New Roman" w:hAnsi="Times New Roman" w:cs="Times New Roman"/>
          <w:sz w:val="24"/>
          <w:szCs w:val="24"/>
        </w:rPr>
        <w:t>.</w:t>
      </w:r>
    </w:p>
    <w:p w:rsidR="004567E2" w:rsidRDefault="004567E2" w:rsidP="004567E2">
      <w:pPr>
        <w:pStyle w:val="Corpodetexto"/>
        <w:jc w:val="left"/>
        <w:rPr>
          <w:b/>
          <w:sz w:val="20"/>
        </w:rPr>
      </w:pPr>
    </w:p>
    <w:p w:rsidR="004567E2" w:rsidRDefault="004567E2" w:rsidP="004567E2">
      <w:pPr>
        <w:pStyle w:val="Corpodetexto"/>
        <w:jc w:val="left"/>
        <w:rPr>
          <w:b/>
          <w:sz w:val="20"/>
        </w:rPr>
      </w:pPr>
    </w:p>
    <w:p w:rsidR="004567E2" w:rsidRDefault="004567E2" w:rsidP="004567E2">
      <w:pPr>
        <w:pStyle w:val="Corpodetexto"/>
        <w:jc w:val="left"/>
        <w:rPr>
          <w:b/>
          <w:sz w:val="20"/>
        </w:rPr>
      </w:pPr>
    </w:p>
    <w:p w:rsidR="00185D53" w:rsidRDefault="00185D53" w:rsidP="00185D53">
      <w:pPr>
        <w:pStyle w:val="Corpodetexto"/>
        <w:jc w:val="center"/>
        <w:rPr>
          <w:b/>
          <w:sz w:val="20"/>
        </w:rPr>
      </w:pPr>
      <w:r>
        <w:rPr>
          <w:b/>
          <w:sz w:val="20"/>
        </w:rPr>
        <w:t>____________________________________</w:t>
      </w:r>
    </w:p>
    <w:p w:rsidR="00185D53" w:rsidRDefault="00185D53" w:rsidP="00185D53">
      <w:pPr>
        <w:pStyle w:val="Corpodetexto"/>
        <w:jc w:val="center"/>
        <w:rPr>
          <w:b/>
          <w:sz w:val="20"/>
        </w:rPr>
      </w:pPr>
      <w:r>
        <w:rPr>
          <w:b/>
          <w:sz w:val="20"/>
        </w:rPr>
        <w:t xml:space="preserve">Rosinês Marques de Azevedo, Técnica Cultural Municipal, matrícula </w:t>
      </w:r>
      <w:r w:rsidRPr="00820270">
        <w:rPr>
          <w:b/>
          <w:sz w:val="20"/>
        </w:rPr>
        <w:t>6140</w:t>
      </w:r>
    </w:p>
    <w:p w:rsidR="00185D53" w:rsidRDefault="00185D53" w:rsidP="00185D53">
      <w:pPr>
        <w:pStyle w:val="Corpodetexto"/>
        <w:jc w:val="center"/>
        <w:rPr>
          <w:b/>
          <w:sz w:val="20"/>
        </w:rPr>
      </w:pPr>
      <w:r>
        <w:rPr>
          <w:b/>
          <w:sz w:val="20"/>
        </w:rPr>
        <w:t>Re</w:t>
      </w:r>
      <w:r w:rsidR="002A4490">
        <w:rPr>
          <w:b/>
          <w:sz w:val="20"/>
        </w:rPr>
        <w:t>sponsável pela elaboração do TR</w:t>
      </w:r>
    </w:p>
    <w:p w:rsidR="00185D53" w:rsidRDefault="00185D53" w:rsidP="00185D53">
      <w:pPr>
        <w:pStyle w:val="Corpodetexto"/>
        <w:jc w:val="center"/>
        <w:rPr>
          <w:b/>
          <w:sz w:val="20"/>
        </w:rPr>
      </w:pPr>
    </w:p>
    <w:p w:rsidR="00185D53" w:rsidRDefault="00185D53" w:rsidP="00185D53">
      <w:pPr>
        <w:pStyle w:val="Corpodetexto"/>
        <w:jc w:val="center"/>
        <w:rPr>
          <w:b/>
          <w:sz w:val="20"/>
        </w:rPr>
      </w:pPr>
    </w:p>
    <w:p w:rsidR="00185D53" w:rsidRDefault="00185D53" w:rsidP="00185D53">
      <w:pPr>
        <w:pStyle w:val="Corpodetexto"/>
        <w:jc w:val="center"/>
        <w:rPr>
          <w:b/>
          <w:sz w:val="20"/>
        </w:rPr>
      </w:pPr>
    </w:p>
    <w:p w:rsidR="00185D53" w:rsidRDefault="00185D53" w:rsidP="00185D53">
      <w:pPr>
        <w:pStyle w:val="Corpodetexto"/>
        <w:rPr>
          <w:b/>
          <w:sz w:val="20"/>
        </w:rPr>
      </w:pPr>
    </w:p>
    <w:p w:rsidR="00185D53" w:rsidRDefault="00185D53" w:rsidP="00185D53">
      <w:pPr>
        <w:pStyle w:val="Corpodetexto"/>
        <w:jc w:val="center"/>
        <w:rPr>
          <w:b/>
          <w:sz w:val="20"/>
        </w:rPr>
      </w:pPr>
    </w:p>
    <w:p w:rsidR="00185D53" w:rsidRDefault="00185D53" w:rsidP="00185D53">
      <w:pPr>
        <w:pStyle w:val="Corpodetexto"/>
        <w:jc w:val="center"/>
        <w:rPr>
          <w:b/>
          <w:sz w:val="20"/>
        </w:rPr>
      </w:pPr>
      <w:r>
        <w:rPr>
          <w:b/>
          <w:sz w:val="20"/>
        </w:rPr>
        <w:t>____________________________________</w:t>
      </w:r>
    </w:p>
    <w:p w:rsidR="00185D53" w:rsidRDefault="00185D53" w:rsidP="00185D53">
      <w:pPr>
        <w:pStyle w:val="Corpodetexto"/>
        <w:jc w:val="center"/>
        <w:rPr>
          <w:b/>
          <w:sz w:val="20"/>
        </w:rPr>
      </w:pPr>
      <w:r>
        <w:rPr>
          <w:b/>
          <w:sz w:val="20"/>
        </w:rPr>
        <w:t xml:space="preserve">Marcelo da Cunha Veríssimo, matrícula </w:t>
      </w:r>
      <w:proofErr w:type="gramStart"/>
      <w:r w:rsidRPr="00820270">
        <w:rPr>
          <w:b/>
          <w:sz w:val="20"/>
        </w:rPr>
        <w:t>93206</w:t>
      </w:r>
      <w:proofErr w:type="gramEnd"/>
    </w:p>
    <w:p w:rsidR="004567E2" w:rsidRDefault="00185D53" w:rsidP="00185D53">
      <w:pPr>
        <w:pStyle w:val="Corpodetexto"/>
        <w:jc w:val="center"/>
        <w:rPr>
          <w:b/>
          <w:sz w:val="20"/>
        </w:rPr>
      </w:pPr>
      <w:r>
        <w:rPr>
          <w:b/>
          <w:sz w:val="20"/>
        </w:rPr>
        <w:t>Secretário Municipal de Cultura e Turismo</w:t>
      </w:r>
    </w:p>
    <w:sectPr w:rsidR="004567E2" w:rsidSect="000B5D0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955" w:right="1134" w:bottom="1134" w:left="1701" w:header="1701" w:footer="141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678" w:rsidRDefault="00F92678">
      <w:r>
        <w:separator/>
      </w:r>
    </w:p>
  </w:endnote>
  <w:endnote w:type="continuationSeparator" w:id="0">
    <w:p w:rsidR="00F92678" w:rsidRDefault="00F926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onotype Sorts">
    <w:charset w:val="02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16052721"/>
      <w:docPartObj>
        <w:docPartGallery w:val="Page Numbers (Bottom of Page)"/>
        <w:docPartUnique/>
      </w:docPartObj>
    </w:sdtPr>
    <w:sdtContent>
      <w:p w:rsidR="00E74A1D" w:rsidRDefault="00E74A1D">
        <w:pPr>
          <w:pStyle w:val="Rodap"/>
          <w:jc w:val="center"/>
        </w:pPr>
        <w:r>
          <w:rPr>
            <w:noProof/>
            <w:lang w:eastAsia="pt-BR"/>
          </w:rPr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-1080135</wp:posOffset>
              </wp:positionH>
              <wp:positionV relativeFrom="paragraph">
                <wp:posOffset>-78105</wp:posOffset>
              </wp:positionV>
              <wp:extent cx="7569200" cy="1492250"/>
              <wp:effectExtent l="19050" t="0" r="0" b="0"/>
              <wp:wrapNone/>
              <wp:docPr id="4" name="Imagem 27" descr="memorando-06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7" descr="memorando-06.pn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9200" cy="1492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fldSimple w:instr="PAGE   \* MERGEFORMAT">
          <w:r w:rsidR="00D3574B">
            <w:rPr>
              <w:noProof/>
            </w:rPr>
            <w:t>10</w:t>
          </w:r>
        </w:fldSimple>
      </w:p>
    </w:sdtContent>
  </w:sdt>
  <w:p w:rsidR="00E74A1D" w:rsidRPr="00502E0D" w:rsidRDefault="00E74A1D" w:rsidP="00502E0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A1D" w:rsidRPr="000B5D08" w:rsidRDefault="00E74A1D" w:rsidP="000B5D08">
    <w:pPr>
      <w:pStyle w:val="Rodap"/>
    </w:pPr>
    <w:r w:rsidRPr="000B5D08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-213360</wp:posOffset>
          </wp:positionV>
          <wp:extent cx="7569200" cy="1492250"/>
          <wp:effectExtent l="19050" t="0" r="0" b="0"/>
          <wp:wrapNone/>
          <wp:docPr id="8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49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678" w:rsidRDefault="00F92678">
      <w:r>
        <w:separator/>
      </w:r>
    </w:p>
  </w:footnote>
  <w:footnote w:type="continuationSeparator" w:id="0">
    <w:p w:rsidR="00F92678" w:rsidRDefault="00F926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A1D" w:rsidRPr="000B5D08" w:rsidRDefault="00E74A1D" w:rsidP="000B5D08">
    <w:pPr>
      <w:pStyle w:val="Cabealho"/>
    </w:pPr>
    <w:r w:rsidRPr="000B5D08">
      <w:rPr>
        <w:noProof/>
        <w:lang w:eastAsia="pt-BR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-1080135</wp:posOffset>
          </wp:positionV>
          <wp:extent cx="7743825" cy="1143000"/>
          <wp:effectExtent l="19050" t="0" r="3657" b="0"/>
          <wp:wrapNone/>
          <wp:docPr id="3" name="Imagem 3" descr="memorando-04-inver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memorando-04-inver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9693" cy="11411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A1D" w:rsidRDefault="00E74A1D">
    <w:pPr>
      <w:pStyle w:val="Cabealho"/>
    </w:pPr>
    <w:r w:rsidRPr="000B5D08">
      <w:rPr>
        <w:noProof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-1092835</wp:posOffset>
          </wp:positionV>
          <wp:extent cx="7743825" cy="1143000"/>
          <wp:effectExtent l="19050" t="0" r="9525" b="0"/>
          <wp:wrapNone/>
          <wp:docPr id="2" name="Imagem 3" descr="memorando-04-inver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memorando-04-inver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3825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380AC7"/>
    <w:multiLevelType w:val="hybridMultilevel"/>
    <w:tmpl w:val="5A8E835C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>
    <w:nsid w:val="00FF6B61"/>
    <w:multiLevelType w:val="multilevel"/>
    <w:tmpl w:val="842E385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  <w:b w:val="0"/>
      </w:rPr>
    </w:lvl>
  </w:abstractNum>
  <w:abstractNum w:abstractNumId="5">
    <w:nsid w:val="043F0AB7"/>
    <w:multiLevelType w:val="hybridMultilevel"/>
    <w:tmpl w:val="CFBA8F7C"/>
    <w:lvl w:ilvl="0" w:tplc="14206F7E">
      <w:start w:val="1"/>
      <w:numFmt w:val="lowerLetter"/>
      <w:lvlText w:val="%1)"/>
      <w:lvlJc w:val="left"/>
      <w:pPr>
        <w:ind w:left="1683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504113B"/>
    <w:multiLevelType w:val="multilevel"/>
    <w:tmpl w:val="7DACA0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E557D9A"/>
    <w:multiLevelType w:val="hybridMultilevel"/>
    <w:tmpl w:val="18967AB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3915DDF"/>
    <w:multiLevelType w:val="hybridMultilevel"/>
    <w:tmpl w:val="15E67606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B8610C1"/>
    <w:multiLevelType w:val="multilevel"/>
    <w:tmpl w:val="FD22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1810510"/>
    <w:multiLevelType w:val="multilevel"/>
    <w:tmpl w:val="1C22905A"/>
    <w:lvl w:ilvl="0">
      <w:start w:val="4"/>
      <w:numFmt w:val="decimal"/>
      <w:lvlText w:val="%1"/>
      <w:lvlJc w:val="left"/>
      <w:pPr>
        <w:ind w:left="1082" w:hanging="36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5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7" w:hanging="360"/>
      </w:pPr>
      <w:rPr>
        <w:rFonts w:hint="default"/>
        <w:lang w:val="pt-PT" w:eastAsia="en-US" w:bidi="ar-SA"/>
      </w:rPr>
    </w:lvl>
  </w:abstractNum>
  <w:abstractNum w:abstractNumId="11">
    <w:nsid w:val="230C2D71"/>
    <w:multiLevelType w:val="multilevel"/>
    <w:tmpl w:val="03680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146A58"/>
    <w:multiLevelType w:val="multilevel"/>
    <w:tmpl w:val="757A349A"/>
    <w:lvl w:ilvl="0">
      <w:start w:val="4"/>
      <w:numFmt w:val="decimal"/>
      <w:lvlText w:val="%1"/>
      <w:lvlJc w:val="left"/>
      <w:pPr>
        <w:ind w:left="722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2" w:hanging="447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2" w:hanging="6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01" w:hanging="6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2" w:hanging="6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6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6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4" w:hanging="6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5" w:hanging="651"/>
      </w:pPr>
      <w:rPr>
        <w:rFonts w:hint="default"/>
        <w:lang w:val="pt-PT" w:eastAsia="en-US" w:bidi="ar-SA"/>
      </w:rPr>
    </w:lvl>
  </w:abstractNum>
  <w:abstractNum w:abstractNumId="13">
    <w:nsid w:val="23757223"/>
    <w:multiLevelType w:val="hybridMultilevel"/>
    <w:tmpl w:val="E836E804"/>
    <w:lvl w:ilvl="0" w:tplc="266A2BB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4E17904"/>
    <w:multiLevelType w:val="hybridMultilevel"/>
    <w:tmpl w:val="FF3404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812C41"/>
    <w:multiLevelType w:val="multilevel"/>
    <w:tmpl w:val="EE5E2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6970A2"/>
    <w:multiLevelType w:val="hybridMultilevel"/>
    <w:tmpl w:val="77A2EC3E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260130"/>
    <w:multiLevelType w:val="multilevel"/>
    <w:tmpl w:val="86ACD3F8"/>
    <w:lvl w:ilvl="0">
      <w:start w:val="10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39633B93"/>
    <w:multiLevelType w:val="multilevel"/>
    <w:tmpl w:val="56CE9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F33B07"/>
    <w:multiLevelType w:val="multilevel"/>
    <w:tmpl w:val="ABA460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87E3EEA"/>
    <w:multiLevelType w:val="hybridMultilevel"/>
    <w:tmpl w:val="AD8A29AA"/>
    <w:lvl w:ilvl="0" w:tplc="CFE645F8">
      <w:start w:val="1"/>
      <w:numFmt w:val="decimal"/>
      <w:lvlText w:val="%1."/>
      <w:lvlJc w:val="left"/>
      <w:pPr>
        <w:ind w:left="288" w:hanging="167"/>
      </w:pPr>
      <w:rPr>
        <w:rFonts w:ascii="Arial" w:eastAsia="Arial" w:hAnsi="Arial" w:cs="Arial" w:hint="default"/>
        <w:i/>
        <w:iCs/>
        <w:spacing w:val="-1"/>
        <w:w w:val="99"/>
        <w:sz w:val="18"/>
        <w:szCs w:val="18"/>
        <w:lang w:val="pt-PT" w:eastAsia="en-US" w:bidi="ar-SA"/>
      </w:rPr>
    </w:lvl>
    <w:lvl w:ilvl="1" w:tplc="D018DD12">
      <w:numFmt w:val="bullet"/>
      <w:lvlText w:val="•"/>
      <w:lvlJc w:val="left"/>
      <w:pPr>
        <w:ind w:left="1269" w:hanging="167"/>
      </w:pPr>
      <w:rPr>
        <w:rFonts w:hint="default"/>
        <w:lang w:val="pt-PT" w:eastAsia="en-US" w:bidi="ar-SA"/>
      </w:rPr>
    </w:lvl>
    <w:lvl w:ilvl="2" w:tplc="869CA40E">
      <w:numFmt w:val="bullet"/>
      <w:lvlText w:val="•"/>
      <w:lvlJc w:val="left"/>
      <w:pPr>
        <w:ind w:left="2259" w:hanging="167"/>
      </w:pPr>
      <w:rPr>
        <w:rFonts w:hint="default"/>
        <w:lang w:val="pt-PT" w:eastAsia="en-US" w:bidi="ar-SA"/>
      </w:rPr>
    </w:lvl>
    <w:lvl w:ilvl="3" w:tplc="46823D38">
      <w:numFmt w:val="bullet"/>
      <w:lvlText w:val="•"/>
      <w:lvlJc w:val="left"/>
      <w:pPr>
        <w:ind w:left="3249" w:hanging="167"/>
      </w:pPr>
      <w:rPr>
        <w:rFonts w:hint="default"/>
        <w:lang w:val="pt-PT" w:eastAsia="en-US" w:bidi="ar-SA"/>
      </w:rPr>
    </w:lvl>
    <w:lvl w:ilvl="4" w:tplc="2256B242">
      <w:numFmt w:val="bullet"/>
      <w:lvlText w:val="•"/>
      <w:lvlJc w:val="left"/>
      <w:pPr>
        <w:ind w:left="4238" w:hanging="167"/>
      </w:pPr>
      <w:rPr>
        <w:rFonts w:hint="default"/>
        <w:lang w:val="pt-PT" w:eastAsia="en-US" w:bidi="ar-SA"/>
      </w:rPr>
    </w:lvl>
    <w:lvl w:ilvl="5" w:tplc="07DA8AD2">
      <w:numFmt w:val="bullet"/>
      <w:lvlText w:val="•"/>
      <w:lvlJc w:val="left"/>
      <w:pPr>
        <w:ind w:left="5228" w:hanging="167"/>
      </w:pPr>
      <w:rPr>
        <w:rFonts w:hint="default"/>
        <w:lang w:val="pt-PT" w:eastAsia="en-US" w:bidi="ar-SA"/>
      </w:rPr>
    </w:lvl>
    <w:lvl w:ilvl="6" w:tplc="337EBF14">
      <w:numFmt w:val="bullet"/>
      <w:lvlText w:val="•"/>
      <w:lvlJc w:val="left"/>
      <w:pPr>
        <w:ind w:left="6218" w:hanging="167"/>
      </w:pPr>
      <w:rPr>
        <w:rFonts w:hint="default"/>
        <w:lang w:val="pt-PT" w:eastAsia="en-US" w:bidi="ar-SA"/>
      </w:rPr>
    </w:lvl>
    <w:lvl w:ilvl="7" w:tplc="D2E2AA70">
      <w:numFmt w:val="bullet"/>
      <w:lvlText w:val="•"/>
      <w:lvlJc w:val="left"/>
      <w:pPr>
        <w:ind w:left="7208" w:hanging="167"/>
      </w:pPr>
      <w:rPr>
        <w:rFonts w:hint="default"/>
        <w:lang w:val="pt-PT" w:eastAsia="en-US" w:bidi="ar-SA"/>
      </w:rPr>
    </w:lvl>
    <w:lvl w:ilvl="8" w:tplc="12B879E0">
      <w:numFmt w:val="bullet"/>
      <w:lvlText w:val="•"/>
      <w:lvlJc w:val="left"/>
      <w:pPr>
        <w:ind w:left="8197" w:hanging="167"/>
      </w:pPr>
      <w:rPr>
        <w:rFonts w:hint="default"/>
        <w:lang w:val="pt-PT" w:eastAsia="en-US" w:bidi="ar-SA"/>
      </w:rPr>
    </w:lvl>
  </w:abstractNum>
  <w:abstractNum w:abstractNumId="22">
    <w:nsid w:val="4BD86384"/>
    <w:multiLevelType w:val="hybridMultilevel"/>
    <w:tmpl w:val="2578DE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071071"/>
    <w:multiLevelType w:val="hybridMultilevel"/>
    <w:tmpl w:val="AB54652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0DB25EA"/>
    <w:multiLevelType w:val="multilevel"/>
    <w:tmpl w:val="8F202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4FC1170"/>
    <w:multiLevelType w:val="hybridMultilevel"/>
    <w:tmpl w:val="02A60D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0C6B9A"/>
    <w:multiLevelType w:val="hybridMultilevel"/>
    <w:tmpl w:val="CFBA8F7C"/>
    <w:lvl w:ilvl="0" w:tplc="14206F7E">
      <w:start w:val="1"/>
      <w:numFmt w:val="lowerLetter"/>
      <w:lvlText w:val="%1)"/>
      <w:lvlJc w:val="left"/>
      <w:pPr>
        <w:ind w:left="1683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99E4DF6"/>
    <w:multiLevelType w:val="hybridMultilevel"/>
    <w:tmpl w:val="322C1A04"/>
    <w:lvl w:ilvl="0" w:tplc="7A7C5D2A">
      <w:start w:val="1"/>
      <w:numFmt w:val="lowerLetter"/>
      <w:lvlText w:val="%1."/>
      <w:lvlJc w:val="left"/>
      <w:pPr>
        <w:ind w:left="573" w:hanging="572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pt-PT" w:eastAsia="en-US" w:bidi="ar-SA"/>
      </w:rPr>
    </w:lvl>
    <w:lvl w:ilvl="1" w:tplc="94C276B6">
      <w:numFmt w:val="bullet"/>
      <w:lvlText w:val="•"/>
      <w:lvlJc w:val="left"/>
      <w:pPr>
        <w:ind w:left="1419" w:hanging="572"/>
      </w:pPr>
      <w:rPr>
        <w:rFonts w:hint="default"/>
        <w:lang w:val="pt-PT" w:eastAsia="en-US" w:bidi="ar-SA"/>
      </w:rPr>
    </w:lvl>
    <w:lvl w:ilvl="2" w:tplc="C936C374">
      <w:numFmt w:val="bullet"/>
      <w:lvlText w:val="•"/>
      <w:lvlJc w:val="left"/>
      <w:pPr>
        <w:ind w:left="2258" w:hanging="572"/>
      </w:pPr>
      <w:rPr>
        <w:rFonts w:hint="default"/>
        <w:lang w:val="pt-PT" w:eastAsia="en-US" w:bidi="ar-SA"/>
      </w:rPr>
    </w:lvl>
    <w:lvl w:ilvl="3" w:tplc="E1425862">
      <w:numFmt w:val="bullet"/>
      <w:lvlText w:val="•"/>
      <w:lvlJc w:val="left"/>
      <w:pPr>
        <w:ind w:left="3097" w:hanging="572"/>
      </w:pPr>
      <w:rPr>
        <w:rFonts w:hint="default"/>
        <w:lang w:val="pt-PT" w:eastAsia="en-US" w:bidi="ar-SA"/>
      </w:rPr>
    </w:lvl>
    <w:lvl w:ilvl="4" w:tplc="23026848">
      <w:numFmt w:val="bullet"/>
      <w:lvlText w:val="•"/>
      <w:lvlJc w:val="left"/>
      <w:pPr>
        <w:ind w:left="3936" w:hanging="572"/>
      </w:pPr>
      <w:rPr>
        <w:rFonts w:hint="default"/>
        <w:lang w:val="pt-PT" w:eastAsia="en-US" w:bidi="ar-SA"/>
      </w:rPr>
    </w:lvl>
    <w:lvl w:ilvl="5" w:tplc="292E1604">
      <w:numFmt w:val="bullet"/>
      <w:lvlText w:val="•"/>
      <w:lvlJc w:val="left"/>
      <w:pPr>
        <w:ind w:left="4776" w:hanging="572"/>
      </w:pPr>
      <w:rPr>
        <w:rFonts w:hint="default"/>
        <w:lang w:val="pt-PT" w:eastAsia="en-US" w:bidi="ar-SA"/>
      </w:rPr>
    </w:lvl>
    <w:lvl w:ilvl="6" w:tplc="DA3E1FD8">
      <w:numFmt w:val="bullet"/>
      <w:lvlText w:val="•"/>
      <w:lvlJc w:val="left"/>
      <w:pPr>
        <w:ind w:left="5615" w:hanging="572"/>
      </w:pPr>
      <w:rPr>
        <w:rFonts w:hint="default"/>
        <w:lang w:val="pt-PT" w:eastAsia="en-US" w:bidi="ar-SA"/>
      </w:rPr>
    </w:lvl>
    <w:lvl w:ilvl="7" w:tplc="08A275D8">
      <w:numFmt w:val="bullet"/>
      <w:lvlText w:val="•"/>
      <w:lvlJc w:val="left"/>
      <w:pPr>
        <w:ind w:left="6454" w:hanging="572"/>
      </w:pPr>
      <w:rPr>
        <w:rFonts w:hint="default"/>
        <w:lang w:val="pt-PT" w:eastAsia="en-US" w:bidi="ar-SA"/>
      </w:rPr>
    </w:lvl>
    <w:lvl w:ilvl="8" w:tplc="60ECBC02">
      <w:numFmt w:val="bullet"/>
      <w:lvlText w:val="•"/>
      <w:lvlJc w:val="left"/>
      <w:pPr>
        <w:ind w:left="7293" w:hanging="572"/>
      </w:pPr>
      <w:rPr>
        <w:rFonts w:hint="default"/>
        <w:lang w:val="pt-PT" w:eastAsia="en-US" w:bidi="ar-SA"/>
      </w:rPr>
    </w:lvl>
  </w:abstractNum>
  <w:abstractNum w:abstractNumId="28">
    <w:nsid w:val="5A427040"/>
    <w:multiLevelType w:val="multilevel"/>
    <w:tmpl w:val="0D7E0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3C66A21"/>
    <w:multiLevelType w:val="multilevel"/>
    <w:tmpl w:val="ABA460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76D1D43"/>
    <w:multiLevelType w:val="hybridMultilevel"/>
    <w:tmpl w:val="F5845198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>
    <w:nsid w:val="6C2F05AC"/>
    <w:multiLevelType w:val="hybridMultilevel"/>
    <w:tmpl w:val="A5DC8674"/>
    <w:lvl w:ilvl="0" w:tplc="87FC2F60">
      <w:start w:val="1"/>
      <w:numFmt w:val="lowerLetter"/>
      <w:lvlText w:val="%1)"/>
      <w:lvlJc w:val="left"/>
      <w:pPr>
        <w:ind w:left="29" w:hanging="275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pt-PT" w:eastAsia="en-US" w:bidi="ar-SA"/>
      </w:rPr>
    </w:lvl>
    <w:lvl w:ilvl="1" w:tplc="CABE63C6">
      <w:numFmt w:val="bullet"/>
      <w:lvlText w:val="•"/>
      <w:lvlJc w:val="left"/>
      <w:pPr>
        <w:ind w:left="1027" w:hanging="275"/>
      </w:pPr>
      <w:rPr>
        <w:rFonts w:hint="default"/>
        <w:lang w:val="pt-PT" w:eastAsia="en-US" w:bidi="ar-SA"/>
      </w:rPr>
    </w:lvl>
    <w:lvl w:ilvl="2" w:tplc="02002A8A">
      <w:numFmt w:val="bullet"/>
      <w:lvlText w:val="•"/>
      <w:lvlJc w:val="left"/>
      <w:pPr>
        <w:ind w:left="2034" w:hanging="275"/>
      </w:pPr>
      <w:rPr>
        <w:rFonts w:hint="default"/>
        <w:lang w:val="pt-PT" w:eastAsia="en-US" w:bidi="ar-SA"/>
      </w:rPr>
    </w:lvl>
    <w:lvl w:ilvl="3" w:tplc="5A4EEE78">
      <w:numFmt w:val="bullet"/>
      <w:lvlText w:val="•"/>
      <w:lvlJc w:val="left"/>
      <w:pPr>
        <w:ind w:left="3041" w:hanging="275"/>
      </w:pPr>
      <w:rPr>
        <w:rFonts w:hint="default"/>
        <w:lang w:val="pt-PT" w:eastAsia="en-US" w:bidi="ar-SA"/>
      </w:rPr>
    </w:lvl>
    <w:lvl w:ilvl="4" w:tplc="04CE8C6A">
      <w:numFmt w:val="bullet"/>
      <w:lvlText w:val="•"/>
      <w:lvlJc w:val="left"/>
      <w:pPr>
        <w:ind w:left="4048" w:hanging="275"/>
      </w:pPr>
      <w:rPr>
        <w:rFonts w:hint="default"/>
        <w:lang w:val="pt-PT" w:eastAsia="en-US" w:bidi="ar-SA"/>
      </w:rPr>
    </w:lvl>
    <w:lvl w:ilvl="5" w:tplc="4F8AF714">
      <w:numFmt w:val="bullet"/>
      <w:lvlText w:val="•"/>
      <w:lvlJc w:val="left"/>
      <w:pPr>
        <w:ind w:left="5056" w:hanging="275"/>
      </w:pPr>
      <w:rPr>
        <w:rFonts w:hint="default"/>
        <w:lang w:val="pt-PT" w:eastAsia="en-US" w:bidi="ar-SA"/>
      </w:rPr>
    </w:lvl>
    <w:lvl w:ilvl="6" w:tplc="41DA9C8A">
      <w:numFmt w:val="bullet"/>
      <w:lvlText w:val="•"/>
      <w:lvlJc w:val="left"/>
      <w:pPr>
        <w:ind w:left="6063" w:hanging="275"/>
      </w:pPr>
      <w:rPr>
        <w:rFonts w:hint="default"/>
        <w:lang w:val="pt-PT" w:eastAsia="en-US" w:bidi="ar-SA"/>
      </w:rPr>
    </w:lvl>
    <w:lvl w:ilvl="7" w:tplc="E0E8B7FC">
      <w:numFmt w:val="bullet"/>
      <w:lvlText w:val="•"/>
      <w:lvlJc w:val="left"/>
      <w:pPr>
        <w:ind w:left="7070" w:hanging="275"/>
      </w:pPr>
      <w:rPr>
        <w:rFonts w:hint="default"/>
        <w:lang w:val="pt-PT" w:eastAsia="en-US" w:bidi="ar-SA"/>
      </w:rPr>
    </w:lvl>
    <w:lvl w:ilvl="8" w:tplc="D4E2A22A">
      <w:numFmt w:val="bullet"/>
      <w:lvlText w:val="•"/>
      <w:lvlJc w:val="left"/>
      <w:pPr>
        <w:ind w:left="8077" w:hanging="275"/>
      </w:pPr>
      <w:rPr>
        <w:rFonts w:hint="default"/>
        <w:lang w:val="pt-PT" w:eastAsia="en-US" w:bidi="ar-SA"/>
      </w:rPr>
    </w:lvl>
  </w:abstractNum>
  <w:abstractNum w:abstractNumId="32">
    <w:nsid w:val="6D506D06"/>
    <w:multiLevelType w:val="multilevel"/>
    <w:tmpl w:val="A7C0F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ED35FCE"/>
    <w:multiLevelType w:val="multilevel"/>
    <w:tmpl w:val="F6E09336"/>
    <w:lvl w:ilvl="0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6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8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47" w:hanging="1440"/>
      </w:pPr>
      <w:rPr>
        <w:rFonts w:hint="default"/>
      </w:rPr>
    </w:lvl>
  </w:abstractNum>
  <w:abstractNum w:abstractNumId="34">
    <w:nsid w:val="757E4064"/>
    <w:multiLevelType w:val="hybridMultilevel"/>
    <w:tmpl w:val="12FC9A7A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760618DA"/>
    <w:multiLevelType w:val="hybridMultilevel"/>
    <w:tmpl w:val="15E676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4D04AD"/>
    <w:multiLevelType w:val="hybridMultilevel"/>
    <w:tmpl w:val="3FFCF7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346512"/>
    <w:multiLevelType w:val="hybridMultilevel"/>
    <w:tmpl w:val="47FA9EC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0"/>
  </w:num>
  <w:num w:numId="4">
    <w:abstractNumId w:val="2"/>
  </w:num>
  <w:num w:numId="5">
    <w:abstractNumId w:val="9"/>
  </w:num>
  <w:num w:numId="6">
    <w:abstractNumId w:val="33"/>
  </w:num>
  <w:num w:numId="7">
    <w:abstractNumId w:val="4"/>
  </w:num>
  <w:num w:numId="8">
    <w:abstractNumId w:val="17"/>
  </w:num>
  <w:num w:numId="9">
    <w:abstractNumId w:val="21"/>
  </w:num>
  <w:num w:numId="10">
    <w:abstractNumId w:val="31"/>
  </w:num>
  <w:num w:numId="11">
    <w:abstractNumId w:val="10"/>
  </w:num>
  <w:num w:numId="12">
    <w:abstractNumId w:val="12"/>
  </w:num>
  <w:num w:numId="13">
    <w:abstractNumId w:val="27"/>
  </w:num>
  <w:num w:numId="14">
    <w:abstractNumId w:val="6"/>
  </w:num>
  <w:num w:numId="15">
    <w:abstractNumId w:val="26"/>
  </w:num>
  <w:num w:numId="16">
    <w:abstractNumId w:val="13"/>
  </w:num>
  <w:num w:numId="17">
    <w:abstractNumId w:val="8"/>
  </w:num>
  <w:num w:numId="18">
    <w:abstractNumId w:val="35"/>
  </w:num>
  <w:num w:numId="19">
    <w:abstractNumId w:val="37"/>
  </w:num>
  <w:num w:numId="20">
    <w:abstractNumId w:val="7"/>
  </w:num>
  <w:num w:numId="21">
    <w:abstractNumId w:val="16"/>
  </w:num>
  <w:num w:numId="22">
    <w:abstractNumId w:val="29"/>
  </w:num>
  <w:num w:numId="23">
    <w:abstractNumId w:val="25"/>
  </w:num>
  <w:num w:numId="24">
    <w:abstractNumId w:val="3"/>
  </w:num>
  <w:num w:numId="25">
    <w:abstractNumId w:val="5"/>
  </w:num>
  <w:num w:numId="26">
    <w:abstractNumId w:val="36"/>
  </w:num>
  <w:num w:numId="27">
    <w:abstractNumId w:val="18"/>
  </w:num>
  <w:num w:numId="28">
    <w:abstractNumId w:val="32"/>
  </w:num>
  <w:num w:numId="29">
    <w:abstractNumId w:val="30"/>
  </w:num>
  <w:num w:numId="30">
    <w:abstractNumId w:val="28"/>
  </w:num>
  <w:num w:numId="31">
    <w:abstractNumId w:val="24"/>
  </w:num>
  <w:num w:numId="32">
    <w:abstractNumId w:val="15"/>
  </w:num>
  <w:num w:numId="33">
    <w:abstractNumId w:val="14"/>
  </w:num>
  <w:num w:numId="34">
    <w:abstractNumId w:val="11"/>
  </w:num>
  <w:num w:numId="35">
    <w:abstractNumId w:val="19"/>
  </w:num>
  <w:num w:numId="36">
    <w:abstractNumId w:val="34"/>
  </w:num>
  <w:num w:numId="37">
    <w:abstractNumId w:val="23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1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</w:compat>
  <w:rsids>
    <w:rsidRoot w:val="00502E0D"/>
    <w:rsid w:val="00003794"/>
    <w:rsid w:val="00006AC5"/>
    <w:rsid w:val="00007FCA"/>
    <w:rsid w:val="00013502"/>
    <w:rsid w:val="00024313"/>
    <w:rsid w:val="0002783F"/>
    <w:rsid w:val="00034C98"/>
    <w:rsid w:val="000358B8"/>
    <w:rsid w:val="00053E01"/>
    <w:rsid w:val="00054D2D"/>
    <w:rsid w:val="00062049"/>
    <w:rsid w:val="00071ED4"/>
    <w:rsid w:val="000759B3"/>
    <w:rsid w:val="00076E4E"/>
    <w:rsid w:val="00081BC5"/>
    <w:rsid w:val="000862F0"/>
    <w:rsid w:val="000921AB"/>
    <w:rsid w:val="00092A81"/>
    <w:rsid w:val="00093BA3"/>
    <w:rsid w:val="000B4D10"/>
    <w:rsid w:val="000B5D08"/>
    <w:rsid w:val="000C0B7D"/>
    <w:rsid w:val="000C5483"/>
    <w:rsid w:val="000D4D51"/>
    <w:rsid w:val="000E26F2"/>
    <w:rsid w:val="000E417E"/>
    <w:rsid w:val="000E74EE"/>
    <w:rsid w:val="000F5EDA"/>
    <w:rsid w:val="00105FBE"/>
    <w:rsid w:val="00112C7B"/>
    <w:rsid w:val="00120E0C"/>
    <w:rsid w:val="00123E80"/>
    <w:rsid w:val="00123F0D"/>
    <w:rsid w:val="00124CB0"/>
    <w:rsid w:val="00132733"/>
    <w:rsid w:val="00135D0E"/>
    <w:rsid w:val="00153276"/>
    <w:rsid w:val="0016054F"/>
    <w:rsid w:val="00165B34"/>
    <w:rsid w:val="0017729E"/>
    <w:rsid w:val="0018150E"/>
    <w:rsid w:val="00181FE2"/>
    <w:rsid w:val="00184232"/>
    <w:rsid w:val="00184441"/>
    <w:rsid w:val="00185D53"/>
    <w:rsid w:val="00194917"/>
    <w:rsid w:val="00194F22"/>
    <w:rsid w:val="0019568D"/>
    <w:rsid w:val="001A187F"/>
    <w:rsid w:val="001A23C6"/>
    <w:rsid w:val="001A518A"/>
    <w:rsid w:val="001A520A"/>
    <w:rsid w:val="001B124B"/>
    <w:rsid w:val="001B2ACF"/>
    <w:rsid w:val="001B38E5"/>
    <w:rsid w:val="001C3A0F"/>
    <w:rsid w:val="001D16D4"/>
    <w:rsid w:val="001D4F88"/>
    <w:rsid w:val="001E57CC"/>
    <w:rsid w:val="00203C09"/>
    <w:rsid w:val="0020551E"/>
    <w:rsid w:val="00231F44"/>
    <w:rsid w:val="002345E1"/>
    <w:rsid w:val="0024029F"/>
    <w:rsid w:val="00241818"/>
    <w:rsid w:val="0024296E"/>
    <w:rsid w:val="0024323B"/>
    <w:rsid w:val="00247EDE"/>
    <w:rsid w:val="00257E37"/>
    <w:rsid w:val="0028692C"/>
    <w:rsid w:val="002A4490"/>
    <w:rsid w:val="002B1997"/>
    <w:rsid w:val="002B2266"/>
    <w:rsid w:val="002B3B55"/>
    <w:rsid w:val="002B733C"/>
    <w:rsid w:val="002C3A68"/>
    <w:rsid w:val="002D163D"/>
    <w:rsid w:val="002F26B5"/>
    <w:rsid w:val="00304421"/>
    <w:rsid w:val="00305288"/>
    <w:rsid w:val="00305444"/>
    <w:rsid w:val="00306BFA"/>
    <w:rsid w:val="00317E8C"/>
    <w:rsid w:val="00322D62"/>
    <w:rsid w:val="003323B0"/>
    <w:rsid w:val="003323D2"/>
    <w:rsid w:val="003339BD"/>
    <w:rsid w:val="003358E2"/>
    <w:rsid w:val="0033619B"/>
    <w:rsid w:val="00341D9F"/>
    <w:rsid w:val="00357F2C"/>
    <w:rsid w:val="00360953"/>
    <w:rsid w:val="003705F6"/>
    <w:rsid w:val="003769BE"/>
    <w:rsid w:val="0037799F"/>
    <w:rsid w:val="00382963"/>
    <w:rsid w:val="00382A11"/>
    <w:rsid w:val="003844D5"/>
    <w:rsid w:val="00387AA6"/>
    <w:rsid w:val="00394B04"/>
    <w:rsid w:val="00397F6F"/>
    <w:rsid w:val="003A1A5C"/>
    <w:rsid w:val="003B6736"/>
    <w:rsid w:val="003B677C"/>
    <w:rsid w:val="003D0B38"/>
    <w:rsid w:val="003D121F"/>
    <w:rsid w:val="003D3A1D"/>
    <w:rsid w:val="003D4257"/>
    <w:rsid w:val="003D4B43"/>
    <w:rsid w:val="003D6DF3"/>
    <w:rsid w:val="003D7949"/>
    <w:rsid w:val="003E2D71"/>
    <w:rsid w:val="003E5913"/>
    <w:rsid w:val="003F58E0"/>
    <w:rsid w:val="004005CB"/>
    <w:rsid w:val="00401BA4"/>
    <w:rsid w:val="00401C3A"/>
    <w:rsid w:val="00402596"/>
    <w:rsid w:val="00402670"/>
    <w:rsid w:val="00403858"/>
    <w:rsid w:val="00410ADF"/>
    <w:rsid w:val="00412096"/>
    <w:rsid w:val="00414A12"/>
    <w:rsid w:val="004240E0"/>
    <w:rsid w:val="00435285"/>
    <w:rsid w:val="004417A7"/>
    <w:rsid w:val="00444AA3"/>
    <w:rsid w:val="004469DB"/>
    <w:rsid w:val="004479A5"/>
    <w:rsid w:val="0045094B"/>
    <w:rsid w:val="004511A1"/>
    <w:rsid w:val="00452171"/>
    <w:rsid w:val="004537D5"/>
    <w:rsid w:val="004567E2"/>
    <w:rsid w:val="0046538C"/>
    <w:rsid w:val="00482E2A"/>
    <w:rsid w:val="00484024"/>
    <w:rsid w:val="00490752"/>
    <w:rsid w:val="0049267E"/>
    <w:rsid w:val="00493C0C"/>
    <w:rsid w:val="004A0242"/>
    <w:rsid w:val="004A47B6"/>
    <w:rsid w:val="004A4B5F"/>
    <w:rsid w:val="004A57E1"/>
    <w:rsid w:val="004A5831"/>
    <w:rsid w:val="004B37C4"/>
    <w:rsid w:val="004B7CB4"/>
    <w:rsid w:val="004C072E"/>
    <w:rsid w:val="004D14A5"/>
    <w:rsid w:val="004D3023"/>
    <w:rsid w:val="004D3B38"/>
    <w:rsid w:val="004D675A"/>
    <w:rsid w:val="004D72FC"/>
    <w:rsid w:val="004E4F74"/>
    <w:rsid w:val="005006A3"/>
    <w:rsid w:val="00502E0D"/>
    <w:rsid w:val="00507167"/>
    <w:rsid w:val="0050763C"/>
    <w:rsid w:val="00516681"/>
    <w:rsid w:val="00520F9B"/>
    <w:rsid w:val="00525A21"/>
    <w:rsid w:val="00526539"/>
    <w:rsid w:val="005337F0"/>
    <w:rsid w:val="00533B87"/>
    <w:rsid w:val="00535E75"/>
    <w:rsid w:val="00546694"/>
    <w:rsid w:val="00560254"/>
    <w:rsid w:val="005643B5"/>
    <w:rsid w:val="005718F6"/>
    <w:rsid w:val="00572875"/>
    <w:rsid w:val="00581217"/>
    <w:rsid w:val="00590B3B"/>
    <w:rsid w:val="00592EA8"/>
    <w:rsid w:val="005A1890"/>
    <w:rsid w:val="005A2613"/>
    <w:rsid w:val="005B0DA3"/>
    <w:rsid w:val="005B1006"/>
    <w:rsid w:val="005D0A15"/>
    <w:rsid w:val="005D1434"/>
    <w:rsid w:val="005D1BD4"/>
    <w:rsid w:val="005E4757"/>
    <w:rsid w:val="005F4B9E"/>
    <w:rsid w:val="00600C53"/>
    <w:rsid w:val="00601803"/>
    <w:rsid w:val="00613399"/>
    <w:rsid w:val="0061685A"/>
    <w:rsid w:val="006212C8"/>
    <w:rsid w:val="00627A6A"/>
    <w:rsid w:val="00633BA2"/>
    <w:rsid w:val="00634EFD"/>
    <w:rsid w:val="00635162"/>
    <w:rsid w:val="00645DCB"/>
    <w:rsid w:val="006632EC"/>
    <w:rsid w:val="00673ABC"/>
    <w:rsid w:val="006815F0"/>
    <w:rsid w:val="00686EA3"/>
    <w:rsid w:val="00692E09"/>
    <w:rsid w:val="006943D6"/>
    <w:rsid w:val="006A3585"/>
    <w:rsid w:val="006A6A2A"/>
    <w:rsid w:val="006A6AA4"/>
    <w:rsid w:val="006A6BED"/>
    <w:rsid w:val="006C3941"/>
    <w:rsid w:val="006C3A7A"/>
    <w:rsid w:val="006C433F"/>
    <w:rsid w:val="006D06E4"/>
    <w:rsid w:val="006E29C6"/>
    <w:rsid w:val="006F13FA"/>
    <w:rsid w:val="006F7A58"/>
    <w:rsid w:val="0070599E"/>
    <w:rsid w:val="00712342"/>
    <w:rsid w:val="00712840"/>
    <w:rsid w:val="00715F53"/>
    <w:rsid w:val="00720D03"/>
    <w:rsid w:val="00720FDF"/>
    <w:rsid w:val="00722084"/>
    <w:rsid w:val="00723437"/>
    <w:rsid w:val="00726AAE"/>
    <w:rsid w:val="00736BB3"/>
    <w:rsid w:val="0074088D"/>
    <w:rsid w:val="00744451"/>
    <w:rsid w:val="00757551"/>
    <w:rsid w:val="0076178F"/>
    <w:rsid w:val="00770CB0"/>
    <w:rsid w:val="00774485"/>
    <w:rsid w:val="00774A41"/>
    <w:rsid w:val="007864CA"/>
    <w:rsid w:val="00786A38"/>
    <w:rsid w:val="007922C1"/>
    <w:rsid w:val="007A019D"/>
    <w:rsid w:val="007A2263"/>
    <w:rsid w:val="007A4F99"/>
    <w:rsid w:val="007A5E07"/>
    <w:rsid w:val="007C0E10"/>
    <w:rsid w:val="007C2548"/>
    <w:rsid w:val="007C2875"/>
    <w:rsid w:val="007D0E96"/>
    <w:rsid w:val="007D1EC9"/>
    <w:rsid w:val="007D3A9D"/>
    <w:rsid w:val="007E653D"/>
    <w:rsid w:val="007E7737"/>
    <w:rsid w:val="007F0519"/>
    <w:rsid w:val="00803B2F"/>
    <w:rsid w:val="00804B0E"/>
    <w:rsid w:val="00806A37"/>
    <w:rsid w:val="00810124"/>
    <w:rsid w:val="00813C3A"/>
    <w:rsid w:val="0081748B"/>
    <w:rsid w:val="00825E47"/>
    <w:rsid w:val="0083187F"/>
    <w:rsid w:val="00833D8E"/>
    <w:rsid w:val="00851459"/>
    <w:rsid w:val="00855A5B"/>
    <w:rsid w:val="0086168E"/>
    <w:rsid w:val="00861D39"/>
    <w:rsid w:val="008632EB"/>
    <w:rsid w:val="00867A2A"/>
    <w:rsid w:val="008709B2"/>
    <w:rsid w:val="00876127"/>
    <w:rsid w:val="008809E6"/>
    <w:rsid w:val="00881C74"/>
    <w:rsid w:val="0088253E"/>
    <w:rsid w:val="00883D0E"/>
    <w:rsid w:val="00886A7A"/>
    <w:rsid w:val="0089125B"/>
    <w:rsid w:val="00896676"/>
    <w:rsid w:val="0089786B"/>
    <w:rsid w:val="008A3789"/>
    <w:rsid w:val="008A4B8D"/>
    <w:rsid w:val="008B398A"/>
    <w:rsid w:val="008C100D"/>
    <w:rsid w:val="008D3A67"/>
    <w:rsid w:val="008F1EAD"/>
    <w:rsid w:val="008F3C7B"/>
    <w:rsid w:val="008F4385"/>
    <w:rsid w:val="008F7088"/>
    <w:rsid w:val="008F759B"/>
    <w:rsid w:val="00901B56"/>
    <w:rsid w:val="00902F32"/>
    <w:rsid w:val="009057D3"/>
    <w:rsid w:val="009103C4"/>
    <w:rsid w:val="00912135"/>
    <w:rsid w:val="0091291B"/>
    <w:rsid w:val="0091483B"/>
    <w:rsid w:val="009154CD"/>
    <w:rsid w:val="00917447"/>
    <w:rsid w:val="00933A18"/>
    <w:rsid w:val="00934C46"/>
    <w:rsid w:val="009357DA"/>
    <w:rsid w:val="00946011"/>
    <w:rsid w:val="00946270"/>
    <w:rsid w:val="00951839"/>
    <w:rsid w:val="0095331C"/>
    <w:rsid w:val="009538DB"/>
    <w:rsid w:val="00954EB2"/>
    <w:rsid w:val="009600DD"/>
    <w:rsid w:val="00962B30"/>
    <w:rsid w:val="0096624A"/>
    <w:rsid w:val="00970581"/>
    <w:rsid w:val="0097213F"/>
    <w:rsid w:val="009927AC"/>
    <w:rsid w:val="009966BE"/>
    <w:rsid w:val="009B01A0"/>
    <w:rsid w:val="009C26E9"/>
    <w:rsid w:val="009C3170"/>
    <w:rsid w:val="009C5BC6"/>
    <w:rsid w:val="009D0FC5"/>
    <w:rsid w:val="009D1080"/>
    <w:rsid w:val="009D48B5"/>
    <w:rsid w:val="009D715C"/>
    <w:rsid w:val="009E5DD9"/>
    <w:rsid w:val="009F5767"/>
    <w:rsid w:val="009F63C4"/>
    <w:rsid w:val="00A04BBC"/>
    <w:rsid w:val="00A10C77"/>
    <w:rsid w:val="00A1285B"/>
    <w:rsid w:val="00A14341"/>
    <w:rsid w:val="00A174F5"/>
    <w:rsid w:val="00A17AB4"/>
    <w:rsid w:val="00A21CB3"/>
    <w:rsid w:val="00A25301"/>
    <w:rsid w:val="00A3253E"/>
    <w:rsid w:val="00A41F1E"/>
    <w:rsid w:val="00A4388B"/>
    <w:rsid w:val="00A43A2E"/>
    <w:rsid w:val="00A52D48"/>
    <w:rsid w:val="00A74FE2"/>
    <w:rsid w:val="00A8048E"/>
    <w:rsid w:val="00A8288B"/>
    <w:rsid w:val="00A82DB3"/>
    <w:rsid w:val="00A90381"/>
    <w:rsid w:val="00A92EAF"/>
    <w:rsid w:val="00A94C95"/>
    <w:rsid w:val="00A9593F"/>
    <w:rsid w:val="00A96191"/>
    <w:rsid w:val="00AA1058"/>
    <w:rsid w:val="00AA7C51"/>
    <w:rsid w:val="00AB0097"/>
    <w:rsid w:val="00AC3AA8"/>
    <w:rsid w:val="00AC4E37"/>
    <w:rsid w:val="00AC69E9"/>
    <w:rsid w:val="00AC6DE8"/>
    <w:rsid w:val="00AD2013"/>
    <w:rsid w:val="00AE66AB"/>
    <w:rsid w:val="00AF43CC"/>
    <w:rsid w:val="00AF52A0"/>
    <w:rsid w:val="00B031F9"/>
    <w:rsid w:val="00B04BBE"/>
    <w:rsid w:val="00B1151E"/>
    <w:rsid w:val="00B158A8"/>
    <w:rsid w:val="00B22EF6"/>
    <w:rsid w:val="00B24EE2"/>
    <w:rsid w:val="00B32CC9"/>
    <w:rsid w:val="00B33E44"/>
    <w:rsid w:val="00B41026"/>
    <w:rsid w:val="00B44F41"/>
    <w:rsid w:val="00B51148"/>
    <w:rsid w:val="00B70579"/>
    <w:rsid w:val="00B75037"/>
    <w:rsid w:val="00B80F34"/>
    <w:rsid w:val="00B82CB8"/>
    <w:rsid w:val="00B86F54"/>
    <w:rsid w:val="00B96321"/>
    <w:rsid w:val="00B96D5C"/>
    <w:rsid w:val="00B97070"/>
    <w:rsid w:val="00BA6A71"/>
    <w:rsid w:val="00BA7EC0"/>
    <w:rsid w:val="00BB6DF7"/>
    <w:rsid w:val="00BC08CC"/>
    <w:rsid w:val="00BC1EC2"/>
    <w:rsid w:val="00BC6F52"/>
    <w:rsid w:val="00BD76FC"/>
    <w:rsid w:val="00BD7CED"/>
    <w:rsid w:val="00BF0274"/>
    <w:rsid w:val="00BF288C"/>
    <w:rsid w:val="00BF49F6"/>
    <w:rsid w:val="00BF5AD0"/>
    <w:rsid w:val="00C05ADB"/>
    <w:rsid w:val="00C117BA"/>
    <w:rsid w:val="00C13492"/>
    <w:rsid w:val="00C1565E"/>
    <w:rsid w:val="00C17098"/>
    <w:rsid w:val="00C20ADB"/>
    <w:rsid w:val="00C238D7"/>
    <w:rsid w:val="00C31B32"/>
    <w:rsid w:val="00C4112F"/>
    <w:rsid w:val="00C5363B"/>
    <w:rsid w:val="00C636DF"/>
    <w:rsid w:val="00C64969"/>
    <w:rsid w:val="00C742D1"/>
    <w:rsid w:val="00C7783A"/>
    <w:rsid w:val="00C829DF"/>
    <w:rsid w:val="00C87617"/>
    <w:rsid w:val="00C90F73"/>
    <w:rsid w:val="00C93EF7"/>
    <w:rsid w:val="00C9441A"/>
    <w:rsid w:val="00C949F0"/>
    <w:rsid w:val="00C94E71"/>
    <w:rsid w:val="00C96ABB"/>
    <w:rsid w:val="00CA1144"/>
    <w:rsid w:val="00CA4FB2"/>
    <w:rsid w:val="00CA5BF3"/>
    <w:rsid w:val="00CB3E29"/>
    <w:rsid w:val="00CC16CF"/>
    <w:rsid w:val="00CC30A8"/>
    <w:rsid w:val="00CC37BB"/>
    <w:rsid w:val="00CC6C90"/>
    <w:rsid w:val="00CD1323"/>
    <w:rsid w:val="00CD642D"/>
    <w:rsid w:val="00CD7855"/>
    <w:rsid w:val="00CE2C30"/>
    <w:rsid w:val="00CE6F49"/>
    <w:rsid w:val="00CF73B6"/>
    <w:rsid w:val="00D008B8"/>
    <w:rsid w:val="00D16074"/>
    <w:rsid w:val="00D269D5"/>
    <w:rsid w:val="00D31BAD"/>
    <w:rsid w:val="00D34132"/>
    <w:rsid w:val="00D3574B"/>
    <w:rsid w:val="00D368EC"/>
    <w:rsid w:val="00D44CBC"/>
    <w:rsid w:val="00D452AD"/>
    <w:rsid w:val="00D50ACD"/>
    <w:rsid w:val="00D57E11"/>
    <w:rsid w:val="00D62E94"/>
    <w:rsid w:val="00D66959"/>
    <w:rsid w:val="00D7410F"/>
    <w:rsid w:val="00D77356"/>
    <w:rsid w:val="00D77493"/>
    <w:rsid w:val="00D828CC"/>
    <w:rsid w:val="00D932EA"/>
    <w:rsid w:val="00D9521C"/>
    <w:rsid w:val="00D9585B"/>
    <w:rsid w:val="00DA1539"/>
    <w:rsid w:val="00DA1885"/>
    <w:rsid w:val="00DA63B7"/>
    <w:rsid w:val="00DA7412"/>
    <w:rsid w:val="00DB70C9"/>
    <w:rsid w:val="00DC018A"/>
    <w:rsid w:val="00DD01B8"/>
    <w:rsid w:val="00DD2DEB"/>
    <w:rsid w:val="00DD47FC"/>
    <w:rsid w:val="00DE0B44"/>
    <w:rsid w:val="00DE34B5"/>
    <w:rsid w:val="00DE3DC8"/>
    <w:rsid w:val="00DE4F4A"/>
    <w:rsid w:val="00DF17E5"/>
    <w:rsid w:val="00DF7B37"/>
    <w:rsid w:val="00E07291"/>
    <w:rsid w:val="00E132AA"/>
    <w:rsid w:val="00E20ACD"/>
    <w:rsid w:val="00E21C54"/>
    <w:rsid w:val="00E23A28"/>
    <w:rsid w:val="00E277B1"/>
    <w:rsid w:val="00E31C23"/>
    <w:rsid w:val="00E33A43"/>
    <w:rsid w:val="00E35032"/>
    <w:rsid w:val="00E40AD7"/>
    <w:rsid w:val="00E473F6"/>
    <w:rsid w:val="00E55CB8"/>
    <w:rsid w:val="00E569FF"/>
    <w:rsid w:val="00E56A69"/>
    <w:rsid w:val="00E60B44"/>
    <w:rsid w:val="00E63DFF"/>
    <w:rsid w:val="00E74498"/>
    <w:rsid w:val="00E74A1D"/>
    <w:rsid w:val="00E80693"/>
    <w:rsid w:val="00E85E90"/>
    <w:rsid w:val="00E94F04"/>
    <w:rsid w:val="00E95BC6"/>
    <w:rsid w:val="00EA57E0"/>
    <w:rsid w:val="00EB0EA8"/>
    <w:rsid w:val="00EB12F8"/>
    <w:rsid w:val="00EB3014"/>
    <w:rsid w:val="00EB5414"/>
    <w:rsid w:val="00EB56CC"/>
    <w:rsid w:val="00EC3B72"/>
    <w:rsid w:val="00EE774F"/>
    <w:rsid w:val="00EF2F3C"/>
    <w:rsid w:val="00EF35B4"/>
    <w:rsid w:val="00EF3A01"/>
    <w:rsid w:val="00EF3EBB"/>
    <w:rsid w:val="00EF7DFF"/>
    <w:rsid w:val="00F02682"/>
    <w:rsid w:val="00F10A7D"/>
    <w:rsid w:val="00F12AE1"/>
    <w:rsid w:val="00F17BB8"/>
    <w:rsid w:val="00F246DD"/>
    <w:rsid w:val="00F33748"/>
    <w:rsid w:val="00F34228"/>
    <w:rsid w:val="00F444FD"/>
    <w:rsid w:val="00F50A45"/>
    <w:rsid w:val="00F5363F"/>
    <w:rsid w:val="00F60EB8"/>
    <w:rsid w:val="00F619A0"/>
    <w:rsid w:val="00F62B2E"/>
    <w:rsid w:val="00F62C01"/>
    <w:rsid w:val="00F74086"/>
    <w:rsid w:val="00F778AA"/>
    <w:rsid w:val="00F81D43"/>
    <w:rsid w:val="00F82B64"/>
    <w:rsid w:val="00F92678"/>
    <w:rsid w:val="00F95FAA"/>
    <w:rsid w:val="00F96183"/>
    <w:rsid w:val="00FA3D17"/>
    <w:rsid w:val="00FA4A2D"/>
    <w:rsid w:val="00FA4B99"/>
    <w:rsid w:val="00FB2B6C"/>
    <w:rsid w:val="00FB5A00"/>
    <w:rsid w:val="00FB5C01"/>
    <w:rsid w:val="00FC0161"/>
    <w:rsid w:val="00FC2590"/>
    <w:rsid w:val="00FD2AA2"/>
    <w:rsid w:val="00FE3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AD0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BF5AD0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BF5AD0"/>
  </w:style>
  <w:style w:type="character" w:customStyle="1" w:styleId="WW8Num1z1">
    <w:name w:val="WW8Num1z1"/>
    <w:rsid w:val="00BF5AD0"/>
  </w:style>
  <w:style w:type="character" w:customStyle="1" w:styleId="WW8Num1z2">
    <w:name w:val="WW8Num1z2"/>
    <w:rsid w:val="00BF5AD0"/>
  </w:style>
  <w:style w:type="character" w:customStyle="1" w:styleId="WW8Num1z3">
    <w:name w:val="WW8Num1z3"/>
    <w:rsid w:val="00BF5AD0"/>
  </w:style>
  <w:style w:type="character" w:customStyle="1" w:styleId="WW8Num1z4">
    <w:name w:val="WW8Num1z4"/>
    <w:rsid w:val="00BF5AD0"/>
  </w:style>
  <w:style w:type="character" w:customStyle="1" w:styleId="WW8Num1z5">
    <w:name w:val="WW8Num1z5"/>
    <w:rsid w:val="00BF5AD0"/>
  </w:style>
  <w:style w:type="character" w:customStyle="1" w:styleId="WW8Num1z6">
    <w:name w:val="WW8Num1z6"/>
    <w:rsid w:val="00BF5AD0"/>
  </w:style>
  <w:style w:type="character" w:customStyle="1" w:styleId="WW8Num1z7">
    <w:name w:val="WW8Num1z7"/>
    <w:rsid w:val="00BF5AD0"/>
  </w:style>
  <w:style w:type="character" w:customStyle="1" w:styleId="WW8Num1z8">
    <w:name w:val="WW8Num1z8"/>
    <w:rsid w:val="00BF5AD0"/>
  </w:style>
  <w:style w:type="character" w:customStyle="1" w:styleId="Fontepargpadro4">
    <w:name w:val="Fonte parág. padrão4"/>
    <w:rsid w:val="00BF5AD0"/>
  </w:style>
  <w:style w:type="character" w:customStyle="1" w:styleId="Absatz-Standardschriftart">
    <w:name w:val="Absatz-Standardschriftart"/>
    <w:rsid w:val="00BF5AD0"/>
  </w:style>
  <w:style w:type="character" w:customStyle="1" w:styleId="Fontepargpadro3">
    <w:name w:val="Fonte parág. padrão3"/>
    <w:rsid w:val="00BF5AD0"/>
  </w:style>
  <w:style w:type="character" w:customStyle="1" w:styleId="WW-Absatz-Standardschriftart">
    <w:name w:val="WW-Absatz-Standardschriftart"/>
    <w:rsid w:val="00BF5AD0"/>
  </w:style>
  <w:style w:type="character" w:customStyle="1" w:styleId="Fontepargpadro2">
    <w:name w:val="Fonte parág. padrão2"/>
    <w:rsid w:val="00BF5AD0"/>
  </w:style>
  <w:style w:type="character" w:customStyle="1" w:styleId="WW-Absatz-Standardschriftart1">
    <w:name w:val="WW-Absatz-Standardschriftart1"/>
    <w:rsid w:val="00BF5AD0"/>
  </w:style>
  <w:style w:type="character" w:customStyle="1" w:styleId="WW-Absatz-Standardschriftart11">
    <w:name w:val="WW-Absatz-Standardschriftart11"/>
    <w:rsid w:val="00BF5AD0"/>
  </w:style>
  <w:style w:type="character" w:customStyle="1" w:styleId="WW-Absatz-Standardschriftart111">
    <w:name w:val="WW-Absatz-Standardschriftart111"/>
    <w:rsid w:val="00BF5AD0"/>
  </w:style>
  <w:style w:type="character" w:customStyle="1" w:styleId="WW-Absatz-Standardschriftart1111">
    <w:name w:val="WW-Absatz-Standardschriftart1111"/>
    <w:rsid w:val="00BF5AD0"/>
  </w:style>
  <w:style w:type="character" w:customStyle="1" w:styleId="WW-Absatz-Standardschriftart11111">
    <w:name w:val="WW-Absatz-Standardschriftart11111"/>
    <w:rsid w:val="00BF5AD0"/>
  </w:style>
  <w:style w:type="character" w:customStyle="1" w:styleId="Fontepargpadro1">
    <w:name w:val="Fonte parág. padrão1"/>
    <w:rsid w:val="00BF5AD0"/>
  </w:style>
  <w:style w:type="character" w:styleId="Nmerodepgina">
    <w:name w:val="page number"/>
    <w:basedOn w:val="Fontepargpadro1"/>
    <w:rsid w:val="00BF5AD0"/>
  </w:style>
  <w:style w:type="character" w:customStyle="1" w:styleId="Caracteresdenotaderodap">
    <w:name w:val="Caracteres de nota de rodapé"/>
    <w:rsid w:val="00BF5AD0"/>
    <w:rPr>
      <w:vertAlign w:val="superscript"/>
    </w:rPr>
  </w:style>
  <w:style w:type="character" w:customStyle="1" w:styleId="Refdenotaderodap1">
    <w:name w:val="Ref. de nota de rodapé1"/>
    <w:rsid w:val="00BF5AD0"/>
    <w:rPr>
      <w:vertAlign w:val="superscript"/>
    </w:rPr>
  </w:style>
  <w:style w:type="character" w:customStyle="1" w:styleId="Caracteresdenotadefim">
    <w:name w:val="Caracteres de nota de fim"/>
    <w:rsid w:val="00BF5AD0"/>
    <w:rPr>
      <w:vertAlign w:val="superscript"/>
    </w:rPr>
  </w:style>
  <w:style w:type="character" w:customStyle="1" w:styleId="WW-Caracteresdenotadefim">
    <w:name w:val="WW-Caracteres de nota de fim"/>
    <w:rsid w:val="00BF5AD0"/>
  </w:style>
  <w:style w:type="character" w:customStyle="1" w:styleId="Smbolosdenumerao">
    <w:name w:val="Símbolos de numeração"/>
    <w:rsid w:val="00BF5AD0"/>
  </w:style>
  <w:style w:type="character" w:customStyle="1" w:styleId="Refdenotadefim1">
    <w:name w:val="Ref. de nota de fim1"/>
    <w:rsid w:val="00BF5AD0"/>
    <w:rPr>
      <w:vertAlign w:val="superscript"/>
    </w:rPr>
  </w:style>
  <w:style w:type="character" w:customStyle="1" w:styleId="Refdenotaderodap2">
    <w:name w:val="Ref. de nota de rodapé2"/>
    <w:rsid w:val="00BF5AD0"/>
    <w:rPr>
      <w:vertAlign w:val="superscript"/>
    </w:rPr>
  </w:style>
  <w:style w:type="character" w:customStyle="1" w:styleId="Refdenotadefim2">
    <w:name w:val="Ref. de nota de fim2"/>
    <w:rsid w:val="00BF5AD0"/>
    <w:rPr>
      <w:vertAlign w:val="superscript"/>
    </w:rPr>
  </w:style>
  <w:style w:type="character" w:customStyle="1" w:styleId="Refdenotaderodap3">
    <w:name w:val="Ref. de nota de rodapé3"/>
    <w:rsid w:val="00BF5AD0"/>
    <w:rPr>
      <w:vertAlign w:val="superscript"/>
    </w:rPr>
  </w:style>
  <w:style w:type="character" w:customStyle="1" w:styleId="Refdenotadefim3">
    <w:name w:val="Ref. de nota de fim3"/>
    <w:rsid w:val="00BF5AD0"/>
    <w:rPr>
      <w:vertAlign w:val="superscript"/>
    </w:rPr>
  </w:style>
  <w:style w:type="character" w:styleId="Refdenotaderodap">
    <w:name w:val="footnote reference"/>
    <w:rsid w:val="00BF5AD0"/>
    <w:rPr>
      <w:vertAlign w:val="superscript"/>
    </w:rPr>
  </w:style>
  <w:style w:type="character" w:styleId="Refdenotadefim">
    <w:name w:val="endnote reference"/>
    <w:rsid w:val="00BF5AD0"/>
    <w:rPr>
      <w:vertAlign w:val="superscript"/>
    </w:rPr>
  </w:style>
  <w:style w:type="paragraph" w:customStyle="1" w:styleId="Ttulo30">
    <w:name w:val="Título3"/>
    <w:basedOn w:val="Normal"/>
    <w:next w:val="Corpodetexto"/>
    <w:rsid w:val="00BF5AD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BF5AD0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BF5AD0"/>
    <w:rPr>
      <w:rFonts w:cs="Tahoma"/>
    </w:rPr>
  </w:style>
  <w:style w:type="paragraph" w:styleId="Legenda">
    <w:name w:val="caption"/>
    <w:basedOn w:val="Normal"/>
    <w:qFormat/>
    <w:rsid w:val="00BF5AD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BF5AD0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BF5AD0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BF5AD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BF5AD0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BF5AD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BF5AD0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BF5AD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BF5AD0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BF5AD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BF5AD0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BF5AD0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BF5AD0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BF5AD0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BF5AD0"/>
    <w:pPr>
      <w:jc w:val="both"/>
    </w:pPr>
  </w:style>
  <w:style w:type="paragraph" w:customStyle="1" w:styleId="Contedodetabela">
    <w:name w:val="Conteúdo de tabela"/>
    <w:basedOn w:val="Normal"/>
    <w:rsid w:val="00BF5AD0"/>
    <w:pPr>
      <w:suppressLineNumbers/>
    </w:pPr>
  </w:style>
  <w:style w:type="paragraph" w:customStyle="1" w:styleId="Contedodatabela">
    <w:name w:val="Conteúdo da tabela"/>
    <w:basedOn w:val="Normal"/>
    <w:rsid w:val="00BF5AD0"/>
    <w:pPr>
      <w:suppressLineNumbers/>
    </w:pPr>
  </w:style>
  <w:style w:type="paragraph" w:customStyle="1" w:styleId="Ttulodetabela">
    <w:name w:val="Título de tabela"/>
    <w:basedOn w:val="Contedodetabela"/>
    <w:rsid w:val="00BF5AD0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BF5AD0"/>
  </w:style>
  <w:style w:type="paragraph" w:customStyle="1" w:styleId="Ttulodatabela">
    <w:name w:val="Título da tabela"/>
    <w:basedOn w:val="Contedodatabela"/>
    <w:rsid w:val="00BF5AD0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BF5AD0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Numerado,Segundo,Lista Paragrafo em Preto"/>
    <w:basedOn w:val="Normal"/>
    <w:link w:val="PargrafodaListaChar"/>
    <w:uiPriority w:val="1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902F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argrafodaListaChar">
    <w:name w:val="Parágrafo da Lista Char"/>
    <w:aliases w:val="Numerado Char,Segundo Char,Lista Paragrafo em Preto Char"/>
    <w:link w:val="PargrafodaLista"/>
    <w:uiPriority w:val="1"/>
    <w:qFormat/>
    <w:locked/>
    <w:rsid w:val="00902F32"/>
    <w:rPr>
      <w:rFonts w:ascii="Arial" w:hAnsi="Arial" w:cs="Arial"/>
      <w:sz w:val="22"/>
      <w:lang w:eastAsia="zh-CN"/>
    </w:rPr>
  </w:style>
  <w:style w:type="paragraph" w:customStyle="1" w:styleId="Normal1">
    <w:name w:val="Normal1"/>
    <w:rsid w:val="00BD7CED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4567E2"/>
    <w:pPr>
      <w:widowControl w:val="0"/>
      <w:autoSpaceDE w:val="0"/>
      <w:autoSpaceDN w:val="0"/>
      <w:ind w:left="1068"/>
      <w:outlineLvl w:val="1"/>
    </w:pPr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paragraph" w:customStyle="1" w:styleId="normal0">
    <w:name w:val="normal"/>
    <w:rsid w:val="009D715C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62049"/>
    <w:pPr>
      <w:widowControl w:val="0"/>
      <w:autoSpaceDE w:val="0"/>
      <w:autoSpaceDN w:val="0"/>
    </w:pPr>
    <w:rPr>
      <w:rFonts w:ascii="Times New Roman" w:hAnsi="Times New Roman" w:cs="Times New Roman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4D7AB-07F6-4181-B9EA-6F9C27DD7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2636</Words>
  <Characters>14238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16841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Administrador</cp:lastModifiedBy>
  <cp:revision>2</cp:revision>
  <cp:lastPrinted>2023-08-11T14:49:00Z</cp:lastPrinted>
  <dcterms:created xsi:type="dcterms:W3CDTF">2023-08-11T14:56:00Z</dcterms:created>
  <dcterms:modified xsi:type="dcterms:W3CDTF">2023-08-11T14:56:00Z</dcterms:modified>
</cp:coreProperties>
</file>