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668" w:rsidRPr="00AF4B0E" w:rsidRDefault="00AA0B0E" w:rsidP="00297DAA">
      <w:pPr>
        <w:jc w:val="center"/>
      </w:pPr>
      <w:r w:rsidRPr="008224DE">
        <w:rPr>
          <w:rFonts w:cs="Arial"/>
        </w:rPr>
        <w:object w:dxaOrig="981" w:dyaOrig="1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pt;height:56.4pt" o:ole="" fillcolor="window">
            <v:imagedata r:id="rId8" o:title=""/>
          </v:shape>
          <o:OLEObject Type="Embed" ProgID="Word.Picture.8" ShapeID="_x0000_i1025" DrawAspect="Content" ObjectID="_1808046045" r:id="rId9"/>
        </w:object>
      </w:r>
    </w:p>
    <w:p w:rsidR="007C7668" w:rsidRPr="00153889" w:rsidRDefault="00535259" w:rsidP="00297DAA">
      <w:pPr>
        <w:jc w:val="center"/>
        <w:rPr>
          <w:rFonts w:ascii="Arial" w:hAnsi="Arial" w:cs="Arial"/>
          <w:b/>
          <w:sz w:val="20"/>
          <w:szCs w:val="20"/>
        </w:rPr>
      </w:pPr>
      <w:r w:rsidRPr="00153889">
        <w:rPr>
          <w:rFonts w:ascii="Arial" w:hAnsi="Arial" w:cs="Arial"/>
          <w:b/>
          <w:sz w:val="20"/>
          <w:szCs w:val="20"/>
        </w:rPr>
        <w:t>Prefeitura Municipal de Sapucaia do Sul</w:t>
      </w:r>
    </w:p>
    <w:p w:rsidR="00C51A17" w:rsidRDefault="00C51A17" w:rsidP="00297DAA">
      <w:pPr>
        <w:jc w:val="center"/>
        <w:rPr>
          <w:rFonts w:ascii="Arial" w:hAnsi="Arial" w:cs="Arial"/>
          <w:b/>
          <w:sz w:val="20"/>
          <w:szCs w:val="20"/>
        </w:rPr>
      </w:pPr>
      <w:r w:rsidRPr="00153889">
        <w:rPr>
          <w:rFonts w:ascii="Arial" w:hAnsi="Arial" w:cs="Arial"/>
          <w:b/>
          <w:sz w:val="20"/>
          <w:szCs w:val="20"/>
        </w:rPr>
        <w:t xml:space="preserve">EDITAL DE DISPENSA ELETRÔNICA Nº </w:t>
      </w:r>
      <w:r w:rsidR="00E002D8">
        <w:rPr>
          <w:rFonts w:ascii="Arial" w:hAnsi="Arial" w:cs="Arial"/>
          <w:b/>
          <w:sz w:val="20"/>
          <w:szCs w:val="20"/>
        </w:rPr>
        <w:t>1</w:t>
      </w:r>
      <w:r w:rsidR="00466DFD">
        <w:rPr>
          <w:rFonts w:ascii="Arial" w:hAnsi="Arial" w:cs="Arial"/>
          <w:b/>
          <w:sz w:val="20"/>
          <w:szCs w:val="20"/>
        </w:rPr>
        <w:t>6</w:t>
      </w:r>
      <w:r w:rsidR="00A0295D">
        <w:rPr>
          <w:rFonts w:ascii="Arial" w:hAnsi="Arial" w:cs="Arial"/>
          <w:b/>
          <w:sz w:val="20"/>
          <w:szCs w:val="20"/>
        </w:rPr>
        <w:t>/2025</w:t>
      </w:r>
    </w:p>
    <w:p w:rsidR="00466DFD" w:rsidRPr="00153889" w:rsidRDefault="00466DFD" w:rsidP="00297DAA">
      <w:pPr>
        <w:jc w:val="center"/>
        <w:rPr>
          <w:rFonts w:ascii="Arial" w:hAnsi="Arial" w:cs="Arial"/>
          <w:sz w:val="20"/>
          <w:szCs w:val="20"/>
        </w:rPr>
      </w:pPr>
    </w:p>
    <w:p w:rsidR="00E002D8"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sz w:val="20"/>
          <w:szCs w:val="20"/>
        </w:rPr>
      </w:pPr>
      <w:r w:rsidRPr="00E002D8">
        <w:rPr>
          <w:rFonts w:ascii="Arial" w:hAnsi="Arial" w:cs="Arial"/>
          <w:b/>
          <w:sz w:val="20"/>
          <w:szCs w:val="20"/>
        </w:rPr>
        <w:t xml:space="preserve">OBJETO: </w:t>
      </w:r>
      <w:r w:rsidR="00466DFD" w:rsidRPr="00466DFD">
        <w:rPr>
          <w:rFonts w:ascii="Arial" w:hAnsi="Arial" w:cs="Arial"/>
          <w:sz w:val="20"/>
          <w:szCs w:val="20"/>
        </w:rPr>
        <w:t>AQUISIÇÃO DE MATERIAIS GRÁFICOS (FOLDERS, BANNERS E OUTROS) PARA ATENDER AS NECESSIDADES DA SECRETARIA MUNICIPAL DE SAÚDE</w:t>
      </w:r>
      <w:r w:rsidR="00466DFD">
        <w:rPr>
          <w:rFonts w:ascii="Arial" w:hAnsi="Arial" w:cs="Arial"/>
          <w:sz w:val="20"/>
          <w:szCs w:val="20"/>
        </w:rPr>
        <w:t>.</w:t>
      </w:r>
    </w:p>
    <w:p w:rsidR="00466DFD" w:rsidRPr="00E002D8" w:rsidRDefault="00466DFD"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caps/>
          <w:sz w:val="20"/>
          <w:szCs w:val="20"/>
        </w:rPr>
      </w:pPr>
    </w:p>
    <w:p w:rsidR="007245C2" w:rsidRPr="007245C2" w:rsidRDefault="007245C2" w:rsidP="007245C2">
      <w:pPr>
        <w:pBdr>
          <w:top w:val="double" w:sz="12" w:space="0" w:color="auto"/>
          <w:left w:val="double" w:sz="12" w:space="1" w:color="auto"/>
          <w:bottom w:val="double" w:sz="12" w:space="1" w:color="auto"/>
          <w:right w:val="double" w:sz="12" w:space="0" w:color="auto"/>
        </w:pBdr>
        <w:shd w:val="clear" w:color="auto" w:fill="B1F0F9"/>
        <w:rPr>
          <w:rFonts w:ascii="Arial" w:hAnsi="Arial" w:cs="Arial"/>
          <w:bCs/>
          <w:sz w:val="20"/>
          <w:szCs w:val="20"/>
        </w:rPr>
      </w:pPr>
      <w:r w:rsidRPr="007245C2">
        <w:rPr>
          <w:rFonts w:ascii="Arial" w:hAnsi="Arial" w:cs="Arial"/>
          <w:sz w:val="20"/>
          <w:szCs w:val="20"/>
        </w:rPr>
        <w:t xml:space="preserve">VALOR: </w:t>
      </w:r>
      <w:r w:rsidRPr="0024030C">
        <w:rPr>
          <w:rFonts w:ascii="Arial" w:hAnsi="Arial" w:cs="Arial"/>
          <w:b/>
          <w:sz w:val="20"/>
          <w:szCs w:val="20"/>
        </w:rPr>
        <w:t>A proposta financeira deverá trazer os valores unitários e totais, referente aos itens, bem como o valor total proposto.</w:t>
      </w:r>
    </w:p>
    <w:p w:rsidR="007245C2" w:rsidRPr="0024030C" w:rsidRDefault="007245C2" w:rsidP="007245C2">
      <w:pPr>
        <w:pBdr>
          <w:top w:val="double" w:sz="12" w:space="0" w:color="auto"/>
          <w:left w:val="double" w:sz="12" w:space="1" w:color="auto"/>
          <w:bottom w:val="double" w:sz="12" w:space="1" w:color="auto"/>
          <w:right w:val="double" w:sz="12" w:space="0" w:color="auto"/>
        </w:pBdr>
        <w:shd w:val="clear" w:color="auto" w:fill="B1F0F9"/>
        <w:rPr>
          <w:rFonts w:ascii="Arial" w:hAnsi="Arial" w:cs="Arial"/>
          <w:bCs/>
          <w:sz w:val="20"/>
          <w:szCs w:val="20"/>
        </w:rPr>
      </w:pPr>
    </w:p>
    <w:p w:rsidR="0024030C" w:rsidRPr="0024030C"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r w:rsidRPr="0024030C">
        <w:rPr>
          <w:rFonts w:ascii="Arial" w:hAnsi="Arial" w:cs="Arial"/>
          <w:bCs/>
          <w:sz w:val="20"/>
        </w:rPr>
        <w:t>INÍCIO DE RECEBIMENTO DE PROPOSTAS:</w:t>
      </w:r>
      <w:r w:rsidR="00F22B2A">
        <w:rPr>
          <w:rFonts w:ascii="Arial" w:hAnsi="Arial" w:cs="Arial"/>
          <w:b/>
          <w:sz w:val="20"/>
        </w:rPr>
        <w:t xml:space="preserve"> 08/05/2025 às 12h00</w:t>
      </w:r>
      <w:r w:rsidRPr="0024030C">
        <w:rPr>
          <w:rFonts w:ascii="Arial" w:hAnsi="Arial" w:cs="Arial"/>
          <w:b/>
          <w:sz w:val="20"/>
        </w:rPr>
        <w:t>min.</w:t>
      </w:r>
    </w:p>
    <w:p w:rsidR="0024030C" w:rsidRPr="0024030C"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p>
    <w:p w:rsidR="0024030C" w:rsidRPr="0024030C"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r w:rsidRPr="0024030C">
        <w:rPr>
          <w:rFonts w:ascii="Arial" w:hAnsi="Arial" w:cs="Arial"/>
          <w:bCs/>
          <w:sz w:val="20"/>
        </w:rPr>
        <w:t xml:space="preserve">LIMITE PARA RECEBIMENTO DE PROPOSTAS: </w:t>
      </w:r>
      <w:r w:rsidR="00F22B2A">
        <w:rPr>
          <w:rFonts w:ascii="Arial" w:hAnsi="Arial" w:cs="Arial"/>
          <w:b/>
          <w:bCs/>
          <w:sz w:val="20"/>
        </w:rPr>
        <w:t>19/05</w:t>
      </w:r>
      <w:r w:rsidRPr="0024030C">
        <w:rPr>
          <w:rFonts w:ascii="Arial" w:hAnsi="Arial" w:cs="Arial"/>
          <w:b/>
          <w:bCs/>
          <w:sz w:val="20"/>
        </w:rPr>
        <w:t>/</w:t>
      </w:r>
      <w:r w:rsidR="00F22B2A">
        <w:rPr>
          <w:rFonts w:ascii="Arial" w:hAnsi="Arial" w:cs="Arial"/>
          <w:b/>
          <w:sz w:val="20"/>
        </w:rPr>
        <w:t>2025 às 11h30</w:t>
      </w:r>
      <w:r w:rsidRPr="0024030C">
        <w:rPr>
          <w:rFonts w:ascii="Arial" w:hAnsi="Arial" w:cs="Arial"/>
          <w:b/>
          <w:sz w:val="20"/>
        </w:rPr>
        <w:t>min.</w:t>
      </w:r>
    </w:p>
    <w:p w:rsidR="0024030C" w:rsidRPr="0024030C"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p>
    <w:p w:rsidR="0024030C" w:rsidRPr="0024030C"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r w:rsidRPr="0024030C">
        <w:rPr>
          <w:rFonts w:ascii="Arial" w:hAnsi="Arial" w:cs="Arial"/>
          <w:bCs/>
          <w:sz w:val="20"/>
        </w:rPr>
        <w:t xml:space="preserve">INÍCIO DA SESSÃO DE DISPUTA (LANCES): </w:t>
      </w:r>
      <w:r w:rsidR="00F22B2A">
        <w:rPr>
          <w:rFonts w:ascii="Arial" w:hAnsi="Arial" w:cs="Arial"/>
          <w:b/>
          <w:bCs/>
          <w:sz w:val="20"/>
        </w:rPr>
        <w:t>19/05</w:t>
      </w:r>
      <w:r w:rsidRPr="0024030C">
        <w:rPr>
          <w:rFonts w:ascii="Arial" w:hAnsi="Arial" w:cs="Arial"/>
          <w:b/>
          <w:bCs/>
          <w:sz w:val="20"/>
        </w:rPr>
        <w:t>/</w:t>
      </w:r>
      <w:r w:rsidR="00F22B2A">
        <w:rPr>
          <w:rFonts w:ascii="Arial" w:hAnsi="Arial" w:cs="Arial"/>
          <w:b/>
          <w:sz w:val="20"/>
        </w:rPr>
        <w:t>2025 às 12h00</w:t>
      </w:r>
      <w:r w:rsidRPr="0024030C">
        <w:rPr>
          <w:rFonts w:ascii="Arial" w:hAnsi="Arial" w:cs="Arial"/>
          <w:b/>
          <w:sz w:val="20"/>
        </w:rPr>
        <w:t>min.</w:t>
      </w:r>
    </w:p>
    <w:p w:rsidR="0024030C" w:rsidRPr="0024030C"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p>
    <w:p w:rsidR="0024030C" w:rsidRPr="0024030C"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r w:rsidRPr="0024030C">
        <w:rPr>
          <w:rFonts w:ascii="Arial" w:hAnsi="Arial" w:cs="Arial"/>
          <w:sz w:val="20"/>
        </w:rPr>
        <w:t>ENCERRAMENTO DA FASE DE DISPUTA (LANCES):</w:t>
      </w:r>
      <w:r w:rsidRPr="0024030C">
        <w:rPr>
          <w:rFonts w:ascii="Arial" w:hAnsi="Arial" w:cs="Arial"/>
          <w:b/>
          <w:sz w:val="20"/>
        </w:rPr>
        <w:t xml:space="preserve"> </w:t>
      </w:r>
      <w:r w:rsidR="00F22B2A">
        <w:rPr>
          <w:rFonts w:ascii="Arial" w:hAnsi="Arial" w:cs="Arial"/>
          <w:b/>
          <w:sz w:val="20"/>
        </w:rPr>
        <w:t>19/05/2025 às 17h00</w:t>
      </w:r>
      <w:r w:rsidRPr="0024030C">
        <w:rPr>
          <w:rFonts w:ascii="Arial" w:hAnsi="Arial" w:cs="Arial"/>
          <w:b/>
          <w:sz w:val="20"/>
        </w:rPr>
        <w:t>min.</w:t>
      </w:r>
    </w:p>
    <w:p w:rsidR="0024030C" w:rsidRPr="0024030C"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rPr>
      </w:pPr>
    </w:p>
    <w:p w:rsidR="007245C2" w:rsidRPr="0024030C" w:rsidRDefault="0024030C" w:rsidP="0024030C">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szCs w:val="20"/>
        </w:rPr>
      </w:pPr>
      <w:r w:rsidRPr="0024030C">
        <w:rPr>
          <w:rFonts w:ascii="Arial" w:hAnsi="Arial" w:cs="Arial"/>
          <w:sz w:val="20"/>
        </w:rPr>
        <w:t xml:space="preserve">ENCERRAMENTO DA SESSÃO: </w:t>
      </w:r>
      <w:r w:rsidR="00F22B2A">
        <w:rPr>
          <w:rFonts w:ascii="Arial" w:hAnsi="Arial" w:cs="Arial"/>
          <w:b/>
          <w:sz w:val="20"/>
        </w:rPr>
        <w:t>Às 17h01min do dia 19/05</w:t>
      </w:r>
      <w:r w:rsidRPr="0024030C">
        <w:rPr>
          <w:rFonts w:ascii="Arial" w:hAnsi="Arial" w:cs="Arial"/>
          <w:b/>
          <w:sz w:val="20"/>
        </w:rPr>
        <w:t>/2025.</w:t>
      </w:r>
    </w:p>
    <w:p w:rsidR="007245C2" w:rsidRPr="0024030C" w:rsidRDefault="007245C2" w:rsidP="007245C2">
      <w:pPr>
        <w:pBdr>
          <w:top w:val="double" w:sz="12" w:space="0" w:color="auto"/>
          <w:left w:val="double" w:sz="12" w:space="1" w:color="auto"/>
          <w:bottom w:val="double" w:sz="12" w:space="1" w:color="auto"/>
          <w:right w:val="double" w:sz="12" w:space="0" w:color="auto"/>
        </w:pBdr>
        <w:shd w:val="clear" w:color="auto" w:fill="B1F0F9"/>
        <w:rPr>
          <w:rFonts w:ascii="Arial" w:hAnsi="Arial" w:cs="Arial"/>
          <w:b/>
          <w:sz w:val="20"/>
          <w:szCs w:val="20"/>
        </w:rPr>
      </w:pPr>
    </w:p>
    <w:p w:rsidR="007245C2" w:rsidRDefault="007245C2" w:rsidP="007245C2">
      <w:pPr>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r w:rsidRPr="0024030C">
        <w:rPr>
          <w:rFonts w:ascii="Arial" w:hAnsi="Arial" w:cs="Arial"/>
          <w:sz w:val="20"/>
          <w:szCs w:val="20"/>
        </w:rPr>
        <w:t xml:space="preserve">LOCAL: </w:t>
      </w:r>
      <w:r w:rsidRPr="0024030C">
        <w:rPr>
          <w:rFonts w:ascii="Arial" w:hAnsi="Arial" w:cs="Arial"/>
          <w:b/>
          <w:sz w:val="20"/>
          <w:szCs w:val="20"/>
        </w:rPr>
        <w:t>As informações referentes aos dados para participação constam no site http://www.portaldecompraspublicas.com.br ou em link no site www.sapucaiadosul.rs.gov.br</w:t>
      </w:r>
      <w:r w:rsidRPr="007245C2">
        <w:rPr>
          <w:rFonts w:ascii="Arial" w:hAnsi="Arial" w:cs="Arial"/>
          <w:b/>
          <w:sz w:val="20"/>
          <w:szCs w:val="20"/>
        </w:rPr>
        <w:t>.</w:t>
      </w:r>
    </w:p>
    <w:p w:rsidR="007245C2" w:rsidRPr="007245C2" w:rsidRDefault="007245C2" w:rsidP="007245C2">
      <w:pPr>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p>
    <w:p w:rsidR="007245C2" w:rsidRPr="007245C2"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sz w:val="20"/>
          <w:szCs w:val="20"/>
        </w:rPr>
      </w:pPr>
      <w:r w:rsidRPr="007245C2">
        <w:rPr>
          <w:rFonts w:ascii="Arial" w:hAnsi="Arial" w:cs="Arial"/>
          <w:sz w:val="20"/>
          <w:szCs w:val="20"/>
        </w:rPr>
        <w:t xml:space="preserve">REFERÊNCIA DE TEMPO: </w:t>
      </w:r>
      <w:r w:rsidR="0024030C">
        <w:rPr>
          <w:rFonts w:ascii="Arial" w:hAnsi="Arial" w:cs="Arial"/>
          <w:b/>
          <w:sz w:val="20"/>
          <w:szCs w:val="20"/>
        </w:rPr>
        <w:t>em</w:t>
      </w:r>
      <w:r w:rsidRPr="0024030C">
        <w:rPr>
          <w:rFonts w:ascii="Arial" w:hAnsi="Arial" w:cs="Arial"/>
          <w:b/>
          <w:sz w:val="20"/>
          <w:szCs w:val="20"/>
        </w:rPr>
        <w:t xml:space="preserve"> todas as refer</w:t>
      </w:r>
      <w:r w:rsidR="0024030C">
        <w:rPr>
          <w:rFonts w:ascii="Arial" w:hAnsi="Arial" w:cs="Arial"/>
          <w:b/>
          <w:sz w:val="20"/>
          <w:szCs w:val="20"/>
        </w:rPr>
        <w:t>ências de tempo será observado</w:t>
      </w:r>
      <w:r w:rsidRPr="0024030C">
        <w:rPr>
          <w:rFonts w:ascii="Arial" w:hAnsi="Arial" w:cs="Arial"/>
          <w:b/>
          <w:sz w:val="20"/>
          <w:szCs w:val="20"/>
        </w:rPr>
        <w:t xml:space="preserve"> horário de Brasília (DF).</w:t>
      </w:r>
    </w:p>
    <w:p w:rsidR="007245C2" w:rsidRPr="007245C2"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sz w:val="20"/>
          <w:szCs w:val="20"/>
        </w:rPr>
      </w:pPr>
    </w:p>
    <w:p w:rsidR="007245C2" w:rsidRPr="007245C2"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r w:rsidRPr="007245C2">
        <w:rPr>
          <w:rFonts w:ascii="Arial" w:hAnsi="Arial" w:cs="Arial"/>
          <w:sz w:val="20"/>
          <w:szCs w:val="20"/>
        </w:rPr>
        <w:t xml:space="preserve">PRAZO DE VALIDADE DA PROPOSTA: </w:t>
      </w:r>
      <w:r w:rsidRPr="007245C2">
        <w:rPr>
          <w:rFonts w:ascii="Arial" w:hAnsi="Arial" w:cs="Arial"/>
          <w:b/>
          <w:sz w:val="20"/>
          <w:szCs w:val="20"/>
        </w:rPr>
        <w:t>MÍNIMO 60 DIAS</w:t>
      </w:r>
    </w:p>
    <w:p w:rsidR="007245C2" w:rsidRPr="007245C2"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sz w:val="20"/>
          <w:szCs w:val="20"/>
        </w:rPr>
      </w:pPr>
    </w:p>
    <w:p w:rsidR="007245C2" w:rsidRPr="006B3AD8"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r w:rsidRPr="006B3AD8">
        <w:rPr>
          <w:rFonts w:ascii="Arial" w:hAnsi="Arial" w:cs="Arial"/>
          <w:sz w:val="20"/>
          <w:szCs w:val="20"/>
        </w:rPr>
        <w:t xml:space="preserve">CRITÉRIO DE JULGAMENTO: </w:t>
      </w:r>
      <w:r w:rsidRPr="006B3AD8">
        <w:rPr>
          <w:rFonts w:ascii="Arial" w:hAnsi="Arial" w:cs="Arial"/>
          <w:b/>
          <w:sz w:val="20"/>
          <w:szCs w:val="20"/>
        </w:rPr>
        <w:t xml:space="preserve">Menor Preço </w:t>
      </w:r>
      <w:r w:rsidR="006B3AD8" w:rsidRPr="006B3AD8">
        <w:rPr>
          <w:rFonts w:ascii="Arial" w:hAnsi="Arial" w:cs="Arial"/>
          <w:b/>
          <w:sz w:val="20"/>
          <w:szCs w:val="20"/>
        </w:rPr>
        <w:t>Unitário</w:t>
      </w:r>
    </w:p>
    <w:p w:rsidR="007245C2" w:rsidRPr="007245C2"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p>
    <w:p w:rsidR="007245C2" w:rsidRPr="007245C2"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r w:rsidRPr="007245C2">
        <w:rPr>
          <w:rFonts w:ascii="Arial" w:hAnsi="Arial" w:cs="Arial"/>
          <w:sz w:val="20"/>
          <w:szCs w:val="20"/>
        </w:rPr>
        <w:t>CONDIÇÃO DE PAGAMENTO:</w:t>
      </w:r>
      <w:r w:rsidRPr="007245C2">
        <w:rPr>
          <w:rFonts w:ascii="Arial" w:hAnsi="Arial" w:cs="Arial"/>
          <w:b/>
          <w:sz w:val="20"/>
          <w:szCs w:val="20"/>
        </w:rPr>
        <w:t xml:space="preserve"> A condição expressa no edital.</w:t>
      </w:r>
    </w:p>
    <w:p w:rsidR="007245C2" w:rsidRPr="007245C2"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b/>
          <w:sz w:val="20"/>
          <w:szCs w:val="20"/>
        </w:rPr>
      </w:pPr>
    </w:p>
    <w:p w:rsidR="007245C2" w:rsidRPr="007245C2" w:rsidRDefault="007245C2" w:rsidP="007245C2">
      <w:pPr>
        <w:widowControl w:val="0"/>
        <w:pBdr>
          <w:top w:val="double" w:sz="12" w:space="0" w:color="auto"/>
          <w:left w:val="double" w:sz="12" w:space="1" w:color="auto"/>
          <w:bottom w:val="double" w:sz="12" w:space="1" w:color="auto"/>
          <w:right w:val="double" w:sz="12" w:space="0" w:color="auto"/>
        </w:pBdr>
        <w:shd w:val="clear" w:color="auto" w:fill="B1F0F9"/>
        <w:jc w:val="both"/>
        <w:rPr>
          <w:rFonts w:ascii="Arial" w:hAnsi="Arial" w:cs="Arial"/>
          <w:sz w:val="20"/>
          <w:szCs w:val="20"/>
        </w:rPr>
      </w:pPr>
      <w:r>
        <w:rPr>
          <w:rFonts w:ascii="Arial" w:hAnsi="Arial" w:cs="Arial"/>
          <w:sz w:val="20"/>
          <w:szCs w:val="20"/>
        </w:rPr>
        <w:t>AGENTE</w:t>
      </w:r>
      <w:r w:rsidRPr="007245C2">
        <w:rPr>
          <w:rFonts w:ascii="Arial" w:hAnsi="Arial" w:cs="Arial"/>
          <w:sz w:val="20"/>
          <w:szCs w:val="20"/>
        </w:rPr>
        <w:t xml:space="preserve"> RESPONSÁVEL:</w:t>
      </w:r>
      <w:r w:rsidR="00F22B2A" w:rsidRPr="00F22B2A">
        <w:rPr>
          <w:rFonts w:ascii="Arial" w:hAnsi="Arial" w:cs="Arial"/>
          <w:b/>
          <w:sz w:val="20"/>
          <w:szCs w:val="20"/>
        </w:rPr>
        <w:t>SIMONE DE ALMEIDA</w:t>
      </w:r>
    </w:p>
    <w:p w:rsidR="007245C2" w:rsidRPr="0024030C" w:rsidRDefault="00F22B2A" w:rsidP="00466DFD">
      <w:pPr>
        <w:widowControl w:val="0"/>
        <w:pBdr>
          <w:top w:val="double" w:sz="12" w:space="0" w:color="auto"/>
          <w:left w:val="double" w:sz="12" w:space="1" w:color="auto"/>
          <w:bottom w:val="double" w:sz="12" w:space="1" w:color="auto"/>
          <w:right w:val="double" w:sz="12" w:space="0" w:color="auto"/>
        </w:pBdr>
        <w:shd w:val="clear" w:color="auto" w:fill="B1F0F9"/>
        <w:jc w:val="right"/>
        <w:rPr>
          <w:rFonts w:ascii="Arial" w:hAnsi="Arial" w:cs="Arial"/>
          <w:sz w:val="20"/>
          <w:szCs w:val="20"/>
        </w:rPr>
      </w:pPr>
      <w:r>
        <w:rPr>
          <w:rFonts w:ascii="Arial" w:hAnsi="Arial" w:cs="Arial"/>
          <w:sz w:val="20"/>
          <w:szCs w:val="20"/>
        </w:rPr>
        <w:t xml:space="preserve">Sapucaia do Sul, 06 de Maio </w:t>
      </w:r>
      <w:r w:rsidR="007245C2" w:rsidRPr="007245C2">
        <w:rPr>
          <w:rFonts w:ascii="Arial" w:hAnsi="Arial" w:cs="Arial"/>
          <w:sz w:val="20"/>
          <w:szCs w:val="20"/>
        </w:rPr>
        <w:t xml:space="preserve"> de 2025.</w:t>
      </w:r>
    </w:p>
    <w:p w:rsidR="00466DFD" w:rsidRDefault="00466DFD" w:rsidP="00297DAA">
      <w:pPr>
        <w:jc w:val="both"/>
        <w:rPr>
          <w:rFonts w:ascii="Arial" w:hAnsi="Arial" w:cs="Arial"/>
          <w:b/>
          <w:sz w:val="20"/>
          <w:szCs w:val="20"/>
        </w:rPr>
      </w:pPr>
    </w:p>
    <w:p w:rsidR="00466DFD" w:rsidRDefault="00466DFD" w:rsidP="00297DAA">
      <w:pPr>
        <w:jc w:val="both"/>
        <w:rPr>
          <w:rFonts w:ascii="Arial" w:hAnsi="Arial" w:cs="Arial"/>
          <w:b/>
          <w:sz w:val="20"/>
          <w:szCs w:val="20"/>
        </w:rPr>
      </w:pPr>
    </w:p>
    <w:p w:rsidR="00466DFD" w:rsidRDefault="00466DFD" w:rsidP="00297DAA">
      <w:pPr>
        <w:jc w:val="both"/>
        <w:rPr>
          <w:rFonts w:ascii="Arial" w:hAnsi="Arial" w:cs="Arial"/>
          <w:b/>
          <w:sz w:val="20"/>
          <w:szCs w:val="20"/>
        </w:rPr>
      </w:pPr>
    </w:p>
    <w:p w:rsidR="00466DFD" w:rsidRDefault="00466DFD" w:rsidP="00297DAA">
      <w:pPr>
        <w:jc w:val="both"/>
        <w:rPr>
          <w:rFonts w:ascii="Arial" w:hAnsi="Arial" w:cs="Arial"/>
          <w:b/>
          <w:sz w:val="20"/>
          <w:szCs w:val="20"/>
        </w:rPr>
      </w:pPr>
    </w:p>
    <w:p w:rsidR="00AF4B0E" w:rsidRPr="00707027" w:rsidRDefault="00535259" w:rsidP="00297DAA">
      <w:pPr>
        <w:jc w:val="both"/>
        <w:rPr>
          <w:rFonts w:ascii="Arial" w:hAnsi="Arial" w:cs="Arial"/>
          <w:b/>
          <w:sz w:val="20"/>
          <w:szCs w:val="20"/>
        </w:rPr>
      </w:pPr>
      <w:r w:rsidRPr="00707027">
        <w:rPr>
          <w:rFonts w:ascii="Arial" w:hAnsi="Arial" w:cs="Arial"/>
          <w:b/>
          <w:sz w:val="20"/>
          <w:szCs w:val="20"/>
        </w:rPr>
        <w:lastRenderedPageBreak/>
        <w:t xml:space="preserve">DISPENSA DE LICITAÇÃO Nº </w:t>
      </w:r>
      <w:r w:rsidR="00E002D8">
        <w:rPr>
          <w:rFonts w:ascii="Arial" w:hAnsi="Arial" w:cs="Arial"/>
          <w:b/>
          <w:sz w:val="20"/>
          <w:szCs w:val="20"/>
        </w:rPr>
        <w:t>1</w:t>
      </w:r>
      <w:r w:rsidR="00466DFD">
        <w:rPr>
          <w:rFonts w:ascii="Arial" w:hAnsi="Arial" w:cs="Arial"/>
          <w:b/>
          <w:sz w:val="20"/>
          <w:szCs w:val="20"/>
        </w:rPr>
        <w:t>6</w:t>
      </w:r>
      <w:r w:rsidR="00A0295D">
        <w:rPr>
          <w:rFonts w:ascii="Arial" w:hAnsi="Arial" w:cs="Arial"/>
          <w:b/>
          <w:sz w:val="20"/>
          <w:szCs w:val="20"/>
        </w:rPr>
        <w:t>/2025</w:t>
      </w:r>
    </w:p>
    <w:p w:rsidR="007C7668" w:rsidRPr="00707027" w:rsidRDefault="00535259" w:rsidP="00297DAA">
      <w:pPr>
        <w:jc w:val="both"/>
        <w:rPr>
          <w:rFonts w:ascii="Arial" w:hAnsi="Arial" w:cs="Arial"/>
          <w:b/>
          <w:sz w:val="20"/>
          <w:szCs w:val="20"/>
        </w:rPr>
      </w:pPr>
      <w:r w:rsidRPr="00707027">
        <w:rPr>
          <w:rFonts w:ascii="Arial" w:hAnsi="Arial" w:cs="Arial"/>
          <w:b/>
          <w:sz w:val="20"/>
          <w:szCs w:val="20"/>
        </w:rPr>
        <w:t xml:space="preserve">PROCESSO DIGITAL Nº </w:t>
      </w:r>
      <w:r w:rsidR="00466DFD">
        <w:rPr>
          <w:rFonts w:ascii="Arial" w:hAnsi="Arial" w:cs="Arial"/>
          <w:b/>
          <w:sz w:val="20"/>
          <w:szCs w:val="20"/>
        </w:rPr>
        <w:t>8719</w:t>
      </w:r>
      <w:r w:rsidR="00853BC0" w:rsidRPr="00707027">
        <w:rPr>
          <w:rFonts w:ascii="Arial" w:hAnsi="Arial" w:cs="Arial"/>
          <w:b/>
          <w:sz w:val="20"/>
          <w:szCs w:val="20"/>
        </w:rPr>
        <w:t>/</w:t>
      </w:r>
      <w:r w:rsidR="00AF4B0E" w:rsidRPr="00707027">
        <w:rPr>
          <w:rFonts w:ascii="Arial" w:hAnsi="Arial" w:cs="Arial"/>
          <w:b/>
          <w:sz w:val="20"/>
          <w:szCs w:val="20"/>
        </w:rPr>
        <w:t>2025</w:t>
      </w:r>
    </w:p>
    <w:p w:rsidR="007C7668" w:rsidRPr="00AF4B0E" w:rsidRDefault="00535259" w:rsidP="00297DAA">
      <w:pPr>
        <w:jc w:val="both"/>
        <w:rPr>
          <w:rFonts w:ascii="Arial" w:hAnsi="Arial" w:cs="Arial"/>
          <w:sz w:val="20"/>
          <w:szCs w:val="20"/>
        </w:rPr>
      </w:pPr>
      <w:r w:rsidRPr="00707027">
        <w:rPr>
          <w:rFonts w:ascii="Arial" w:hAnsi="Arial" w:cs="Arial"/>
          <w:b/>
          <w:sz w:val="20"/>
          <w:szCs w:val="20"/>
        </w:rPr>
        <w:t>Requisição n</w:t>
      </w:r>
      <w:r w:rsidR="00466DFD">
        <w:rPr>
          <w:rFonts w:ascii="Arial" w:hAnsi="Arial" w:cs="Arial"/>
          <w:b/>
          <w:sz w:val="20"/>
          <w:szCs w:val="20"/>
        </w:rPr>
        <w:t>°363</w:t>
      </w:r>
      <w:r w:rsidR="00AF4B0E" w:rsidRPr="00246C7C">
        <w:rPr>
          <w:rFonts w:ascii="Arial" w:hAnsi="Arial" w:cs="Arial"/>
          <w:b/>
          <w:sz w:val="20"/>
          <w:szCs w:val="20"/>
        </w:rPr>
        <w:t>/2025</w:t>
      </w:r>
    </w:p>
    <w:p w:rsidR="007C7668" w:rsidRDefault="00535259" w:rsidP="00CD3EEB">
      <w:pPr>
        <w:pStyle w:val="Corpodetexto"/>
        <w:spacing w:before="182" w:line="259" w:lineRule="auto"/>
        <w:ind w:right="138"/>
        <w:jc w:val="both"/>
        <w:rPr>
          <w:rFonts w:ascii="Arial" w:hAnsi="Arial" w:cs="Arial"/>
        </w:rPr>
      </w:pPr>
      <w:r w:rsidRPr="00AF4B0E">
        <w:rPr>
          <w:rFonts w:ascii="Arial" w:hAnsi="Arial" w:cs="Arial"/>
        </w:rPr>
        <w:t xml:space="preserve">O Município de Sapucaia do Sul, por meio da Diretoria de Compras e Licitações, torna público que será realizada </w:t>
      </w:r>
      <w:r w:rsidRPr="00AA0B0E">
        <w:rPr>
          <w:rFonts w:ascii="Arial" w:hAnsi="Arial" w:cs="Arial"/>
          <w:b/>
        </w:rPr>
        <w:t>DISPENSA ELETRÔNICA</w:t>
      </w:r>
      <w:r w:rsidRPr="00AF4B0E">
        <w:rPr>
          <w:rFonts w:ascii="Arial" w:hAnsi="Arial" w:cs="Arial"/>
        </w:rPr>
        <w:t xml:space="preserve">, pelo Critério de Julgamento pelo </w:t>
      </w:r>
      <w:r w:rsidRPr="00AA0B0E">
        <w:rPr>
          <w:rFonts w:ascii="Arial" w:hAnsi="Arial" w:cs="Arial"/>
          <w:b/>
        </w:rPr>
        <w:t xml:space="preserve">MENOR PREÇO </w:t>
      </w:r>
      <w:r w:rsidR="00E002D8">
        <w:rPr>
          <w:rFonts w:ascii="Arial" w:hAnsi="Arial" w:cs="Arial"/>
          <w:b/>
        </w:rPr>
        <w:t>UNITÁRIO</w:t>
      </w:r>
      <w:r w:rsidRPr="00AF4B0E">
        <w:rPr>
          <w:rFonts w:ascii="Arial" w:hAnsi="Arial" w:cs="Arial"/>
        </w:rPr>
        <w:t xml:space="preserve">, </w:t>
      </w:r>
      <w:r w:rsidR="00B03CE8">
        <w:rPr>
          <w:rFonts w:ascii="Arial" w:hAnsi="Arial" w:cs="Arial"/>
        </w:rPr>
        <w:t xml:space="preserve">com base no </w:t>
      </w:r>
      <w:r w:rsidR="00B03CE8" w:rsidRPr="00B03CE8">
        <w:rPr>
          <w:rFonts w:ascii="Arial" w:hAnsi="Arial" w:cs="Arial"/>
        </w:rPr>
        <w:t>Inciso XXIII do artigo 6º da Lei</w:t>
      </w:r>
      <w:r w:rsidR="00AA6DAD">
        <w:rPr>
          <w:rFonts w:ascii="Arial" w:hAnsi="Arial" w:cs="Arial"/>
        </w:rPr>
        <w:t xml:space="preserve"> </w:t>
      </w:r>
      <w:r w:rsidR="00B03CE8" w:rsidRPr="00B03CE8">
        <w:rPr>
          <w:rFonts w:ascii="Arial" w:hAnsi="Arial" w:cs="Arial"/>
        </w:rPr>
        <w:t xml:space="preserve">14.133/2021, </w:t>
      </w:r>
      <w:r w:rsidRPr="00B03CE8">
        <w:rPr>
          <w:rFonts w:ascii="Arial" w:hAnsi="Arial" w:cs="Arial"/>
        </w:rPr>
        <w:t>visando à</w:t>
      </w:r>
      <w:r w:rsidR="00466DFD">
        <w:rPr>
          <w:rFonts w:ascii="Arial" w:hAnsi="Arial" w:cs="Arial"/>
        </w:rPr>
        <w:t xml:space="preserve"> A</w:t>
      </w:r>
      <w:r w:rsidR="00466DFD" w:rsidRPr="00466DFD">
        <w:rPr>
          <w:rFonts w:ascii="Arial" w:hAnsi="Arial" w:cs="Arial"/>
        </w:rPr>
        <w:t>quisição de materiais gráficos (folders, banners e outros) para atender as necessidades da Secretaria Municipal de Saúde</w:t>
      </w:r>
      <w:r w:rsidR="00466DFD" w:rsidRPr="00466DFD">
        <w:rPr>
          <w:rFonts w:ascii="Arial" w:hAnsi="Arial" w:cs="Arial"/>
          <w:spacing w:val="1"/>
        </w:rPr>
        <w:t>.</w:t>
      </w:r>
      <w:r w:rsidRPr="00AF4B0E">
        <w:rPr>
          <w:rFonts w:ascii="Arial" w:hAnsi="Arial" w:cs="Arial"/>
        </w:rPr>
        <w:t>Conforme especificações descritas no Termo de Referência (Anexo I), o qual passa a ser parte integrante do presente edital, devendo ser observadas as seguintes disposições:</w:t>
      </w:r>
    </w:p>
    <w:p w:rsidR="007C7668" w:rsidRDefault="007C7668" w:rsidP="00297DAA">
      <w:pPr>
        <w:jc w:val="both"/>
        <w:rPr>
          <w:rFonts w:ascii="Arial" w:hAnsi="Arial" w:cs="Arial"/>
          <w:sz w:val="20"/>
          <w:szCs w:val="20"/>
        </w:rPr>
      </w:pPr>
    </w:p>
    <w:p w:rsidR="0024030C" w:rsidRPr="00C727E2" w:rsidRDefault="0024030C" w:rsidP="00297DAA">
      <w:pPr>
        <w:jc w:val="both"/>
        <w:rPr>
          <w:rFonts w:ascii="Arial" w:hAnsi="Arial" w:cs="Arial"/>
          <w:b/>
          <w:sz w:val="20"/>
          <w:szCs w:val="20"/>
        </w:rPr>
      </w:pPr>
      <w:r w:rsidRPr="00C727E2">
        <w:rPr>
          <w:rFonts w:ascii="Arial" w:hAnsi="Arial" w:cs="Arial"/>
          <w:b/>
          <w:sz w:val="20"/>
          <w:szCs w:val="20"/>
        </w:rPr>
        <w:t>1. DETALHAMENTO DO OBJETO:</w:t>
      </w:r>
    </w:p>
    <w:p w:rsidR="0024030C" w:rsidRDefault="0024030C" w:rsidP="00297DAA">
      <w:pPr>
        <w:jc w:val="both"/>
        <w:rPr>
          <w:rFonts w:ascii="Arial" w:hAnsi="Arial" w:cs="Arial"/>
          <w:sz w:val="20"/>
          <w:szCs w:val="20"/>
        </w:rPr>
      </w:pPr>
      <w:r w:rsidRPr="00C727E2">
        <w:rPr>
          <w:rFonts w:ascii="Arial" w:hAnsi="Arial" w:cs="Arial"/>
          <w:b/>
          <w:sz w:val="20"/>
          <w:szCs w:val="20"/>
        </w:rPr>
        <w:t>1.1.</w:t>
      </w:r>
      <w:r>
        <w:rPr>
          <w:rFonts w:ascii="Arial" w:hAnsi="Arial" w:cs="Arial"/>
          <w:sz w:val="20"/>
          <w:szCs w:val="20"/>
        </w:rPr>
        <w:t xml:space="preserve"> O objeto da presente contratação emergencial compreende os seguintes itens:</w:t>
      </w:r>
    </w:p>
    <w:tbl>
      <w:tblPr>
        <w:tblStyle w:val="Tabelacomgrade"/>
        <w:tblW w:w="0" w:type="auto"/>
        <w:tblInd w:w="250" w:type="dxa"/>
        <w:tblLook w:val="04A0"/>
      </w:tblPr>
      <w:tblGrid>
        <w:gridCol w:w="670"/>
        <w:gridCol w:w="3794"/>
        <w:gridCol w:w="1273"/>
        <w:gridCol w:w="1459"/>
        <w:gridCol w:w="1298"/>
      </w:tblGrid>
      <w:tr w:rsidR="00466DFD" w:rsidRPr="00466DFD" w:rsidTr="00C112AD">
        <w:tc>
          <w:tcPr>
            <w:tcW w:w="670" w:type="dxa"/>
          </w:tcPr>
          <w:p w:rsidR="00466DFD" w:rsidRPr="00466DFD" w:rsidRDefault="00466DFD" w:rsidP="00466DFD">
            <w:pPr>
              <w:jc w:val="both"/>
              <w:rPr>
                <w:rFonts w:ascii="Arial" w:hAnsi="Arial" w:cs="Arial"/>
              </w:rPr>
            </w:pPr>
            <w:r w:rsidRPr="00466DFD">
              <w:rPr>
                <w:rFonts w:ascii="Arial" w:hAnsi="Arial" w:cs="Arial"/>
              </w:rPr>
              <w:t>Item</w:t>
            </w:r>
          </w:p>
        </w:tc>
        <w:tc>
          <w:tcPr>
            <w:tcW w:w="3794" w:type="dxa"/>
          </w:tcPr>
          <w:p w:rsidR="00466DFD" w:rsidRPr="00466DFD" w:rsidRDefault="00466DFD" w:rsidP="00466DFD">
            <w:pPr>
              <w:jc w:val="both"/>
              <w:rPr>
                <w:rFonts w:ascii="Arial" w:hAnsi="Arial" w:cs="Arial"/>
              </w:rPr>
            </w:pPr>
            <w:r w:rsidRPr="00466DFD">
              <w:rPr>
                <w:rFonts w:ascii="Arial" w:hAnsi="Arial" w:cs="Arial"/>
              </w:rPr>
              <w:t>Descrição</w:t>
            </w:r>
          </w:p>
        </w:tc>
        <w:tc>
          <w:tcPr>
            <w:tcW w:w="1273" w:type="dxa"/>
          </w:tcPr>
          <w:p w:rsidR="00466DFD" w:rsidRPr="00466DFD" w:rsidRDefault="00466DFD" w:rsidP="00466DFD">
            <w:pPr>
              <w:jc w:val="both"/>
              <w:rPr>
                <w:rFonts w:ascii="Arial" w:hAnsi="Arial" w:cs="Arial"/>
              </w:rPr>
            </w:pPr>
            <w:r w:rsidRPr="00466DFD">
              <w:rPr>
                <w:rFonts w:ascii="Arial" w:hAnsi="Arial" w:cs="Arial"/>
              </w:rPr>
              <w:t>Quantidade</w:t>
            </w:r>
          </w:p>
        </w:tc>
        <w:tc>
          <w:tcPr>
            <w:tcW w:w="1459" w:type="dxa"/>
          </w:tcPr>
          <w:p w:rsidR="00466DFD" w:rsidRPr="00466DFD" w:rsidRDefault="00466DFD" w:rsidP="00466DFD">
            <w:pPr>
              <w:jc w:val="both"/>
              <w:rPr>
                <w:rFonts w:ascii="Arial" w:hAnsi="Arial" w:cs="Arial"/>
              </w:rPr>
            </w:pPr>
            <w:r>
              <w:rPr>
                <w:rFonts w:ascii="Arial" w:hAnsi="Arial" w:cs="Arial"/>
              </w:rPr>
              <w:t xml:space="preserve">Valor Unitário Médio </w:t>
            </w:r>
            <w:r w:rsidRPr="00466DFD">
              <w:rPr>
                <w:rFonts w:ascii="Arial" w:hAnsi="Arial" w:cs="Arial"/>
              </w:rPr>
              <w:t xml:space="preserve"> R$</w:t>
            </w:r>
          </w:p>
        </w:tc>
        <w:tc>
          <w:tcPr>
            <w:tcW w:w="1298" w:type="dxa"/>
          </w:tcPr>
          <w:p w:rsidR="00466DFD" w:rsidRPr="00466DFD" w:rsidRDefault="00466DFD" w:rsidP="00466DFD">
            <w:pPr>
              <w:jc w:val="both"/>
              <w:rPr>
                <w:rFonts w:ascii="Arial" w:hAnsi="Arial" w:cs="Arial"/>
              </w:rPr>
            </w:pPr>
            <w:r>
              <w:rPr>
                <w:rFonts w:ascii="Arial" w:hAnsi="Arial" w:cs="Arial"/>
              </w:rPr>
              <w:t>Valor Total Médio R$</w:t>
            </w:r>
          </w:p>
        </w:tc>
      </w:tr>
      <w:tr w:rsidR="00466DFD" w:rsidRPr="00466DFD" w:rsidTr="00C112AD">
        <w:tc>
          <w:tcPr>
            <w:tcW w:w="670" w:type="dxa"/>
          </w:tcPr>
          <w:p w:rsidR="00466DFD" w:rsidRPr="00466DFD" w:rsidRDefault="00466DFD" w:rsidP="00466DFD">
            <w:pPr>
              <w:jc w:val="both"/>
              <w:rPr>
                <w:rFonts w:ascii="Arial" w:hAnsi="Arial" w:cs="Arial"/>
              </w:rPr>
            </w:pPr>
            <w:r w:rsidRPr="00466DFD">
              <w:rPr>
                <w:rFonts w:ascii="Arial" w:hAnsi="Arial" w:cs="Arial"/>
              </w:rPr>
              <w:t>01</w:t>
            </w:r>
          </w:p>
        </w:tc>
        <w:tc>
          <w:tcPr>
            <w:tcW w:w="3794" w:type="dxa"/>
          </w:tcPr>
          <w:p w:rsidR="00466DFD" w:rsidRPr="00466DFD" w:rsidRDefault="00466DFD" w:rsidP="00466DFD">
            <w:pPr>
              <w:jc w:val="both"/>
              <w:rPr>
                <w:rFonts w:ascii="Arial" w:hAnsi="Arial" w:cs="Arial"/>
              </w:rPr>
            </w:pPr>
            <w:r w:rsidRPr="00466DFD">
              <w:rPr>
                <w:rFonts w:ascii="Arial" w:hAnsi="Arial" w:cs="Arial"/>
              </w:rPr>
              <w:t>Folder - Dimensões aproximadas: 150 x 210 mm (folha a5 aberta), frente e verso – papel couchê fosco 90 g.</w:t>
            </w:r>
          </w:p>
          <w:p w:rsidR="00466DFD" w:rsidRPr="00466DFD" w:rsidRDefault="00466DFD" w:rsidP="00466DFD">
            <w:pPr>
              <w:rPr>
                <w:rFonts w:ascii="Arial" w:hAnsi="Arial" w:cs="Arial"/>
              </w:rPr>
            </w:pPr>
            <w:r w:rsidRPr="00466DFD">
              <w:rPr>
                <w:rFonts w:ascii="Arial" w:hAnsi="Arial" w:cs="Arial"/>
                <w:noProof/>
                <w:lang w:val="pt-BR"/>
              </w:rPr>
              <w:drawing>
                <wp:inline distT="0" distB="0" distL="0" distR="0">
                  <wp:extent cx="1838325" cy="1343025"/>
                  <wp:effectExtent l="19050" t="0" r="0" b="0"/>
                  <wp:docPr id="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10935" t="20690" r="57319" b="29153"/>
                          <a:stretch>
                            <a:fillRect/>
                          </a:stretch>
                        </pic:blipFill>
                        <pic:spPr bwMode="auto">
                          <a:xfrm>
                            <a:off x="0" y="0"/>
                            <a:ext cx="1848051" cy="1350131"/>
                          </a:xfrm>
                          <a:prstGeom prst="rect">
                            <a:avLst/>
                          </a:prstGeom>
                          <a:noFill/>
                          <a:ln w="9525">
                            <a:noFill/>
                            <a:miter lim="800000"/>
                            <a:headEnd/>
                            <a:tailEnd/>
                          </a:ln>
                        </pic:spPr>
                      </pic:pic>
                    </a:graphicData>
                  </a:graphic>
                </wp:inline>
              </w:drawing>
            </w:r>
          </w:p>
          <w:p w:rsidR="00466DFD" w:rsidRPr="00466DFD" w:rsidRDefault="00466DFD" w:rsidP="00466DFD">
            <w:pPr>
              <w:rPr>
                <w:rFonts w:ascii="Arial" w:hAnsi="Arial" w:cs="Arial"/>
              </w:rPr>
            </w:pPr>
            <w:r w:rsidRPr="00466DFD">
              <w:rPr>
                <w:rFonts w:ascii="Arial" w:hAnsi="Arial" w:cs="Arial"/>
              </w:rPr>
              <w:t>Imagem meramente ilustrativa</w:t>
            </w:r>
          </w:p>
          <w:p w:rsidR="00466DFD" w:rsidRPr="00466DFD" w:rsidRDefault="00466DFD" w:rsidP="00466DFD">
            <w:pPr>
              <w:rPr>
                <w:rFonts w:ascii="Arial" w:hAnsi="Arial" w:cs="Arial"/>
              </w:rPr>
            </w:pPr>
            <w:r w:rsidRPr="00466DFD">
              <w:rPr>
                <w:rFonts w:ascii="Arial" w:hAnsi="Arial" w:cs="Arial"/>
                <w:bCs/>
                <w:lang w:eastAsia="ar-SA"/>
              </w:rPr>
              <w:t>(</w:t>
            </w:r>
            <w:r w:rsidRPr="00466DFD">
              <w:rPr>
                <w:rFonts w:ascii="Arial" w:hAnsi="Arial" w:cs="Arial"/>
                <w:lang w:eastAsia="ar-SA"/>
              </w:rPr>
              <w:t>arte será enviada posteriormente)</w:t>
            </w:r>
          </w:p>
        </w:tc>
        <w:tc>
          <w:tcPr>
            <w:tcW w:w="1273" w:type="dxa"/>
          </w:tcPr>
          <w:p w:rsidR="00466DFD" w:rsidRPr="00466DFD" w:rsidRDefault="00466DFD" w:rsidP="00466DFD">
            <w:pPr>
              <w:jc w:val="both"/>
              <w:rPr>
                <w:rFonts w:ascii="Arial" w:hAnsi="Arial" w:cs="Arial"/>
              </w:rPr>
            </w:pPr>
            <w:r w:rsidRPr="00466DFD">
              <w:rPr>
                <w:rFonts w:ascii="Arial" w:hAnsi="Arial" w:cs="Arial"/>
              </w:rPr>
              <w:t>2.000</w:t>
            </w:r>
          </w:p>
        </w:tc>
        <w:tc>
          <w:tcPr>
            <w:tcW w:w="1459" w:type="dxa"/>
          </w:tcPr>
          <w:p w:rsidR="00466DFD" w:rsidRPr="00466DFD" w:rsidRDefault="00466DFD" w:rsidP="00466DFD">
            <w:pPr>
              <w:jc w:val="both"/>
              <w:rPr>
                <w:rFonts w:ascii="Arial" w:hAnsi="Arial" w:cs="Arial"/>
                <w:b/>
                <w:bCs/>
              </w:rPr>
            </w:pPr>
            <w:r w:rsidRPr="00466DFD">
              <w:rPr>
                <w:rFonts w:ascii="Arial" w:hAnsi="Arial" w:cs="Arial"/>
                <w:b/>
                <w:bCs/>
              </w:rPr>
              <w:t>0,34</w:t>
            </w:r>
          </w:p>
        </w:tc>
        <w:tc>
          <w:tcPr>
            <w:tcW w:w="1298" w:type="dxa"/>
          </w:tcPr>
          <w:p w:rsidR="00466DFD" w:rsidRPr="00466DFD" w:rsidRDefault="000D19EB" w:rsidP="00466DFD">
            <w:pPr>
              <w:jc w:val="both"/>
              <w:rPr>
                <w:rFonts w:ascii="Arial" w:hAnsi="Arial" w:cs="Arial"/>
                <w:b/>
                <w:bCs/>
              </w:rPr>
            </w:pPr>
            <w:r>
              <w:rPr>
                <w:rFonts w:ascii="Arial" w:hAnsi="Arial" w:cs="Arial"/>
                <w:b/>
                <w:bCs/>
              </w:rPr>
              <w:t>680,00</w:t>
            </w:r>
          </w:p>
        </w:tc>
      </w:tr>
      <w:tr w:rsidR="00466DFD" w:rsidRPr="00466DFD" w:rsidTr="00C112AD">
        <w:tc>
          <w:tcPr>
            <w:tcW w:w="670" w:type="dxa"/>
          </w:tcPr>
          <w:p w:rsidR="00466DFD" w:rsidRPr="00466DFD" w:rsidRDefault="00466DFD" w:rsidP="00466DFD">
            <w:pPr>
              <w:jc w:val="both"/>
              <w:rPr>
                <w:rFonts w:ascii="Arial" w:hAnsi="Arial" w:cs="Arial"/>
              </w:rPr>
            </w:pPr>
            <w:r w:rsidRPr="00466DFD">
              <w:rPr>
                <w:rFonts w:ascii="Arial" w:hAnsi="Arial" w:cs="Arial"/>
              </w:rPr>
              <w:t>02</w:t>
            </w:r>
          </w:p>
        </w:tc>
        <w:tc>
          <w:tcPr>
            <w:tcW w:w="3794" w:type="dxa"/>
          </w:tcPr>
          <w:p w:rsidR="00466DFD" w:rsidRPr="00466DFD" w:rsidRDefault="00466DFD" w:rsidP="00466DFD">
            <w:pPr>
              <w:jc w:val="both"/>
              <w:rPr>
                <w:rFonts w:ascii="Arial" w:hAnsi="Arial" w:cs="Arial"/>
                <w:bCs/>
              </w:rPr>
            </w:pPr>
            <w:r w:rsidRPr="00466DFD">
              <w:rPr>
                <w:rFonts w:ascii="Arial" w:hAnsi="Arial" w:cs="Arial"/>
                <w:bCs/>
              </w:rPr>
              <w:t>Folder - Tamanho: 30 Cm (Comprimento) X 21 Cm (Largura), Descrição: Papel Couchê 120 G, Impressão Colorida, Com Uma Dobra, Frente E Verso.</w:t>
            </w:r>
            <w:r w:rsidRPr="00466DFD">
              <w:rPr>
                <w:rFonts w:ascii="Arial" w:hAnsi="Arial" w:cs="Arial"/>
                <w:bCs/>
                <w:lang w:eastAsia="ar-SA"/>
              </w:rPr>
              <w:t xml:space="preserve"> (</w:t>
            </w:r>
            <w:r w:rsidRPr="00466DFD">
              <w:rPr>
                <w:rFonts w:ascii="Arial" w:hAnsi="Arial" w:cs="Arial"/>
                <w:lang w:eastAsia="ar-SA"/>
              </w:rPr>
              <w:t>arte será enviada posteriormente)</w:t>
            </w:r>
          </w:p>
        </w:tc>
        <w:tc>
          <w:tcPr>
            <w:tcW w:w="1273" w:type="dxa"/>
          </w:tcPr>
          <w:p w:rsidR="00466DFD" w:rsidRPr="00466DFD" w:rsidRDefault="00466DFD" w:rsidP="00466DFD">
            <w:pPr>
              <w:jc w:val="both"/>
              <w:rPr>
                <w:rFonts w:ascii="Arial" w:hAnsi="Arial" w:cs="Arial"/>
              </w:rPr>
            </w:pPr>
            <w:r w:rsidRPr="00466DFD">
              <w:rPr>
                <w:rFonts w:ascii="Arial" w:hAnsi="Arial" w:cs="Arial"/>
              </w:rPr>
              <w:t>2.000</w:t>
            </w:r>
          </w:p>
        </w:tc>
        <w:tc>
          <w:tcPr>
            <w:tcW w:w="1459" w:type="dxa"/>
          </w:tcPr>
          <w:p w:rsidR="00466DFD" w:rsidRPr="00466DFD" w:rsidRDefault="00466DFD" w:rsidP="00466DFD">
            <w:pPr>
              <w:jc w:val="both"/>
              <w:rPr>
                <w:rFonts w:ascii="Arial" w:hAnsi="Arial" w:cs="Arial"/>
                <w:b/>
                <w:bCs/>
              </w:rPr>
            </w:pPr>
            <w:r w:rsidRPr="00466DFD">
              <w:rPr>
                <w:rFonts w:ascii="Arial" w:hAnsi="Arial" w:cs="Arial"/>
                <w:b/>
                <w:bCs/>
              </w:rPr>
              <w:t>0,49</w:t>
            </w:r>
          </w:p>
        </w:tc>
        <w:tc>
          <w:tcPr>
            <w:tcW w:w="1298" w:type="dxa"/>
          </w:tcPr>
          <w:p w:rsidR="00466DFD" w:rsidRPr="00466DFD" w:rsidRDefault="000D19EB" w:rsidP="00466DFD">
            <w:pPr>
              <w:jc w:val="both"/>
              <w:rPr>
                <w:rFonts w:ascii="Arial" w:hAnsi="Arial" w:cs="Arial"/>
                <w:b/>
                <w:bCs/>
              </w:rPr>
            </w:pPr>
            <w:r>
              <w:rPr>
                <w:rFonts w:ascii="Arial" w:hAnsi="Arial" w:cs="Arial"/>
                <w:b/>
                <w:bCs/>
              </w:rPr>
              <w:t>980,00</w:t>
            </w:r>
          </w:p>
        </w:tc>
      </w:tr>
      <w:tr w:rsidR="00466DFD" w:rsidRPr="00466DFD" w:rsidTr="00C112AD">
        <w:tc>
          <w:tcPr>
            <w:tcW w:w="670" w:type="dxa"/>
          </w:tcPr>
          <w:p w:rsidR="00466DFD" w:rsidRPr="00466DFD" w:rsidRDefault="00466DFD" w:rsidP="00466DFD">
            <w:pPr>
              <w:jc w:val="both"/>
              <w:rPr>
                <w:rFonts w:ascii="Arial" w:hAnsi="Arial" w:cs="Arial"/>
              </w:rPr>
            </w:pPr>
            <w:r w:rsidRPr="00466DFD">
              <w:rPr>
                <w:rFonts w:ascii="Arial" w:hAnsi="Arial" w:cs="Arial"/>
              </w:rPr>
              <w:t>03</w:t>
            </w:r>
          </w:p>
        </w:tc>
        <w:tc>
          <w:tcPr>
            <w:tcW w:w="3794" w:type="dxa"/>
          </w:tcPr>
          <w:p w:rsidR="00466DFD" w:rsidRPr="00466DFD" w:rsidRDefault="00466DFD" w:rsidP="00466DFD">
            <w:pPr>
              <w:rPr>
                <w:rFonts w:ascii="Arial" w:hAnsi="Arial" w:cs="Arial"/>
              </w:rPr>
            </w:pPr>
            <w:r w:rsidRPr="00466DFD">
              <w:rPr>
                <w:rFonts w:ascii="Arial" w:hAnsi="Arial" w:cs="Arial"/>
              </w:rPr>
              <w:t>Banner em lona para recepção em eventos. Dimensões aproximadas:</w:t>
            </w:r>
          </w:p>
          <w:p w:rsidR="00466DFD" w:rsidRPr="00466DFD" w:rsidRDefault="00466DFD" w:rsidP="00466DFD">
            <w:pPr>
              <w:rPr>
                <w:rFonts w:ascii="Arial" w:hAnsi="Arial" w:cs="Arial"/>
                <w:b/>
              </w:rPr>
            </w:pPr>
            <w:r w:rsidRPr="00466DFD">
              <w:rPr>
                <w:rFonts w:ascii="Arial" w:hAnsi="Arial" w:cs="Arial"/>
                <w:b/>
              </w:rPr>
              <w:t>120x90.</w:t>
            </w:r>
          </w:p>
          <w:p w:rsidR="00466DFD" w:rsidRPr="00466DFD" w:rsidRDefault="00466DFD" w:rsidP="00466DFD">
            <w:pPr>
              <w:rPr>
                <w:rFonts w:ascii="Arial" w:hAnsi="Arial" w:cs="Arial"/>
                <w:noProof/>
              </w:rPr>
            </w:pPr>
            <w:r w:rsidRPr="00466DFD">
              <w:rPr>
                <w:rFonts w:ascii="Arial" w:hAnsi="Arial" w:cs="Arial"/>
                <w:noProof/>
                <w:lang w:val="pt-BR"/>
              </w:rPr>
              <w:lastRenderedPageBreak/>
              <w:drawing>
                <wp:inline distT="0" distB="0" distL="0" distR="0">
                  <wp:extent cx="1219200" cy="1895475"/>
                  <wp:effectExtent l="19050" t="0" r="0" b="0"/>
                  <wp:docPr id="2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l="27513" t="12226" r="49912" b="25392"/>
                          <a:stretch>
                            <a:fillRect/>
                          </a:stretch>
                        </pic:blipFill>
                        <pic:spPr bwMode="auto">
                          <a:xfrm>
                            <a:off x="0" y="0"/>
                            <a:ext cx="1219200" cy="1895475"/>
                          </a:xfrm>
                          <a:prstGeom prst="rect">
                            <a:avLst/>
                          </a:prstGeom>
                          <a:noFill/>
                          <a:ln w="9525">
                            <a:noFill/>
                            <a:miter lim="800000"/>
                            <a:headEnd/>
                            <a:tailEnd/>
                          </a:ln>
                        </pic:spPr>
                      </pic:pic>
                    </a:graphicData>
                  </a:graphic>
                </wp:inline>
              </w:drawing>
            </w:r>
          </w:p>
          <w:p w:rsidR="00466DFD" w:rsidRPr="00466DFD" w:rsidRDefault="00466DFD" w:rsidP="00466DFD">
            <w:pPr>
              <w:rPr>
                <w:rFonts w:ascii="Arial" w:hAnsi="Arial" w:cs="Arial"/>
              </w:rPr>
            </w:pPr>
            <w:r w:rsidRPr="00466DFD">
              <w:rPr>
                <w:rFonts w:ascii="Arial" w:hAnsi="Arial" w:cs="Arial"/>
              </w:rPr>
              <w:t>Imagem meramente Ilustrativa</w:t>
            </w:r>
          </w:p>
          <w:p w:rsidR="00466DFD" w:rsidRPr="00466DFD" w:rsidRDefault="00466DFD" w:rsidP="00466DFD">
            <w:pPr>
              <w:jc w:val="both"/>
              <w:rPr>
                <w:rFonts w:ascii="Arial" w:hAnsi="Arial" w:cs="Arial"/>
              </w:rPr>
            </w:pPr>
            <w:r w:rsidRPr="00466DFD">
              <w:rPr>
                <w:rFonts w:ascii="Arial" w:hAnsi="Arial" w:cs="Arial"/>
                <w:lang w:eastAsia="ar-SA"/>
              </w:rPr>
              <w:t xml:space="preserve">Em lona brilho, com bastão e cordão. </w:t>
            </w:r>
            <w:r w:rsidRPr="00466DFD">
              <w:rPr>
                <w:rFonts w:ascii="Arial" w:hAnsi="Arial" w:cs="Arial"/>
                <w:bCs/>
                <w:lang w:eastAsia="ar-SA"/>
              </w:rPr>
              <w:t>(</w:t>
            </w:r>
            <w:r w:rsidRPr="00466DFD">
              <w:rPr>
                <w:rFonts w:ascii="Arial" w:hAnsi="Arial" w:cs="Arial"/>
                <w:lang w:eastAsia="ar-SA"/>
              </w:rPr>
              <w:t>arte será enviada posteriormente)</w:t>
            </w:r>
          </w:p>
        </w:tc>
        <w:tc>
          <w:tcPr>
            <w:tcW w:w="1273" w:type="dxa"/>
          </w:tcPr>
          <w:p w:rsidR="00466DFD" w:rsidRPr="00466DFD" w:rsidRDefault="00466DFD" w:rsidP="00466DFD">
            <w:pPr>
              <w:jc w:val="both"/>
              <w:rPr>
                <w:rFonts w:ascii="Arial" w:hAnsi="Arial" w:cs="Arial"/>
              </w:rPr>
            </w:pPr>
            <w:r w:rsidRPr="00466DFD">
              <w:rPr>
                <w:rFonts w:ascii="Arial" w:hAnsi="Arial" w:cs="Arial"/>
              </w:rPr>
              <w:lastRenderedPageBreak/>
              <w:t>05</w:t>
            </w:r>
          </w:p>
        </w:tc>
        <w:tc>
          <w:tcPr>
            <w:tcW w:w="1459" w:type="dxa"/>
          </w:tcPr>
          <w:p w:rsidR="00466DFD" w:rsidRPr="00466DFD" w:rsidRDefault="00466DFD" w:rsidP="00466DFD">
            <w:pPr>
              <w:jc w:val="both"/>
              <w:rPr>
                <w:rFonts w:ascii="Arial" w:hAnsi="Arial" w:cs="Arial"/>
                <w:b/>
                <w:bCs/>
              </w:rPr>
            </w:pPr>
            <w:r w:rsidRPr="00466DFD">
              <w:rPr>
                <w:rFonts w:ascii="Arial" w:hAnsi="Arial" w:cs="Arial"/>
                <w:b/>
                <w:bCs/>
              </w:rPr>
              <w:t>99,27</w:t>
            </w:r>
          </w:p>
        </w:tc>
        <w:tc>
          <w:tcPr>
            <w:tcW w:w="1298" w:type="dxa"/>
          </w:tcPr>
          <w:p w:rsidR="00466DFD" w:rsidRPr="00466DFD" w:rsidRDefault="000D19EB" w:rsidP="00466DFD">
            <w:pPr>
              <w:jc w:val="both"/>
              <w:rPr>
                <w:rFonts w:ascii="Arial" w:hAnsi="Arial" w:cs="Arial"/>
                <w:b/>
                <w:bCs/>
              </w:rPr>
            </w:pPr>
            <w:r>
              <w:rPr>
                <w:rFonts w:ascii="Arial" w:hAnsi="Arial" w:cs="Arial"/>
                <w:b/>
                <w:bCs/>
              </w:rPr>
              <w:t>496,35</w:t>
            </w:r>
          </w:p>
        </w:tc>
      </w:tr>
      <w:tr w:rsidR="00466DFD" w:rsidRPr="00466DFD" w:rsidTr="00C112AD">
        <w:tc>
          <w:tcPr>
            <w:tcW w:w="670" w:type="dxa"/>
          </w:tcPr>
          <w:p w:rsidR="00466DFD" w:rsidRPr="00466DFD" w:rsidRDefault="00466DFD" w:rsidP="00466DFD">
            <w:pPr>
              <w:jc w:val="both"/>
              <w:rPr>
                <w:rFonts w:ascii="Arial" w:hAnsi="Arial" w:cs="Arial"/>
              </w:rPr>
            </w:pPr>
            <w:r w:rsidRPr="00466DFD">
              <w:rPr>
                <w:rFonts w:ascii="Arial" w:hAnsi="Arial" w:cs="Arial"/>
              </w:rPr>
              <w:lastRenderedPageBreak/>
              <w:t>04</w:t>
            </w:r>
          </w:p>
        </w:tc>
        <w:tc>
          <w:tcPr>
            <w:tcW w:w="3794" w:type="dxa"/>
          </w:tcPr>
          <w:p w:rsidR="00466DFD" w:rsidRPr="00466DFD" w:rsidRDefault="00466DFD" w:rsidP="00466DFD">
            <w:pPr>
              <w:jc w:val="both"/>
              <w:rPr>
                <w:rFonts w:ascii="Arial" w:hAnsi="Arial" w:cs="Arial"/>
                <w:caps/>
                <w:lang w:eastAsia="ar-SA"/>
              </w:rPr>
            </w:pPr>
            <w:r w:rsidRPr="00466DFD">
              <w:rPr>
                <w:rFonts w:ascii="Arial" w:hAnsi="Arial" w:cs="Arial"/>
              </w:rPr>
              <w:t xml:space="preserve">Bottons personalizados </w:t>
            </w:r>
            <w:r w:rsidRPr="00466DFD">
              <w:rPr>
                <w:rFonts w:ascii="Arial" w:hAnsi="Arial" w:cs="Arial"/>
                <w:lang w:eastAsia="ar-SA"/>
              </w:rPr>
              <w:t xml:space="preserve">diâmetro aproximado 35 mm, em metal – impressão colorida 4x0, acabamento com alfinete. </w:t>
            </w:r>
            <w:r w:rsidRPr="00466DFD">
              <w:rPr>
                <w:rFonts w:ascii="Arial" w:hAnsi="Arial" w:cs="Arial"/>
                <w:bCs/>
                <w:lang w:eastAsia="ar-SA"/>
              </w:rPr>
              <w:t>(</w:t>
            </w:r>
            <w:r w:rsidRPr="00466DFD">
              <w:rPr>
                <w:rFonts w:ascii="Arial" w:hAnsi="Arial" w:cs="Arial"/>
                <w:lang w:eastAsia="ar-SA"/>
              </w:rPr>
              <w:t>arte será enviada posteriormente)</w:t>
            </w:r>
          </w:p>
          <w:p w:rsidR="00466DFD" w:rsidRPr="00466DFD" w:rsidRDefault="00466DFD" w:rsidP="00466DFD">
            <w:pPr>
              <w:rPr>
                <w:rFonts w:ascii="Arial" w:hAnsi="Arial" w:cs="Arial"/>
              </w:rPr>
            </w:pPr>
            <w:r w:rsidRPr="00466DFD">
              <w:rPr>
                <w:rFonts w:ascii="Arial" w:hAnsi="Arial" w:cs="Arial"/>
                <w:noProof/>
                <w:lang w:val="pt-BR"/>
              </w:rPr>
              <w:drawing>
                <wp:inline distT="0" distB="0" distL="0" distR="0">
                  <wp:extent cx="438150" cy="425979"/>
                  <wp:effectExtent l="19050" t="0" r="0" b="0"/>
                  <wp:docPr id="2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l="29323" t="28378" r="43609" b="24324"/>
                          <a:stretch>
                            <a:fillRect/>
                          </a:stretch>
                        </pic:blipFill>
                        <pic:spPr bwMode="auto">
                          <a:xfrm>
                            <a:off x="0" y="0"/>
                            <a:ext cx="440668" cy="428427"/>
                          </a:xfrm>
                          <a:prstGeom prst="rect">
                            <a:avLst/>
                          </a:prstGeom>
                          <a:noFill/>
                          <a:ln w="9525">
                            <a:noFill/>
                            <a:miter lim="800000"/>
                            <a:headEnd/>
                            <a:tailEnd/>
                          </a:ln>
                        </pic:spPr>
                      </pic:pic>
                    </a:graphicData>
                  </a:graphic>
                </wp:inline>
              </w:drawing>
            </w:r>
            <w:r w:rsidRPr="00466DFD">
              <w:rPr>
                <w:rFonts w:ascii="Arial" w:hAnsi="Arial" w:cs="Arial"/>
              </w:rPr>
              <w:t xml:space="preserve">   </w:t>
            </w:r>
            <w:r w:rsidRPr="00466DFD">
              <w:rPr>
                <w:rFonts w:ascii="Arial" w:hAnsi="Arial" w:cs="Arial"/>
                <w:noProof/>
                <w:lang w:val="pt-BR"/>
              </w:rPr>
              <w:drawing>
                <wp:inline distT="0" distB="0" distL="0" distR="0">
                  <wp:extent cx="9525" cy="9525"/>
                  <wp:effectExtent l="0" t="0" r="0" b="0"/>
                  <wp:docPr id="2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66DFD">
              <w:rPr>
                <w:rFonts w:ascii="Arial" w:hAnsi="Arial" w:cs="Arial"/>
                <w:noProof/>
                <w:lang w:val="pt-BR"/>
              </w:rPr>
              <w:drawing>
                <wp:inline distT="0" distB="0" distL="0" distR="0">
                  <wp:extent cx="9525" cy="9525"/>
                  <wp:effectExtent l="0" t="0" r="0" b="0"/>
                  <wp:docPr id="26"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466DFD">
              <w:rPr>
                <w:rFonts w:ascii="Arial" w:hAnsi="Arial" w:cs="Arial"/>
                <w:noProof/>
                <w:lang w:val="pt-BR"/>
              </w:rPr>
              <w:drawing>
                <wp:inline distT="0" distB="0" distL="0" distR="0">
                  <wp:extent cx="515082" cy="352425"/>
                  <wp:effectExtent l="19050" t="0" r="0" b="0"/>
                  <wp:docPr id="27"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l="60902" t="29730" r="10526" b="35135"/>
                          <a:stretch>
                            <a:fillRect/>
                          </a:stretch>
                        </pic:blipFill>
                        <pic:spPr bwMode="auto">
                          <a:xfrm>
                            <a:off x="0" y="0"/>
                            <a:ext cx="515082" cy="352425"/>
                          </a:xfrm>
                          <a:prstGeom prst="rect">
                            <a:avLst/>
                          </a:prstGeom>
                          <a:noFill/>
                          <a:ln w="9525">
                            <a:noFill/>
                            <a:miter lim="800000"/>
                            <a:headEnd/>
                            <a:tailEnd/>
                          </a:ln>
                        </pic:spPr>
                      </pic:pic>
                    </a:graphicData>
                  </a:graphic>
                </wp:inline>
              </w:drawing>
            </w:r>
            <w:r w:rsidRPr="00466DFD">
              <w:rPr>
                <w:rFonts w:ascii="Arial" w:hAnsi="Arial" w:cs="Arial"/>
                <w:noProof/>
                <w:lang w:val="pt-BR"/>
              </w:rPr>
              <w:drawing>
                <wp:inline distT="0" distB="0" distL="0" distR="0">
                  <wp:extent cx="1228725" cy="933450"/>
                  <wp:effectExtent l="19050" t="0" r="9525" b="0"/>
                  <wp:docPr id="28"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l="38801" t="42518" r="38448" b="27524"/>
                          <a:stretch>
                            <a:fillRect/>
                          </a:stretch>
                        </pic:blipFill>
                        <pic:spPr bwMode="auto">
                          <a:xfrm>
                            <a:off x="0" y="0"/>
                            <a:ext cx="1228725" cy="933450"/>
                          </a:xfrm>
                          <a:prstGeom prst="rect">
                            <a:avLst/>
                          </a:prstGeom>
                          <a:noFill/>
                          <a:ln w="9525">
                            <a:noFill/>
                            <a:miter lim="800000"/>
                            <a:headEnd/>
                            <a:tailEnd/>
                          </a:ln>
                        </pic:spPr>
                      </pic:pic>
                    </a:graphicData>
                  </a:graphic>
                </wp:inline>
              </w:drawing>
            </w:r>
          </w:p>
          <w:p w:rsidR="00466DFD" w:rsidRPr="00466DFD" w:rsidRDefault="00466DFD" w:rsidP="00466DFD">
            <w:pPr>
              <w:jc w:val="both"/>
              <w:rPr>
                <w:rFonts w:ascii="Arial" w:hAnsi="Arial" w:cs="Arial"/>
              </w:rPr>
            </w:pPr>
            <w:r w:rsidRPr="00466DFD">
              <w:rPr>
                <w:rFonts w:ascii="Arial" w:hAnsi="Arial" w:cs="Arial"/>
              </w:rPr>
              <w:t>Imagem meramente ilustrativa</w:t>
            </w:r>
          </w:p>
        </w:tc>
        <w:tc>
          <w:tcPr>
            <w:tcW w:w="1273" w:type="dxa"/>
          </w:tcPr>
          <w:p w:rsidR="00466DFD" w:rsidRPr="00466DFD" w:rsidRDefault="00466DFD" w:rsidP="00466DFD">
            <w:pPr>
              <w:jc w:val="both"/>
              <w:rPr>
                <w:rFonts w:ascii="Arial" w:hAnsi="Arial" w:cs="Arial"/>
              </w:rPr>
            </w:pPr>
            <w:r w:rsidRPr="00466DFD">
              <w:rPr>
                <w:rFonts w:ascii="Arial" w:hAnsi="Arial" w:cs="Arial"/>
              </w:rPr>
              <w:t>500</w:t>
            </w:r>
          </w:p>
        </w:tc>
        <w:tc>
          <w:tcPr>
            <w:tcW w:w="1459" w:type="dxa"/>
          </w:tcPr>
          <w:p w:rsidR="00466DFD" w:rsidRPr="00466DFD" w:rsidRDefault="00466DFD" w:rsidP="00466DFD">
            <w:pPr>
              <w:jc w:val="both"/>
              <w:rPr>
                <w:rFonts w:ascii="Arial" w:hAnsi="Arial" w:cs="Arial"/>
                <w:b/>
                <w:bCs/>
              </w:rPr>
            </w:pPr>
            <w:r w:rsidRPr="00466DFD">
              <w:rPr>
                <w:rFonts w:ascii="Arial" w:hAnsi="Arial" w:cs="Arial"/>
                <w:b/>
                <w:bCs/>
              </w:rPr>
              <w:t>4,38</w:t>
            </w:r>
          </w:p>
        </w:tc>
        <w:tc>
          <w:tcPr>
            <w:tcW w:w="1298" w:type="dxa"/>
          </w:tcPr>
          <w:p w:rsidR="00466DFD" w:rsidRPr="00466DFD" w:rsidRDefault="000D19EB" w:rsidP="00466DFD">
            <w:pPr>
              <w:jc w:val="both"/>
              <w:rPr>
                <w:rFonts w:ascii="Arial" w:hAnsi="Arial" w:cs="Arial"/>
                <w:b/>
                <w:bCs/>
              </w:rPr>
            </w:pPr>
            <w:r>
              <w:rPr>
                <w:rFonts w:ascii="Arial" w:hAnsi="Arial" w:cs="Arial"/>
                <w:b/>
                <w:bCs/>
              </w:rPr>
              <w:t>2.190,00</w:t>
            </w:r>
          </w:p>
        </w:tc>
      </w:tr>
      <w:tr w:rsidR="00466DFD" w:rsidRPr="00466DFD" w:rsidTr="00C112AD">
        <w:tc>
          <w:tcPr>
            <w:tcW w:w="670" w:type="dxa"/>
          </w:tcPr>
          <w:p w:rsidR="00466DFD" w:rsidRPr="00466DFD" w:rsidRDefault="00466DFD" w:rsidP="00466DFD">
            <w:pPr>
              <w:jc w:val="both"/>
              <w:rPr>
                <w:rFonts w:ascii="Arial" w:hAnsi="Arial" w:cs="Arial"/>
              </w:rPr>
            </w:pPr>
            <w:r w:rsidRPr="00466DFD">
              <w:rPr>
                <w:rFonts w:ascii="Arial" w:hAnsi="Arial" w:cs="Arial"/>
              </w:rPr>
              <w:t>05</w:t>
            </w:r>
          </w:p>
        </w:tc>
        <w:tc>
          <w:tcPr>
            <w:tcW w:w="3794" w:type="dxa"/>
          </w:tcPr>
          <w:p w:rsidR="00466DFD" w:rsidRPr="00466DFD" w:rsidRDefault="00466DFD" w:rsidP="00466DFD">
            <w:pPr>
              <w:jc w:val="both"/>
              <w:rPr>
                <w:rFonts w:ascii="Arial" w:hAnsi="Arial" w:cs="Arial"/>
              </w:rPr>
            </w:pPr>
            <w:r w:rsidRPr="00466DFD">
              <w:rPr>
                <w:rFonts w:ascii="Arial" w:hAnsi="Arial" w:cs="Arial"/>
              </w:rPr>
              <w:t>Cordão de identificação de doenças ocultas (girassol). Material: poliéster Medidas aproximadas: 85 cm x 20 mm.</w:t>
            </w:r>
          </w:p>
          <w:p w:rsidR="00466DFD" w:rsidRPr="00466DFD" w:rsidRDefault="00466DFD" w:rsidP="00466DFD">
            <w:pPr>
              <w:rPr>
                <w:rFonts w:ascii="Arial" w:hAnsi="Arial" w:cs="Arial"/>
              </w:rPr>
            </w:pPr>
            <w:r w:rsidRPr="00466DFD">
              <w:rPr>
                <w:rFonts w:ascii="Arial" w:hAnsi="Arial" w:cs="Arial"/>
              </w:rPr>
              <w:t xml:space="preserve">      </w:t>
            </w:r>
            <w:r w:rsidRPr="00466DFD">
              <w:rPr>
                <w:rFonts w:ascii="Arial" w:hAnsi="Arial" w:cs="Arial"/>
                <w:noProof/>
                <w:lang w:val="pt-BR"/>
              </w:rPr>
              <w:drawing>
                <wp:inline distT="0" distB="0" distL="0" distR="0">
                  <wp:extent cx="542925" cy="875685"/>
                  <wp:effectExtent l="19050" t="0" r="9525" b="0"/>
                  <wp:docPr id="29"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srcRect l="24427" t="17568" r="51909" b="14865"/>
                          <a:stretch>
                            <a:fillRect/>
                          </a:stretch>
                        </pic:blipFill>
                        <pic:spPr bwMode="auto">
                          <a:xfrm>
                            <a:off x="0" y="0"/>
                            <a:ext cx="542925" cy="875685"/>
                          </a:xfrm>
                          <a:prstGeom prst="rect">
                            <a:avLst/>
                          </a:prstGeom>
                          <a:noFill/>
                          <a:ln w="9525">
                            <a:noFill/>
                            <a:miter lim="800000"/>
                            <a:headEnd/>
                            <a:tailEnd/>
                          </a:ln>
                        </pic:spPr>
                      </pic:pic>
                    </a:graphicData>
                  </a:graphic>
                </wp:inline>
              </w:drawing>
            </w:r>
          </w:p>
          <w:p w:rsidR="00466DFD" w:rsidRPr="00466DFD" w:rsidRDefault="00466DFD" w:rsidP="00466DFD">
            <w:pPr>
              <w:jc w:val="both"/>
              <w:rPr>
                <w:rFonts w:ascii="Arial" w:hAnsi="Arial" w:cs="Arial"/>
              </w:rPr>
            </w:pPr>
            <w:r w:rsidRPr="00466DFD">
              <w:rPr>
                <w:rFonts w:ascii="Arial" w:hAnsi="Arial" w:cs="Arial"/>
              </w:rPr>
              <w:t>Imagem meramente ilustrativa</w:t>
            </w:r>
          </w:p>
          <w:p w:rsidR="00466DFD" w:rsidRPr="00466DFD" w:rsidRDefault="00466DFD" w:rsidP="00466DFD">
            <w:pPr>
              <w:jc w:val="both"/>
              <w:rPr>
                <w:rFonts w:ascii="Arial" w:hAnsi="Arial" w:cs="Arial"/>
              </w:rPr>
            </w:pPr>
            <w:r w:rsidRPr="00466DFD">
              <w:rPr>
                <w:rFonts w:ascii="Arial" w:hAnsi="Arial" w:cs="Arial"/>
                <w:bCs/>
                <w:lang w:eastAsia="ar-SA"/>
              </w:rPr>
              <w:t>(</w:t>
            </w:r>
            <w:r w:rsidRPr="00466DFD">
              <w:rPr>
                <w:rFonts w:ascii="Arial" w:hAnsi="Arial" w:cs="Arial"/>
                <w:lang w:eastAsia="ar-SA"/>
              </w:rPr>
              <w:t>arte será enviada posteriormente)</w:t>
            </w:r>
          </w:p>
        </w:tc>
        <w:tc>
          <w:tcPr>
            <w:tcW w:w="1273" w:type="dxa"/>
          </w:tcPr>
          <w:p w:rsidR="00466DFD" w:rsidRPr="00466DFD" w:rsidRDefault="00466DFD" w:rsidP="00466DFD">
            <w:pPr>
              <w:jc w:val="both"/>
              <w:rPr>
                <w:rFonts w:ascii="Arial" w:hAnsi="Arial" w:cs="Arial"/>
              </w:rPr>
            </w:pPr>
            <w:r w:rsidRPr="00466DFD">
              <w:rPr>
                <w:rFonts w:ascii="Arial" w:hAnsi="Arial" w:cs="Arial"/>
              </w:rPr>
              <w:t>50</w:t>
            </w:r>
          </w:p>
        </w:tc>
        <w:tc>
          <w:tcPr>
            <w:tcW w:w="1459" w:type="dxa"/>
          </w:tcPr>
          <w:p w:rsidR="00466DFD" w:rsidRPr="00466DFD" w:rsidRDefault="00466DFD" w:rsidP="00466DFD">
            <w:pPr>
              <w:jc w:val="both"/>
              <w:rPr>
                <w:rFonts w:ascii="Arial" w:hAnsi="Arial" w:cs="Arial"/>
                <w:b/>
                <w:bCs/>
              </w:rPr>
            </w:pPr>
            <w:r w:rsidRPr="00466DFD">
              <w:rPr>
                <w:rFonts w:ascii="Arial" w:hAnsi="Arial" w:cs="Arial"/>
                <w:b/>
                <w:bCs/>
              </w:rPr>
              <w:t>9,64</w:t>
            </w:r>
          </w:p>
        </w:tc>
        <w:tc>
          <w:tcPr>
            <w:tcW w:w="1298" w:type="dxa"/>
          </w:tcPr>
          <w:p w:rsidR="00466DFD" w:rsidRPr="00466DFD" w:rsidRDefault="000D19EB" w:rsidP="00466DFD">
            <w:pPr>
              <w:jc w:val="both"/>
              <w:rPr>
                <w:rFonts w:ascii="Arial" w:hAnsi="Arial" w:cs="Arial"/>
                <w:b/>
                <w:bCs/>
              </w:rPr>
            </w:pPr>
            <w:r>
              <w:rPr>
                <w:rFonts w:ascii="Arial" w:hAnsi="Arial" w:cs="Arial"/>
                <w:b/>
                <w:bCs/>
              </w:rPr>
              <w:t>482,00</w:t>
            </w:r>
          </w:p>
        </w:tc>
      </w:tr>
      <w:tr w:rsidR="00466DFD" w:rsidRPr="00466DFD" w:rsidTr="00C112AD">
        <w:tc>
          <w:tcPr>
            <w:tcW w:w="670" w:type="dxa"/>
          </w:tcPr>
          <w:p w:rsidR="00466DFD" w:rsidRPr="00466DFD" w:rsidRDefault="00466DFD" w:rsidP="00466DFD">
            <w:pPr>
              <w:jc w:val="both"/>
              <w:rPr>
                <w:rFonts w:ascii="Arial" w:hAnsi="Arial" w:cs="Arial"/>
              </w:rPr>
            </w:pPr>
            <w:r w:rsidRPr="00466DFD">
              <w:rPr>
                <w:rFonts w:ascii="Arial" w:hAnsi="Arial" w:cs="Arial"/>
              </w:rPr>
              <w:t>06</w:t>
            </w:r>
          </w:p>
        </w:tc>
        <w:tc>
          <w:tcPr>
            <w:tcW w:w="3794" w:type="dxa"/>
          </w:tcPr>
          <w:p w:rsidR="00466DFD" w:rsidRPr="00466DFD" w:rsidRDefault="00466DFD" w:rsidP="00466DFD">
            <w:pPr>
              <w:jc w:val="both"/>
              <w:rPr>
                <w:rFonts w:ascii="Arial" w:hAnsi="Arial" w:cs="Arial"/>
              </w:rPr>
            </w:pPr>
            <w:r w:rsidRPr="00466DFD">
              <w:rPr>
                <w:rFonts w:ascii="Arial" w:hAnsi="Arial" w:cs="Arial"/>
                <w:b/>
                <w:lang w:eastAsia="ar-SA"/>
              </w:rPr>
              <w:t xml:space="preserve">Faixa </w:t>
            </w:r>
            <w:r w:rsidRPr="00466DFD">
              <w:rPr>
                <w:rFonts w:ascii="Arial" w:hAnsi="Arial" w:cs="Arial"/>
                <w:lang w:eastAsia="ar-SA"/>
              </w:rPr>
              <w:t>medidas: 3mx1m, material: faixa em lona, impressão gráfica colorida (4x0), 4 pontos de ilhós nas extremidades, cordão de nylon para fixação.</w:t>
            </w:r>
            <w:r w:rsidRPr="00466DFD">
              <w:rPr>
                <w:rFonts w:ascii="Arial" w:hAnsi="Arial" w:cs="Arial"/>
                <w:bCs/>
                <w:lang w:eastAsia="ar-SA"/>
              </w:rPr>
              <w:t xml:space="preserve"> (</w:t>
            </w:r>
            <w:r w:rsidRPr="00466DFD">
              <w:rPr>
                <w:rFonts w:ascii="Arial" w:hAnsi="Arial" w:cs="Arial"/>
                <w:lang w:eastAsia="ar-SA"/>
              </w:rPr>
              <w:t xml:space="preserve">arte será enviada </w:t>
            </w:r>
            <w:r w:rsidRPr="00466DFD">
              <w:rPr>
                <w:rFonts w:ascii="Arial" w:hAnsi="Arial" w:cs="Arial"/>
                <w:lang w:eastAsia="ar-SA"/>
              </w:rPr>
              <w:lastRenderedPageBreak/>
              <w:t>posteriormente)</w:t>
            </w:r>
          </w:p>
        </w:tc>
        <w:tc>
          <w:tcPr>
            <w:tcW w:w="1273" w:type="dxa"/>
          </w:tcPr>
          <w:p w:rsidR="00466DFD" w:rsidRPr="00466DFD" w:rsidRDefault="00466DFD" w:rsidP="00466DFD">
            <w:pPr>
              <w:jc w:val="both"/>
              <w:rPr>
                <w:rFonts w:ascii="Arial" w:hAnsi="Arial" w:cs="Arial"/>
              </w:rPr>
            </w:pPr>
            <w:r w:rsidRPr="00466DFD">
              <w:rPr>
                <w:rFonts w:ascii="Arial" w:hAnsi="Arial" w:cs="Arial"/>
              </w:rPr>
              <w:lastRenderedPageBreak/>
              <w:t>01</w:t>
            </w:r>
          </w:p>
        </w:tc>
        <w:tc>
          <w:tcPr>
            <w:tcW w:w="1459" w:type="dxa"/>
          </w:tcPr>
          <w:p w:rsidR="00466DFD" w:rsidRPr="00466DFD" w:rsidRDefault="00466DFD" w:rsidP="00466DFD">
            <w:pPr>
              <w:jc w:val="both"/>
              <w:rPr>
                <w:rFonts w:ascii="Arial" w:hAnsi="Arial" w:cs="Arial"/>
                <w:b/>
                <w:bCs/>
              </w:rPr>
            </w:pPr>
            <w:r w:rsidRPr="00466DFD">
              <w:rPr>
                <w:rFonts w:ascii="Arial" w:hAnsi="Arial" w:cs="Arial"/>
                <w:b/>
                <w:bCs/>
              </w:rPr>
              <w:t>119,47</w:t>
            </w:r>
          </w:p>
        </w:tc>
        <w:tc>
          <w:tcPr>
            <w:tcW w:w="1298" w:type="dxa"/>
          </w:tcPr>
          <w:p w:rsidR="00466DFD" w:rsidRPr="00466DFD" w:rsidRDefault="000D19EB" w:rsidP="00466DFD">
            <w:pPr>
              <w:jc w:val="both"/>
              <w:rPr>
                <w:rFonts w:ascii="Arial" w:hAnsi="Arial" w:cs="Arial"/>
                <w:b/>
                <w:bCs/>
              </w:rPr>
            </w:pPr>
            <w:r>
              <w:rPr>
                <w:rFonts w:ascii="Arial" w:hAnsi="Arial" w:cs="Arial"/>
                <w:b/>
                <w:bCs/>
              </w:rPr>
              <w:t>119,47</w:t>
            </w:r>
          </w:p>
        </w:tc>
      </w:tr>
      <w:tr w:rsidR="00466DFD" w:rsidRPr="00466DFD" w:rsidTr="00C112AD">
        <w:tc>
          <w:tcPr>
            <w:tcW w:w="670" w:type="dxa"/>
          </w:tcPr>
          <w:p w:rsidR="00466DFD" w:rsidRPr="00466DFD" w:rsidRDefault="00466DFD" w:rsidP="00466DFD">
            <w:pPr>
              <w:jc w:val="both"/>
              <w:rPr>
                <w:rFonts w:ascii="Arial" w:hAnsi="Arial" w:cs="Arial"/>
              </w:rPr>
            </w:pPr>
            <w:r w:rsidRPr="00466DFD">
              <w:rPr>
                <w:rFonts w:ascii="Arial" w:hAnsi="Arial" w:cs="Arial"/>
              </w:rPr>
              <w:lastRenderedPageBreak/>
              <w:t>07</w:t>
            </w:r>
          </w:p>
        </w:tc>
        <w:tc>
          <w:tcPr>
            <w:tcW w:w="3794" w:type="dxa"/>
          </w:tcPr>
          <w:p w:rsidR="00466DFD" w:rsidRPr="00466DFD" w:rsidRDefault="00466DFD" w:rsidP="00466DFD">
            <w:pPr>
              <w:jc w:val="both"/>
              <w:rPr>
                <w:rFonts w:ascii="Arial" w:hAnsi="Arial" w:cs="Arial"/>
              </w:rPr>
            </w:pPr>
            <w:r w:rsidRPr="00466DFD">
              <w:rPr>
                <w:rFonts w:ascii="Arial" w:hAnsi="Arial" w:cs="Arial"/>
                <w:b/>
                <w:lang w:eastAsia="ar-SA"/>
              </w:rPr>
              <w:t>Crachá individual</w:t>
            </w:r>
            <w:r w:rsidRPr="00466DFD">
              <w:rPr>
                <w:rFonts w:ascii="Arial" w:hAnsi="Arial" w:cs="Arial"/>
                <w:lang w:eastAsia="ar-SA"/>
              </w:rPr>
              <w:t xml:space="preserve">, dimensões aproximadas 10 x15 cm, em couche (brilho ou fosco), impressão colorida 4x0. Com cordão. </w:t>
            </w:r>
            <w:r w:rsidRPr="00466DFD">
              <w:rPr>
                <w:rFonts w:ascii="Arial" w:hAnsi="Arial" w:cs="Arial"/>
                <w:bCs/>
                <w:lang w:eastAsia="ar-SA"/>
              </w:rPr>
              <w:t>(</w:t>
            </w:r>
            <w:r w:rsidRPr="00466DFD">
              <w:rPr>
                <w:rFonts w:ascii="Arial" w:hAnsi="Arial" w:cs="Arial"/>
                <w:lang w:eastAsia="ar-SA"/>
              </w:rPr>
              <w:t>arte será enviada posteriormente)</w:t>
            </w:r>
          </w:p>
        </w:tc>
        <w:tc>
          <w:tcPr>
            <w:tcW w:w="1273" w:type="dxa"/>
          </w:tcPr>
          <w:p w:rsidR="00466DFD" w:rsidRPr="00466DFD" w:rsidRDefault="00466DFD" w:rsidP="00466DFD">
            <w:pPr>
              <w:jc w:val="both"/>
              <w:rPr>
                <w:rFonts w:ascii="Arial" w:hAnsi="Arial" w:cs="Arial"/>
              </w:rPr>
            </w:pPr>
            <w:r w:rsidRPr="00466DFD">
              <w:rPr>
                <w:rFonts w:ascii="Arial" w:hAnsi="Arial" w:cs="Arial"/>
              </w:rPr>
              <w:t>200</w:t>
            </w:r>
          </w:p>
        </w:tc>
        <w:tc>
          <w:tcPr>
            <w:tcW w:w="1459" w:type="dxa"/>
          </w:tcPr>
          <w:p w:rsidR="00466DFD" w:rsidRPr="00466DFD" w:rsidRDefault="00466DFD" w:rsidP="00466DFD">
            <w:pPr>
              <w:jc w:val="both"/>
              <w:rPr>
                <w:rFonts w:ascii="Arial" w:hAnsi="Arial" w:cs="Arial"/>
                <w:b/>
                <w:bCs/>
              </w:rPr>
            </w:pPr>
            <w:r w:rsidRPr="00466DFD">
              <w:rPr>
                <w:rFonts w:ascii="Arial" w:hAnsi="Arial" w:cs="Arial"/>
                <w:b/>
                <w:bCs/>
              </w:rPr>
              <w:t>1,33</w:t>
            </w:r>
          </w:p>
        </w:tc>
        <w:tc>
          <w:tcPr>
            <w:tcW w:w="1298" w:type="dxa"/>
          </w:tcPr>
          <w:p w:rsidR="00466DFD" w:rsidRPr="00466DFD" w:rsidRDefault="000D19EB" w:rsidP="00466DFD">
            <w:pPr>
              <w:jc w:val="both"/>
              <w:rPr>
                <w:rFonts w:ascii="Arial" w:hAnsi="Arial" w:cs="Arial"/>
                <w:b/>
                <w:bCs/>
              </w:rPr>
            </w:pPr>
            <w:r>
              <w:rPr>
                <w:rFonts w:ascii="Arial" w:hAnsi="Arial" w:cs="Arial"/>
                <w:b/>
                <w:bCs/>
              </w:rPr>
              <w:t>266,00</w:t>
            </w:r>
          </w:p>
        </w:tc>
      </w:tr>
      <w:tr w:rsidR="00466DFD" w:rsidRPr="00466DFD" w:rsidTr="00C112AD">
        <w:tc>
          <w:tcPr>
            <w:tcW w:w="670" w:type="dxa"/>
          </w:tcPr>
          <w:p w:rsidR="00466DFD" w:rsidRPr="00466DFD" w:rsidRDefault="00466DFD" w:rsidP="00466DFD">
            <w:pPr>
              <w:jc w:val="both"/>
              <w:rPr>
                <w:rFonts w:ascii="Arial" w:hAnsi="Arial" w:cs="Arial"/>
              </w:rPr>
            </w:pPr>
            <w:r w:rsidRPr="00466DFD">
              <w:rPr>
                <w:rFonts w:ascii="Arial" w:hAnsi="Arial" w:cs="Arial"/>
              </w:rPr>
              <w:t>08</w:t>
            </w:r>
          </w:p>
        </w:tc>
        <w:tc>
          <w:tcPr>
            <w:tcW w:w="3794" w:type="dxa"/>
          </w:tcPr>
          <w:p w:rsidR="00466DFD" w:rsidRPr="00466DFD" w:rsidRDefault="00466DFD" w:rsidP="00466DFD">
            <w:pPr>
              <w:jc w:val="both"/>
              <w:rPr>
                <w:rFonts w:ascii="Arial" w:hAnsi="Arial" w:cs="Arial"/>
              </w:rPr>
            </w:pPr>
            <w:r w:rsidRPr="00466DFD">
              <w:rPr>
                <w:rFonts w:ascii="Arial" w:hAnsi="Arial" w:cs="Arial"/>
                <w:b/>
              </w:rPr>
              <w:t>Pasta</w:t>
            </w:r>
            <w:r w:rsidRPr="00466DFD">
              <w:rPr>
                <w:rFonts w:ascii="Arial" w:hAnsi="Arial" w:cs="Arial"/>
              </w:rPr>
              <w:t xml:space="preserve"> </w:t>
            </w:r>
            <w:r w:rsidRPr="00466DFD">
              <w:rPr>
                <w:rFonts w:ascii="Arial" w:hAnsi="Arial" w:cs="Arial"/>
                <w:b/>
                <w:bCs/>
              </w:rPr>
              <w:t>personalizada</w:t>
            </w:r>
            <w:r w:rsidRPr="00466DFD">
              <w:rPr>
                <w:rFonts w:ascii="Arial" w:hAnsi="Arial" w:cs="Arial"/>
              </w:rPr>
              <w:t xml:space="preserve"> com bolsa, 22x31 cm, m</w:t>
            </w:r>
            <w:r w:rsidRPr="00466DFD">
              <w:rPr>
                <w:rStyle w:val="ui-pdp-color--black"/>
                <w:rFonts w:ascii="Arial" w:hAnsi="Arial" w:cs="Arial"/>
              </w:rPr>
              <w:t>aterial do cartão</w:t>
            </w:r>
            <w:r w:rsidRPr="00466DFD">
              <w:rPr>
                <w:rFonts w:ascii="Arial" w:hAnsi="Arial" w:cs="Arial"/>
              </w:rPr>
              <w:t>: couchê c2s 250g, l</w:t>
            </w:r>
            <w:r w:rsidRPr="00466DFD">
              <w:rPr>
                <w:rStyle w:val="ui-pdp-color--black"/>
                <w:rFonts w:ascii="Arial" w:hAnsi="Arial" w:cs="Arial"/>
              </w:rPr>
              <w:t>ado impresso</w:t>
            </w:r>
            <w:r w:rsidRPr="00466DFD">
              <w:rPr>
                <w:rFonts w:ascii="Arial" w:hAnsi="Arial" w:cs="Arial"/>
              </w:rPr>
              <w:t>: dupla face, impressão colorida 4x0.</w:t>
            </w:r>
            <w:r w:rsidRPr="00466DFD">
              <w:rPr>
                <w:rFonts w:ascii="Arial" w:hAnsi="Arial" w:cs="Arial"/>
                <w:lang w:eastAsia="ar-SA"/>
              </w:rPr>
              <w:t xml:space="preserve"> </w:t>
            </w:r>
            <w:r w:rsidRPr="00466DFD">
              <w:rPr>
                <w:rFonts w:ascii="Arial" w:hAnsi="Arial" w:cs="Arial"/>
                <w:bCs/>
                <w:lang w:eastAsia="ar-SA"/>
              </w:rPr>
              <w:t>(</w:t>
            </w:r>
            <w:r w:rsidRPr="00466DFD">
              <w:rPr>
                <w:rFonts w:ascii="Arial" w:hAnsi="Arial" w:cs="Arial"/>
                <w:lang w:eastAsia="ar-SA"/>
              </w:rPr>
              <w:t>arte será enviada posteriormente).</w:t>
            </w:r>
          </w:p>
        </w:tc>
        <w:tc>
          <w:tcPr>
            <w:tcW w:w="1273" w:type="dxa"/>
          </w:tcPr>
          <w:p w:rsidR="00466DFD" w:rsidRPr="00466DFD" w:rsidRDefault="00466DFD" w:rsidP="00466DFD">
            <w:pPr>
              <w:jc w:val="both"/>
              <w:rPr>
                <w:rFonts w:ascii="Arial" w:hAnsi="Arial" w:cs="Arial"/>
              </w:rPr>
            </w:pPr>
            <w:r w:rsidRPr="00466DFD">
              <w:rPr>
                <w:rFonts w:ascii="Arial" w:hAnsi="Arial" w:cs="Arial"/>
              </w:rPr>
              <w:t>200</w:t>
            </w:r>
          </w:p>
        </w:tc>
        <w:tc>
          <w:tcPr>
            <w:tcW w:w="1459" w:type="dxa"/>
          </w:tcPr>
          <w:p w:rsidR="00466DFD" w:rsidRPr="00466DFD" w:rsidRDefault="00466DFD" w:rsidP="00466DFD">
            <w:pPr>
              <w:jc w:val="both"/>
              <w:rPr>
                <w:rFonts w:ascii="Arial" w:hAnsi="Arial" w:cs="Arial"/>
                <w:b/>
                <w:bCs/>
              </w:rPr>
            </w:pPr>
            <w:r w:rsidRPr="00466DFD">
              <w:rPr>
                <w:rFonts w:ascii="Arial" w:hAnsi="Arial" w:cs="Arial"/>
                <w:b/>
                <w:bCs/>
              </w:rPr>
              <w:t>2,82</w:t>
            </w:r>
          </w:p>
        </w:tc>
        <w:tc>
          <w:tcPr>
            <w:tcW w:w="1298" w:type="dxa"/>
          </w:tcPr>
          <w:p w:rsidR="00466DFD" w:rsidRPr="00466DFD" w:rsidRDefault="000D19EB" w:rsidP="00466DFD">
            <w:pPr>
              <w:jc w:val="both"/>
              <w:rPr>
                <w:rFonts w:ascii="Arial" w:hAnsi="Arial" w:cs="Arial"/>
                <w:b/>
                <w:bCs/>
              </w:rPr>
            </w:pPr>
            <w:r>
              <w:rPr>
                <w:rFonts w:ascii="Arial" w:hAnsi="Arial" w:cs="Arial"/>
                <w:b/>
                <w:bCs/>
              </w:rPr>
              <w:t>564,00</w:t>
            </w:r>
          </w:p>
        </w:tc>
      </w:tr>
      <w:tr w:rsidR="00466DFD" w:rsidRPr="00466DFD" w:rsidTr="00C112AD">
        <w:tc>
          <w:tcPr>
            <w:tcW w:w="670" w:type="dxa"/>
          </w:tcPr>
          <w:p w:rsidR="00466DFD" w:rsidRPr="00466DFD" w:rsidRDefault="00466DFD" w:rsidP="00466DFD">
            <w:pPr>
              <w:jc w:val="both"/>
              <w:rPr>
                <w:rFonts w:ascii="Arial" w:hAnsi="Arial" w:cs="Arial"/>
              </w:rPr>
            </w:pPr>
            <w:r w:rsidRPr="00466DFD">
              <w:rPr>
                <w:rFonts w:ascii="Arial" w:hAnsi="Arial" w:cs="Arial"/>
              </w:rPr>
              <w:t>09</w:t>
            </w:r>
          </w:p>
        </w:tc>
        <w:tc>
          <w:tcPr>
            <w:tcW w:w="3794" w:type="dxa"/>
          </w:tcPr>
          <w:p w:rsidR="00466DFD" w:rsidRPr="00466DFD" w:rsidRDefault="00466DFD" w:rsidP="00466DFD">
            <w:pPr>
              <w:jc w:val="both"/>
              <w:rPr>
                <w:rFonts w:ascii="Arial" w:hAnsi="Arial" w:cs="Arial"/>
              </w:rPr>
            </w:pPr>
            <w:r w:rsidRPr="00466DFD">
              <w:rPr>
                <w:rFonts w:ascii="Arial" w:hAnsi="Arial" w:cs="Arial"/>
                <w:b/>
                <w:bCs/>
              </w:rPr>
              <w:t>Caneta esferográfica personalizada</w:t>
            </w:r>
            <w:r w:rsidRPr="00466DFD">
              <w:rPr>
                <w:rFonts w:ascii="Arial" w:hAnsi="Arial" w:cs="Arial"/>
              </w:rPr>
              <w:t xml:space="preserve"> plástica com corpo na cor branca e detalhes coloridos, tinta azul, acionamento por click. Com logo  da 8ª conferência municipal de saúde, fundo branco.</w:t>
            </w:r>
            <w:r w:rsidRPr="00466DFD">
              <w:rPr>
                <w:rFonts w:ascii="Arial" w:hAnsi="Arial" w:cs="Arial"/>
                <w:lang w:eastAsia="ar-SA"/>
              </w:rPr>
              <w:t xml:space="preserve"> </w:t>
            </w:r>
            <w:r w:rsidRPr="00466DFD">
              <w:rPr>
                <w:rFonts w:ascii="Arial" w:hAnsi="Arial" w:cs="Arial"/>
                <w:bCs/>
                <w:lang w:eastAsia="ar-SA"/>
              </w:rPr>
              <w:t>(</w:t>
            </w:r>
            <w:r w:rsidRPr="00466DFD">
              <w:rPr>
                <w:rFonts w:ascii="Arial" w:hAnsi="Arial" w:cs="Arial"/>
                <w:lang w:eastAsia="ar-SA"/>
              </w:rPr>
              <w:t>arte será enviada posteriormente)</w:t>
            </w:r>
          </w:p>
        </w:tc>
        <w:tc>
          <w:tcPr>
            <w:tcW w:w="1273" w:type="dxa"/>
          </w:tcPr>
          <w:p w:rsidR="00466DFD" w:rsidRPr="00466DFD" w:rsidRDefault="00466DFD" w:rsidP="00466DFD">
            <w:pPr>
              <w:jc w:val="both"/>
              <w:rPr>
                <w:rFonts w:ascii="Arial" w:hAnsi="Arial" w:cs="Arial"/>
              </w:rPr>
            </w:pPr>
            <w:r w:rsidRPr="00466DFD">
              <w:rPr>
                <w:rFonts w:ascii="Arial" w:hAnsi="Arial" w:cs="Arial"/>
              </w:rPr>
              <w:t>200</w:t>
            </w:r>
          </w:p>
        </w:tc>
        <w:tc>
          <w:tcPr>
            <w:tcW w:w="1459" w:type="dxa"/>
          </w:tcPr>
          <w:p w:rsidR="00466DFD" w:rsidRPr="00466DFD" w:rsidRDefault="00466DFD" w:rsidP="00466DFD">
            <w:pPr>
              <w:jc w:val="both"/>
              <w:rPr>
                <w:rFonts w:ascii="Arial" w:hAnsi="Arial" w:cs="Arial"/>
                <w:b/>
                <w:bCs/>
              </w:rPr>
            </w:pPr>
            <w:r w:rsidRPr="00466DFD">
              <w:rPr>
                <w:rFonts w:ascii="Arial" w:hAnsi="Arial" w:cs="Arial"/>
                <w:b/>
                <w:bCs/>
              </w:rPr>
              <w:t>4,67</w:t>
            </w:r>
          </w:p>
        </w:tc>
        <w:tc>
          <w:tcPr>
            <w:tcW w:w="1298" w:type="dxa"/>
          </w:tcPr>
          <w:p w:rsidR="00466DFD" w:rsidRPr="00466DFD" w:rsidRDefault="000D19EB" w:rsidP="00466DFD">
            <w:pPr>
              <w:jc w:val="both"/>
              <w:rPr>
                <w:rFonts w:ascii="Arial" w:hAnsi="Arial" w:cs="Arial"/>
                <w:b/>
                <w:bCs/>
              </w:rPr>
            </w:pPr>
            <w:r>
              <w:rPr>
                <w:rFonts w:ascii="Arial" w:hAnsi="Arial" w:cs="Arial"/>
                <w:b/>
                <w:bCs/>
              </w:rPr>
              <w:t>934,00</w:t>
            </w:r>
          </w:p>
        </w:tc>
      </w:tr>
      <w:tr w:rsidR="00466DFD" w:rsidRPr="00466DFD" w:rsidTr="00C112AD">
        <w:tc>
          <w:tcPr>
            <w:tcW w:w="670" w:type="dxa"/>
            <w:tcBorders>
              <w:bottom w:val="single" w:sz="4" w:space="0" w:color="auto"/>
            </w:tcBorders>
          </w:tcPr>
          <w:p w:rsidR="00466DFD" w:rsidRPr="00466DFD" w:rsidRDefault="00466DFD" w:rsidP="00466DFD">
            <w:pPr>
              <w:jc w:val="both"/>
              <w:rPr>
                <w:rFonts w:ascii="Arial" w:hAnsi="Arial" w:cs="Arial"/>
              </w:rPr>
            </w:pPr>
            <w:r w:rsidRPr="00466DFD">
              <w:rPr>
                <w:rFonts w:ascii="Arial" w:hAnsi="Arial" w:cs="Arial"/>
              </w:rPr>
              <w:t>10</w:t>
            </w:r>
          </w:p>
        </w:tc>
        <w:tc>
          <w:tcPr>
            <w:tcW w:w="3794" w:type="dxa"/>
            <w:tcBorders>
              <w:bottom w:val="single" w:sz="4" w:space="0" w:color="auto"/>
            </w:tcBorders>
          </w:tcPr>
          <w:p w:rsidR="00466DFD" w:rsidRPr="00466DFD" w:rsidRDefault="00466DFD" w:rsidP="00466DFD">
            <w:pPr>
              <w:jc w:val="both"/>
              <w:rPr>
                <w:rFonts w:ascii="Arial" w:hAnsi="Arial" w:cs="Arial"/>
              </w:rPr>
            </w:pPr>
            <w:r w:rsidRPr="00466DFD">
              <w:rPr>
                <w:rFonts w:ascii="Arial" w:hAnsi="Arial" w:cs="Arial"/>
                <w:b/>
                <w:bCs/>
              </w:rPr>
              <w:t>Placa de identificação</w:t>
            </w:r>
            <w:r w:rsidRPr="00466DFD">
              <w:rPr>
                <w:rFonts w:ascii="Arial" w:hAnsi="Arial" w:cs="Arial"/>
              </w:rPr>
              <w:t xml:space="preserve"> do serviço (fachada). Confeccionada com quadro de metalon e fachada em PVC medidas 3m X 2m.</w:t>
            </w:r>
          </w:p>
          <w:p w:rsidR="00466DFD" w:rsidRPr="00466DFD" w:rsidRDefault="00466DFD" w:rsidP="00466DFD">
            <w:pPr>
              <w:jc w:val="both"/>
              <w:rPr>
                <w:rFonts w:ascii="Arial" w:hAnsi="Arial" w:cs="Arial"/>
                <w:color w:val="FF0000"/>
              </w:rPr>
            </w:pPr>
            <w:r w:rsidRPr="00466DFD">
              <w:rPr>
                <w:rFonts w:ascii="Arial" w:hAnsi="Arial" w:cs="Arial"/>
                <w:noProof/>
                <w:lang w:val="pt-BR"/>
              </w:rPr>
              <w:drawing>
                <wp:inline distT="0" distB="0" distL="0" distR="0">
                  <wp:extent cx="1033780" cy="704850"/>
                  <wp:effectExtent l="19050" t="0" r="0" b="0"/>
                  <wp:docPr id="30"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cstate="print"/>
                          <a:srcRect l="45534" t="27699" r="29290" b="41913"/>
                          <a:stretch>
                            <a:fillRect/>
                          </a:stretch>
                        </pic:blipFill>
                        <pic:spPr bwMode="auto">
                          <a:xfrm>
                            <a:off x="0" y="0"/>
                            <a:ext cx="1033780" cy="704850"/>
                          </a:xfrm>
                          <a:prstGeom prst="rect">
                            <a:avLst/>
                          </a:prstGeom>
                          <a:noFill/>
                          <a:ln w="9525">
                            <a:noFill/>
                            <a:miter lim="800000"/>
                            <a:headEnd/>
                            <a:tailEnd/>
                          </a:ln>
                        </pic:spPr>
                      </pic:pic>
                    </a:graphicData>
                  </a:graphic>
                </wp:inline>
              </w:drawing>
            </w:r>
          </w:p>
          <w:p w:rsidR="00466DFD" w:rsidRPr="00466DFD" w:rsidRDefault="00466DFD" w:rsidP="00466DFD">
            <w:pPr>
              <w:jc w:val="both"/>
              <w:rPr>
                <w:rFonts w:ascii="Arial" w:hAnsi="Arial" w:cs="Arial"/>
              </w:rPr>
            </w:pPr>
            <w:r w:rsidRPr="00466DFD">
              <w:rPr>
                <w:rFonts w:ascii="Arial" w:hAnsi="Arial" w:cs="Arial"/>
              </w:rPr>
              <w:t>Imagem meramente ilustrativa</w:t>
            </w:r>
          </w:p>
          <w:p w:rsidR="00466DFD" w:rsidRPr="00466DFD" w:rsidRDefault="00466DFD" w:rsidP="00466DFD">
            <w:pPr>
              <w:jc w:val="both"/>
              <w:rPr>
                <w:rFonts w:ascii="Arial" w:hAnsi="Arial" w:cs="Arial"/>
                <w:b/>
                <w:bCs/>
              </w:rPr>
            </w:pPr>
          </w:p>
        </w:tc>
        <w:tc>
          <w:tcPr>
            <w:tcW w:w="1273" w:type="dxa"/>
            <w:tcBorders>
              <w:bottom w:val="single" w:sz="4" w:space="0" w:color="auto"/>
            </w:tcBorders>
          </w:tcPr>
          <w:p w:rsidR="00466DFD" w:rsidRPr="00466DFD" w:rsidRDefault="00466DFD" w:rsidP="00466DFD">
            <w:pPr>
              <w:jc w:val="both"/>
              <w:rPr>
                <w:rFonts w:ascii="Arial" w:hAnsi="Arial" w:cs="Arial"/>
              </w:rPr>
            </w:pPr>
            <w:r w:rsidRPr="00466DFD">
              <w:rPr>
                <w:rFonts w:ascii="Arial" w:hAnsi="Arial" w:cs="Arial"/>
              </w:rPr>
              <w:t>01</w:t>
            </w:r>
          </w:p>
        </w:tc>
        <w:tc>
          <w:tcPr>
            <w:tcW w:w="1459" w:type="dxa"/>
            <w:tcBorders>
              <w:bottom w:val="single" w:sz="4" w:space="0" w:color="auto"/>
            </w:tcBorders>
          </w:tcPr>
          <w:p w:rsidR="00466DFD" w:rsidRPr="00466DFD" w:rsidRDefault="00466DFD" w:rsidP="00466DFD">
            <w:pPr>
              <w:jc w:val="both"/>
              <w:rPr>
                <w:rFonts w:ascii="Arial" w:hAnsi="Arial" w:cs="Arial"/>
                <w:b/>
                <w:bCs/>
              </w:rPr>
            </w:pPr>
            <w:r w:rsidRPr="00466DFD">
              <w:rPr>
                <w:rFonts w:ascii="Arial" w:hAnsi="Arial" w:cs="Arial"/>
                <w:b/>
                <w:bCs/>
              </w:rPr>
              <w:t>1.990,29</w:t>
            </w:r>
          </w:p>
        </w:tc>
        <w:tc>
          <w:tcPr>
            <w:tcW w:w="1298" w:type="dxa"/>
            <w:tcBorders>
              <w:bottom w:val="single" w:sz="4" w:space="0" w:color="auto"/>
            </w:tcBorders>
          </w:tcPr>
          <w:p w:rsidR="00466DFD" w:rsidRPr="00466DFD" w:rsidRDefault="000D19EB" w:rsidP="00466DFD">
            <w:pPr>
              <w:jc w:val="both"/>
              <w:rPr>
                <w:rFonts w:ascii="Arial" w:hAnsi="Arial" w:cs="Arial"/>
                <w:b/>
                <w:bCs/>
              </w:rPr>
            </w:pPr>
            <w:r>
              <w:rPr>
                <w:rFonts w:ascii="Arial" w:hAnsi="Arial" w:cs="Arial"/>
                <w:b/>
                <w:bCs/>
              </w:rPr>
              <w:t>1.990,29</w:t>
            </w:r>
          </w:p>
        </w:tc>
      </w:tr>
      <w:tr w:rsidR="000D19EB" w:rsidRPr="00466DFD" w:rsidTr="00C112AD">
        <w:tc>
          <w:tcPr>
            <w:tcW w:w="670" w:type="dxa"/>
            <w:tcBorders>
              <w:top w:val="single" w:sz="4" w:space="0" w:color="auto"/>
              <w:left w:val="single" w:sz="4" w:space="0" w:color="auto"/>
              <w:bottom w:val="single" w:sz="4" w:space="0" w:color="auto"/>
              <w:right w:val="nil"/>
            </w:tcBorders>
          </w:tcPr>
          <w:p w:rsidR="000D19EB" w:rsidRPr="00466DFD" w:rsidRDefault="000D19EB" w:rsidP="00466DFD">
            <w:pPr>
              <w:jc w:val="both"/>
              <w:rPr>
                <w:rFonts w:ascii="Arial" w:hAnsi="Arial" w:cs="Arial"/>
              </w:rPr>
            </w:pPr>
          </w:p>
        </w:tc>
        <w:tc>
          <w:tcPr>
            <w:tcW w:w="3794" w:type="dxa"/>
            <w:tcBorders>
              <w:top w:val="single" w:sz="4" w:space="0" w:color="auto"/>
              <w:left w:val="nil"/>
              <w:bottom w:val="single" w:sz="4" w:space="0" w:color="auto"/>
              <w:right w:val="nil"/>
            </w:tcBorders>
          </w:tcPr>
          <w:p w:rsidR="000D19EB" w:rsidRPr="00466DFD" w:rsidRDefault="000D19EB" w:rsidP="00C112AD">
            <w:pPr>
              <w:rPr>
                <w:rFonts w:ascii="Arial" w:hAnsi="Arial" w:cs="Arial"/>
                <w:b/>
                <w:bCs/>
              </w:rPr>
            </w:pPr>
            <w:r>
              <w:rPr>
                <w:rFonts w:ascii="Arial" w:hAnsi="Arial" w:cs="Arial"/>
                <w:b/>
                <w:bCs/>
              </w:rPr>
              <w:t xml:space="preserve">Valor Total </w:t>
            </w:r>
          </w:p>
        </w:tc>
        <w:tc>
          <w:tcPr>
            <w:tcW w:w="1273" w:type="dxa"/>
            <w:tcBorders>
              <w:top w:val="single" w:sz="4" w:space="0" w:color="auto"/>
              <w:left w:val="nil"/>
              <w:bottom w:val="single" w:sz="4" w:space="0" w:color="auto"/>
              <w:right w:val="nil"/>
            </w:tcBorders>
          </w:tcPr>
          <w:p w:rsidR="000D19EB" w:rsidRPr="00466DFD" w:rsidRDefault="000D19EB" w:rsidP="00466DFD">
            <w:pPr>
              <w:jc w:val="both"/>
              <w:rPr>
                <w:rFonts w:ascii="Arial" w:hAnsi="Arial" w:cs="Arial"/>
              </w:rPr>
            </w:pPr>
          </w:p>
        </w:tc>
        <w:tc>
          <w:tcPr>
            <w:tcW w:w="1459" w:type="dxa"/>
            <w:tcBorders>
              <w:top w:val="single" w:sz="4" w:space="0" w:color="auto"/>
              <w:left w:val="nil"/>
              <w:bottom w:val="single" w:sz="4" w:space="0" w:color="auto"/>
              <w:right w:val="nil"/>
            </w:tcBorders>
          </w:tcPr>
          <w:p w:rsidR="000D19EB" w:rsidRPr="00466DFD" w:rsidRDefault="000D19EB" w:rsidP="00466DFD">
            <w:pPr>
              <w:jc w:val="both"/>
              <w:rPr>
                <w:rFonts w:ascii="Arial" w:hAnsi="Arial" w:cs="Arial"/>
                <w:b/>
                <w:bCs/>
              </w:rPr>
            </w:pPr>
          </w:p>
        </w:tc>
        <w:tc>
          <w:tcPr>
            <w:tcW w:w="1298" w:type="dxa"/>
            <w:tcBorders>
              <w:top w:val="single" w:sz="4" w:space="0" w:color="auto"/>
              <w:left w:val="nil"/>
              <w:bottom w:val="single" w:sz="4" w:space="0" w:color="auto"/>
              <w:right w:val="single" w:sz="4" w:space="0" w:color="auto"/>
            </w:tcBorders>
          </w:tcPr>
          <w:p w:rsidR="000D19EB" w:rsidRDefault="00C112AD" w:rsidP="00466DFD">
            <w:pPr>
              <w:jc w:val="both"/>
              <w:rPr>
                <w:rFonts w:ascii="Arial" w:hAnsi="Arial" w:cs="Arial"/>
                <w:b/>
                <w:bCs/>
              </w:rPr>
            </w:pPr>
            <w:r>
              <w:rPr>
                <w:rFonts w:ascii="Arial" w:hAnsi="Arial" w:cs="Arial"/>
                <w:b/>
                <w:bCs/>
              </w:rPr>
              <w:t>R$8.702,11</w:t>
            </w:r>
          </w:p>
        </w:tc>
      </w:tr>
    </w:tbl>
    <w:p w:rsidR="00246C7C" w:rsidRDefault="00246C7C" w:rsidP="00172376">
      <w:pPr>
        <w:spacing w:after="120" w:line="276" w:lineRule="auto"/>
        <w:jc w:val="both"/>
        <w:rPr>
          <w:rFonts w:ascii="Arial" w:hAnsi="Arial" w:cs="Arial"/>
          <w:sz w:val="20"/>
          <w:szCs w:val="20"/>
        </w:rPr>
      </w:pPr>
    </w:p>
    <w:p w:rsidR="007C7668" w:rsidRPr="00707027" w:rsidRDefault="00C727E2" w:rsidP="00172376">
      <w:pPr>
        <w:spacing w:after="120" w:line="276" w:lineRule="auto"/>
        <w:jc w:val="both"/>
        <w:rPr>
          <w:rFonts w:ascii="Arial" w:hAnsi="Arial" w:cs="Arial"/>
          <w:b/>
          <w:sz w:val="20"/>
          <w:szCs w:val="20"/>
        </w:rPr>
      </w:pPr>
      <w:r>
        <w:rPr>
          <w:rFonts w:ascii="Arial" w:hAnsi="Arial" w:cs="Arial"/>
          <w:b/>
          <w:sz w:val="20"/>
          <w:szCs w:val="20"/>
        </w:rPr>
        <w:t>2</w:t>
      </w:r>
      <w:r w:rsidR="0090671F" w:rsidRPr="00707027">
        <w:rPr>
          <w:rFonts w:ascii="Arial" w:hAnsi="Arial" w:cs="Arial"/>
          <w:b/>
          <w:sz w:val="20"/>
          <w:szCs w:val="20"/>
        </w:rPr>
        <w:t xml:space="preserve">. </w:t>
      </w:r>
      <w:r w:rsidR="00535259" w:rsidRPr="00707027">
        <w:rPr>
          <w:rFonts w:ascii="Arial" w:hAnsi="Arial" w:cs="Arial"/>
          <w:b/>
          <w:sz w:val="20"/>
          <w:szCs w:val="20"/>
        </w:rPr>
        <w:t>CONDIÇÕES GERAIS PARA PARTICIPAÇÃO:</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2</w:t>
      </w:r>
      <w:r w:rsidR="009E7D23" w:rsidRPr="00707027">
        <w:rPr>
          <w:rFonts w:ascii="Arial" w:hAnsi="Arial" w:cs="Arial"/>
          <w:b/>
          <w:sz w:val="20"/>
          <w:szCs w:val="20"/>
        </w:rPr>
        <w:t>.1.</w:t>
      </w:r>
      <w:r w:rsidR="009E7D23" w:rsidRPr="00AF4B0E">
        <w:rPr>
          <w:rFonts w:ascii="Arial" w:hAnsi="Arial" w:cs="Arial"/>
          <w:sz w:val="20"/>
          <w:szCs w:val="20"/>
        </w:rPr>
        <w:t xml:space="preserve"> </w:t>
      </w:r>
      <w:r w:rsidR="00535259" w:rsidRPr="00AF4B0E">
        <w:rPr>
          <w:rFonts w:ascii="Arial" w:hAnsi="Arial" w:cs="Arial"/>
          <w:sz w:val="20"/>
          <w:szCs w:val="20"/>
        </w:rPr>
        <w:t>Poderão participar desta DISPENSA ELETRÔNICA todos os interessados que comprovem o atendimento dos requisitos estabelecidos neste instrumento e em seus anexos.</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2</w:t>
      </w:r>
      <w:r w:rsidR="009E7D23" w:rsidRPr="00707027">
        <w:rPr>
          <w:rFonts w:ascii="Arial" w:hAnsi="Arial" w:cs="Arial"/>
          <w:b/>
          <w:sz w:val="20"/>
          <w:szCs w:val="20"/>
        </w:rPr>
        <w:t>.2.</w:t>
      </w:r>
      <w:r w:rsidR="009E7D23" w:rsidRPr="00AF4B0E">
        <w:rPr>
          <w:rFonts w:ascii="Arial" w:hAnsi="Arial" w:cs="Arial"/>
          <w:sz w:val="20"/>
          <w:szCs w:val="20"/>
        </w:rPr>
        <w:t xml:space="preserve"> </w:t>
      </w:r>
      <w:r w:rsidR="00535259" w:rsidRPr="00AF4B0E">
        <w:rPr>
          <w:rFonts w:ascii="Arial" w:hAnsi="Arial" w:cs="Arial"/>
          <w:sz w:val="20"/>
          <w:szCs w:val="20"/>
        </w:rPr>
        <w:t>Não poderão participar da presente licitação:</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2</w:t>
      </w:r>
      <w:r w:rsidR="009E7D23" w:rsidRPr="00707027">
        <w:rPr>
          <w:rFonts w:ascii="Arial" w:hAnsi="Arial" w:cs="Arial"/>
          <w:b/>
          <w:sz w:val="20"/>
          <w:szCs w:val="20"/>
        </w:rPr>
        <w:t>.2.</w:t>
      </w:r>
      <w:r w:rsidR="006B3AD8">
        <w:rPr>
          <w:rFonts w:ascii="Arial" w:hAnsi="Arial" w:cs="Arial"/>
          <w:b/>
          <w:sz w:val="20"/>
          <w:szCs w:val="20"/>
        </w:rPr>
        <w:t>1</w:t>
      </w:r>
      <w:r w:rsidR="009E7D23" w:rsidRPr="00707027">
        <w:rPr>
          <w:rFonts w:ascii="Arial" w:hAnsi="Arial" w:cs="Arial"/>
          <w:b/>
          <w:sz w:val="20"/>
          <w:szCs w:val="20"/>
        </w:rPr>
        <w:t>.</w:t>
      </w:r>
      <w:r w:rsidR="009E7D23" w:rsidRPr="00AF4B0E">
        <w:rPr>
          <w:rFonts w:ascii="Arial" w:hAnsi="Arial" w:cs="Arial"/>
          <w:sz w:val="20"/>
          <w:szCs w:val="20"/>
        </w:rPr>
        <w:t xml:space="preserve"> </w:t>
      </w:r>
      <w:r w:rsidR="00535259" w:rsidRPr="00AF4B0E">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2</w:t>
      </w:r>
      <w:r w:rsidR="009E7D23" w:rsidRPr="00707027">
        <w:rPr>
          <w:rFonts w:ascii="Arial" w:hAnsi="Arial" w:cs="Arial"/>
          <w:b/>
          <w:sz w:val="20"/>
          <w:szCs w:val="20"/>
        </w:rPr>
        <w:t>.2.</w:t>
      </w:r>
      <w:r w:rsidR="006B3AD8">
        <w:rPr>
          <w:rFonts w:ascii="Arial" w:hAnsi="Arial" w:cs="Arial"/>
          <w:b/>
          <w:sz w:val="20"/>
          <w:szCs w:val="20"/>
        </w:rPr>
        <w:t>2</w:t>
      </w:r>
      <w:r w:rsidR="009E7D23" w:rsidRPr="00707027">
        <w:rPr>
          <w:rFonts w:ascii="Arial" w:hAnsi="Arial" w:cs="Arial"/>
          <w:b/>
          <w:sz w:val="20"/>
          <w:szCs w:val="20"/>
        </w:rPr>
        <w:t>.</w:t>
      </w:r>
      <w:r w:rsidR="009E7D23" w:rsidRPr="00AF4B0E">
        <w:rPr>
          <w:rFonts w:ascii="Arial" w:hAnsi="Arial" w:cs="Arial"/>
          <w:sz w:val="20"/>
          <w:szCs w:val="20"/>
        </w:rPr>
        <w:t xml:space="preserve"> </w:t>
      </w:r>
      <w:r w:rsidR="00535259" w:rsidRPr="00AF4B0E">
        <w:rPr>
          <w:rFonts w:ascii="Arial" w:hAnsi="Arial" w:cs="Arial"/>
          <w:sz w:val="20"/>
          <w:szCs w:val="20"/>
        </w:rPr>
        <w:t>Pessoa física ou jurídica que se encontre, ao tempo da licitação, impossibilitada de participar da licitação em decorrência de sanção que lhe foi imposta;</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2</w:t>
      </w:r>
      <w:r w:rsidR="009E7D23" w:rsidRPr="00707027">
        <w:rPr>
          <w:rFonts w:ascii="Arial" w:hAnsi="Arial" w:cs="Arial"/>
          <w:b/>
          <w:sz w:val="20"/>
          <w:szCs w:val="20"/>
        </w:rPr>
        <w:t>.2.</w:t>
      </w:r>
      <w:r w:rsidR="006B3AD8">
        <w:rPr>
          <w:rFonts w:ascii="Arial" w:hAnsi="Arial" w:cs="Arial"/>
          <w:b/>
          <w:sz w:val="20"/>
          <w:szCs w:val="20"/>
        </w:rPr>
        <w:t>3</w:t>
      </w:r>
      <w:r w:rsidR="009E7D23" w:rsidRPr="00707027">
        <w:rPr>
          <w:rFonts w:ascii="Arial" w:hAnsi="Arial" w:cs="Arial"/>
          <w:b/>
          <w:sz w:val="20"/>
          <w:szCs w:val="20"/>
        </w:rPr>
        <w:t>.</w:t>
      </w:r>
      <w:r w:rsidR="009E7D23" w:rsidRPr="00AF4B0E">
        <w:rPr>
          <w:rFonts w:ascii="Arial" w:hAnsi="Arial" w:cs="Arial"/>
          <w:sz w:val="20"/>
          <w:szCs w:val="20"/>
        </w:rPr>
        <w:t xml:space="preserve"> </w:t>
      </w:r>
      <w:r w:rsidR="00535259" w:rsidRPr="00AF4B0E">
        <w:rPr>
          <w:rFonts w:ascii="Arial" w:hAnsi="Arial" w:cs="Arial"/>
          <w:sz w:val="20"/>
          <w:szCs w:val="20"/>
        </w:rPr>
        <w:t>O impedimento de que trata este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2</w:t>
      </w:r>
      <w:r w:rsidR="009E7D23" w:rsidRPr="00707027">
        <w:rPr>
          <w:rFonts w:ascii="Arial" w:hAnsi="Arial" w:cs="Arial"/>
          <w:b/>
          <w:sz w:val="20"/>
          <w:szCs w:val="20"/>
        </w:rPr>
        <w:t>.2.</w:t>
      </w:r>
      <w:r w:rsidR="006B3AD8">
        <w:rPr>
          <w:rFonts w:ascii="Arial" w:hAnsi="Arial" w:cs="Arial"/>
          <w:b/>
          <w:sz w:val="20"/>
          <w:szCs w:val="20"/>
        </w:rPr>
        <w:t>4</w:t>
      </w:r>
      <w:r w:rsidR="009E7D23" w:rsidRPr="00707027">
        <w:rPr>
          <w:rFonts w:ascii="Arial" w:hAnsi="Arial" w:cs="Arial"/>
          <w:b/>
          <w:sz w:val="20"/>
          <w:szCs w:val="20"/>
        </w:rPr>
        <w:t>.</w:t>
      </w:r>
      <w:r w:rsidR="009E7D23" w:rsidRPr="00AF4B0E">
        <w:rPr>
          <w:rFonts w:ascii="Arial" w:hAnsi="Arial" w:cs="Arial"/>
          <w:sz w:val="20"/>
          <w:szCs w:val="20"/>
        </w:rPr>
        <w:t xml:space="preserve"> </w:t>
      </w:r>
      <w:r w:rsidR="00535259" w:rsidRPr="00AF4B0E">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2</w:t>
      </w:r>
      <w:r w:rsidR="0090671F" w:rsidRPr="00707027">
        <w:rPr>
          <w:rFonts w:ascii="Arial" w:hAnsi="Arial" w:cs="Arial"/>
          <w:b/>
          <w:sz w:val="20"/>
          <w:szCs w:val="20"/>
        </w:rPr>
        <w:t>.</w:t>
      </w:r>
      <w:r w:rsidR="009E7D23" w:rsidRPr="00707027">
        <w:rPr>
          <w:rFonts w:ascii="Arial" w:hAnsi="Arial" w:cs="Arial"/>
          <w:b/>
          <w:sz w:val="20"/>
          <w:szCs w:val="20"/>
        </w:rPr>
        <w:t>2.6.</w:t>
      </w:r>
      <w:r w:rsidR="009E7D23" w:rsidRPr="00AF4B0E">
        <w:rPr>
          <w:rFonts w:ascii="Arial" w:hAnsi="Arial" w:cs="Arial"/>
          <w:sz w:val="20"/>
          <w:szCs w:val="20"/>
        </w:rPr>
        <w:t xml:space="preserve"> </w:t>
      </w:r>
      <w:r w:rsidR="00535259" w:rsidRPr="00AF4B0E">
        <w:rPr>
          <w:rFonts w:ascii="Arial" w:hAnsi="Arial" w:cs="Arial"/>
          <w:sz w:val="20"/>
          <w:szCs w:val="20"/>
        </w:rPr>
        <w:t>Empresas controladoras, controladas ou coligadas, nos termos da Lei nº 6.404, de 15 de dezembro de 1976, concorrendo entre si;</w:t>
      </w:r>
      <w:r w:rsidR="00B25ACE">
        <w:rPr>
          <w:rFonts w:ascii="Arial" w:hAnsi="Arial" w:cs="Arial"/>
          <w:sz w:val="20"/>
          <w:szCs w:val="20"/>
        </w:rPr>
        <w:t xml:space="preserve"> </w:t>
      </w:r>
      <w:r w:rsidR="00535259" w:rsidRPr="00AF4B0E">
        <w:rPr>
          <w:rFonts w:ascii="Arial" w:hAnsi="Arial" w:cs="Arial"/>
          <w:sz w:val="20"/>
          <w:szCs w:val="20"/>
        </w:rPr>
        <w:t>condenada judicialmente, com trânsito em julgado, por exploração de trabalho infantil, por submissão de trabalhadores a condições análogas às de escravo ou por contratação de adolescentes nos casos vedados pela legislação trabalhista.</w:t>
      </w:r>
    </w:p>
    <w:p w:rsidR="007C7668" w:rsidRPr="00AF4B0E" w:rsidRDefault="007C7668" w:rsidP="00172376">
      <w:pPr>
        <w:spacing w:after="120" w:line="276" w:lineRule="auto"/>
        <w:jc w:val="both"/>
        <w:rPr>
          <w:rFonts w:ascii="Arial" w:hAnsi="Arial" w:cs="Arial"/>
          <w:sz w:val="20"/>
          <w:szCs w:val="20"/>
        </w:rPr>
      </w:pPr>
    </w:p>
    <w:p w:rsidR="007C7668" w:rsidRPr="00707027" w:rsidRDefault="00C727E2" w:rsidP="00172376">
      <w:pPr>
        <w:spacing w:after="120" w:line="276" w:lineRule="auto"/>
        <w:jc w:val="both"/>
        <w:rPr>
          <w:rFonts w:ascii="Arial" w:hAnsi="Arial" w:cs="Arial"/>
          <w:b/>
          <w:sz w:val="20"/>
          <w:szCs w:val="20"/>
        </w:rPr>
      </w:pPr>
      <w:r>
        <w:rPr>
          <w:rFonts w:ascii="Arial" w:hAnsi="Arial" w:cs="Arial"/>
          <w:b/>
          <w:sz w:val="20"/>
          <w:szCs w:val="20"/>
        </w:rPr>
        <w:t>3</w:t>
      </w:r>
      <w:r w:rsidR="0090671F" w:rsidRPr="00707027">
        <w:rPr>
          <w:rFonts w:ascii="Arial" w:hAnsi="Arial" w:cs="Arial"/>
          <w:b/>
          <w:sz w:val="20"/>
          <w:szCs w:val="20"/>
        </w:rPr>
        <w:t xml:space="preserve">. </w:t>
      </w:r>
      <w:r w:rsidR="00535259" w:rsidRPr="00707027">
        <w:rPr>
          <w:rFonts w:ascii="Arial" w:hAnsi="Arial" w:cs="Arial"/>
          <w:b/>
          <w:sz w:val="20"/>
          <w:szCs w:val="20"/>
        </w:rPr>
        <w:t>DOS ESCLARECIMENTOS E DAS INFORMAÇÕES:</w:t>
      </w:r>
    </w:p>
    <w:p w:rsidR="00D06C84" w:rsidRPr="00AF4B0E" w:rsidRDefault="008E5B09" w:rsidP="00172376">
      <w:pPr>
        <w:spacing w:after="120" w:line="276" w:lineRule="auto"/>
        <w:jc w:val="both"/>
        <w:rPr>
          <w:rFonts w:ascii="Arial" w:hAnsi="Arial" w:cs="Arial"/>
          <w:sz w:val="20"/>
          <w:szCs w:val="20"/>
        </w:rPr>
      </w:pPr>
      <w:r w:rsidRPr="008E5B09">
        <w:rPr>
          <w:rFonts w:ascii="Arial" w:hAnsi="Arial" w:cs="Arial"/>
          <w:b/>
          <w:sz w:val="20"/>
          <w:szCs w:val="20"/>
        </w:rPr>
        <w:pict>
          <v:rect id="_x0000_s1038" style="position:absolute;left:0;text-align:left;margin-left:56.75pt;margin-top:50.8pt;width:197.95pt;height:.7pt;z-index:-251658752;mso-position-horizontal-relative:page" fillcolor="blue" stroked="f">
            <w10:wrap anchorx="page"/>
          </v:rect>
        </w:pict>
      </w:r>
      <w:r w:rsidR="00C727E2">
        <w:rPr>
          <w:rFonts w:ascii="Arial" w:hAnsi="Arial" w:cs="Arial"/>
          <w:b/>
          <w:sz w:val="20"/>
          <w:szCs w:val="20"/>
        </w:rPr>
        <w:t>3</w:t>
      </w:r>
      <w:r w:rsidR="00D06C84" w:rsidRPr="00707027">
        <w:rPr>
          <w:rFonts w:ascii="Arial" w:hAnsi="Arial" w:cs="Arial"/>
          <w:b/>
          <w:sz w:val="20"/>
          <w:szCs w:val="20"/>
        </w:rPr>
        <w:t>.1.</w:t>
      </w:r>
      <w:r w:rsidR="00D06C84" w:rsidRPr="00AF4B0E">
        <w:rPr>
          <w:rFonts w:ascii="Arial" w:hAnsi="Arial" w:cs="Arial"/>
          <w:sz w:val="20"/>
          <w:szCs w:val="20"/>
        </w:rPr>
        <w:t xml:space="preserve"> </w:t>
      </w:r>
      <w:r w:rsidR="00297DAA">
        <w:rPr>
          <w:rFonts w:ascii="Arial" w:hAnsi="Arial" w:cs="Arial"/>
          <w:sz w:val="20"/>
          <w:szCs w:val="20"/>
        </w:rPr>
        <w:t>O edital e todos os documentos necessárioa para participação na</w:t>
      </w:r>
      <w:r w:rsidR="00535259" w:rsidRPr="00AF4B0E">
        <w:rPr>
          <w:rFonts w:ascii="Arial" w:hAnsi="Arial" w:cs="Arial"/>
          <w:sz w:val="20"/>
          <w:szCs w:val="20"/>
        </w:rPr>
        <w:t xml:space="preserve"> presente DISPENSA ELETRÔNICA se encontra</w:t>
      </w:r>
      <w:r w:rsidR="00297DAA">
        <w:rPr>
          <w:rFonts w:ascii="Arial" w:hAnsi="Arial" w:cs="Arial"/>
          <w:sz w:val="20"/>
          <w:szCs w:val="20"/>
        </w:rPr>
        <w:t>m</w:t>
      </w:r>
      <w:r w:rsidR="00535259" w:rsidRPr="00AF4B0E">
        <w:rPr>
          <w:rFonts w:ascii="Arial" w:hAnsi="Arial" w:cs="Arial"/>
          <w:sz w:val="20"/>
          <w:szCs w:val="20"/>
        </w:rPr>
        <w:t xml:space="preserve"> </w:t>
      </w:r>
      <w:r w:rsidR="00297DAA">
        <w:rPr>
          <w:rFonts w:ascii="Arial" w:hAnsi="Arial" w:cs="Arial"/>
          <w:sz w:val="20"/>
          <w:szCs w:val="20"/>
        </w:rPr>
        <w:t>disponíveis</w:t>
      </w:r>
      <w:r w:rsidR="00535259" w:rsidRPr="00AF4B0E">
        <w:rPr>
          <w:rFonts w:ascii="Arial" w:hAnsi="Arial" w:cs="Arial"/>
          <w:sz w:val="20"/>
          <w:szCs w:val="20"/>
        </w:rPr>
        <w:t xml:space="preserve"> no Portal de Compras Públicas,</w:t>
      </w:r>
      <w:r w:rsidR="009E7D23" w:rsidRPr="00AF4B0E">
        <w:rPr>
          <w:rFonts w:ascii="Arial" w:hAnsi="Arial" w:cs="Arial"/>
          <w:sz w:val="20"/>
          <w:szCs w:val="20"/>
        </w:rPr>
        <w:t xml:space="preserve"> </w:t>
      </w:r>
      <w:r w:rsidR="00535259" w:rsidRPr="00297DAA">
        <w:rPr>
          <w:rFonts w:ascii="Arial" w:hAnsi="Arial" w:cs="Arial"/>
          <w:sz w:val="20"/>
          <w:szCs w:val="20"/>
        </w:rPr>
        <w:t>http://www.portaldecompraspublicas.com.br,</w:t>
      </w:r>
      <w:r w:rsidR="00810F70" w:rsidRPr="00AF4B0E">
        <w:rPr>
          <w:rFonts w:ascii="Arial" w:hAnsi="Arial" w:cs="Arial"/>
          <w:sz w:val="20"/>
          <w:szCs w:val="20"/>
        </w:rPr>
        <w:t xml:space="preserve"> ou </w:t>
      </w:r>
      <w:r w:rsidR="00B25ACE">
        <w:rPr>
          <w:rFonts w:ascii="Arial" w:hAnsi="Arial" w:cs="Arial"/>
          <w:sz w:val="20"/>
          <w:szCs w:val="20"/>
        </w:rPr>
        <w:t xml:space="preserve">podem </w:t>
      </w:r>
      <w:r w:rsidR="00297DAA">
        <w:rPr>
          <w:rFonts w:ascii="Arial" w:hAnsi="Arial" w:cs="Arial"/>
          <w:sz w:val="20"/>
          <w:szCs w:val="20"/>
        </w:rPr>
        <w:t xml:space="preserve">solicitada </w:t>
      </w:r>
      <w:r w:rsidR="00810F70" w:rsidRPr="00AF4B0E">
        <w:rPr>
          <w:rFonts w:ascii="Arial" w:hAnsi="Arial" w:cs="Arial"/>
          <w:sz w:val="20"/>
          <w:szCs w:val="20"/>
        </w:rPr>
        <w:t xml:space="preserve">pelo </w:t>
      </w:r>
      <w:r w:rsidR="00535259" w:rsidRPr="00AF4B0E">
        <w:rPr>
          <w:rFonts w:ascii="Arial" w:hAnsi="Arial" w:cs="Arial"/>
          <w:sz w:val="20"/>
          <w:szCs w:val="20"/>
        </w:rPr>
        <w:t>e-mail</w:t>
      </w:r>
      <w:r w:rsidR="00810F70" w:rsidRPr="00AF4B0E">
        <w:rPr>
          <w:rFonts w:ascii="Arial" w:hAnsi="Arial" w:cs="Arial"/>
          <w:sz w:val="20"/>
          <w:szCs w:val="20"/>
        </w:rPr>
        <w:t xml:space="preserve"> </w:t>
      </w:r>
      <w:r w:rsidR="00535259" w:rsidRPr="00AF4B0E">
        <w:rPr>
          <w:rFonts w:ascii="Arial" w:hAnsi="Arial" w:cs="Arial"/>
          <w:sz w:val="20"/>
          <w:szCs w:val="20"/>
        </w:rPr>
        <w:t xml:space="preserve"> </w:t>
      </w:r>
      <w:r w:rsidR="00535259" w:rsidRPr="00B25ACE">
        <w:rPr>
          <w:rFonts w:ascii="Arial" w:hAnsi="Arial" w:cs="Arial"/>
          <w:sz w:val="20"/>
          <w:szCs w:val="20"/>
        </w:rPr>
        <w:t>licitacoes.compras@sapucaiadosul.rs.gov.br.</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3</w:t>
      </w:r>
      <w:r w:rsidR="00D06C84" w:rsidRPr="00707027">
        <w:rPr>
          <w:rFonts w:ascii="Arial" w:hAnsi="Arial" w:cs="Arial"/>
          <w:b/>
          <w:sz w:val="20"/>
          <w:szCs w:val="20"/>
        </w:rPr>
        <w:t>.2.</w:t>
      </w:r>
      <w:r w:rsidR="00D06C84" w:rsidRPr="00AF4B0E">
        <w:rPr>
          <w:rFonts w:ascii="Arial" w:hAnsi="Arial" w:cs="Arial"/>
          <w:sz w:val="20"/>
          <w:szCs w:val="20"/>
        </w:rPr>
        <w:t xml:space="preserve"> </w:t>
      </w:r>
      <w:r w:rsidR="00535259" w:rsidRPr="00AF4B0E">
        <w:rPr>
          <w:rFonts w:ascii="Arial" w:hAnsi="Arial" w:cs="Arial"/>
          <w:sz w:val="20"/>
          <w:szCs w:val="20"/>
        </w:rPr>
        <w:t xml:space="preserve">Os pedidos de esclarecimentos referentes a presente DISPENSA ELETRÔNICA deverão ser enviados ao responsável pela sua condução e operacionalização até 1 (um) dia útil anterior à data estipulada do início da abertura das propostas, por intermédio do </w:t>
      </w:r>
      <w:r w:rsidR="00B25ACE">
        <w:rPr>
          <w:rFonts w:ascii="Arial" w:hAnsi="Arial" w:cs="Arial"/>
          <w:sz w:val="20"/>
          <w:szCs w:val="20"/>
        </w:rPr>
        <w:t xml:space="preserve">sistema do portal de compras públicas em </w:t>
      </w:r>
      <w:r w:rsidR="00B25ACE" w:rsidRPr="00B25ACE">
        <w:rPr>
          <w:rFonts w:ascii="Arial" w:hAnsi="Arial" w:cs="Arial"/>
          <w:sz w:val="20"/>
          <w:szCs w:val="20"/>
        </w:rPr>
        <w:t>http://www.portaldecompraspublicas.com.br</w:t>
      </w:r>
      <w:r w:rsidR="00B25ACE">
        <w:rPr>
          <w:rFonts w:ascii="Arial" w:hAnsi="Arial" w:cs="Arial"/>
          <w:sz w:val="20"/>
          <w:szCs w:val="20"/>
        </w:rPr>
        <w:t xml:space="preserve"> ou através do e-mail</w:t>
      </w:r>
      <w:r w:rsidR="00535259" w:rsidRPr="00AF4B0E">
        <w:rPr>
          <w:rFonts w:ascii="Arial" w:hAnsi="Arial" w:cs="Arial"/>
          <w:sz w:val="20"/>
          <w:szCs w:val="20"/>
        </w:rPr>
        <w:t xml:space="preserve"> </w:t>
      </w:r>
      <w:r w:rsidR="00B25ACE" w:rsidRPr="00B25ACE">
        <w:rPr>
          <w:rFonts w:ascii="Arial" w:hAnsi="Arial" w:cs="Arial"/>
          <w:sz w:val="20"/>
          <w:szCs w:val="20"/>
        </w:rPr>
        <w:t>licitacoes.compras@sapucaiadosul.rs.gov.br</w:t>
      </w:r>
      <w:r w:rsidR="00B25ACE">
        <w:rPr>
          <w:rFonts w:ascii="Arial" w:hAnsi="Arial" w:cs="Arial"/>
          <w:sz w:val="20"/>
          <w:szCs w:val="20"/>
        </w:rPr>
        <w:t>, o</w:t>
      </w:r>
      <w:r w:rsidR="00535259" w:rsidRPr="00AF4B0E">
        <w:rPr>
          <w:rFonts w:ascii="Arial" w:hAnsi="Arial" w:cs="Arial"/>
          <w:sz w:val="20"/>
          <w:szCs w:val="20"/>
        </w:rPr>
        <w:t>u</w:t>
      </w:r>
      <w:r w:rsidR="00B25ACE">
        <w:rPr>
          <w:rFonts w:ascii="Arial" w:hAnsi="Arial" w:cs="Arial"/>
          <w:sz w:val="20"/>
          <w:szCs w:val="20"/>
        </w:rPr>
        <w:t>, ainda,</w:t>
      </w:r>
      <w:r w:rsidR="00535259" w:rsidRPr="00AF4B0E">
        <w:rPr>
          <w:rFonts w:ascii="Arial" w:hAnsi="Arial" w:cs="Arial"/>
          <w:sz w:val="20"/>
          <w:szCs w:val="20"/>
        </w:rPr>
        <w:t xml:space="preserve"> pelo telefone (51) 3451-80</w:t>
      </w:r>
      <w:r w:rsidR="00853BC0" w:rsidRPr="00AF4B0E">
        <w:rPr>
          <w:rFonts w:ascii="Arial" w:hAnsi="Arial" w:cs="Arial"/>
          <w:sz w:val="20"/>
          <w:szCs w:val="20"/>
        </w:rPr>
        <w:t>75.</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3</w:t>
      </w:r>
      <w:r w:rsidR="00D06C84" w:rsidRPr="00707027">
        <w:rPr>
          <w:rFonts w:ascii="Arial" w:hAnsi="Arial" w:cs="Arial"/>
          <w:b/>
          <w:sz w:val="20"/>
          <w:szCs w:val="20"/>
        </w:rPr>
        <w:t>.3.</w:t>
      </w:r>
      <w:r w:rsidR="00D06C84" w:rsidRPr="00AF4B0E">
        <w:rPr>
          <w:rFonts w:ascii="Arial" w:hAnsi="Arial" w:cs="Arial"/>
          <w:sz w:val="20"/>
          <w:szCs w:val="20"/>
        </w:rPr>
        <w:t xml:space="preserve"> </w:t>
      </w:r>
      <w:r w:rsidR="00535259" w:rsidRPr="00AF4B0E">
        <w:rPr>
          <w:rFonts w:ascii="Arial" w:hAnsi="Arial" w:cs="Arial"/>
          <w:sz w:val="20"/>
          <w:szCs w:val="20"/>
        </w:rPr>
        <w:t>Os pedidos de esclarecimentos apresentados fora de prazo não serão recebidos.</w:t>
      </w:r>
    </w:p>
    <w:p w:rsidR="007C7668" w:rsidRPr="00AF4B0E" w:rsidRDefault="007C7668" w:rsidP="00172376">
      <w:pPr>
        <w:spacing w:after="120" w:line="276" w:lineRule="auto"/>
        <w:jc w:val="both"/>
        <w:rPr>
          <w:rFonts w:ascii="Arial" w:hAnsi="Arial" w:cs="Arial"/>
          <w:sz w:val="20"/>
          <w:szCs w:val="20"/>
        </w:rPr>
      </w:pPr>
    </w:p>
    <w:p w:rsidR="007C7668" w:rsidRPr="00AA0B0E" w:rsidRDefault="00C727E2" w:rsidP="00172376">
      <w:pPr>
        <w:spacing w:after="120" w:line="276" w:lineRule="auto"/>
        <w:jc w:val="both"/>
        <w:rPr>
          <w:rFonts w:ascii="Arial" w:hAnsi="Arial" w:cs="Arial"/>
          <w:b/>
          <w:sz w:val="20"/>
          <w:szCs w:val="20"/>
        </w:rPr>
      </w:pPr>
      <w:r>
        <w:rPr>
          <w:rFonts w:ascii="Arial" w:hAnsi="Arial" w:cs="Arial"/>
          <w:b/>
          <w:sz w:val="20"/>
          <w:szCs w:val="20"/>
        </w:rPr>
        <w:t>4</w:t>
      </w:r>
      <w:r w:rsidR="0090671F" w:rsidRPr="00AA0B0E">
        <w:rPr>
          <w:rFonts w:ascii="Arial" w:hAnsi="Arial" w:cs="Arial"/>
          <w:b/>
          <w:sz w:val="20"/>
          <w:szCs w:val="20"/>
        </w:rPr>
        <w:t xml:space="preserve">. </w:t>
      </w:r>
      <w:r w:rsidR="00535259" w:rsidRPr="00AA0B0E">
        <w:rPr>
          <w:rFonts w:ascii="Arial" w:hAnsi="Arial" w:cs="Arial"/>
          <w:b/>
          <w:sz w:val="20"/>
          <w:szCs w:val="20"/>
        </w:rPr>
        <w:t>ENVIO DAS PROPOSTAS E DOCUMENTOS:</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4</w:t>
      </w:r>
      <w:r w:rsidR="0090671F" w:rsidRPr="00707027">
        <w:rPr>
          <w:rFonts w:ascii="Arial" w:hAnsi="Arial" w:cs="Arial"/>
          <w:b/>
          <w:sz w:val="20"/>
          <w:szCs w:val="20"/>
        </w:rPr>
        <w:t>.1.</w:t>
      </w:r>
      <w:r w:rsidR="0090671F">
        <w:rPr>
          <w:rFonts w:ascii="Arial" w:hAnsi="Arial" w:cs="Arial"/>
          <w:sz w:val="20"/>
          <w:szCs w:val="20"/>
        </w:rPr>
        <w:t xml:space="preserve"> </w:t>
      </w:r>
      <w:r w:rsidR="00535259" w:rsidRPr="00AF4B0E">
        <w:rPr>
          <w:rFonts w:ascii="Arial" w:hAnsi="Arial" w:cs="Arial"/>
          <w:sz w:val="20"/>
          <w:szCs w:val="20"/>
        </w:rPr>
        <w:t xml:space="preserve">Logo após o término de apresentação das propostas, será iniciada a etapa competitiva, com duração de </w:t>
      </w:r>
      <w:r w:rsidR="00D06C84" w:rsidRPr="00AF4B0E">
        <w:rPr>
          <w:rFonts w:ascii="Arial" w:hAnsi="Arial" w:cs="Arial"/>
          <w:sz w:val="20"/>
          <w:szCs w:val="20"/>
        </w:rPr>
        <w:t xml:space="preserve"> </w:t>
      </w:r>
      <w:r w:rsidR="00535259" w:rsidRPr="00AF4B0E">
        <w:rPr>
          <w:rFonts w:ascii="Arial" w:hAnsi="Arial" w:cs="Arial"/>
          <w:sz w:val="20"/>
          <w:szCs w:val="20"/>
        </w:rPr>
        <w:t>6 (seis) horas, período em que os proponentes poderão encaminhar seus lances.</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4</w:t>
      </w:r>
      <w:r w:rsidR="00D06C84" w:rsidRPr="00707027">
        <w:rPr>
          <w:rFonts w:ascii="Arial" w:hAnsi="Arial" w:cs="Arial"/>
          <w:b/>
          <w:sz w:val="20"/>
          <w:szCs w:val="20"/>
        </w:rPr>
        <w:t>.2.</w:t>
      </w:r>
      <w:r w:rsidR="00D06C84" w:rsidRPr="00AF4B0E">
        <w:rPr>
          <w:rFonts w:ascii="Arial" w:hAnsi="Arial" w:cs="Arial"/>
          <w:sz w:val="20"/>
          <w:szCs w:val="20"/>
        </w:rPr>
        <w:t xml:space="preserve"> </w:t>
      </w:r>
      <w:r w:rsidR="00535259" w:rsidRPr="00AF4B0E">
        <w:rPr>
          <w:rFonts w:ascii="Arial" w:hAnsi="Arial" w:cs="Arial"/>
          <w:sz w:val="20"/>
          <w:szCs w:val="20"/>
        </w:rPr>
        <w:t>A empresa que apresentar a proposta mais vantajosa. De menor valor, deverá enviar a proposta atualizada do objeto ganho, os documentos de habilitação e as declarações, especificados no item 4 desta DISPENSA de preços eletrônica, por meio de sistema do Portal de Compras Públicas, em até 2 (duas) horas após o encerramento da sessão realizada.</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4</w:t>
      </w:r>
      <w:r w:rsidR="00D06C84" w:rsidRPr="00707027">
        <w:rPr>
          <w:rFonts w:ascii="Arial" w:hAnsi="Arial" w:cs="Arial"/>
          <w:b/>
          <w:sz w:val="20"/>
          <w:szCs w:val="20"/>
        </w:rPr>
        <w:t>.3.</w:t>
      </w:r>
      <w:r w:rsidR="00D06C84" w:rsidRPr="00AF4B0E">
        <w:rPr>
          <w:rFonts w:ascii="Arial" w:hAnsi="Arial" w:cs="Arial"/>
          <w:sz w:val="20"/>
          <w:szCs w:val="20"/>
        </w:rPr>
        <w:t xml:space="preserve"> </w:t>
      </w:r>
      <w:r w:rsidR="00535259" w:rsidRPr="00AF4B0E">
        <w:rPr>
          <w:rFonts w:ascii="Arial" w:hAnsi="Arial" w:cs="Arial"/>
          <w:sz w:val="20"/>
          <w:szCs w:val="20"/>
        </w:rPr>
        <w:t>Serão aceitas ASSINATURAS DIGITAIS e AUTENTICAÇÕES DIGITAIS para todos os documentos: Proposta Financeira, documentos de habilitação e declarações.</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4</w:t>
      </w:r>
      <w:r w:rsidR="00D06C84" w:rsidRPr="00707027">
        <w:rPr>
          <w:rFonts w:ascii="Arial" w:hAnsi="Arial" w:cs="Arial"/>
          <w:b/>
          <w:sz w:val="20"/>
          <w:szCs w:val="20"/>
        </w:rPr>
        <w:t>.4.</w:t>
      </w:r>
      <w:r w:rsidR="00D06C84" w:rsidRPr="00AF4B0E">
        <w:rPr>
          <w:rFonts w:ascii="Arial" w:hAnsi="Arial" w:cs="Arial"/>
          <w:sz w:val="20"/>
          <w:szCs w:val="20"/>
        </w:rPr>
        <w:t xml:space="preserve"> </w:t>
      </w:r>
      <w:r w:rsidR="00535259" w:rsidRPr="00AF4B0E">
        <w:rPr>
          <w:rFonts w:ascii="Arial" w:hAnsi="Arial" w:cs="Arial"/>
          <w:sz w:val="20"/>
          <w:szCs w:val="20"/>
        </w:rPr>
        <w:t>A proposta financeira e as declarações deverão ser apresentadas digitadas, sem emendas, rasuras ou entrelinhas, em papel timbrado, contendo o número do CNPJ da empresa e os dados da mesma, assinados por sócio, diretor ou representante legal da empresa, identificados por carimbo ou datilografia do(s) seu(s) nome(s) e qualificação (ões), constando seus números de CPF – Cadastro de Pessoa Física e RG – Registro Geral.</w:t>
      </w:r>
    </w:p>
    <w:p w:rsidR="007C7668" w:rsidRPr="00AF4B0E" w:rsidRDefault="00C727E2" w:rsidP="00172376">
      <w:pPr>
        <w:spacing w:after="120" w:line="276" w:lineRule="auto"/>
        <w:jc w:val="both"/>
        <w:rPr>
          <w:rFonts w:ascii="Arial" w:hAnsi="Arial" w:cs="Arial"/>
          <w:sz w:val="20"/>
          <w:szCs w:val="20"/>
        </w:rPr>
      </w:pPr>
      <w:r>
        <w:rPr>
          <w:rFonts w:ascii="Arial" w:hAnsi="Arial" w:cs="Arial"/>
          <w:b/>
          <w:sz w:val="20"/>
          <w:szCs w:val="20"/>
        </w:rPr>
        <w:t>4</w:t>
      </w:r>
      <w:r w:rsidR="00D06C84" w:rsidRPr="00707027">
        <w:rPr>
          <w:rFonts w:ascii="Arial" w:hAnsi="Arial" w:cs="Arial"/>
          <w:b/>
          <w:sz w:val="20"/>
          <w:szCs w:val="20"/>
        </w:rPr>
        <w:t>.5.</w:t>
      </w:r>
      <w:r w:rsidR="00D06C84" w:rsidRPr="00AF4B0E">
        <w:rPr>
          <w:rFonts w:ascii="Arial" w:hAnsi="Arial" w:cs="Arial"/>
          <w:sz w:val="20"/>
          <w:szCs w:val="20"/>
        </w:rPr>
        <w:t xml:space="preserve"> </w:t>
      </w:r>
      <w:r w:rsidR="00535259" w:rsidRPr="00AF4B0E">
        <w:rPr>
          <w:rFonts w:ascii="Arial" w:hAnsi="Arial" w:cs="Arial"/>
          <w:sz w:val="20"/>
          <w:szCs w:val="20"/>
        </w:rPr>
        <w:t>Os preços propostos deverão contemplar todos os tributos, taxas, impostos, encargos trabalhistas, comerciais e quaisquer outras despesas, diretas e indiretas, que incidam ou venham a incidir sobre a entrega do objeto e que influenciem na formação dos preços da Proposta Financeira.</w:t>
      </w:r>
    </w:p>
    <w:p w:rsidR="00993761" w:rsidRPr="00AF4B0E" w:rsidRDefault="00993761" w:rsidP="00172376">
      <w:pPr>
        <w:spacing w:after="120" w:line="276" w:lineRule="auto"/>
        <w:jc w:val="both"/>
        <w:rPr>
          <w:rFonts w:ascii="Arial" w:hAnsi="Arial" w:cs="Arial"/>
          <w:sz w:val="20"/>
          <w:szCs w:val="20"/>
        </w:rPr>
      </w:pPr>
    </w:p>
    <w:p w:rsidR="0090671F" w:rsidRDefault="00C727E2" w:rsidP="00172376">
      <w:pPr>
        <w:spacing w:after="120" w:line="276" w:lineRule="auto"/>
        <w:jc w:val="both"/>
        <w:rPr>
          <w:rFonts w:ascii="Arial" w:hAnsi="Arial" w:cs="Arial"/>
          <w:sz w:val="20"/>
          <w:szCs w:val="20"/>
        </w:rPr>
      </w:pPr>
      <w:r>
        <w:rPr>
          <w:rFonts w:ascii="Arial" w:hAnsi="Arial" w:cs="Arial"/>
          <w:b/>
          <w:sz w:val="20"/>
          <w:szCs w:val="20"/>
        </w:rPr>
        <w:t>5</w:t>
      </w:r>
      <w:r w:rsidR="0090671F" w:rsidRPr="00707027">
        <w:rPr>
          <w:rFonts w:ascii="Arial" w:hAnsi="Arial" w:cs="Arial"/>
          <w:b/>
          <w:sz w:val="20"/>
          <w:szCs w:val="20"/>
        </w:rPr>
        <w:t>.</w:t>
      </w:r>
      <w:r w:rsidR="0090671F">
        <w:rPr>
          <w:rFonts w:ascii="Arial" w:hAnsi="Arial" w:cs="Arial"/>
          <w:sz w:val="20"/>
          <w:szCs w:val="20"/>
        </w:rPr>
        <w:t xml:space="preserve"> </w:t>
      </w:r>
      <w:r w:rsidR="0090671F" w:rsidRPr="00AA0B0E">
        <w:rPr>
          <w:rFonts w:ascii="Arial" w:hAnsi="Arial" w:cs="Arial"/>
          <w:b/>
          <w:sz w:val="20"/>
          <w:szCs w:val="20"/>
        </w:rPr>
        <w:t>REQUISITOS DE HABILITAÇÃO</w:t>
      </w:r>
    </w:p>
    <w:p w:rsidR="007C7668" w:rsidRPr="00AA0B0E" w:rsidRDefault="00C727E2" w:rsidP="00172376">
      <w:pPr>
        <w:spacing w:after="120" w:line="276" w:lineRule="auto"/>
        <w:jc w:val="both"/>
        <w:rPr>
          <w:rFonts w:ascii="Arial" w:hAnsi="Arial" w:cs="Arial"/>
          <w:b/>
          <w:sz w:val="20"/>
          <w:szCs w:val="20"/>
        </w:rPr>
      </w:pPr>
      <w:r>
        <w:rPr>
          <w:rFonts w:ascii="Arial" w:hAnsi="Arial" w:cs="Arial"/>
          <w:b/>
          <w:sz w:val="20"/>
          <w:szCs w:val="20"/>
        </w:rPr>
        <w:t>5</w:t>
      </w:r>
      <w:r w:rsidR="009E7D23" w:rsidRPr="00AA0B0E">
        <w:rPr>
          <w:rFonts w:ascii="Arial" w:hAnsi="Arial" w:cs="Arial"/>
          <w:b/>
          <w:sz w:val="20"/>
          <w:szCs w:val="20"/>
        </w:rPr>
        <w:t xml:space="preserve">.1. </w:t>
      </w:r>
      <w:r w:rsidR="00535259" w:rsidRPr="00AA0B0E">
        <w:rPr>
          <w:rFonts w:ascii="Arial" w:hAnsi="Arial" w:cs="Arial"/>
          <w:b/>
          <w:sz w:val="20"/>
          <w:szCs w:val="20"/>
        </w:rPr>
        <w:t>HABILITAÇÃO JURÍDICA:</w:t>
      </w:r>
    </w:p>
    <w:p w:rsidR="007C7668" w:rsidRPr="00AF4B0E" w:rsidRDefault="00B25ACE" w:rsidP="00172376">
      <w:pPr>
        <w:spacing w:after="120" w:line="276" w:lineRule="auto"/>
        <w:ind w:left="284" w:right="283"/>
        <w:jc w:val="both"/>
        <w:rPr>
          <w:rFonts w:ascii="Arial" w:hAnsi="Arial" w:cs="Arial"/>
          <w:sz w:val="20"/>
          <w:szCs w:val="20"/>
        </w:rPr>
      </w:pPr>
      <w:r w:rsidRPr="00707027">
        <w:rPr>
          <w:rFonts w:ascii="Arial" w:hAnsi="Arial" w:cs="Arial"/>
          <w:b/>
          <w:sz w:val="20"/>
          <w:szCs w:val="20"/>
        </w:rPr>
        <w:t>a)</w:t>
      </w:r>
      <w:r>
        <w:rPr>
          <w:rFonts w:ascii="Arial" w:hAnsi="Arial" w:cs="Arial"/>
          <w:sz w:val="20"/>
          <w:szCs w:val="20"/>
        </w:rPr>
        <w:t xml:space="preserve"> </w:t>
      </w:r>
      <w:r w:rsidR="00535259" w:rsidRPr="00AF4B0E">
        <w:rPr>
          <w:rFonts w:ascii="Arial" w:hAnsi="Arial" w:cs="Arial"/>
          <w:sz w:val="20"/>
          <w:szCs w:val="20"/>
        </w:rPr>
        <w:t>Registro Público, no caso de empresário individual;</w:t>
      </w:r>
    </w:p>
    <w:p w:rsidR="007C7668" w:rsidRPr="00AF4B0E" w:rsidRDefault="00B25ACE" w:rsidP="00172376">
      <w:pPr>
        <w:spacing w:after="120" w:line="276" w:lineRule="auto"/>
        <w:ind w:left="284" w:right="283"/>
        <w:jc w:val="both"/>
        <w:rPr>
          <w:rFonts w:ascii="Arial" w:hAnsi="Arial" w:cs="Arial"/>
          <w:sz w:val="20"/>
          <w:szCs w:val="20"/>
        </w:rPr>
      </w:pPr>
      <w:r w:rsidRPr="00707027">
        <w:rPr>
          <w:rFonts w:ascii="Arial" w:hAnsi="Arial" w:cs="Arial"/>
          <w:b/>
          <w:sz w:val="20"/>
          <w:szCs w:val="20"/>
        </w:rPr>
        <w:t>b)</w:t>
      </w:r>
      <w:r>
        <w:rPr>
          <w:rFonts w:ascii="Arial" w:hAnsi="Arial" w:cs="Arial"/>
          <w:sz w:val="20"/>
          <w:szCs w:val="20"/>
        </w:rPr>
        <w:t xml:space="preserve"> </w:t>
      </w:r>
      <w:r w:rsidR="00535259" w:rsidRPr="00AF4B0E">
        <w:rPr>
          <w:rFonts w:ascii="Arial" w:hAnsi="Arial" w:cs="Arial"/>
          <w:sz w:val="20"/>
          <w:szCs w:val="20"/>
        </w:rPr>
        <w:t>ato constitutivo, estatuto ou contrato social em vigor, devidamente registrado, em se tratando de sociedades comerciais, e, no caso de sociedade por ações, acompanhado de documentos de eleição de seus administradores;</w:t>
      </w:r>
    </w:p>
    <w:p w:rsidR="007C7668" w:rsidRPr="00AF4B0E" w:rsidRDefault="00B25ACE" w:rsidP="00172376">
      <w:pPr>
        <w:spacing w:after="120" w:line="276" w:lineRule="auto"/>
        <w:ind w:left="284" w:right="283"/>
        <w:jc w:val="both"/>
        <w:rPr>
          <w:rFonts w:ascii="Arial" w:hAnsi="Arial" w:cs="Arial"/>
          <w:sz w:val="20"/>
          <w:szCs w:val="20"/>
        </w:rPr>
      </w:pPr>
      <w:r w:rsidRPr="00707027">
        <w:rPr>
          <w:rFonts w:ascii="Arial" w:hAnsi="Arial" w:cs="Arial"/>
          <w:b/>
          <w:sz w:val="20"/>
          <w:szCs w:val="20"/>
        </w:rPr>
        <w:t>c)</w:t>
      </w:r>
      <w:r>
        <w:rPr>
          <w:rFonts w:ascii="Arial" w:hAnsi="Arial" w:cs="Arial"/>
          <w:sz w:val="20"/>
          <w:szCs w:val="20"/>
        </w:rPr>
        <w:t xml:space="preserve"> </w:t>
      </w:r>
      <w:r w:rsidR="00535259" w:rsidRPr="00AF4B0E">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rsidR="007C7668" w:rsidRPr="00AF4B0E" w:rsidRDefault="00535259" w:rsidP="00172376">
      <w:pPr>
        <w:spacing w:after="120" w:line="276" w:lineRule="auto"/>
        <w:jc w:val="both"/>
        <w:rPr>
          <w:rFonts w:ascii="Arial" w:hAnsi="Arial" w:cs="Arial"/>
          <w:sz w:val="20"/>
          <w:szCs w:val="20"/>
        </w:rPr>
      </w:pPr>
      <w:r w:rsidRPr="00AA0B0E">
        <w:rPr>
          <w:rFonts w:ascii="Arial" w:hAnsi="Arial" w:cs="Arial"/>
          <w:b/>
          <w:sz w:val="20"/>
          <w:szCs w:val="20"/>
        </w:rPr>
        <w:t>Parágrafo Único</w:t>
      </w:r>
      <w:r w:rsidR="00AA0B0E">
        <w:rPr>
          <w:rFonts w:ascii="Arial" w:hAnsi="Arial" w:cs="Arial"/>
          <w:b/>
          <w:sz w:val="20"/>
          <w:szCs w:val="20"/>
        </w:rPr>
        <w:t>:</w:t>
      </w:r>
      <w:r w:rsidRPr="00AF4B0E">
        <w:rPr>
          <w:rFonts w:ascii="Arial" w:hAnsi="Arial" w:cs="Arial"/>
          <w:sz w:val="20"/>
          <w:szCs w:val="20"/>
        </w:rPr>
        <w:t xml:space="preserve"> A exigência de documento comprobatório da situação jurídica da empresa participante, conforme item 4.1. letras a, b e c, faz-se necessária inclusive para a verificação da compatibilidade do objeto social do fornecedor com o objeto a ser contratado.</w:t>
      </w:r>
    </w:p>
    <w:p w:rsidR="007C7668" w:rsidRPr="00AA0B0E" w:rsidRDefault="00C727E2" w:rsidP="00172376">
      <w:pPr>
        <w:spacing w:after="120" w:line="276" w:lineRule="auto"/>
        <w:jc w:val="both"/>
        <w:rPr>
          <w:rFonts w:ascii="Arial" w:hAnsi="Arial" w:cs="Arial"/>
          <w:b/>
          <w:sz w:val="20"/>
          <w:szCs w:val="20"/>
        </w:rPr>
      </w:pPr>
      <w:r>
        <w:rPr>
          <w:rFonts w:ascii="Arial" w:hAnsi="Arial" w:cs="Arial"/>
          <w:b/>
          <w:sz w:val="20"/>
          <w:szCs w:val="20"/>
        </w:rPr>
        <w:t>5</w:t>
      </w:r>
      <w:r w:rsidR="009E7D23" w:rsidRPr="00AA0B0E">
        <w:rPr>
          <w:rFonts w:ascii="Arial" w:hAnsi="Arial" w:cs="Arial"/>
          <w:b/>
          <w:sz w:val="20"/>
          <w:szCs w:val="20"/>
        </w:rPr>
        <w:t xml:space="preserve">.2. </w:t>
      </w:r>
      <w:r w:rsidR="00535259" w:rsidRPr="00AA0B0E">
        <w:rPr>
          <w:rFonts w:ascii="Arial" w:hAnsi="Arial" w:cs="Arial"/>
          <w:b/>
          <w:sz w:val="20"/>
          <w:szCs w:val="20"/>
        </w:rPr>
        <w:t>REGULARIDADE FISCAL, SOCIAL E TRABALHISTA:</w:t>
      </w:r>
    </w:p>
    <w:p w:rsidR="007C7668" w:rsidRPr="00AF4B0E" w:rsidRDefault="00B25ACE" w:rsidP="00172376">
      <w:pPr>
        <w:spacing w:after="120" w:line="276" w:lineRule="auto"/>
        <w:ind w:left="284" w:right="284"/>
        <w:jc w:val="both"/>
        <w:rPr>
          <w:rFonts w:ascii="Arial" w:hAnsi="Arial" w:cs="Arial"/>
          <w:sz w:val="20"/>
          <w:szCs w:val="20"/>
        </w:rPr>
      </w:pPr>
      <w:r w:rsidRPr="00707027">
        <w:rPr>
          <w:rFonts w:ascii="Arial" w:hAnsi="Arial" w:cs="Arial"/>
          <w:b/>
          <w:sz w:val="20"/>
          <w:szCs w:val="20"/>
        </w:rPr>
        <w:t>a)</w:t>
      </w:r>
      <w:r w:rsidR="009E7D23" w:rsidRPr="00AF4B0E">
        <w:rPr>
          <w:rFonts w:ascii="Arial" w:hAnsi="Arial" w:cs="Arial"/>
          <w:sz w:val="20"/>
          <w:szCs w:val="20"/>
        </w:rPr>
        <w:t xml:space="preserve"> </w:t>
      </w:r>
      <w:r w:rsidR="00535259" w:rsidRPr="00AF4B0E">
        <w:rPr>
          <w:rFonts w:ascii="Arial" w:hAnsi="Arial" w:cs="Arial"/>
          <w:sz w:val="20"/>
          <w:szCs w:val="20"/>
        </w:rPr>
        <w:t>Prova de inscrição no Cadastro Geral de Pessoa Jurídica (CNPJ/ME);</w:t>
      </w:r>
    </w:p>
    <w:p w:rsidR="007C7668" w:rsidRPr="00AF4B0E" w:rsidRDefault="00B25ACE" w:rsidP="00172376">
      <w:pPr>
        <w:spacing w:after="120" w:line="276" w:lineRule="auto"/>
        <w:ind w:left="284" w:right="284"/>
        <w:jc w:val="both"/>
        <w:rPr>
          <w:rFonts w:ascii="Arial" w:hAnsi="Arial" w:cs="Arial"/>
          <w:sz w:val="20"/>
          <w:szCs w:val="20"/>
        </w:rPr>
      </w:pPr>
      <w:r w:rsidRPr="00707027">
        <w:rPr>
          <w:rFonts w:ascii="Arial" w:hAnsi="Arial" w:cs="Arial"/>
          <w:b/>
          <w:sz w:val="20"/>
          <w:szCs w:val="20"/>
        </w:rPr>
        <w:t>b)</w:t>
      </w:r>
      <w:r w:rsidR="009E7D23" w:rsidRPr="00AF4B0E">
        <w:rPr>
          <w:rFonts w:ascii="Arial" w:hAnsi="Arial" w:cs="Arial"/>
          <w:sz w:val="20"/>
          <w:szCs w:val="20"/>
        </w:rPr>
        <w:t xml:space="preserve"> </w:t>
      </w:r>
      <w:r w:rsidR="00535259" w:rsidRPr="00AF4B0E">
        <w:rPr>
          <w:rFonts w:ascii="Arial" w:hAnsi="Arial" w:cs="Arial"/>
          <w:sz w:val="20"/>
          <w:szCs w:val="20"/>
        </w:rPr>
        <w:t>Prova de Inscrição no Cadastro de Contribuintes do Estado ou do Município, relativo ao domicílio ou sede do licitante, pertinente ao seu ramo de atividade e compatível com o objeto contratual;</w:t>
      </w:r>
    </w:p>
    <w:p w:rsidR="007C7668" w:rsidRPr="00AF4B0E" w:rsidRDefault="00B25ACE" w:rsidP="00172376">
      <w:pPr>
        <w:spacing w:after="120" w:line="276" w:lineRule="auto"/>
        <w:ind w:left="284" w:right="284"/>
        <w:jc w:val="both"/>
        <w:rPr>
          <w:rFonts w:ascii="Arial" w:hAnsi="Arial" w:cs="Arial"/>
          <w:sz w:val="20"/>
          <w:szCs w:val="20"/>
        </w:rPr>
      </w:pPr>
      <w:r w:rsidRPr="00707027">
        <w:rPr>
          <w:rFonts w:ascii="Arial" w:hAnsi="Arial" w:cs="Arial"/>
          <w:b/>
          <w:sz w:val="20"/>
          <w:szCs w:val="20"/>
        </w:rPr>
        <w:t>c)</w:t>
      </w:r>
      <w:r>
        <w:rPr>
          <w:rFonts w:ascii="Arial" w:hAnsi="Arial" w:cs="Arial"/>
          <w:sz w:val="20"/>
          <w:szCs w:val="20"/>
        </w:rPr>
        <w:t xml:space="preserve"> </w:t>
      </w:r>
      <w:r w:rsidR="00535259" w:rsidRPr="00AF4B0E">
        <w:rPr>
          <w:rFonts w:ascii="Arial" w:hAnsi="Arial" w:cs="Arial"/>
          <w:sz w:val="20"/>
          <w:szCs w:val="20"/>
        </w:rPr>
        <w:t>Prova de regularidade quanto aos tributos e encargos sociais administrados pela Secretaria da Receita Federal do Brasil – RFB e quanto a Divida Ativa da União administrada pela Procuradoria Geral da Fazenda Nacional – PGFN (Certidão Conjunta Negativa);</w:t>
      </w:r>
    </w:p>
    <w:p w:rsidR="007C7668" w:rsidRPr="00AF4B0E" w:rsidRDefault="00B25ACE" w:rsidP="00172376">
      <w:pPr>
        <w:spacing w:after="120" w:line="276" w:lineRule="auto"/>
        <w:ind w:left="284" w:right="284"/>
        <w:jc w:val="both"/>
        <w:rPr>
          <w:rFonts w:ascii="Arial" w:hAnsi="Arial" w:cs="Arial"/>
          <w:sz w:val="20"/>
          <w:szCs w:val="20"/>
        </w:rPr>
      </w:pPr>
      <w:r w:rsidRPr="00707027">
        <w:rPr>
          <w:rFonts w:ascii="Arial" w:hAnsi="Arial" w:cs="Arial"/>
          <w:b/>
          <w:sz w:val="20"/>
          <w:szCs w:val="20"/>
        </w:rPr>
        <w:t>d)</w:t>
      </w:r>
      <w:r>
        <w:rPr>
          <w:rFonts w:ascii="Arial" w:hAnsi="Arial" w:cs="Arial"/>
          <w:sz w:val="20"/>
          <w:szCs w:val="20"/>
        </w:rPr>
        <w:t xml:space="preserve"> </w:t>
      </w:r>
      <w:r w:rsidR="00535259" w:rsidRPr="00AF4B0E">
        <w:rPr>
          <w:rFonts w:ascii="Arial" w:hAnsi="Arial" w:cs="Arial"/>
          <w:sz w:val="20"/>
          <w:szCs w:val="20"/>
        </w:rPr>
        <w:t>Prova de regularidade com a Fazenda Estadual, relativa ao domicílio ou sede do licitante;</w:t>
      </w:r>
    </w:p>
    <w:p w:rsidR="007C7668" w:rsidRPr="00AF4B0E" w:rsidRDefault="00B25ACE" w:rsidP="00172376">
      <w:pPr>
        <w:spacing w:after="120" w:line="276" w:lineRule="auto"/>
        <w:ind w:left="284" w:right="284"/>
        <w:jc w:val="both"/>
        <w:rPr>
          <w:rFonts w:ascii="Arial" w:hAnsi="Arial" w:cs="Arial"/>
          <w:sz w:val="20"/>
          <w:szCs w:val="20"/>
        </w:rPr>
      </w:pPr>
      <w:r w:rsidRPr="00707027">
        <w:rPr>
          <w:rFonts w:ascii="Arial" w:hAnsi="Arial" w:cs="Arial"/>
          <w:b/>
          <w:sz w:val="20"/>
          <w:szCs w:val="20"/>
        </w:rPr>
        <w:t>e)</w:t>
      </w:r>
      <w:r>
        <w:rPr>
          <w:rFonts w:ascii="Arial" w:hAnsi="Arial" w:cs="Arial"/>
          <w:sz w:val="20"/>
          <w:szCs w:val="20"/>
        </w:rPr>
        <w:t xml:space="preserve"> </w:t>
      </w:r>
      <w:r w:rsidR="00535259" w:rsidRPr="00AF4B0E">
        <w:rPr>
          <w:rFonts w:ascii="Arial" w:hAnsi="Arial" w:cs="Arial"/>
          <w:sz w:val="20"/>
          <w:szCs w:val="20"/>
        </w:rPr>
        <w:t>Prova de regularidade com a Fazenda Municipal, relativa ao domicílio ou sede do licitante;</w:t>
      </w:r>
    </w:p>
    <w:p w:rsidR="007C7668" w:rsidRPr="00AF4B0E" w:rsidRDefault="00B25ACE" w:rsidP="00172376">
      <w:pPr>
        <w:spacing w:after="120" w:line="276" w:lineRule="auto"/>
        <w:ind w:left="284" w:right="284"/>
        <w:jc w:val="both"/>
        <w:rPr>
          <w:rFonts w:ascii="Arial" w:hAnsi="Arial" w:cs="Arial"/>
          <w:sz w:val="20"/>
          <w:szCs w:val="20"/>
        </w:rPr>
      </w:pPr>
      <w:r w:rsidRPr="00707027">
        <w:rPr>
          <w:rFonts w:ascii="Arial" w:hAnsi="Arial" w:cs="Arial"/>
          <w:b/>
          <w:sz w:val="20"/>
          <w:szCs w:val="20"/>
        </w:rPr>
        <w:t>f)</w:t>
      </w:r>
      <w:r>
        <w:rPr>
          <w:rFonts w:ascii="Arial" w:hAnsi="Arial" w:cs="Arial"/>
          <w:sz w:val="20"/>
          <w:szCs w:val="20"/>
        </w:rPr>
        <w:t xml:space="preserve"> </w:t>
      </w:r>
      <w:r w:rsidR="00535259" w:rsidRPr="00AF4B0E">
        <w:rPr>
          <w:rFonts w:ascii="Arial" w:hAnsi="Arial" w:cs="Arial"/>
          <w:sz w:val="20"/>
          <w:szCs w:val="20"/>
        </w:rPr>
        <w:t>Prova de regularidade (CRF) junto ao Fundo de Garantia por Tempo de Serviço (FGTS).</w:t>
      </w:r>
    </w:p>
    <w:p w:rsidR="007C7668" w:rsidRPr="00AF4B0E" w:rsidRDefault="00B25ACE" w:rsidP="00172376">
      <w:pPr>
        <w:spacing w:after="120" w:line="276" w:lineRule="auto"/>
        <w:ind w:left="284" w:right="284"/>
        <w:jc w:val="both"/>
        <w:rPr>
          <w:rFonts w:ascii="Arial" w:hAnsi="Arial" w:cs="Arial"/>
          <w:sz w:val="20"/>
          <w:szCs w:val="20"/>
        </w:rPr>
      </w:pPr>
      <w:r w:rsidRPr="00707027">
        <w:rPr>
          <w:rFonts w:ascii="Arial" w:hAnsi="Arial" w:cs="Arial"/>
          <w:b/>
          <w:sz w:val="20"/>
          <w:szCs w:val="20"/>
        </w:rPr>
        <w:t>g)</w:t>
      </w:r>
      <w:r>
        <w:rPr>
          <w:rFonts w:ascii="Arial" w:hAnsi="Arial" w:cs="Arial"/>
          <w:sz w:val="20"/>
          <w:szCs w:val="20"/>
        </w:rPr>
        <w:t xml:space="preserve"> </w:t>
      </w:r>
      <w:r w:rsidR="00535259" w:rsidRPr="00AF4B0E">
        <w:rPr>
          <w:rFonts w:ascii="Arial" w:hAnsi="Arial" w:cs="Arial"/>
          <w:sz w:val="20"/>
          <w:szCs w:val="20"/>
        </w:rPr>
        <w:t>Prova de inexistência de débitos inadimplidos perante a Justiça do Trabalho, mediante a apresentação de certidão negativa, nos termos do título VII-A da Consolidação das Leis do Trabalho, aprovada pelo Decreto-Lei nº 5.452, de 1º de maio de 1943.</w:t>
      </w:r>
    </w:p>
    <w:p w:rsidR="007C7668" w:rsidRPr="00AA0B0E" w:rsidRDefault="00C727E2" w:rsidP="00172376">
      <w:pPr>
        <w:spacing w:after="120" w:line="276" w:lineRule="auto"/>
        <w:jc w:val="both"/>
        <w:rPr>
          <w:rFonts w:ascii="Arial" w:hAnsi="Arial" w:cs="Arial"/>
          <w:b/>
          <w:sz w:val="20"/>
          <w:szCs w:val="20"/>
        </w:rPr>
      </w:pPr>
      <w:r>
        <w:rPr>
          <w:rFonts w:ascii="Arial" w:hAnsi="Arial" w:cs="Arial"/>
          <w:b/>
          <w:sz w:val="20"/>
          <w:szCs w:val="20"/>
        </w:rPr>
        <w:t>5</w:t>
      </w:r>
      <w:r w:rsidR="002010AD" w:rsidRPr="00AA0B0E">
        <w:rPr>
          <w:rFonts w:ascii="Arial" w:hAnsi="Arial" w:cs="Arial"/>
          <w:b/>
          <w:sz w:val="20"/>
          <w:szCs w:val="20"/>
        </w:rPr>
        <w:t xml:space="preserve">.3. </w:t>
      </w:r>
      <w:r w:rsidR="00535259" w:rsidRPr="00AA0B0E">
        <w:rPr>
          <w:rFonts w:ascii="Arial" w:hAnsi="Arial" w:cs="Arial"/>
          <w:b/>
          <w:sz w:val="20"/>
          <w:szCs w:val="20"/>
        </w:rPr>
        <w:t>QUALIFICAÇÃO ECONÔMICA – FINANCEIRA:</w:t>
      </w:r>
    </w:p>
    <w:p w:rsidR="007C7668" w:rsidRPr="00AF4B0E" w:rsidRDefault="00B25ACE" w:rsidP="00172376">
      <w:pPr>
        <w:spacing w:after="120" w:line="276" w:lineRule="auto"/>
        <w:ind w:left="284" w:right="283"/>
        <w:jc w:val="both"/>
        <w:rPr>
          <w:rFonts w:ascii="Arial" w:hAnsi="Arial" w:cs="Arial"/>
          <w:sz w:val="20"/>
          <w:szCs w:val="20"/>
        </w:rPr>
      </w:pPr>
      <w:r w:rsidRPr="00707027">
        <w:rPr>
          <w:rFonts w:ascii="Arial" w:hAnsi="Arial" w:cs="Arial"/>
          <w:b/>
          <w:sz w:val="20"/>
          <w:szCs w:val="20"/>
        </w:rPr>
        <w:t>a)</w:t>
      </w:r>
      <w:r w:rsidR="00535259" w:rsidRPr="00AF4B0E">
        <w:rPr>
          <w:rFonts w:ascii="Arial" w:hAnsi="Arial" w:cs="Arial"/>
          <w:sz w:val="20"/>
          <w:szCs w:val="20"/>
        </w:rPr>
        <w:t xml:space="preserve"> Certidão negativa de falência expedida pelo distribuidor da sede da pessoa jurídica, </w:t>
      </w:r>
      <w:r>
        <w:rPr>
          <w:rFonts w:ascii="Arial" w:hAnsi="Arial" w:cs="Arial"/>
          <w:sz w:val="20"/>
          <w:szCs w:val="20"/>
        </w:rPr>
        <w:t xml:space="preserve">dentro de sua validade, quando </w:t>
      </w:r>
      <w:r w:rsidR="0090671F">
        <w:rPr>
          <w:rFonts w:ascii="Arial" w:hAnsi="Arial" w:cs="Arial"/>
          <w:sz w:val="20"/>
          <w:szCs w:val="20"/>
        </w:rPr>
        <w:t>n</w:t>
      </w:r>
      <w:r>
        <w:rPr>
          <w:rFonts w:ascii="Arial" w:hAnsi="Arial" w:cs="Arial"/>
          <w:sz w:val="20"/>
          <w:szCs w:val="20"/>
        </w:rPr>
        <w:t xml:space="preserve">o referido documento não constar validade será utilizado </w:t>
      </w:r>
      <w:r w:rsidR="0090671F">
        <w:rPr>
          <w:rFonts w:ascii="Arial" w:hAnsi="Arial" w:cs="Arial"/>
          <w:sz w:val="20"/>
          <w:szCs w:val="20"/>
        </w:rPr>
        <w:t>o</w:t>
      </w:r>
      <w:r w:rsidR="00535259" w:rsidRPr="00AF4B0E">
        <w:rPr>
          <w:rFonts w:ascii="Arial" w:hAnsi="Arial" w:cs="Arial"/>
          <w:sz w:val="20"/>
          <w:szCs w:val="20"/>
        </w:rPr>
        <w:t xml:space="preserve"> prazo </w:t>
      </w:r>
      <w:r w:rsidR="0090671F">
        <w:rPr>
          <w:rFonts w:ascii="Arial" w:hAnsi="Arial" w:cs="Arial"/>
          <w:sz w:val="20"/>
          <w:szCs w:val="20"/>
        </w:rPr>
        <w:t>de</w:t>
      </w:r>
      <w:r w:rsidR="00535259" w:rsidRPr="00AF4B0E">
        <w:rPr>
          <w:rFonts w:ascii="Arial" w:hAnsi="Arial" w:cs="Arial"/>
          <w:sz w:val="20"/>
          <w:szCs w:val="20"/>
        </w:rPr>
        <w:t xml:space="preserve"> 60 (sessenta) dias da data designada para a apresentação do documento;</w:t>
      </w:r>
    </w:p>
    <w:p w:rsidR="00BF1A63" w:rsidRPr="00AF4B0E" w:rsidRDefault="00BF1A63" w:rsidP="00172376">
      <w:pPr>
        <w:spacing w:after="120" w:line="276" w:lineRule="auto"/>
        <w:jc w:val="both"/>
        <w:rPr>
          <w:rFonts w:ascii="Arial" w:hAnsi="Arial" w:cs="Arial"/>
          <w:sz w:val="20"/>
          <w:szCs w:val="20"/>
        </w:rPr>
      </w:pPr>
    </w:p>
    <w:p w:rsidR="007C7668" w:rsidRPr="00707027" w:rsidRDefault="00C727E2" w:rsidP="00172376">
      <w:pPr>
        <w:spacing w:after="120" w:line="276" w:lineRule="auto"/>
        <w:jc w:val="both"/>
        <w:rPr>
          <w:rFonts w:ascii="Arial" w:hAnsi="Arial" w:cs="Arial"/>
          <w:b/>
          <w:sz w:val="20"/>
          <w:szCs w:val="20"/>
        </w:rPr>
      </w:pPr>
      <w:r>
        <w:rPr>
          <w:rFonts w:ascii="Arial" w:hAnsi="Arial" w:cs="Arial"/>
          <w:b/>
          <w:sz w:val="20"/>
          <w:szCs w:val="20"/>
        </w:rPr>
        <w:t>5</w:t>
      </w:r>
      <w:r w:rsidR="002010AD" w:rsidRPr="00707027">
        <w:rPr>
          <w:rFonts w:ascii="Arial" w:hAnsi="Arial" w:cs="Arial"/>
          <w:b/>
          <w:sz w:val="20"/>
          <w:szCs w:val="20"/>
        </w:rPr>
        <w:t xml:space="preserve">.4. </w:t>
      </w:r>
      <w:r w:rsidR="00535259" w:rsidRPr="00707027">
        <w:rPr>
          <w:rFonts w:ascii="Arial" w:hAnsi="Arial" w:cs="Arial"/>
          <w:b/>
          <w:sz w:val="20"/>
          <w:szCs w:val="20"/>
        </w:rPr>
        <w:t>DECLARAÇÕES</w:t>
      </w:r>
    </w:p>
    <w:p w:rsidR="007C7668" w:rsidRPr="00AF4B0E" w:rsidRDefault="0090671F" w:rsidP="00172376">
      <w:pPr>
        <w:spacing w:after="120" w:line="276" w:lineRule="auto"/>
        <w:ind w:left="284" w:right="283"/>
        <w:jc w:val="both"/>
        <w:rPr>
          <w:rFonts w:ascii="Arial" w:hAnsi="Arial" w:cs="Arial"/>
          <w:sz w:val="20"/>
          <w:szCs w:val="20"/>
        </w:rPr>
      </w:pPr>
      <w:r w:rsidRPr="00707027">
        <w:rPr>
          <w:rFonts w:ascii="Arial" w:hAnsi="Arial" w:cs="Arial"/>
          <w:b/>
          <w:sz w:val="20"/>
          <w:szCs w:val="20"/>
        </w:rPr>
        <w:t>a)</w:t>
      </w:r>
      <w:r w:rsidR="002010AD" w:rsidRPr="00AF4B0E">
        <w:rPr>
          <w:rFonts w:ascii="Arial" w:hAnsi="Arial" w:cs="Arial"/>
          <w:sz w:val="20"/>
          <w:szCs w:val="20"/>
        </w:rPr>
        <w:t xml:space="preserve"> </w:t>
      </w:r>
      <w:r w:rsidR="00535259" w:rsidRPr="00AF4B0E">
        <w:rPr>
          <w:rFonts w:ascii="Arial" w:hAnsi="Arial" w:cs="Arial"/>
          <w:sz w:val="20"/>
          <w:szCs w:val="20"/>
        </w:rPr>
        <w:t>Que está ciente e concorda com as condições contidas no edital e seus anexos;</w:t>
      </w:r>
    </w:p>
    <w:p w:rsidR="007C7668" w:rsidRPr="00AF4B0E" w:rsidRDefault="0090671F" w:rsidP="00172376">
      <w:pPr>
        <w:spacing w:after="120" w:line="276" w:lineRule="auto"/>
        <w:ind w:left="284" w:right="283"/>
        <w:jc w:val="both"/>
        <w:rPr>
          <w:rFonts w:ascii="Arial" w:hAnsi="Arial" w:cs="Arial"/>
          <w:sz w:val="20"/>
          <w:szCs w:val="20"/>
        </w:rPr>
      </w:pPr>
      <w:r w:rsidRPr="00707027">
        <w:rPr>
          <w:rFonts w:ascii="Arial" w:hAnsi="Arial" w:cs="Arial"/>
          <w:b/>
          <w:sz w:val="20"/>
          <w:szCs w:val="20"/>
        </w:rPr>
        <w:t>b)</w:t>
      </w:r>
      <w:r>
        <w:rPr>
          <w:rFonts w:ascii="Arial" w:hAnsi="Arial" w:cs="Arial"/>
          <w:sz w:val="20"/>
          <w:szCs w:val="20"/>
        </w:rPr>
        <w:t xml:space="preserve"> </w:t>
      </w:r>
      <w:r w:rsidR="00535259" w:rsidRPr="00AF4B0E">
        <w:rPr>
          <w:rFonts w:ascii="Arial" w:hAnsi="Arial" w:cs="Arial"/>
          <w:sz w:val="20"/>
          <w:szCs w:val="20"/>
        </w:rPr>
        <w:t>Que cumpre os requisitos para a habilitação definidos no edital e que a proposta apresentada está em conformidade com as exigências do edital;</w:t>
      </w:r>
    </w:p>
    <w:p w:rsidR="007C7668" w:rsidRPr="00AF4B0E" w:rsidRDefault="0090671F" w:rsidP="00172376">
      <w:pPr>
        <w:spacing w:after="120" w:line="276" w:lineRule="auto"/>
        <w:ind w:left="284" w:right="283"/>
        <w:jc w:val="both"/>
        <w:rPr>
          <w:rFonts w:ascii="Arial" w:hAnsi="Arial" w:cs="Arial"/>
          <w:sz w:val="20"/>
          <w:szCs w:val="20"/>
        </w:rPr>
      </w:pPr>
      <w:r w:rsidRPr="00707027">
        <w:rPr>
          <w:rFonts w:ascii="Arial" w:hAnsi="Arial" w:cs="Arial"/>
          <w:b/>
          <w:sz w:val="20"/>
          <w:szCs w:val="20"/>
        </w:rPr>
        <w:t>c)</w:t>
      </w:r>
      <w:r>
        <w:rPr>
          <w:rFonts w:ascii="Arial" w:hAnsi="Arial" w:cs="Arial"/>
          <w:sz w:val="20"/>
          <w:szCs w:val="20"/>
        </w:rPr>
        <w:t xml:space="preserve"> </w:t>
      </w:r>
      <w:r w:rsidR="00535259" w:rsidRPr="00AF4B0E">
        <w:rPr>
          <w:rFonts w:ascii="Arial" w:hAnsi="Arial" w:cs="Arial"/>
          <w:sz w:val="20"/>
          <w:szCs w:val="20"/>
        </w:rPr>
        <w:t>Que inexistem fatos impeditivos para sua habilitação no certame, ciente da obrigatoriedade de declarar ocorrências posteriores;</w:t>
      </w:r>
    </w:p>
    <w:p w:rsidR="007C7668" w:rsidRPr="00AF4B0E" w:rsidRDefault="0090671F" w:rsidP="00172376">
      <w:pPr>
        <w:spacing w:after="120" w:line="276" w:lineRule="auto"/>
        <w:ind w:left="284" w:right="283"/>
        <w:jc w:val="both"/>
        <w:rPr>
          <w:rFonts w:ascii="Arial" w:hAnsi="Arial" w:cs="Arial"/>
          <w:sz w:val="20"/>
          <w:szCs w:val="20"/>
        </w:rPr>
      </w:pPr>
      <w:r w:rsidRPr="00707027">
        <w:rPr>
          <w:rFonts w:ascii="Arial" w:hAnsi="Arial" w:cs="Arial"/>
          <w:b/>
          <w:sz w:val="20"/>
          <w:szCs w:val="20"/>
        </w:rPr>
        <w:t>d)</w:t>
      </w:r>
      <w:r>
        <w:rPr>
          <w:rFonts w:ascii="Arial" w:hAnsi="Arial" w:cs="Arial"/>
          <w:sz w:val="20"/>
          <w:szCs w:val="20"/>
        </w:rPr>
        <w:t xml:space="preserve"> </w:t>
      </w:r>
      <w:r w:rsidR="00535259" w:rsidRPr="00AF4B0E">
        <w:rPr>
          <w:rFonts w:ascii="Arial" w:hAnsi="Arial" w:cs="Arial"/>
          <w:sz w:val="20"/>
          <w:szCs w:val="20"/>
        </w:rPr>
        <w:t>Que não emprega menor de 18 anos em trabalho noturno, perigoso ou insalubre e não emprega menor de 16 anos, salvo menor, a partir de 14 anos, na condição de aprendiz, nos termos do artigo 7°, XXXIII, da Constituição;</w:t>
      </w:r>
    </w:p>
    <w:p w:rsidR="007C7668" w:rsidRPr="00AF4B0E" w:rsidRDefault="0090671F" w:rsidP="00172376">
      <w:pPr>
        <w:spacing w:after="120" w:line="276" w:lineRule="auto"/>
        <w:ind w:left="284" w:right="283"/>
        <w:jc w:val="both"/>
        <w:rPr>
          <w:rFonts w:ascii="Arial" w:hAnsi="Arial" w:cs="Arial"/>
          <w:sz w:val="20"/>
          <w:szCs w:val="20"/>
        </w:rPr>
      </w:pPr>
      <w:r w:rsidRPr="00707027">
        <w:rPr>
          <w:rFonts w:ascii="Arial" w:hAnsi="Arial" w:cs="Arial"/>
          <w:b/>
          <w:sz w:val="20"/>
          <w:szCs w:val="20"/>
        </w:rPr>
        <w:t>e)</w:t>
      </w:r>
      <w:r w:rsidR="00E440BE" w:rsidRPr="00AF4B0E">
        <w:rPr>
          <w:rFonts w:ascii="Arial" w:hAnsi="Arial" w:cs="Arial"/>
          <w:sz w:val="20"/>
          <w:szCs w:val="20"/>
        </w:rPr>
        <w:t xml:space="preserve"> Que não possui, em sua cadeia produtiva, empregados executando trabalho degradante ou forçado,</w:t>
      </w:r>
      <w:r>
        <w:rPr>
          <w:rFonts w:ascii="Arial" w:hAnsi="Arial" w:cs="Arial"/>
          <w:sz w:val="20"/>
          <w:szCs w:val="20"/>
        </w:rPr>
        <w:t xml:space="preserve"> </w:t>
      </w:r>
      <w:r w:rsidR="00535259" w:rsidRPr="00AF4B0E">
        <w:rPr>
          <w:rFonts w:ascii="Arial" w:hAnsi="Arial" w:cs="Arial"/>
          <w:sz w:val="20"/>
          <w:szCs w:val="20"/>
        </w:rPr>
        <w:t>observando o disposto nos incisos III e IV do art. 1º e no inciso III do art. 5º da Constituição Federal.</w:t>
      </w:r>
    </w:p>
    <w:p w:rsidR="00C93C71" w:rsidRPr="00AF4B0E" w:rsidRDefault="0090671F" w:rsidP="00172376">
      <w:pPr>
        <w:spacing w:after="120" w:line="276" w:lineRule="auto"/>
        <w:ind w:left="284" w:right="283"/>
        <w:jc w:val="both"/>
        <w:rPr>
          <w:rFonts w:ascii="Arial" w:hAnsi="Arial" w:cs="Arial"/>
          <w:sz w:val="20"/>
          <w:szCs w:val="20"/>
        </w:rPr>
      </w:pPr>
      <w:r w:rsidRPr="00707027">
        <w:rPr>
          <w:rFonts w:ascii="Arial" w:hAnsi="Arial" w:cs="Arial"/>
          <w:b/>
          <w:sz w:val="20"/>
          <w:szCs w:val="20"/>
        </w:rPr>
        <w:t>f)</w:t>
      </w:r>
      <w:r w:rsidR="00535259" w:rsidRPr="00AF4B0E">
        <w:rPr>
          <w:rFonts w:ascii="Arial" w:hAnsi="Arial" w:cs="Arial"/>
          <w:sz w:val="20"/>
          <w:szCs w:val="20"/>
        </w:rPr>
        <w:t xml:space="preserve"> Que cumpre as exigências de reserva de cargos para pessoa com deficiência e para reabilitado da Previdência Social, previstas em lei e em outras normas específicas.</w:t>
      </w:r>
    </w:p>
    <w:p w:rsidR="007C7668" w:rsidRPr="00AF4B0E" w:rsidRDefault="007C7668" w:rsidP="00172376">
      <w:pPr>
        <w:spacing w:after="120" w:line="276" w:lineRule="auto"/>
        <w:jc w:val="both"/>
        <w:rPr>
          <w:rFonts w:ascii="Arial" w:hAnsi="Arial" w:cs="Arial"/>
          <w:sz w:val="20"/>
          <w:szCs w:val="20"/>
        </w:rPr>
      </w:pPr>
    </w:p>
    <w:p w:rsidR="007C7668" w:rsidRPr="0090671F" w:rsidRDefault="00A07A9C" w:rsidP="00172376">
      <w:pPr>
        <w:spacing w:after="120" w:line="276" w:lineRule="auto"/>
        <w:jc w:val="both"/>
        <w:rPr>
          <w:rFonts w:ascii="Arial" w:hAnsi="Arial" w:cs="Arial"/>
          <w:b/>
          <w:sz w:val="20"/>
          <w:szCs w:val="20"/>
        </w:rPr>
      </w:pPr>
      <w:r>
        <w:rPr>
          <w:rFonts w:ascii="Arial" w:hAnsi="Arial" w:cs="Arial"/>
          <w:b/>
          <w:sz w:val="20"/>
          <w:szCs w:val="20"/>
        </w:rPr>
        <w:t>6</w:t>
      </w:r>
      <w:r w:rsidR="0090671F" w:rsidRPr="0090671F">
        <w:rPr>
          <w:rFonts w:ascii="Arial" w:hAnsi="Arial" w:cs="Arial"/>
          <w:b/>
          <w:sz w:val="20"/>
          <w:szCs w:val="20"/>
        </w:rPr>
        <w:t xml:space="preserve">. </w:t>
      </w:r>
      <w:r w:rsidR="00535259" w:rsidRPr="0090671F">
        <w:rPr>
          <w:rFonts w:ascii="Arial" w:hAnsi="Arial" w:cs="Arial"/>
          <w:b/>
          <w:sz w:val="20"/>
          <w:szCs w:val="20"/>
        </w:rPr>
        <w:t>CONDIÇÕES DE PAGAMENTO:</w:t>
      </w:r>
    </w:p>
    <w:p w:rsidR="007C7668" w:rsidRPr="00AF4B0E" w:rsidRDefault="00A07A9C" w:rsidP="00172376">
      <w:pPr>
        <w:spacing w:after="120" w:line="276" w:lineRule="auto"/>
        <w:jc w:val="both"/>
        <w:rPr>
          <w:rFonts w:ascii="Arial" w:hAnsi="Arial" w:cs="Arial"/>
          <w:sz w:val="20"/>
          <w:szCs w:val="20"/>
        </w:rPr>
      </w:pPr>
      <w:r>
        <w:rPr>
          <w:rFonts w:ascii="Arial" w:hAnsi="Arial" w:cs="Arial"/>
          <w:b/>
          <w:sz w:val="20"/>
          <w:szCs w:val="20"/>
        </w:rPr>
        <w:t>6</w:t>
      </w:r>
      <w:r w:rsidR="0090671F" w:rsidRPr="0090671F">
        <w:rPr>
          <w:rFonts w:ascii="Arial" w:hAnsi="Arial" w:cs="Arial"/>
          <w:b/>
          <w:sz w:val="20"/>
          <w:szCs w:val="20"/>
        </w:rPr>
        <w:t>.1.</w:t>
      </w:r>
      <w:r w:rsidR="0090671F">
        <w:rPr>
          <w:rFonts w:ascii="Arial" w:hAnsi="Arial" w:cs="Arial"/>
          <w:sz w:val="20"/>
          <w:szCs w:val="20"/>
        </w:rPr>
        <w:t xml:space="preserve"> </w:t>
      </w:r>
      <w:r w:rsidR="00535259" w:rsidRPr="00AF4B0E">
        <w:rPr>
          <w:rFonts w:ascii="Arial" w:hAnsi="Arial" w:cs="Arial"/>
          <w:sz w:val="20"/>
          <w:szCs w:val="20"/>
        </w:rPr>
        <w:t>A forma de pagamento do Município de Sapucaia do Sul é por empenho de despesa.</w:t>
      </w:r>
    </w:p>
    <w:p w:rsidR="007C7668" w:rsidRPr="00AF4B0E" w:rsidRDefault="00A07A9C" w:rsidP="00172376">
      <w:pPr>
        <w:spacing w:after="120" w:line="276" w:lineRule="auto"/>
        <w:jc w:val="both"/>
        <w:rPr>
          <w:rFonts w:ascii="Arial" w:hAnsi="Arial" w:cs="Arial"/>
          <w:sz w:val="20"/>
          <w:szCs w:val="20"/>
        </w:rPr>
      </w:pPr>
      <w:r>
        <w:rPr>
          <w:rFonts w:ascii="Arial" w:hAnsi="Arial" w:cs="Arial"/>
          <w:b/>
          <w:sz w:val="20"/>
          <w:szCs w:val="20"/>
        </w:rPr>
        <w:t>6</w:t>
      </w:r>
      <w:r w:rsidR="0090671F" w:rsidRPr="0090671F">
        <w:rPr>
          <w:rFonts w:ascii="Arial" w:hAnsi="Arial" w:cs="Arial"/>
          <w:b/>
          <w:sz w:val="20"/>
          <w:szCs w:val="20"/>
        </w:rPr>
        <w:t>.2.</w:t>
      </w:r>
      <w:r w:rsidR="0090671F">
        <w:rPr>
          <w:rFonts w:ascii="Arial" w:hAnsi="Arial" w:cs="Arial"/>
          <w:sz w:val="20"/>
          <w:szCs w:val="20"/>
        </w:rPr>
        <w:t xml:space="preserve"> </w:t>
      </w:r>
      <w:r w:rsidR="00535259" w:rsidRPr="00AF4B0E">
        <w:rPr>
          <w:rFonts w:ascii="Arial" w:hAnsi="Arial" w:cs="Arial"/>
          <w:sz w:val="20"/>
          <w:szCs w:val="20"/>
        </w:rPr>
        <w:t>O pagamento da prestação do serviço realizado será feito mediante apresentação da respectiva nota fiscal ou nota fiscal-fatura e deverá registrar o número do contrato e/ou número do empenho, bem como o período a que se refere o serviço realizado.</w:t>
      </w:r>
    </w:p>
    <w:p w:rsidR="007C7668" w:rsidRPr="00AF4B0E" w:rsidRDefault="00A07A9C" w:rsidP="00172376">
      <w:pPr>
        <w:spacing w:after="120" w:line="276" w:lineRule="auto"/>
        <w:jc w:val="both"/>
        <w:rPr>
          <w:rFonts w:ascii="Arial" w:hAnsi="Arial" w:cs="Arial"/>
          <w:sz w:val="20"/>
          <w:szCs w:val="20"/>
        </w:rPr>
      </w:pPr>
      <w:r>
        <w:rPr>
          <w:rFonts w:ascii="Arial" w:hAnsi="Arial" w:cs="Arial"/>
          <w:b/>
          <w:sz w:val="20"/>
          <w:szCs w:val="20"/>
        </w:rPr>
        <w:t>6</w:t>
      </w:r>
      <w:r w:rsidR="0090671F" w:rsidRPr="0090671F">
        <w:rPr>
          <w:rFonts w:ascii="Arial" w:hAnsi="Arial" w:cs="Arial"/>
          <w:b/>
          <w:sz w:val="20"/>
          <w:szCs w:val="20"/>
        </w:rPr>
        <w:t>.3.</w:t>
      </w:r>
      <w:r w:rsidR="0090671F">
        <w:rPr>
          <w:rFonts w:ascii="Arial" w:hAnsi="Arial" w:cs="Arial"/>
          <w:sz w:val="20"/>
          <w:szCs w:val="20"/>
        </w:rPr>
        <w:t xml:space="preserve"> </w:t>
      </w:r>
      <w:r w:rsidR="00535259" w:rsidRPr="00AF4B0E">
        <w:rPr>
          <w:rFonts w:ascii="Arial" w:hAnsi="Arial" w:cs="Arial"/>
          <w:sz w:val="20"/>
          <w:szCs w:val="20"/>
        </w:rPr>
        <w:t>O pagamento será realizado em até 30 (trinta) dias após o recebimento da respectiva fatura corretamente preenchida, pelo departamento competente da Secretaria Municipal da Fazenda. Se o término deste prazo coincidir com dia em que não houver expediente na Prefeitura, considerar-se-á como vencimento o primeiro dia útil imediato.</w:t>
      </w:r>
    </w:p>
    <w:p w:rsidR="007C7668" w:rsidRPr="00AF4B0E" w:rsidRDefault="00A07A9C" w:rsidP="00172376">
      <w:pPr>
        <w:spacing w:after="120" w:line="276" w:lineRule="auto"/>
        <w:jc w:val="both"/>
        <w:rPr>
          <w:rFonts w:ascii="Arial" w:hAnsi="Arial" w:cs="Arial"/>
          <w:sz w:val="20"/>
          <w:szCs w:val="20"/>
        </w:rPr>
      </w:pPr>
      <w:r>
        <w:rPr>
          <w:rFonts w:ascii="Arial" w:hAnsi="Arial" w:cs="Arial"/>
          <w:b/>
          <w:sz w:val="20"/>
          <w:szCs w:val="20"/>
        </w:rPr>
        <w:t>6</w:t>
      </w:r>
      <w:r w:rsidR="0090671F" w:rsidRPr="0090671F">
        <w:rPr>
          <w:rFonts w:ascii="Arial" w:hAnsi="Arial" w:cs="Arial"/>
          <w:b/>
          <w:sz w:val="20"/>
          <w:szCs w:val="20"/>
        </w:rPr>
        <w:t>.4.</w:t>
      </w:r>
      <w:r w:rsidR="0090671F">
        <w:rPr>
          <w:rFonts w:ascii="Arial" w:hAnsi="Arial" w:cs="Arial"/>
          <w:sz w:val="20"/>
          <w:szCs w:val="20"/>
        </w:rPr>
        <w:t xml:space="preserve"> </w:t>
      </w:r>
      <w:r w:rsidR="00535259" w:rsidRPr="00AF4B0E">
        <w:rPr>
          <w:rFonts w:ascii="Arial" w:hAnsi="Arial" w:cs="Arial"/>
          <w:sz w:val="20"/>
          <w:szCs w:val="20"/>
        </w:rPr>
        <w:t>As notas fiscais/faturas emitidas com erro deverão ser substituídas. Neste caso, o Município de Sapucaia do Sul efetuará a devida comunicação à CONTRATADA, para que dentro do prazo fixado para o pagamento, proceda na sua regularização. No mais, o Município disporá de até 15 (quinze) dias, a partir da correção das notas fiscais/faturas ou da sua substituição para efetuar o seu pagamento</w:t>
      </w:r>
      <w:r w:rsidR="006B5F83" w:rsidRPr="00AF4B0E">
        <w:rPr>
          <w:rFonts w:ascii="Arial" w:hAnsi="Arial" w:cs="Arial"/>
          <w:sz w:val="20"/>
          <w:szCs w:val="20"/>
        </w:rPr>
        <w:t>.</w:t>
      </w:r>
    </w:p>
    <w:p w:rsidR="007C7668" w:rsidRPr="00AF4B0E" w:rsidRDefault="00A07A9C" w:rsidP="00172376">
      <w:pPr>
        <w:spacing w:after="120" w:line="276" w:lineRule="auto"/>
        <w:jc w:val="both"/>
        <w:rPr>
          <w:rFonts w:ascii="Arial" w:hAnsi="Arial" w:cs="Arial"/>
          <w:sz w:val="20"/>
          <w:szCs w:val="20"/>
        </w:rPr>
      </w:pPr>
      <w:r>
        <w:rPr>
          <w:rFonts w:ascii="Arial" w:hAnsi="Arial" w:cs="Arial"/>
          <w:b/>
          <w:sz w:val="20"/>
          <w:szCs w:val="20"/>
        </w:rPr>
        <w:t>6</w:t>
      </w:r>
      <w:r w:rsidR="0090671F" w:rsidRPr="0090671F">
        <w:rPr>
          <w:rFonts w:ascii="Arial" w:hAnsi="Arial" w:cs="Arial"/>
          <w:b/>
          <w:sz w:val="20"/>
          <w:szCs w:val="20"/>
        </w:rPr>
        <w:t>.5.</w:t>
      </w:r>
      <w:r w:rsidR="0090671F">
        <w:rPr>
          <w:rFonts w:ascii="Arial" w:hAnsi="Arial" w:cs="Arial"/>
          <w:sz w:val="20"/>
          <w:szCs w:val="20"/>
        </w:rPr>
        <w:t xml:space="preserve"> </w:t>
      </w:r>
      <w:r w:rsidR="00535259" w:rsidRPr="00AF4B0E">
        <w:rPr>
          <w:rFonts w:ascii="Arial" w:hAnsi="Arial" w:cs="Arial"/>
          <w:sz w:val="20"/>
          <w:szCs w:val="20"/>
        </w:rPr>
        <w:t>A liberação do pagamento ficará condicionada à consulta prévia ao Sistema de Cadastramento do Município para verificação da situação da CONTRATADA em relação às condições de habilitação e qualificação exigidas na licitação, cujo resultado será impresso e juntado ao processo.</w:t>
      </w:r>
    </w:p>
    <w:p w:rsidR="007C7668" w:rsidRPr="00AF4B0E" w:rsidRDefault="00A07A9C" w:rsidP="00172376">
      <w:pPr>
        <w:spacing w:after="120" w:line="276" w:lineRule="auto"/>
        <w:jc w:val="both"/>
        <w:rPr>
          <w:rFonts w:ascii="Arial" w:hAnsi="Arial" w:cs="Arial"/>
          <w:sz w:val="20"/>
          <w:szCs w:val="20"/>
        </w:rPr>
      </w:pPr>
      <w:r>
        <w:rPr>
          <w:rFonts w:ascii="Arial" w:hAnsi="Arial" w:cs="Arial"/>
          <w:b/>
          <w:sz w:val="20"/>
          <w:szCs w:val="20"/>
        </w:rPr>
        <w:t>6</w:t>
      </w:r>
      <w:r w:rsidR="0090671F" w:rsidRPr="0090671F">
        <w:rPr>
          <w:rFonts w:ascii="Arial" w:hAnsi="Arial" w:cs="Arial"/>
          <w:b/>
          <w:sz w:val="20"/>
          <w:szCs w:val="20"/>
        </w:rPr>
        <w:t>.6.</w:t>
      </w:r>
      <w:r w:rsidR="0090671F">
        <w:rPr>
          <w:rFonts w:ascii="Arial" w:hAnsi="Arial" w:cs="Arial"/>
          <w:sz w:val="20"/>
          <w:szCs w:val="20"/>
        </w:rPr>
        <w:t xml:space="preserve"> </w:t>
      </w:r>
      <w:r w:rsidR="00535259" w:rsidRPr="00AF4B0E">
        <w:rPr>
          <w:rFonts w:ascii="Arial" w:hAnsi="Arial" w:cs="Arial"/>
          <w:sz w:val="20"/>
          <w:szCs w:val="20"/>
        </w:rPr>
        <w:t>O Município, só autorizará a realização dos pagamentos, se houver por parte do setor requisitante do objeto licitado, o necessário ATESTO dos serviços prestados pela empresa vencedora, no verso da Nota Fiscal.</w:t>
      </w:r>
    </w:p>
    <w:p w:rsidR="007C7668" w:rsidRPr="00AF4B0E" w:rsidRDefault="007C7668" w:rsidP="00172376">
      <w:pPr>
        <w:spacing w:after="120" w:line="276" w:lineRule="auto"/>
        <w:jc w:val="both"/>
        <w:rPr>
          <w:rFonts w:ascii="Arial" w:hAnsi="Arial" w:cs="Arial"/>
          <w:sz w:val="20"/>
          <w:szCs w:val="20"/>
        </w:rPr>
      </w:pPr>
    </w:p>
    <w:p w:rsidR="00E440BE" w:rsidRPr="0090671F" w:rsidRDefault="00A07A9C" w:rsidP="00172376">
      <w:pPr>
        <w:spacing w:after="120" w:line="276" w:lineRule="auto"/>
        <w:jc w:val="both"/>
        <w:rPr>
          <w:rFonts w:ascii="Arial" w:hAnsi="Arial" w:cs="Arial"/>
          <w:b/>
          <w:sz w:val="20"/>
          <w:szCs w:val="20"/>
        </w:rPr>
      </w:pPr>
      <w:r>
        <w:rPr>
          <w:rFonts w:ascii="Arial" w:hAnsi="Arial" w:cs="Arial"/>
          <w:b/>
          <w:sz w:val="20"/>
          <w:szCs w:val="20"/>
        </w:rPr>
        <w:t>7</w:t>
      </w:r>
      <w:r w:rsidR="0090671F" w:rsidRPr="0090671F">
        <w:rPr>
          <w:rFonts w:ascii="Arial" w:hAnsi="Arial" w:cs="Arial"/>
          <w:b/>
          <w:sz w:val="20"/>
          <w:szCs w:val="20"/>
        </w:rPr>
        <w:t xml:space="preserve">. </w:t>
      </w:r>
      <w:r w:rsidR="00E440BE" w:rsidRPr="0090671F">
        <w:rPr>
          <w:rFonts w:ascii="Arial" w:hAnsi="Arial" w:cs="Arial"/>
          <w:b/>
          <w:sz w:val="20"/>
          <w:szCs w:val="20"/>
        </w:rPr>
        <w:t>DA NEGOCIAÇÃO E READEQUAÇÃO DE VALORES:</w:t>
      </w:r>
    </w:p>
    <w:p w:rsidR="00E440BE" w:rsidRPr="00AF4B0E" w:rsidRDefault="00A07A9C" w:rsidP="00172376">
      <w:pPr>
        <w:spacing w:after="120" w:line="276" w:lineRule="auto"/>
        <w:jc w:val="both"/>
        <w:rPr>
          <w:rFonts w:ascii="Arial" w:hAnsi="Arial" w:cs="Arial"/>
          <w:sz w:val="20"/>
          <w:szCs w:val="20"/>
        </w:rPr>
      </w:pPr>
      <w:r>
        <w:rPr>
          <w:rFonts w:ascii="Arial" w:hAnsi="Arial" w:cs="Arial"/>
          <w:b/>
          <w:sz w:val="20"/>
          <w:szCs w:val="20"/>
        </w:rPr>
        <w:t>7</w:t>
      </w:r>
      <w:r w:rsidR="0090671F" w:rsidRPr="0090671F">
        <w:rPr>
          <w:rFonts w:ascii="Arial" w:hAnsi="Arial" w:cs="Arial"/>
          <w:b/>
          <w:sz w:val="20"/>
          <w:szCs w:val="20"/>
        </w:rPr>
        <w:t>.1.</w:t>
      </w:r>
      <w:r w:rsidR="0090671F">
        <w:rPr>
          <w:rFonts w:ascii="Arial" w:hAnsi="Arial" w:cs="Arial"/>
          <w:sz w:val="20"/>
          <w:szCs w:val="20"/>
        </w:rPr>
        <w:t xml:space="preserve"> </w:t>
      </w:r>
      <w:r w:rsidR="00E440BE" w:rsidRPr="00AF4B0E">
        <w:rPr>
          <w:rFonts w:ascii="Arial" w:hAnsi="Arial" w:cs="Arial"/>
          <w:sz w:val="20"/>
          <w:szCs w:val="20"/>
        </w:rPr>
        <w:t>O servidor municipal responsável pela condução do processo poderá negociar, via sistema eletrônico do Portal de Compras Públicas, com a empresa que apresentou a menor DISPENSA de preços, se assim achar conveniente e oportuno, a redução em relação aos preços finais propostos.</w:t>
      </w:r>
    </w:p>
    <w:p w:rsidR="00E440BE" w:rsidRPr="00AF4B0E" w:rsidRDefault="00A07A9C" w:rsidP="00172376">
      <w:pPr>
        <w:spacing w:after="120" w:line="276" w:lineRule="auto"/>
        <w:jc w:val="both"/>
        <w:rPr>
          <w:rFonts w:ascii="Arial" w:hAnsi="Arial" w:cs="Arial"/>
          <w:sz w:val="20"/>
          <w:szCs w:val="20"/>
        </w:rPr>
      </w:pPr>
      <w:r>
        <w:rPr>
          <w:rFonts w:ascii="Arial" w:hAnsi="Arial" w:cs="Arial"/>
          <w:b/>
          <w:sz w:val="20"/>
          <w:szCs w:val="20"/>
        </w:rPr>
        <w:t>7</w:t>
      </w:r>
      <w:r w:rsidR="0090671F" w:rsidRPr="0090671F">
        <w:rPr>
          <w:rFonts w:ascii="Arial" w:hAnsi="Arial" w:cs="Arial"/>
          <w:b/>
          <w:sz w:val="20"/>
          <w:szCs w:val="20"/>
        </w:rPr>
        <w:t>.2.</w:t>
      </w:r>
      <w:r w:rsidR="0090671F">
        <w:rPr>
          <w:rFonts w:ascii="Arial" w:hAnsi="Arial" w:cs="Arial"/>
          <w:sz w:val="20"/>
          <w:szCs w:val="20"/>
        </w:rPr>
        <w:t xml:space="preserve"> </w:t>
      </w:r>
      <w:r w:rsidR="00E440BE" w:rsidRPr="00AF4B0E">
        <w:rPr>
          <w:rFonts w:ascii="Arial" w:hAnsi="Arial" w:cs="Arial"/>
          <w:sz w:val="20"/>
          <w:szCs w:val="20"/>
        </w:rPr>
        <w:t>O desatendimento de exigências formais não essenciais não importará no afastamento da proponente, desde que seja possível a aferição das suas qualificações e a exata compreensão de sua proposta financeira.</w:t>
      </w:r>
    </w:p>
    <w:p w:rsidR="00E440BE" w:rsidRPr="00AF4B0E" w:rsidRDefault="00A07A9C" w:rsidP="00172376">
      <w:pPr>
        <w:spacing w:after="120" w:line="276" w:lineRule="auto"/>
        <w:jc w:val="both"/>
        <w:rPr>
          <w:rFonts w:ascii="Arial" w:hAnsi="Arial" w:cs="Arial"/>
          <w:sz w:val="20"/>
          <w:szCs w:val="20"/>
        </w:rPr>
      </w:pPr>
      <w:r>
        <w:rPr>
          <w:rFonts w:ascii="Arial" w:hAnsi="Arial" w:cs="Arial"/>
          <w:b/>
          <w:sz w:val="20"/>
          <w:szCs w:val="20"/>
        </w:rPr>
        <w:t>7</w:t>
      </w:r>
      <w:r w:rsidR="0090671F" w:rsidRPr="0090671F">
        <w:rPr>
          <w:rFonts w:ascii="Arial" w:hAnsi="Arial" w:cs="Arial"/>
          <w:b/>
          <w:sz w:val="20"/>
          <w:szCs w:val="20"/>
        </w:rPr>
        <w:t>.3.</w:t>
      </w:r>
      <w:r w:rsidR="0090671F">
        <w:rPr>
          <w:rFonts w:ascii="Arial" w:hAnsi="Arial" w:cs="Arial"/>
          <w:sz w:val="20"/>
          <w:szCs w:val="20"/>
        </w:rPr>
        <w:t xml:space="preserve"> </w:t>
      </w:r>
      <w:r w:rsidR="00E440BE" w:rsidRPr="00AF4B0E">
        <w:rPr>
          <w:rFonts w:ascii="Arial" w:hAnsi="Arial" w:cs="Arial"/>
          <w:sz w:val="20"/>
          <w:szCs w:val="20"/>
        </w:rPr>
        <w:t>A existência de erros materiais ou omissões na proposta financeira apresentada pela empresa primeira classificada não ensejará a desclassificação antecipada da proposta financeira, podendo o servidor municipal operador da DISPENSA eletrônica realizar diligências junto à proponente, para a devida correção das falhas, desde que não sejam alterados os valores propostos.</w:t>
      </w:r>
    </w:p>
    <w:p w:rsidR="00E440BE" w:rsidRPr="00AF4B0E" w:rsidRDefault="00A07A9C" w:rsidP="00172376">
      <w:pPr>
        <w:spacing w:after="120" w:line="276" w:lineRule="auto"/>
        <w:jc w:val="both"/>
        <w:rPr>
          <w:rFonts w:ascii="Arial" w:hAnsi="Arial" w:cs="Arial"/>
          <w:sz w:val="20"/>
          <w:szCs w:val="20"/>
        </w:rPr>
      </w:pPr>
      <w:r>
        <w:rPr>
          <w:rFonts w:ascii="Arial" w:hAnsi="Arial" w:cs="Arial"/>
          <w:b/>
          <w:sz w:val="20"/>
          <w:szCs w:val="20"/>
        </w:rPr>
        <w:t>7</w:t>
      </w:r>
      <w:r w:rsidR="0090671F" w:rsidRPr="0090671F">
        <w:rPr>
          <w:rFonts w:ascii="Arial" w:hAnsi="Arial" w:cs="Arial"/>
          <w:b/>
          <w:sz w:val="20"/>
          <w:szCs w:val="20"/>
        </w:rPr>
        <w:t>.4.</w:t>
      </w:r>
      <w:r w:rsidR="0090671F">
        <w:rPr>
          <w:rFonts w:ascii="Arial" w:hAnsi="Arial" w:cs="Arial"/>
          <w:sz w:val="20"/>
          <w:szCs w:val="20"/>
        </w:rPr>
        <w:t xml:space="preserve"> </w:t>
      </w:r>
      <w:r w:rsidR="00E440BE" w:rsidRPr="00AF4B0E">
        <w:rPr>
          <w:rFonts w:ascii="Arial" w:hAnsi="Arial" w:cs="Arial"/>
          <w:sz w:val="20"/>
          <w:szCs w:val="20"/>
        </w:rPr>
        <w:t>Será facultada ao(à) servidor(a) municipal operador(a) da DISPENSA eletrônica, em qualquer fase processual, a promoção de diligências, destinadas a esclarecer ou a complementar a instrução do processo.</w:t>
      </w:r>
    </w:p>
    <w:p w:rsidR="00535259" w:rsidRPr="00AF4B0E" w:rsidRDefault="00535259" w:rsidP="00172376">
      <w:pPr>
        <w:spacing w:after="120" w:line="276" w:lineRule="auto"/>
        <w:jc w:val="both"/>
        <w:rPr>
          <w:rFonts w:ascii="Arial" w:hAnsi="Arial" w:cs="Arial"/>
          <w:sz w:val="20"/>
          <w:szCs w:val="20"/>
        </w:rPr>
      </w:pPr>
    </w:p>
    <w:p w:rsidR="00535259" w:rsidRPr="0090671F" w:rsidRDefault="00A07A9C" w:rsidP="00172376">
      <w:pPr>
        <w:spacing w:after="120" w:line="276" w:lineRule="auto"/>
        <w:jc w:val="both"/>
        <w:rPr>
          <w:rFonts w:ascii="Arial" w:hAnsi="Arial" w:cs="Arial"/>
          <w:b/>
          <w:sz w:val="20"/>
          <w:szCs w:val="20"/>
        </w:rPr>
      </w:pPr>
      <w:r>
        <w:rPr>
          <w:rFonts w:ascii="Arial" w:hAnsi="Arial" w:cs="Arial"/>
          <w:b/>
          <w:sz w:val="20"/>
          <w:szCs w:val="20"/>
        </w:rPr>
        <w:t>8</w:t>
      </w:r>
      <w:r w:rsidR="0090671F" w:rsidRPr="0090671F">
        <w:rPr>
          <w:rFonts w:ascii="Arial" w:hAnsi="Arial" w:cs="Arial"/>
          <w:b/>
          <w:sz w:val="20"/>
          <w:szCs w:val="20"/>
        </w:rPr>
        <w:t xml:space="preserve"> </w:t>
      </w:r>
      <w:r w:rsidR="00535259" w:rsidRPr="0090671F">
        <w:rPr>
          <w:rFonts w:ascii="Arial" w:hAnsi="Arial" w:cs="Arial"/>
          <w:b/>
          <w:sz w:val="20"/>
          <w:szCs w:val="20"/>
        </w:rPr>
        <w:t>CRITÉRIO DE JULGAMENTO E ACEITABILIDADE DE PREÇOS:</w:t>
      </w:r>
    </w:p>
    <w:p w:rsidR="00535259" w:rsidRPr="00AF4B0E" w:rsidRDefault="00A07A9C" w:rsidP="00172376">
      <w:pPr>
        <w:spacing w:after="120" w:line="276" w:lineRule="auto"/>
        <w:jc w:val="both"/>
        <w:rPr>
          <w:rFonts w:ascii="Arial" w:hAnsi="Arial" w:cs="Arial"/>
          <w:sz w:val="20"/>
          <w:szCs w:val="20"/>
        </w:rPr>
      </w:pPr>
      <w:r w:rsidRPr="006B3AD8">
        <w:rPr>
          <w:rFonts w:ascii="Arial" w:hAnsi="Arial" w:cs="Arial"/>
          <w:b/>
          <w:sz w:val="20"/>
          <w:szCs w:val="20"/>
        </w:rPr>
        <w:t>8</w:t>
      </w:r>
      <w:r w:rsidR="0090671F" w:rsidRPr="006B3AD8">
        <w:rPr>
          <w:rFonts w:ascii="Arial" w:hAnsi="Arial" w:cs="Arial"/>
          <w:b/>
          <w:sz w:val="20"/>
          <w:szCs w:val="20"/>
        </w:rPr>
        <w:t>.1.</w:t>
      </w:r>
      <w:r w:rsidR="0090671F" w:rsidRPr="006B3AD8">
        <w:rPr>
          <w:rFonts w:ascii="Arial" w:hAnsi="Arial" w:cs="Arial"/>
          <w:sz w:val="20"/>
          <w:szCs w:val="20"/>
        </w:rPr>
        <w:t xml:space="preserve"> </w:t>
      </w:r>
      <w:r w:rsidR="00535259" w:rsidRPr="006B3AD8">
        <w:rPr>
          <w:rFonts w:ascii="Arial" w:hAnsi="Arial" w:cs="Arial"/>
          <w:sz w:val="20"/>
          <w:szCs w:val="20"/>
        </w:rPr>
        <w:t xml:space="preserve">No julgamento e classificação das propostas será adotado o critério MENOR PREÇO </w:t>
      </w:r>
      <w:r w:rsidR="006B3AD8" w:rsidRPr="006B3AD8">
        <w:rPr>
          <w:rFonts w:ascii="Arial" w:hAnsi="Arial" w:cs="Arial"/>
          <w:sz w:val="20"/>
          <w:szCs w:val="20"/>
        </w:rPr>
        <w:t>UNITÁRIO</w:t>
      </w:r>
      <w:r w:rsidR="00535259" w:rsidRPr="006B3AD8">
        <w:rPr>
          <w:rFonts w:ascii="Arial" w:hAnsi="Arial" w:cs="Arial"/>
          <w:sz w:val="20"/>
          <w:szCs w:val="20"/>
        </w:rPr>
        <w:t>,</w:t>
      </w:r>
      <w:r w:rsidR="00535259" w:rsidRPr="00AF4B0E">
        <w:rPr>
          <w:rFonts w:ascii="Arial" w:hAnsi="Arial" w:cs="Arial"/>
          <w:sz w:val="20"/>
          <w:szCs w:val="20"/>
        </w:rPr>
        <w:t xml:space="preserve"> observadas as especificações técnicas e os parâmetros mínimos de qualidade definidos neste termo de DISPENSA eletrônica e em seus anexos.</w:t>
      </w:r>
    </w:p>
    <w:p w:rsidR="00535259" w:rsidRPr="00AF4B0E" w:rsidRDefault="00A07A9C" w:rsidP="00172376">
      <w:pPr>
        <w:spacing w:after="120" w:line="276" w:lineRule="auto"/>
        <w:jc w:val="both"/>
        <w:rPr>
          <w:rFonts w:ascii="Arial" w:hAnsi="Arial" w:cs="Arial"/>
          <w:sz w:val="20"/>
          <w:szCs w:val="20"/>
        </w:rPr>
      </w:pPr>
      <w:r>
        <w:rPr>
          <w:rFonts w:ascii="Arial" w:hAnsi="Arial" w:cs="Arial"/>
          <w:b/>
          <w:sz w:val="20"/>
          <w:szCs w:val="20"/>
        </w:rPr>
        <w:t>8</w:t>
      </w:r>
      <w:r w:rsidR="0090671F" w:rsidRPr="0090671F">
        <w:rPr>
          <w:rFonts w:ascii="Arial" w:hAnsi="Arial" w:cs="Arial"/>
          <w:b/>
          <w:sz w:val="20"/>
          <w:szCs w:val="20"/>
        </w:rPr>
        <w:t>.2.</w:t>
      </w:r>
      <w:r w:rsidR="0090671F">
        <w:rPr>
          <w:rFonts w:ascii="Arial" w:hAnsi="Arial" w:cs="Arial"/>
          <w:sz w:val="20"/>
          <w:szCs w:val="20"/>
        </w:rPr>
        <w:t xml:space="preserve"> </w:t>
      </w:r>
      <w:r w:rsidR="00535259" w:rsidRPr="00AF4B0E">
        <w:rPr>
          <w:rFonts w:ascii="Arial" w:hAnsi="Arial" w:cs="Arial"/>
          <w:sz w:val="20"/>
          <w:szCs w:val="20"/>
        </w:rPr>
        <w:t>Serão desclassificadas as propostas que não atenderem aos requisitos mínimos estabelecidos neste Termo de DISPENSA Eletrônica e em seus anexos.</w:t>
      </w:r>
    </w:p>
    <w:p w:rsidR="00535259" w:rsidRDefault="00535259" w:rsidP="00172376">
      <w:pPr>
        <w:spacing w:after="120" w:line="276" w:lineRule="auto"/>
        <w:jc w:val="both"/>
        <w:rPr>
          <w:rFonts w:ascii="Arial" w:hAnsi="Arial" w:cs="Arial"/>
          <w:sz w:val="20"/>
          <w:szCs w:val="20"/>
        </w:rPr>
      </w:pPr>
    </w:p>
    <w:p w:rsidR="00EA0C9E" w:rsidRDefault="00EA0C9E" w:rsidP="00172376">
      <w:pPr>
        <w:spacing w:after="120" w:line="276" w:lineRule="auto"/>
        <w:jc w:val="both"/>
        <w:rPr>
          <w:rFonts w:ascii="Arial" w:hAnsi="Arial" w:cs="Arial"/>
          <w:sz w:val="20"/>
          <w:szCs w:val="20"/>
        </w:rPr>
      </w:pPr>
    </w:p>
    <w:p w:rsidR="00F90F5F" w:rsidRPr="00AA0B0E" w:rsidRDefault="00C727E2" w:rsidP="00172376">
      <w:pPr>
        <w:spacing w:after="120" w:line="276" w:lineRule="auto"/>
        <w:jc w:val="both"/>
        <w:rPr>
          <w:rFonts w:ascii="Arial" w:hAnsi="Arial" w:cs="Arial"/>
          <w:b/>
          <w:sz w:val="20"/>
          <w:szCs w:val="20"/>
        </w:rPr>
      </w:pPr>
      <w:r>
        <w:rPr>
          <w:rFonts w:ascii="Arial" w:hAnsi="Arial" w:cs="Arial"/>
          <w:b/>
          <w:sz w:val="20"/>
          <w:szCs w:val="20"/>
        </w:rPr>
        <w:t>11</w:t>
      </w:r>
      <w:r w:rsidR="00F90F5F" w:rsidRPr="00AA0B0E">
        <w:rPr>
          <w:rFonts w:ascii="Arial" w:hAnsi="Arial" w:cs="Arial"/>
          <w:b/>
          <w:sz w:val="20"/>
          <w:szCs w:val="20"/>
        </w:rPr>
        <w:t>. DO CONTRATO</w:t>
      </w:r>
    </w:p>
    <w:p w:rsidR="00F90F5F" w:rsidRPr="00AE1AFD" w:rsidRDefault="00C727E2" w:rsidP="00172376">
      <w:pPr>
        <w:spacing w:after="120" w:line="276" w:lineRule="auto"/>
        <w:jc w:val="both"/>
        <w:rPr>
          <w:rFonts w:ascii="Arial" w:hAnsi="Arial" w:cs="Arial"/>
          <w:sz w:val="20"/>
          <w:szCs w:val="20"/>
        </w:rPr>
      </w:pPr>
      <w:r w:rsidRPr="00AE1AFD">
        <w:rPr>
          <w:rFonts w:ascii="Arial" w:hAnsi="Arial" w:cs="Arial"/>
          <w:b/>
          <w:sz w:val="20"/>
          <w:szCs w:val="20"/>
        </w:rPr>
        <w:t>11</w:t>
      </w:r>
      <w:r w:rsidR="00F90F5F" w:rsidRPr="00AE1AFD">
        <w:rPr>
          <w:rFonts w:ascii="Arial" w:hAnsi="Arial" w:cs="Arial"/>
          <w:b/>
          <w:sz w:val="20"/>
          <w:szCs w:val="20"/>
        </w:rPr>
        <w:t>.1.</w:t>
      </w:r>
      <w:r w:rsidR="00F90F5F" w:rsidRPr="00AE1AFD">
        <w:rPr>
          <w:rFonts w:ascii="Arial" w:hAnsi="Arial" w:cs="Arial"/>
          <w:sz w:val="20"/>
          <w:szCs w:val="20"/>
        </w:rPr>
        <w:t xml:space="preserve"> O contrato emergencial terá a validade de 12 meses a contar de sua assinatura, podendo ser rescindido de forma unilateral após a conclusão do processo licitatório em curso</w:t>
      </w:r>
      <w:r w:rsidR="00AA0B0E" w:rsidRPr="00AE1AFD">
        <w:rPr>
          <w:rFonts w:ascii="Arial" w:hAnsi="Arial" w:cs="Arial"/>
          <w:sz w:val="20"/>
          <w:szCs w:val="20"/>
        </w:rPr>
        <w:t>,</w:t>
      </w:r>
      <w:r w:rsidR="00F90F5F" w:rsidRPr="00AE1AFD">
        <w:rPr>
          <w:rFonts w:ascii="Arial" w:hAnsi="Arial" w:cs="Arial"/>
          <w:sz w:val="20"/>
          <w:szCs w:val="20"/>
        </w:rPr>
        <w:t xml:space="preserve"> a depender dos valores obtidos na licitação.</w:t>
      </w:r>
    </w:p>
    <w:p w:rsidR="00F90F5F" w:rsidRPr="00AE1AFD" w:rsidRDefault="00F90F5F" w:rsidP="00172376">
      <w:pPr>
        <w:spacing w:after="120" w:line="276" w:lineRule="auto"/>
        <w:jc w:val="both"/>
        <w:rPr>
          <w:rFonts w:ascii="Arial" w:hAnsi="Arial" w:cs="Arial"/>
          <w:sz w:val="20"/>
          <w:szCs w:val="20"/>
        </w:rPr>
      </w:pPr>
      <w:r w:rsidRPr="00AE1AFD">
        <w:rPr>
          <w:rFonts w:ascii="Arial" w:hAnsi="Arial" w:cs="Arial"/>
          <w:b/>
          <w:sz w:val="20"/>
          <w:szCs w:val="20"/>
        </w:rPr>
        <w:t>10.2.</w:t>
      </w:r>
      <w:r w:rsidRPr="00AE1AFD">
        <w:rPr>
          <w:rFonts w:ascii="Arial" w:hAnsi="Arial" w:cs="Arial"/>
          <w:sz w:val="20"/>
          <w:szCs w:val="20"/>
        </w:rPr>
        <w:t xml:space="preserve"> O prazo para início das operações será de até 10 dias após a emissão da ordem de início.</w:t>
      </w:r>
    </w:p>
    <w:p w:rsidR="00F90F5F" w:rsidRPr="00AF4B0E" w:rsidRDefault="00F90F5F" w:rsidP="00172376">
      <w:pPr>
        <w:spacing w:after="120" w:line="276" w:lineRule="auto"/>
        <w:jc w:val="both"/>
        <w:rPr>
          <w:rFonts w:ascii="Arial" w:hAnsi="Arial" w:cs="Arial"/>
          <w:sz w:val="20"/>
          <w:szCs w:val="20"/>
        </w:rPr>
      </w:pPr>
    </w:p>
    <w:p w:rsidR="00535259" w:rsidRPr="00707027" w:rsidRDefault="00C727E2" w:rsidP="00172376">
      <w:pPr>
        <w:spacing w:after="120" w:line="276" w:lineRule="auto"/>
        <w:jc w:val="both"/>
        <w:rPr>
          <w:rFonts w:ascii="Arial" w:hAnsi="Arial" w:cs="Arial"/>
          <w:b/>
          <w:sz w:val="20"/>
          <w:szCs w:val="20"/>
        </w:rPr>
      </w:pPr>
      <w:r>
        <w:rPr>
          <w:rFonts w:ascii="Arial" w:hAnsi="Arial" w:cs="Arial"/>
          <w:b/>
          <w:sz w:val="20"/>
          <w:szCs w:val="20"/>
        </w:rPr>
        <w:t>12</w:t>
      </w:r>
      <w:r w:rsidR="00707027" w:rsidRPr="00707027">
        <w:rPr>
          <w:rFonts w:ascii="Arial" w:hAnsi="Arial" w:cs="Arial"/>
          <w:b/>
          <w:sz w:val="20"/>
          <w:szCs w:val="20"/>
        </w:rPr>
        <w:t xml:space="preserve">. </w:t>
      </w:r>
      <w:r w:rsidR="00535259" w:rsidRPr="00707027">
        <w:rPr>
          <w:rFonts w:ascii="Arial" w:hAnsi="Arial" w:cs="Arial"/>
          <w:b/>
          <w:sz w:val="20"/>
          <w:szCs w:val="20"/>
        </w:rPr>
        <w:t xml:space="preserve">COMPÕEM ESTE </w:t>
      </w:r>
      <w:r w:rsidR="00707027">
        <w:rPr>
          <w:rFonts w:ascii="Arial" w:hAnsi="Arial" w:cs="Arial"/>
          <w:b/>
          <w:sz w:val="20"/>
          <w:szCs w:val="20"/>
        </w:rPr>
        <w:t>EDITAL</w:t>
      </w:r>
      <w:r w:rsidR="00535259" w:rsidRPr="00707027">
        <w:rPr>
          <w:rFonts w:ascii="Arial" w:hAnsi="Arial" w:cs="Arial"/>
          <w:b/>
          <w:sz w:val="20"/>
          <w:szCs w:val="20"/>
        </w:rPr>
        <w:t xml:space="preserve"> DE DISPENSA ELETRÔNICA, OS SEGUINTES ANEXOS:</w:t>
      </w:r>
    </w:p>
    <w:p w:rsidR="00535259" w:rsidRPr="00AF4B0E" w:rsidRDefault="00C727E2" w:rsidP="00172376">
      <w:pPr>
        <w:spacing w:after="120" w:line="276" w:lineRule="auto"/>
        <w:jc w:val="both"/>
        <w:rPr>
          <w:rFonts w:ascii="Arial" w:hAnsi="Arial" w:cs="Arial"/>
          <w:sz w:val="20"/>
          <w:szCs w:val="20"/>
        </w:rPr>
      </w:pPr>
      <w:r>
        <w:rPr>
          <w:rFonts w:ascii="Arial" w:hAnsi="Arial" w:cs="Arial"/>
          <w:b/>
          <w:sz w:val="20"/>
          <w:szCs w:val="20"/>
        </w:rPr>
        <w:t>12</w:t>
      </w:r>
      <w:r w:rsidR="00707027" w:rsidRPr="00707027">
        <w:rPr>
          <w:rFonts w:ascii="Arial" w:hAnsi="Arial" w:cs="Arial"/>
          <w:b/>
          <w:sz w:val="20"/>
          <w:szCs w:val="20"/>
        </w:rPr>
        <w:t>.1.</w:t>
      </w:r>
      <w:r w:rsidR="00707027">
        <w:rPr>
          <w:rFonts w:ascii="Arial" w:hAnsi="Arial" w:cs="Arial"/>
          <w:sz w:val="20"/>
          <w:szCs w:val="20"/>
        </w:rPr>
        <w:t xml:space="preserve"> </w:t>
      </w:r>
      <w:r w:rsidR="00535259" w:rsidRPr="00AF4B0E">
        <w:rPr>
          <w:rFonts w:ascii="Arial" w:hAnsi="Arial" w:cs="Arial"/>
          <w:sz w:val="20"/>
          <w:szCs w:val="20"/>
        </w:rPr>
        <w:t>ANEXO I - Termo de Referência – Descrição do Objeto e Valores Estimados.</w:t>
      </w:r>
    </w:p>
    <w:p w:rsidR="00535259" w:rsidRPr="00AF4B0E" w:rsidRDefault="00C727E2" w:rsidP="00172376">
      <w:pPr>
        <w:spacing w:after="120" w:line="276" w:lineRule="auto"/>
        <w:jc w:val="both"/>
        <w:rPr>
          <w:rFonts w:ascii="Arial" w:hAnsi="Arial" w:cs="Arial"/>
          <w:sz w:val="20"/>
          <w:szCs w:val="20"/>
        </w:rPr>
      </w:pPr>
      <w:r>
        <w:rPr>
          <w:rFonts w:ascii="Arial" w:hAnsi="Arial" w:cs="Arial"/>
          <w:b/>
          <w:sz w:val="20"/>
          <w:szCs w:val="20"/>
        </w:rPr>
        <w:t>12</w:t>
      </w:r>
      <w:r w:rsidR="00707027" w:rsidRPr="00707027">
        <w:rPr>
          <w:rFonts w:ascii="Arial" w:hAnsi="Arial" w:cs="Arial"/>
          <w:b/>
          <w:sz w:val="20"/>
          <w:szCs w:val="20"/>
        </w:rPr>
        <w:t>.2.</w:t>
      </w:r>
      <w:r w:rsidR="00707027">
        <w:rPr>
          <w:rFonts w:ascii="Arial" w:hAnsi="Arial" w:cs="Arial"/>
          <w:sz w:val="20"/>
          <w:szCs w:val="20"/>
        </w:rPr>
        <w:t xml:space="preserve"> </w:t>
      </w:r>
      <w:r w:rsidR="00535259" w:rsidRPr="00AF4B0E">
        <w:rPr>
          <w:rFonts w:ascii="Arial" w:hAnsi="Arial" w:cs="Arial"/>
          <w:sz w:val="20"/>
          <w:szCs w:val="20"/>
        </w:rPr>
        <w:t>ANEXO II - Modelo de proposta financeira.</w:t>
      </w:r>
    </w:p>
    <w:p w:rsidR="005318F2" w:rsidRDefault="00C727E2" w:rsidP="00172376">
      <w:pPr>
        <w:spacing w:after="120" w:line="276" w:lineRule="auto"/>
        <w:jc w:val="both"/>
        <w:rPr>
          <w:rFonts w:ascii="Arial" w:hAnsi="Arial" w:cs="Arial"/>
          <w:sz w:val="20"/>
          <w:szCs w:val="20"/>
        </w:rPr>
      </w:pPr>
      <w:r>
        <w:rPr>
          <w:rFonts w:ascii="Arial" w:hAnsi="Arial" w:cs="Arial"/>
          <w:b/>
          <w:sz w:val="20"/>
          <w:szCs w:val="20"/>
        </w:rPr>
        <w:t>12</w:t>
      </w:r>
      <w:r w:rsidR="00707027" w:rsidRPr="00707027">
        <w:rPr>
          <w:rFonts w:ascii="Arial" w:hAnsi="Arial" w:cs="Arial"/>
          <w:b/>
          <w:sz w:val="20"/>
          <w:szCs w:val="20"/>
        </w:rPr>
        <w:t>.3.</w:t>
      </w:r>
      <w:r w:rsidR="00707027">
        <w:rPr>
          <w:rFonts w:ascii="Arial" w:hAnsi="Arial" w:cs="Arial"/>
          <w:sz w:val="20"/>
          <w:szCs w:val="20"/>
        </w:rPr>
        <w:t xml:space="preserve"> </w:t>
      </w:r>
      <w:r w:rsidR="00535259" w:rsidRPr="00AF4B0E">
        <w:rPr>
          <w:rFonts w:ascii="Arial" w:hAnsi="Arial" w:cs="Arial"/>
          <w:sz w:val="20"/>
          <w:szCs w:val="20"/>
        </w:rPr>
        <w:t xml:space="preserve">ANEXO III </w:t>
      </w:r>
      <w:r>
        <w:rPr>
          <w:rFonts w:ascii="Arial" w:hAnsi="Arial" w:cs="Arial"/>
          <w:sz w:val="20"/>
          <w:szCs w:val="20"/>
        </w:rPr>
        <w:t>–</w:t>
      </w:r>
      <w:r w:rsidR="00535259" w:rsidRPr="00AF4B0E">
        <w:rPr>
          <w:rFonts w:ascii="Arial" w:hAnsi="Arial" w:cs="Arial"/>
          <w:sz w:val="20"/>
          <w:szCs w:val="20"/>
        </w:rPr>
        <w:t xml:space="preserve"> </w:t>
      </w:r>
      <w:r>
        <w:rPr>
          <w:rFonts w:ascii="Arial" w:hAnsi="Arial" w:cs="Arial"/>
          <w:sz w:val="20"/>
          <w:szCs w:val="20"/>
        </w:rPr>
        <w:t>Minuta Contratual</w:t>
      </w:r>
    </w:p>
    <w:p w:rsidR="00C727E2" w:rsidRPr="00AF4B0E" w:rsidRDefault="00C727E2" w:rsidP="00172376">
      <w:pPr>
        <w:spacing w:after="120" w:line="276" w:lineRule="auto"/>
        <w:jc w:val="both"/>
        <w:rPr>
          <w:rFonts w:ascii="Arial" w:hAnsi="Arial" w:cs="Arial"/>
          <w:sz w:val="20"/>
          <w:szCs w:val="20"/>
        </w:rPr>
      </w:pPr>
    </w:p>
    <w:p w:rsidR="005318F2" w:rsidRPr="00707027" w:rsidRDefault="00F90F5F" w:rsidP="00172376">
      <w:pPr>
        <w:spacing w:after="120" w:line="276" w:lineRule="auto"/>
        <w:jc w:val="both"/>
        <w:rPr>
          <w:rFonts w:ascii="Arial" w:hAnsi="Arial" w:cs="Arial"/>
          <w:b/>
          <w:sz w:val="20"/>
          <w:szCs w:val="20"/>
        </w:rPr>
      </w:pPr>
      <w:r>
        <w:rPr>
          <w:rFonts w:ascii="Arial" w:hAnsi="Arial" w:cs="Arial"/>
          <w:b/>
          <w:sz w:val="20"/>
          <w:szCs w:val="20"/>
        </w:rPr>
        <w:t>12</w:t>
      </w:r>
      <w:r w:rsidR="00707027" w:rsidRPr="00707027">
        <w:rPr>
          <w:rFonts w:ascii="Arial" w:hAnsi="Arial" w:cs="Arial"/>
          <w:b/>
          <w:sz w:val="20"/>
          <w:szCs w:val="20"/>
        </w:rPr>
        <w:t xml:space="preserve">. </w:t>
      </w:r>
      <w:r w:rsidR="005318F2" w:rsidRPr="00707027">
        <w:rPr>
          <w:rFonts w:ascii="Arial" w:hAnsi="Arial" w:cs="Arial"/>
          <w:b/>
          <w:sz w:val="20"/>
          <w:szCs w:val="20"/>
        </w:rPr>
        <w:t>DOTAÇÃO ORÇAMENTÁRIA:</w:t>
      </w:r>
    </w:p>
    <w:p w:rsidR="005318F2" w:rsidRPr="00B45D14" w:rsidRDefault="00F90F5F" w:rsidP="00172376">
      <w:pPr>
        <w:spacing w:after="120" w:line="276" w:lineRule="auto"/>
        <w:jc w:val="both"/>
        <w:rPr>
          <w:rFonts w:ascii="Arial" w:hAnsi="Arial" w:cs="Arial"/>
          <w:sz w:val="20"/>
          <w:szCs w:val="20"/>
        </w:rPr>
      </w:pPr>
      <w:r w:rsidRPr="00B45D14">
        <w:rPr>
          <w:rFonts w:ascii="Arial" w:hAnsi="Arial" w:cs="Arial"/>
          <w:b/>
          <w:sz w:val="20"/>
          <w:szCs w:val="20"/>
        </w:rPr>
        <w:t>12</w:t>
      </w:r>
      <w:r w:rsidR="005318F2" w:rsidRPr="00B45D14">
        <w:rPr>
          <w:rFonts w:ascii="Arial" w:hAnsi="Arial" w:cs="Arial"/>
          <w:b/>
          <w:sz w:val="20"/>
          <w:szCs w:val="20"/>
        </w:rPr>
        <w:t>.1</w:t>
      </w:r>
      <w:r w:rsidR="006359E3" w:rsidRPr="00B45D14">
        <w:rPr>
          <w:rFonts w:ascii="Arial" w:hAnsi="Arial" w:cs="Arial"/>
          <w:b/>
          <w:sz w:val="20"/>
          <w:szCs w:val="20"/>
        </w:rPr>
        <w:t>.</w:t>
      </w:r>
      <w:r w:rsidR="005318F2" w:rsidRPr="00B45D14">
        <w:rPr>
          <w:rFonts w:ascii="Arial" w:hAnsi="Arial" w:cs="Arial"/>
          <w:sz w:val="20"/>
          <w:szCs w:val="20"/>
        </w:rPr>
        <w:t xml:space="preserve"> </w:t>
      </w:r>
      <w:r w:rsidR="006359E3" w:rsidRPr="00B45D14">
        <w:rPr>
          <w:rFonts w:ascii="Arial" w:hAnsi="Arial" w:cs="Arial"/>
          <w:sz w:val="20"/>
          <w:szCs w:val="20"/>
        </w:rPr>
        <w:t xml:space="preserve">Dotação </w:t>
      </w:r>
      <w:r w:rsidR="00A07A9C">
        <w:rPr>
          <w:rFonts w:ascii="Arial" w:hAnsi="Arial" w:cs="Arial"/>
          <w:sz w:val="20"/>
          <w:szCs w:val="20"/>
        </w:rPr>
        <w:t>:</w:t>
      </w:r>
    </w:p>
    <w:p w:rsidR="00EA0C9E" w:rsidRPr="00EA0C9E" w:rsidRDefault="00EA0C9E" w:rsidP="00EA0C9E">
      <w:pPr>
        <w:jc w:val="both"/>
        <w:rPr>
          <w:rFonts w:ascii="Arial" w:hAnsi="Arial" w:cs="Arial"/>
        </w:rPr>
      </w:pPr>
      <w:r w:rsidRPr="00EA0C9E">
        <w:rPr>
          <w:rFonts w:ascii="Arial" w:hAnsi="Arial" w:cs="Arial"/>
        </w:rPr>
        <w:t>Dotação orçamentária – 962.</w:t>
      </w:r>
    </w:p>
    <w:p w:rsidR="00CD3EEB" w:rsidRPr="00B45D14" w:rsidRDefault="00CD3EEB" w:rsidP="00172376">
      <w:pPr>
        <w:spacing w:after="120" w:line="276" w:lineRule="auto"/>
        <w:jc w:val="both"/>
        <w:rPr>
          <w:rFonts w:ascii="Arial" w:hAnsi="Arial" w:cs="Arial"/>
          <w:sz w:val="20"/>
          <w:szCs w:val="20"/>
        </w:rPr>
      </w:pPr>
    </w:p>
    <w:p w:rsidR="003E59F8" w:rsidRPr="003E59F8" w:rsidRDefault="003E59F8" w:rsidP="00172376">
      <w:pPr>
        <w:pStyle w:val="Normal1"/>
        <w:pBdr>
          <w:top w:val="nil"/>
          <w:left w:val="nil"/>
          <w:bottom w:val="nil"/>
          <w:right w:val="nil"/>
          <w:between w:val="nil"/>
        </w:pBdr>
        <w:spacing w:after="120" w:line="276" w:lineRule="auto"/>
        <w:jc w:val="both"/>
        <w:outlineLvl w:val="0"/>
        <w:rPr>
          <w:rFonts w:ascii="Arial" w:hAnsi="Arial" w:cs="Arial"/>
          <w:sz w:val="20"/>
          <w:szCs w:val="20"/>
        </w:rPr>
      </w:pPr>
      <w:r>
        <w:rPr>
          <w:rFonts w:ascii="Arial" w:hAnsi="Arial" w:cs="Arial"/>
          <w:b/>
          <w:color w:val="000000"/>
          <w:sz w:val="20"/>
          <w:szCs w:val="20"/>
        </w:rPr>
        <w:t xml:space="preserve">13. </w:t>
      </w:r>
      <w:r w:rsidRPr="003E59F8">
        <w:rPr>
          <w:rFonts w:ascii="Arial" w:hAnsi="Arial" w:cs="Arial"/>
          <w:b/>
          <w:color w:val="000000"/>
          <w:sz w:val="20"/>
          <w:szCs w:val="20"/>
        </w:rPr>
        <w:t>FORO COMPETENTE</w:t>
      </w:r>
      <w:r>
        <w:rPr>
          <w:rFonts w:ascii="Arial" w:hAnsi="Arial" w:cs="Arial"/>
          <w:b/>
          <w:color w:val="000000"/>
          <w:sz w:val="20"/>
          <w:szCs w:val="20"/>
        </w:rPr>
        <w:t>:</w:t>
      </w:r>
    </w:p>
    <w:p w:rsidR="003E59F8" w:rsidRPr="003E59F8" w:rsidRDefault="003E59F8" w:rsidP="00172376">
      <w:pPr>
        <w:spacing w:after="120" w:line="276" w:lineRule="auto"/>
        <w:jc w:val="both"/>
        <w:rPr>
          <w:rFonts w:ascii="Arial" w:hAnsi="Arial" w:cs="Arial"/>
          <w:sz w:val="20"/>
          <w:szCs w:val="20"/>
        </w:rPr>
      </w:pPr>
      <w:r>
        <w:rPr>
          <w:rFonts w:ascii="Arial" w:hAnsi="Arial" w:cs="Arial"/>
          <w:b/>
          <w:color w:val="000000"/>
          <w:sz w:val="20"/>
          <w:szCs w:val="20"/>
        </w:rPr>
        <w:t>13.1.</w:t>
      </w:r>
      <w:r w:rsidRPr="003E59F8">
        <w:rPr>
          <w:rFonts w:ascii="Arial" w:hAnsi="Arial" w:cs="Arial"/>
          <w:color w:val="000000"/>
          <w:sz w:val="20"/>
          <w:szCs w:val="20"/>
        </w:rPr>
        <w:t xml:space="preserve"> Fica eleito o foro da Comarca de Sapucaia do Sul, que terá competência para dirimir quaisquer questões oriundas do presente Certame.</w:t>
      </w:r>
    </w:p>
    <w:p w:rsidR="005318F2" w:rsidRPr="00AF4B0E" w:rsidRDefault="005318F2" w:rsidP="00172376">
      <w:pPr>
        <w:spacing w:after="120" w:line="276" w:lineRule="auto"/>
        <w:jc w:val="both"/>
        <w:rPr>
          <w:rFonts w:ascii="Arial" w:hAnsi="Arial" w:cs="Arial"/>
          <w:sz w:val="20"/>
          <w:szCs w:val="20"/>
        </w:rPr>
      </w:pPr>
    </w:p>
    <w:p w:rsidR="00EF4F43" w:rsidRPr="00AF4B0E" w:rsidRDefault="00EF4F43" w:rsidP="00297DAA">
      <w:pPr>
        <w:jc w:val="both"/>
        <w:rPr>
          <w:rFonts w:ascii="Arial" w:hAnsi="Arial" w:cs="Arial"/>
          <w:sz w:val="20"/>
          <w:szCs w:val="20"/>
        </w:rPr>
      </w:pPr>
    </w:p>
    <w:p w:rsidR="00535259" w:rsidRPr="00AF4B0E" w:rsidRDefault="00535259" w:rsidP="00F90F5F">
      <w:pPr>
        <w:jc w:val="right"/>
        <w:rPr>
          <w:rFonts w:ascii="Arial" w:hAnsi="Arial" w:cs="Arial"/>
          <w:sz w:val="20"/>
          <w:szCs w:val="20"/>
        </w:rPr>
      </w:pPr>
      <w:r w:rsidRPr="00AF4B0E">
        <w:rPr>
          <w:rFonts w:ascii="Arial" w:hAnsi="Arial" w:cs="Arial"/>
          <w:sz w:val="20"/>
          <w:szCs w:val="20"/>
        </w:rPr>
        <w:t xml:space="preserve">Sapucaia do Sul, </w:t>
      </w:r>
      <w:r w:rsidR="00F90F5F">
        <w:rPr>
          <w:rFonts w:ascii="Arial" w:hAnsi="Arial" w:cs="Arial"/>
          <w:sz w:val="20"/>
          <w:szCs w:val="20"/>
        </w:rPr>
        <w:t>__</w:t>
      </w:r>
      <w:r w:rsidR="008729A3" w:rsidRPr="00AF4B0E">
        <w:rPr>
          <w:rFonts w:ascii="Arial" w:hAnsi="Arial" w:cs="Arial"/>
          <w:sz w:val="20"/>
          <w:szCs w:val="20"/>
        </w:rPr>
        <w:t xml:space="preserve"> de </w:t>
      </w:r>
      <w:r w:rsidR="00F90F5F">
        <w:rPr>
          <w:rFonts w:ascii="Arial" w:hAnsi="Arial" w:cs="Arial"/>
          <w:sz w:val="20"/>
          <w:szCs w:val="20"/>
        </w:rPr>
        <w:t>______________ de 2025</w:t>
      </w:r>
      <w:r w:rsidR="008729A3" w:rsidRPr="00AF4B0E">
        <w:rPr>
          <w:rFonts w:ascii="Arial" w:hAnsi="Arial" w:cs="Arial"/>
          <w:sz w:val="20"/>
          <w:szCs w:val="20"/>
        </w:rPr>
        <w:t>.</w:t>
      </w:r>
    </w:p>
    <w:p w:rsidR="00D565D5" w:rsidRPr="00AF4B0E" w:rsidRDefault="00D565D5" w:rsidP="00297DAA">
      <w:pPr>
        <w:jc w:val="both"/>
        <w:rPr>
          <w:rFonts w:ascii="Arial" w:hAnsi="Arial" w:cs="Arial"/>
          <w:sz w:val="20"/>
          <w:szCs w:val="20"/>
        </w:rPr>
      </w:pPr>
    </w:p>
    <w:p w:rsidR="00AC15F7" w:rsidRPr="00AF4B0E" w:rsidRDefault="00AC15F7" w:rsidP="00297DAA">
      <w:pPr>
        <w:jc w:val="both"/>
        <w:rPr>
          <w:rFonts w:ascii="Arial" w:hAnsi="Arial" w:cs="Arial"/>
          <w:sz w:val="20"/>
          <w:szCs w:val="20"/>
        </w:rPr>
      </w:pPr>
    </w:p>
    <w:p w:rsidR="00810F70" w:rsidRPr="00AF4B0E" w:rsidRDefault="00810F70" w:rsidP="00297DAA">
      <w:pPr>
        <w:jc w:val="both"/>
        <w:rPr>
          <w:rFonts w:ascii="Arial" w:hAnsi="Arial" w:cs="Arial"/>
          <w:sz w:val="20"/>
          <w:szCs w:val="20"/>
        </w:rPr>
      </w:pPr>
    </w:p>
    <w:p w:rsidR="00535259" w:rsidRPr="00AF4B0E" w:rsidRDefault="00535259" w:rsidP="00297DAA">
      <w:pPr>
        <w:jc w:val="both"/>
        <w:rPr>
          <w:rFonts w:ascii="Arial" w:hAnsi="Arial" w:cs="Arial"/>
          <w:sz w:val="20"/>
          <w:szCs w:val="20"/>
        </w:rPr>
      </w:pPr>
    </w:p>
    <w:p w:rsidR="00535259" w:rsidRPr="0024030C" w:rsidRDefault="00F90F5F" w:rsidP="0024030C">
      <w:pPr>
        <w:spacing w:line="240" w:lineRule="auto"/>
        <w:jc w:val="center"/>
        <w:rPr>
          <w:rFonts w:ascii="Arial" w:hAnsi="Arial" w:cs="Arial"/>
          <w:b/>
          <w:sz w:val="20"/>
          <w:szCs w:val="20"/>
        </w:rPr>
      </w:pPr>
      <w:r w:rsidRPr="0024030C">
        <w:rPr>
          <w:rFonts w:ascii="Arial" w:hAnsi="Arial" w:cs="Arial"/>
          <w:b/>
          <w:sz w:val="20"/>
          <w:szCs w:val="20"/>
        </w:rPr>
        <w:t>MARIA CRISTINA SCHNEIDER</w:t>
      </w:r>
    </w:p>
    <w:p w:rsidR="00535259" w:rsidRPr="0024030C" w:rsidRDefault="00535259" w:rsidP="0024030C">
      <w:pPr>
        <w:spacing w:line="240" w:lineRule="auto"/>
        <w:jc w:val="center"/>
        <w:rPr>
          <w:rFonts w:ascii="Arial" w:hAnsi="Arial" w:cs="Arial"/>
          <w:b/>
          <w:sz w:val="20"/>
          <w:szCs w:val="20"/>
        </w:rPr>
      </w:pPr>
      <w:r w:rsidRPr="0024030C">
        <w:rPr>
          <w:rFonts w:ascii="Arial" w:hAnsi="Arial" w:cs="Arial"/>
          <w:b/>
          <w:sz w:val="20"/>
          <w:szCs w:val="20"/>
        </w:rPr>
        <w:t>Diretor</w:t>
      </w:r>
      <w:r w:rsidR="00AC15F7" w:rsidRPr="0024030C">
        <w:rPr>
          <w:rFonts w:ascii="Arial" w:hAnsi="Arial" w:cs="Arial"/>
          <w:b/>
          <w:sz w:val="20"/>
          <w:szCs w:val="20"/>
        </w:rPr>
        <w:t>a</w:t>
      </w:r>
      <w:r w:rsidRPr="0024030C">
        <w:rPr>
          <w:rFonts w:ascii="Arial" w:hAnsi="Arial" w:cs="Arial"/>
          <w:b/>
          <w:sz w:val="20"/>
          <w:szCs w:val="20"/>
        </w:rPr>
        <w:t xml:space="preserve"> de Compras e Licitações</w:t>
      </w:r>
    </w:p>
    <w:p w:rsidR="00AC15F7" w:rsidRPr="0024030C" w:rsidRDefault="00AC15F7" w:rsidP="0024030C">
      <w:pPr>
        <w:jc w:val="center"/>
        <w:rPr>
          <w:rFonts w:ascii="Arial" w:hAnsi="Arial" w:cs="Arial"/>
          <w:b/>
          <w:sz w:val="20"/>
          <w:szCs w:val="20"/>
        </w:rPr>
      </w:pPr>
    </w:p>
    <w:p w:rsidR="00AC15F7" w:rsidRPr="0024030C" w:rsidRDefault="00AC15F7" w:rsidP="0024030C">
      <w:pPr>
        <w:jc w:val="center"/>
        <w:rPr>
          <w:rFonts w:ascii="Arial" w:hAnsi="Arial" w:cs="Arial"/>
          <w:b/>
          <w:sz w:val="20"/>
          <w:szCs w:val="20"/>
        </w:rPr>
      </w:pPr>
    </w:p>
    <w:p w:rsidR="00AC15F7" w:rsidRPr="0024030C" w:rsidRDefault="00AC15F7" w:rsidP="0024030C">
      <w:pPr>
        <w:jc w:val="center"/>
        <w:rPr>
          <w:rFonts w:ascii="Arial" w:hAnsi="Arial" w:cs="Arial"/>
          <w:b/>
          <w:sz w:val="20"/>
          <w:szCs w:val="20"/>
        </w:rPr>
      </w:pPr>
    </w:p>
    <w:p w:rsidR="00535259" w:rsidRPr="0024030C" w:rsidRDefault="00535259" w:rsidP="0024030C">
      <w:pPr>
        <w:jc w:val="center"/>
        <w:rPr>
          <w:rFonts w:ascii="Arial" w:hAnsi="Arial" w:cs="Arial"/>
          <w:b/>
          <w:sz w:val="20"/>
          <w:szCs w:val="20"/>
        </w:rPr>
      </w:pPr>
    </w:p>
    <w:p w:rsidR="00535259" w:rsidRPr="0024030C" w:rsidRDefault="00EF4F43" w:rsidP="0024030C">
      <w:pPr>
        <w:spacing w:line="240" w:lineRule="auto"/>
        <w:jc w:val="center"/>
        <w:rPr>
          <w:rFonts w:ascii="Arial" w:hAnsi="Arial" w:cs="Arial"/>
          <w:b/>
          <w:sz w:val="20"/>
          <w:szCs w:val="20"/>
        </w:rPr>
      </w:pPr>
      <w:r w:rsidRPr="0024030C">
        <w:rPr>
          <w:rFonts w:ascii="Arial" w:hAnsi="Arial" w:cs="Arial"/>
          <w:b/>
          <w:sz w:val="20"/>
          <w:szCs w:val="20"/>
        </w:rPr>
        <w:t>VOLMIR RODRIGUES</w:t>
      </w:r>
    </w:p>
    <w:p w:rsidR="00B74ED0" w:rsidRPr="0024030C" w:rsidRDefault="00535259" w:rsidP="0024030C">
      <w:pPr>
        <w:spacing w:line="240" w:lineRule="auto"/>
        <w:jc w:val="center"/>
        <w:rPr>
          <w:rFonts w:ascii="Arial" w:hAnsi="Arial" w:cs="Arial"/>
          <w:b/>
          <w:sz w:val="20"/>
          <w:szCs w:val="20"/>
        </w:rPr>
      </w:pPr>
      <w:r w:rsidRPr="0024030C">
        <w:rPr>
          <w:rFonts w:ascii="Arial" w:hAnsi="Arial" w:cs="Arial"/>
          <w:b/>
          <w:sz w:val="20"/>
          <w:szCs w:val="20"/>
        </w:rPr>
        <w:t xml:space="preserve">Prefeito </w:t>
      </w:r>
      <w:r w:rsidR="00810F70" w:rsidRPr="0024030C">
        <w:rPr>
          <w:rFonts w:ascii="Arial" w:hAnsi="Arial" w:cs="Arial"/>
          <w:b/>
          <w:sz w:val="20"/>
          <w:szCs w:val="20"/>
        </w:rPr>
        <w:t>Munici</w:t>
      </w:r>
      <w:r w:rsidR="00F90F5F" w:rsidRPr="0024030C">
        <w:rPr>
          <w:rFonts w:ascii="Arial" w:hAnsi="Arial" w:cs="Arial"/>
          <w:b/>
          <w:sz w:val="20"/>
          <w:szCs w:val="20"/>
        </w:rPr>
        <w:t>pal</w:t>
      </w:r>
    </w:p>
    <w:sectPr w:rsidR="00B74ED0" w:rsidRPr="0024030C" w:rsidSect="00B03CE8">
      <w:headerReference w:type="even" r:id="rId18"/>
      <w:headerReference w:type="default" r:id="rId19"/>
      <w:footerReference w:type="default" r:id="rId20"/>
      <w:pgSz w:w="11910" w:h="16850"/>
      <w:pgMar w:top="1843" w:right="1137" w:bottom="1134" w:left="1134" w:header="0" w:footer="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2AD" w:rsidRDefault="00C112AD" w:rsidP="007C7668">
      <w:r>
        <w:separator/>
      </w:r>
    </w:p>
  </w:endnote>
  <w:endnote w:type="continuationSeparator" w:id="0">
    <w:p w:rsidR="00C112AD" w:rsidRDefault="00C112AD" w:rsidP="007C76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charset w:val="00"/>
    <w:family w:val="roman"/>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2AD" w:rsidRPr="00B03CE8" w:rsidRDefault="00C112AD" w:rsidP="00B03CE8">
    <w:pPr>
      <w:spacing w:line="240" w:lineRule="auto"/>
      <w:jc w:val="center"/>
      <w:rPr>
        <w:rFonts w:ascii="Arial" w:hAnsi="Arial" w:cs="Arial"/>
        <w:sz w:val="18"/>
        <w:szCs w:val="18"/>
      </w:rPr>
    </w:pPr>
    <w:r w:rsidRPr="00B03CE8">
      <w:rPr>
        <w:rFonts w:ascii="Arial" w:hAnsi="Arial" w:cs="Arial"/>
        <w:noProof/>
        <w:sz w:val="18"/>
        <w:szCs w:val="18"/>
        <w:lang w:val="pt-BR" w:eastAsia="pt-BR"/>
      </w:rPr>
      <w:drawing>
        <wp:anchor distT="0" distB="0" distL="114300" distR="114300" simplePos="0" relativeHeight="251661312" behindDoc="0" locked="0" layoutInCell="1" allowOverlap="1">
          <wp:simplePos x="0" y="0"/>
          <wp:positionH relativeFrom="column">
            <wp:posOffset>-59690</wp:posOffset>
          </wp:positionH>
          <wp:positionV relativeFrom="paragraph">
            <wp:posOffset>8082280</wp:posOffset>
          </wp:positionV>
          <wp:extent cx="7896860" cy="1560195"/>
          <wp:effectExtent l="19050" t="0" r="8890" b="0"/>
          <wp:wrapNone/>
          <wp:docPr id="9" name="Imagem 4" descr="memorando-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memorando-05"/>
                  <pic:cNvPicPr>
                    <a:picLocks noChangeAspect="1" noChangeArrowheads="1"/>
                  </pic:cNvPicPr>
                </pic:nvPicPr>
                <pic:blipFill>
                  <a:blip r:embed="rId1"/>
                  <a:srcRect/>
                  <a:stretch>
                    <a:fillRect/>
                  </a:stretch>
                </pic:blipFill>
                <pic:spPr bwMode="auto">
                  <a:xfrm>
                    <a:off x="0" y="0"/>
                    <a:ext cx="7896860" cy="1560195"/>
                  </a:xfrm>
                  <a:prstGeom prst="rect">
                    <a:avLst/>
                  </a:prstGeom>
                  <a:noFill/>
                  <a:ln w="9525">
                    <a:noFill/>
                    <a:miter lim="800000"/>
                    <a:headEnd/>
                    <a:tailEnd/>
                  </a:ln>
                </pic:spPr>
              </pic:pic>
            </a:graphicData>
          </a:graphic>
        </wp:anchor>
      </w:drawing>
    </w:r>
    <w:r w:rsidRPr="00B03CE8">
      <w:rPr>
        <w:rFonts w:ascii="Arial" w:hAnsi="Arial" w:cs="Arial"/>
        <w:noProof/>
        <w:sz w:val="18"/>
        <w:szCs w:val="18"/>
        <w:lang w:val="pt-BR" w:eastAsia="pt-BR"/>
      </w:rPr>
      <w:drawing>
        <wp:anchor distT="0" distB="0" distL="114300" distR="114300" simplePos="0" relativeHeight="251660288" behindDoc="0" locked="0" layoutInCell="1" allowOverlap="1">
          <wp:simplePos x="0" y="0"/>
          <wp:positionH relativeFrom="column">
            <wp:posOffset>-59690</wp:posOffset>
          </wp:positionH>
          <wp:positionV relativeFrom="paragraph">
            <wp:posOffset>8082280</wp:posOffset>
          </wp:positionV>
          <wp:extent cx="7896860" cy="1560195"/>
          <wp:effectExtent l="19050" t="0" r="8890" b="0"/>
          <wp:wrapNone/>
          <wp:docPr id="8" name="Imagem 3" descr="memorando-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memorando-05"/>
                  <pic:cNvPicPr>
                    <a:picLocks noChangeAspect="1" noChangeArrowheads="1"/>
                  </pic:cNvPicPr>
                </pic:nvPicPr>
                <pic:blipFill>
                  <a:blip r:embed="rId1"/>
                  <a:srcRect/>
                  <a:stretch>
                    <a:fillRect/>
                  </a:stretch>
                </pic:blipFill>
                <pic:spPr bwMode="auto">
                  <a:xfrm>
                    <a:off x="0" y="0"/>
                    <a:ext cx="7896860" cy="1560195"/>
                  </a:xfrm>
                  <a:prstGeom prst="rect">
                    <a:avLst/>
                  </a:prstGeom>
                  <a:noFill/>
                  <a:ln w="9525">
                    <a:noFill/>
                    <a:miter lim="800000"/>
                    <a:headEnd/>
                    <a:tailEnd/>
                  </a:ln>
                </pic:spPr>
              </pic:pic>
            </a:graphicData>
          </a:graphic>
        </wp:anchor>
      </w:drawing>
    </w:r>
    <w:r w:rsidRPr="00B03CE8">
      <w:rPr>
        <w:rFonts w:ascii="Arial" w:hAnsi="Arial" w:cs="Arial"/>
        <w:sz w:val="18"/>
        <w:szCs w:val="18"/>
      </w:rPr>
      <w:t>Av. Leônidas de Souza, 1289 – Bairro: Santa Catarina – CEP 93.210-140 – Sapucaia do Sul – RS</w:t>
    </w:r>
  </w:p>
  <w:p w:rsidR="00C112AD" w:rsidRPr="00B03CE8" w:rsidRDefault="00C112AD" w:rsidP="00B03CE8">
    <w:pPr>
      <w:pStyle w:val="Rodap"/>
      <w:spacing w:line="240" w:lineRule="auto"/>
      <w:jc w:val="center"/>
      <w:rPr>
        <w:rFonts w:ascii="Arial" w:hAnsi="Arial" w:cs="Arial"/>
        <w:sz w:val="18"/>
        <w:szCs w:val="18"/>
      </w:rPr>
    </w:pPr>
    <w:r w:rsidRPr="00B03CE8">
      <w:rPr>
        <w:rFonts w:ascii="Arial" w:hAnsi="Arial" w:cs="Arial"/>
        <w:sz w:val="18"/>
        <w:szCs w:val="18"/>
      </w:rPr>
      <w:t>Fones: (51) 34518000 - E-mail: licitacoes.compras@sapucaiadosul.rs.gov.br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2AD" w:rsidRDefault="00C112AD" w:rsidP="007C7668">
      <w:r>
        <w:separator/>
      </w:r>
    </w:p>
  </w:footnote>
  <w:footnote w:type="continuationSeparator" w:id="0">
    <w:p w:rsidR="00C112AD" w:rsidRDefault="00C112AD" w:rsidP="007C76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2AD" w:rsidRDefault="00C112AD"/>
  <w:p w:rsidR="00C112AD" w:rsidRDefault="00C112AD"/>
  <w:p w:rsidR="00C112AD" w:rsidRDefault="00C112AD"/>
  <w:p w:rsidR="00C112AD" w:rsidRDefault="00C112A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2AD" w:rsidRDefault="00C112AD">
    <w:pPr>
      <w:pStyle w:val="Cabealho"/>
    </w:pPr>
    <w:r>
      <w:rPr>
        <w:noProof/>
        <w:lang w:val="pt-BR" w:eastAsia="pt-BR"/>
      </w:rPr>
      <w:drawing>
        <wp:anchor distT="0" distB="0" distL="114300" distR="114300" simplePos="0" relativeHeight="251662336" behindDoc="0" locked="0" layoutInCell="1" allowOverlap="1">
          <wp:simplePos x="0" y="0"/>
          <wp:positionH relativeFrom="column">
            <wp:posOffset>-701040</wp:posOffset>
          </wp:positionH>
          <wp:positionV relativeFrom="paragraph">
            <wp:posOffset>0</wp:posOffset>
          </wp:positionV>
          <wp:extent cx="7538696" cy="1242204"/>
          <wp:effectExtent l="19050" t="0" r="5104" b="0"/>
          <wp:wrapNone/>
          <wp:docPr id="10" name="Imagem 3" descr="memorando-04-inv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memorando-04-inverso"/>
                  <pic:cNvPicPr>
                    <a:picLocks noChangeAspect="1" noChangeArrowheads="1"/>
                  </pic:cNvPicPr>
                </pic:nvPicPr>
                <pic:blipFill>
                  <a:blip r:embed="rId1"/>
                  <a:srcRect/>
                  <a:stretch>
                    <a:fillRect/>
                  </a:stretch>
                </pic:blipFill>
                <pic:spPr bwMode="auto">
                  <a:xfrm>
                    <a:off x="0" y="0"/>
                    <a:ext cx="7538696" cy="1242204"/>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4363272"/>
    <w:multiLevelType w:val="hybridMultilevel"/>
    <w:tmpl w:val="ED30E7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C8C7F75"/>
    <w:multiLevelType w:val="hybridMultilevel"/>
    <w:tmpl w:val="171863E6"/>
    <w:lvl w:ilvl="0" w:tplc="C38A2440">
      <w:start w:val="1"/>
      <w:numFmt w:val="lowerLetter"/>
      <w:lvlText w:val="%1)"/>
      <w:lvlJc w:val="left"/>
      <w:pPr>
        <w:ind w:left="3037" w:hanging="198"/>
      </w:pPr>
      <w:rPr>
        <w:rFonts w:ascii="Arial MT" w:eastAsia="Arial MT" w:hAnsi="Arial MT" w:cs="Arial MT" w:hint="default"/>
        <w:spacing w:val="-1"/>
        <w:w w:val="100"/>
        <w:sz w:val="20"/>
        <w:szCs w:val="20"/>
        <w:lang w:val="pt-PT" w:eastAsia="en-US" w:bidi="ar-SA"/>
      </w:rPr>
    </w:lvl>
    <w:lvl w:ilvl="1" w:tplc="08F02048">
      <w:numFmt w:val="bullet"/>
      <w:lvlText w:val="•"/>
      <w:lvlJc w:val="left"/>
      <w:pPr>
        <w:ind w:left="3838" w:hanging="198"/>
      </w:pPr>
      <w:rPr>
        <w:rFonts w:hint="default"/>
        <w:lang w:val="pt-PT" w:eastAsia="en-US" w:bidi="ar-SA"/>
      </w:rPr>
    </w:lvl>
    <w:lvl w:ilvl="2" w:tplc="CFFECAF6">
      <w:numFmt w:val="bullet"/>
      <w:lvlText w:val="•"/>
      <w:lvlJc w:val="left"/>
      <w:pPr>
        <w:ind w:left="4637" w:hanging="198"/>
      </w:pPr>
      <w:rPr>
        <w:rFonts w:hint="default"/>
        <w:lang w:val="pt-PT" w:eastAsia="en-US" w:bidi="ar-SA"/>
      </w:rPr>
    </w:lvl>
    <w:lvl w:ilvl="3" w:tplc="EDFEB26A">
      <w:numFmt w:val="bullet"/>
      <w:lvlText w:val="•"/>
      <w:lvlJc w:val="left"/>
      <w:pPr>
        <w:ind w:left="5435" w:hanging="198"/>
      </w:pPr>
      <w:rPr>
        <w:rFonts w:hint="default"/>
        <w:lang w:val="pt-PT" w:eastAsia="en-US" w:bidi="ar-SA"/>
      </w:rPr>
    </w:lvl>
    <w:lvl w:ilvl="4" w:tplc="1DE8A64C">
      <w:numFmt w:val="bullet"/>
      <w:lvlText w:val="•"/>
      <w:lvlJc w:val="left"/>
      <w:pPr>
        <w:ind w:left="6234" w:hanging="198"/>
      </w:pPr>
      <w:rPr>
        <w:rFonts w:hint="default"/>
        <w:lang w:val="pt-PT" w:eastAsia="en-US" w:bidi="ar-SA"/>
      </w:rPr>
    </w:lvl>
    <w:lvl w:ilvl="5" w:tplc="28A0CF94">
      <w:numFmt w:val="bullet"/>
      <w:lvlText w:val="•"/>
      <w:lvlJc w:val="left"/>
      <w:pPr>
        <w:ind w:left="7033" w:hanging="198"/>
      </w:pPr>
      <w:rPr>
        <w:rFonts w:hint="default"/>
        <w:lang w:val="pt-PT" w:eastAsia="en-US" w:bidi="ar-SA"/>
      </w:rPr>
    </w:lvl>
    <w:lvl w:ilvl="6" w:tplc="0D328646">
      <w:numFmt w:val="bullet"/>
      <w:lvlText w:val="•"/>
      <w:lvlJc w:val="left"/>
      <w:pPr>
        <w:ind w:left="7831" w:hanging="198"/>
      </w:pPr>
      <w:rPr>
        <w:rFonts w:hint="default"/>
        <w:lang w:val="pt-PT" w:eastAsia="en-US" w:bidi="ar-SA"/>
      </w:rPr>
    </w:lvl>
    <w:lvl w:ilvl="7" w:tplc="917EFE3E">
      <w:numFmt w:val="bullet"/>
      <w:lvlText w:val="•"/>
      <w:lvlJc w:val="left"/>
      <w:pPr>
        <w:ind w:left="8630" w:hanging="198"/>
      </w:pPr>
      <w:rPr>
        <w:rFonts w:hint="default"/>
        <w:lang w:val="pt-PT" w:eastAsia="en-US" w:bidi="ar-SA"/>
      </w:rPr>
    </w:lvl>
    <w:lvl w:ilvl="8" w:tplc="480C57F0">
      <w:numFmt w:val="bullet"/>
      <w:lvlText w:val="•"/>
      <w:lvlJc w:val="left"/>
      <w:pPr>
        <w:ind w:left="9429" w:hanging="198"/>
      </w:pPr>
      <w:rPr>
        <w:rFonts w:hint="default"/>
        <w:lang w:val="pt-PT" w:eastAsia="en-US" w:bidi="ar-SA"/>
      </w:rPr>
    </w:lvl>
  </w:abstractNum>
  <w:abstractNum w:abstractNumId="4">
    <w:nsid w:val="13223299"/>
    <w:multiLevelType w:val="hybridMultilevel"/>
    <w:tmpl w:val="7B8C41F0"/>
    <w:lvl w:ilvl="0" w:tplc="2A14B0F4">
      <w:start w:val="1"/>
      <w:numFmt w:val="decimal"/>
      <w:lvlText w:val="%1."/>
      <w:lvlJc w:val="left"/>
      <w:pPr>
        <w:ind w:left="682" w:hanging="567"/>
      </w:pPr>
      <w:rPr>
        <w:rFonts w:hint="default"/>
        <w:b/>
        <w:bCs/>
        <w:spacing w:val="-1"/>
        <w:w w:val="99"/>
        <w:lang w:val="pt-PT" w:eastAsia="en-US" w:bidi="ar-SA"/>
      </w:rPr>
    </w:lvl>
    <w:lvl w:ilvl="1" w:tplc="2AE02B26">
      <w:numFmt w:val="none"/>
      <w:lvlText w:val=""/>
      <w:lvlJc w:val="left"/>
      <w:pPr>
        <w:tabs>
          <w:tab w:val="num" w:pos="360"/>
        </w:tabs>
      </w:pPr>
    </w:lvl>
    <w:lvl w:ilvl="2" w:tplc="9EAE2550">
      <w:numFmt w:val="none"/>
      <w:lvlText w:val=""/>
      <w:lvlJc w:val="left"/>
      <w:pPr>
        <w:tabs>
          <w:tab w:val="num" w:pos="360"/>
        </w:tabs>
      </w:pPr>
    </w:lvl>
    <w:lvl w:ilvl="3" w:tplc="E7A4FA9C">
      <w:numFmt w:val="none"/>
      <w:lvlText w:val=""/>
      <w:lvlJc w:val="left"/>
      <w:pPr>
        <w:tabs>
          <w:tab w:val="num" w:pos="360"/>
        </w:tabs>
      </w:pPr>
    </w:lvl>
    <w:lvl w:ilvl="4" w:tplc="DB5040EE">
      <w:numFmt w:val="bullet"/>
      <w:lvlText w:val="•"/>
      <w:lvlJc w:val="left"/>
      <w:pPr>
        <w:ind w:left="3835" w:hanging="1275"/>
      </w:pPr>
      <w:rPr>
        <w:rFonts w:hint="default"/>
        <w:lang w:val="pt-PT" w:eastAsia="en-US" w:bidi="ar-SA"/>
      </w:rPr>
    </w:lvl>
    <w:lvl w:ilvl="5" w:tplc="42A2B7E6">
      <w:numFmt w:val="bullet"/>
      <w:lvlText w:val="•"/>
      <w:lvlJc w:val="left"/>
      <w:pPr>
        <w:ind w:left="4887" w:hanging="1275"/>
      </w:pPr>
      <w:rPr>
        <w:rFonts w:hint="default"/>
        <w:lang w:val="pt-PT" w:eastAsia="en-US" w:bidi="ar-SA"/>
      </w:rPr>
    </w:lvl>
    <w:lvl w:ilvl="6" w:tplc="A2587D8A">
      <w:numFmt w:val="bullet"/>
      <w:lvlText w:val="•"/>
      <w:lvlJc w:val="left"/>
      <w:pPr>
        <w:ind w:left="5939" w:hanging="1275"/>
      </w:pPr>
      <w:rPr>
        <w:rFonts w:hint="default"/>
        <w:lang w:val="pt-PT" w:eastAsia="en-US" w:bidi="ar-SA"/>
      </w:rPr>
    </w:lvl>
    <w:lvl w:ilvl="7" w:tplc="B6DEE3F4">
      <w:numFmt w:val="bullet"/>
      <w:lvlText w:val="•"/>
      <w:lvlJc w:val="left"/>
      <w:pPr>
        <w:ind w:left="6990" w:hanging="1275"/>
      </w:pPr>
      <w:rPr>
        <w:rFonts w:hint="default"/>
        <w:lang w:val="pt-PT" w:eastAsia="en-US" w:bidi="ar-SA"/>
      </w:rPr>
    </w:lvl>
    <w:lvl w:ilvl="8" w:tplc="C31A3074">
      <w:numFmt w:val="bullet"/>
      <w:lvlText w:val="•"/>
      <w:lvlJc w:val="left"/>
      <w:pPr>
        <w:ind w:left="8042" w:hanging="1275"/>
      </w:pPr>
      <w:rPr>
        <w:rFonts w:hint="default"/>
        <w:lang w:val="pt-PT" w:eastAsia="en-US" w:bidi="ar-SA"/>
      </w:rPr>
    </w:lvl>
  </w:abstractNum>
  <w:abstractNum w:abstractNumId="5">
    <w:nsid w:val="1F9A7F2A"/>
    <w:multiLevelType w:val="multilevel"/>
    <w:tmpl w:val="90F24222"/>
    <w:lvl w:ilvl="0">
      <w:start w:val="21"/>
      <w:numFmt w:val="decimal"/>
      <w:lvlText w:val="%1"/>
      <w:lvlJc w:val="left"/>
      <w:pPr>
        <w:ind w:left="600" w:hanging="600"/>
      </w:pPr>
      <w:rPr>
        <w:rFonts w:hint="default"/>
        <w:color w:val="000000"/>
        <w:sz w:val="24"/>
      </w:rPr>
    </w:lvl>
    <w:lvl w:ilvl="1">
      <w:start w:val="1"/>
      <w:numFmt w:val="decimal"/>
      <w:lvlText w:val="%1.%2"/>
      <w:lvlJc w:val="left"/>
      <w:pPr>
        <w:ind w:left="2728" w:hanging="600"/>
      </w:pPr>
      <w:rPr>
        <w:rFonts w:hint="default"/>
        <w:color w:val="000000"/>
        <w:sz w:val="24"/>
      </w:rPr>
    </w:lvl>
    <w:lvl w:ilvl="2">
      <w:start w:val="3"/>
      <w:numFmt w:val="decimal"/>
      <w:lvlText w:val="%1.%2.%3"/>
      <w:lvlJc w:val="left"/>
      <w:pPr>
        <w:ind w:left="4976" w:hanging="720"/>
      </w:pPr>
      <w:rPr>
        <w:rFonts w:hint="default"/>
        <w:color w:val="000000"/>
        <w:sz w:val="24"/>
      </w:rPr>
    </w:lvl>
    <w:lvl w:ilvl="3">
      <w:start w:val="1"/>
      <w:numFmt w:val="decimal"/>
      <w:lvlText w:val="%1.%2.%3.%4"/>
      <w:lvlJc w:val="left"/>
      <w:pPr>
        <w:ind w:left="7104" w:hanging="720"/>
      </w:pPr>
      <w:rPr>
        <w:rFonts w:hint="default"/>
        <w:color w:val="000000"/>
        <w:sz w:val="24"/>
      </w:rPr>
    </w:lvl>
    <w:lvl w:ilvl="4">
      <w:start w:val="1"/>
      <w:numFmt w:val="decimal"/>
      <w:lvlText w:val="%1.%2.%3.%4.%5"/>
      <w:lvlJc w:val="left"/>
      <w:pPr>
        <w:ind w:left="9592" w:hanging="1080"/>
      </w:pPr>
      <w:rPr>
        <w:rFonts w:hint="default"/>
        <w:color w:val="000000"/>
        <w:sz w:val="24"/>
      </w:rPr>
    </w:lvl>
    <w:lvl w:ilvl="5">
      <w:start w:val="1"/>
      <w:numFmt w:val="decimal"/>
      <w:lvlText w:val="%1.%2.%3.%4.%5.%6"/>
      <w:lvlJc w:val="left"/>
      <w:pPr>
        <w:ind w:left="11720" w:hanging="1080"/>
      </w:pPr>
      <w:rPr>
        <w:rFonts w:hint="default"/>
        <w:color w:val="000000"/>
        <w:sz w:val="24"/>
      </w:rPr>
    </w:lvl>
    <w:lvl w:ilvl="6">
      <w:start w:val="1"/>
      <w:numFmt w:val="decimal"/>
      <w:lvlText w:val="%1.%2.%3.%4.%5.%6.%7"/>
      <w:lvlJc w:val="left"/>
      <w:pPr>
        <w:ind w:left="14208" w:hanging="1440"/>
      </w:pPr>
      <w:rPr>
        <w:rFonts w:hint="default"/>
        <w:color w:val="000000"/>
        <w:sz w:val="24"/>
      </w:rPr>
    </w:lvl>
    <w:lvl w:ilvl="7">
      <w:start w:val="1"/>
      <w:numFmt w:val="decimal"/>
      <w:lvlText w:val="%1.%2.%3.%4.%5.%6.%7.%8"/>
      <w:lvlJc w:val="left"/>
      <w:pPr>
        <w:ind w:left="16336" w:hanging="1440"/>
      </w:pPr>
      <w:rPr>
        <w:rFonts w:hint="default"/>
        <w:color w:val="000000"/>
        <w:sz w:val="24"/>
      </w:rPr>
    </w:lvl>
    <w:lvl w:ilvl="8">
      <w:start w:val="1"/>
      <w:numFmt w:val="decimal"/>
      <w:lvlText w:val="%1.%2.%3.%4.%5.%6.%7.%8.%9"/>
      <w:lvlJc w:val="left"/>
      <w:pPr>
        <w:ind w:left="18464" w:hanging="1440"/>
      </w:pPr>
      <w:rPr>
        <w:rFonts w:hint="default"/>
        <w:color w:val="000000"/>
        <w:sz w:val="24"/>
      </w:rPr>
    </w:lvl>
  </w:abstractNum>
  <w:abstractNum w:abstractNumId="6">
    <w:nsid w:val="2DC62E0D"/>
    <w:multiLevelType w:val="multilevel"/>
    <w:tmpl w:val="B704AF82"/>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F96250C"/>
    <w:multiLevelType w:val="multilevel"/>
    <w:tmpl w:val="08260086"/>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
    <w:nsid w:val="41DF36E8"/>
    <w:multiLevelType w:val="hybridMultilevel"/>
    <w:tmpl w:val="4CDE42D0"/>
    <w:lvl w:ilvl="0" w:tplc="B6823568">
      <w:start w:val="5"/>
      <w:numFmt w:val="decimal"/>
      <w:lvlText w:val="%1."/>
      <w:lvlJc w:val="left"/>
      <w:pPr>
        <w:ind w:left="335" w:hanging="221"/>
      </w:pPr>
      <w:rPr>
        <w:rFonts w:ascii="Arial" w:eastAsia="Arial" w:hAnsi="Arial" w:cs="Arial" w:hint="default"/>
        <w:b/>
        <w:bCs/>
        <w:w w:val="99"/>
        <w:sz w:val="20"/>
        <w:szCs w:val="20"/>
        <w:lang w:val="pt-PT" w:eastAsia="en-US" w:bidi="ar-SA"/>
      </w:rPr>
    </w:lvl>
    <w:lvl w:ilvl="1" w:tplc="5538DBC6">
      <w:numFmt w:val="none"/>
      <w:lvlText w:val=""/>
      <w:lvlJc w:val="left"/>
      <w:pPr>
        <w:tabs>
          <w:tab w:val="num" w:pos="360"/>
        </w:tabs>
      </w:pPr>
    </w:lvl>
    <w:lvl w:ilvl="2" w:tplc="F3D82A0A">
      <w:numFmt w:val="bullet"/>
      <w:lvlText w:val="•"/>
      <w:lvlJc w:val="left"/>
      <w:pPr>
        <w:ind w:left="500" w:hanging="389"/>
      </w:pPr>
      <w:rPr>
        <w:rFonts w:hint="default"/>
        <w:lang w:val="pt-PT" w:eastAsia="en-US" w:bidi="ar-SA"/>
      </w:rPr>
    </w:lvl>
    <w:lvl w:ilvl="3" w:tplc="33C0C54A">
      <w:numFmt w:val="bullet"/>
      <w:lvlText w:val="•"/>
      <w:lvlJc w:val="left"/>
      <w:pPr>
        <w:ind w:left="620" w:hanging="389"/>
      </w:pPr>
      <w:rPr>
        <w:rFonts w:hint="default"/>
        <w:lang w:val="pt-PT" w:eastAsia="en-US" w:bidi="ar-SA"/>
      </w:rPr>
    </w:lvl>
    <w:lvl w:ilvl="4" w:tplc="2C68F6A2">
      <w:numFmt w:val="bullet"/>
      <w:lvlText w:val="•"/>
      <w:lvlJc w:val="left"/>
      <w:pPr>
        <w:ind w:left="1980" w:hanging="389"/>
      </w:pPr>
      <w:rPr>
        <w:rFonts w:hint="default"/>
        <w:lang w:val="pt-PT" w:eastAsia="en-US" w:bidi="ar-SA"/>
      </w:rPr>
    </w:lvl>
    <w:lvl w:ilvl="5" w:tplc="62C0C21E">
      <w:numFmt w:val="bullet"/>
      <w:lvlText w:val="•"/>
      <w:lvlJc w:val="left"/>
      <w:pPr>
        <w:ind w:left="3341" w:hanging="389"/>
      </w:pPr>
      <w:rPr>
        <w:rFonts w:hint="default"/>
        <w:lang w:val="pt-PT" w:eastAsia="en-US" w:bidi="ar-SA"/>
      </w:rPr>
    </w:lvl>
    <w:lvl w:ilvl="6" w:tplc="717E5504">
      <w:numFmt w:val="bullet"/>
      <w:lvlText w:val="•"/>
      <w:lvlJc w:val="left"/>
      <w:pPr>
        <w:ind w:left="4702" w:hanging="389"/>
      </w:pPr>
      <w:rPr>
        <w:rFonts w:hint="default"/>
        <w:lang w:val="pt-PT" w:eastAsia="en-US" w:bidi="ar-SA"/>
      </w:rPr>
    </w:lvl>
    <w:lvl w:ilvl="7" w:tplc="0D48EE7A">
      <w:numFmt w:val="bullet"/>
      <w:lvlText w:val="•"/>
      <w:lvlJc w:val="left"/>
      <w:pPr>
        <w:ind w:left="6063" w:hanging="389"/>
      </w:pPr>
      <w:rPr>
        <w:rFonts w:hint="default"/>
        <w:lang w:val="pt-PT" w:eastAsia="en-US" w:bidi="ar-SA"/>
      </w:rPr>
    </w:lvl>
    <w:lvl w:ilvl="8" w:tplc="3D78A69A">
      <w:numFmt w:val="bullet"/>
      <w:lvlText w:val="•"/>
      <w:lvlJc w:val="left"/>
      <w:pPr>
        <w:ind w:left="7424" w:hanging="389"/>
      </w:pPr>
      <w:rPr>
        <w:rFonts w:hint="default"/>
        <w:lang w:val="pt-PT" w:eastAsia="en-US" w:bidi="ar-SA"/>
      </w:rPr>
    </w:lvl>
  </w:abstractNum>
  <w:abstractNum w:abstractNumId="9">
    <w:nsid w:val="4C594338"/>
    <w:multiLevelType w:val="multilevel"/>
    <w:tmpl w:val="287C7650"/>
    <w:lvl w:ilvl="0">
      <w:start w:val="6"/>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0">
    <w:nsid w:val="4DC8311A"/>
    <w:multiLevelType w:val="multilevel"/>
    <w:tmpl w:val="FDBA883E"/>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11">
    <w:nsid w:val="5C3530E1"/>
    <w:multiLevelType w:val="hybridMultilevel"/>
    <w:tmpl w:val="19ECDCDC"/>
    <w:lvl w:ilvl="0" w:tplc="84AAE214">
      <w:start w:val="4"/>
      <w:numFmt w:val="decimal"/>
      <w:lvlText w:val="%1"/>
      <w:lvlJc w:val="left"/>
      <w:pPr>
        <w:ind w:left="502" w:hanging="387"/>
      </w:pPr>
      <w:rPr>
        <w:rFonts w:hint="default"/>
        <w:lang w:val="pt-PT" w:eastAsia="en-US" w:bidi="ar-SA"/>
      </w:rPr>
    </w:lvl>
    <w:lvl w:ilvl="1" w:tplc="9C48239E">
      <w:numFmt w:val="none"/>
      <w:lvlText w:val=""/>
      <w:lvlJc w:val="left"/>
      <w:pPr>
        <w:tabs>
          <w:tab w:val="num" w:pos="360"/>
        </w:tabs>
      </w:pPr>
    </w:lvl>
    <w:lvl w:ilvl="2" w:tplc="CAC81890">
      <w:start w:val="1"/>
      <w:numFmt w:val="lowerLetter"/>
      <w:lvlText w:val="%3)"/>
      <w:lvlJc w:val="left"/>
      <w:pPr>
        <w:ind w:left="631" w:hanging="233"/>
      </w:pPr>
      <w:rPr>
        <w:rFonts w:ascii="Arial MT" w:eastAsia="Arial MT" w:hAnsi="Arial MT" w:cs="Arial MT" w:hint="default"/>
        <w:w w:val="99"/>
        <w:sz w:val="20"/>
        <w:szCs w:val="20"/>
        <w:lang w:val="pt-PT" w:eastAsia="en-US" w:bidi="ar-SA"/>
      </w:rPr>
    </w:lvl>
    <w:lvl w:ilvl="3" w:tplc="AB3490A8">
      <w:numFmt w:val="bullet"/>
      <w:lvlText w:val="•"/>
      <w:lvlJc w:val="left"/>
      <w:pPr>
        <w:ind w:left="2752" w:hanging="233"/>
      </w:pPr>
      <w:rPr>
        <w:rFonts w:hint="default"/>
        <w:lang w:val="pt-PT" w:eastAsia="en-US" w:bidi="ar-SA"/>
      </w:rPr>
    </w:lvl>
    <w:lvl w:ilvl="4" w:tplc="024A40CE">
      <w:numFmt w:val="bullet"/>
      <w:lvlText w:val="•"/>
      <w:lvlJc w:val="left"/>
      <w:pPr>
        <w:ind w:left="3808" w:hanging="233"/>
      </w:pPr>
      <w:rPr>
        <w:rFonts w:hint="default"/>
        <w:lang w:val="pt-PT" w:eastAsia="en-US" w:bidi="ar-SA"/>
      </w:rPr>
    </w:lvl>
    <w:lvl w:ilvl="5" w:tplc="8700729A">
      <w:numFmt w:val="bullet"/>
      <w:lvlText w:val="•"/>
      <w:lvlJc w:val="left"/>
      <w:pPr>
        <w:ind w:left="4865" w:hanging="233"/>
      </w:pPr>
      <w:rPr>
        <w:rFonts w:hint="default"/>
        <w:lang w:val="pt-PT" w:eastAsia="en-US" w:bidi="ar-SA"/>
      </w:rPr>
    </w:lvl>
    <w:lvl w:ilvl="6" w:tplc="13449118">
      <w:numFmt w:val="bullet"/>
      <w:lvlText w:val="•"/>
      <w:lvlJc w:val="left"/>
      <w:pPr>
        <w:ind w:left="5921" w:hanging="233"/>
      </w:pPr>
      <w:rPr>
        <w:rFonts w:hint="default"/>
        <w:lang w:val="pt-PT" w:eastAsia="en-US" w:bidi="ar-SA"/>
      </w:rPr>
    </w:lvl>
    <w:lvl w:ilvl="7" w:tplc="B8AAFAA6">
      <w:numFmt w:val="bullet"/>
      <w:lvlText w:val="•"/>
      <w:lvlJc w:val="left"/>
      <w:pPr>
        <w:ind w:left="6977" w:hanging="233"/>
      </w:pPr>
      <w:rPr>
        <w:rFonts w:hint="default"/>
        <w:lang w:val="pt-PT" w:eastAsia="en-US" w:bidi="ar-SA"/>
      </w:rPr>
    </w:lvl>
    <w:lvl w:ilvl="8" w:tplc="76A2C39A">
      <w:numFmt w:val="bullet"/>
      <w:lvlText w:val="•"/>
      <w:lvlJc w:val="left"/>
      <w:pPr>
        <w:ind w:left="8033" w:hanging="233"/>
      </w:pPr>
      <w:rPr>
        <w:rFonts w:hint="default"/>
        <w:lang w:val="pt-PT" w:eastAsia="en-US" w:bidi="ar-SA"/>
      </w:rPr>
    </w:lvl>
  </w:abstractNum>
  <w:abstractNum w:abstractNumId="12">
    <w:nsid w:val="5EBF099D"/>
    <w:multiLevelType w:val="multilevel"/>
    <w:tmpl w:val="FCBEC4D0"/>
    <w:lvl w:ilvl="0">
      <w:start w:val="7"/>
      <w:numFmt w:val="decimal"/>
      <w:lvlText w:val="%1"/>
      <w:lvlJc w:val="left"/>
      <w:pPr>
        <w:ind w:left="2251" w:hanging="551"/>
      </w:pPr>
      <w:rPr>
        <w:rFonts w:hint="default"/>
        <w:lang w:val="pt-PT" w:eastAsia="en-US" w:bidi="ar-SA"/>
      </w:rPr>
    </w:lvl>
    <w:lvl w:ilvl="1">
      <w:start w:val="1"/>
      <w:numFmt w:val="decimal"/>
      <w:lvlText w:val="%1.%2"/>
      <w:lvlJc w:val="left"/>
      <w:pPr>
        <w:ind w:left="2251" w:hanging="551"/>
      </w:pPr>
      <w:rPr>
        <w:rFonts w:hint="default"/>
        <w:lang w:val="pt-PT" w:eastAsia="en-US" w:bidi="ar-SA"/>
      </w:rPr>
    </w:lvl>
    <w:lvl w:ilvl="2">
      <w:start w:val="1"/>
      <w:numFmt w:val="decimal"/>
      <w:lvlText w:val="%1.%2.%3"/>
      <w:lvlJc w:val="left"/>
      <w:pPr>
        <w:ind w:left="2251" w:hanging="551"/>
      </w:pPr>
      <w:rPr>
        <w:rFonts w:ascii="Arial MT" w:eastAsia="Arial MT" w:hAnsi="Arial MT" w:cs="Arial MT" w:hint="default"/>
        <w:spacing w:val="-1"/>
        <w:w w:val="100"/>
        <w:sz w:val="22"/>
        <w:szCs w:val="22"/>
        <w:lang w:val="pt-PT" w:eastAsia="en-US" w:bidi="ar-SA"/>
      </w:rPr>
    </w:lvl>
    <w:lvl w:ilvl="3">
      <w:numFmt w:val="bullet"/>
      <w:lvlText w:val="•"/>
      <w:lvlJc w:val="left"/>
      <w:pPr>
        <w:ind w:left="5154" w:hanging="551"/>
      </w:pPr>
      <w:rPr>
        <w:rFonts w:hint="default"/>
        <w:lang w:val="pt-PT" w:eastAsia="en-US" w:bidi="ar-SA"/>
      </w:rPr>
    </w:lvl>
    <w:lvl w:ilvl="4">
      <w:numFmt w:val="bullet"/>
      <w:lvlText w:val="•"/>
      <w:lvlJc w:val="left"/>
      <w:pPr>
        <w:ind w:left="6118" w:hanging="551"/>
      </w:pPr>
      <w:rPr>
        <w:rFonts w:hint="default"/>
        <w:lang w:val="pt-PT" w:eastAsia="en-US" w:bidi="ar-SA"/>
      </w:rPr>
    </w:lvl>
    <w:lvl w:ilvl="5">
      <w:numFmt w:val="bullet"/>
      <w:lvlText w:val="•"/>
      <w:lvlJc w:val="left"/>
      <w:pPr>
        <w:ind w:left="7083" w:hanging="551"/>
      </w:pPr>
      <w:rPr>
        <w:rFonts w:hint="default"/>
        <w:lang w:val="pt-PT" w:eastAsia="en-US" w:bidi="ar-SA"/>
      </w:rPr>
    </w:lvl>
    <w:lvl w:ilvl="6">
      <w:numFmt w:val="bullet"/>
      <w:lvlText w:val="•"/>
      <w:lvlJc w:val="left"/>
      <w:pPr>
        <w:ind w:left="8048" w:hanging="551"/>
      </w:pPr>
      <w:rPr>
        <w:rFonts w:hint="default"/>
        <w:lang w:val="pt-PT" w:eastAsia="en-US" w:bidi="ar-SA"/>
      </w:rPr>
    </w:lvl>
    <w:lvl w:ilvl="7">
      <w:numFmt w:val="bullet"/>
      <w:lvlText w:val="•"/>
      <w:lvlJc w:val="left"/>
      <w:pPr>
        <w:ind w:left="9012" w:hanging="551"/>
      </w:pPr>
      <w:rPr>
        <w:rFonts w:hint="default"/>
        <w:lang w:val="pt-PT" w:eastAsia="en-US" w:bidi="ar-SA"/>
      </w:rPr>
    </w:lvl>
    <w:lvl w:ilvl="8">
      <w:numFmt w:val="bullet"/>
      <w:lvlText w:val="•"/>
      <w:lvlJc w:val="left"/>
      <w:pPr>
        <w:ind w:left="9977" w:hanging="551"/>
      </w:pPr>
      <w:rPr>
        <w:rFonts w:hint="default"/>
        <w:lang w:val="pt-PT" w:eastAsia="en-US" w:bidi="ar-SA"/>
      </w:rPr>
    </w:lvl>
  </w:abstractNum>
  <w:abstractNum w:abstractNumId="13">
    <w:nsid w:val="64380049"/>
    <w:multiLevelType w:val="multilevel"/>
    <w:tmpl w:val="2340BA38"/>
    <w:lvl w:ilvl="0">
      <w:start w:val="3"/>
      <w:numFmt w:val="decimal"/>
      <w:lvlText w:val="%1"/>
      <w:lvlJc w:val="left"/>
      <w:pPr>
        <w:ind w:left="360" w:hanging="360"/>
      </w:pPr>
      <w:rPr>
        <w:rFonts w:hint="default"/>
        <w:sz w:val="24"/>
      </w:rPr>
    </w:lvl>
    <w:lvl w:ilvl="1">
      <w:start w:val="1"/>
      <w:numFmt w:val="decimal"/>
      <w:lvlText w:val="%1.%2"/>
      <w:lvlJc w:val="left"/>
      <w:pPr>
        <w:ind w:left="1212" w:hanging="360"/>
      </w:pPr>
      <w:rPr>
        <w:rFonts w:hint="default"/>
        <w:sz w:val="24"/>
      </w:rPr>
    </w:lvl>
    <w:lvl w:ilvl="2">
      <w:start w:val="1"/>
      <w:numFmt w:val="decimal"/>
      <w:lvlText w:val="%1.%2.%3"/>
      <w:lvlJc w:val="left"/>
      <w:pPr>
        <w:ind w:left="2424" w:hanging="720"/>
      </w:pPr>
      <w:rPr>
        <w:rFonts w:hint="default"/>
        <w:sz w:val="24"/>
      </w:rPr>
    </w:lvl>
    <w:lvl w:ilvl="3">
      <w:start w:val="1"/>
      <w:numFmt w:val="decimal"/>
      <w:lvlText w:val="%1.%2.%3.%4"/>
      <w:lvlJc w:val="left"/>
      <w:pPr>
        <w:ind w:left="3276" w:hanging="720"/>
      </w:pPr>
      <w:rPr>
        <w:rFonts w:hint="default"/>
        <w:sz w:val="24"/>
      </w:rPr>
    </w:lvl>
    <w:lvl w:ilvl="4">
      <w:start w:val="1"/>
      <w:numFmt w:val="decimal"/>
      <w:lvlText w:val="%1.%2.%3.%4.%5"/>
      <w:lvlJc w:val="left"/>
      <w:pPr>
        <w:ind w:left="4488" w:hanging="1080"/>
      </w:pPr>
      <w:rPr>
        <w:rFonts w:hint="default"/>
        <w:sz w:val="24"/>
      </w:rPr>
    </w:lvl>
    <w:lvl w:ilvl="5">
      <w:start w:val="1"/>
      <w:numFmt w:val="decimal"/>
      <w:lvlText w:val="%1.%2.%3.%4.%5.%6"/>
      <w:lvlJc w:val="left"/>
      <w:pPr>
        <w:ind w:left="5340" w:hanging="1080"/>
      </w:pPr>
      <w:rPr>
        <w:rFonts w:hint="default"/>
        <w:sz w:val="24"/>
      </w:rPr>
    </w:lvl>
    <w:lvl w:ilvl="6">
      <w:start w:val="1"/>
      <w:numFmt w:val="decimal"/>
      <w:lvlText w:val="%1.%2.%3.%4.%5.%6.%7"/>
      <w:lvlJc w:val="left"/>
      <w:pPr>
        <w:ind w:left="6552" w:hanging="1440"/>
      </w:pPr>
      <w:rPr>
        <w:rFonts w:hint="default"/>
        <w:sz w:val="24"/>
      </w:rPr>
    </w:lvl>
    <w:lvl w:ilvl="7">
      <w:start w:val="1"/>
      <w:numFmt w:val="decimal"/>
      <w:lvlText w:val="%1.%2.%3.%4.%5.%6.%7.%8"/>
      <w:lvlJc w:val="left"/>
      <w:pPr>
        <w:ind w:left="7404" w:hanging="1440"/>
      </w:pPr>
      <w:rPr>
        <w:rFonts w:hint="default"/>
        <w:sz w:val="24"/>
      </w:rPr>
    </w:lvl>
    <w:lvl w:ilvl="8">
      <w:start w:val="1"/>
      <w:numFmt w:val="decimal"/>
      <w:lvlText w:val="%1.%2.%3.%4.%5.%6.%7.%8.%9"/>
      <w:lvlJc w:val="left"/>
      <w:pPr>
        <w:ind w:left="8256" w:hanging="1440"/>
      </w:pPr>
      <w:rPr>
        <w:rFonts w:hint="default"/>
        <w:sz w:val="24"/>
      </w:rPr>
    </w:lvl>
  </w:abstractNum>
  <w:abstractNum w:abstractNumId="14">
    <w:nsid w:val="64CE76EC"/>
    <w:multiLevelType w:val="multilevel"/>
    <w:tmpl w:val="26A26C38"/>
    <w:lvl w:ilvl="0">
      <w:start w:val="4"/>
      <w:numFmt w:val="decimal"/>
      <w:lvlText w:val="%1."/>
      <w:lvlJc w:val="left"/>
      <w:pPr>
        <w:ind w:left="495" w:hanging="495"/>
      </w:pPr>
      <w:rPr>
        <w:rFonts w:hint="default"/>
      </w:rPr>
    </w:lvl>
    <w:lvl w:ilvl="1">
      <w:start w:val="4"/>
      <w:numFmt w:val="decimal"/>
      <w:lvlText w:val="%1.%2."/>
      <w:lvlJc w:val="left"/>
      <w:pPr>
        <w:ind w:left="552" w:hanging="495"/>
      </w:pPr>
      <w:rPr>
        <w:rFonts w:hint="default"/>
      </w:rPr>
    </w:lvl>
    <w:lvl w:ilvl="2">
      <w:start w:val="2"/>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5">
    <w:nsid w:val="65720133"/>
    <w:multiLevelType w:val="hybridMultilevel"/>
    <w:tmpl w:val="7876EB5E"/>
    <w:lvl w:ilvl="0" w:tplc="FF122044">
      <w:start w:val="4"/>
      <w:numFmt w:val="decimal"/>
      <w:lvlText w:val="%1"/>
      <w:lvlJc w:val="left"/>
      <w:pPr>
        <w:ind w:left="669" w:hanging="555"/>
      </w:pPr>
      <w:rPr>
        <w:rFonts w:hint="default"/>
        <w:lang w:val="pt-PT" w:eastAsia="en-US" w:bidi="ar-SA"/>
      </w:rPr>
    </w:lvl>
    <w:lvl w:ilvl="1" w:tplc="4EF8E86E">
      <w:numFmt w:val="none"/>
      <w:lvlText w:val=""/>
      <w:lvlJc w:val="left"/>
      <w:pPr>
        <w:tabs>
          <w:tab w:val="num" w:pos="360"/>
        </w:tabs>
      </w:pPr>
    </w:lvl>
    <w:lvl w:ilvl="2" w:tplc="4404CA76">
      <w:numFmt w:val="none"/>
      <w:lvlText w:val=""/>
      <w:lvlJc w:val="left"/>
      <w:pPr>
        <w:tabs>
          <w:tab w:val="num" w:pos="360"/>
        </w:tabs>
      </w:pPr>
    </w:lvl>
    <w:lvl w:ilvl="3" w:tplc="936659FE">
      <w:numFmt w:val="bullet"/>
      <w:lvlText w:val="•"/>
      <w:lvlJc w:val="left"/>
      <w:pPr>
        <w:ind w:left="3505" w:hanging="555"/>
      </w:pPr>
      <w:rPr>
        <w:rFonts w:hint="default"/>
        <w:lang w:val="pt-PT" w:eastAsia="en-US" w:bidi="ar-SA"/>
      </w:rPr>
    </w:lvl>
    <w:lvl w:ilvl="4" w:tplc="E5C667EC">
      <w:numFmt w:val="bullet"/>
      <w:lvlText w:val="•"/>
      <w:lvlJc w:val="left"/>
      <w:pPr>
        <w:ind w:left="4454" w:hanging="555"/>
      </w:pPr>
      <w:rPr>
        <w:rFonts w:hint="default"/>
        <w:lang w:val="pt-PT" w:eastAsia="en-US" w:bidi="ar-SA"/>
      </w:rPr>
    </w:lvl>
    <w:lvl w:ilvl="5" w:tplc="58F4188E">
      <w:numFmt w:val="bullet"/>
      <w:lvlText w:val="•"/>
      <w:lvlJc w:val="left"/>
      <w:pPr>
        <w:ind w:left="5403" w:hanging="555"/>
      </w:pPr>
      <w:rPr>
        <w:rFonts w:hint="default"/>
        <w:lang w:val="pt-PT" w:eastAsia="en-US" w:bidi="ar-SA"/>
      </w:rPr>
    </w:lvl>
    <w:lvl w:ilvl="6" w:tplc="815C3BE8">
      <w:numFmt w:val="bullet"/>
      <w:lvlText w:val="•"/>
      <w:lvlJc w:val="left"/>
      <w:pPr>
        <w:ind w:left="6351" w:hanging="555"/>
      </w:pPr>
      <w:rPr>
        <w:rFonts w:hint="default"/>
        <w:lang w:val="pt-PT" w:eastAsia="en-US" w:bidi="ar-SA"/>
      </w:rPr>
    </w:lvl>
    <w:lvl w:ilvl="7" w:tplc="B44A1A8A">
      <w:numFmt w:val="bullet"/>
      <w:lvlText w:val="•"/>
      <w:lvlJc w:val="left"/>
      <w:pPr>
        <w:ind w:left="7300" w:hanging="555"/>
      </w:pPr>
      <w:rPr>
        <w:rFonts w:hint="default"/>
        <w:lang w:val="pt-PT" w:eastAsia="en-US" w:bidi="ar-SA"/>
      </w:rPr>
    </w:lvl>
    <w:lvl w:ilvl="8" w:tplc="87BA900A">
      <w:numFmt w:val="bullet"/>
      <w:lvlText w:val="•"/>
      <w:lvlJc w:val="left"/>
      <w:pPr>
        <w:ind w:left="8249" w:hanging="555"/>
      </w:pPr>
      <w:rPr>
        <w:rFonts w:hint="default"/>
        <w:lang w:val="pt-PT" w:eastAsia="en-US" w:bidi="ar-SA"/>
      </w:rPr>
    </w:lvl>
  </w:abstractNum>
  <w:abstractNum w:abstractNumId="16">
    <w:nsid w:val="677A0EE6"/>
    <w:multiLevelType w:val="hybridMultilevel"/>
    <w:tmpl w:val="4CDE42D0"/>
    <w:lvl w:ilvl="0" w:tplc="B6823568">
      <w:start w:val="5"/>
      <w:numFmt w:val="decimal"/>
      <w:lvlText w:val="%1."/>
      <w:lvlJc w:val="left"/>
      <w:pPr>
        <w:ind w:left="335" w:hanging="221"/>
      </w:pPr>
      <w:rPr>
        <w:rFonts w:ascii="Arial" w:eastAsia="Arial" w:hAnsi="Arial" w:cs="Arial" w:hint="default"/>
        <w:b/>
        <w:bCs/>
        <w:w w:val="99"/>
        <w:sz w:val="20"/>
        <w:szCs w:val="20"/>
        <w:lang w:val="pt-PT" w:eastAsia="en-US" w:bidi="ar-SA"/>
      </w:rPr>
    </w:lvl>
    <w:lvl w:ilvl="1" w:tplc="5538DBC6">
      <w:numFmt w:val="none"/>
      <w:lvlText w:val=""/>
      <w:lvlJc w:val="left"/>
      <w:pPr>
        <w:tabs>
          <w:tab w:val="num" w:pos="360"/>
        </w:tabs>
      </w:pPr>
    </w:lvl>
    <w:lvl w:ilvl="2" w:tplc="F3D82A0A">
      <w:numFmt w:val="bullet"/>
      <w:lvlText w:val="•"/>
      <w:lvlJc w:val="left"/>
      <w:pPr>
        <w:ind w:left="500" w:hanging="389"/>
      </w:pPr>
      <w:rPr>
        <w:rFonts w:hint="default"/>
        <w:lang w:val="pt-PT" w:eastAsia="en-US" w:bidi="ar-SA"/>
      </w:rPr>
    </w:lvl>
    <w:lvl w:ilvl="3" w:tplc="33C0C54A">
      <w:numFmt w:val="bullet"/>
      <w:lvlText w:val="•"/>
      <w:lvlJc w:val="left"/>
      <w:pPr>
        <w:ind w:left="620" w:hanging="389"/>
      </w:pPr>
      <w:rPr>
        <w:rFonts w:hint="default"/>
        <w:lang w:val="pt-PT" w:eastAsia="en-US" w:bidi="ar-SA"/>
      </w:rPr>
    </w:lvl>
    <w:lvl w:ilvl="4" w:tplc="2C68F6A2">
      <w:numFmt w:val="bullet"/>
      <w:lvlText w:val="•"/>
      <w:lvlJc w:val="left"/>
      <w:pPr>
        <w:ind w:left="1980" w:hanging="389"/>
      </w:pPr>
      <w:rPr>
        <w:rFonts w:hint="default"/>
        <w:lang w:val="pt-PT" w:eastAsia="en-US" w:bidi="ar-SA"/>
      </w:rPr>
    </w:lvl>
    <w:lvl w:ilvl="5" w:tplc="62C0C21E">
      <w:numFmt w:val="bullet"/>
      <w:lvlText w:val="•"/>
      <w:lvlJc w:val="left"/>
      <w:pPr>
        <w:ind w:left="3341" w:hanging="389"/>
      </w:pPr>
      <w:rPr>
        <w:rFonts w:hint="default"/>
        <w:lang w:val="pt-PT" w:eastAsia="en-US" w:bidi="ar-SA"/>
      </w:rPr>
    </w:lvl>
    <w:lvl w:ilvl="6" w:tplc="717E5504">
      <w:numFmt w:val="bullet"/>
      <w:lvlText w:val="•"/>
      <w:lvlJc w:val="left"/>
      <w:pPr>
        <w:ind w:left="4702" w:hanging="389"/>
      </w:pPr>
      <w:rPr>
        <w:rFonts w:hint="default"/>
        <w:lang w:val="pt-PT" w:eastAsia="en-US" w:bidi="ar-SA"/>
      </w:rPr>
    </w:lvl>
    <w:lvl w:ilvl="7" w:tplc="0D48EE7A">
      <w:numFmt w:val="bullet"/>
      <w:lvlText w:val="•"/>
      <w:lvlJc w:val="left"/>
      <w:pPr>
        <w:ind w:left="6063" w:hanging="389"/>
      </w:pPr>
      <w:rPr>
        <w:rFonts w:hint="default"/>
        <w:lang w:val="pt-PT" w:eastAsia="en-US" w:bidi="ar-SA"/>
      </w:rPr>
    </w:lvl>
    <w:lvl w:ilvl="8" w:tplc="3D78A69A">
      <w:numFmt w:val="bullet"/>
      <w:lvlText w:val="•"/>
      <w:lvlJc w:val="left"/>
      <w:pPr>
        <w:ind w:left="7424" w:hanging="389"/>
      </w:pPr>
      <w:rPr>
        <w:rFonts w:hint="default"/>
        <w:lang w:val="pt-PT" w:eastAsia="en-US" w:bidi="ar-SA"/>
      </w:rPr>
    </w:lvl>
  </w:abstractNum>
  <w:abstractNum w:abstractNumId="17">
    <w:nsid w:val="69CE5469"/>
    <w:multiLevelType w:val="multilevel"/>
    <w:tmpl w:val="B832D2B2"/>
    <w:lvl w:ilvl="0">
      <w:start w:val="6"/>
      <w:numFmt w:val="decimal"/>
      <w:lvlText w:val="%1."/>
      <w:lvlJc w:val="left"/>
      <w:pPr>
        <w:ind w:left="360" w:hanging="360"/>
      </w:pPr>
      <w:rPr>
        <w:rFonts w:hint="default"/>
      </w:rPr>
    </w:lvl>
    <w:lvl w:ilvl="1">
      <w:start w:val="1"/>
      <w:numFmt w:val="decimal"/>
      <w:lvlText w:val="%1.%2."/>
      <w:lvlJc w:val="left"/>
      <w:pPr>
        <w:ind w:left="465" w:hanging="360"/>
      </w:pPr>
      <w:rPr>
        <w:rFonts w:hint="default"/>
        <w:b w:val="0"/>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8">
    <w:nsid w:val="72A03284"/>
    <w:multiLevelType w:val="multilevel"/>
    <w:tmpl w:val="5410408C"/>
    <w:lvl w:ilvl="0">
      <w:start w:val="4"/>
      <w:numFmt w:val="decimal"/>
      <w:lvlText w:val="%1."/>
      <w:lvlJc w:val="left"/>
      <w:pPr>
        <w:ind w:left="495" w:hanging="495"/>
      </w:pPr>
      <w:rPr>
        <w:rFonts w:hint="default"/>
      </w:rPr>
    </w:lvl>
    <w:lvl w:ilvl="1">
      <w:start w:val="2"/>
      <w:numFmt w:val="decimal"/>
      <w:lvlText w:val="%1.%2."/>
      <w:lvlJc w:val="left"/>
      <w:pPr>
        <w:ind w:left="552" w:hanging="495"/>
      </w:pPr>
      <w:rPr>
        <w:rFonts w:hint="default"/>
      </w:rPr>
    </w:lvl>
    <w:lvl w:ilvl="2">
      <w:start w:val="4"/>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9">
    <w:nsid w:val="7C3A7FA6"/>
    <w:multiLevelType w:val="multilevel"/>
    <w:tmpl w:val="D3CA6510"/>
    <w:lvl w:ilvl="0">
      <w:start w:val="5"/>
      <w:numFmt w:val="decimal"/>
      <w:lvlText w:val="%1."/>
      <w:lvlJc w:val="left"/>
      <w:pPr>
        <w:ind w:left="360" w:hanging="360"/>
      </w:pPr>
      <w:rPr>
        <w:rFonts w:hint="default"/>
      </w:rPr>
    </w:lvl>
    <w:lvl w:ilvl="1">
      <w:start w:val="1"/>
      <w:numFmt w:val="decimal"/>
      <w:lvlText w:val="%1.%2."/>
      <w:lvlJc w:val="left"/>
      <w:pPr>
        <w:ind w:left="474" w:hanging="36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712" w:hanging="1800"/>
      </w:pPr>
      <w:rPr>
        <w:rFonts w:hint="default"/>
      </w:rPr>
    </w:lvl>
  </w:abstractNum>
  <w:abstractNum w:abstractNumId="20">
    <w:nsid w:val="7CFA5180"/>
    <w:multiLevelType w:val="hybridMultilevel"/>
    <w:tmpl w:val="E2D0D4AE"/>
    <w:lvl w:ilvl="0" w:tplc="BD54B706">
      <w:start w:val="4"/>
      <w:numFmt w:val="decimal"/>
      <w:lvlText w:val="%1"/>
      <w:lvlJc w:val="left"/>
      <w:pPr>
        <w:ind w:left="669" w:hanging="555"/>
      </w:pPr>
      <w:rPr>
        <w:rFonts w:hint="default"/>
        <w:lang w:val="pt-PT" w:eastAsia="en-US" w:bidi="ar-SA"/>
      </w:rPr>
    </w:lvl>
    <w:lvl w:ilvl="1" w:tplc="E968EC34">
      <w:numFmt w:val="none"/>
      <w:lvlText w:val=""/>
      <w:lvlJc w:val="left"/>
      <w:pPr>
        <w:tabs>
          <w:tab w:val="num" w:pos="360"/>
        </w:tabs>
      </w:pPr>
    </w:lvl>
    <w:lvl w:ilvl="2" w:tplc="1734789A">
      <w:numFmt w:val="none"/>
      <w:lvlText w:val=""/>
      <w:lvlJc w:val="left"/>
      <w:pPr>
        <w:tabs>
          <w:tab w:val="num" w:pos="360"/>
        </w:tabs>
      </w:pPr>
    </w:lvl>
    <w:lvl w:ilvl="3" w:tplc="4D923E1C">
      <w:numFmt w:val="bullet"/>
      <w:lvlText w:val="•"/>
      <w:lvlJc w:val="left"/>
      <w:pPr>
        <w:ind w:left="3505" w:hanging="555"/>
      </w:pPr>
      <w:rPr>
        <w:rFonts w:hint="default"/>
        <w:lang w:val="pt-PT" w:eastAsia="en-US" w:bidi="ar-SA"/>
      </w:rPr>
    </w:lvl>
    <w:lvl w:ilvl="4" w:tplc="079C2492">
      <w:numFmt w:val="bullet"/>
      <w:lvlText w:val="•"/>
      <w:lvlJc w:val="left"/>
      <w:pPr>
        <w:ind w:left="4454" w:hanging="555"/>
      </w:pPr>
      <w:rPr>
        <w:rFonts w:hint="default"/>
        <w:lang w:val="pt-PT" w:eastAsia="en-US" w:bidi="ar-SA"/>
      </w:rPr>
    </w:lvl>
    <w:lvl w:ilvl="5" w:tplc="5330F2B2">
      <w:numFmt w:val="bullet"/>
      <w:lvlText w:val="•"/>
      <w:lvlJc w:val="left"/>
      <w:pPr>
        <w:ind w:left="5403" w:hanging="555"/>
      </w:pPr>
      <w:rPr>
        <w:rFonts w:hint="default"/>
        <w:lang w:val="pt-PT" w:eastAsia="en-US" w:bidi="ar-SA"/>
      </w:rPr>
    </w:lvl>
    <w:lvl w:ilvl="6" w:tplc="1BFE5454">
      <w:numFmt w:val="bullet"/>
      <w:lvlText w:val="•"/>
      <w:lvlJc w:val="left"/>
      <w:pPr>
        <w:ind w:left="6351" w:hanging="555"/>
      </w:pPr>
      <w:rPr>
        <w:rFonts w:hint="default"/>
        <w:lang w:val="pt-PT" w:eastAsia="en-US" w:bidi="ar-SA"/>
      </w:rPr>
    </w:lvl>
    <w:lvl w:ilvl="7" w:tplc="8A64B3C6">
      <w:numFmt w:val="bullet"/>
      <w:lvlText w:val="•"/>
      <w:lvlJc w:val="left"/>
      <w:pPr>
        <w:ind w:left="7300" w:hanging="555"/>
      </w:pPr>
      <w:rPr>
        <w:rFonts w:hint="default"/>
        <w:lang w:val="pt-PT" w:eastAsia="en-US" w:bidi="ar-SA"/>
      </w:rPr>
    </w:lvl>
    <w:lvl w:ilvl="8" w:tplc="512ED276">
      <w:numFmt w:val="bullet"/>
      <w:lvlText w:val="•"/>
      <w:lvlJc w:val="left"/>
      <w:pPr>
        <w:ind w:left="8249" w:hanging="555"/>
      </w:pPr>
      <w:rPr>
        <w:rFonts w:hint="default"/>
        <w:lang w:val="pt-PT" w:eastAsia="en-US" w:bidi="ar-SA"/>
      </w:rPr>
    </w:lvl>
  </w:abstractNum>
  <w:abstractNum w:abstractNumId="21">
    <w:nsid w:val="7CFE7489"/>
    <w:multiLevelType w:val="multilevel"/>
    <w:tmpl w:val="FA36ABA8"/>
    <w:lvl w:ilvl="0">
      <w:start w:val="3"/>
      <w:numFmt w:val="decimal"/>
      <w:lvlText w:val="%1."/>
      <w:lvlJc w:val="left"/>
      <w:pPr>
        <w:ind w:left="360" w:hanging="360"/>
      </w:pPr>
      <w:rPr>
        <w:rFonts w:hint="default"/>
      </w:rPr>
    </w:lvl>
    <w:lvl w:ilvl="1">
      <w:start w:val="6"/>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6"/>
  </w:num>
  <w:num w:numId="2">
    <w:abstractNumId w:val="15"/>
  </w:num>
  <w:num w:numId="3">
    <w:abstractNumId w:val="20"/>
  </w:num>
  <w:num w:numId="4">
    <w:abstractNumId w:val="11"/>
  </w:num>
  <w:num w:numId="5">
    <w:abstractNumId w:val="4"/>
  </w:num>
  <w:num w:numId="6">
    <w:abstractNumId w:val="8"/>
  </w:num>
  <w:num w:numId="7">
    <w:abstractNumId w:val="10"/>
  </w:num>
  <w:num w:numId="8">
    <w:abstractNumId w:val="7"/>
  </w:num>
  <w:num w:numId="9">
    <w:abstractNumId w:val="6"/>
  </w:num>
  <w:num w:numId="10">
    <w:abstractNumId w:val="21"/>
  </w:num>
  <w:num w:numId="11">
    <w:abstractNumId w:val="18"/>
  </w:num>
  <w:num w:numId="12">
    <w:abstractNumId w:val="14"/>
  </w:num>
  <w:num w:numId="13">
    <w:abstractNumId w:val="17"/>
  </w:num>
  <w:num w:numId="14">
    <w:abstractNumId w:val="12"/>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3"/>
  </w:num>
  <w:num w:numId="18">
    <w:abstractNumId w:val="19"/>
  </w:num>
  <w:num w:numId="19">
    <w:abstractNumId w:val="9"/>
  </w:num>
  <w:num w:numId="20">
    <w:abstractNumId w:val="2"/>
  </w:num>
  <w:num w:numId="21">
    <w:abstractNumId w:val="5"/>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1505"/>
  </w:hdrShapeDefaults>
  <w:footnotePr>
    <w:footnote w:id="-1"/>
    <w:footnote w:id="0"/>
  </w:footnotePr>
  <w:endnotePr>
    <w:endnote w:id="-1"/>
    <w:endnote w:id="0"/>
  </w:endnotePr>
  <w:compat>
    <w:ulTrailSpace/>
    <w:shapeLayoutLikeWW8/>
  </w:compat>
  <w:rsids>
    <w:rsidRoot w:val="007C7668"/>
    <w:rsid w:val="00027FD0"/>
    <w:rsid w:val="0006748F"/>
    <w:rsid w:val="000A0681"/>
    <w:rsid w:val="000A0908"/>
    <w:rsid w:val="000D19EB"/>
    <w:rsid w:val="000F3D5D"/>
    <w:rsid w:val="00137180"/>
    <w:rsid w:val="001378D8"/>
    <w:rsid w:val="00153889"/>
    <w:rsid w:val="00172376"/>
    <w:rsid w:val="002010AD"/>
    <w:rsid w:val="0024030C"/>
    <w:rsid w:val="00246C7C"/>
    <w:rsid w:val="002868BD"/>
    <w:rsid w:val="00297DAA"/>
    <w:rsid w:val="002B3C88"/>
    <w:rsid w:val="002C3057"/>
    <w:rsid w:val="002C3FA0"/>
    <w:rsid w:val="00313C2A"/>
    <w:rsid w:val="00343320"/>
    <w:rsid w:val="0034498C"/>
    <w:rsid w:val="003E59F8"/>
    <w:rsid w:val="003E6BC9"/>
    <w:rsid w:val="00442D8C"/>
    <w:rsid w:val="00454E2A"/>
    <w:rsid w:val="00457956"/>
    <w:rsid w:val="00466DFD"/>
    <w:rsid w:val="00471426"/>
    <w:rsid w:val="00482C0D"/>
    <w:rsid w:val="004C4984"/>
    <w:rsid w:val="005318F2"/>
    <w:rsid w:val="00535259"/>
    <w:rsid w:val="0054533F"/>
    <w:rsid w:val="00554D3D"/>
    <w:rsid w:val="00620606"/>
    <w:rsid w:val="006359E3"/>
    <w:rsid w:val="00684331"/>
    <w:rsid w:val="006B07C6"/>
    <w:rsid w:val="006B3AD8"/>
    <w:rsid w:val="006B5F83"/>
    <w:rsid w:val="006C69D8"/>
    <w:rsid w:val="006D4610"/>
    <w:rsid w:val="006F06F1"/>
    <w:rsid w:val="00707027"/>
    <w:rsid w:val="007245C2"/>
    <w:rsid w:val="00732BA0"/>
    <w:rsid w:val="00737CDD"/>
    <w:rsid w:val="007C7668"/>
    <w:rsid w:val="007E42FE"/>
    <w:rsid w:val="007E70F7"/>
    <w:rsid w:val="0080686A"/>
    <w:rsid w:val="00810F70"/>
    <w:rsid w:val="00825289"/>
    <w:rsid w:val="008441CE"/>
    <w:rsid w:val="00845840"/>
    <w:rsid w:val="00853BC0"/>
    <w:rsid w:val="008729A3"/>
    <w:rsid w:val="008C3054"/>
    <w:rsid w:val="008E5B09"/>
    <w:rsid w:val="008E67B6"/>
    <w:rsid w:val="009024CD"/>
    <w:rsid w:val="0090671F"/>
    <w:rsid w:val="00913DF3"/>
    <w:rsid w:val="009414E7"/>
    <w:rsid w:val="009456C3"/>
    <w:rsid w:val="00946030"/>
    <w:rsid w:val="00975A49"/>
    <w:rsid w:val="009801F1"/>
    <w:rsid w:val="00993761"/>
    <w:rsid w:val="00994FF2"/>
    <w:rsid w:val="009C08BC"/>
    <w:rsid w:val="009E7D23"/>
    <w:rsid w:val="009F56AC"/>
    <w:rsid w:val="00A0295D"/>
    <w:rsid w:val="00A07A9C"/>
    <w:rsid w:val="00A347B4"/>
    <w:rsid w:val="00A46801"/>
    <w:rsid w:val="00A63E1C"/>
    <w:rsid w:val="00A7068E"/>
    <w:rsid w:val="00AA0B0E"/>
    <w:rsid w:val="00AA6DAD"/>
    <w:rsid w:val="00AC15F7"/>
    <w:rsid w:val="00AE1AFD"/>
    <w:rsid w:val="00AF4B0E"/>
    <w:rsid w:val="00B03CE8"/>
    <w:rsid w:val="00B25ACE"/>
    <w:rsid w:val="00B35F1F"/>
    <w:rsid w:val="00B45D14"/>
    <w:rsid w:val="00B74ED0"/>
    <w:rsid w:val="00BA6C77"/>
    <w:rsid w:val="00BD2C46"/>
    <w:rsid w:val="00BE2565"/>
    <w:rsid w:val="00BE2DCC"/>
    <w:rsid w:val="00BF1A63"/>
    <w:rsid w:val="00C112AD"/>
    <w:rsid w:val="00C42CC7"/>
    <w:rsid w:val="00C51A17"/>
    <w:rsid w:val="00C667F6"/>
    <w:rsid w:val="00C67A4D"/>
    <w:rsid w:val="00C727E2"/>
    <w:rsid w:val="00C93C71"/>
    <w:rsid w:val="00C946D0"/>
    <w:rsid w:val="00CD3EEB"/>
    <w:rsid w:val="00CD6737"/>
    <w:rsid w:val="00CE2ED8"/>
    <w:rsid w:val="00CF1411"/>
    <w:rsid w:val="00CF3629"/>
    <w:rsid w:val="00D06C84"/>
    <w:rsid w:val="00D32EAE"/>
    <w:rsid w:val="00D565D5"/>
    <w:rsid w:val="00D64023"/>
    <w:rsid w:val="00D8295E"/>
    <w:rsid w:val="00D94B6D"/>
    <w:rsid w:val="00E002D8"/>
    <w:rsid w:val="00E440BE"/>
    <w:rsid w:val="00E86E40"/>
    <w:rsid w:val="00EA0C9E"/>
    <w:rsid w:val="00EA1FF5"/>
    <w:rsid w:val="00EB2653"/>
    <w:rsid w:val="00EF4F43"/>
    <w:rsid w:val="00F22B2A"/>
    <w:rsid w:val="00F42758"/>
    <w:rsid w:val="00F80F83"/>
    <w:rsid w:val="00F90F5F"/>
    <w:rsid w:val="00FB625E"/>
    <w:rsid w:val="00FE260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right="-28"/>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C7668"/>
    <w:rPr>
      <w:rFonts w:ascii="Arial MT" w:eastAsia="Arial MT" w:hAnsi="Arial MT" w:cs="Arial MT"/>
      <w:lang w:val="pt-PT"/>
    </w:rPr>
  </w:style>
  <w:style w:type="paragraph" w:styleId="Ttulo1">
    <w:name w:val="heading 1"/>
    <w:basedOn w:val="Normal"/>
    <w:link w:val="Ttulo1Char"/>
    <w:qFormat/>
    <w:rsid w:val="00C667F6"/>
    <w:pPr>
      <w:ind w:left="1701"/>
      <w:outlineLvl w:val="0"/>
    </w:pPr>
    <w:rPr>
      <w:sz w:val="24"/>
      <w:szCs w:val="24"/>
    </w:rPr>
  </w:style>
  <w:style w:type="paragraph" w:styleId="Ttulo7">
    <w:name w:val="heading 7"/>
    <w:basedOn w:val="Normal"/>
    <w:next w:val="Normal"/>
    <w:link w:val="Ttulo7Char"/>
    <w:qFormat/>
    <w:rsid w:val="002C3FA0"/>
    <w:pPr>
      <w:keepNext/>
      <w:numPr>
        <w:ilvl w:val="6"/>
        <w:numId w:val="16"/>
      </w:numPr>
      <w:tabs>
        <w:tab w:val="left" w:pos="2835"/>
      </w:tabs>
      <w:spacing w:line="280" w:lineRule="exact"/>
      <w:ind w:left="57" w:right="57" w:hanging="57"/>
      <w:jc w:val="center"/>
      <w:outlineLvl w:val="6"/>
    </w:pPr>
    <w:rPr>
      <w:rFonts w:ascii="Times New Roman" w:eastAsia="Times New Roman" w:hAnsi="Times New Roman" w:cs="Times New Roman"/>
      <w:b/>
      <w:spacing w:val="14"/>
      <w:sz w:val="24"/>
      <w:szCs w:val="20"/>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C7668"/>
    <w:tblPr>
      <w:tblInd w:w="0" w:type="dxa"/>
      <w:tblCellMar>
        <w:top w:w="0" w:type="dxa"/>
        <w:left w:w="0" w:type="dxa"/>
        <w:bottom w:w="0" w:type="dxa"/>
        <w:right w:w="0" w:type="dxa"/>
      </w:tblCellMar>
    </w:tblPr>
  </w:style>
  <w:style w:type="paragraph" w:styleId="Corpodetexto">
    <w:name w:val="Body Text"/>
    <w:basedOn w:val="Normal"/>
    <w:uiPriority w:val="1"/>
    <w:qFormat/>
    <w:rsid w:val="007C7668"/>
    <w:rPr>
      <w:sz w:val="20"/>
      <w:szCs w:val="20"/>
    </w:rPr>
  </w:style>
  <w:style w:type="paragraph" w:customStyle="1" w:styleId="Heading1">
    <w:name w:val="Heading 1"/>
    <w:basedOn w:val="Normal"/>
    <w:uiPriority w:val="1"/>
    <w:qFormat/>
    <w:rsid w:val="007C7668"/>
    <w:pPr>
      <w:ind w:left="137"/>
      <w:outlineLvl w:val="1"/>
    </w:pPr>
    <w:rPr>
      <w:rFonts w:ascii="Arial" w:eastAsia="Arial" w:hAnsi="Arial" w:cs="Arial"/>
      <w:b/>
      <w:bCs/>
      <w:sz w:val="20"/>
      <w:szCs w:val="20"/>
    </w:rPr>
  </w:style>
  <w:style w:type="paragraph" w:styleId="PargrafodaLista">
    <w:name w:val="List Paragraph"/>
    <w:basedOn w:val="Normal"/>
    <w:uiPriority w:val="1"/>
    <w:qFormat/>
    <w:rsid w:val="007C7668"/>
    <w:pPr>
      <w:ind w:left="115"/>
      <w:jc w:val="both"/>
    </w:pPr>
  </w:style>
  <w:style w:type="paragraph" w:customStyle="1" w:styleId="TableParagraph">
    <w:name w:val="Table Paragraph"/>
    <w:basedOn w:val="Normal"/>
    <w:uiPriority w:val="1"/>
    <w:qFormat/>
    <w:rsid w:val="007C7668"/>
    <w:pPr>
      <w:spacing w:before="131"/>
    </w:pPr>
  </w:style>
  <w:style w:type="paragraph" w:styleId="Cabealho">
    <w:name w:val="header"/>
    <w:basedOn w:val="Normal"/>
    <w:link w:val="CabealhoChar"/>
    <w:uiPriority w:val="99"/>
    <w:unhideWhenUsed/>
    <w:rsid w:val="00B74ED0"/>
    <w:pPr>
      <w:tabs>
        <w:tab w:val="center" w:pos="4252"/>
        <w:tab w:val="right" w:pos="8504"/>
      </w:tabs>
    </w:pPr>
  </w:style>
  <w:style w:type="character" w:customStyle="1" w:styleId="CabealhoChar">
    <w:name w:val="Cabeçalho Char"/>
    <w:basedOn w:val="Fontepargpadro"/>
    <w:link w:val="Cabealho"/>
    <w:uiPriority w:val="99"/>
    <w:rsid w:val="00B74ED0"/>
    <w:rPr>
      <w:rFonts w:ascii="Arial MT" w:eastAsia="Arial MT" w:hAnsi="Arial MT" w:cs="Arial MT"/>
      <w:lang w:val="pt-PT"/>
    </w:rPr>
  </w:style>
  <w:style w:type="paragraph" w:styleId="Rodap">
    <w:name w:val="footer"/>
    <w:basedOn w:val="Normal"/>
    <w:link w:val="RodapChar"/>
    <w:uiPriority w:val="99"/>
    <w:unhideWhenUsed/>
    <w:rsid w:val="00B74ED0"/>
    <w:pPr>
      <w:tabs>
        <w:tab w:val="center" w:pos="4252"/>
        <w:tab w:val="right" w:pos="8504"/>
      </w:tabs>
    </w:pPr>
  </w:style>
  <w:style w:type="character" w:customStyle="1" w:styleId="RodapChar">
    <w:name w:val="Rodapé Char"/>
    <w:basedOn w:val="Fontepargpadro"/>
    <w:link w:val="Rodap"/>
    <w:uiPriority w:val="99"/>
    <w:rsid w:val="00B74ED0"/>
    <w:rPr>
      <w:rFonts w:ascii="Arial MT" w:eastAsia="Arial MT" w:hAnsi="Arial MT" w:cs="Arial MT"/>
      <w:lang w:val="pt-PT"/>
    </w:rPr>
  </w:style>
  <w:style w:type="character" w:customStyle="1" w:styleId="pspdfkit-6fq5ysqkmc2gc1fek9b659qfh8">
    <w:name w:val="pspdfkit-6fq5ysqkmc2gc1fek9b659qfh8"/>
    <w:basedOn w:val="Fontepargpadro"/>
    <w:rsid w:val="00343320"/>
  </w:style>
  <w:style w:type="character" w:customStyle="1" w:styleId="a-size-large">
    <w:name w:val="a-size-large"/>
    <w:rsid w:val="00C667F6"/>
  </w:style>
  <w:style w:type="character" w:customStyle="1" w:styleId="Ttulo1Char">
    <w:name w:val="Título 1 Char"/>
    <w:basedOn w:val="Fontepargpadro"/>
    <w:link w:val="Ttulo1"/>
    <w:rsid w:val="00C667F6"/>
    <w:rPr>
      <w:rFonts w:ascii="Arial MT" w:eastAsia="Arial MT" w:hAnsi="Arial MT" w:cs="Arial MT"/>
      <w:sz w:val="24"/>
      <w:szCs w:val="24"/>
      <w:lang w:val="pt-PT"/>
    </w:rPr>
  </w:style>
  <w:style w:type="character" w:customStyle="1" w:styleId="Ttulo7Char">
    <w:name w:val="Título 7 Char"/>
    <w:basedOn w:val="Fontepargpadro"/>
    <w:link w:val="Ttulo7"/>
    <w:rsid w:val="002C3FA0"/>
    <w:rPr>
      <w:rFonts w:ascii="Times New Roman" w:eastAsia="Times New Roman" w:hAnsi="Times New Roman" w:cs="Times New Roman"/>
      <w:b/>
      <w:spacing w:val="14"/>
      <w:sz w:val="24"/>
      <w:szCs w:val="20"/>
      <w:lang w:val="pt-BR" w:eastAsia="zh-CN"/>
    </w:rPr>
  </w:style>
  <w:style w:type="character" w:customStyle="1" w:styleId="Manoel">
    <w:name w:val="Manoel"/>
    <w:qFormat/>
    <w:rsid w:val="002868BD"/>
    <w:rPr>
      <w:rFonts w:ascii="Arial" w:hAnsi="Arial" w:cs="Arial"/>
      <w:color w:val="7030A0"/>
      <w:sz w:val="20"/>
    </w:rPr>
  </w:style>
  <w:style w:type="paragraph" w:styleId="NormalWeb">
    <w:name w:val="Normal (Web)"/>
    <w:basedOn w:val="Normal"/>
    <w:uiPriority w:val="99"/>
    <w:unhideWhenUsed/>
    <w:rsid w:val="00C67A4D"/>
    <w:pPr>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BF1A63"/>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DRO">
    <w:name w:val="PADRÃO"/>
    <w:rsid w:val="00BF1A63"/>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pspdfkit-8ayy4hjz5h5sb5mqfjxzpc42zw">
    <w:name w:val="pspdfkit-8ayy4hjz5h5sb5mqfjxzpc42zw"/>
    <w:basedOn w:val="Normal"/>
    <w:rsid w:val="00946030"/>
    <w:pPr>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E86E40"/>
    <w:rPr>
      <w:rFonts w:ascii="Tahoma" w:hAnsi="Tahoma" w:cs="Tahoma"/>
      <w:sz w:val="16"/>
      <w:szCs w:val="16"/>
    </w:rPr>
  </w:style>
  <w:style w:type="character" w:customStyle="1" w:styleId="TextodebaloChar">
    <w:name w:val="Texto de balão Char"/>
    <w:basedOn w:val="Fontepargpadro"/>
    <w:link w:val="Textodebalo"/>
    <w:uiPriority w:val="99"/>
    <w:semiHidden/>
    <w:rsid w:val="00E86E40"/>
    <w:rPr>
      <w:rFonts w:ascii="Tahoma" w:eastAsia="Arial MT" w:hAnsi="Tahoma" w:cs="Tahoma"/>
      <w:sz w:val="16"/>
      <w:szCs w:val="16"/>
      <w:lang w:val="pt-PT"/>
    </w:rPr>
  </w:style>
  <w:style w:type="character" w:styleId="Hyperlink">
    <w:name w:val="Hyperlink"/>
    <w:basedOn w:val="Fontepargpadro"/>
    <w:uiPriority w:val="99"/>
    <w:unhideWhenUsed/>
    <w:rsid w:val="00AF4B0E"/>
    <w:rPr>
      <w:color w:val="0000FF" w:themeColor="hyperlink"/>
      <w:u w:val="single"/>
    </w:rPr>
  </w:style>
  <w:style w:type="character" w:customStyle="1" w:styleId="WW-Absatz-Standardschriftart">
    <w:name w:val="WW-Absatz-Standardschriftart"/>
    <w:rsid w:val="00B03CE8"/>
  </w:style>
  <w:style w:type="character" w:customStyle="1" w:styleId="WW8Num4z0">
    <w:name w:val="WW8Num4z0"/>
    <w:rsid w:val="00B03CE8"/>
    <w:rPr>
      <w:rFonts w:ascii="Times New Roman" w:eastAsia="Times New Roman" w:hAnsi="Times New Roman" w:cs="Times New Roman"/>
    </w:rPr>
  </w:style>
  <w:style w:type="paragraph" w:customStyle="1" w:styleId="Textoembloco1">
    <w:name w:val="Texto em bloco1"/>
    <w:basedOn w:val="Normal"/>
    <w:rsid w:val="007245C2"/>
    <w:pPr>
      <w:spacing w:line="240" w:lineRule="auto"/>
      <w:ind w:left="4253" w:right="57" w:firstLine="1134"/>
      <w:jc w:val="both"/>
    </w:pPr>
    <w:rPr>
      <w:rFonts w:ascii="Arial" w:eastAsia="Times New Roman" w:hAnsi="Arial" w:cs="Times New Roman"/>
      <w:i/>
      <w:spacing w:val="14"/>
      <w:szCs w:val="20"/>
      <w:lang w:val="pt-BR"/>
    </w:rPr>
  </w:style>
  <w:style w:type="paragraph" w:customStyle="1" w:styleId="Normal1">
    <w:name w:val="Normal1"/>
    <w:rsid w:val="003E59F8"/>
    <w:pPr>
      <w:widowControl w:val="0"/>
      <w:spacing w:line="240" w:lineRule="auto"/>
      <w:ind w:right="0"/>
    </w:pPr>
    <w:rPr>
      <w:rFonts w:ascii="Times New Roman" w:eastAsia="Times New Roman" w:hAnsi="Times New Roman" w:cs="Times New Roman"/>
      <w:lang w:val="pt-PT" w:eastAsia="pt-BR"/>
    </w:rPr>
  </w:style>
  <w:style w:type="character" w:customStyle="1" w:styleId="ui-pdp-color--black">
    <w:name w:val="ui-pdp-color--black"/>
    <w:basedOn w:val="Fontepargpadro"/>
    <w:rsid w:val="00466DFD"/>
  </w:style>
</w:styles>
</file>

<file path=word/webSettings.xml><?xml version="1.0" encoding="utf-8"?>
<w:webSettings xmlns:r="http://schemas.openxmlformats.org/officeDocument/2006/relationships" xmlns:w="http://schemas.openxmlformats.org/wordprocessingml/2006/main">
  <w:divs>
    <w:div w:id="313025402">
      <w:bodyDiv w:val="1"/>
      <w:marLeft w:val="0"/>
      <w:marRight w:val="0"/>
      <w:marTop w:val="0"/>
      <w:marBottom w:val="0"/>
      <w:divBdr>
        <w:top w:val="none" w:sz="0" w:space="0" w:color="auto"/>
        <w:left w:val="none" w:sz="0" w:space="0" w:color="auto"/>
        <w:bottom w:val="none" w:sz="0" w:space="0" w:color="auto"/>
        <w:right w:val="none" w:sz="0" w:space="0" w:color="auto"/>
      </w:divBdr>
    </w:div>
    <w:div w:id="729614540">
      <w:bodyDiv w:val="1"/>
      <w:marLeft w:val="0"/>
      <w:marRight w:val="0"/>
      <w:marTop w:val="0"/>
      <w:marBottom w:val="0"/>
      <w:divBdr>
        <w:top w:val="none" w:sz="0" w:space="0" w:color="auto"/>
        <w:left w:val="none" w:sz="0" w:space="0" w:color="auto"/>
        <w:bottom w:val="none" w:sz="0" w:space="0" w:color="auto"/>
        <w:right w:val="none" w:sz="0" w:space="0" w:color="auto"/>
      </w:divBdr>
    </w:div>
    <w:div w:id="1304000993">
      <w:bodyDiv w:val="1"/>
      <w:marLeft w:val="0"/>
      <w:marRight w:val="0"/>
      <w:marTop w:val="0"/>
      <w:marBottom w:val="0"/>
      <w:divBdr>
        <w:top w:val="none" w:sz="0" w:space="0" w:color="auto"/>
        <w:left w:val="none" w:sz="0" w:space="0" w:color="auto"/>
        <w:bottom w:val="none" w:sz="0" w:space="0" w:color="auto"/>
        <w:right w:val="none" w:sz="0" w:space="0" w:color="auto"/>
      </w:divBdr>
    </w:div>
    <w:div w:id="1638876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46055-EE14-48EE-A454-0EE82DF61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8</Pages>
  <Words>2419</Words>
  <Characters>13064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mello91818</dc:creator>
  <cp:lastModifiedBy>Simone de Almeida</cp:lastModifiedBy>
  <cp:revision>14</cp:revision>
  <cp:lastPrinted>2025-05-06T17:14:00Z</cp:lastPrinted>
  <dcterms:created xsi:type="dcterms:W3CDTF">2025-03-17T21:15:00Z</dcterms:created>
  <dcterms:modified xsi:type="dcterms:W3CDTF">2025-05-06T17:14:00Z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2023-06-30T00:00:00Z</vt:filetime>
  </property>
  <property fmtid="{D5CDD505-2E9C-101B-9397-08002B2CF9AE}" pid="3" name="Creator">
    <vt:lpwstr>Microsoft® Office Word 2007</vt:lpwstr>
  </property>
  <property fmtid="{D5CDD505-2E9C-101B-9397-08002B2CF9AE}" pid="4" name="LastSaved">
    <vt:filetime>2023-07-04T00:00:00Z</vt:filetime>
  </property>
</Properties>
</file>