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EB179" w14:textId="77777777" w:rsidR="00306F45" w:rsidRPr="00644492" w:rsidRDefault="0088373C" w:rsidP="009B5F08">
      <w:pPr>
        <w:pStyle w:val="Ttulo1"/>
        <w:tabs>
          <w:tab w:val="left" w:pos="0"/>
        </w:tabs>
        <w:spacing w:before="60" w:after="60"/>
        <w:ind w:right="12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644492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SECRETARIA </w:t>
      </w:r>
      <w:r w:rsidR="008D142A" w:rsidRPr="00644492">
        <w:rPr>
          <w:rFonts w:ascii="Times New Roman" w:hAnsi="Times New Roman" w:cs="Times New Roman"/>
          <w:bCs w:val="0"/>
          <w:color w:val="auto"/>
          <w:sz w:val="24"/>
          <w:szCs w:val="24"/>
        </w:rPr>
        <w:t>MUNICIPAL DO MEIO RURAL E FOMENTO ECONÔMICO</w:t>
      </w:r>
    </w:p>
    <w:p w14:paraId="24CB2BA7" w14:textId="77777777" w:rsidR="0088373C" w:rsidRPr="00644492" w:rsidRDefault="0088373C" w:rsidP="009B5F08">
      <w:pPr>
        <w:ind w:right="12"/>
        <w:rPr>
          <w:rFonts w:ascii="Times New Roman" w:hAnsi="Times New Roman" w:cs="Times New Roman"/>
        </w:rPr>
      </w:pPr>
    </w:p>
    <w:p w14:paraId="21565E17" w14:textId="77777777" w:rsidR="00306F45" w:rsidRPr="00644492" w:rsidRDefault="00306F45" w:rsidP="009B5F08">
      <w:pPr>
        <w:pStyle w:val="Ttulo1"/>
        <w:tabs>
          <w:tab w:val="left" w:pos="0"/>
        </w:tabs>
        <w:spacing w:before="60" w:after="60"/>
        <w:ind w:right="12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644492">
        <w:rPr>
          <w:rFonts w:ascii="Times New Roman" w:hAnsi="Times New Roman" w:cs="Times New Roman"/>
          <w:bCs w:val="0"/>
          <w:color w:val="auto"/>
          <w:sz w:val="24"/>
          <w:szCs w:val="24"/>
        </w:rPr>
        <w:t>ESTUDO TÉCNICO PRELIMINAR</w:t>
      </w:r>
    </w:p>
    <w:p w14:paraId="09646995" w14:textId="483F3F57" w:rsidR="008D142A" w:rsidRPr="00644492" w:rsidRDefault="008D142A" w:rsidP="009B5F08">
      <w:pPr>
        <w:ind w:left="142" w:right="12"/>
        <w:jc w:val="both"/>
        <w:rPr>
          <w:rFonts w:ascii="Times New Roman" w:hAnsi="Times New Roman" w:cs="Times New Roman"/>
          <w:b/>
        </w:rPr>
      </w:pPr>
      <w:r w:rsidRPr="00644492">
        <w:rPr>
          <w:rFonts w:ascii="Times New Roman" w:hAnsi="Times New Roman" w:cs="Times New Roman"/>
          <w:b/>
        </w:rPr>
        <w:t>OBJETO</w:t>
      </w:r>
    </w:p>
    <w:p w14:paraId="6C3328B5" w14:textId="4FEF363D" w:rsidR="00787134" w:rsidRPr="00644492" w:rsidRDefault="008D142A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60" w:after="60"/>
        <w:ind w:left="142" w:right="12"/>
        <w:rPr>
          <w:rFonts w:ascii="Times New Roman" w:hAnsi="Times New Roman" w:cs="Times New Roman"/>
          <w:sz w:val="24"/>
          <w:szCs w:val="24"/>
        </w:rPr>
      </w:pPr>
      <w:bookmarkStart w:id="0" w:name="_Toc125205345"/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O presente Estudo Técnico Preliminar tem como objeto </w:t>
      </w:r>
      <w:bookmarkEnd w:id="0"/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>aqui</w:t>
      </w:r>
      <w:r w:rsidR="00787134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>sição de</w:t>
      </w:r>
      <w:r w:rsidR="00787134" w:rsidRPr="0064449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23617646"/>
      <w:r w:rsidR="00C071D6" w:rsidRPr="00644492">
        <w:rPr>
          <w:rStyle w:val="Forte"/>
          <w:rFonts w:ascii="Times New Roman" w:hAnsi="Times New Roman" w:cs="Times New Roman"/>
          <w:b/>
          <w:bCs/>
          <w:sz w:val="24"/>
          <w:szCs w:val="24"/>
        </w:rPr>
        <w:t>facões para roçadeiras agrícolas e suportes para fixação das lâminas</w:t>
      </w:r>
      <w:bookmarkEnd w:id="1"/>
      <w:r w:rsidR="00C071D6" w:rsidRPr="00644492">
        <w:rPr>
          <w:rStyle w:val="Forte"/>
          <w:rFonts w:ascii="Times New Roman" w:hAnsi="Times New Roman" w:cs="Times New Roman"/>
          <w:b/>
          <w:bCs/>
          <w:sz w:val="24"/>
          <w:szCs w:val="24"/>
        </w:rPr>
        <w:t>.</w:t>
      </w:r>
    </w:p>
    <w:p w14:paraId="01AD8EB6" w14:textId="77777777" w:rsidR="008D142A" w:rsidRPr="00644492" w:rsidRDefault="008D142A" w:rsidP="009B5F08">
      <w:pPr>
        <w:tabs>
          <w:tab w:val="left" w:pos="0"/>
        </w:tabs>
        <w:ind w:left="142" w:right="12"/>
        <w:jc w:val="both"/>
        <w:rPr>
          <w:rFonts w:ascii="Times New Roman" w:hAnsi="Times New Roman" w:cs="Times New Roman"/>
        </w:rPr>
      </w:pPr>
      <w:r w:rsidRPr="00644492">
        <w:rPr>
          <w:rFonts w:ascii="Times New Roman" w:hAnsi="Times New Roman" w:cs="Times New Roman"/>
          <w:lang w:eastAsia="pt-BR"/>
        </w:rPr>
        <w:t>Os objetos da futura contratação não se enquadram como bem de luxo, mas sim como bem de uso comum, p</w:t>
      </w:r>
      <w:r w:rsidRPr="00644492">
        <w:rPr>
          <w:rFonts w:ascii="Times New Roman" w:hAnsi="Times New Roman" w:cs="Times New Roman"/>
        </w:rPr>
        <w:t xml:space="preserve">ara o pleno andamento e funcionamento dos serviços prestados pela Secretaria Municipal do Meio Rural e Fomento Econômico. </w:t>
      </w:r>
      <w:bookmarkStart w:id="2" w:name="_Toc125205344"/>
    </w:p>
    <w:p w14:paraId="101D81A2" w14:textId="77777777" w:rsidR="00FB00FE" w:rsidRPr="00644492" w:rsidRDefault="00306F45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60" w:after="60"/>
        <w:ind w:left="142" w:right="12" w:hanging="360"/>
        <w:rPr>
          <w:rFonts w:ascii="Times New Roman" w:hAnsi="Times New Roman" w:cs="Times New Roman"/>
          <w:sz w:val="24"/>
          <w:szCs w:val="24"/>
        </w:rPr>
      </w:pPr>
      <w:r w:rsidRPr="00644492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7A487F68" w14:textId="763054C4" w:rsidR="00306F45" w:rsidRPr="00644492" w:rsidRDefault="00CA254F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 w:after="60"/>
        <w:ind w:right="12"/>
        <w:rPr>
          <w:rFonts w:ascii="Times New Roman" w:hAnsi="Times New Roman" w:cs="Times New Roman"/>
          <w:sz w:val="24"/>
          <w:szCs w:val="24"/>
        </w:rPr>
      </w:pPr>
      <w:r w:rsidRPr="00644492">
        <w:rPr>
          <w:rFonts w:ascii="Times New Roman" w:hAnsi="Times New Roman" w:cs="Times New Roman"/>
          <w:sz w:val="24"/>
          <w:szCs w:val="24"/>
        </w:rPr>
        <w:t xml:space="preserve">  </w:t>
      </w:r>
      <w:r w:rsidR="00306F45" w:rsidRPr="00644492">
        <w:rPr>
          <w:rFonts w:ascii="Times New Roman" w:hAnsi="Times New Roman" w:cs="Times New Roman"/>
          <w:sz w:val="24"/>
          <w:szCs w:val="24"/>
        </w:rPr>
        <w:t>DESCRIÇÃO DA NECESSIDADE</w:t>
      </w:r>
      <w:bookmarkEnd w:id="2"/>
      <w:r w:rsidR="00150EF2" w:rsidRPr="006444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FF5000" w14:textId="77777777" w:rsidR="00C071D6" w:rsidRPr="00644492" w:rsidRDefault="00C071D6" w:rsidP="00F53146">
      <w:pPr>
        <w:pStyle w:val="NormalWeb"/>
        <w:spacing w:before="0" w:beforeAutospacing="0" w:after="0" w:afterAutospacing="0"/>
        <w:ind w:left="142" w:right="12"/>
        <w:jc w:val="both"/>
      </w:pPr>
      <w:r w:rsidRPr="00644492">
        <w:t xml:space="preserve">A presente contratação tem por objetivo a aquisição de </w:t>
      </w:r>
      <w:bookmarkStart w:id="3" w:name="_Hlk223612172"/>
      <w:r w:rsidRPr="00644492">
        <w:rPr>
          <w:rStyle w:val="Forte"/>
        </w:rPr>
        <w:t>facões para roçadeiras agrícolas e suportes para fixação das lâminas</w:t>
      </w:r>
      <w:bookmarkEnd w:id="3"/>
      <w:r w:rsidRPr="00644492">
        <w:t>, destinados à manutenção e operação de equipamentos utilizados em serviços de limpeza e roçada de áreas públicas, estradas vicinais, propriedades rurais assistidas e demais áreas sob responsabilidade da administração.</w:t>
      </w:r>
    </w:p>
    <w:p w14:paraId="6FACE0D8" w14:textId="77777777" w:rsidR="00C071D6" w:rsidRPr="00644492" w:rsidRDefault="00C071D6" w:rsidP="00F53146">
      <w:pPr>
        <w:pStyle w:val="NormalWeb"/>
        <w:spacing w:before="0" w:beforeAutospacing="0" w:after="0" w:afterAutospacing="0"/>
        <w:ind w:left="142" w:right="12"/>
        <w:jc w:val="both"/>
      </w:pPr>
      <w:r w:rsidRPr="00644492">
        <w:t xml:space="preserve">Os componentes são itens de </w:t>
      </w:r>
      <w:r w:rsidRPr="00644492">
        <w:rPr>
          <w:rStyle w:val="Forte"/>
        </w:rPr>
        <w:t>desgaste natural</w:t>
      </w:r>
      <w:r w:rsidRPr="00644492">
        <w:t>, necessitando reposição periódica para garantir a eficiência e segurança das operações de roçada.</w:t>
      </w:r>
    </w:p>
    <w:p w14:paraId="3BC3AD30" w14:textId="77777777" w:rsidR="00C071D6" w:rsidRPr="00644492" w:rsidRDefault="00C071D6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 w:after="60"/>
        <w:ind w:left="142" w:right="12" w:hanging="360"/>
        <w:rPr>
          <w:rFonts w:ascii="Times New Roman" w:hAnsi="Times New Roman" w:cs="Times New Roman"/>
          <w:sz w:val="24"/>
          <w:szCs w:val="24"/>
        </w:rPr>
      </w:pPr>
    </w:p>
    <w:p w14:paraId="79CF41E9" w14:textId="1F19CC69" w:rsidR="00C4558D" w:rsidRPr="00644492" w:rsidRDefault="00C4558D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 w:after="60"/>
        <w:ind w:left="142" w:right="12" w:hanging="360"/>
        <w:rPr>
          <w:rFonts w:ascii="Times New Roman" w:hAnsi="Times New Roman" w:cs="Times New Roman"/>
          <w:sz w:val="24"/>
          <w:szCs w:val="24"/>
        </w:rPr>
      </w:pPr>
      <w:r w:rsidRPr="00644492">
        <w:rPr>
          <w:rFonts w:ascii="Times New Roman" w:hAnsi="Times New Roman" w:cs="Times New Roman"/>
          <w:sz w:val="24"/>
          <w:szCs w:val="24"/>
        </w:rPr>
        <w:tab/>
        <w:t>REQUISITOS DA CONTRATAÇÃO</w:t>
      </w:r>
    </w:p>
    <w:p w14:paraId="1F2075F1" w14:textId="77777777" w:rsidR="00C4558D" w:rsidRPr="00644492" w:rsidRDefault="00C4558D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  <w:tab w:val="left" w:pos="9356"/>
        </w:tabs>
        <w:spacing w:before="0"/>
        <w:ind w:left="142" w:right="12"/>
        <w:rPr>
          <w:rFonts w:ascii="Times New Roman" w:hAnsi="Times New Roman" w:cs="Times New Roman"/>
          <w:b w:val="0"/>
          <w:sz w:val="24"/>
          <w:szCs w:val="24"/>
        </w:rPr>
      </w:pPr>
      <w:r w:rsidRPr="00644492">
        <w:rPr>
          <w:rFonts w:ascii="Times New Roman" w:hAnsi="Times New Roman" w:cs="Times New Roman"/>
          <w:b w:val="0"/>
          <w:sz w:val="24"/>
          <w:szCs w:val="24"/>
        </w:rPr>
        <w:t>Para a solução das necessidades, as aquisições ora pretendidas deverão atender os seguintes requisitos mínimos:</w:t>
      </w:r>
    </w:p>
    <w:p w14:paraId="3B59606A" w14:textId="0714A8FA" w:rsidR="00C4558D" w:rsidRDefault="00C4558D" w:rsidP="009B5F08">
      <w:pPr>
        <w:pStyle w:val="PargrafodaLista"/>
        <w:numPr>
          <w:ilvl w:val="0"/>
          <w:numId w:val="3"/>
        </w:numPr>
        <w:tabs>
          <w:tab w:val="left" w:pos="567"/>
          <w:tab w:val="left" w:pos="9356"/>
        </w:tabs>
        <w:ind w:left="284" w:right="12" w:hanging="284"/>
        <w:jc w:val="both"/>
        <w:rPr>
          <w:rFonts w:ascii="Times New Roman" w:hAnsi="Times New Roman" w:cs="Times New Roman"/>
          <w:bCs/>
        </w:rPr>
      </w:pPr>
      <w:r w:rsidRPr="00644492">
        <w:rPr>
          <w:rFonts w:ascii="Times New Roman" w:hAnsi="Times New Roman" w:cs="Times New Roman"/>
          <w:bCs/>
        </w:rPr>
        <w:t xml:space="preserve">a contratada se obriga a fornecer o </w:t>
      </w:r>
      <w:r w:rsidR="00F53146">
        <w:rPr>
          <w:rFonts w:ascii="Times New Roman" w:hAnsi="Times New Roman" w:cs="Times New Roman"/>
          <w:bCs/>
        </w:rPr>
        <w:t xml:space="preserve">produto </w:t>
      </w:r>
      <w:r w:rsidRPr="00644492">
        <w:rPr>
          <w:rFonts w:ascii="Times New Roman" w:hAnsi="Times New Roman" w:cs="Times New Roman"/>
          <w:bCs/>
        </w:rPr>
        <w:t>zerado, novo, a partir do recebimento da Nota de Empenho, após assinatura do Contrato;</w:t>
      </w:r>
    </w:p>
    <w:p w14:paraId="13C516B1" w14:textId="0172873B" w:rsidR="00F53146" w:rsidRPr="00644492" w:rsidRDefault="00F53146" w:rsidP="009B5F08">
      <w:pPr>
        <w:pStyle w:val="PargrafodaLista"/>
        <w:numPr>
          <w:ilvl w:val="0"/>
          <w:numId w:val="3"/>
        </w:numPr>
        <w:tabs>
          <w:tab w:val="left" w:pos="567"/>
          <w:tab w:val="left" w:pos="9356"/>
        </w:tabs>
        <w:ind w:left="284" w:right="1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todos o</w:t>
      </w:r>
      <w:r w:rsidRPr="00F53146">
        <w:rPr>
          <w:rFonts w:ascii="Times New Roman" w:hAnsi="Times New Roman" w:cs="Times New Roman"/>
          <w:bCs/>
        </w:rPr>
        <w:t>s produtos deverão ser em aço de alta qualidade e resistência</w:t>
      </w:r>
      <w:r>
        <w:rPr>
          <w:rFonts w:ascii="Times New Roman" w:hAnsi="Times New Roman" w:cs="Times New Roman"/>
          <w:bCs/>
        </w:rPr>
        <w:t>;</w:t>
      </w:r>
    </w:p>
    <w:p w14:paraId="6ED48F62" w14:textId="2B7C47C1" w:rsidR="00C4558D" w:rsidRPr="00644492" w:rsidRDefault="00C4558D" w:rsidP="009B5F08">
      <w:pPr>
        <w:numPr>
          <w:ilvl w:val="0"/>
          <w:numId w:val="3"/>
        </w:numPr>
        <w:tabs>
          <w:tab w:val="left" w:pos="284"/>
          <w:tab w:val="left" w:pos="9356"/>
        </w:tabs>
        <w:ind w:left="567" w:right="12" w:hanging="567"/>
        <w:jc w:val="both"/>
        <w:rPr>
          <w:rFonts w:ascii="Times New Roman" w:hAnsi="Times New Roman" w:cs="Times New Roman"/>
          <w:bCs/>
        </w:rPr>
      </w:pPr>
      <w:r w:rsidRPr="00644492">
        <w:rPr>
          <w:rFonts w:ascii="Times New Roman" w:hAnsi="Times New Roman" w:cs="Times New Roman"/>
          <w:bCs/>
        </w:rPr>
        <w:t>realizar a entrega do</w:t>
      </w:r>
      <w:r w:rsidR="00C071D6" w:rsidRPr="00644492">
        <w:rPr>
          <w:rFonts w:ascii="Times New Roman" w:hAnsi="Times New Roman" w:cs="Times New Roman"/>
          <w:bCs/>
        </w:rPr>
        <w:t>s produtos de acordo com que foi solicitado através da nota de empenho</w:t>
      </w:r>
      <w:r w:rsidRPr="00644492">
        <w:rPr>
          <w:rFonts w:ascii="Times New Roman" w:hAnsi="Times New Roman" w:cs="Times New Roman"/>
          <w:bCs/>
        </w:rPr>
        <w:t>;</w:t>
      </w:r>
    </w:p>
    <w:p w14:paraId="40A649D6" w14:textId="51B715DF" w:rsidR="00C071D6" w:rsidRPr="00644492" w:rsidRDefault="005A574F" w:rsidP="009B5F08">
      <w:pPr>
        <w:numPr>
          <w:ilvl w:val="0"/>
          <w:numId w:val="3"/>
        </w:numPr>
        <w:tabs>
          <w:tab w:val="left" w:pos="567"/>
          <w:tab w:val="left" w:pos="9356"/>
        </w:tabs>
        <w:ind w:left="142" w:right="12" w:hanging="142"/>
        <w:jc w:val="both"/>
        <w:rPr>
          <w:rFonts w:ascii="Times New Roman" w:hAnsi="Times New Roman" w:cs="Times New Roman"/>
          <w:bCs/>
        </w:rPr>
      </w:pPr>
      <w:r w:rsidRPr="00644492">
        <w:rPr>
          <w:rFonts w:ascii="Times New Roman" w:hAnsi="Times New Roman" w:cs="Times New Roman"/>
          <w:bCs/>
        </w:rPr>
        <w:t xml:space="preserve">   </w:t>
      </w:r>
      <w:r w:rsidR="00C4558D" w:rsidRPr="00644492">
        <w:rPr>
          <w:rFonts w:ascii="Times New Roman" w:hAnsi="Times New Roman" w:cs="Times New Roman"/>
          <w:bCs/>
        </w:rPr>
        <w:t>prazo e local da entrega: prazo estimado para entrega do</w:t>
      </w:r>
      <w:r w:rsidR="00C071D6" w:rsidRPr="00644492">
        <w:rPr>
          <w:rFonts w:ascii="Times New Roman" w:hAnsi="Times New Roman" w:cs="Times New Roman"/>
          <w:bCs/>
        </w:rPr>
        <w:t>s produtos</w:t>
      </w:r>
      <w:r w:rsidR="00C4558D" w:rsidRPr="00644492">
        <w:rPr>
          <w:rFonts w:ascii="Times New Roman" w:hAnsi="Times New Roman" w:cs="Times New Roman"/>
          <w:bCs/>
        </w:rPr>
        <w:t xml:space="preserve"> dever</w:t>
      </w:r>
      <w:r w:rsidR="00C071D6" w:rsidRPr="00644492">
        <w:rPr>
          <w:rFonts w:ascii="Times New Roman" w:hAnsi="Times New Roman" w:cs="Times New Roman"/>
          <w:bCs/>
        </w:rPr>
        <w:t>ão</w:t>
      </w:r>
      <w:r w:rsidR="00C4558D" w:rsidRPr="00644492">
        <w:rPr>
          <w:rFonts w:ascii="Times New Roman" w:hAnsi="Times New Roman" w:cs="Times New Roman"/>
          <w:bCs/>
        </w:rPr>
        <w:t xml:space="preserve"> ser de </w:t>
      </w:r>
      <w:r w:rsidR="00F53146">
        <w:rPr>
          <w:rFonts w:ascii="Times New Roman" w:hAnsi="Times New Roman" w:cs="Times New Roman"/>
          <w:bCs/>
        </w:rPr>
        <w:t>10</w:t>
      </w:r>
      <w:r w:rsidR="00C071D6" w:rsidRPr="00644492">
        <w:rPr>
          <w:rFonts w:ascii="Times New Roman" w:hAnsi="Times New Roman" w:cs="Times New Roman"/>
          <w:bCs/>
        </w:rPr>
        <w:t xml:space="preserve"> </w:t>
      </w:r>
      <w:r w:rsidR="00C4558D" w:rsidRPr="00644492">
        <w:rPr>
          <w:rFonts w:ascii="Times New Roman" w:hAnsi="Times New Roman" w:cs="Times New Roman"/>
          <w:bCs/>
        </w:rPr>
        <w:t>(</w:t>
      </w:r>
      <w:r w:rsidR="00F53146">
        <w:rPr>
          <w:rFonts w:ascii="Times New Roman" w:hAnsi="Times New Roman" w:cs="Times New Roman"/>
          <w:bCs/>
        </w:rPr>
        <w:t>dez</w:t>
      </w:r>
      <w:r w:rsidR="00C4558D" w:rsidRPr="00644492">
        <w:rPr>
          <w:rFonts w:ascii="Times New Roman" w:hAnsi="Times New Roman" w:cs="Times New Roman"/>
          <w:bCs/>
        </w:rPr>
        <w:t>) dias úteis, a contar do envio da nota de empenho à empresa fornecedora, a entrega deverá ser feita diretamente na</w:t>
      </w:r>
      <w:r w:rsidR="00C071D6" w:rsidRPr="00644492">
        <w:rPr>
          <w:rFonts w:ascii="Times New Roman" w:hAnsi="Times New Roman" w:cs="Times New Roman"/>
          <w:bCs/>
        </w:rPr>
        <w:t>s</w:t>
      </w:r>
      <w:r w:rsidR="00C4558D" w:rsidRPr="00644492">
        <w:rPr>
          <w:rFonts w:ascii="Times New Roman" w:hAnsi="Times New Roman" w:cs="Times New Roman"/>
          <w:bCs/>
        </w:rPr>
        <w:t xml:space="preserve"> secretaria</w:t>
      </w:r>
      <w:r w:rsidR="00C071D6" w:rsidRPr="00644492">
        <w:rPr>
          <w:rFonts w:ascii="Times New Roman" w:hAnsi="Times New Roman" w:cs="Times New Roman"/>
          <w:bCs/>
        </w:rPr>
        <w:t>s</w:t>
      </w:r>
      <w:r w:rsidR="00C4558D" w:rsidRPr="00644492">
        <w:rPr>
          <w:rFonts w:ascii="Times New Roman" w:hAnsi="Times New Roman" w:cs="Times New Roman"/>
          <w:bCs/>
        </w:rPr>
        <w:t xml:space="preserve"> requisitante</w:t>
      </w:r>
      <w:r w:rsidR="00C071D6" w:rsidRPr="00644492">
        <w:rPr>
          <w:rFonts w:ascii="Times New Roman" w:hAnsi="Times New Roman" w:cs="Times New Roman"/>
          <w:bCs/>
        </w:rPr>
        <w:t>s</w:t>
      </w:r>
      <w:r w:rsidR="00C4558D" w:rsidRPr="00644492">
        <w:rPr>
          <w:rFonts w:ascii="Times New Roman" w:hAnsi="Times New Roman" w:cs="Times New Roman"/>
          <w:bCs/>
        </w:rPr>
        <w:t>,</w:t>
      </w:r>
      <w:r w:rsidR="00C071D6" w:rsidRPr="00644492">
        <w:rPr>
          <w:rFonts w:ascii="Times New Roman" w:hAnsi="Times New Roman" w:cs="Times New Roman"/>
          <w:bCs/>
        </w:rPr>
        <w:t xml:space="preserve"> nos seguintes endereços: </w:t>
      </w:r>
    </w:p>
    <w:p w14:paraId="217E9701" w14:textId="77777777" w:rsidR="00C071D6" w:rsidRPr="00644492" w:rsidRDefault="00C071D6" w:rsidP="009B5F08">
      <w:pPr>
        <w:tabs>
          <w:tab w:val="left" w:pos="567"/>
          <w:tab w:val="left" w:pos="9356"/>
        </w:tabs>
        <w:ind w:left="142" w:right="12"/>
        <w:jc w:val="both"/>
        <w:rPr>
          <w:rFonts w:ascii="Times New Roman" w:hAnsi="Times New Roman" w:cs="Times New Roman"/>
          <w:bCs/>
        </w:rPr>
      </w:pPr>
      <w:r w:rsidRPr="00644492">
        <w:rPr>
          <w:rFonts w:ascii="Times New Roman" w:hAnsi="Times New Roman" w:cs="Times New Roman"/>
          <w:b/>
        </w:rPr>
        <w:t>Secretaria do Meio Rural e Fomento Econômico</w:t>
      </w:r>
      <w:r w:rsidRPr="00644492">
        <w:rPr>
          <w:rFonts w:ascii="Times New Roman" w:hAnsi="Times New Roman" w:cs="Times New Roman"/>
          <w:bCs/>
        </w:rPr>
        <w:t>,</w:t>
      </w:r>
      <w:r w:rsidR="00C4558D" w:rsidRPr="00644492">
        <w:rPr>
          <w:rFonts w:ascii="Times New Roman" w:hAnsi="Times New Roman" w:cs="Times New Roman"/>
          <w:bCs/>
        </w:rPr>
        <w:t xml:space="preserve"> sito à Rua Alexandre Silveira, 120, CEP 97.390-000, Bairro Hospital (aos fundos do Parque de Máquinas “Arlindo Ferreira de Souza”), Lavras do Sul/RS;</w:t>
      </w:r>
      <w:r w:rsidRPr="00644492">
        <w:rPr>
          <w:rFonts w:ascii="Times New Roman" w:hAnsi="Times New Roman" w:cs="Times New Roman"/>
          <w:bCs/>
        </w:rPr>
        <w:t xml:space="preserve"> </w:t>
      </w:r>
    </w:p>
    <w:p w14:paraId="6AB4B616" w14:textId="34010925" w:rsidR="00C071D6" w:rsidRPr="00644492" w:rsidRDefault="00C071D6" w:rsidP="009B5F08">
      <w:pPr>
        <w:tabs>
          <w:tab w:val="left" w:pos="567"/>
          <w:tab w:val="left" w:pos="9356"/>
        </w:tabs>
        <w:ind w:left="142" w:right="12"/>
        <w:jc w:val="both"/>
        <w:rPr>
          <w:rFonts w:ascii="Times New Roman" w:hAnsi="Times New Roman" w:cs="Times New Roman"/>
          <w:bCs/>
        </w:rPr>
      </w:pPr>
      <w:r w:rsidRPr="00644492">
        <w:rPr>
          <w:rFonts w:ascii="Times New Roman" w:hAnsi="Times New Roman" w:cs="Times New Roman"/>
          <w:b/>
        </w:rPr>
        <w:t>Secretaria de Obras e Transportes</w:t>
      </w:r>
      <w:r w:rsidRPr="00644492">
        <w:rPr>
          <w:rFonts w:ascii="Times New Roman" w:hAnsi="Times New Roman" w:cs="Times New Roman"/>
          <w:bCs/>
        </w:rPr>
        <w:t>, sito à Rua Alexandre Silveira, 120, CEP 97.390-000, Bairro Hospital (na entrada do Parque de Máquinas “Arlindo Ferreira de Souza”), Lavras do Sul/RS;</w:t>
      </w:r>
    </w:p>
    <w:p w14:paraId="6B8D8A60" w14:textId="31BA6001" w:rsidR="00C4558D" w:rsidRPr="00644492" w:rsidRDefault="00C4558D" w:rsidP="009B5F08">
      <w:pPr>
        <w:tabs>
          <w:tab w:val="left" w:pos="567"/>
          <w:tab w:val="left" w:pos="9356"/>
        </w:tabs>
        <w:ind w:left="142" w:right="12"/>
        <w:jc w:val="both"/>
        <w:rPr>
          <w:rFonts w:ascii="Times New Roman" w:hAnsi="Times New Roman" w:cs="Times New Roman"/>
          <w:bCs/>
        </w:rPr>
      </w:pPr>
    </w:p>
    <w:p w14:paraId="42EE3C18" w14:textId="77777777" w:rsidR="00C071D6" w:rsidRPr="00644492" w:rsidRDefault="00C071D6" w:rsidP="009B5F08">
      <w:pPr>
        <w:tabs>
          <w:tab w:val="left" w:pos="567"/>
          <w:tab w:val="left" w:pos="9356"/>
        </w:tabs>
        <w:ind w:left="142" w:right="12"/>
        <w:jc w:val="both"/>
        <w:rPr>
          <w:rFonts w:ascii="Times New Roman" w:hAnsi="Times New Roman" w:cs="Times New Roman"/>
          <w:bCs/>
        </w:rPr>
      </w:pPr>
    </w:p>
    <w:p w14:paraId="300274BF" w14:textId="3EB1AC8D" w:rsidR="00C4558D" w:rsidRPr="00644492" w:rsidRDefault="005A574F" w:rsidP="009B5F08">
      <w:pPr>
        <w:numPr>
          <w:ilvl w:val="0"/>
          <w:numId w:val="3"/>
        </w:numPr>
        <w:tabs>
          <w:tab w:val="left" w:pos="567"/>
          <w:tab w:val="left" w:pos="9356"/>
        </w:tabs>
        <w:ind w:left="142" w:right="12" w:hanging="142"/>
        <w:jc w:val="both"/>
        <w:rPr>
          <w:rFonts w:ascii="Times New Roman" w:hAnsi="Times New Roman" w:cs="Times New Roman"/>
          <w:bCs/>
        </w:rPr>
      </w:pPr>
      <w:r w:rsidRPr="00644492">
        <w:rPr>
          <w:rFonts w:ascii="Times New Roman" w:hAnsi="Times New Roman" w:cs="Times New Roman"/>
          <w:bCs/>
        </w:rPr>
        <w:lastRenderedPageBreak/>
        <w:t xml:space="preserve">   </w:t>
      </w:r>
      <w:r w:rsidR="00C4558D" w:rsidRPr="00644492">
        <w:rPr>
          <w:rFonts w:ascii="Times New Roman" w:hAnsi="Times New Roman" w:cs="Times New Roman"/>
          <w:bCs/>
        </w:rPr>
        <w:t>a contratada deve cumprir todas as obrigações constantes no Termo de Referência, assumindo como exclusivamente seus os riscos e as despesas decorrentes da boa e perfeita execução do objeto;</w:t>
      </w:r>
    </w:p>
    <w:p w14:paraId="69457E34" w14:textId="59C4B3B3" w:rsidR="00C4558D" w:rsidRPr="00644492" w:rsidRDefault="005A574F" w:rsidP="009B5F08">
      <w:pPr>
        <w:numPr>
          <w:ilvl w:val="0"/>
          <w:numId w:val="3"/>
        </w:numPr>
        <w:tabs>
          <w:tab w:val="left" w:pos="567"/>
          <w:tab w:val="left" w:pos="9356"/>
        </w:tabs>
        <w:ind w:left="142" w:right="12" w:hanging="142"/>
        <w:jc w:val="both"/>
        <w:rPr>
          <w:rFonts w:ascii="Times New Roman" w:hAnsi="Times New Roman" w:cs="Times New Roman"/>
        </w:rPr>
      </w:pPr>
      <w:r w:rsidRPr="00644492">
        <w:rPr>
          <w:rFonts w:ascii="Times New Roman" w:hAnsi="Times New Roman" w:cs="Times New Roman"/>
        </w:rPr>
        <w:t xml:space="preserve">  </w:t>
      </w:r>
      <w:r w:rsidR="00C4558D" w:rsidRPr="00644492">
        <w:rPr>
          <w:rFonts w:ascii="Times New Roman" w:hAnsi="Times New Roman" w:cs="Times New Roman"/>
        </w:rPr>
        <w:t>efetuar a entrega do objeto em perfeitas condições, conforme especificações, prazo e local constantes no Termo de Referência e seus anexos, acompanhado da respectiva nota fiscal, na qual constarão as indicações referentes a: marca, fabricante</w:t>
      </w:r>
      <w:r w:rsidR="00DA09BD" w:rsidRPr="00644492">
        <w:rPr>
          <w:rFonts w:ascii="Times New Roman" w:hAnsi="Times New Roman" w:cs="Times New Roman"/>
        </w:rPr>
        <w:t xml:space="preserve"> e </w:t>
      </w:r>
      <w:r w:rsidR="00C4558D" w:rsidRPr="00644492">
        <w:rPr>
          <w:rFonts w:ascii="Times New Roman" w:hAnsi="Times New Roman" w:cs="Times New Roman"/>
        </w:rPr>
        <w:t>modelo</w:t>
      </w:r>
      <w:r w:rsidR="00DA09BD" w:rsidRPr="00644492">
        <w:rPr>
          <w:rFonts w:ascii="Times New Roman" w:hAnsi="Times New Roman" w:cs="Times New Roman"/>
        </w:rPr>
        <w:t>.</w:t>
      </w:r>
      <w:r w:rsidR="00C4558D" w:rsidRPr="00644492">
        <w:rPr>
          <w:rFonts w:ascii="Times New Roman" w:hAnsi="Times New Roman" w:cs="Times New Roman"/>
        </w:rPr>
        <w:t xml:space="preserve"> </w:t>
      </w:r>
    </w:p>
    <w:p w14:paraId="2A078149" w14:textId="395CE5A4" w:rsidR="00C4558D" w:rsidRPr="00644492" w:rsidRDefault="005A574F" w:rsidP="009B5F08">
      <w:pPr>
        <w:numPr>
          <w:ilvl w:val="0"/>
          <w:numId w:val="3"/>
        </w:numPr>
        <w:tabs>
          <w:tab w:val="left" w:pos="567"/>
          <w:tab w:val="left" w:pos="9356"/>
        </w:tabs>
        <w:ind w:left="142" w:right="12" w:hanging="142"/>
        <w:jc w:val="both"/>
        <w:rPr>
          <w:rFonts w:ascii="Times New Roman" w:hAnsi="Times New Roman" w:cs="Times New Roman"/>
        </w:rPr>
      </w:pPr>
      <w:r w:rsidRPr="00644492">
        <w:rPr>
          <w:rFonts w:ascii="Times New Roman" w:hAnsi="Times New Roman" w:cs="Times New Roman"/>
        </w:rPr>
        <w:t xml:space="preserve">  </w:t>
      </w:r>
      <w:r w:rsidR="00C4558D" w:rsidRPr="00644492">
        <w:rPr>
          <w:rFonts w:ascii="Times New Roman" w:hAnsi="Times New Roman" w:cs="Times New Roman"/>
        </w:rPr>
        <w:t>responsabilizar-se pelos vícios e danos decorrentes do objeto;</w:t>
      </w:r>
    </w:p>
    <w:p w14:paraId="7CF792AD" w14:textId="0079B9D2" w:rsidR="00C4558D" w:rsidRPr="00644492" w:rsidRDefault="005A574F" w:rsidP="009B5F08">
      <w:pPr>
        <w:numPr>
          <w:ilvl w:val="0"/>
          <w:numId w:val="3"/>
        </w:numPr>
        <w:tabs>
          <w:tab w:val="left" w:pos="567"/>
          <w:tab w:val="left" w:pos="9356"/>
        </w:tabs>
        <w:ind w:left="142" w:right="12" w:hanging="142"/>
        <w:jc w:val="both"/>
        <w:rPr>
          <w:rFonts w:ascii="Times New Roman" w:hAnsi="Times New Roman" w:cs="Times New Roman"/>
        </w:rPr>
      </w:pPr>
      <w:r w:rsidRPr="00644492">
        <w:rPr>
          <w:rFonts w:ascii="Times New Roman" w:hAnsi="Times New Roman" w:cs="Times New Roman"/>
        </w:rPr>
        <w:t xml:space="preserve">  </w:t>
      </w:r>
      <w:r w:rsidR="00C4558D" w:rsidRPr="00644492">
        <w:rPr>
          <w:rFonts w:ascii="Times New Roman" w:hAnsi="Times New Roman" w:cs="Times New Roman"/>
        </w:rPr>
        <w:t>substituir, reparar ou corrigir, às suas expensas, no prazo fixado neste Termo de Referência, o objeto com avarias ou defeitos;</w:t>
      </w:r>
    </w:p>
    <w:p w14:paraId="40C2E9CA" w14:textId="4F0F363C" w:rsidR="00C4558D" w:rsidRPr="00644492" w:rsidRDefault="005A574F" w:rsidP="009B5F08">
      <w:pPr>
        <w:numPr>
          <w:ilvl w:val="0"/>
          <w:numId w:val="3"/>
        </w:numPr>
        <w:tabs>
          <w:tab w:val="left" w:pos="567"/>
          <w:tab w:val="left" w:pos="9356"/>
        </w:tabs>
        <w:ind w:left="142" w:right="12" w:hanging="142"/>
        <w:jc w:val="both"/>
        <w:rPr>
          <w:rFonts w:ascii="Times New Roman" w:hAnsi="Times New Roman" w:cs="Times New Roman"/>
        </w:rPr>
      </w:pPr>
      <w:r w:rsidRPr="00644492">
        <w:rPr>
          <w:rFonts w:ascii="Times New Roman" w:hAnsi="Times New Roman" w:cs="Times New Roman"/>
        </w:rPr>
        <w:t xml:space="preserve">  </w:t>
      </w:r>
      <w:r w:rsidR="00C4558D" w:rsidRPr="00644492">
        <w:rPr>
          <w:rFonts w:ascii="Times New Roman" w:hAnsi="Times New Roman" w:cs="Times New Roman"/>
        </w:rPr>
        <w:t>comunicar à Contratante, no prazo máximo de 48 horas que antecede a data da entrega, os motivos que impossibilitem o cumprimento do prazo previsto, com a devida comprovação.</w:t>
      </w:r>
    </w:p>
    <w:p w14:paraId="0D8C83A1" w14:textId="77777777" w:rsidR="005A574F" w:rsidRPr="00644492" w:rsidRDefault="005A574F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 w:after="60"/>
        <w:ind w:left="142" w:right="12"/>
        <w:rPr>
          <w:rFonts w:ascii="Times New Roman" w:hAnsi="Times New Roman" w:cs="Times New Roman"/>
          <w:sz w:val="24"/>
          <w:szCs w:val="24"/>
        </w:rPr>
      </w:pPr>
      <w:bookmarkStart w:id="4" w:name="_Toc125205347"/>
    </w:p>
    <w:p w14:paraId="702D376E" w14:textId="77777777" w:rsidR="005A574F" w:rsidRPr="00644492" w:rsidRDefault="00306F45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ind w:left="142" w:right="12"/>
        <w:rPr>
          <w:rFonts w:ascii="Times New Roman" w:hAnsi="Times New Roman" w:cs="Times New Roman"/>
          <w:sz w:val="24"/>
          <w:szCs w:val="24"/>
        </w:rPr>
      </w:pPr>
      <w:r w:rsidRPr="00644492">
        <w:rPr>
          <w:rFonts w:ascii="Times New Roman" w:hAnsi="Times New Roman" w:cs="Times New Roman"/>
          <w:sz w:val="24"/>
          <w:szCs w:val="24"/>
        </w:rPr>
        <w:t>ESTIMATIVA DAS QUANTIDADES</w:t>
      </w:r>
      <w:bookmarkEnd w:id="4"/>
    </w:p>
    <w:p w14:paraId="55D2F260" w14:textId="77777777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A estimativa das quantidades foi elaborada com base na demanda potencial de utilização das roçadeiras agrícolas pertencentes ao parque de máquinas da Administração, considerando o desgaste natural das lâminas durante as atividades de roçada e manutenção de áreas públicas.</w:t>
      </w:r>
    </w:p>
    <w:p w14:paraId="3091BA5D" w14:textId="49615355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Para atendimento das necessidades operacionais, estimamos o quantitativo para um período de até 24 (vinte e quatro) meses.</w:t>
      </w:r>
    </w:p>
    <w:p w14:paraId="6A53933D" w14:textId="77777777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Ressalta-se que a contratação será realizada por meio do Sistema de Registro de Preços, razão pela qual o quantitativo indicado representa uma estimativa de consumo, não constituindo obrigação de aquisição total por parte da Administração.</w:t>
      </w:r>
    </w:p>
    <w:p w14:paraId="138FCF68" w14:textId="77777777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As aquisições serão realizadas de forma parcelada, conforme a necessidade da Administração, mediante emissão de ordens de fornecimento durante a vigência da ata de registro de preços.</w:t>
      </w:r>
    </w:p>
    <w:p w14:paraId="1FD5E2D1" w14:textId="77777777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A adoção do Sistema de Registro de Preços possibilita:</w:t>
      </w:r>
    </w:p>
    <w:p w14:paraId="075E6711" w14:textId="77777777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maior flexibilidade na gestão dos estoques;</w:t>
      </w:r>
    </w:p>
    <w:p w14:paraId="09D9FBD3" w14:textId="77777777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aquisição conforme a demanda real;</w:t>
      </w:r>
    </w:p>
    <w:p w14:paraId="7BB5F8B6" w14:textId="77777777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redução de desperdícios;</w:t>
      </w:r>
    </w:p>
    <w:p w14:paraId="596ABCF3" w14:textId="74E8439A" w:rsidR="00DA09BD" w:rsidRPr="00644492" w:rsidRDefault="00DA09B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maior economicidade e eficiência administrativa.</w:t>
      </w:r>
    </w:p>
    <w:p w14:paraId="3B7E96BF" w14:textId="76C21943" w:rsidR="00306F45" w:rsidRPr="00644492" w:rsidRDefault="00A94E45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60" w:after="60"/>
        <w:ind w:left="142" w:right="12" w:hanging="360"/>
        <w:rPr>
          <w:rFonts w:ascii="Times New Roman" w:hAnsi="Times New Roman" w:cs="Times New Roman"/>
          <w:sz w:val="24"/>
          <w:szCs w:val="24"/>
        </w:rPr>
      </w:pPr>
      <w:bookmarkStart w:id="5" w:name="_Toc125205349"/>
      <w:r w:rsidRPr="00644492">
        <w:rPr>
          <w:rFonts w:ascii="Times New Roman" w:hAnsi="Times New Roman" w:cs="Times New Roman"/>
          <w:sz w:val="24"/>
          <w:szCs w:val="24"/>
        </w:rPr>
        <w:tab/>
      </w:r>
      <w:r w:rsidR="005A574F" w:rsidRPr="00644492">
        <w:rPr>
          <w:rFonts w:ascii="Times New Roman" w:hAnsi="Times New Roman" w:cs="Times New Roman"/>
          <w:sz w:val="24"/>
          <w:szCs w:val="24"/>
        </w:rPr>
        <w:t xml:space="preserve">   </w:t>
      </w:r>
      <w:r w:rsidR="00306F45" w:rsidRPr="00644492">
        <w:rPr>
          <w:rFonts w:ascii="Times New Roman" w:hAnsi="Times New Roman" w:cs="Times New Roman"/>
          <w:sz w:val="24"/>
          <w:szCs w:val="24"/>
        </w:rPr>
        <w:t>ESTIMATIVA DO PREÇO DA CONTRATAÇÃO</w:t>
      </w:r>
      <w:bookmarkEnd w:id="5"/>
    </w:p>
    <w:p w14:paraId="0269F37C" w14:textId="69FCC6F3" w:rsidR="00C4558D" w:rsidRPr="00644492" w:rsidRDefault="00B5779E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ind w:left="142" w:right="12"/>
        <w:rPr>
          <w:rFonts w:ascii="Times New Roman" w:hAnsi="Times New Roman" w:cs="Times New Roman"/>
          <w:b w:val="0"/>
          <w:sz w:val="24"/>
          <w:szCs w:val="24"/>
        </w:rPr>
      </w:pPr>
      <w:r w:rsidRPr="00644492">
        <w:rPr>
          <w:rFonts w:ascii="Times New Roman" w:hAnsi="Times New Roman" w:cs="Times New Roman"/>
          <w:b w:val="0"/>
          <w:sz w:val="24"/>
          <w:szCs w:val="24"/>
        </w:rPr>
        <w:t>Com base no mapeamento de custos</w:t>
      </w:r>
      <w:r w:rsidR="00644492" w:rsidRPr="00644492">
        <w:rPr>
          <w:rFonts w:ascii="Times New Roman" w:hAnsi="Times New Roman" w:cs="Times New Roman"/>
          <w:b w:val="0"/>
          <w:sz w:val="24"/>
          <w:szCs w:val="24"/>
        </w:rPr>
        <w:t xml:space="preserve"> realizados pelas Secretarias do Meio Rural e Obras</w:t>
      </w:r>
      <w:r w:rsidRPr="00644492">
        <w:rPr>
          <w:rFonts w:ascii="Times New Roman" w:hAnsi="Times New Roman" w:cs="Times New Roman"/>
          <w:b w:val="0"/>
          <w:sz w:val="24"/>
          <w:szCs w:val="24"/>
        </w:rPr>
        <w:t>, o</w:t>
      </w:r>
      <w:r w:rsidR="00306F45" w:rsidRPr="00644492">
        <w:rPr>
          <w:rFonts w:ascii="Times New Roman" w:hAnsi="Times New Roman" w:cs="Times New Roman"/>
          <w:b w:val="0"/>
          <w:sz w:val="24"/>
          <w:szCs w:val="24"/>
        </w:rPr>
        <w:t xml:space="preserve"> val</w:t>
      </w:r>
      <w:r w:rsidR="000757D8" w:rsidRPr="00644492">
        <w:rPr>
          <w:rFonts w:ascii="Times New Roman" w:hAnsi="Times New Roman" w:cs="Times New Roman"/>
          <w:b w:val="0"/>
          <w:sz w:val="24"/>
          <w:szCs w:val="24"/>
        </w:rPr>
        <w:t>or total estimado das aquisições</w:t>
      </w:r>
      <w:r w:rsidR="00306F45" w:rsidRPr="0064449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83CDB" w:rsidRPr="00644492">
        <w:rPr>
          <w:rFonts w:ascii="Times New Roman" w:hAnsi="Times New Roman" w:cs="Times New Roman"/>
          <w:b w:val="0"/>
          <w:sz w:val="24"/>
          <w:szCs w:val="24"/>
        </w:rPr>
        <w:t xml:space="preserve">é de </w:t>
      </w:r>
      <w:bookmarkStart w:id="6" w:name="_Toc125205350"/>
      <w:r w:rsidR="00F53146" w:rsidRPr="00F53146">
        <w:rPr>
          <w:rFonts w:ascii="Times New Roman" w:hAnsi="Times New Roman" w:cs="Times New Roman"/>
          <w:b w:val="0"/>
          <w:sz w:val="24"/>
          <w:szCs w:val="24"/>
        </w:rPr>
        <w:t>R$ 8.236.381,60 (oito milhões, duzentos e trinta e seis mil, trezentos e oitenta e um reais e sessenta centavos).</w:t>
      </w:r>
    </w:p>
    <w:p w14:paraId="35AE8436" w14:textId="56AF68D2" w:rsidR="00306F45" w:rsidRPr="00644492" w:rsidRDefault="00E965F5" w:rsidP="00644492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60" w:after="60"/>
        <w:ind w:left="142" w:right="12" w:hanging="360"/>
        <w:rPr>
          <w:rFonts w:ascii="Times New Roman" w:hAnsi="Times New Roman" w:cs="Times New Roman"/>
          <w:sz w:val="24"/>
          <w:szCs w:val="24"/>
        </w:rPr>
      </w:pPr>
      <w:r w:rsidRPr="00644492">
        <w:rPr>
          <w:rFonts w:ascii="Times New Roman" w:hAnsi="Times New Roman" w:cs="Times New Roman"/>
          <w:sz w:val="24"/>
          <w:szCs w:val="24"/>
        </w:rPr>
        <w:tab/>
      </w:r>
      <w:r w:rsidR="005A574F" w:rsidRPr="00644492">
        <w:rPr>
          <w:rFonts w:ascii="Times New Roman" w:hAnsi="Times New Roman" w:cs="Times New Roman"/>
          <w:sz w:val="24"/>
          <w:szCs w:val="24"/>
        </w:rPr>
        <w:tab/>
      </w:r>
      <w:r w:rsidR="00306F45" w:rsidRPr="00644492">
        <w:rPr>
          <w:rFonts w:ascii="Times New Roman" w:hAnsi="Times New Roman" w:cs="Times New Roman"/>
          <w:sz w:val="24"/>
          <w:szCs w:val="24"/>
        </w:rPr>
        <w:t>DESCRIÇÃO DA SOLUÇÃO</w:t>
      </w:r>
      <w:bookmarkEnd w:id="6"/>
    </w:p>
    <w:p w14:paraId="6DDB4A14" w14:textId="77777777" w:rsidR="005553CD" w:rsidRPr="00644492" w:rsidRDefault="005553C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A solução proposta consiste na aquisição de facões e suportes para roçadeiras agrícolas, destinados à manutenção e reposição de peças utilizadas nos equipamentos empregados nas atividades de roçagem, limpeza e conservação de áreas cultivadas, pastagens, estradas vicinais e demais espaços rurais atendidos pela Administração.</w:t>
      </w:r>
    </w:p>
    <w:p w14:paraId="10B5D5C8" w14:textId="77777777" w:rsidR="005553CD" w:rsidRPr="00644492" w:rsidRDefault="005553CD" w:rsidP="009B5F08">
      <w:pPr>
        <w:ind w:right="12"/>
        <w:jc w:val="both"/>
        <w:rPr>
          <w:rFonts w:ascii="Times New Roman" w:hAnsi="Times New Roman" w:cs="Times New Roman"/>
          <w:lang w:eastAsia="pt-BR"/>
        </w:rPr>
      </w:pPr>
    </w:p>
    <w:p w14:paraId="2AD71E84" w14:textId="77777777" w:rsidR="005553CD" w:rsidRPr="00644492" w:rsidRDefault="005553C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lastRenderedPageBreak/>
        <w:t>Tendo em vista o desgaste natural dessas peças em razão do uso contínuo nas operações de campo, bem como a necessidade de garantir o adequado funcionamento das roçadeiras agrícolas, faz-se necessária a reposição periódica dos componentes, assegurando a eficiência das atividades desenvolvidas e a segurança dos operadores.</w:t>
      </w:r>
    </w:p>
    <w:p w14:paraId="0731E311" w14:textId="77777777" w:rsidR="005553CD" w:rsidRPr="00644492" w:rsidRDefault="005553C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A adoção do Sistema de Registro de Preços possibilitará que as aquisições ocorram de forma parcelada, conforme a necessidade da Administração, durante o período de vigência da ata, garantindo maior flexibilidade na gestão dos materiais, evitando formação de estoques desnecessários e assegurando a continuidade dos serviços de manutenção das áreas rurais.</w:t>
      </w:r>
    </w:p>
    <w:p w14:paraId="624D0FED" w14:textId="0AF71467" w:rsidR="005553CD" w:rsidRPr="00644492" w:rsidRDefault="005553CD" w:rsidP="00127FBE">
      <w:pPr>
        <w:ind w:left="142" w:right="12"/>
        <w:jc w:val="both"/>
        <w:rPr>
          <w:rFonts w:ascii="Times New Roman" w:hAnsi="Times New Roman" w:cs="Times New Roman"/>
          <w:lang w:eastAsia="pt-BR"/>
        </w:rPr>
      </w:pPr>
      <w:r w:rsidRPr="00644492">
        <w:rPr>
          <w:rFonts w:ascii="Times New Roman" w:hAnsi="Times New Roman" w:cs="Times New Roman"/>
          <w:lang w:eastAsia="pt-BR"/>
        </w:rPr>
        <w:t>Com a implementação dessa solução, espera-se garantir melhor desempenho das atividades de roçagem, maior produtividade operacional e adequada conservação das áreas atendidas, contribuindo para o apoio às atividades agrícolas e para a manutenção das condições adequadas das propriedades e vias rurais.</w:t>
      </w:r>
    </w:p>
    <w:p w14:paraId="4100270C" w14:textId="77777777" w:rsidR="005A574F" w:rsidRPr="00644492" w:rsidRDefault="00CA254F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ind w:left="142" w:right="12" w:hanging="360"/>
        <w:rPr>
          <w:rFonts w:ascii="Times New Roman" w:hAnsi="Times New Roman" w:cs="Times New Roman"/>
          <w:sz w:val="24"/>
          <w:szCs w:val="24"/>
        </w:rPr>
      </w:pPr>
      <w:bookmarkStart w:id="7" w:name="_Toc125205356"/>
      <w:r w:rsidRPr="00644492">
        <w:rPr>
          <w:rFonts w:ascii="Times New Roman" w:hAnsi="Times New Roman" w:cs="Times New Roman"/>
          <w:spacing w:val="-5"/>
          <w:sz w:val="24"/>
          <w:szCs w:val="24"/>
        </w:rPr>
        <w:t xml:space="preserve">       </w:t>
      </w:r>
      <w:r w:rsidR="00306F45" w:rsidRPr="00644492">
        <w:rPr>
          <w:rFonts w:ascii="Times New Roman" w:hAnsi="Times New Roman" w:cs="Times New Roman"/>
          <w:spacing w:val="-5"/>
          <w:sz w:val="24"/>
          <w:szCs w:val="24"/>
        </w:rPr>
        <w:t xml:space="preserve">POSICIONAMENTO SOBRE A </w:t>
      </w:r>
      <w:r w:rsidR="00306F45" w:rsidRPr="00644492">
        <w:rPr>
          <w:rFonts w:ascii="Times New Roman" w:hAnsi="Times New Roman" w:cs="Times New Roman"/>
          <w:sz w:val="24"/>
          <w:szCs w:val="24"/>
        </w:rPr>
        <w:t>VIABILIDADEDACONTRATAÇÃO</w:t>
      </w:r>
      <w:bookmarkEnd w:id="7"/>
    </w:p>
    <w:p w14:paraId="77D81899" w14:textId="77777777" w:rsidR="002F58B0" w:rsidRPr="00644492" w:rsidRDefault="005A574F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ind w:left="142" w:right="12" w:hanging="36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44492">
        <w:rPr>
          <w:rFonts w:ascii="Times New Roman" w:hAnsi="Times New Roman" w:cs="Times New Roman"/>
          <w:sz w:val="24"/>
          <w:szCs w:val="24"/>
        </w:rPr>
        <w:tab/>
      </w:r>
      <w:r w:rsidRPr="00644492">
        <w:rPr>
          <w:rFonts w:ascii="Times New Roman" w:hAnsi="Times New Roman" w:cs="Times New Roman"/>
          <w:sz w:val="24"/>
          <w:szCs w:val="24"/>
        </w:rPr>
        <w:tab/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Com base nas análises realizadas neste Estudo Técnico Preliminar, conclui-se que a contratação para </w:t>
      </w:r>
      <w:r w:rsidR="005553CD" w:rsidRPr="00644492">
        <w:rPr>
          <w:rStyle w:val="Forte"/>
          <w:rFonts w:ascii="Times New Roman" w:hAnsi="Times New Roman" w:cs="Times New Roman"/>
          <w:b/>
          <w:bCs/>
          <w:sz w:val="24"/>
          <w:szCs w:val="24"/>
        </w:rPr>
        <w:t>aquisição de facões e suportes para roçadeiras agrícolas</w:t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mostra-se </w:t>
      </w:r>
      <w:r w:rsidR="005553CD" w:rsidRPr="00644492">
        <w:rPr>
          <w:rStyle w:val="Forte"/>
          <w:rFonts w:ascii="Times New Roman" w:hAnsi="Times New Roman" w:cs="Times New Roman"/>
          <w:b/>
          <w:bCs/>
          <w:sz w:val="24"/>
          <w:szCs w:val="24"/>
        </w:rPr>
        <w:t>tecnicamente viável e necessária</w:t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para atender às demandas operacionais da Administração.</w:t>
      </w:r>
    </w:p>
    <w:p w14:paraId="421EAD4F" w14:textId="77777777" w:rsidR="002F58B0" w:rsidRPr="00644492" w:rsidRDefault="002F58B0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ind w:left="142" w:right="12" w:hanging="36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>A solução proposta apresenta-se adequada para garantir a continuidade das atividades de roçagem, limpeza e manutenção de áreas cultivadas, pastagens, estradas vicinais e demais espaços rurais, assegurando o funcionamento eficiente dos equipamentos utilizados nessas operações.</w:t>
      </w:r>
    </w:p>
    <w:p w14:paraId="35F2D0D8" w14:textId="77777777" w:rsidR="002F58B0" w:rsidRPr="00644492" w:rsidRDefault="002F58B0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ind w:left="142" w:right="12" w:hanging="36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Verifica-se ainda que os itens pretendidos são </w:t>
      </w:r>
      <w:r w:rsidR="005553CD" w:rsidRPr="00644492">
        <w:rPr>
          <w:rStyle w:val="Forte"/>
          <w:rFonts w:ascii="Times New Roman" w:hAnsi="Times New Roman" w:cs="Times New Roman"/>
          <w:b/>
          <w:bCs/>
          <w:sz w:val="24"/>
          <w:szCs w:val="24"/>
        </w:rPr>
        <w:t>amplamente disponíveis no mercado</w:t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>, existindo diversos fornecedores aptos a atender às especificações necessárias, o que favorece a competitividade do certame e contribui para a obtenção da proposta mais vantajosa para a Administração.</w:t>
      </w:r>
    </w:p>
    <w:p w14:paraId="09888708" w14:textId="77777777" w:rsidR="002F58B0" w:rsidRPr="00644492" w:rsidRDefault="002F58B0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ind w:left="142" w:right="12" w:hanging="36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 contratação será realizada por meio do </w:t>
      </w:r>
      <w:r w:rsidR="005553CD" w:rsidRPr="00644492">
        <w:rPr>
          <w:rStyle w:val="Forte"/>
          <w:rFonts w:ascii="Times New Roman" w:hAnsi="Times New Roman" w:cs="Times New Roman"/>
          <w:b/>
          <w:bCs/>
          <w:sz w:val="24"/>
          <w:szCs w:val="24"/>
        </w:rPr>
        <w:t>Sistema de Registro de Preços</w:t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com aquisição </w:t>
      </w:r>
      <w:r w:rsidR="005553CD" w:rsidRPr="00644492">
        <w:rPr>
          <w:rStyle w:val="Forte"/>
          <w:rFonts w:ascii="Times New Roman" w:hAnsi="Times New Roman" w:cs="Times New Roman"/>
          <w:b/>
          <w:bCs/>
          <w:sz w:val="24"/>
          <w:szCs w:val="24"/>
        </w:rPr>
        <w:t>de forma parcelada e conforme a necessidade</w:t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>, o que proporciona maior flexibilidade na gestão dos materiais e melhor planejamento das aquisições durante o período de vigência da ata.</w:t>
      </w:r>
    </w:p>
    <w:p w14:paraId="735EB237" w14:textId="7DDEA8A7" w:rsidR="005553CD" w:rsidRPr="00644492" w:rsidRDefault="002F58B0" w:rsidP="009B5F0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spacing w:before="0"/>
        <w:ind w:left="142" w:right="12" w:hanging="36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Dessa forma, considerando a necessidade apresentada, a disponibilidade dos produtos no mercado e a adequação da solução proposta, </w:t>
      </w:r>
      <w:r w:rsidR="005553CD" w:rsidRPr="00644492">
        <w:rPr>
          <w:rStyle w:val="Forte"/>
          <w:rFonts w:ascii="Times New Roman" w:hAnsi="Times New Roman" w:cs="Times New Roman"/>
          <w:b/>
          <w:bCs/>
          <w:sz w:val="24"/>
          <w:szCs w:val="24"/>
        </w:rPr>
        <w:t>manifesta-se favoravelmente pela viabilidade da contratação</w:t>
      </w:r>
      <w:r w:rsidR="005553CD" w:rsidRPr="00644492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14:paraId="5968D14A" w14:textId="77777777" w:rsidR="00FB00FE" w:rsidRPr="00644492" w:rsidRDefault="00FB00FE" w:rsidP="009B5F08">
      <w:pPr>
        <w:ind w:left="142" w:right="12"/>
        <w:jc w:val="both"/>
        <w:rPr>
          <w:rFonts w:ascii="Times New Roman" w:hAnsi="Times New Roman" w:cs="Times New Roman"/>
          <w:lang w:eastAsia="pt-BR"/>
        </w:rPr>
      </w:pPr>
    </w:p>
    <w:p w14:paraId="48E86FCF" w14:textId="59604EC4" w:rsidR="00306F45" w:rsidRPr="00644492" w:rsidRDefault="00306F45" w:rsidP="009B5F08">
      <w:pPr>
        <w:pStyle w:val="Corpodetexto"/>
        <w:tabs>
          <w:tab w:val="left" w:pos="0"/>
        </w:tabs>
        <w:spacing w:before="60" w:beforeAutospacing="0" w:after="60" w:afterAutospacing="0"/>
        <w:ind w:left="142" w:right="12"/>
        <w:jc w:val="both"/>
        <w:rPr>
          <w:b/>
        </w:rPr>
      </w:pPr>
      <w:r w:rsidRPr="00644492">
        <w:rPr>
          <w:b/>
        </w:rPr>
        <w:t xml:space="preserve">Lavras do Sul, </w:t>
      </w:r>
      <w:r w:rsidR="00F53146">
        <w:rPr>
          <w:b/>
        </w:rPr>
        <w:t>06</w:t>
      </w:r>
      <w:r w:rsidRPr="00644492">
        <w:rPr>
          <w:b/>
        </w:rPr>
        <w:t xml:space="preserve"> de </w:t>
      </w:r>
      <w:r w:rsidR="00F53146">
        <w:rPr>
          <w:b/>
        </w:rPr>
        <w:t>março</w:t>
      </w:r>
      <w:r w:rsidR="00FB00FE" w:rsidRPr="00644492">
        <w:rPr>
          <w:b/>
        </w:rPr>
        <w:t xml:space="preserve"> </w:t>
      </w:r>
      <w:r w:rsidRPr="00644492">
        <w:rPr>
          <w:b/>
        </w:rPr>
        <w:t>de 202</w:t>
      </w:r>
      <w:r w:rsidR="00127FBE" w:rsidRPr="00644492">
        <w:rPr>
          <w:b/>
        </w:rPr>
        <w:t>6</w:t>
      </w:r>
      <w:r w:rsidRPr="00644492">
        <w:rPr>
          <w:b/>
        </w:rPr>
        <w:t>.</w:t>
      </w:r>
    </w:p>
    <w:p w14:paraId="18163DBB" w14:textId="77777777" w:rsidR="00E965F5" w:rsidRPr="00644492" w:rsidRDefault="00E965F5" w:rsidP="009B5F08">
      <w:pPr>
        <w:pStyle w:val="Corpodetexto"/>
        <w:tabs>
          <w:tab w:val="left" w:pos="0"/>
        </w:tabs>
        <w:spacing w:before="60" w:beforeAutospacing="0" w:after="60" w:afterAutospacing="0"/>
        <w:ind w:left="567" w:right="12"/>
        <w:jc w:val="both"/>
        <w:rPr>
          <w:b/>
        </w:rPr>
      </w:pPr>
    </w:p>
    <w:p w14:paraId="284AE722" w14:textId="77777777" w:rsidR="00E965F5" w:rsidRPr="00644492" w:rsidRDefault="00E965F5" w:rsidP="009B5F08">
      <w:pPr>
        <w:ind w:left="278" w:right="12"/>
        <w:jc w:val="center"/>
        <w:rPr>
          <w:rFonts w:ascii="Times New Roman" w:eastAsia="Times New Roman" w:hAnsi="Times New Roman" w:cs="Times New Roman"/>
          <w:b/>
        </w:rPr>
      </w:pPr>
    </w:p>
    <w:p w14:paraId="5C91BFAB" w14:textId="77777777" w:rsidR="00E965F5" w:rsidRPr="00644492" w:rsidRDefault="00E965F5" w:rsidP="009B5F08">
      <w:pPr>
        <w:ind w:left="278" w:right="12"/>
        <w:jc w:val="center"/>
        <w:rPr>
          <w:rFonts w:ascii="Times New Roman" w:eastAsia="Times New Roman" w:hAnsi="Times New Roman" w:cs="Times New Roman"/>
          <w:b/>
        </w:rPr>
      </w:pPr>
      <w:r w:rsidRPr="00644492">
        <w:rPr>
          <w:rFonts w:ascii="Times New Roman" w:eastAsia="Times New Roman" w:hAnsi="Times New Roman" w:cs="Times New Roman"/>
          <w:b/>
        </w:rPr>
        <w:t>Luciano Pires Machado</w:t>
      </w:r>
    </w:p>
    <w:p w14:paraId="5E72E56D" w14:textId="77777777" w:rsidR="00E965F5" w:rsidRPr="00644492" w:rsidRDefault="00E965F5" w:rsidP="009B5F08">
      <w:pPr>
        <w:ind w:left="278" w:right="12"/>
        <w:jc w:val="center"/>
        <w:rPr>
          <w:rFonts w:ascii="Times New Roman" w:eastAsia="Times New Roman" w:hAnsi="Times New Roman" w:cs="Times New Roman"/>
          <w:b/>
        </w:rPr>
      </w:pPr>
      <w:r w:rsidRPr="00644492">
        <w:rPr>
          <w:rFonts w:ascii="Times New Roman" w:eastAsia="Times New Roman" w:hAnsi="Times New Roman" w:cs="Times New Roman"/>
          <w:b/>
        </w:rPr>
        <w:t>Secretário Municipal do Meio Rural e Fomento Econômico</w:t>
      </w:r>
    </w:p>
    <w:p w14:paraId="78D86C6C" w14:textId="77777777" w:rsidR="00E965F5" w:rsidRPr="00644492" w:rsidRDefault="00E965F5" w:rsidP="009B5F08">
      <w:pPr>
        <w:ind w:left="278" w:right="12"/>
        <w:jc w:val="center"/>
        <w:rPr>
          <w:rFonts w:ascii="Times New Roman" w:eastAsia="Times New Roman" w:hAnsi="Times New Roman" w:cs="Times New Roman"/>
          <w:b/>
        </w:rPr>
      </w:pPr>
      <w:r w:rsidRPr="00644492">
        <w:rPr>
          <w:rFonts w:ascii="Times New Roman" w:eastAsia="Times New Roman" w:hAnsi="Times New Roman" w:cs="Times New Roman"/>
          <w:b/>
        </w:rPr>
        <w:t>Matrícula 32484</w:t>
      </w:r>
    </w:p>
    <w:p w14:paraId="21C465AB" w14:textId="77777777" w:rsidR="00E965F5" w:rsidRPr="00644492" w:rsidRDefault="00E965F5" w:rsidP="009B5F08">
      <w:pPr>
        <w:pStyle w:val="Corpodetexto"/>
        <w:tabs>
          <w:tab w:val="left" w:pos="0"/>
        </w:tabs>
        <w:spacing w:before="60" w:beforeAutospacing="0" w:after="60" w:afterAutospacing="0"/>
        <w:ind w:left="567" w:right="12"/>
        <w:jc w:val="both"/>
        <w:rPr>
          <w:b/>
        </w:rPr>
      </w:pPr>
    </w:p>
    <w:p w14:paraId="067D2379" w14:textId="77777777" w:rsidR="00FA2DF0" w:rsidRPr="00644492" w:rsidRDefault="00FA2DF0" w:rsidP="009B5F08">
      <w:pPr>
        <w:tabs>
          <w:tab w:val="left" w:pos="0"/>
          <w:tab w:val="left" w:pos="7350"/>
        </w:tabs>
        <w:ind w:left="567" w:right="12"/>
        <w:jc w:val="both"/>
        <w:rPr>
          <w:rFonts w:ascii="Times New Roman" w:hAnsi="Times New Roman" w:cs="Times New Roman"/>
        </w:rPr>
      </w:pPr>
    </w:p>
    <w:p w14:paraId="09C67DFA" w14:textId="77777777" w:rsidR="00A532C6" w:rsidRPr="00644492" w:rsidRDefault="00A532C6" w:rsidP="009B5F08">
      <w:pPr>
        <w:tabs>
          <w:tab w:val="left" w:pos="0"/>
          <w:tab w:val="left" w:pos="7350"/>
        </w:tabs>
        <w:ind w:left="567" w:right="12"/>
        <w:jc w:val="both"/>
        <w:rPr>
          <w:rFonts w:ascii="Times New Roman" w:hAnsi="Times New Roman" w:cs="Times New Roman"/>
        </w:rPr>
      </w:pPr>
    </w:p>
    <w:p w14:paraId="1EDB88F5" w14:textId="77777777" w:rsidR="00E965F5" w:rsidRPr="00644492" w:rsidRDefault="00E965F5" w:rsidP="009B5F08">
      <w:pPr>
        <w:ind w:right="12"/>
        <w:rPr>
          <w:rFonts w:ascii="Times New Roman" w:hAnsi="Times New Roman" w:cs="Times New Roman"/>
          <w:b/>
          <w:bCs/>
        </w:rPr>
      </w:pPr>
    </w:p>
    <w:p w14:paraId="6721EE20" w14:textId="77777777" w:rsidR="00E965F5" w:rsidRPr="00644492" w:rsidRDefault="00E965F5" w:rsidP="009B5F08">
      <w:pPr>
        <w:ind w:right="12"/>
        <w:jc w:val="center"/>
        <w:rPr>
          <w:rFonts w:ascii="Times New Roman" w:hAnsi="Times New Roman" w:cs="Times New Roman"/>
          <w:b/>
          <w:bCs/>
        </w:rPr>
      </w:pPr>
    </w:p>
    <w:p w14:paraId="1BB93AA3" w14:textId="77777777" w:rsidR="00E965F5" w:rsidRPr="00644492" w:rsidRDefault="00E965F5" w:rsidP="009B5F08">
      <w:pPr>
        <w:ind w:right="12"/>
        <w:jc w:val="center"/>
        <w:rPr>
          <w:rFonts w:ascii="Times New Roman" w:hAnsi="Times New Roman" w:cs="Times New Roman"/>
          <w:b/>
          <w:bCs/>
        </w:rPr>
      </w:pPr>
    </w:p>
    <w:p w14:paraId="2C0B401B" w14:textId="77777777" w:rsidR="00E965F5" w:rsidRPr="00644492" w:rsidRDefault="00E965F5" w:rsidP="009B5F08">
      <w:pPr>
        <w:ind w:right="12"/>
        <w:jc w:val="center"/>
        <w:rPr>
          <w:rFonts w:ascii="Times New Roman" w:hAnsi="Times New Roman" w:cs="Times New Roman"/>
          <w:b/>
          <w:bCs/>
        </w:rPr>
      </w:pPr>
    </w:p>
    <w:p w14:paraId="46A70AD3" w14:textId="77777777" w:rsidR="00E965F5" w:rsidRPr="00644492" w:rsidRDefault="00E965F5" w:rsidP="009B5F08">
      <w:pPr>
        <w:ind w:right="12"/>
        <w:jc w:val="center"/>
        <w:rPr>
          <w:rFonts w:ascii="Times New Roman" w:hAnsi="Times New Roman" w:cs="Times New Roman"/>
          <w:b/>
          <w:bCs/>
        </w:rPr>
      </w:pPr>
    </w:p>
    <w:p w14:paraId="11571147" w14:textId="77777777" w:rsidR="00E965F5" w:rsidRPr="00644492" w:rsidRDefault="00E965F5" w:rsidP="009B5F08">
      <w:pPr>
        <w:ind w:right="12"/>
        <w:jc w:val="center"/>
        <w:rPr>
          <w:rFonts w:ascii="Times New Roman" w:hAnsi="Times New Roman" w:cs="Times New Roman"/>
          <w:b/>
          <w:bCs/>
        </w:rPr>
      </w:pPr>
    </w:p>
    <w:p w14:paraId="543E955A" w14:textId="77777777" w:rsidR="00A532C6" w:rsidRPr="00644492" w:rsidRDefault="00A532C6" w:rsidP="009B5F08">
      <w:pPr>
        <w:ind w:right="12"/>
        <w:jc w:val="center"/>
        <w:rPr>
          <w:rFonts w:ascii="Times New Roman" w:hAnsi="Times New Roman" w:cs="Times New Roman"/>
          <w:b/>
          <w:bCs/>
        </w:rPr>
      </w:pPr>
      <w:r w:rsidRPr="00644492">
        <w:rPr>
          <w:rFonts w:ascii="Times New Roman" w:hAnsi="Times New Roman" w:cs="Times New Roman"/>
          <w:b/>
          <w:bCs/>
        </w:rPr>
        <w:t>DECLARAÇÃO</w:t>
      </w:r>
    </w:p>
    <w:p w14:paraId="7FF47F40" w14:textId="77777777" w:rsidR="00A532C6" w:rsidRPr="00644492" w:rsidRDefault="00A532C6" w:rsidP="009B5F08">
      <w:pPr>
        <w:ind w:right="12"/>
        <w:jc w:val="both"/>
        <w:rPr>
          <w:rFonts w:ascii="Times New Roman" w:hAnsi="Times New Roman" w:cs="Times New Roman"/>
        </w:rPr>
      </w:pPr>
    </w:p>
    <w:p w14:paraId="61C2A71E" w14:textId="77777777" w:rsidR="00A532C6" w:rsidRPr="00644492" w:rsidRDefault="00A532C6" w:rsidP="009B5F08">
      <w:pPr>
        <w:ind w:right="12"/>
        <w:jc w:val="both"/>
        <w:rPr>
          <w:rFonts w:ascii="Times New Roman" w:hAnsi="Times New Roman" w:cs="Times New Roman"/>
        </w:rPr>
      </w:pPr>
    </w:p>
    <w:p w14:paraId="03922742" w14:textId="77777777" w:rsidR="00A532C6" w:rsidRPr="00644492" w:rsidRDefault="00A532C6" w:rsidP="009B5F08">
      <w:pPr>
        <w:ind w:right="12"/>
        <w:jc w:val="both"/>
        <w:rPr>
          <w:rFonts w:ascii="Times New Roman" w:hAnsi="Times New Roman" w:cs="Times New Roman"/>
        </w:rPr>
      </w:pPr>
    </w:p>
    <w:p w14:paraId="18F8BE09" w14:textId="189D9334" w:rsidR="00E965F5" w:rsidRPr="00644492" w:rsidRDefault="00E965F5" w:rsidP="009B5F08">
      <w:pPr>
        <w:ind w:right="12" w:firstLine="708"/>
        <w:jc w:val="both"/>
        <w:rPr>
          <w:rFonts w:ascii="Times New Roman" w:hAnsi="Times New Roman" w:cs="Times New Roman"/>
        </w:rPr>
      </w:pPr>
      <w:r w:rsidRPr="00644492">
        <w:rPr>
          <w:rFonts w:ascii="Times New Roman" w:hAnsi="Times New Roman" w:cs="Times New Roman"/>
        </w:rPr>
        <w:t xml:space="preserve">Eu, Luciano Pires Machado, Matrícula n.º 32484, lotado na Secretaria Municipal de Meio Rural e Fomento Econômico, </w:t>
      </w:r>
      <w:r w:rsidRPr="00644492">
        <w:rPr>
          <w:rFonts w:ascii="Times New Roman" w:hAnsi="Times New Roman" w:cs="Times New Roman"/>
          <w:b/>
        </w:rPr>
        <w:t xml:space="preserve">DECLARO </w:t>
      </w:r>
      <w:r w:rsidRPr="00644492">
        <w:rPr>
          <w:rFonts w:ascii="Times New Roman" w:hAnsi="Times New Roman" w:cs="Times New Roman"/>
        </w:rPr>
        <w:t xml:space="preserve">que estou ciente de que serei nomeado, através de Portaria, </w:t>
      </w:r>
      <w:r w:rsidRPr="00644492">
        <w:rPr>
          <w:rFonts w:ascii="Times New Roman" w:hAnsi="Times New Roman" w:cs="Times New Roman"/>
          <w:b/>
        </w:rPr>
        <w:t xml:space="preserve">FISCAL </w:t>
      </w:r>
      <w:r w:rsidRPr="00644492">
        <w:rPr>
          <w:rFonts w:ascii="Times New Roman" w:hAnsi="Times New Roman" w:cs="Times New Roman"/>
        </w:rPr>
        <w:t>do Processo Licitatório n.º_____- 202</w:t>
      </w:r>
      <w:r w:rsidR="005A574F" w:rsidRPr="00644492">
        <w:rPr>
          <w:rFonts w:ascii="Times New Roman" w:hAnsi="Times New Roman" w:cs="Times New Roman"/>
        </w:rPr>
        <w:t>6</w:t>
      </w:r>
      <w:r w:rsidRPr="00644492">
        <w:rPr>
          <w:rFonts w:ascii="Times New Roman" w:hAnsi="Times New Roman" w:cs="Times New Roman"/>
        </w:rPr>
        <w:t xml:space="preserve">, </w:t>
      </w:r>
      <w:r w:rsidR="00C4558D" w:rsidRPr="00644492">
        <w:rPr>
          <w:rFonts w:ascii="Times New Roman" w:hAnsi="Times New Roman" w:cs="Times New Roman"/>
        </w:rPr>
        <w:t xml:space="preserve">Pregão </w:t>
      </w:r>
      <w:r w:rsidRPr="00644492">
        <w:rPr>
          <w:rFonts w:ascii="Times New Roman" w:hAnsi="Times New Roman" w:cs="Times New Roman"/>
        </w:rPr>
        <w:t>n.º____- 202</w:t>
      </w:r>
      <w:r w:rsidR="005A574F" w:rsidRPr="00644492">
        <w:rPr>
          <w:rFonts w:ascii="Times New Roman" w:hAnsi="Times New Roman" w:cs="Times New Roman"/>
        </w:rPr>
        <w:t>6</w:t>
      </w:r>
      <w:r w:rsidRPr="00644492">
        <w:rPr>
          <w:rFonts w:ascii="Times New Roman" w:hAnsi="Times New Roman" w:cs="Times New Roman"/>
        </w:rPr>
        <w:t>, para possíveis e futuras aquisições</w:t>
      </w:r>
      <w:r w:rsidR="00127FBE" w:rsidRPr="00644492">
        <w:rPr>
          <w:rFonts w:ascii="Times New Roman" w:hAnsi="Times New Roman" w:cs="Times New Roman"/>
        </w:rPr>
        <w:t xml:space="preserve"> facões para roçadeiras agrícolas e suportes para fixação das lâminas </w:t>
      </w:r>
      <w:r w:rsidRPr="00644492">
        <w:rPr>
          <w:rFonts w:ascii="Times New Roman" w:hAnsi="Times New Roman" w:cs="Times New Roman"/>
        </w:rPr>
        <w:t xml:space="preserve">e dos futuros CONTRATOS que, por ventura, poderão ser gerados, referentes ao Processo supracitado, bem como </w:t>
      </w:r>
      <w:r w:rsidRPr="00644492">
        <w:rPr>
          <w:rFonts w:ascii="Times New Roman" w:hAnsi="Times New Roman" w:cs="Times New Roman"/>
          <w:b/>
        </w:rPr>
        <w:t>DECLARO</w:t>
      </w:r>
      <w:r w:rsidRPr="00644492">
        <w:rPr>
          <w:rFonts w:ascii="Times New Roman" w:hAnsi="Times New Roman" w:cs="Times New Roman"/>
        </w:rPr>
        <w:t xml:space="preserve"> que comprometo- me a cumprir o disposto no Art. </w:t>
      </w:r>
      <w:r w:rsidRPr="00644492">
        <w:rPr>
          <w:rFonts w:ascii="Times New Roman" w:hAnsi="Times New Roman" w:cs="Times New Roman"/>
          <w:bCs/>
        </w:rPr>
        <w:t>117, §1º da Lei de Licitações (Lei Federal 14133/21)</w:t>
      </w:r>
      <w:r w:rsidRPr="00644492">
        <w:rPr>
          <w:rFonts w:ascii="Times New Roman" w:hAnsi="Times New Roman" w:cs="Times New Roman"/>
        </w:rPr>
        <w:t>.</w:t>
      </w:r>
    </w:p>
    <w:p w14:paraId="199F1572" w14:textId="77777777" w:rsidR="00E965F5" w:rsidRPr="00644492" w:rsidRDefault="00E965F5" w:rsidP="009B5F08">
      <w:pPr>
        <w:ind w:right="12" w:firstLine="567"/>
        <w:jc w:val="both"/>
        <w:rPr>
          <w:rFonts w:ascii="Times New Roman" w:hAnsi="Times New Roman" w:cs="Times New Roman"/>
        </w:rPr>
      </w:pPr>
      <w:r w:rsidRPr="00644492">
        <w:rPr>
          <w:rFonts w:ascii="Times New Roman" w:hAnsi="Times New Roman" w:cs="Times New Roman"/>
        </w:rPr>
        <w:t>Por ser a expressão da verdade, firmo presente.</w:t>
      </w:r>
    </w:p>
    <w:p w14:paraId="07067668" w14:textId="77777777" w:rsidR="00E965F5" w:rsidRPr="00644492" w:rsidRDefault="00E965F5" w:rsidP="009B5F08">
      <w:pPr>
        <w:ind w:right="12"/>
        <w:jc w:val="center"/>
        <w:rPr>
          <w:rFonts w:ascii="Times New Roman" w:hAnsi="Times New Roman" w:cs="Times New Roman"/>
        </w:rPr>
      </w:pPr>
    </w:p>
    <w:p w14:paraId="1DF92BE8" w14:textId="3203BB4F" w:rsidR="00E965F5" w:rsidRPr="00644492" w:rsidRDefault="00E965F5" w:rsidP="009B5F08">
      <w:pPr>
        <w:tabs>
          <w:tab w:val="left" w:pos="0"/>
          <w:tab w:val="left" w:pos="7350"/>
        </w:tabs>
        <w:ind w:left="567" w:right="12"/>
        <w:jc w:val="both"/>
        <w:rPr>
          <w:rFonts w:ascii="Times New Roman" w:hAnsi="Times New Roman" w:cs="Times New Roman"/>
        </w:rPr>
      </w:pPr>
      <w:r w:rsidRPr="00644492">
        <w:rPr>
          <w:rFonts w:ascii="Times New Roman" w:hAnsi="Times New Roman" w:cs="Times New Roman"/>
        </w:rPr>
        <w:t xml:space="preserve">Lavras do Sul, </w:t>
      </w:r>
      <w:r w:rsidR="00F53146">
        <w:rPr>
          <w:rFonts w:ascii="Times New Roman" w:hAnsi="Times New Roman" w:cs="Times New Roman"/>
        </w:rPr>
        <w:t>06</w:t>
      </w:r>
      <w:r w:rsidR="00C4558D" w:rsidRPr="00644492">
        <w:rPr>
          <w:rFonts w:ascii="Times New Roman" w:hAnsi="Times New Roman" w:cs="Times New Roman"/>
        </w:rPr>
        <w:t xml:space="preserve"> de </w:t>
      </w:r>
      <w:r w:rsidR="00F53146">
        <w:rPr>
          <w:rFonts w:ascii="Times New Roman" w:hAnsi="Times New Roman" w:cs="Times New Roman"/>
        </w:rPr>
        <w:t>março</w:t>
      </w:r>
      <w:r w:rsidR="005A574F" w:rsidRPr="00644492">
        <w:rPr>
          <w:rFonts w:ascii="Times New Roman" w:hAnsi="Times New Roman" w:cs="Times New Roman"/>
        </w:rPr>
        <w:t xml:space="preserve"> </w:t>
      </w:r>
      <w:r w:rsidRPr="00644492">
        <w:rPr>
          <w:rFonts w:ascii="Times New Roman" w:hAnsi="Times New Roman" w:cs="Times New Roman"/>
        </w:rPr>
        <w:t>de 202</w:t>
      </w:r>
      <w:r w:rsidR="005A574F" w:rsidRPr="00644492">
        <w:rPr>
          <w:rFonts w:ascii="Times New Roman" w:hAnsi="Times New Roman" w:cs="Times New Roman"/>
        </w:rPr>
        <w:t>6</w:t>
      </w:r>
      <w:r w:rsidRPr="00644492">
        <w:rPr>
          <w:rFonts w:ascii="Times New Roman" w:hAnsi="Times New Roman" w:cs="Times New Roman"/>
        </w:rPr>
        <w:t>.</w:t>
      </w:r>
    </w:p>
    <w:p w14:paraId="7B1618A0" w14:textId="77777777" w:rsidR="00E965F5" w:rsidRPr="00644492" w:rsidRDefault="00E965F5" w:rsidP="009B5F08">
      <w:pPr>
        <w:tabs>
          <w:tab w:val="left" w:pos="0"/>
          <w:tab w:val="left" w:pos="7350"/>
        </w:tabs>
        <w:ind w:left="567" w:right="12"/>
        <w:jc w:val="both"/>
        <w:rPr>
          <w:rFonts w:ascii="Times New Roman" w:hAnsi="Times New Roman" w:cs="Times New Roman"/>
        </w:rPr>
      </w:pPr>
    </w:p>
    <w:p w14:paraId="19BBBEEB" w14:textId="77777777" w:rsidR="00E965F5" w:rsidRPr="00644492" w:rsidRDefault="00E965F5" w:rsidP="009B5F08">
      <w:pPr>
        <w:tabs>
          <w:tab w:val="left" w:pos="0"/>
          <w:tab w:val="left" w:pos="7350"/>
        </w:tabs>
        <w:ind w:left="567" w:right="12"/>
        <w:jc w:val="both"/>
        <w:rPr>
          <w:rFonts w:ascii="Times New Roman" w:hAnsi="Times New Roman" w:cs="Times New Roman"/>
        </w:rPr>
      </w:pPr>
    </w:p>
    <w:p w14:paraId="5297FC89" w14:textId="77777777" w:rsidR="00E965F5" w:rsidRPr="00644492" w:rsidRDefault="00E965F5" w:rsidP="009B5F08">
      <w:pPr>
        <w:tabs>
          <w:tab w:val="left" w:pos="0"/>
          <w:tab w:val="left" w:pos="7350"/>
        </w:tabs>
        <w:ind w:left="567" w:right="12"/>
        <w:jc w:val="both"/>
        <w:rPr>
          <w:rFonts w:ascii="Times New Roman" w:hAnsi="Times New Roman" w:cs="Times New Roman"/>
        </w:rPr>
      </w:pPr>
    </w:p>
    <w:p w14:paraId="2BBFF255" w14:textId="77777777" w:rsidR="00E965F5" w:rsidRPr="00644492" w:rsidRDefault="00E965F5" w:rsidP="009B5F08">
      <w:pPr>
        <w:tabs>
          <w:tab w:val="left" w:pos="0"/>
        </w:tabs>
        <w:ind w:left="567" w:right="12"/>
        <w:jc w:val="center"/>
        <w:rPr>
          <w:rFonts w:ascii="Times New Roman" w:eastAsia="Arial" w:hAnsi="Times New Roman" w:cs="Times New Roman"/>
          <w:b/>
        </w:rPr>
      </w:pPr>
      <w:r w:rsidRPr="00644492">
        <w:rPr>
          <w:rFonts w:ascii="Times New Roman" w:eastAsia="Arial" w:hAnsi="Times New Roman" w:cs="Times New Roman"/>
          <w:b/>
        </w:rPr>
        <w:t>Luciano Pires Machado</w:t>
      </w:r>
    </w:p>
    <w:p w14:paraId="7DC06331" w14:textId="77777777" w:rsidR="00E965F5" w:rsidRPr="00644492" w:rsidRDefault="00E965F5" w:rsidP="009B5F08">
      <w:pPr>
        <w:tabs>
          <w:tab w:val="left" w:pos="0"/>
        </w:tabs>
        <w:ind w:left="567" w:right="12"/>
        <w:jc w:val="center"/>
        <w:rPr>
          <w:rFonts w:ascii="Times New Roman" w:eastAsia="Arial" w:hAnsi="Times New Roman" w:cs="Times New Roman"/>
          <w:b/>
        </w:rPr>
      </w:pPr>
      <w:r w:rsidRPr="00644492">
        <w:rPr>
          <w:rFonts w:ascii="Times New Roman" w:eastAsia="Arial" w:hAnsi="Times New Roman" w:cs="Times New Roman"/>
          <w:b/>
        </w:rPr>
        <w:t>Secretário Municipal do Meio Rural e Fomento Econômico</w:t>
      </w:r>
    </w:p>
    <w:p w14:paraId="58AA5778" w14:textId="77777777" w:rsidR="00E965F5" w:rsidRPr="00644492" w:rsidRDefault="00E965F5" w:rsidP="009B5F08">
      <w:pPr>
        <w:tabs>
          <w:tab w:val="left" w:pos="0"/>
        </w:tabs>
        <w:ind w:left="567" w:right="12"/>
        <w:jc w:val="center"/>
        <w:rPr>
          <w:rFonts w:ascii="Times New Roman" w:eastAsia="Arial" w:hAnsi="Times New Roman" w:cs="Times New Roman"/>
          <w:b/>
        </w:rPr>
      </w:pPr>
      <w:r w:rsidRPr="00644492">
        <w:rPr>
          <w:rFonts w:ascii="Times New Roman" w:eastAsia="Arial" w:hAnsi="Times New Roman" w:cs="Times New Roman"/>
          <w:b/>
        </w:rPr>
        <w:t>Matrícula 32484</w:t>
      </w:r>
    </w:p>
    <w:p w14:paraId="19EA7C6D" w14:textId="77777777" w:rsidR="00E965F5" w:rsidRPr="00644492" w:rsidRDefault="00E965F5" w:rsidP="009B5F08">
      <w:pPr>
        <w:tabs>
          <w:tab w:val="left" w:pos="0"/>
        </w:tabs>
        <w:ind w:left="567" w:right="12"/>
        <w:jc w:val="center"/>
        <w:rPr>
          <w:rFonts w:ascii="Times New Roman" w:eastAsia="Arial" w:hAnsi="Times New Roman" w:cs="Times New Roman"/>
          <w:b/>
        </w:rPr>
      </w:pPr>
    </w:p>
    <w:p w14:paraId="53B40F4E" w14:textId="77777777" w:rsidR="000937CF" w:rsidRPr="00644492" w:rsidRDefault="000937CF" w:rsidP="009B5F08">
      <w:pPr>
        <w:tabs>
          <w:tab w:val="left" w:pos="0"/>
          <w:tab w:val="left" w:pos="7350"/>
        </w:tabs>
        <w:ind w:right="12"/>
        <w:rPr>
          <w:rFonts w:ascii="Times New Roman" w:hAnsi="Times New Roman" w:cs="Times New Roman"/>
        </w:rPr>
      </w:pPr>
    </w:p>
    <w:sectPr w:rsidR="000937CF" w:rsidRPr="00644492" w:rsidSect="00412E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402" w:right="1274" w:bottom="2835" w:left="697" w:header="709" w:footer="9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6D540" w14:textId="77777777" w:rsidR="00543B70" w:rsidRDefault="00543B70" w:rsidP="003764DF">
      <w:r>
        <w:separator/>
      </w:r>
    </w:p>
  </w:endnote>
  <w:endnote w:type="continuationSeparator" w:id="0">
    <w:p w14:paraId="385AF4DE" w14:textId="77777777" w:rsidR="00543B70" w:rsidRDefault="00543B70" w:rsidP="0037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498B5" w14:textId="77777777" w:rsidR="005212CE" w:rsidRDefault="005212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286FF" w14:textId="77777777" w:rsidR="00F52521" w:rsidRPr="00F52521" w:rsidRDefault="00F52521">
    <w:pPr>
      <w:pStyle w:val="Rodap"/>
      <w:rPr>
        <w:rFonts w:ascii="Abadi" w:hAnsi="Abad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996AC" w14:textId="77777777" w:rsidR="005212CE" w:rsidRDefault="005212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0893D" w14:textId="77777777" w:rsidR="00543B70" w:rsidRDefault="00543B70" w:rsidP="003764DF">
      <w:r>
        <w:separator/>
      </w:r>
    </w:p>
  </w:footnote>
  <w:footnote w:type="continuationSeparator" w:id="0">
    <w:p w14:paraId="54D6A4A5" w14:textId="77777777" w:rsidR="00543B70" w:rsidRDefault="00543B70" w:rsidP="0037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AD6A0" w14:textId="77777777" w:rsidR="005212CE" w:rsidRDefault="005212C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2408" w14:textId="77777777" w:rsidR="003764DF" w:rsidRDefault="003764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359A48A5" wp14:editId="7AE1BC14">
          <wp:simplePos x="0" y="0"/>
          <wp:positionH relativeFrom="column">
            <wp:posOffset>-594995</wp:posOffset>
          </wp:positionH>
          <wp:positionV relativeFrom="paragraph">
            <wp:posOffset>-480695</wp:posOffset>
          </wp:positionV>
          <wp:extent cx="7759065" cy="10828020"/>
          <wp:effectExtent l="0" t="0" r="0" b="0"/>
          <wp:wrapNone/>
          <wp:docPr id="18229468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2037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9539" cy="108286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3BFA9" w14:textId="77777777" w:rsidR="005212CE" w:rsidRDefault="005212C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6431E"/>
    <w:multiLevelType w:val="multilevel"/>
    <w:tmpl w:val="4D2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196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4B150CA"/>
    <w:multiLevelType w:val="hybridMultilevel"/>
    <w:tmpl w:val="969092B0"/>
    <w:lvl w:ilvl="0" w:tplc="0416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6A23119C"/>
    <w:multiLevelType w:val="hybridMultilevel"/>
    <w:tmpl w:val="7690DCA0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8617485"/>
    <w:multiLevelType w:val="multilevel"/>
    <w:tmpl w:val="B9E4ED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0375654">
    <w:abstractNumId w:val="1"/>
  </w:num>
  <w:num w:numId="2" w16cid:durableId="2093432810">
    <w:abstractNumId w:val="3"/>
  </w:num>
  <w:num w:numId="3" w16cid:durableId="1427921623">
    <w:abstractNumId w:val="2"/>
  </w:num>
  <w:num w:numId="4" w16cid:durableId="2018001698">
    <w:abstractNumId w:val="0"/>
  </w:num>
  <w:num w:numId="5" w16cid:durableId="20100177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4DF"/>
    <w:rsid w:val="00004A46"/>
    <w:rsid w:val="00006681"/>
    <w:rsid w:val="00041BC2"/>
    <w:rsid w:val="000600B8"/>
    <w:rsid w:val="000757D8"/>
    <w:rsid w:val="000827F2"/>
    <w:rsid w:val="000937CF"/>
    <w:rsid w:val="0009770D"/>
    <w:rsid w:val="000A1BC0"/>
    <w:rsid w:val="000A29E0"/>
    <w:rsid w:val="000B1606"/>
    <w:rsid w:val="000C0C32"/>
    <w:rsid w:val="000D4600"/>
    <w:rsid w:val="000F3DB2"/>
    <w:rsid w:val="00127FBE"/>
    <w:rsid w:val="00132EEA"/>
    <w:rsid w:val="00150EF2"/>
    <w:rsid w:val="0015628C"/>
    <w:rsid w:val="00192A3F"/>
    <w:rsid w:val="00197191"/>
    <w:rsid w:val="001A3B56"/>
    <w:rsid w:val="001D621C"/>
    <w:rsid w:val="001F06BA"/>
    <w:rsid w:val="001F36C6"/>
    <w:rsid w:val="00216897"/>
    <w:rsid w:val="002532FA"/>
    <w:rsid w:val="00264C0F"/>
    <w:rsid w:val="002E3B0C"/>
    <w:rsid w:val="002F58B0"/>
    <w:rsid w:val="00306F45"/>
    <w:rsid w:val="00320662"/>
    <w:rsid w:val="0037613F"/>
    <w:rsid w:val="003764DF"/>
    <w:rsid w:val="003857C9"/>
    <w:rsid w:val="003A4C65"/>
    <w:rsid w:val="003A6DB3"/>
    <w:rsid w:val="003E4ADC"/>
    <w:rsid w:val="00401B06"/>
    <w:rsid w:val="00412E4B"/>
    <w:rsid w:val="00424A46"/>
    <w:rsid w:val="00432006"/>
    <w:rsid w:val="00474A53"/>
    <w:rsid w:val="00482920"/>
    <w:rsid w:val="004A6DFE"/>
    <w:rsid w:val="004B1885"/>
    <w:rsid w:val="004D1CBA"/>
    <w:rsid w:val="004D3E55"/>
    <w:rsid w:val="004E0049"/>
    <w:rsid w:val="004F7AB3"/>
    <w:rsid w:val="00514CA9"/>
    <w:rsid w:val="00516016"/>
    <w:rsid w:val="005212CE"/>
    <w:rsid w:val="0052407F"/>
    <w:rsid w:val="00543B70"/>
    <w:rsid w:val="005553CD"/>
    <w:rsid w:val="00586E95"/>
    <w:rsid w:val="00596164"/>
    <w:rsid w:val="005A574F"/>
    <w:rsid w:val="005B5180"/>
    <w:rsid w:val="00634DBE"/>
    <w:rsid w:val="00644492"/>
    <w:rsid w:val="00651B6D"/>
    <w:rsid w:val="006E6AC7"/>
    <w:rsid w:val="006F0627"/>
    <w:rsid w:val="00701B5B"/>
    <w:rsid w:val="00716C6F"/>
    <w:rsid w:val="00733FBA"/>
    <w:rsid w:val="00743BD3"/>
    <w:rsid w:val="00761131"/>
    <w:rsid w:val="00761BB1"/>
    <w:rsid w:val="00787134"/>
    <w:rsid w:val="007C749F"/>
    <w:rsid w:val="007D34F2"/>
    <w:rsid w:val="0081167F"/>
    <w:rsid w:val="00825E38"/>
    <w:rsid w:val="00845CDA"/>
    <w:rsid w:val="00851166"/>
    <w:rsid w:val="008519AE"/>
    <w:rsid w:val="0085436C"/>
    <w:rsid w:val="00863629"/>
    <w:rsid w:val="00870463"/>
    <w:rsid w:val="0088373C"/>
    <w:rsid w:val="00886E75"/>
    <w:rsid w:val="00890B36"/>
    <w:rsid w:val="00891722"/>
    <w:rsid w:val="008A444C"/>
    <w:rsid w:val="008B49C1"/>
    <w:rsid w:val="008B68BC"/>
    <w:rsid w:val="008C2E79"/>
    <w:rsid w:val="008D142A"/>
    <w:rsid w:val="008F5BEF"/>
    <w:rsid w:val="00910062"/>
    <w:rsid w:val="009150F8"/>
    <w:rsid w:val="00916E9F"/>
    <w:rsid w:val="00924F1C"/>
    <w:rsid w:val="00957276"/>
    <w:rsid w:val="009620AE"/>
    <w:rsid w:val="00975E37"/>
    <w:rsid w:val="00985B56"/>
    <w:rsid w:val="009A56B1"/>
    <w:rsid w:val="009B086A"/>
    <w:rsid w:val="009B5F08"/>
    <w:rsid w:val="009D181D"/>
    <w:rsid w:val="00A532C6"/>
    <w:rsid w:val="00A63272"/>
    <w:rsid w:val="00A94E45"/>
    <w:rsid w:val="00AB221B"/>
    <w:rsid w:val="00AD34A7"/>
    <w:rsid w:val="00B173C8"/>
    <w:rsid w:val="00B32471"/>
    <w:rsid w:val="00B5779E"/>
    <w:rsid w:val="00B70918"/>
    <w:rsid w:val="00BB1774"/>
    <w:rsid w:val="00BB3B65"/>
    <w:rsid w:val="00BB6095"/>
    <w:rsid w:val="00BB7F01"/>
    <w:rsid w:val="00BD6F4A"/>
    <w:rsid w:val="00BE5066"/>
    <w:rsid w:val="00C0564F"/>
    <w:rsid w:val="00C07113"/>
    <w:rsid w:val="00C071D6"/>
    <w:rsid w:val="00C104AF"/>
    <w:rsid w:val="00C22D96"/>
    <w:rsid w:val="00C4558D"/>
    <w:rsid w:val="00CA254F"/>
    <w:rsid w:val="00CD75D8"/>
    <w:rsid w:val="00D036CF"/>
    <w:rsid w:val="00D12AFC"/>
    <w:rsid w:val="00D2197A"/>
    <w:rsid w:val="00D3485A"/>
    <w:rsid w:val="00D35701"/>
    <w:rsid w:val="00D35FB4"/>
    <w:rsid w:val="00D43EB7"/>
    <w:rsid w:val="00D45162"/>
    <w:rsid w:val="00D454F1"/>
    <w:rsid w:val="00D86FEF"/>
    <w:rsid w:val="00D909B0"/>
    <w:rsid w:val="00DA09BD"/>
    <w:rsid w:val="00DD0F5E"/>
    <w:rsid w:val="00DE5A78"/>
    <w:rsid w:val="00E449F9"/>
    <w:rsid w:val="00E50C34"/>
    <w:rsid w:val="00E62DAA"/>
    <w:rsid w:val="00E83CDB"/>
    <w:rsid w:val="00E96320"/>
    <w:rsid w:val="00E965F5"/>
    <w:rsid w:val="00E979AC"/>
    <w:rsid w:val="00EB43BC"/>
    <w:rsid w:val="00EE293B"/>
    <w:rsid w:val="00EE597B"/>
    <w:rsid w:val="00F33D61"/>
    <w:rsid w:val="00F45F17"/>
    <w:rsid w:val="00F52521"/>
    <w:rsid w:val="00F53146"/>
    <w:rsid w:val="00F65FA3"/>
    <w:rsid w:val="00F81352"/>
    <w:rsid w:val="00FA2DF0"/>
    <w:rsid w:val="00FB00FE"/>
    <w:rsid w:val="00FC0E34"/>
    <w:rsid w:val="00FD7E8F"/>
    <w:rsid w:val="00FE677A"/>
    <w:rsid w:val="00FF4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054C9E"/>
  <w15:docId w15:val="{53F846E2-8D30-426B-9985-6EBFBA6D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E95"/>
  </w:style>
  <w:style w:type="paragraph" w:styleId="Ttulo1">
    <w:name w:val="heading 1"/>
    <w:basedOn w:val="Normal"/>
    <w:next w:val="Normal"/>
    <w:link w:val="Ttulo1Char"/>
    <w:uiPriority w:val="9"/>
    <w:qFormat/>
    <w:rsid w:val="000D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64DF"/>
  </w:style>
  <w:style w:type="paragraph" w:styleId="Rodap">
    <w:name w:val="footer"/>
    <w:basedOn w:val="Normal"/>
    <w:link w:val="RodapChar"/>
    <w:uiPriority w:val="99"/>
    <w:unhideWhenUsed/>
    <w:rsid w:val="003764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64DF"/>
  </w:style>
  <w:style w:type="character" w:styleId="Hyperlink">
    <w:name w:val="Hyperlink"/>
    <w:basedOn w:val="Fontepargpadro"/>
    <w:uiPriority w:val="99"/>
    <w:unhideWhenUsed/>
    <w:rsid w:val="00F52521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5252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0D460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D4600"/>
    <w:pPr>
      <w:numPr>
        <w:numId w:val="1"/>
      </w:numPr>
      <w:tabs>
        <w:tab w:val="left" w:pos="567"/>
      </w:tabs>
      <w:spacing w:before="240"/>
      <w:ind w:left="360"/>
      <w:jc w:val="both"/>
    </w:pPr>
    <w:rPr>
      <w:rFonts w:ascii="Arial" w:hAnsi="Arial" w:cs="Arial"/>
      <w:color w:val="auto"/>
      <w:kern w:val="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0D4600"/>
    <w:rPr>
      <w:rFonts w:ascii="Arial" w:eastAsiaTheme="majorEastAsia" w:hAnsi="Arial" w:cs="Arial"/>
      <w:b/>
      <w:bCs/>
      <w:kern w:val="0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0D4600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0D4600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0D4600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0D4600"/>
    <w:pPr>
      <w:numPr>
        <w:ilvl w:val="4"/>
      </w:numPr>
    </w:pPr>
  </w:style>
  <w:style w:type="table" w:styleId="Tabelacomgrade">
    <w:name w:val="Table Grid"/>
    <w:basedOn w:val="Tabelanormal"/>
    <w:uiPriority w:val="39"/>
    <w:rsid w:val="000D460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D460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06F4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306F45"/>
    <w:rPr>
      <w:rFonts w:ascii="Times New Roman" w:eastAsia="Times New Roman" w:hAnsi="Times New Roman" w:cs="Times New Roman"/>
      <w:kern w:val="0"/>
      <w:lang w:eastAsia="pt-BR"/>
    </w:rPr>
  </w:style>
  <w:style w:type="paragraph" w:styleId="PargrafodaLista">
    <w:name w:val="List Paragraph"/>
    <w:basedOn w:val="Normal"/>
    <w:uiPriority w:val="34"/>
    <w:qFormat/>
    <w:rsid w:val="00FC0E34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uiPriority w:val="39"/>
    <w:rsid w:val="000757D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55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558D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20662"/>
    <w:rPr>
      <w:b/>
      <w:bCs/>
    </w:rPr>
  </w:style>
  <w:style w:type="character" w:customStyle="1" w:styleId="vkekvd">
    <w:name w:val="vkekvd"/>
    <w:basedOn w:val="Fontepargpadro"/>
    <w:rsid w:val="00644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1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45D97-927D-441B-9EFC-394DDF136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1216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Vaz</dc:creator>
  <cp:lastModifiedBy>Rural</cp:lastModifiedBy>
  <cp:revision>7</cp:revision>
  <cp:lastPrinted>2025-08-13T18:15:00Z</cp:lastPrinted>
  <dcterms:created xsi:type="dcterms:W3CDTF">2026-03-05T18:41:00Z</dcterms:created>
  <dcterms:modified xsi:type="dcterms:W3CDTF">2026-03-06T17:51:00Z</dcterms:modified>
</cp:coreProperties>
</file>