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DF7FA" w14:textId="77777777" w:rsidR="0067059D" w:rsidRPr="0055147A" w:rsidRDefault="0067059D" w:rsidP="002D0BCC">
      <w:pPr>
        <w:spacing w:after="60" w:line="264" w:lineRule="auto"/>
        <w:jc w:val="center"/>
        <w:rPr>
          <w:rFonts w:ascii="Calibri" w:hAnsi="Calibri" w:cs="Calibri"/>
          <w:b/>
          <w:sz w:val="22"/>
          <w:szCs w:val="22"/>
        </w:rPr>
      </w:pPr>
      <w:bookmarkStart w:id="0" w:name="_Hlk157608212"/>
      <w:r w:rsidRPr="0055147A">
        <w:rPr>
          <w:rFonts w:ascii="Calibri" w:hAnsi="Calibri" w:cs="Calibri"/>
          <w:b/>
          <w:sz w:val="22"/>
          <w:szCs w:val="22"/>
        </w:rPr>
        <w:t>DOCUMENTO DE FORMALIZAÇÃO DA DEMANDA</w:t>
      </w:r>
    </w:p>
    <w:p w14:paraId="71EEE12A" w14:textId="77777777" w:rsidR="0067059D" w:rsidRPr="0055147A" w:rsidRDefault="0067059D" w:rsidP="002D0BCC">
      <w:pPr>
        <w:spacing w:after="60" w:line="264" w:lineRule="auto"/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3686"/>
      </w:tblGrid>
      <w:tr w:rsidR="0067059D" w:rsidRPr="0055147A" w14:paraId="4FCAA878" w14:textId="77777777" w:rsidTr="00703946">
        <w:tc>
          <w:tcPr>
            <w:tcW w:w="10173" w:type="dxa"/>
            <w:gridSpan w:val="2"/>
            <w:shd w:val="clear" w:color="auto" w:fill="DACEBC"/>
          </w:tcPr>
          <w:p w14:paraId="7EA66055" w14:textId="3E407B4A" w:rsidR="00126591" w:rsidRPr="0055147A" w:rsidRDefault="00126591" w:rsidP="002D0BCC">
            <w:pPr>
              <w:spacing w:after="60" w:line="264" w:lineRule="auto"/>
              <w:rPr>
                <w:rFonts w:ascii="Calibri" w:hAnsi="Calibri" w:cs="Calibri"/>
                <w:sz w:val="22"/>
                <w:szCs w:val="22"/>
              </w:rPr>
            </w:pPr>
            <w:bookmarkStart w:id="1" w:name="_Hlk157607955"/>
            <w:r w:rsidRPr="0055147A">
              <w:rPr>
                <w:rFonts w:ascii="Calibri" w:hAnsi="Calibri" w:cs="Calibri"/>
                <w:sz w:val="22"/>
                <w:szCs w:val="22"/>
              </w:rPr>
              <w:t>PREFEITURA MUNICIPAL DE DAVID CANABARRO/RS</w:t>
            </w:r>
          </w:p>
        </w:tc>
      </w:tr>
      <w:tr w:rsidR="00126591" w:rsidRPr="0055147A" w14:paraId="4C238C42" w14:textId="77777777" w:rsidTr="005C15AB">
        <w:tc>
          <w:tcPr>
            <w:tcW w:w="10173" w:type="dxa"/>
            <w:gridSpan w:val="2"/>
            <w:shd w:val="clear" w:color="auto" w:fill="auto"/>
          </w:tcPr>
          <w:p w14:paraId="7C044DA4" w14:textId="2D10D0BB" w:rsidR="00126591" w:rsidRPr="0055147A" w:rsidRDefault="00126591" w:rsidP="002D0BCC">
            <w:pPr>
              <w:spacing w:after="60" w:line="264" w:lineRule="auto"/>
              <w:rPr>
                <w:rFonts w:ascii="Calibri" w:hAnsi="Calibri" w:cs="Calibri"/>
                <w:sz w:val="22"/>
                <w:szCs w:val="22"/>
              </w:rPr>
            </w:pPr>
            <w:r w:rsidRPr="0055147A">
              <w:rPr>
                <w:rFonts w:ascii="Calibri" w:hAnsi="Calibri" w:cs="Calibri"/>
                <w:sz w:val="22"/>
                <w:szCs w:val="22"/>
              </w:rPr>
              <w:t>Secretaria de Municipal de</w:t>
            </w:r>
            <w:r w:rsidR="000A07F7" w:rsidRPr="0055147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F46E3" w:rsidRPr="0055147A">
              <w:rPr>
                <w:rFonts w:ascii="Calibri" w:hAnsi="Calibri" w:cs="Calibri"/>
                <w:sz w:val="22"/>
                <w:szCs w:val="22"/>
              </w:rPr>
              <w:t>Administração</w:t>
            </w:r>
          </w:p>
        </w:tc>
      </w:tr>
      <w:tr w:rsidR="0067059D" w:rsidRPr="0055147A" w14:paraId="07BFBDBA" w14:textId="77777777" w:rsidTr="005C15AB">
        <w:tc>
          <w:tcPr>
            <w:tcW w:w="10173" w:type="dxa"/>
            <w:gridSpan w:val="2"/>
            <w:shd w:val="clear" w:color="auto" w:fill="auto"/>
          </w:tcPr>
          <w:p w14:paraId="275F229E" w14:textId="204983B7" w:rsidR="00126591" w:rsidRPr="0055147A" w:rsidRDefault="0067059D" w:rsidP="002D0BCC">
            <w:pPr>
              <w:spacing w:after="60" w:line="264" w:lineRule="auto"/>
              <w:rPr>
                <w:rFonts w:ascii="Calibri" w:hAnsi="Calibri" w:cs="Calibri"/>
                <w:sz w:val="22"/>
                <w:szCs w:val="22"/>
              </w:rPr>
            </w:pPr>
            <w:r w:rsidRPr="0055147A">
              <w:rPr>
                <w:rFonts w:ascii="Calibri" w:hAnsi="Calibri" w:cs="Calibri"/>
                <w:sz w:val="22"/>
                <w:szCs w:val="22"/>
              </w:rPr>
              <w:t>Setor Requisitante (Unidade/Setor/Depto):</w:t>
            </w:r>
            <w:r w:rsidR="00126591" w:rsidRPr="0055147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A09BB" w:rsidRPr="0055147A">
              <w:rPr>
                <w:rFonts w:ascii="Calibri" w:hAnsi="Calibri" w:cs="Calibri"/>
                <w:sz w:val="22"/>
                <w:szCs w:val="22"/>
              </w:rPr>
              <w:t>Secretaria</w:t>
            </w:r>
            <w:r w:rsidR="000A07F7" w:rsidRPr="0055147A">
              <w:rPr>
                <w:rFonts w:ascii="Calibri" w:hAnsi="Calibri" w:cs="Calibri"/>
                <w:sz w:val="22"/>
                <w:szCs w:val="22"/>
              </w:rPr>
              <w:t xml:space="preserve"> Municipal </w:t>
            </w:r>
            <w:r w:rsidR="0055147A" w:rsidRPr="0055147A">
              <w:rPr>
                <w:rFonts w:ascii="Calibri" w:hAnsi="Calibri" w:cs="Calibri"/>
                <w:sz w:val="22"/>
                <w:szCs w:val="22"/>
              </w:rPr>
              <w:t>de</w:t>
            </w:r>
            <w:r w:rsidR="00495ACD">
              <w:rPr>
                <w:rFonts w:ascii="Calibri" w:hAnsi="Calibri" w:cs="Calibri"/>
                <w:sz w:val="22"/>
                <w:szCs w:val="22"/>
              </w:rPr>
              <w:t xml:space="preserve"> Educação e Cultura </w:t>
            </w:r>
          </w:p>
        </w:tc>
      </w:tr>
      <w:tr w:rsidR="0067059D" w:rsidRPr="0055147A" w14:paraId="7A8664D2" w14:textId="77777777" w:rsidTr="005C15AB">
        <w:tc>
          <w:tcPr>
            <w:tcW w:w="6487" w:type="dxa"/>
            <w:shd w:val="clear" w:color="auto" w:fill="auto"/>
          </w:tcPr>
          <w:p w14:paraId="23E95E99" w14:textId="4A5F2727" w:rsidR="0067059D" w:rsidRPr="0055147A" w:rsidRDefault="0067059D" w:rsidP="002D0BCC">
            <w:pPr>
              <w:spacing w:after="60" w:line="264" w:lineRule="auto"/>
              <w:rPr>
                <w:rFonts w:ascii="Calibri" w:hAnsi="Calibri" w:cs="Calibri"/>
                <w:sz w:val="22"/>
                <w:szCs w:val="22"/>
              </w:rPr>
            </w:pPr>
            <w:r w:rsidRPr="0055147A">
              <w:rPr>
                <w:rFonts w:ascii="Calibri" w:hAnsi="Calibri" w:cs="Calibri"/>
                <w:sz w:val="22"/>
                <w:szCs w:val="22"/>
              </w:rPr>
              <w:t>Responsável pela Demanda:</w:t>
            </w:r>
            <w:r w:rsidR="00126591" w:rsidRPr="0055147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95ACD">
              <w:rPr>
                <w:rFonts w:ascii="Calibri" w:hAnsi="Calibri" w:cs="Calibri"/>
                <w:sz w:val="22"/>
                <w:szCs w:val="22"/>
              </w:rPr>
              <w:t>Simone Pellegrini</w:t>
            </w:r>
          </w:p>
        </w:tc>
        <w:tc>
          <w:tcPr>
            <w:tcW w:w="3686" w:type="dxa"/>
            <w:shd w:val="clear" w:color="auto" w:fill="auto"/>
          </w:tcPr>
          <w:p w14:paraId="5FEBF798" w14:textId="56A71FAA" w:rsidR="00D033DD" w:rsidRPr="0055147A" w:rsidRDefault="0067059D" w:rsidP="002D0BCC">
            <w:pPr>
              <w:spacing w:after="60" w:line="264" w:lineRule="auto"/>
              <w:rPr>
                <w:rFonts w:ascii="Calibri" w:hAnsi="Calibri" w:cs="Calibri"/>
                <w:sz w:val="22"/>
                <w:szCs w:val="22"/>
              </w:rPr>
            </w:pPr>
            <w:r w:rsidRPr="0055147A">
              <w:rPr>
                <w:rFonts w:ascii="Calibri" w:hAnsi="Calibri" w:cs="Calibri"/>
                <w:sz w:val="22"/>
                <w:szCs w:val="22"/>
              </w:rPr>
              <w:t>Cargo:</w:t>
            </w:r>
            <w:r w:rsidR="00126591" w:rsidRPr="0055147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74814" w:rsidRPr="0055147A">
              <w:rPr>
                <w:rFonts w:ascii="Calibri" w:hAnsi="Calibri" w:cs="Calibri"/>
                <w:sz w:val="22"/>
                <w:szCs w:val="22"/>
              </w:rPr>
              <w:t>Secretári</w:t>
            </w:r>
            <w:r w:rsidR="000A07F7" w:rsidRPr="0055147A"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</w:tr>
      <w:tr w:rsidR="0067059D" w:rsidRPr="0055147A" w14:paraId="1E385802" w14:textId="77777777" w:rsidTr="005C15AB">
        <w:tc>
          <w:tcPr>
            <w:tcW w:w="6487" w:type="dxa"/>
            <w:shd w:val="clear" w:color="auto" w:fill="auto"/>
          </w:tcPr>
          <w:p w14:paraId="1BA94CF0" w14:textId="625CB72E" w:rsidR="00126591" w:rsidRPr="0055147A" w:rsidRDefault="0067059D" w:rsidP="002D0BCC">
            <w:pPr>
              <w:spacing w:after="60" w:line="264" w:lineRule="auto"/>
              <w:rPr>
                <w:rFonts w:ascii="Calibri" w:hAnsi="Calibri" w:cs="Calibri"/>
                <w:sz w:val="22"/>
                <w:szCs w:val="22"/>
              </w:rPr>
            </w:pPr>
            <w:r w:rsidRPr="0055147A">
              <w:rPr>
                <w:rFonts w:ascii="Calibri" w:hAnsi="Calibri" w:cs="Calibri"/>
                <w:sz w:val="22"/>
                <w:szCs w:val="22"/>
              </w:rPr>
              <w:t>E-mail:</w:t>
            </w:r>
            <w:r w:rsidR="00FA5E66" w:rsidRPr="0055147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hyperlink r:id="rId7" w:history="1">
              <w:r w:rsidR="002F46E3" w:rsidRPr="0055147A">
                <w:rPr>
                  <w:rStyle w:val="Hyperlink"/>
                  <w:rFonts w:ascii="Calibri" w:hAnsi="Calibri" w:cs="Calibri"/>
                  <w:sz w:val="22"/>
                  <w:szCs w:val="22"/>
                </w:rPr>
                <w:t>administracao@davidcanabarro.rs.gov.br</w:t>
              </w:r>
            </w:hyperlink>
          </w:p>
        </w:tc>
        <w:tc>
          <w:tcPr>
            <w:tcW w:w="3686" w:type="dxa"/>
            <w:shd w:val="clear" w:color="auto" w:fill="auto"/>
          </w:tcPr>
          <w:p w14:paraId="48F9477D" w14:textId="778760E6" w:rsidR="00126591" w:rsidRPr="0055147A" w:rsidRDefault="0067059D" w:rsidP="002D0BCC">
            <w:pPr>
              <w:spacing w:after="60" w:line="264" w:lineRule="auto"/>
              <w:rPr>
                <w:rFonts w:ascii="Calibri" w:hAnsi="Calibri" w:cs="Calibri"/>
                <w:sz w:val="22"/>
                <w:szCs w:val="22"/>
              </w:rPr>
            </w:pPr>
            <w:r w:rsidRPr="0055147A">
              <w:rPr>
                <w:rFonts w:ascii="Calibri" w:hAnsi="Calibri" w:cs="Calibri"/>
                <w:sz w:val="22"/>
                <w:szCs w:val="22"/>
              </w:rPr>
              <w:t>Telefone: (</w:t>
            </w:r>
            <w:r w:rsidR="00FA5E66" w:rsidRPr="0055147A">
              <w:rPr>
                <w:rFonts w:ascii="Calibri" w:hAnsi="Calibri" w:cs="Calibri"/>
                <w:sz w:val="22"/>
                <w:szCs w:val="22"/>
              </w:rPr>
              <w:t>54</w:t>
            </w:r>
            <w:r w:rsidRPr="0055147A">
              <w:rPr>
                <w:rFonts w:ascii="Calibri" w:hAnsi="Calibri" w:cs="Calibri"/>
                <w:sz w:val="22"/>
                <w:szCs w:val="22"/>
              </w:rPr>
              <w:t>)</w:t>
            </w:r>
            <w:r w:rsidR="00FA5E66" w:rsidRPr="0055147A">
              <w:rPr>
                <w:rFonts w:ascii="Calibri" w:hAnsi="Calibri" w:cs="Calibri"/>
                <w:sz w:val="22"/>
                <w:szCs w:val="22"/>
              </w:rPr>
              <w:t xml:space="preserve"> 3351-12</w:t>
            </w:r>
            <w:r w:rsidR="004E2B46" w:rsidRPr="0055147A"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</w:tr>
      <w:bookmarkEnd w:id="0"/>
      <w:bookmarkEnd w:id="1"/>
    </w:tbl>
    <w:p w14:paraId="5CA5DF26" w14:textId="77777777" w:rsidR="0067059D" w:rsidRPr="0055147A" w:rsidRDefault="0067059D" w:rsidP="002D0BCC">
      <w:pPr>
        <w:spacing w:after="60" w:line="264" w:lineRule="auto"/>
        <w:rPr>
          <w:rFonts w:ascii="Calibri" w:hAnsi="Calibri" w:cs="Calibri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10173"/>
      </w:tblGrid>
      <w:tr w:rsidR="0067059D" w:rsidRPr="0055147A" w14:paraId="0770D1D3" w14:textId="77777777" w:rsidTr="002D0BCC">
        <w:tc>
          <w:tcPr>
            <w:tcW w:w="10207" w:type="dxa"/>
            <w:gridSpan w:val="2"/>
            <w:shd w:val="clear" w:color="auto" w:fill="auto"/>
          </w:tcPr>
          <w:p w14:paraId="45C85C6F" w14:textId="77777777" w:rsidR="003C0FFE" w:rsidRPr="0055147A" w:rsidRDefault="003C0FFE" w:rsidP="00703946">
            <w:pPr>
              <w:shd w:val="clear" w:color="auto" w:fill="C6BAAA"/>
              <w:spacing w:after="60" w:line="264" w:lineRule="auto"/>
              <w:rPr>
                <w:rFonts w:ascii="Calibri" w:hAnsi="Calibri" w:cs="Calibri"/>
                <w:sz w:val="22"/>
                <w:szCs w:val="22"/>
              </w:rPr>
            </w:pPr>
            <w:bookmarkStart w:id="2" w:name="_Hlk157607973"/>
            <w:r w:rsidRPr="0055147A">
              <w:rPr>
                <w:rFonts w:ascii="Calibri" w:hAnsi="Calibri" w:cs="Calibri"/>
                <w:sz w:val="22"/>
                <w:szCs w:val="22"/>
              </w:rPr>
              <w:t>1.  Objeto da Contratação</w:t>
            </w:r>
          </w:p>
          <w:p w14:paraId="16462EA7" w14:textId="40DB0EC0" w:rsidR="000430B4" w:rsidRDefault="000430B4" w:rsidP="0055147A">
            <w:pPr>
              <w:spacing w:after="12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Contratação de empresa para </w:t>
            </w:r>
            <w:r w:rsidRPr="000430B4">
              <w:rPr>
                <w:rFonts w:ascii="Calibri" w:hAnsi="Calibri" w:cs="Calibri"/>
                <w:bCs/>
                <w:sz w:val="22"/>
                <w:szCs w:val="22"/>
              </w:rPr>
              <w:t>prestação de serviços de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sonorização em</w:t>
            </w:r>
            <w:r w:rsidRPr="000430B4">
              <w:rPr>
                <w:rFonts w:ascii="Calibri" w:hAnsi="Calibri" w:cs="Calibri"/>
                <w:bCs/>
                <w:sz w:val="22"/>
                <w:szCs w:val="22"/>
              </w:rPr>
              <w:t xml:space="preserve"> eventos oficiais do Município no ano de 2025. Serão</w:t>
            </w:r>
            <w:r w:rsidR="00403330">
              <w:rPr>
                <w:rFonts w:ascii="Calibri" w:hAnsi="Calibri" w:cs="Calibri"/>
                <w:bCs/>
                <w:sz w:val="22"/>
                <w:szCs w:val="22"/>
              </w:rPr>
              <w:t>,</w:t>
            </w:r>
            <w:r w:rsidRPr="000430B4">
              <w:rPr>
                <w:rFonts w:ascii="Calibri" w:hAnsi="Calibri" w:cs="Calibri"/>
                <w:bCs/>
                <w:sz w:val="22"/>
                <w:szCs w:val="22"/>
              </w:rPr>
              <w:t xml:space="preserve"> em média, 50 transmissões durante um per</w:t>
            </w:r>
            <w:r w:rsidR="00F0634F">
              <w:rPr>
                <w:rFonts w:ascii="Calibri" w:hAnsi="Calibri" w:cs="Calibri"/>
                <w:bCs/>
                <w:sz w:val="22"/>
                <w:szCs w:val="22"/>
              </w:rPr>
              <w:t>í</w:t>
            </w:r>
            <w:r w:rsidRPr="000430B4">
              <w:rPr>
                <w:rFonts w:ascii="Calibri" w:hAnsi="Calibri" w:cs="Calibri"/>
                <w:bCs/>
                <w:sz w:val="22"/>
                <w:szCs w:val="22"/>
              </w:rPr>
              <w:t>odo de 12 meses</w:t>
            </w:r>
          </w:p>
          <w:p w14:paraId="1892075D" w14:textId="6E0A254F" w:rsidR="0055147A" w:rsidRPr="0055147A" w:rsidRDefault="0055147A" w:rsidP="0055147A">
            <w:pPr>
              <w:spacing w:after="12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55147A">
              <w:rPr>
                <w:rFonts w:ascii="Calibri" w:hAnsi="Calibri" w:cs="Calibri"/>
                <w:bCs/>
                <w:sz w:val="22"/>
                <w:szCs w:val="22"/>
              </w:rPr>
              <w:t xml:space="preserve">A empresa contratada será responsável pela instalação e utilização de equipamentos de áudio para amplificar, reproduzir e distribuir som nos eventos em que o Município realizar, desenvolvendo planos de instalação de equipamentos de áudio, considerando as características do ambiente e as necessidades específicas, como a distribuição do som, a qualidade do áudio e a necessidade de controle. </w:t>
            </w:r>
          </w:p>
          <w:p w14:paraId="353144E4" w14:textId="77777777" w:rsidR="0055147A" w:rsidRPr="0055147A" w:rsidRDefault="0055147A" w:rsidP="0055147A">
            <w:pPr>
              <w:spacing w:after="12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55147A">
              <w:rPr>
                <w:rFonts w:ascii="Calibri" w:hAnsi="Calibri" w:cs="Calibri"/>
                <w:bCs/>
                <w:sz w:val="22"/>
                <w:szCs w:val="22"/>
              </w:rPr>
              <w:t>Ainda, a empresa contratada fica responsável pela montagem e ligação dos equipamentos, como alto-falantes, amplificadores, mixers e outros dispositivos de controle de som, de acordo com a necessidade do evento.</w:t>
            </w:r>
          </w:p>
          <w:p w14:paraId="52A74175" w14:textId="77777777" w:rsidR="0055147A" w:rsidRPr="0055147A" w:rsidRDefault="0055147A" w:rsidP="0055147A">
            <w:pPr>
              <w:pStyle w:val="PargrafodaLista"/>
              <w:widowControl/>
              <w:numPr>
                <w:ilvl w:val="0"/>
                <w:numId w:val="17"/>
              </w:numPr>
              <w:autoSpaceDE/>
              <w:autoSpaceDN/>
              <w:spacing w:line="276" w:lineRule="auto"/>
              <w:contextualSpacing/>
              <w:jc w:val="left"/>
              <w:rPr>
                <w:rFonts w:ascii="Calibri" w:hAnsi="Calibri" w:cs="Calibri"/>
                <w:bCs/>
              </w:rPr>
            </w:pPr>
            <w:r w:rsidRPr="0055147A">
              <w:rPr>
                <w:rFonts w:ascii="Calibri" w:hAnsi="Calibri" w:cs="Calibri"/>
                <w:bCs/>
              </w:rPr>
              <w:t>No valor está incluso o deslocamento da empresa até o local do evento;</w:t>
            </w:r>
          </w:p>
          <w:p w14:paraId="75871824" w14:textId="77777777" w:rsidR="0055147A" w:rsidRPr="0055147A" w:rsidRDefault="0055147A" w:rsidP="0055147A">
            <w:pPr>
              <w:pStyle w:val="PargrafodaLista"/>
              <w:widowControl/>
              <w:numPr>
                <w:ilvl w:val="0"/>
                <w:numId w:val="17"/>
              </w:numPr>
              <w:autoSpaceDE/>
              <w:autoSpaceDN/>
              <w:spacing w:line="276" w:lineRule="auto"/>
              <w:contextualSpacing/>
              <w:jc w:val="left"/>
              <w:rPr>
                <w:rFonts w:ascii="Calibri" w:hAnsi="Calibri" w:cs="Calibri"/>
                <w:bCs/>
              </w:rPr>
            </w:pPr>
            <w:r w:rsidRPr="0055147A">
              <w:rPr>
                <w:rFonts w:ascii="Calibri" w:hAnsi="Calibri" w:cs="Calibri"/>
                <w:bCs/>
              </w:rPr>
              <w:t>Em média serão de três a cinco eventos mensais;</w:t>
            </w:r>
          </w:p>
          <w:p w14:paraId="5AB619D5" w14:textId="77777777" w:rsidR="0055147A" w:rsidRPr="0055147A" w:rsidRDefault="0055147A" w:rsidP="0055147A">
            <w:pPr>
              <w:pStyle w:val="PargrafodaLista"/>
              <w:widowControl/>
              <w:numPr>
                <w:ilvl w:val="0"/>
                <w:numId w:val="17"/>
              </w:numPr>
              <w:autoSpaceDE/>
              <w:autoSpaceDN/>
              <w:spacing w:line="276" w:lineRule="auto"/>
              <w:contextualSpacing/>
              <w:jc w:val="left"/>
              <w:rPr>
                <w:rFonts w:ascii="Calibri" w:hAnsi="Calibri" w:cs="Calibri"/>
                <w:bCs/>
              </w:rPr>
            </w:pPr>
            <w:r w:rsidRPr="0055147A">
              <w:rPr>
                <w:rFonts w:ascii="Calibri" w:hAnsi="Calibri" w:cs="Calibri"/>
                <w:bCs/>
              </w:rPr>
              <w:t>Os pagamentos dos funcionários da empresa deverão estar inclusos no valor orçado;</w:t>
            </w:r>
          </w:p>
          <w:p w14:paraId="1709EADB" w14:textId="77777777" w:rsidR="0055147A" w:rsidRPr="0055147A" w:rsidRDefault="0055147A" w:rsidP="0055147A">
            <w:pPr>
              <w:pStyle w:val="PargrafodaLista"/>
              <w:widowControl/>
              <w:numPr>
                <w:ilvl w:val="0"/>
                <w:numId w:val="17"/>
              </w:numPr>
              <w:autoSpaceDE/>
              <w:autoSpaceDN/>
              <w:spacing w:line="276" w:lineRule="auto"/>
              <w:contextualSpacing/>
              <w:jc w:val="left"/>
              <w:rPr>
                <w:rFonts w:ascii="Calibri" w:hAnsi="Calibri" w:cs="Calibri"/>
                <w:bCs/>
              </w:rPr>
            </w:pPr>
            <w:r w:rsidRPr="0055147A">
              <w:rPr>
                <w:rFonts w:ascii="Calibri" w:hAnsi="Calibri" w:cs="Calibri"/>
                <w:bCs/>
              </w:rPr>
              <w:t>Alimentação dos funcionários  da empresa deverá estar inclusa no valor orçado;</w:t>
            </w:r>
          </w:p>
          <w:p w14:paraId="72838B4D" w14:textId="77777777" w:rsidR="0055147A" w:rsidRPr="0055147A" w:rsidRDefault="0055147A" w:rsidP="0055147A">
            <w:pPr>
              <w:pStyle w:val="PargrafodaLista"/>
              <w:widowControl/>
              <w:numPr>
                <w:ilvl w:val="0"/>
                <w:numId w:val="17"/>
              </w:numPr>
              <w:autoSpaceDE/>
              <w:autoSpaceDN/>
              <w:spacing w:line="276" w:lineRule="auto"/>
              <w:contextualSpacing/>
              <w:jc w:val="left"/>
              <w:rPr>
                <w:rFonts w:ascii="Calibri" w:hAnsi="Calibri" w:cs="Calibri"/>
                <w:bCs/>
              </w:rPr>
            </w:pPr>
            <w:r w:rsidRPr="0055147A">
              <w:rPr>
                <w:rFonts w:ascii="Calibri" w:hAnsi="Calibri" w:cs="Calibri"/>
                <w:bCs/>
              </w:rPr>
              <w:t>A empresa deverá fornecer microfones, mesa de som para transmissão e captação do áudio, assim como todas as ferramentas necessárias para a transmissão de som no evento;</w:t>
            </w:r>
          </w:p>
          <w:p w14:paraId="1696D839" w14:textId="77777777" w:rsidR="00703946" w:rsidRPr="0055147A" w:rsidRDefault="00703946" w:rsidP="00703946">
            <w:pPr>
              <w:pStyle w:val="PargrafodaLista"/>
              <w:spacing w:after="60" w:line="264" w:lineRule="auto"/>
              <w:ind w:left="720" w:firstLine="0"/>
              <w:rPr>
                <w:rFonts w:ascii="Calibri" w:hAnsi="Calibri" w:cs="Calibri"/>
              </w:rPr>
            </w:pPr>
          </w:p>
          <w:p w14:paraId="59271720" w14:textId="7586D991" w:rsidR="002F46E3" w:rsidRPr="0055147A" w:rsidRDefault="002F46E3" w:rsidP="002F46E3">
            <w:pPr>
              <w:pStyle w:val="PargrafodaLista"/>
              <w:spacing w:after="60" w:line="264" w:lineRule="auto"/>
              <w:ind w:left="34" w:firstLine="0"/>
              <w:rPr>
                <w:rFonts w:ascii="Calibri" w:hAnsi="Calibri" w:cs="Calibri"/>
              </w:rPr>
            </w:pPr>
            <w:r w:rsidRPr="0055147A">
              <w:rPr>
                <w:rFonts w:ascii="Calibri" w:hAnsi="Calibri" w:cs="Calibri"/>
              </w:rPr>
              <w:t xml:space="preserve">OBS.: A quantidade de transmissões solicitada é uma estimativa anual da Secretaria de </w:t>
            </w:r>
            <w:r w:rsidR="0055147A" w:rsidRPr="0055147A">
              <w:rPr>
                <w:rFonts w:ascii="Calibri" w:hAnsi="Calibri" w:cs="Calibri"/>
              </w:rPr>
              <w:t>Administração</w:t>
            </w:r>
            <w:r w:rsidRPr="0055147A">
              <w:rPr>
                <w:rFonts w:ascii="Calibri" w:hAnsi="Calibri" w:cs="Calibri"/>
              </w:rPr>
              <w:t>, não obrigando o Município a contratar na sua integralidade.</w:t>
            </w:r>
          </w:p>
          <w:p w14:paraId="60285C7B" w14:textId="5ECE3F63" w:rsidR="006D7163" w:rsidRPr="0055147A" w:rsidRDefault="006D7163" w:rsidP="002F46E3">
            <w:pPr>
              <w:pStyle w:val="PargrafodaLista"/>
              <w:spacing w:after="60" w:line="264" w:lineRule="auto"/>
              <w:ind w:left="720" w:firstLine="0"/>
              <w:rPr>
                <w:rFonts w:ascii="Calibri" w:hAnsi="Calibri" w:cs="Calibri"/>
              </w:rPr>
            </w:pPr>
          </w:p>
        </w:tc>
      </w:tr>
      <w:tr w:rsidR="0067059D" w:rsidRPr="0055147A" w14:paraId="2469F180" w14:textId="77777777" w:rsidTr="002D0BCC">
        <w:tc>
          <w:tcPr>
            <w:tcW w:w="10207" w:type="dxa"/>
            <w:gridSpan w:val="2"/>
            <w:shd w:val="clear" w:color="auto" w:fill="auto"/>
          </w:tcPr>
          <w:p w14:paraId="0E2E37CA" w14:textId="7CF619F8" w:rsidR="0067059D" w:rsidRPr="0055147A" w:rsidRDefault="0067059D" w:rsidP="00703946">
            <w:pPr>
              <w:shd w:val="clear" w:color="auto" w:fill="C6BAAA"/>
              <w:spacing w:after="80"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5147A">
              <w:rPr>
                <w:rFonts w:ascii="Calibri" w:hAnsi="Calibri" w:cs="Calibri"/>
                <w:b/>
                <w:bCs/>
                <w:sz w:val="22"/>
                <w:szCs w:val="22"/>
              </w:rPr>
              <w:t>2. Justificativa da necessidade da contratação</w:t>
            </w:r>
            <w:r w:rsidR="00DC300A" w:rsidRPr="0055147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                                                                              </w:t>
            </w:r>
          </w:p>
          <w:p w14:paraId="1E1EF356" w14:textId="5FB26899" w:rsidR="00F01BDF" w:rsidRPr="0055147A" w:rsidRDefault="00106C16" w:rsidP="00106C16">
            <w:pPr>
              <w:pStyle w:val="NormalWeb"/>
              <w:spacing w:before="0" w:beforeAutospacing="0" w:after="80" w:afterAutospacing="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Considerando as diversas ações e eventos promovidos pela Prefeitura Municipal, tais como inaugurações, festividades cívicas, culturais, esportivas, educacionais, religiosas e comemorativas, torna-se imprescindível garantir uma estrutura adequada de sonorização, visando assegurar a qualidade e eficiência na comunicação e no entretenimento do público presente.</w:t>
            </w:r>
          </w:p>
        </w:tc>
      </w:tr>
      <w:tr w:rsidR="0067059D" w:rsidRPr="0055147A" w14:paraId="06D105BA" w14:textId="77777777" w:rsidTr="002D0BCC">
        <w:tc>
          <w:tcPr>
            <w:tcW w:w="10207" w:type="dxa"/>
            <w:gridSpan w:val="2"/>
            <w:shd w:val="clear" w:color="auto" w:fill="auto"/>
          </w:tcPr>
          <w:p w14:paraId="0F628B60" w14:textId="77777777" w:rsidR="0067059D" w:rsidRPr="0055147A" w:rsidRDefault="0067059D" w:rsidP="00703946">
            <w:pPr>
              <w:shd w:val="clear" w:color="auto" w:fill="C6BAAA"/>
              <w:spacing w:after="60" w:line="264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5147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2.1. Motivação da Contratação </w:t>
            </w:r>
          </w:p>
          <w:p w14:paraId="63EDA08D" w14:textId="77777777" w:rsidR="00106C16" w:rsidRPr="00106C16" w:rsidRDefault="00106C16" w:rsidP="00106C16">
            <w:pPr>
              <w:pStyle w:val="NormalWeb"/>
              <w:spacing w:before="0" w:beforeAutospacing="0" w:after="12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A contratação de empresa especializada em serviços de sonorização se justifica pelos seguintes motivos:</w:t>
            </w:r>
          </w:p>
          <w:p w14:paraId="46F45FA1" w14:textId="77777777" w:rsidR="00106C16" w:rsidRPr="00106C16" w:rsidRDefault="00106C16" w:rsidP="00106C16">
            <w:pPr>
              <w:pStyle w:val="NormalWeb"/>
              <w:spacing w:before="0" w:beforeAutospacing="0" w:after="12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 xml:space="preserve">Necessidade Técnica: A realização de eventos de pequeno, médio e grande porte demanda equipamentos específicos e de alta qualidade, tais como caixas de som, microfones, mesas de som, cabos e demais acessórios, </w:t>
            </w:r>
            <w:r w:rsidRPr="00106C16">
              <w:rPr>
                <w:rFonts w:ascii="Calibri" w:hAnsi="Calibri" w:cs="Calibri"/>
                <w:sz w:val="22"/>
                <w:szCs w:val="22"/>
              </w:rPr>
              <w:lastRenderedPageBreak/>
              <w:t>além de profissionais capacitados para operar esses recursos, garantindo a perfeita execução dos eventos.</w:t>
            </w:r>
          </w:p>
          <w:p w14:paraId="7757DDA8" w14:textId="77777777" w:rsidR="00106C16" w:rsidRPr="00106C16" w:rsidRDefault="00106C16" w:rsidP="00106C16">
            <w:pPr>
              <w:pStyle w:val="NormalWeb"/>
              <w:spacing w:before="0" w:beforeAutospacing="0" w:after="12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Garantia de Segurança e Eficiência: Empresas especializadas possuem conhecimento técnico e experiência, garantindo a segurança na montagem, operação e desmontagem dos equipamentos, evitando riscos de acidentes e falhas durante as apresentações.</w:t>
            </w:r>
          </w:p>
          <w:p w14:paraId="16719CDD" w14:textId="77777777" w:rsidR="00106C16" w:rsidRPr="00106C16" w:rsidRDefault="00106C16" w:rsidP="00106C16">
            <w:pPr>
              <w:pStyle w:val="NormalWeb"/>
              <w:spacing w:before="0" w:beforeAutospacing="0" w:after="12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Atendimento às Demandas Institucionais: A Prefeitura, enquanto órgão público, precisa assegurar que suas ações institucionais alcancem a população de forma clara, eficiente e organizada, o que é potencializado com um sistema de sonorização adequado.</w:t>
            </w:r>
          </w:p>
          <w:p w14:paraId="29E42E25" w14:textId="77777777" w:rsidR="00106C16" w:rsidRPr="00106C16" w:rsidRDefault="00106C16" w:rsidP="00106C16">
            <w:pPr>
              <w:pStyle w:val="NormalWeb"/>
              <w:spacing w:before="0" w:beforeAutospacing="0" w:after="12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Razoabilidade e Economia: A contratação de empresa especializada evita gastos elevados com a aquisição e manutenção de equipamentos próprios, que poderiam ficar ociosos fora do período de eventos. Assim, promove-se a economicidade, além de garantir equipamentos atualizados e em perfeitas condições de uso.</w:t>
            </w:r>
          </w:p>
          <w:p w14:paraId="5787DEE7" w14:textId="77777777" w:rsidR="00106C16" w:rsidRPr="00106C16" w:rsidRDefault="00106C16" w:rsidP="00106C16">
            <w:pPr>
              <w:pStyle w:val="NormalWeb"/>
              <w:spacing w:before="0" w:beforeAutospacing="0" w:after="12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Atendimento à Legislação: A contratação será realizada em conformidade com a legislação vigente, obedecendo aos princípios da legalidade, impessoalidade, moralidade, publicidade e eficiência, assegurando ampla competitividade entre fornecedores.</w:t>
            </w:r>
          </w:p>
          <w:p w14:paraId="5289AD7A" w14:textId="30E92595" w:rsidR="00D74814" w:rsidRPr="0055147A" w:rsidRDefault="00106C16" w:rsidP="00106C16">
            <w:pPr>
              <w:spacing w:after="120"/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Valorização dos Eventos Municipais: Uma estrutura de som de qualidade eleva o padrão dos eventos, proporcionando maior conforto aos participantes e fortalecendo a imagem institucional da Prefeitura perante a comunidade.</w:t>
            </w:r>
          </w:p>
        </w:tc>
      </w:tr>
      <w:tr w:rsidR="0067059D" w:rsidRPr="0055147A" w14:paraId="1507B508" w14:textId="77777777" w:rsidTr="002D0BCC">
        <w:tc>
          <w:tcPr>
            <w:tcW w:w="10207" w:type="dxa"/>
            <w:gridSpan w:val="2"/>
            <w:shd w:val="clear" w:color="auto" w:fill="auto"/>
          </w:tcPr>
          <w:p w14:paraId="3E357933" w14:textId="77777777" w:rsidR="0067059D" w:rsidRPr="0055147A" w:rsidRDefault="0067059D" w:rsidP="00106C16">
            <w:pPr>
              <w:shd w:val="clear" w:color="auto" w:fill="C6BAAA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5147A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 xml:space="preserve">2.2. Objetivos da Contratação </w:t>
            </w:r>
          </w:p>
          <w:p w14:paraId="4AD720DF" w14:textId="77777777" w:rsidR="00106C16" w:rsidRPr="00106C16" w:rsidRDefault="00106C16" w:rsidP="00106C16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Assegurar a qualidade e clareza na comunicação sonora durante a realização de eventos institucionais, garantindo que todas as informações e programações sejam transmitidas de forma eficiente ao público presente.</w:t>
            </w:r>
          </w:p>
          <w:p w14:paraId="51932EB9" w14:textId="77777777" w:rsidR="00106C16" w:rsidRPr="00106C16" w:rsidRDefault="00106C16" w:rsidP="00106C16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Proporcionar suporte técnico especializado para montagem, operação e desmontagem de equipamentos de sonorização, assegurando segurança, eficiência e qualidade em todas as etapas do serviço.</w:t>
            </w:r>
          </w:p>
          <w:p w14:paraId="09C0B964" w14:textId="77777777" w:rsidR="00106C16" w:rsidRPr="00106C16" w:rsidRDefault="00106C16" w:rsidP="00106C16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Atender às demandas da Administração Pública Municipal na execução de eventos de caráter cívico, cultural, esportivo, educacional, turístico, social e religioso, promovidos ou apoiados pela Prefeitura.</w:t>
            </w:r>
          </w:p>
          <w:p w14:paraId="0A64EA21" w14:textId="77777777" w:rsidR="00106C16" w:rsidRPr="00106C16" w:rsidRDefault="00106C16" w:rsidP="00106C16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Evitar a necessidade de aquisição de equipamentos próprios, o que reduziria custos com manutenção, armazenagem e atualização tecnológica, garantindo a economicidade na gestão pública.</w:t>
            </w:r>
          </w:p>
          <w:p w14:paraId="4F708CFD" w14:textId="194E1B05" w:rsidR="00106C16" w:rsidRPr="00106C16" w:rsidRDefault="00106C16" w:rsidP="00106C16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Valorizar e fortalecer os eventos municipais</w:t>
            </w:r>
            <w:r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6FBC60A0" w14:textId="77777777" w:rsidR="00106C16" w:rsidRPr="00106C16" w:rsidRDefault="00106C16" w:rsidP="00106C16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Cumprir com as exigências legais e administrativas relacionadas à realização de eventos públicos, assegurando a contratação de profissionais e equipamentos que atendam às normas técnicas e de segurança.</w:t>
            </w:r>
          </w:p>
          <w:p w14:paraId="1EAA8240" w14:textId="77777777" w:rsidR="00B2164D" w:rsidRDefault="00106C16" w:rsidP="00106C16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06C16">
              <w:rPr>
                <w:rFonts w:ascii="Calibri" w:hAnsi="Calibri" w:cs="Calibri"/>
                <w:sz w:val="22"/>
                <w:szCs w:val="22"/>
              </w:rPr>
              <w:t>Contribuir para a promoção da cultura e do lazer, possibilitando a realização de eventos com infraestrutura adequada e de qualidade, fomentando o convívio social e o desenvolvimento local.</w:t>
            </w:r>
          </w:p>
          <w:p w14:paraId="24776FC6" w14:textId="634050B1" w:rsidR="00106C16" w:rsidRPr="0055147A" w:rsidRDefault="00106C16" w:rsidP="00106C16">
            <w:pPr>
              <w:pStyle w:val="NormalWeb"/>
              <w:spacing w:before="0" w:beforeAutospacing="0" w:after="0" w:afterAutospacing="0"/>
              <w:ind w:left="7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3390A" w:rsidRPr="0055147A" w14:paraId="12C48C40" w14:textId="77777777" w:rsidTr="00703946">
        <w:trPr>
          <w:trHeight w:val="1028"/>
        </w:trPr>
        <w:tc>
          <w:tcPr>
            <w:tcW w:w="10207" w:type="dxa"/>
            <w:gridSpan w:val="2"/>
            <w:shd w:val="clear" w:color="auto" w:fill="auto"/>
          </w:tcPr>
          <w:p w14:paraId="7C4B081D" w14:textId="7DD34670" w:rsidR="00BE0533" w:rsidRPr="0055147A" w:rsidRDefault="00BE0533" w:rsidP="00BE0533">
            <w:pPr>
              <w:pStyle w:val="PargrafodaLista"/>
              <w:shd w:val="clear" w:color="auto" w:fill="C6BAAA"/>
              <w:spacing w:after="60" w:line="264" w:lineRule="auto"/>
              <w:ind w:left="0" w:firstLine="0"/>
              <w:rPr>
                <w:rFonts w:ascii="Calibri" w:hAnsi="Calibri" w:cs="Calibri"/>
                <w:b/>
                <w:bCs/>
              </w:rPr>
            </w:pPr>
            <w:r w:rsidRPr="0055147A">
              <w:rPr>
                <w:rFonts w:ascii="Calibri" w:hAnsi="Calibri" w:cs="Calibri"/>
                <w:b/>
                <w:bCs/>
              </w:rPr>
              <w:t>3. Quantidade de serviço/materiais a ser contratada</w:t>
            </w:r>
          </w:p>
          <w:p w14:paraId="5E6639CE" w14:textId="73931E5A" w:rsidR="00B031E6" w:rsidRPr="0055147A" w:rsidRDefault="00703946" w:rsidP="00703946">
            <w:pPr>
              <w:pStyle w:val="PargrafodaLista"/>
              <w:spacing w:after="60" w:line="264" w:lineRule="auto"/>
              <w:ind w:left="720" w:firstLine="0"/>
              <w:rPr>
                <w:rFonts w:ascii="Calibri" w:hAnsi="Calibri" w:cs="Calibri"/>
              </w:rPr>
            </w:pPr>
            <w:r w:rsidRPr="0055147A">
              <w:rPr>
                <w:rFonts w:ascii="Calibri" w:hAnsi="Calibri" w:cs="Calibri"/>
              </w:rPr>
              <w:t>A quantidade estimada</w:t>
            </w:r>
            <w:r w:rsidR="00106C16">
              <w:rPr>
                <w:rFonts w:ascii="Calibri" w:hAnsi="Calibri" w:cs="Calibri"/>
              </w:rPr>
              <w:t xml:space="preserve"> é </w:t>
            </w:r>
            <w:r w:rsidRPr="0055147A">
              <w:rPr>
                <w:rFonts w:ascii="Calibri" w:hAnsi="Calibri" w:cs="Calibri"/>
              </w:rPr>
              <w:t xml:space="preserve">de </w:t>
            </w:r>
            <w:r w:rsidR="00106C16">
              <w:rPr>
                <w:rFonts w:ascii="Calibri" w:hAnsi="Calibri" w:cs="Calibri"/>
              </w:rPr>
              <w:t>5</w:t>
            </w:r>
            <w:r w:rsidRPr="0055147A">
              <w:rPr>
                <w:rFonts w:ascii="Calibri" w:hAnsi="Calibri" w:cs="Calibri"/>
              </w:rPr>
              <w:t>0</w:t>
            </w:r>
            <w:r w:rsidR="00106C16">
              <w:rPr>
                <w:rFonts w:ascii="Calibri" w:hAnsi="Calibri" w:cs="Calibri"/>
              </w:rPr>
              <w:t xml:space="preserve"> (cinquenta</w:t>
            </w:r>
            <w:r w:rsidRPr="0055147A">
              <w:rPr>
                <w:rFonts w:ascii="Calibri" w:hAnsi="Calibri" w:cs="Calibri"/>
              </w:rPr>
              <w:t xml:space="preserve">) </w:t>
            </w:r>
            <w:r w:rsidR="00106C16">
              <w:rPr>
                <w:rFonts w:ascii="Calibri" w:hAnsi="Calibri" w:cs="Calibri"/>
              </w:rPr>
              <w:t xml:space="preserve">eventos </w:t>
            </w:r>
            <w:r w:rsidRPr="0055147A">
              <w:rPr>
                <w:rFonts w:ascii="Calibri" w:hAnsi="Calibri" w:cs="Calibri"/>
              </w:rPr>
              <w:t>anuais.</w:t>
            </w:r>
          </w:p>
        </w:tc>
      </w:tr>
      <w:tr w:rsidR="0067059D" w:rsidRPr="0055147A" w14:paraId="0F439B36" w14:textId="77777777" w:rsidTr="002D0BCC">
        <w:tc>
          <w:tcPr>
            <w:tcW w:w="10207" w:type="dxa"/>
            <w:gridSpan w:val="2"/>
            <w:shd w:val="clear" w:color="auto" w:fill="auto"/>
          </w:tcPr>
          <w:p w14:paraId="639D43F1" w14:textId="2810B0CE" w:rsidR="0067059D" w:rsidRPr="0055147A" w:rsidRDefault="0067059D" w:rsidP="00BE0533">
            <w:pPr>
              <w:shd w:val="clear" w:color="auto" w:fill="C6BAAA"/>
              <w:spacing w:after="60" w:line="264" w:lineRule="auto"/>
              <w:jc w:val="both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55147A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3.</w:t>
            </w:r>
            <w:r w:rsidR="002F06D9" w:rsidRPr="0055147A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1</w:t>
            </w:r>
            <w:r w:rsidRPr="0055147A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. Justificativa para a quantidade desejada </w:t>
            </w:r>
          </w:p>
          <w:p w14:paraId="586DA3FA" w14:textId="3E4172C0" w:rsidR="003526D6" w:rsidRPr="0055147A" w:rsidRDefault="00795727" w:rsidP="002D0BCC">
            <w:pPr>
              <w:spacing w:after="60" w:line="264" w:lineRule="auto"/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55147A">
              <w:rPr>
                <w:rFonts w:ascii="Calibri" w:hAnsi="Calibri" w:cs="Calibri"/>
                <w:color w:val="auto"/>
                <w:sz w:val="22"/>
                <w:szCs w:val="22"/>
              </w:rPr>
              <w:t xml:space="preserve">A </w:t>
            </w:r>
            <w:r w:rsidR="002D0BCC" w:rsidRPr="0055147A">
              <w:rPr>
                <w:rFonts w:ascii="Calibri" w:hAnsi="Calibri" w:cs="Calibri"/>
                <w:color w:val="auto"/>
                <w:sz w:val="22"/>
                <w:szCs w:val="22"/>
              </w:rPr>
              <w:t xml:space="preserve">quantidade </w:t>
            </w:r>
            <w:r w:rsidR="00292021" w:rsidRPr="0055147A">
              <w:rPr>
                <w:rFonts w:ascii="Calibri" w:hAnsi="Calibri" w:cs="Calibri"/>
                <w:color w:val="auto"/>
                <w:sz w:val="22"/>
                <w:szCs w:val="22"/>
              </w:rPr>
              <w:t xml:space="preserve">é condizente com a necessidade </w:t>
            </w:r>
            <w:r w:rsidR="00BE0533" w:rsidRPr="0055147A">
              <w:rPr>
                <w:rFonts w:ascii="Calibri" w:hAnsi="Calibri" w:cs="Calibri"/>
                <w:color w:val="auto"/>
                <w:sz w:val="22"/>
                <w:szCs w:val="22"/>
              </w:rPr>
              <w:t>levantada pela administração e pela coordenação de eventos, sendo uma estimativa baseada no calendário anual de eventos que ocorrem durante o ano no Município.</w:t>
            </w:r>
          </w:p>
          <w:p w14:paraId="2344537D" w14:textId="2159DDEB" w:rsidR="002D0BCC" w:rsidRPr="0055147A" w:rsidRDefault="002D0BCC" w:rsidP="002D0BCC">
            <w:pPr>
              <w:spacing w:after="60" w:line="264" w:lineRule="auto"/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bookmarkEnd w:id="2"/>
      <w:tr w:rsidR="0067059D" w:rsidRPr="0055147A" w14:paraId="144BBD39" w14:textId="77777777" w:rsidTr="002D0BCC">
        <w:trPr>
          <w:gridBefore w:val="1"/>
          <w:wBefore w:w="34" w:type="dxa"/>
        </w:trPr>
        <w:tc>
          <w:tcPr>
            <w:tcW w:w="10173" w:type="dxa"/>
            <w:shd w:val="clear" w:color="auto" w:fill="auto"/>
          </w:tcPr>
          <w:p w14:paraId="10723158" w14:textId="0F73CB46" w:rsidR="0067059D" w:rsidRPr="0055147A" w:rsidRDefault="0067059D" w:rsidP="00BE0533">
            <w:pPr>
              <w:shd w:val="clear" w:color="auto" w:fill="C6BAAA"/>
              <w:spacing w:after="60" w:line="264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5147A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 xml:space="preserve">4. Previsão de data em que deve ser </w:t>
            </w:r>
            <w:r w:rsidRPr="0055147A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iniciada</w:t>
            </w:r>
            <w:r w:rsidRPr="0055147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 prestação dos serviços</w:t>
            </w:r>
          </w:p>
          <w:p w14:paraId="0A222860" w14:textId="4FB57CC6" w:rsidR="00DD1B46" w:rsidRPr="0055147A" w:rsidRDefault="00106C16" w:rsidP="002D0BCC">
            <w:pPr>
              <w:spacing w:after="60" w:line="264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 prestação de serviços está programada para iniciar em junho do ano </w:t>
            </w:r>
            <w:r w:rsidR="00BE0533" w:rsidRPr="0055147A">
              <w:rPr>
                <w:rFonts w:ascii="Calibri" w:hAnsi="Calibri" w:cs="Calibri"/>
                <w:sz w:val="22"/>
                <w:szCs w:val="22"/>
              </w:rPr>
              <w:t>de 2025</w:t>
            </w:r>
          </w:p>
          <w:p w14:paraId="07DBBF6F" w14:textId="18C484EF" w:rsidR="002D0BCC" w:rsidRPr="0055147A" w:rsidRDefault="002D0BCC" w:rsidP="002D0BCC">
            <w:pPr>
              <w:spacing w:after="60" w:line="264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D0BCC" w:rsidRPr="0055147A" w14:paraId="1B16E225" w14:textId="77777777" w:rsidTr="002D0BCC">
        <w:trPr>
          <w:gridBefore w:val="1"/>
          <w:wBefore w:w="34" w:type="dxa"/>
          <w:trHeight w:val="2837"/>
        </w:trPr>
        <w:tc>
          <w:tcPr>
            <w:tcW w:w="10173" w:type="dxa"/>
            <w:shd w:val="clear" w:color="auto" w:fill="auto"/>
          </w:tcPr>
          <w:p w14:paraId="1CB272E6" w14:textId="55DBA9C0" w:rsidR="002D0BCC" w:rsidRPr="0055147A" w:rsidRDefault="002D0BCC" w:rsidP="00BE0533">
            <w:pPr>
              <w:shd w:val="clear" w:color="auto" w:fill="C6BAAA"/>
              <w:spacing w:after="60" w:line="264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5147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5. </w:t>
            </w:r>
            <w:r w:rsidR="00BE0533" w:rsidRPr="0055147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Membro </w:t>
            </w:r>
            <w:r w:rsidRPr="0055147A">
              <w:rPr>
                <w:rFonts w:ascii="Calibri" w:hAnsi="Calibri" w:cs="Calibri"/>
                <w:b/>
                <w:bCs/>
                <w:sz w:val="22"/>
                <w:szCs w:val="22"/>
              </w:rPr>
              <w:t>responsável pela fiscalização</w:t>
            </w:r>
          </w:p>
          <w:p w14:paraId="04EE9B7A" w14:textId="4C0F23A7" w:rsidR="002D0BCC" w:rsidRPr="0055147A" w:rsidRDefault="002D0BCC" w:rsidP="002D0BCC">
            <w:pPr>
              <w:rPr>
                <w:rFonts w:ascii="Calibri" w:hAnsi="Calibri" w:cs="Calibri"/>
                <w:sz w:val="22"/>
                <w:szCs w:val="22"/>
              </w:rPr>
            </w:pPr>
            <w:r w:rsidRPr="0055147A">
              <w:rPr>
                <w:rFonts w:ascii="Calibri" w:hAnsi="Calibri" w:cs="Calibri"/>
                <w:sz w:val="22"/>
                <w:szCs w:val="22"/>
              </w:rPr>
              <w:t xml:space="preserve">Nome: </w:t>
            </w:r>
            <w:r w:rsidR="00A32A38">
              <w:rPr>
                <w:rFonts w:ascii="Calibri" w:hAnsi="Calibri" w:cs="Calibri"/>
                <w:sz w:val="22"/>
                <w:szCs w:val="22"/>
              </w:rPr>
              <w:t>Simone Pellegrini</w:t>
            </w:r>
          </w:p>
          <w:p w14:paraId="50CF5A75" w14:textId="1107B962" w:rsidR="002D0BCC" w:rsidRPr="0055147A" w:rsidRDefault="002D0BCC" w:rsidP="002D0BCC">
            <w:pPr>
              <w:rPr>
                <w:rFonts w:ascii="Calibri" w:hAnsi="Calibri" w:cs="Calibri"/>
                <w:sz w:val="22"/>
                <w:szCs w:val="22"/>
              </w:rPr>
            </w:pPr>
            <w:r w:rsidRPr="0055147A">
              <w:rPr>
                <w:rFonts w:ascii="Calibri" w:hAnsi="Calibri" w:cs="Calibri"/>
                <w:sz w:val="22"/>
                <w:szCs w:val="22"/>
              </w:rPr>
              <w:t xml:space="preserve">Cargo: Secretário </w:t>
            </w:r>
            <w:r w:rsidR="000A07F7" w:rsidRPr="0055147A">
              <w:rPr>
                <w:rFonts w:ascii="Calibri" w:hAnsi="Calibri" w:cs="Calibri"/>
                <w:sz w:val="22"/>
                <w:szCs w:val="22"/>
              </w:rPr>
              <w:t xml:space="preserve">Municipal de </w:t>
            </w:r>
            <w:r w:rsidR="00A32A38">
              <w:rPr>
                <w:rFonts w:ascii="Calibri" w:hAnsi="Calibri" w:cs="Calibri"/>
                <w:sz w:val="22"/>
                <w:szCs w:val="22"/>
              </w:rPr>
              <w:t>Educação e Cultura</w:t>
            </w:r>
          </w:p>
          <w:p w14:paraId="11EB6B69" w14:textId="77777777" w:rsidR="00BE0533" w:rsidRPr="0055147A" w:rsidRDefault="00BE0533" w:rsidP="002D0BC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DF5656" w14:textId="77777777" w:rsidR="002D0BCC" w:rsidRPr="0055147A" w:rsidRDefault="002D0BCC" w:rsidP="002D0BCC">
            <w:pPr>
              <w:spacing w:line="264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  <w:p w14:paraId="678A45AA" w14:textId="11B723E3" w:rsidR="002D0BCC" w:rsidRPr="0055147A" w:rsidRDefault="002D0BCC" w:rsidP="002D0BCC">
            <w:pPr>
              <w:spacing w:line="264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55147A">
              <w:rPr>
                <w:rFonts w:ascii="Calibri" w:hAnsi="Calibri" w:cs="Calibri"/>
                <w:sz w:val="22"/>
                <w:szCs w:val="22"/>
              </w:rPr>
              <w:t xml:space="preserve">David Canabarro </w:t>
            </w:r>
            <w:r w:rsidR="002C3EDE">
              <w:rPr>
                <w:rFonts w:ascii="Calibri" w:hAnsi="Calibri" w:cs="Calibri"/>
                <w:sz w:val="22"/>
                <w:szCs w:val="22"/>
              </w:rPr>
              <w:t>–</w:t>
            </w:r>
            <w:r w:rsidRPr="0055147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A07F7" w:rsidRPr="0055147A">
              <w:rPr>
                <w:rFonts w:ascii="Calibri" w:hAnsi="Calibri" w:cs="Calibri"/>
                <w:sz w:val="22"/>
                <w:szCs w:val="22"/>
              </w:rPr>
              <w:t>RS</w:t>
            </w:r>
            <w:r w:rsidR="002C3EDE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495ACD">
              <w:rPr>
                <w:rFonts w:ascii="Calibri" w:hAnsi="Calibri" w:cs="Calibri"/>
                <w:sz w:val="22"/>
                <w:szCs w:val="22"/>
              </w:rPr>
              <w:t>09</w:t>
            </w:r>
            <w:r w:rsidR="002C3EDE">
              <w:rPr>
                <w:rFonts w:ascii="Calibri" w:hAnsi="Calibri" w:cs="Calibri"/>
                <w:sz w:val="22"/>
                <w:szCs w:val="22"/>
              </w:rPr>
              <w:t xml:space="preserve"> de maio </w:t>
            </w:r>
            <w:r w:rsidR="00246E02" w:rsidRPr="0055147A">
              <w:rPr>
                <w:rFonts w:ascii="Calibri" w:hAnsi="Calibri" w:cs="Calibri"/>
                <w:sz w:val="22"/>
                <w:szCs w:val="22"/>
              </w:rPr>
              <w:t xml:space="preserve">de </w:t>
            </w:r>
            <w:r w:rsidR="00BE0533" w:rsidRPr="0055147A">
              <w:rPr>
                <w:rFonts w:ascii="Calibri" w:hAnsi="Calibri" w:cs="Calibri"/>
                <w:sz w:val="22"/>
                <w:szCs w:val="22"/>
              </w:rPr>
              <w:t xml:space="preserve"> 2025</w:t>
            </w:r>
          </w:p>
          <w:p w14:paraId="3E9F70A9" w14:textId="77777777" w:rsidR="002D0BCC" w:rsidRPr="0055147A" w:rsidRDefault="002D0BCC" w:rsidP="002D0BCC">
            <w:pPr>
              <w:spacing w:line="264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  <w:p w14:paraId="46F1903E" w14:textId="77777777" w:rsidR="002D0BCC" w:rsidRPr="0055147A" w:rsidRDefault="002D0BCC" w:rsidP="002D0BCC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3AF1667" w14:textId="31EB7E87" w:rsidR="002D0BCC" w:rsidRPr="0055147A" w:rsidRDefault="00CD71C1" w:rsidP="002D0BCC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Simone Pellegrini</w:t>
            </w:r>
          </w:p>
          <w:p w14:paraId="68B24BE8" w14:textId="390DAD5C" w:rsidR="002D0BCC" w:rsidRPr="0055147A" w:rsidRDefault="002D0BCC" w:rsidP="002D0BCC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5147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Secretário </w:t>
            </w:r>
            <w:r w:rsidR="000A07F7" w:rsidRPr="0055147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Municipal de </w:t>
            </w:r>
            <w:r w:rsidR="00CD71C1">
              <w:rPr>
                <w:rFonts w:ascii="Calibri" w:hAnsi="Calibri" w:cs="Calibri"/>
                <w:b/>
                <w:bCs/>
                <w:sz w:val="22"/>
                <w:szCs w:val="22"/>
              </w:rPr>
              <w:t>Educação e Cultura</w:t>
            </w:r>
          </w:p>
        </w:tc>
      </w:tr>
    </w:tbl>
    <w:p w14:paraId="336F1611" w14:textId="4FA4B297" w:rsidR="00C8542B" w:rsidRPr="0055147A" w:rsidRDefault="00C8542B" w:rsidP="002D0BCC">
      <w:pPr>
        <w:spacing w:after="60" w:line="264" w:lineRule="auto"/>
        <w:rPr>
          <w:rFonts w:ascii="Calibri" w:hAnsi="Calibri" w:cs="Calibri"/>
          <w:sz w:val="22"/>
          <w:szCs w:val="22"/>
        </w:rPr>
      </w:pPr>
    </w:p>
    <w:sectPr w:rsidR="00C8542B" w:rsidRPr="0055147A" w:rsidSect="00597748">
      <w:headerReference w:type="default" r:id="rId8"/>
      <w:pgSz w:w="12240" w:h="15840" w:code="1"/>
      <w:pgMar w:top="2268" w:right="1077" w:bottom="1247" w:left="124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E86243" w14:textId="77777777" w:rsidR="00030951" w:rsidRDefault="00030951">
      <w:r>
        <w:separator/>
      </w:r>
    </w:p>
  </w:endnote>
  <w:endnote w:type="continuationSeparator" w:id="0">
    <w:p w14:paraId="206F3E62" w14:textId="77777777" w:rsidR="00030951" w:rsidRDefault="00030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889BDC" w14:textId="77777777" w:rsidR="00030951" w:rsidRDefault="00030951">
      <w:r>
        <w:separator/>
      </w:r>
    </w:p>
  </w:footnote>
  <w:footnote w:type="continuationSeparator" w:id="0">
    <w:p w14:paraId="2AB1769D" w14:textId="77777777" w:rsidR="00030951" w:rsidRDefault="00030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4527E" w14:textId="13EE316B" w:rsidR="00517BC0" w:rsidRDefault="002F46E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0" wp14:anchorId="33EA871A" wp14:editId="76874F55">
          <wp:simplePos x="0" y="0"/>
          <wp:positionH relativeFrom="page">
            <wp:posOffset>-109195</wp:posOffset>
          </wp:positionH>
          <wp:positionV relativeFrom="page">
            <wp:posOffset>26</wp:posOffset>
          </wp:positionV>
          <wp:extent cx="7867532" cy="10051084"/>
          <wp:effectExtent l="0" t="0" r="0" b="0"/>
          <wp:wrapNone/>
          <wp:docPr id="4277040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724132" name="Imagem 3117241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67532" cy="100510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B7FD1"/>
    <w:multiLevelType w:val="hybridMultilevel"/>
    <w:tmpl w:val="8D58EF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D396B"/>
    <w:multiLevelType w:val="hybridMultilevel"/>
    <w:tmpl w:val="69381B8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F7CD8"/>
    <w:multiLevelType w:val="hybridMultilevel"/>
    <w:tmpl w:val="86CCAE8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DCAA1C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BC97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C63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0B3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0B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F8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4F0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EC1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6932E3"/>
    <w:multiLevelType w:val="multilevel"/>
    <w:tmpl w:val="EBD26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800A51"/>
    <w:multiLevelType w:val="hybridMultilevel"/>
    <w:tmpl w:val="C84A775C"/>
    <w:lvl w:ilvl="0" w:tplc="FD8207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017FF"/>
    <w:multiLevelType w:val="multilevel"/>
    <w:tmpl w:val="A4F6E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C5305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CAA0E6E"/>
    <w:multiLevelType w:val="hybridMultilevel"/>
    <w:tmpl w:val="ADCE53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FB2A1B"/>
    <w:multiLevelType w:val="hybridMultilevel"/>
    <w:tmpl w:val="FE7A3F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C5302"/>
    <w:multiLevelType w:val="hybridMultilevel"/>
    <w:tmpl w:val="88A48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03374"/>
    <w:multiLevelType w:val="multilevel"/>
    <w:tmpl w:val="64A23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A71413"/>
    <w:multiLevelType w:val="multilevel"/>
    <w:tmpl w:val="9552D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C106DED"/>
    <w:multiLevelType w:val="hybridMultilevel"/>
    <w:tmpl w:val="C7220F12"/>
    <w:lvl w:ilvl="0" w:tplc="AA9A5700">
      <w:start w:val="1"/>
      <w:numFmt w:val="upperLetter"/>
      <w:lvlText w:val="%1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17741FD4">
      <w:numFmt w:val="bullet"/>
      <w:lvlText w:val="•"/>
      <w:lvlJc w:val="left"/>
      <w:pPr>
        <w:ind w:left="1610" w:hanging="360"/>
      </w:pPr>
      <w:rPr>
        <w:rFonts w:hint="default"/>
        <w:lang w:val="pt-PT" w:eastAsia="en-US" w:bidi="ar-SA"/>
      </w:rPr>
    </w:lvl>
    <w:lvl w:ilvl="2" w:tplc="5C92DD14">
      <w:numFmt w:val="bullet"/>
      <w:lvlText w:val="•"/>
      <w:lvlJc w:val="left"/>
      <w:pPr>
        <w:ind w:left="2401" w:hanging="360"/>
      </w:pPr>
      <w:rPr>
        <w:rFonts w:hint="default"/>
        <w:lang w:val="pt-PT" w:eastAsia="en-US" w:bidi="ar-SA"/>
      </w:rPr>
    </w:lvl>
    <w:lvl w:ilvl="3" w:tplc="074C2E42">
      <w:numFmt w:val="bullet"/>
      <w:lvlText w:val="•"/>
      <w:lvlJc w:val="left"/>
      <w:pPr>
        <w:ind w:left="3191" w:hanging="360"/>
      </w:pPr>
      <w:rPr>
        <w:rFonts w:hint="default"/>
        <w:lang w:val="pt-PT" w:eastAsia="en-US" w:bidi="ar-SA"/>
      </w:rPr>
    </w:lvl>
    <w:lvl w:ilvl="4" w:tplc="09DC7E48">
      <w:numFmt w:val="bullet"/>
      <w:lvlText w:val="•"/>
      <w:lvlJc w:val="left"/>
      <w:pPr>
        <w:ind w:left="3982" w:hanging="360"/>
      </w:pPr>
      <w:rPr>
        <w:rFonts w:hint="default"/>
        <w:lang w:val="pt-PT" w:eastAsia="en-US" w:bidi="ar-SA"/>
      </w:rPr>
    </w:lvl>
    <w:lvl w:ilvl="5" w:tplc="EE640C38">
      <w:numFmt w:val="bullet"/>
      <w:lvlText w:val="•"/>
      <w:lvlJc w:val="left"/>
      <w:pPr>
        <w:ind w:left="4773" w:hanging="360"/>
      </w:pPr>
      <w:rPr>
        <w:rFonts w:hint="default"/>
        <w:lang w:val="pt-PT" w:eastAsia="en-US" w:bidi="ar-SA"/>
      </w:rPr>
    </w:lvl>
    <w:lvl w:ilvl="6" w:tplc="0DDABCB2">
      <w:numFmt w:val="bullet"/>
      <w:lvlText w:val="•"/>
      <w:lvlJc w:val="left"/>
      <w:pPr>
        <w:ind w:left="5563" w:hanging="360"/>
      </w:pPr>
      <w:rPr>
        <w:rFonts w:hint="default"/>
        <w:lang w:val="pt-PT" w:eastAsia="en-US" w:bidi="ar-SA"/>
      </w:rPr>
    </w:lvl>
    <w:lvl w:ilvl="7" w:tplc="68D67942">
      <w:numFmt w:val="bullet"/>
      <w:lvlText w:val="•"/>
      <w:lvlJc w:val="left"/>
      <w:pPr>
        <w:ind w:left="6354" w:hanging="360"/>
      </w:pPr>
      <w:rPr>
        <w:rFonts w:hint="default"/>
        <w:lang w:val="pt-PT" w:eastAsia="en-US" w:bidi="ar-SA"/>
      </w:rPr>
    </w:lvl>
    <w:lvl w:ilvl="8" w:tplc="4258AB3A">
      <w:numFmt w:val="bullet"/>
      <w:lvlText w:val="•"/>
      <w:lvlJc w:val="left"/>
      <w:pPr>
        <w:ind w:left="7145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6E242083"/>
    <w:multiLevelType w:val="hybridMultilevel"/>
    <w:tmpl w:val="A05C8F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DCAA1C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BC97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C63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0B3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0B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F8C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4F0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EC16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3945270"/>
    <w:multiLevelType w:val="hybridMultilevel"/>
    <w:tmpl w:val="CECC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376A50"/>
    <w:multiLevelType w:val="hybridMultilevel"/>
    <w:tmpl w:val="82D83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761217"/>
    <w:multiLevelType w:val="hybridMultilevel"/>
    <w:tmpl w:val="3FB8BF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511673">
    <w:abstractNumId w:val="6"/>
  </w:num>
  <w:num w:numId="2" w16cid:durableId="1956668652">
    <w:abstractNumId w:val="4"/>
  </w:num>
  <w:num w:numId="3" w16cid:durableId="1196576891">
    <w:abstractNumId w:val="13"/>
  </w:num>
  <w:num w:numId="4" w16cid:durableId="718549264">
    <w:abstractNumId w:val="2"/>
  </w:num>
  <w:num w:numId="5" w16cid:durableId="1897813369">
    <w:abstractNumId w:val="1"/>
  </w:num>
  <w:num w:numId="6" w16cid:durableId="79909393">
    <w:abstractNumId w:val="12"/>
  </w:num>
  <w:num w:numId="7" w16cid:durableId="1377312413">
    <w:abstractNumId w:val="11"/>
  </w:num>
  <w:num w:numId="8" w16cid:durableId="740367697">
    <w:abstractNumId w:val="14"/>
  </w:num>
  <w:num w:numId="9" w16cid:durableId="554000842">
    <w:abstractNumId w:val="9"/>
  </w:num>
  <w:num w:numId="10" w16cid:durableId="420762165">
    <w:abstractNumId w:val="15"/>
  </w:num>
  <w:num w:numId="11" w16cid:durableId="1355228014">
    <w:abstractNumId w:val="16"/>
  </w:num>
  <w:num w:numId="12" w16cid:durableId="547228503">
    <w:abstractNumId w:val="8"/>
  </w:num>
  <w:num w:numId="13" w16cid:durableId="905649258">
    <w:abstractNumId w:val="7"/>
  </w:num>
  <w:num w:numId="14" w16cid:durableId="877594050">
    <w:abstractNumId w:val="10"/>
  </w:num>
  <w:num w:numId="15" w16cid:durableId="202862036">
    <w:abstractNumId w:val="3"/>
  </w:num>
  <w:num w:numId="16" w16cid:durableId="495651587">
    <w:abstractNumId w:val="5"/>
  </w:num>
  <w:num w:numId="17" w16cid:durableId="492726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5159"/>
    <w:rsid w:val="00005635"/>
    <w:rsid w:val="00006F2A"/>
    <w:rsid w:val="000171D7"/>
    <w:rsid w:val="00024358"/>
    <w:rsid w:val="00030951"/>
    <w:rsid w:val="00042249"/>
    <w:rsid w:val="000425FF"/>
    <w:rsid w:val="000430B4"/>
    <w:rsid w:val="00081F98"/>
    <w:rsid w:val="00083581"/>
    <w:rsid w:val="000868B2"/>
    <w:rsid w:val="000A07F7"/>
    <w:rsid w:val="000E5554"/>
    <w:rsid w:val="00106C16"/>
    <w:rsid w:val="0012382B"/>
    <w:rsid w:val="00124624"/>
    <w:rsid w:val="00125B9D"/>
    <w:rsid w:val="00126591"/>
    <w:rsid w:val="001301B6"/>
    <w:rsid w:val="00142D17"/>
    <w:rsid w:val="00146802"/>
    <w:rsid w:val="001555BD"/>
    <w:rsid w:val="001944C2"/>
    <w:rsid w:val="001A430A"/>
    <w:rsid w:val="001A4E40"/>
    <w:rsid w:val="001B1615"/>
    <w:rsid w:val="001C6C23"/>
    <w:rsid w:val="001E5D1A"/>
    <w:rsid w:val="001E737D"/>
    <w:rsid w:val="002008CE"/>
    <w:rsid w:val="00201338"/>
    <w:rsid w:val="00206B85"/>
    <w:rsid w:val="00246E02"/>
    <w:rsid w:val="00257E91"/>
    <w:rsid w:val="0026219A"/>
    <w:rsid w:val="00285563"/>
    <w:rsid w:val="00292021"/>
    <w:rsid w:val="002C3EDE"/>
    <w:rsid w:val="002C76D4"/>
    <w:rsid w:val="002D0BCC"/>
    <w:rsid w:val="002D5AF4"/>
    <w:rsid w:val="002E5AC0"/>
    <w:rsid w:val="002F06D9"/>
    <w:rsid w:val="002F46E3"/>
    <w:rsid w:val="002F5A66"/>
    <w:rsid w:val="003113A7"/>
    <w:rsid w:val="00323771"/>
    <w:rsid w:val="003526D6"/>
    <w:rsid w:val="0036541C"/>
    <w:rsid w:val="00365E0F"/>
    <w:rsid w:val="0038212E"/>
    <w:rsid w:val="00385909"/>
    <w:rsid w:val="0039505F"/>
    <w:rsid w:val="003A4E2E"/>
    <w:rsid w:val="003A6531"/>
    <w:rsid w:val="003A7DD0"/>
    <w:rsid w:val="003B4997"/>
    <w:rsid w:val="003C0FFE"/>
    <w:rsid w:val="00403330"/>
    <w:rsid w:val="00410FF9"/>
    <w:rsid w:val="00412987"/>
    <w:rsid w:val="004766E5"/>
    <w:rsid w:val="0047772A"/>
    <w:rsid w:val="00482CA0"/>
    <w:rsid w:val="0049226D"/>
    <w:rsid w:val="00495ACD"/>
    <w:rsid w:val="004B3818"/>
    <w:rsid w:val="004B5F28"/>
    <w:rsid w:val="004B748A"/>
    <w:rsid w:val="004D039E"/>
    <w:rsid w:val="004D07C7"/>
    <w:rsid w:val="004E2B46"/>
    <w:rsid w:val="004E7956"/>
    <w:rsid w:val="004F4742"/>
    <w:rsid w:val="00505DF8"/>
    <w:rsid w:val="00517BC0"/>
    <w:rsid w:val="005246B6"/>
    <w:rsid w:val="00525BAA"/>
    <w:rsid w:val="0055147A"/>
    <w:rsid w:val="005516A4"/>
    <w:rsid w:val="00553A5A"/>
    <w:rsid w:val="005650D5"/>
    <w:rsid w:val="00572A54"/>
    <w:rsid w:val="0057395B"/>
    <w:rsid w:val="00576AEB"/>
    <w:rsid w:val="005868C3"/>
    <w:rsid w:val="00597748"/>
    <w:rsid w:val="005A28A1"/>
    <w:rsid w:val="005A4B81"/>
    <w:rsid w:val="005A7826"/>
    <w:rsid w:val="005C15AB"/>
    <w:rsid w:val="005C6E6D"/>
    <w:rsid w:val="005C7C18"/>
    <w:rsid w:val="005D473D"/>
    <w:rsid w:val="005E52CC"/>
    <w:rsid w:val="00600BF7"/>
    <w:rsid w:val="00606E97"/>
    <w:rsid w:val="006270B1"/>
    <w:rsid w:val="00633C46"/>
    <w:rsid w:val="00636BA9"/>
    <w:rsid w:val="00650E56"/>
    <w:rsid w:val="00651A51"/>
    <w:rsid w:val="0067059D"/>
    <w:rsid w:val="0067249F"/>
    <w:rsid w:val="00675159"/>
    <w:rsid w:val="006B107B"/>
    <w:rsid w:val="006B44D7"/>
    <w:rsid w:val="006D7163"/>
    <w:rsid w:val="006F2D06"/>
    <w:rsid w:val="00703946"/>
    <w:rsid w:val="007042EF"/>
    <w:rsid w:val="007342EA"/>
    <w:rsid w:val="007456F5"/>
    <w:rsid w:val="00745790"/>
    <w:rsid w:val="007676EE"/>
    <w:rsid w:val="00777017"/>
    <w:rsid w:val="007849DC"/>
    <w:rsid w:val="00786804"/>
    <w:rsid w:val="0079205F"/>
    <w:rsid w:val="00795727"/>
    <w:rsid w:val="007A09B7"/>
    <w:rsid w:val="007A3949"/>
    <w:rsid w:val="007B6C8E"/>
    <w:rsid w:val="007C631C"/>
    <w:rsid w:val="007E2995"/>
    <w:rsid w:val="008072B6"/>
    <w:rsid w:val="00827F70"/>
    <w:rsid w:val="00894FA0"/>
    <w:rsid w:val="00897BA4"/>
    <w:rsid w:val="008B0951"/>
    <w:rsid w:val="008B0DDD"/>
    <w:rsid w:val="008B3ED6"/>
    <w:rsid w:val="008B4843"/>
    <w:rsid w:val="008B6DAE"/>
    <w:rsid w:val="008D0D92"/>
    <w:rsid w:val="008E547B"/>
    <w:rsid w:val="008F3CA4"/>
    <w:rsid w:val="00921340"/>
    <w:rsid w:val="00931223"/>
    <w:rsid w:val="00990DB0"/>
    <w:rsid w:val="00991D9E"/>
    <w:rsid w:val="009A04E8"/>
    <w:rsid w:val="009A273B"/>
    <w:rsid w:val="009C04C6"/>
    <w:rsid w:val="009D29B3"/>
    <w:rsid w:val="00A1394C"/>
    <w:rsid w:val="00A174FA"/>
    <w:rsid w:val="00A32A38"/>
    <w:rsid w:val="00A6616D"/>
    <w:rsid w:val="00A91D09"/>
    <w:rsid w:val="00A92EAD"/>
    <w:rsid w:val="00A9355C"/>
    <w:rsid w:val="00AC2B7C"/>
    <w:rsid w:val="00AC31AB"/>
    <w:rsid w:val="00B031E6"/>
    <w:rsid w:val="00B05C42"/>
    <w:rsid w:val="00B2164D"/>
    <w:rsid w:val="00B3390A"/>
    <w:rsid w:val="00B41DD5"/>
    <w:rsid w:val="00B449D1"/>
    <w:rsid w:val="00B81D30"/>
    <w:rsid w:val="00BE0533"/>
    <w:rsid w:val="00BE11E6"/>
    <w:rsid w:val="00C21717"/>
    <w:rsid w:val="00C40F86"/>
    <w:rsid w:val="00C4201C"/>
    <w:rsid w:val="00C446AF"/>
    <w:rsid w:val="00C5068A"/>
    <w:rsid w:val="00C5496A"/>
    <w:rsid w:val="00C566A8"/>
    <w:rsid w:val="00C653C9"/>
    <w:rsid w:val="00C81866"/>
    <w:rsid w:val="00C8542B"/>
    <w:rsid w:val="00C9112A"/>
    <w:rsid w:val="00CA09BB"/>
    <w:rsid w:val="00CA0F9C"/>
    <w:rsid w:val="00CA3FF2"/>
    <w:rsid w:val="00CD71C1"/>
    <w:rsid w:val="00CF2312"/>
    <w:rsid w:val="00CF7388"/>
    <w:rsid w:val="00D01239"/>
    <w:rsid w:val="00D033DD"/>
    <w:rsid w:val="00D131D8"/>
    <w:rsid w:val="00D338EF"/>
    <w:rsid w:val="00D36DBF"/>
    <w:rsid w:val="00D4336B"/>
    <w:rsid w:val="00D6797E"/>
    <w:rsid w:val="00D74814"/>
    <w:rsid w:val="00DA4956"/>
    <w:rsid w:val="00DB0A0B"/>
    <w:rsid w:val="00DC300A"/>
    <w:rsid w:val="00DD1B46"/>
    <w:rsid w:val="00DF090B"/>
    <w:rsid w:val="00E45360"/>
    <w:rsid w:val="00E50420"/>
    <w:rsid w:val="00E56242"/>
    <w:rsid w:val="00E65F5E"/>
    <w:rsid w:val="00E730A6"/>
    <w:rsid w:val="00E8329C"/>
    <w:rsid w:val="00E873B6"/>
    <w:rsid w:val="00E92F8F"/>
    <w:rsid w:val="00EA6611"/>
    <w:rsid w:val="00EF48BD"/>
    <w:rsid w:val="00F01BDF"/>
    <w:rsid w:val="00F0634F"/>
    <w:rsid w:val="00F22AB6"/>
    <w:rsid w:val="00F241E9"/>
    <w:rsid w:val="00F3559F"/>
    <w:rsid w:val="00F378C6"/>
    <w:rsid w:val="00F40396"/>
    <w:rsid w:val="00F56CD5"/>
    <w:rsid w:val="00F60293"/>
    <w:rsid w:val="00F945C3"/>
    <w:rsid w:val="00FA5E66"/>
    <w:rsid w:val="00FC59DA"/>
    <w:rsid w:val="00FF07F6"/>
    <w:rsid w:val="00FF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01C30"/>
  <w15:docId w15:val="{A66D1573-69AB-4A58-8118-76ED73C2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017"/>
    <w:rPr>
      <w:rFonts w:ascii="Arial" w:hAnsi="Arial"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5D473D"/>
    <w:pPr>
      <w:keepNext/>
      <w:jc w:val="center"/>
      <w:outlineLvl w:val="1"/>
    </w:pPr>
    <w:rPr>
      <w:b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4">
    <w:name w:val="Normal 4"/>
    <w:basedOn w:val="Normal"/>
    <w:rsid w:val="00777017"/>
    <w:pPr>
      <w:keepLines/>
      <w:tabs>
        <w:tab w:val="num" w:pos="1080"/>
      </w:tabs>
      <w:spacing w:before="120"/>
      <w:jc w:val="both"/>
      <w:outlineLvl w:val="3"/>
    </w:pPr>
    <w:rPr>
      <w:color w:val="auto"/>
      <w:spacing w:val="10"/>
      <w:sz w:val="18"/>
    </w:rPr>
  </w:style>
  <w:style w:type="paragraph" w:styleId="Recuodecorpodetexto">
    <w:name w:val="Body Text Indent"/>
    <w:basedOn w:val="Normal"/>
    <w:rsid w:val="00777017"/>
    <w:pPr>
      <w:jc w:val="both"/>
    </w:pPr>
    <w:rPr>
      <w:rFonts w:ascii="Times New Roman" w:hAnsi="Times New Roman"/>
      <w:color w:val="auto"/>
    </w:rPr>
  </w:style>
  <w:style w:type="character" w:customStyle="1" w:styleId="apple-style-span">
    <w:name w:val="apple-style-span"/>
    <w:basedOn w:val="Fontepargpadro"/>
    <w:rsid w:val="00C5068A"/>
  </w:style>
  <w:style w:type="paragraph" w:styleId="NormalWeb">
    <w:name w:val="Normal (Web)"/>
    <w:basedOn w:val="Normal"/>
    <w:uiPriority w:val="99"/>
    <w:semiHidden/>
    <w:unhideWhenUsed/>
    <w:rsid w:val="002F5A66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9D29B3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9D29B3"/>
    <w:rPr>
      <w:rFonts w:ascii="Arial" w:hAnsi="Arial"/>
      <w:color w:val="000000"/>
      <w:sz w:val="24"/>
    </w:rPr>
  </w:style>
  <w:style w:type="paragraph" w:styleId="MapadoDocumento">
    <w:name w:val="Document Map"/>
    <w:basedOn w:val="Normal"/>
    <w:semiHidden/>
    <w:rsid w:val="00C40F86"/>
    <w:pPr>
      <w:shd w:val="clear" w:color="auto" w:fill="000080"/>
    </w:pPr>
    <w:rPr>
      <w:rFonts w:ascii="Tahoma" w:hAnsi="Tahoma" w:cs="Tahoma"/>
      <w:sz w:val="20"/>
    </w:rPr>
  </w:style>
  <w:style w:type="paragraph" w:styleId="Textodenotaderodap">
    <w:name w:val="footnote text"/>
    <w:basedOn w:val="Normal"/>
    <w:semiHidden/>
    <w:rsid w:val="001301B6"/>
    <w:rPr>
      <w:sz w:val="20"/>
    </w:rPr>
  </w:style>
  <w:style w:type="character" w:styleId="Refdenotaderodap">
    <w:name w:val="footnote reference"/>
    <w:semiHidden/>
    <w:rsid w:val="001301B6"/>
    <w:rPr>
      <w:vertAlign w:val="superscript"/>
    </w:rPr>
  </w:style>
  <w:style w:type="paragraph" w:styleId="Cabealho">
    <w:name w:val="header"/>
    <w:basedOn w:val="Normal"/>
    <w:link w:val="CabealhoChar"/>
    <w:unhideWhenUsed/>
    <w:rsid w:val="00DA4956"/>
    <w:pPr>
      <w:tabs>
        <w:tab w:val="center" w:pos="4252"/>
        <w:tab w:val="right" w:pos="8504"/>
      </w:tabs>
    </w:pPr>
    <w:rPr>
      <w:rFonts w:ascii="Times New Roman" w:hAnsi="Times New Roman"/>
      <w:color w:val="auto"/>
      <w:szCs w:val="24"/>
    </w:rPr>
  </w:style>
  <w:style w:type="character" w:customStyle="1" w:styleId="CabealhoChar">
    <w:name w:val="Cabeçalho Char"/>
    <w:link w:val="Cabealho"/>
    <w:rsid w:val="00DA4956"/>
    <w:rPr>
      <w:sz w:val="24"/>
      <w:szCs w:val="24"/>
      <w:lang w:val="pt-BR" w:eastAsia="pt-BR" w:bidi="ar-SA"/>
    </w:rPr>
  </w:style>
  <w:style w:type="character" w:customStyle="1" w:styleId="Ttulo2Char">
    <w:name w:val="Título 2 Char"/>
    <w:link w:val="Ttulo2"/>
    <w:rsid w:val="005D473D"/>
    <w:rPr>
      <w:rFonts w:ascii="Arial" w:hAnsi="Arial"/>
      <w:b/>
      <w:snapToGrid/>
      <w:color w:val="000000"/>
      <w:sz w:val="24"/>
    </w:rPr>
  </w:style>
  <w:style w:type="paragraph" w:customStyle="1" w:styleId="Default">
    <w:name w:val="Default"/>
    <w:rsid w:val="001B161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6616D"/>
    <w:pPr>
      <w:widowControl w:val="0"/>
      <w:autoSpaceDE w:val="0"/>
      <w:autoSpaceDN w:val="0"/>
      <w:ind w:left="821" w:hanging="360"/>
      <w:jc w:val="both"/>
    </w:pPr>
    <w:rPr>
      <w:rFonts w:ascii="Arial MT" w:eastAsia="Arial MT" w:hAnsi="Arial MT" w:cs="Arial MT"/>
      <w:color w:val="auto"/>
      <w:sz w:val="22"/>
      <w:szCs w:val="22"/>
      <w:lang w:val="pt-PT" w:eastAsia="en-US"/>
    </w:rPr>
  </w:style>
  <w:style w:type="table" w:styleId="Tabelacomgrade">
    <w:name w:val="Table Grid"/>
    <w:basedOn w:val="Tabelanormal"/>
    <w:rsid w:val="00670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517B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7BC0"/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12659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6591"/>
    <w:rPr>
      <w:color w:val="605E5C"/>
      <w:shd w:val="clear" w:color="auto" w:fill="E1DFDD"/>
    </w:rPr>
  </w:style>
  <w:style w:type="table" w:styleId="SimplesTabela2">
    <w:name w:val="Plain Table 2"/>
    <w:basedOn w:val="Tabelanormal"/>
    <w:uiPriority w:val="42"/>
    <w:rsid w:val="0059774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1">
    <w:name w:val="Plain Table 1"/>
    <w:basedOn w:val="Tabelanormal"/>
    <w:uiPriority w:val="41"/>
    <w:rsid w:val="002F06D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Forte">
    <w:name w:val="Strong"/>
    <w:basedOn w:val="Fontepargpadro"/>
    <w:uiPriority w:val="22"/>
    <w:qFormat/>
    <w:rsid w:val="007039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4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91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9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ministracao@davidcanabarr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1855</TotalTime>
  <Pages>3</Pages>
  <Words>942</Words>
  <Characters>5092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II-B - SUGESTÃO DE PARECER DO ÓRGÃO TÉCNICO DA PREFEITURA</vt:lpstr>
    </vt:vector>
  </TitlesOfParts>
  <Company>Caixa Econômica Federal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II-B - SUGESTÃO DE PARECER DO ÓRGÃO TÉCNICO DA PREFEITURA</dc:title>
  <dc:creator>Magno</dc:creator>
  <cp:lastModifiedBy>pc36</cp:lastModifiedBy>
  <cp:revision>48</cp:revision>
  <cp:lastPrinted>2025-05-22T13:54:00Z</cp:lastPrinted>
  <dcterms:created xsi:type="dcterms:W3CDTF">2024-05-06T19:55:00Z</dcterms:created>
  <dcterms:modified xsi:type="dcterms:W3CDTF">2025-05-22T18:02:00Z</dcterms:modified>
</cp:coreProperties>
</file>