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BB0" w:rsidRDefault="005C6156">
      <w:pPr>
        <w:spacing w:before="240" w:line="252" w:lineRule="exact"/>
        <w:ind w:left="1790" w:right="1133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5" behindDoc="0" locked="0" layoutInCell="0" allowOverlap="1">
            <wp:simplePos x="0" y="0"/>
            <wp:positionH relativeFrom="page">
              <wp:posOffset>2659380</wp:posOffset>
            </wp:positionH>
            <wp:positionV relativeFrom="paragraph">
              <wp:posOffset>5715</wp:posOffset>
            </wp:positionV>
            <wp:extent cx="731520" cy="897255"/>
            <wp:effectExtent l="0" t="0" r="0" b="0"/>
            <wp:wrapNone/>
            <wp:docPr id="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6" behindDoc="0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694690</wp:posOffset>
                </wp:positionV>
                <wp:extent cx="2421890" cy="9525"/>
                <wp:effectExtent l="0" t="0" r="0" b="0"/>
                <wp:wrapNone/>
                <wp:docPr id="2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1720" cy="9360"/>
                        </a:xfrm>
                        <a:custGeom>
                          <a:avLst/>
                          <a:gdLst>
                            <a:gd name="textAreaLeft" fmla="*/ 0 w 1373040"/>
                            <a:gd name="textAreaRight" fmla="*/ 1373400 w 1373040"/>
                            <a:gd name="textAreaTop" fmla="*/ 0 h 5400"/>
                            <a:gd name="textAreaBottom" fmla="*/ 5760 h 540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421890" h="9525">
                              <a:moveTo>
                                <a:pt x="2421636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421636" y="0"/>
                              </a:lnTo>
                              <a:lnTo>
                                <a:pt x="2421636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 xmlns:w15="http://schemas.microsoft.com/office/word/2012/wordml">
            <w:pict/>
          </mc:Fallback>
        </mc:AlternateContent>
      </w:r>
      <w:r>
        <w:t>Estado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Rio</w:t>
      </w:r>
      <w:r>
        <w:rPr>
          <w:spacing w:val="-2"/>
        </w:rPr>
        <w:t xml:space="preserve"> </w:t>
      </w:r>
      <w:r>
        <w:t>Grande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5"/>
        </w:rPr>
        <w:t>Sul</w:t>
      </w:r>
    </w:p>
    <w:p w:rsidR="00F00BB0" w:rsidRDefault="005C6156">
      <w:pPr>
        <w:tabs>
          <w:tab w:val="left" w:pos="6903"/>
          <w:tab w:val="left" w:pos="10257"/>
        </w:tabs>
        <w:spacing w:line="252" w:lineRule="exact"/>
        <w:ind w:left="4278" w:right="-58"/>
      </w:pPr>
      <w:r>
        <w:t>MUNICIPIO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MUÇUM</w:t>
      </w:r>
      <w:r>
        <w:tab/>
      </w:r>
      <w:r>
        <w:rPr>
          <w:u w:val="single"/>
        </w:rPr>
        <w:tab/>
      </w:r>
    </w:p>
    <w:p w:rsidR="00F00BB0" w:rsidRDefault="005C6156">
      <w:pPr>
        <w:spacing w:before="7"/>
        <w:ind w:left="1840" w:right="1133"/>
        <w:jc w:val="center"/>
        <w:rPr>
          <w:rFonts w:ascii="Calibri" w:hAnsi="Calibri"/>
          <w:sz w:val="20"/>
        </w:rPr>
      </w:pPr>
      <w:r>
        <w:rPr>
          <w:rFonts w:ascii="Calibri" w:hAnsi="Calibri"/>
          <w:spacing w:val="-2"/>
          <w:sz w:val="20"/>
        </w:rPr>
        <w:t>CNPJ: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>88.224.712/0001-</w:t>
      </w:r>
      <w:r>
        <w:rPr>
          <w:rFonts w:ascii="Calibri" w:hAnsi="Calibri"/>
          <w:spacing w:val="-5"/>
          <w:sz w:val="20"/>
        </w:rPr>
        <w:t>35</w:t>
      </w:r>
    </w:p>
    <w:p w:rsidR="00F00BB0" w:rsidRDefault="00F00BB0">
      <w:pPr>
        <w:pStyle w:val="Corpodetexto"/>
        <w:rPr>
          <w:rFonts w:ascii="Calibri" w:hAnsi="Calibri"/>
        </w:rPr>
      </w:pPr>
    </w:p>
    <w:p w:rsidR="00F00BB0" w:rsidRDefault="00F00BB0">
      <w:pPr>
        <w:pStyle w:val="Corpodetexto"/>
        <w:rPr>
          <w:rFonts w:ascii="Calibri" w:hAnsi="Calibri"/>
        </w:rPr>
      </w:pPr>
    </w:p>
    <w:p w:rsidR="00F00BB0" w:rsidRDefault="00F00BB0">
      <w:pPr>
        <w:pStyle w:val="Corpodetexto"/>
        <w:rPr>
          <w:rFonts w:ascii="Calibri" w:hAnsi="Calibri"/>
        </w:rPr>
      </w:pPr>
    </w:p>
    <w:p w:rsidR="00F00BB0" w:rsidRDefault="00F00BB0">
      <w:pPr>
        <w:pStyle w:val="Corpodetexto"/>
        <w:rPr>
          <w:rFonts w:ascii="Calibri" w:hAnsi="Calibri"/>
        </w:rPr>
      </w:pPr>
    </w:p>
    <w:p w:rsidR="00F00BB0" w:rsidRDefault="00F00BB0">
      <w:pPr>
        <w:pStyle w:val="Corpodetexto"/>
        <w:spacing w:before="76"/>
        <w:rPr>
          <w:rFonts w:ascii="Calibri" w:hAnsi="Calibri"/>
        </w:rPr>
      </w:pPr>
    </w:p>
    <w:p w:rsidR="00F00BB0" w:rsidRDefault="005C6156">
      <w:pPr>
        <w:pStyle w:val="Ttulo"/>
      </w:pPr>
      <w:r>
        <w:t>AUTORIZAÇÃO</w:t>
      </w:r>
      <w:r>
        <w:rPr>
          <w:spacing w:val="-1"/>
        </w:rPr>
        <w:t xml:space="preserve"> </w:t>
      </w:r>
      <w:r>
        <w:t xml:space="preserve">PARA </w:t>
      </w:r>
      <w:r>
        <w:rPr>
          <w:spacing w:val="-2"/>
        </w:rPr>
        <w:t>CONTRATAÇÃO</w:t>
      </w:r>
    </w:p>
    <w:p w:rsidR="00F00BB0" w:rsidRDefault="005C6156" w:rsidP="007F6486">
      <w:pPr>
        <w:pStyle w:val="Corpodetexto"/>
        <w:spacing w:before="274" w:line="276" w:lineRule="auto"/>
        <w:ind w:left="1" w:right="1417" w:firstLine="1701"/>
        <w:jc w:val="both"/>
      </w:pPr>
      <w:r>
        <w:t>Considerando o parecer técnico elaborado pelo agente de contratação e parecer jurídico, que apontam</w:t>
      </w:r>
      <w:r>
        <w:rPr>
          <w:spacing w:val="40"/>
        </w:rPr>
        <w:t xml:space="preserve"> </w:t>
      </w:r>
      <w:r>
        <w:t>pela legalidade da contratação direta nos termos do art.</w:t>
      </w:r>
      <w:r>
        <w:rPr>
          <w:spacing w:val="80"/>
        </w:rPr>
        <w:t xml:space="preserve"> </w:t>
      </w:r>
      <w:r>
        <w:t>75, inciso XI da Lei Federal nº 14.133/2021.</w:t>
      </w:r>
    </w:p>
    <w:p w:rsidR="00F00BB0" w:rsidRPr="005C6156" w:rsidRDefault="005C6156" w:rsidP="007F6486">
      <w:pPr>
        <w:pStyle w:val="Default"/>
        <w:spacing w:line="276" w:lineRule="auto"/>
        <w:ind w:right="1417" w:firstLine="1701"/>
        <w:jc w:val="both"/>
        <w:rPr>
          <w:rFonts w:ascii="Montserrat Light" w:hAnsi="Montserrat Light"/>
        </w:rPr>
      </w:pPr>
      <w:r>
        <w:t xml:space="preserve">Autorizo a contratação da empresa </w:t>
      </w:r>
      <w:r>
        <w:rPr>
          <w:b/>
        </w:rPr>
        <w:t>CONSISA (Consórcio Intermunic</w:t>
      </w:r>
      <w:r>
        <w:rPr>
          <w:b/>
        </w:rPr>
        <w:t>i</w:t>
      </w:r>
      <w:r>
        <w:rPr>
          <w:b/>
        </w:rPr>
        <w:t>pal de Serviços do Vale do Taquari)</w:t>
      </w:r>
      <w:r>
        <w:t xml:space="preserve">, inscrita no CNPJ nº </w:t>
      </w:r>
      <w:r>
        <w:rPr>
          <w:b/>
        </w:rPr>
        <w:t>07.242.772/0001-89</w:t>
      </w:r>
      <w:r>
        <w:t>, para ex</w:t>
      </w:r>
      <w:r>
        <w:t>e</w:t>
      </w:r>
      <w:r>
        <w:t xml:space="preserve">cutar o objeto da contratação, qual seja, </w:t>
      </w:r>
      <w:r w:rsidR="007F6486" w:rsidRPr="006B33E3">
        <w:t>a</w:t>
      </w:r>
      <w:r w:rsidR="007F6486">
        <w:t xml:space="preserve"> formalização do</w:t>
      </w:r>
      <w:r w:rsidR="007F6486" w:rsidRPr="006B33E3">
        <w:t xml:space="preserve"> </w:t>
      </w:r>
      <w:r w:rsidR="007F6486" w:rsidRPr="00953CB9">
        <w:t>custeio das despesas do Progr</w:t>
      </w:r>
      <w:r w:rsidR="007F6486" w:rsidRPr="00953CB9">
        <w:t>a</w:t>
      </w:r>
      <w:r w:rsidR="007F6486" w:rsidRPr="00953CB9">
        <w:t>ma TRAUMATOLOGIA de Encantado</w:t>
      </w:r>
      <w:r w:rsidR="007F6486">
        <w:t xml:space="preserve"> para o ano de 2026</w:t>
      </w:r>
      <w:r w:rsidR="007F6486" w:rsidRPr="00953CB9">
        <w:t>, pertencente aos Municípios associados à AMAT (Associação dos Municípios do Alto Taquari)</w:t>
      </w:r>
      <w:r w:rsidR="007F6486">
        <w:t xml:space="preserve"> e operacionalizado via CONSISA</w:t>
      </w:r>
      <w:r>
        <w:t xml:space="preserve">, pelo valor global de </w:t>
      </w:r>
      <w:r w:rsidR="007F6486">
        <w:rPr>
          <w:b/>
          <w:sz w:val="22"/>
          <w:szCs w:val="22"/>
          <w:u w:val="single"/>
        </w:rPr>
        <w:t>R$ 26.462,</w:t>
      </w:r>
      <w:r w:rsidR="007F6486" w:rsidRPr="007F6486">
        <w:rPr>
          <w:b/>
          <w:sz w:val="22"/>
          <w:szCs w:val="22"/>
          <w:u w:val="single"/>
        </w:rPr>
        <w:t>88</w:t>
      </w:r>
      <w:r w:rsidR="007F6486" w:rsidRPr="007F6486">
        <w:rPr>
          <w:sz w:val="22"/>
          <w:szCs w:val="22"/>
          <w:u w:val="single"/>
        </w:rPr>
        <w:t xml:space="preserve"> (vinte e seis mil e quatrocentos e sessenta e dois reais e oitenta e oito centavos) </w:t>
      </w:r>
      <w:r w:rsidR="007F6486" w:rsidRPr="007F6486">
        <w:rPr>
          <w:rFonts w:ascii="Montserrat Light" w:hAnsi="Montserrat Light"/>
          <w:sz w:val="22"/>
          <w:szCs w:val="22"/>
          <w:u w:val="single"/>
        </w:rPr>
        <w:t xml:space="preserve">divididos em 12 parcelas mensais de </w:t>
      </w:r>
      <w:r w:rsidR="007F6486" w:rsidRPr="007F6486">
        <w:rPr>
          <w:sz w:val="22"/>
          <w:szCs w:val="22"/>
          <w:u w:val="single"/>
        </w:rPr>
        <w:t>R$ 2.205,24 (dois mil e duze</w:t>
      </w:r>
      <w:r w:rsidR="007F6486" w:rsidRPr="007F6486">
        <w:rPr>
          <w:sz w:val="22"/>
          <w:szCs w:val="22"/>
          <w:u w:val="single"/>
        </w:rPr>
        <w:t>n</w:t>
      </w:r>
      <w:r w:rsidR="007F6486" w:rsidRPr="007F6486">
        <w:rPr>
          <w:sz w:val="22"/>
          <w:szCs w:val="22"/>
          <w:u w:val="single"/>
        </w:rPr>
        <w:t>tos e cinco reais e vinte e quatro centavos)</w:t>
      </w:r>
      <w:r w:rsidRPr="007F6486">
        <w:rPr>
          <w:u w:val="single"/>
        </w:rPr>
        <w:t>,</w:t>
      </w:r>
      <w:r>
        <w:t xml:space="preserve"> </w:t>
      </w:r>
      <w:r w:rsidRPr="005C6156">
        <w:t>com vigência de 12 (doze) meses.</w:t>
      </w:r>
    </w:p>
    <w:p w:rsidR="00F00BB0" w:rsidRDefault="00F00BB0">
      <w:pPr>
        <w:pStyle w:val="Corpodetexto"/>
        <w:spacing w:before="140"/>
      </w:pPr>
    </w:p>
    <w:p w:rsidR="00F00BB0" w:rsidRDefault="005C6156">
      <w:pPr>
        <w:pStyle w:val="Corpodetexto"/>
        <w:spacing w:line="276" w:lineRule="auto"/>
        <w:ind w:left="1" w:right="1585" w:firstLine="1701"/>
        <w:jc w:val="both"/>
      </w:pPr>
      <w:r>
        <w:t>Determino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Licitações</w:t>
      </w:r>
      <w:r>
        <w:rPr>
          <w:spacing w:val="-3"/>
        </w:rPr>
        <w:t xml:space="preserve"> </w:t>
      </w:r>
      <w:r>
        <w:t>lavre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competente instrumento</w:t>
      </w:r>
      <w:r>
        <w:rPr>
          <w:spacing w:val="-1"/>
        </w:rPr>
        <w:t xml:space="preserve"> </w:t>
      </w:r>
      <w:r>
        <w:t>de contrato, e realize as publicações exigidas no art. 72, parágrafo único e art. 94,</w:t>
      </w:r>
      <w:r>
        <w:rPr>
          <w:spacing w:val="40"/>
        </w:rPr>
        <w:t xml:space="preserve"> </w:t>
      </w:r>
      <w:r>
        <w:t>combinado com o art. 176, parágrafo único, inciso I da Lei Federal 14.133/2021.</w:t>
      </w:r>
    </w:p>
    <w:p w:rsidR="00F00BB0" w:rsidRDefault="00F00BB0">
      <w:pPr>
        <w:pStyle w:val="Corpodetexto"/>
      </w:pPr>
      <w:bookmarkStart w:id="0" w:name="_GoBack"/>
      <w:bookmarkEnd w:id="0"/>
    </w:p>
    <w:p w:rsidR="00F00BB0" w:rsidRDefault="00F00BB0">
      <w:pPr>
        <w:pStyle w:val="Corpodetexto"/>
        <w:spacing w:before="209"/>
      </w:pPr>
    </w:p>
    <w:p w:rsidR="00F00BB0" w:rsidRDefault="005C6156">
      <w:pPr>
        <w:pStyle w:val="Corpodetexto"/>
        <w:spacing w:before="1"/>
        <w:ind w:left="1703"/>
      </w:pPr>
      <w:r>
        <w:t>Muçum,</w:t>
      </w:r>
      <w:r>
        <w:rPr>
          <w:spacing w:val="-1"/>
        </w:rPr>
        <w:t xml:space="preserve"> </w:t>
      </w:r>
      <w:r>
        <w:t>09 de janeiro de</w:t>
      </w:r>
      <w:r>
        <w:rPr>
          <w:spacing w:val="1"/>
        </w:rPr>
        <w:t xml:space="preserve"> </w:t>
      </w:r>
      <w:r>
        <w:rPr>
          <w:spacing w:val="-2"/>
        </w:rPr>
        <w:t>2026.</w:t>
      </w:r>
    </w:p>
    <w:p w:rsidR="00F00BB0" w:rsidRDefault="00F00BB0">
      <w:pPr>
        <w:pStyle w:val="Corpodetexto"/>
      </w:pPr>
    </w:p>
    <w:p w:rsidR="00F00BB0" w:rsidRDefault="00F00BB0">
      <w:pPr>
        <w:pStyle w:val="Corpodetexto"/>
      </w:pPr>
    </w:p>
    <w:p w:rsidR="00F00BB0" w:rsidRDefault="00F00BB0">
      <w:pPr>
        <w:pStyle w:val="Corpodetexto"/>
      </w:pPr>
    </w:p>
    <w:p w:rsidR="00F00BB0" w:rsidRDefault="00F00BB0">
      <w:pPr>
        <w:pStyle w:val="Corpodetexto"/>
      </w:pPr>
    </w:p>
    <w:p w:rsidR="00F00BB0" w:rsidRDefault="00F00BB0">
      <w:pPr>
        <w:pStyle w:val="Corpodetexto"/>
      </w:pPr>
    </w:p>
    <w:p w:rsidR="00F00BB0" w:rsidRDefault="00F00BB0">
      <w:pPr>
        <w:pStyle w:val="Corpodetexto"/>
      </w:pPr>
    </w:p>
    <w:p w:rsidR="00F00BB0" w:rsidRDefault="00F00BB0">
      <w:pPr>
        <w:pStyle w:val="Corpodetexto"/>
        <w:spacing w:before="114"/>
      </w:pPr>
    </w:p>
    <w:p w:rsidR="00F00BB0" w:rsidRDefault="005C6156">
      <w:pPr>
        <w:spacing w:line="251" w:lineRule="exact"/>
        <w:ind w:right="1129"/>
        <w:jc w:val="center"/>
        <w:rPr>
          <w:b/>
        </w:rPr>
      </w:pPr>
      <w:r>
        <w:rPr>
          <w:b/>
        </w:rPr>
        <w:t>MATEUS</w:t>
      </w:r>
      <w:r>
        <w:rPr>
          <w:b/>
          <w:spacing w:val="-6"/>
        </w:rPr>
        <w:t xml:space="preserve"> </w:t>
      </w:r>
      <w:r>
        <w:rPr>
          <w:b/>
        </w:rPr>
        <w:t>GIOVANONI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TROJAN</w:t>
      </w:r>
    </w:p>
    <w:p w:rsidR="00F00BB0" w:rsidRDefault="005C6156">
      <w:pPr>
        <w:spacing w:line="251" w:lineRule="exact"/>
        <w:ind w:left="707" w:right="1840"/>
        <w:jc w:val="center"/>
      </w:pPr>
      <w:r>
        <w:t>Prefeito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Muçum/RS</w:t>
      </w:r>
    </w:p>
    <w:sectPr w:rsidR="00F00BB0">
      <w:footerReference w:type="even" r:id="rId8"/>
      <w:footerReference w:type="default" r:id="rId9"/>
      <w:footerReference w:type="first" r:id="rId10"/>
      <w:pgSz w:w="11906" w:h="16838"/>
      <w:pgMar w:top="400" w:right="0" w:bottom="1160" w:left="1700" w:header="0" w:footer="97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2C9" w:rsidRDefault="005C6156">
      <w:r>
        <w:separator/>
      </w:r>
    </w:p>
  </w:endnote>
  <w:endnote w:type="continuationSeparator" w:id="0">
    <w:p w:rsidR="006802C9" w:rsidRDefault="005C6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 Ligh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B0" w:rsidRDefault="00F00B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B0" w:rsidRDefault="005C6156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0" allowOverlap="1">
              <wp:simplePos x="0" y="0"/>
              <wp:positionH relativeFrom="page">
                <wp:posOffset>791210</wp:posOffset>
              </wp:positionH>
              <wp:positionV relativeFrom="page">
                <wp:posOffset>9898380</wp:posOffset>
              </wp:positionV>
              <wp:extent cx="6339840" cy="18415"/>
              <wp:effectExtent l="0" t="0" r="0" b="0"/>
              <wp:wrapNone/>
              <wp:docPr id="3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39960" cy="18360"/>
                      </a:xfrm>
                      <a:custGeom>
                        <a:avLst/>
                        <a:gdLst>
                          <a:gd name="textAreaLeft" fmla="*/ 0 w 3594240"/>
                          <a:gd name="textAreaRight" fmla="*/ 3594600 w 3594240"/>
                          <a:gd name="textAreaTop" fmla="*/ 0 h 10440"/>
                          <a:gd name="textAreaBottom" fmla="*/ 1080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339840" h="18415">
                            <a:moveTo>
                              <a:pt x="6339840" y="18288"/>
                            </a:moveTo>
                            <a:lnTo>
                              <a:pt x="0" y="18288"/>
                            </a:lnTo>
                            <a:lnTo>
                              <a:pt x="0" y="0"/>
                            </a:lnTo>
                            <a:lnTo>
                              <a:pt x="6339840" y="0"/>
                            </a:lnTo>
                            <a:lnTo>
                              <a:pt x="6339840" y="18288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pic="http://schemas.openxmlformats.org/drawingml/2006/picture" xmlns:w15="http://schemas.microsoft.com/office/word/2012/wordml">
          <w:pict/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>
              <wp:simplePos x="0" y="0"/>
              <wp:positionH relativeFrom="page">
                <wp:posOffset>1049655</wp:posOffset>
              </wp:positionH>
              <wp:positionV relativeFrom="page">
                <wp:posOffset>9911715</wp:posOffset>
              </wp:positionV>
              <wp:extent cx="5641340" cy="170180"/>
              <wp:effectExtent l="0" t="0" r="0" b="0"/>
              <wp:wrapNone/>
              <wp:docPr id="4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41200" cy="17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00BB0" w:rsidRDefault="005C6156">
                          <w:pPr>
                            <w:pStyle w:val="Contedodoquadro"/>
                            <w:spacing w:before="7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Borges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Medeiros,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50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95970-000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(51)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3755-1122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licitacoes@mucum.rs.gov.b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0"/>
                              </w:rPr>
                              <w:t>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2" o:spid="_x0000_s1026" style="position:absolute;margin-left:82.65pt;margin-top:780.45pt;width:444.2pt;height:13.4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" o:allowincell="f" filled="f" stroked="f" strokeweight="0">
              <v:textbox inset="0,0,0,0">
                <w:txbxContent>
                  <w:p w:rsidR="00F00BB0" w:rsidRDefault="005C6156">
                    <w:pPr>
                      <w:pStyle w:val="Contedodoquadro"/>
                      <w:spacing w:before="7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Borges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Medeiros,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50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95970-000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(51)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3755-1122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licitacoes@mucum.rs.gov.b</w:t>
                      </w:r>
                      <w:r>
                        <w:rPr>
                          <w:rFonts w:ascii="Calibri" w:hAnsi="Calibri"/>
                          <w:spacing w:val="-2"/>
                          <w:sz w:val="20"/>
                        </w:rPr>
                        <w:t>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B0" w:rsidRDefault="005C6156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0" allowOverlap="1">
              <wp:simplePos x="0" y="0"/>
              <wp:positionH relativeFrom="page">
                <wp:posOffset>791210</wp:posOffset>
              </wp:positionH>
              <wp:positionV relativeFrom="page">
                <wp:posOffset>9898380</wp:posOffset>
              </wp:positionV>
              <wp:extent cx="6339840" cy="18415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39960" cy="18360"/>
                      </a:xfrm>
                      <a:custGeom>
                        <a:avLst/>
                        <a:gdLst>
                          <a:gd name="textAreaLeft" fmla="*/ 0 w 3594240"/>
                          <a:gd name="textAreaRight" fmla="*/ 3594600 w 3594240"/>
                          <a:gd name="textAreaTop" fmla="*/ 0 h 10440"/>
                          <a:gd name="textAreaBottom" fmla="*/ 1080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339840" h="18415">
                            <a:moveTo>
                              <a:pt x="6339840" y="18288"/>
                            </a:moveTo>
                            <a:lnTo>
                              <a:pt x="0" y="18288"/>
                            </a:lnTo>
                            <a:lnTo>
                              <a:pt x="0" y="0"/>
                            </a:lnTo>
                            <a:lnTo>
                              <a:pt x="6339840" y="0"/>
                            </a:lnTo>
                            <a:lnTo>
                              <a:pt x="6339840" y="18288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pic="http://schemas.openxmlformats.org/drawingml/2006/picture" xmlns:w15="http://schemas.microsoft.com/office/word/2012/wordml">
          <w:pict/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page">
                <wp:posOffset>1049655</wp:posOffset>
              </wp:positionH>
              <wp:positionV relativeFrom="page">
                <wp:posOffset>9911715</wp:posOffset>
              </wp:positionV>
              <wp:extent cx="5641340" cy="170180"/>
              <wp:effectExtent l="0" t="0" r="0" b="0"/>
              <wp:wrapNone/>
              <wp:docPr id="6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41200" cy="17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00BB0" w:rsidRDefault="005C6156">
                          <w:pPr>
                            <w:pStyle w:val="Contedodoquadro"/>
                            <w:spacing w:before="7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Borges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Medeiros,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50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95970-000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(51)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3755-1122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licitacoes@mucum.rs.gov.b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0"/>
                              </w:rPr>
                              <w:t>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82.65pt;margin-top:780.45pt;width:444.2pt;height:13.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" o:allowincell="f" filled="f" stroked="f" strokeweight="0">
              <v:textbox inset="0,0,0,0">
                <w:txbxContent>
                  <w:p w:rsidR="00F00BB0" w:rsidRDefault="005C6156">
                    <w:pPr>
                      <w:pStyle w:val="Contedodoquadro"/>
                      <w:spacing w:before="7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Borges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Medeiros,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50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95970-000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(51)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3755-1122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licitacoes@mucum.rs.gov.b</w:t>
                      </w:r>
                      <w:r>
                        <w:rPr>
                          <w:rFonts w:ascii="Calibri" w:hAnsi="Calibri"/>
                          <w:spacing w:val="-2"/>
                          <w:sz w:val="20"/>
                        </w:rPr>
                        <w:t>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2C9" w:rsidRDefault="005C6156">
      <w:r>
        <w:separator/>
      </w:r>
    </w:p>
  </w:footnote>
  <w:footnote w:type="continuationSeparator" w:id="0">
    <w:p w:rsidR="006802C9" w:rsidRDefault="005C61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0BB0"/>
    <w:rsid w:val="005C6156"/>
    <w:rsid w:val="006802C9"/>
    <w:rsid w:val="007F6486"/>
    <w:rsid w:val="00F0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"/>
    <w:qFormat/>
    <w:pPr>
      <w:ind w:left="2240"/>
    </w:pPr>
    <w:rPr>
      <w:b/>
      <w:bCs/>
      <w:sz w:val="24"/>
      <w:szCs w:val="24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Cabealhoerodap"/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C6156"/>
    <w:pPr>
      <w:suppressAutoHyphens w:val="0"/>
      <w:autoSpaceDE w:val="0"/>
      <w:autoSpaceDN w:val="0"/>
      <w:adjustRightInd w:val="0"/>
    </w:pPr>
    <w:rPr>
      <w:rFonts w:ascii="Times New Roman" w:eastAsia="Cambria" w:hAnsi="Times New Roman" w:cs="Times New Roman"/>
      <w:color w:val="000000"/>
      <w:sz w:val="24"/>
      <w:szCs w:val="24"/>
      <w:lang w:val="pt-BR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mucum.rs.gov.br" TargetMode="External"/><Relationship Id="rId1" Type="http://schemas.openxmlformats.org/officeDocument/2006/relationships/hyperlink" Target="mailto:licitacoes@mucum.rs.gov.br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mucum.rs.gov.br" TargetMode="External"/><Relationship Id="rId1" Type="http://schemas.openxmlformats.org/officeDocument/2006/relationships/hyperlink" Target="mailto:licitacoes@mucum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- 11 AUTORIZAÇÃO PARA CONTRATAÇÃO.docx</dc:title>
  <dc:subject/>
  <dc:creator/>
  <dc:description/>
  <cp:lastModifiedBy>prefe1005@gmail.com</cp:lastModifiedBy>
  <cp:revision>3</cp:revision>
  <dcterms:created xsi:type="dcterms:W3CDTF">2025-04-11T12:48:00Z</dcterms:created>
  <dcterms:modified xsi:type="dcterms:W3CDTF">2026-01-09T13:56:00Z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LastSaved">
    <vt:filetime>2025-04-11T00:00:00Z</vt:filetime>
  </property>
  <property fmtid="{D5CDD505-2E9C-101B-9397-08002B2CF9AE}" pid="4" name="Producer">
    <vt:lpwstr>Microsoft: Print To PDF</vt:lpwstr>
  </property>
</Properties>
</file>